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سردار کابلی مشتمل بر حوادث افغانستان در قرن نوزدهم میلادی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216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72163_274958925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572165_2749589250">
            <w:r>
              <w:rPr>
                <w:webHidden/>
                <w:rStyle w:val="IndexLink"/>
              </w:rPr>
              <w:t>1</w:t>
            </w:r>
            <w:r>
              <w:rPr>
                <w:rStyle w:val="IndexLink"/>
                <w:rtl w:val="true"/>
              </w:rPr>
              <w:t xml:space="preserve">- </w:t>
            </w:r>
            <w:r>
              <w:rPr>
                <w:rStyle w:val="IndexLink"/>
                <w:rtl w:val="true"/>
              </w:rPr>
              <w:t>صفات شخصی</w:t>
            </w:r>
            <w:r>
              <w:rPr>
                <w:rStyle w:val="IndexLink"/>
                <w:rtl w:val="true"/>
              </w:rPr>
              <w:t>:</w:t>
              <w:tab/>
            </w:r>
            <w:r>
              <w:rPr>
                <w:rStyle w:val="IndexLink"/>
              </w:rPr>
              <w:t>13</w:t>
            </w:r>
          </w:hyperlink>
        </w:p>
        <w:p>
          <w:pPr>
            <w:pStyle w:val="Contents2"/>
            <w:tabs>
              <w:tab w:val="clear" w:pos="8743"/>
              <w:tab w:val="right" w:pos="9026" w:leader="dot"/>
            </w:tabs>
            <w:rPr/>
          </w:pPr>
          <w:hyperlink w:anchor="__RefHeading___Toc3572167_2749589250">
            <w:r>
              <w:rPr>
                <w:webHidden/>
                <w:rStyle w:val="IndexLink"/>
              </w:rPr>
              <w:t>2</w:t>
            </w:r>
            <w:r>
              <w:rPr>
                <w:rStyle w:val="IndexLink"/>
                <w:rtl w:val="true"/>
              </w:rPr>
              <w:t xml:space="preserve">- </w:t>
            </w:r>
            <w:r>
              <w:rPr>
                <w:rStyle w:val="IndexLink"/>
                <w:rtl w:val="true"/>
              </w:rPr>
              <w:t>اوضاع افغانستان در اواخر قرن نوزدهم</w:t>
            </w:r>
            <w:r>
              <w:rPr>
                <w:rStyle w:val="IndexLink"/>
                <w:rtl w:val="true"/>
              </w:rPr>
              <w:tab/>
            </w:r>
            <w:r>
              <w:rPr>
                <w:rStyle w:val="IndexLink"/>
              </w:rPr>
              <w:t>17</w:t>
            </w:r>
          </w:hyperlink>
        </w:p>
        <w:p>
          <w:pPr>
            <w:pStyle w:val="Contents2"/>
            <w:tabs>
              <w:tab w:val="clear" w:pos="8743"/>
              <w:tab w:val="right" w:pos="9026" w:leader="dot"/>
            </w:tabs>
            <w:rPr/>
          </w:pPr>
          <w:hyperlink w:anchor="__RefHeading___Toc3572169_2749589250">
            <w:r>
              <w:rPr>
                <w:webHidden/>
                <w:rStyle w:val="IndexLink"/>
              </w:rPr>
              <w:t>3</w:t>
            </w:r>
            <w:r>
              <w:rPr>
                <w:rStyle w:val="IndexLink"/>
                <w:rtl w:val="true"/>
              </w:rPr>
              <w:t>-</w:t>
            </w:r>
            <w:r>
              <w:rPr>
                <w:rStyle w:val="IndexLink"/>
                <w:rtl w:val="true"/>
              </w:rPr>
              <w:t>انگلیس و روس در افغانستان</w:t>
            </w:r>
            <w:r>
              <w:rPr>
                <w:rStyle w:val="IndexLink"/>
                <w:rtl w:val="true"/>
              </w:rPr>
              <w:tab/>
            </w:r>
            <w:r>
              <w:rPr>
                <w:rStyle w:val="IndexLink"/>
              </w:rPr>
              <w:t>19</w:t>
            </w:r>
          </w:hyperlink>
        </w:p>
        <w:p>
          <w:pPr>
            <w:pStyle w:val="Contents2"/>
            <w:tabs>
              <w:tab w:val="clear" w:pos="8743"/>
              <w:tab w:val="right" w:pos="9026" w:leader="dot"/>
            </w:tabs>
            <w:rPr/>
          </w:pPr>
          <w:hyperlink w:anchor="__RefHeading___Toc3572171_2749589250">
            <w:r>
              <w:rPr>
                <w:webHidden/>
                <w:rStyle w:val="IndexLink"/>
              </w:rPr>
              <w:t>4</w:t>
            </w:r>
            <w:r>
              <w:rPr>
                <w:rStyle w:val="IndexLink"/>
                <w:rtl w:val="true"/>
              </w:rPr>
              <w:t>-</w:t>
            </w:r>
            <w:r>
              <w:rPr>
                <w:rStyle w:val="IndexLink"/>
                <w:rtl w:val="true"/>
              </w:rPr>
              <w:t>خانوادة سردار در هندوستان</w:t>
            </w:r>
            <w:r>
              <w:rPr>
                <w:rStyle w:val="IndexLink"/>
                <w:rtl w:val="true"/>
              </w:rPr>
              <w:tab/>
            </w:r>
            <w:r>
              <w:rPr>
                <w:rStyle w:val="IndexLink"/>
              </w:rPr>
              <w:t>20</w:t>
            </w:r>
          </w:hyperlink>
        </w:p>
        <w:p>
          <w:pPr>
            <w:pStyle w:val="Contents2"/>
            <w:tabs>
              <w:tab w:val="clear" w:pos="8743"/>
              <w:tab w:val="right" w:pos="9026" w:leader="dot"/>
            </w:tabs>
            <w:rPr/>
          </w:pPr>
          <w:hyperlink w:anchor="__RefHeading___Toc3572173_2749589250">
            <w:r>
              <w:rPr>
                <w:webHidden/>
                <w:rStyle w:val="IndexLink"/>
              </w:rPr>
              <w:t>5</w:t>
            </w:r>
            <w:r>
              <w:rPr>
                <w:rStyle w:val="IndexLink"/>
                <w:rtl w:val="true"/>
              </w:rPr>
              <w:t xml:space="preserve">- </w:t>
            </w:r>
            <w:r>
              <w:rPr>
                <w:rStyle w:val="IndexLink"/>
                <w:rtl w:val="true"/>
              </w:rPr>
              <w:t>امیر عبدالرحمان خان</w:t>
            </w:r>
            <w:r>
              <w:rPr>
                <w:rStyle w:val="IndexLink"/>
                <w:rtl w:val="true"/>
              </w:rPr>
              <w:tab/>
            </w:r>
            <w:r>
              <w:rPr>
                <w:rStyle w:val="IndexLink"/>
              </w:rPr>
              <w:t>22</w:t>
            </w:r>
          </w:hyperlink>
        </w:p>
        <w:p>
          <w:pPr>
            <w:pStyle w:val="Contents2"/>
            <w:tabs>
              <w:tab w:val="clear" w:pos="8743"/>
              <w:tab w:val="right" w:pos="9026" w:leader="dot"/>
            </w:tabs>
            <w:rPr/>
          </w:pPr>
          <w:hyperlink w:anchor="__RefHeading___Toc3572175_2749589250">
            <w:r>
              <w:rPr>
                <w:webHidden/>
                <w:rStyle w:val="IndexLink"/>
              </w:rPr>
              <w:t>6</w:t>
            </w:r>
            <w:r>
              <w:rPr>
                <w:rStyle w:val="IndexLink"/>
                <w:rtl w:val="true"/>
              </w:rPr>
              <w:t xml:space="preserve">- </w:t>
            </w:r>
            <w:r>
              <w:rPr>
                <w:rStyle w:val="IndexLink"/>
                <w:rtl w:val="true"/>
              </w:rPr>
              <w:t>خانوادة سردار در عراق</w:t>
            </w:r>
            <w:r>
              <w:rPr>
                <w:rStyle w:val="IndexLink"/>
                <w:rtl w:val="true"/>
              </w:rPr>
              <w:tab/>
            </w:r>
            <w:r>
              <w:rPr>
                <w:rStyle w:val="IndexLink"/>
              </w:rPr>
              <w:t>24</w:t>
            </w:r>
          </w:hyperlink>
        </w:p>
        <w:p>
          <w:pPr>
            <w:pStyle w:val="Contents2"/>
            <w:tabs>
              <w:tab w:val="clear" w:pos="8743"/>
              <w:tab w:val="right" w:pos="9026" w:leader="dot"/>
            </w:tabs>
            <w:rPr/>
          </w:pPr>
          <w:hyperlink w:anchor="__RefHeading___Toc3572177_2749589250">
            <w:r>
              <w:rPr>
                <w:webHidden/>
                <w:rStyle w:val="IndexLink"/>
              </w:rPr>
              <w:t>7</w:t>
            </w:r>
            <w:r>
              <w:rPr>
                <w:rStyle w:val="IndexLink"/>
                <w:rtl w:val="true"/>
              </w:rPr>
              <w:t xml:space="preserve">- </w:t>
            </w:r>
            <w:r>
              <w:rPr>
                <w:rStyle w:val="IndexLink"/>
                <w:rtl w:val="true"/>
              </w:rPr>
              <w:t>خانواده سردار در ایران</w:t>
            </w:r>
            <w:r>
              <w:rPr>
                <w:rStyle w:val="IndexLink"/>
                <w:rtl w:val="true"/>
              </w:rPr>
              <w:tab/>
            </w:r>
            <w:r>
              <w:rPr>
                <w:rStyle w:val="IndexLink"/>
              </w:rPr>
              <w:t>26</w:t>
            </w:r>
          </w:hyperlink>
        </w:p>
        <w:p>
          <w:pPr>
            <w:pStyle w:val="Contents2"/>
            <w:tabs>
              <w:tab w:val="clear" w:pos="8743"/>
              <w:tab w:val="right" w:pos="9026" w:leader="dot"/>
            </w:tabs>
            <w:rPr/>
          </w:pPr>
          <w:hyperlink w:anchor="__RefHeading___Toc3572179_2749589250">
            <w:r>
              <w:rPr>
                <w:webHidden/>
                <w:rStyle w:val="IndexLink"/>
              </w:rPr>
              <w:t>8</w:t>
            </w:r>
            <w:r>
              <w:rPr>
                <w:rStyle w:val="IndexLink"/>
                <w:rtl w:val="true"/>
              </w:rPr>
              <w:t>-</w:t>
            </w:r>
            <w:r>
              <w:rPr>
                <w:rStyle w:val="IndexLink"/>
                <w:rtl w:val="true"/>
              </w:rPr>
              <w:t>تاریخ تولد</w:t>
            </w:r>
            <w:r>
              <w:rPr>
                <w:rStyle w:val="IndexLink"/>
                <w:rtl w:val="true"/>
              </w:rPr>
              <w:tab/>
            </w:r>
            <w:r>
              <w:rPr>
                <w:rStyle w:val="IndexLink"/>
              </w:rPr>
              <w:t>28</w:t>
            </w:r>
          </w:hyperlink>
        </w:p>
        <w:p>
          <w:pPr>
            <w:pStyle w:val="Contents2"/>
            <w:tabs>
              <w:tab w:val="clear" w:pos="8743"/>
              <w:tab w:val="right" w:pos="9026" w:leader="dot"/>
            </w:tabs>
            <w:rPr/>
          </w:pPr>
          <w:hyperlink w:anchor="__RefHeading___Toc3572181_2749589250">
            <w:r>
              <w:rPr>
                <w:webHidden/>
                <w:rStyle w:val="IndexLink"/>
              </w:rPr>
              <w:t>9</w:t>
            </w:r>
            <w:r>
              <w:rPr>
                <w:rStyle w:val="IndexLink"/>
                <w:rtl w:val="true"/>
              </w:rPr>
              <w:t>-</w:t>
            </w:r>
            <w:r>
              <w:rPr>
                <w:rStyle w:val="IndexLink"/>
                <w:rtl w:val="true"/>
              </w:rPr>
              <w:t>قزلباشهای افغانستان</w:t>
            </w:r>
            <w:r>
              <w:rPr>
                <w:rStyle w:val="IndexLink"/>
                <w:rtl w:val="true"/>
              </w:rPr>
              <w:tab/>
            </w:r>
            <w:r>
              <w:rPr>
                <w:rStyle w:val="IndexLink"/>
              </w:rPr>
              <w:t>29</w:t>
            </w:r>
          </w:hyperlink>
        </w:p>
        <w:p>
          <w:pPr>
            <w:pStyle w:val="Contents2"/>
            <w:tabs>
              <w:tab w:val="clear" w:pos="8743"/>
              <w:tab w:val="right" w:pos="9026" w:leader="dot"/>
            </w:tabs>
            <w:rPr/>
          </w:pPr>
          <w:hyperlink w:anchor="__RefHeading___Toc3572183_2749589250">
            <w:r>
              <w:rPr>
                <w:webHidden/>
                <w:rStyle w:val="IndexLink"/>
              </w:rPr>
              <w:t>10</w:t>
            </w:r>
            <w:r>
              <w:rPr>
                <w:rStyle w:val="IndexLink"/>
                <w:rtl w:val="true"/>
              </w:rPr>
              <w:t xml:space="preserve">- </w:t>
            </w:r>
            <w:r>
              <w:rPr>
                <w:rStyle w:val="IndexLink"/>
                <w:rtl w:val="true"/>
              </w:rPr>
              <w:t>چهار سال در کابل</w:t>
            </w:r>
            <w:r>
              <w:rPr>
                <w:rStyle w:val="IndexLink"/>
                <w:rtl w:val="true"/>
              </w:rPr>
              <w:tab/>
            </w:r>
            <w:r>
              <w:rPr>
                <w:rStyle w:val="IndexLink"/>
              </w:rPr>
              <w:t>35</w:t>
            </w:r>
          </w:hyperlink>
        </w:p>
        <w:p>
          <w:pPr>
            <w:pStyle w:val="Contents2"/>
            <w:tabs>
              <w:tab w:val="clear" w:pos="8743"/>
              <w:tab w:val="right" w:pos="9026" w:leader="dot"/>
            </w:tabs>
            <w:rPr/>
          </w:pPr>
          <w:hyperlink w:anchor="__RefHeading___Toc3572185_2749589250">
            <w:r>
              <w:rPr>
                <w:webHidden/>
                <w:rStyle w:val="IndexLink"/>
              </w:rPr>
              <w:t>11</w:t>
            </w:r>
            <w:r>
              <w:rPr>
                <w:rStyle w:val="IndexLink"/>
                <w:rtl w:val="true"/>
              </w:rPr>
              <w:t>-</w:t>
            </w:r>
            <w:r>
              <w:rPr>
                <w:rStyle w:val="IndexLink"/>
                <w:rtl w:val="true"/>
              </w:rPr>
              <w:t>افغانستان از احمد شاه درانی تا امیر عبدالرحمان خان</w:t>
            </w:r>
            <w:r>
              <w:rPr>
                <w:rStyle w:val="IndexLink"/>
                <w:rtl w:val="true"/>
              </w:rPr>
              <w:tab/>
            </w:r>
            <w:r>
              <w:rPr>
                <w:rStyle w:val="IndexLink"/>
              </w:rPr>
              <w:t>38</w:t>
            </w:r>
          </w:hyperlink>
        </w:p>
        <w:p>
          <w:pPr>
            <w:pStyle w:val="Contents2"/>
            <w:tabs>
              <w:tab w:val="clear" w:pos="8743"/>
              <w:tab w:val="right" w:pos="9026" w:leader="dot"/>
            </w:tabs>
            <w:rPr/>
          </w:pPr>
          <w:hyperlink w:anchor="__RefHeading___Toc3572187_2749589250">
            <w:r>
              <w:rPr>
                <w:webHidden/>
                <w:rStyle w:val="IndexLink"/>
              </w:rPr>
              <w:t>12</w:t>
            </w:r>
            <w:r>
              <w:rPr>
                <w:rStyle w:val="IndexLink"/>
                <w:rtl w:val="true"/>
              </w:rPr>
              <w:t>-</w:t>
            </w:r>
            <w:r>
              <w:rPr>
                <w:rStyle w:val="IndexLink"/>
                <w:rtl w:val="true"/>
              </w:rPr>
              <w:t>هفت سال در لاهور</w:t>
            </w:r>
            <w:r>
              <w:rPr>
                <w:rStyle w:val="IndexLink"/>
                <w:rtl w:val="true"/>
              </w:rPr>
              <w:tab/>
            </w:r>
            <w:r>
              <w:rPr>
                <w:rStyle w:val="IndexLink"/>
              </w:rPr>
              <w:t>46</w:t>
            </w:r>
          </w:hyperlink>
        </w:p>
        <w:p>
          <w:pPr>
            <w:pStyle w:val="Contents2"/>
            <w:tabs>
              <w:tab w:val="clear" w:pos="8743"/>
              <w:tab w:val="right" w:pos="9026" w:leader="dot"/>
            </w:tabs>
            <w:rPr/>
          </w:pPr>
          <w:hyperlink w:anchor="__RefHeading___Toc3572189_2749589250">
            <w:r>
              <w:rPr>
                <w:webHidden/>
                <w:rStyle w:val="IndexLink"/>
              </w:rPr>
              <w:t>13</w:t>
            </w:r>
            <w:r>
              <w:rPr>
                <w:rStyle w:val="IndexLink"/>
                <w:rtl w:val="true"/>
              </w:rPr>
              <w:t>-</w:t>
            </w:r>
            <w:r>
              <w:rPr>
                <w:rStyle w:val="IndexLink"/>
                <w:rtl w:val="true"/>
              </w:rPr>
              <w:t>شش سال در کاظمین</w:t>
            </w:r>
            <w:r>
              <w:rPr>
                <w:rStyle w:val="IndexLink"/>
                <w:rtl w:val="true"/>
              </w:rPr>
              <w:tab/>
            </w:r>
            <w:r>
              <w:rPr>
                <w:rStyle w:val="IndexLink"/>
              </w:rPr>
              <w:t>53</w:t>
            </w:r>
          </w:hyperlink>
        </w:p>
        <w:p>
          <w:pPr>
            <w:pStyle w:val="Contents2"/>
            <w:tabs>
              <w:tab w:val="clear" w:pos="8743"/>
              <w:tab w:val="right" w:pos="9026" w:leader="dot"/>
            </w:tabs>
            <w:rPr/>
          </w:pPr>
          <w:hyperlink w:anchor="__RefHeading___Toc3572191_2749589250">
            <w:r>
              <w:rPr>
                <w:webHidden/>
                <w:rStyle w:val="IndexLink"/>
              </w:rPr>
              <w:t>14</w:t>
            </w:r>
            <w:r>
              <w:rPr>
                <w:rStyle w:val="IndexLink"/>
                <w:rtl w:val="true"/>
              </w:rPr>
              <w:t>-</w:t>
            </w:r>
            <w:r>
              <w:rPr>
                <w:rStyle w:val="IndexLink"/>
                <w:rtl w:val="true"/>
              </w:rPr>
              <w:t>حکایتی مربوط بکتاب اغانی</w:t>
            </w:r>
            <w:r>
              <w:rPr>
                <w:rStyle w:val="IndexLink"/>
                <w:rtl w:val="true"/>
              </w:rPr>
              <w:tab/>
            </w:r>
            <w:r>
              <w:rPr>
                <w:rStyle w:val="IndexLink"/>
              </w:rPr>
              <w:t>56</w:t>
            </w:r>
          </w:hyperlink>
        </w:p>
        <w:p>
          <w:pPr>
            <w:pStyle w:val="Contents2"/>
            <w:tabs>
              <w:tab w:val="clear" w:pos="8743"/>
              <w:tab w:val="right" w:pos="9026" w:leader="dot"/>
            </w:tabs>
            <w:rPr/>
          </w:pPr>
          <w:hyperlink w:anchor="__RefHeading___Toc3572193_2749589250">
            <w:r>
              <w:rPr>
                <w:webHidden/>
                <w:rStyle w:val="IndexLink"/>
              </w:rPr>
              <w:t>15</w:t>
            </w:r>
            <w:r>
              <w:rPr>
                <w:rStyle w:val="IndexLink"/>
                <w:rtl w:val="true"/>
              </w:rPr>
              <w:t>-</w:t>
            </w:r>
            <w:r>
              <w:rPr>
                <w:rStyle w:val="IndexLink"/>
                <w:rtl w:val="true"/>
              </w:rPr>
              <w:t>اقامت در کرمانشاه</w:t>
            </w:r>
            <w:r>
              <w:rPr>
                <w:rStyle w:val="IndexLink"/>
                <w:rtl w:val="true"/>
              </w:rPr>
              <w:tab/>
            </w:r>
            <w:r>
              <w:rPr>
                <w:rStyle w:val="IndexLink"/>
              </w:rPr>
              <w:t>59</w:t>
            </w:r>
          </w:hyperlink>
        </w:p>
        <w:p>
          <w:pPr>
            <w:pStyle w:val="Contents2"/>
            <w:tabs>
              <w:tab w:val="clear" w:pos="8743"/>
              <w:tab w:val="right" w:pos="9026" w:leader="dot"/>
            </w:tabs>
            <w:rPr/>
          </w:pPr>
          <w:hyperlink w:anchor="__RefHeading___Toc3572195_2749589250">
            <w:r>
              <w:rPr>
                <w:webHidden/>
                <w:rStyle w:val="IndexLink"/>
              </w:rPr>
              <w:t>16</w:t>
            </w:r>
            <w:r>
              <w:rPr>
                <w:rStyle w:val="IndexLink"/>
                <w:rtl w:val="true"/>
              </w:rPr>
              <w:t>-</w:t>
            </w:r>
            <w:r>
              <w:rPr>
                <w:rStyle w:val="IndexLink"/>
                <w:rtl w:val="true"/>
              </w:rPr>
              <w:t>پسری که دو مادر داشت</w:t>
            </w:r>
            <w:r>
              <w:rPr>
                <w:rStyle w:val="IndexLink"/>
                <w:rtl w:val="true"/>
              </w:rPr>
              <w:tab/>
            </w:r>
            <w:r>
              <w:rPr>
                <w:rStyle w:val="IndexLink"/>
              </w:rPr>
              <w:t>62</w:t>
            </w:r>
          </w:hyperlink>
        </w:p>
        <w:p>
          <w:pPr>
            <w:pStyle w:val="Contents2"/>
            <w:tabs>
              <w:tab w:val="clear" w:pos="8743"/>
              <w:tab w:val="right" w:pos="9026" w:leader="dot"/>
            </w:tabs>
            <w:rPr/>
          </w:pPr>
          <w:hyperlink w:anchor="__RefHeading___Toc3572197_2749589250">
            <w:r>
              <w:rPr>
                <w:webHidden/>
                <w:rStyle w:val="IndexLink"/>
              </w:rPr>
              <w:t>17</w:t>
            </w:r>
            <w:r>
              <w:rPr>
                <w:rStyle w:val="IndexLink"/>
                <w:rtl w:val="true"/>
              </w:rPr>
              <w:t>-</w:t>
            </w:r>
            <w:r>
              <w:rPr>
                <w:rStyle w:val="IndexLink"/>
                <w:rtl w:val="true"/>
              </w:rPr>
              <w:t>سفر بعراق و هند</w:t>
            </w:r>
            <w:r>
              <w:rPr>
                <w:rStyle w:val="IndexLink"/>
                <w:rtl w:val="true"/>
              </w:rPr>
              <w:tab/>
            </w:r>
            <w:r>
              <w:rPr>
                <w:rStyle w:val="IndexLink"/>
              </w:rPr>
              <w:t>64</w:t>
            </w:r>
          </w:hyperlink>
        </w:p>
        <w:p>
          <w:pPr>
            <w:pStyle w:val="Contents2"/>
            <w:tabs>
              <w:tab w:val="clear" w:pos="8743"/>
              <w:tab w:val="right" w:pos="9026" w:leader="dot"/>
            </w:tabs>
            <w:rPr/>
          </w:pPr>
          <w:hyperlink w:anchor="__RefHeading___Toc3572199_2749589250">
            <w:r>
              <w:rPr>
                <w:webHidden/>
                <w:rStyle w:val="IndexLink"/>
              </w:rPr>
              <w:t>18</w:t>
            </w:r>
            <w:r>
              <w:rPr>
                <w:rStyle w:val="IndexLink"/>
                <w:rtl w:val="true"/>
              </w:rPr>
              <w:t>-</w:t>
            </w:r>
            <w:r>
              <w:rPr>
                <w:rStyle w:val="IndexLink"/>
                <w:rtl w:val="true"/>
              </w:rPr>
              <w:t>لقب سردار کابلی</w:t>
            </w:r>
            <w:r>
              <w:rPr>
                <w:rStyle w:val="IndexLink"/>
                <w:rtl w:val="true"/>
              </w:rPr>
              <w:tab/>
            </w:r>
            <w:r>
              <w:rPr>
                <w:rStyle w:val="IndexLink"/>
              </w:rPr>
              <w:t>66</w:t>
            </w:r>
          </w:hyperlink>
        </w:p>
        <w:p>
          <w:pPr>
            <w:pStyle w:val="Contents2"/>
            <w:tabs>
              <w:tab w:val="clear" w:pos="8743"/>
              <w:tab w:val="right" w:pos="9026" w:leader="dot"/>
            </w:tabs>
            <w:rPr/>
          </w:pPr>
          <w:hyperlink w:anchor="__RefHeading___Toc3572201_2749589250">
            <w:r>
              <w:rPr>
                <w:webHidden/>
                <w:rStyle w:val="IndexLink"/>
              </w:rPr>
              <w:t>19</w:t>
            </w:r>
            <w:r>
              <w:rPr>
                <w:rStyle w:val="IndexLink"/>
                <w:rtl w:val="true"/>
              </w:rPr>
              <w:t>-</w:t>
            </w:r>
            <w:r>
              <w:rPr>
                <w:rStyle w:val="IndexLink"/>
                <w:rtl w:val="true"/>
              </w:rPr>
              <w:t>نسب آقا باقر بهبهانی</w:t>
            </w:r>
            <w:r>
              <w:rPr>
                <w:rStyle w:val="IndexLink"/>
                <w:rtl w:val="true"/>
              </w:rPr>
              <w:tab/>
            </w:r>
            <w:r>
              <w:rPr>
                <w:rStyle w:val="IndexLink"/>
              </w:rPr>
              <w:t>70</w:t>
            </w:r>
          </w:hyperlink>
        </w:p>
        <w:p>
          <w:pPr>
            <w:pStyle w:val="Contents2"/>
            <w:tabs>
              <w:tab w:val="clear" w:pos="8743"/>
              <w:tab w:val="right" w:pos="9026" w:leader="dot"/>
            </w:tabs>
            <w:rPr/>
          </w:pPr>
          <w:hyperlink w:anchor="__RefHeading___Toc3572203_2749589250">
            <w:r>
              <w:rPr>
                <w:webHidden/>
                <w:rStyle w:val="IndexLink"/>
              </w:rPr>
              <w:t>20</w:t>
            </w:r>
            <w:r>
              <w:rPr>
                <w:rStyle w:val="IndexLink"/>
                <w:rtl w:val="true"/>
              </w:rPr>
              <w:t>-</w:t>
            </w:r>
            <w:r>
              <w:rPr>
                <w:rStyle w:val="IndexLink"/>
                <w:rtl w:val="true"/>
              </w:rPr>
              <w:t>تزییف قول متأخرین راجع به نسب محقق بهبهانی</w:t>
            </w:r>
            <w:r>
              <w:rPr>
                <w:rStyle w:val="IndexLink"/>
                <w:rtl w:val="true"/>
              </w:rPr>
              <w:tab/>
            </w:r>
            <w:r>
              <w:rPr>
                <w:rStyle w:val="IndexLink"/>
              </w:rPr>
              <w:t>72</w:t>
            </w:r>
          </w:hyperlink>
        </w:p>
        <w:p>
          <w:pPr>
            <w:pStyle w:val="Contents2"/>
            <w:tabs>
              <w:tab w:val="clear" w:pos="8743"/>
              <w:tab w:val="right" w:pos="9026" w:leader="dot"/>
            </w:tabs>
            <w:rPr/>
          </w:pPr>
          <w:hyperlink w:anchor="__RefHeading___Toc3572205_2749589250">
            <w:r>
              <w:rPr>
                <w:webHidden/>
                <w:rStyle w:val="IndexLink"/>
              </w:rPr>
              <w:t>21</w:t>
            </w:r>
            <w:r>
              <w:rPr>
                <w:rStyle w:val="IndexLink"/>
                <w:rtl w:val="true"/>
              </w:rPr>
              <w:t xml:space="preserve">- </w:t>
            </w:r>
            <w:r>
              <w:rPr>
                <w:rStyle w:val="IndexLink"/>
                <w:rtl w:val="true"/>
              </w:rPr>
              <w:t>بعضی نسبنامه های مجعول</w:t>
            </w:r>
            <w:r>
              <w:rPr>
                <w:rStyle w:val="IndexLink"/>
                <w:rtl w:val="true"/>
              </w:rPr>
              <w:tab/>
            </w:r>
            <w:r>
              <w:rPr>
                <w:rStyle w:val="IndexLink"/>
              </w:rPr>
              <w:t>77</w:t>
            </w:r>
          </w:hyperlink>
        </w:p>
        <w:p>
          <w:pPr>
            <w:pStyle w:val="Contents2"/>
            <w:tabs>
              <w:tab w:val="clear" w:pos="8743"/>
              <w:tab w:val="right" w:pos="9026" w:leader="dot"/>
            </w:tabs>
            <w:rPr/>
          </w:pPr>
          <w:hyperlink w:anchor="__RefHeading___Toc3572207_2749589250">
            <w:r>
              <w:rPr>
                <w:webHidden/>
                <w:rStyle w:val="IndexLink"/>
              </w:rPr>
              <w:t>22</w:t>
            </w:r>
            <w:r>
              <w:rPr>
                <w:rStyle w:val="IndexLink"/>
                <w:rtl w:val="true"/>
              </w:rPr>
              <w:t xml:space="preserve">- </w:t>
            </w:r>
            <w:r>
              <w:rPr>
                <w:rStyle w:val="IndexLink"/>
                <w:rtl w:val="true"/>
              </w:rPr>
              <w:t>آغاز آشنایی نویسنده با سردار کابلی</w:t>
            </w:r>
            <w:r>
              <w:rPr>
                <w:rStyle w:val="IndexLink"/>
                <w:rtl w:val="true"/>
              </w:rPr>
              <w:tab/>
            </w:r>
            <w:r>
              <w:rPr>
                <w:rStyle w:val="IndexLink"/>
              </w:rPr>
              <w:t>82</w:t>
            </w:r>
          </w:hyperlink>
        </w:p>
        <w:p>
          <w:pPr>
            <w:pStyle w:val="Contents2"/>
            <w:tabs>
              <w:tab w:val="clear" w:pos="8743"/>
              <w:tab w:val="right" w:pos="9026" w:leader="dot"/>
            </w:tabs>
            <w:rPr/>
          </w:pPr>
          <w:hyperlink w:anchor="__RefHeading___Toc3572209_2749589250">
            <w:r>
              <w:rPr>
                <w:webHidden/>
                <w:rStyle w:val="IndexLink"/>
              </w:rPr>
              <w:t>23</w:t>
            </w:r>
            <w:r>
              <w:rPr>
                <w:rStyle w:val="IndexLink"/>
                <w:rtl w:val="true"/>
              </w:rPr>
              <w:t xml:space="preserve">- </w:t>
            </w:r>
            <w:r>
              <w:rPr>
                <w:rStyle w:val="IndexLink"/>
                <w:rtl w:val="true"/>
              </w:rPr>
              <w:t>یک بحث اصولی</w:t>
            </w:r>
            <w:r>
              <w:rPr>
                <w:rStyle w:val="IndexLink"/>
                <w:rtl w:val="true"/>
              </w:rPr>
              <w:tab/>
            </w:r>
            <w:r>
              <w:rPr>
                <w:rStyle w:val="IndexLink"/>
              </w:rPr>
              <w:t>83</w:t>
            </w:r>
          </w:hyperlink>
        </w:p>
        <w:p>
          <w:pPr>
            <w:pStyle w:val="Contents2"/>
            <w:tabs>
              <w:tab w:val="clear" w:pos="8743"/>
              <w:tab w:val="right" w:pos="9026" w:leader="dot"/>
            </w:tabs>
            <w:rPr/>
          </w:pPr>
          <w:hyperlink w:anchor="__RefHeading___Toc3572211_2749589250">
            <w:r>
              <w:rPr>
                <w:webHidden/>
                <w:rStyle w:val="IndexLink"/>
              </w:rPr>
              <w:t>24</w:t>
            </w:r>
            <w:r>
              <w:rPr>
                <w:rStyle w:val="IndexLink"/>
                <w:rtl w:val="true"/>
              </w:rPr>
              <w:t>-</w:t>
            </w:r>
            <w:r>
              <w:rPr>
                <w:rStyle w:val="IndexLink"/>
                <w:rtl w:val="true"/>
              </w:rPr>
              <w:t>تلمذ نزد آنجناب</w:t>
            </w:r>
            <w:r>
              <w:rPr>
                <w:rStyle w:val="IndexLink"/>
                <w:rtl w:val="true"/>
              </w:rPr>
              <w:tab/>
            </w:r>
            <w:r>
              <w:rPr>
                <w:rStyle w:val="IndexLink"/>
              </w:rPr>
              <w:t>86</w:t>
            </w:r>
          </w:hyperlink>
        </w:p>
        <w:p>
          <w:pPr>
            <w:pStyle w:val="Contents2"/>
            <w:tabs>
              <w:tab w:val="clear" w:pos="8743"/>
              <w:tab w:val="right" w:pos="9026" w:leader="dot"/>
            </w:tabs>
            <w:rPr/>
          </w:pPr>
          <w:hyperlink w:anchor="__RefHeading___Toc3572213_2749589250">
            <w:r>
              <w:rPr>
                <w:webHidden/>
                <w:rStyle w:val="IndexLink"/>
              </w:rPr>
              <w:t>25</w:t>
            </w:r>
            <w:r>
              <w:rPr>
                <w:rStyle w:val="IndexLink"/>
                <w:rtl w:val="true"/>
              </w:rPr>
              <w:t xml:space="preserve">- </w:t>
            </w:r>
            <w:r>
              <w:rPr>
                <w:rStyle w:val="IndexLink"/>
                <w:rtl w:val="true"/>
              </w:rPr>
              <w:t>حالات مرحوم سردار</w:t>
            </w:r>
            <w:r>
              <w:rPr>
                <w:rStyle w:val="IndexLink"/>
                <w:rtl w:val="true"/>
              </w:rPr>
              <w:tab/>
            </w:r>
            <w:r>
              <w:rPr>
                <w:rStyle w:val="IndexLink"/>
              </w:rPr>
              <w:t>89</w:t>
            </w:r>
          </w:hyperlink>
        </w:p>
        <w:p>
          <w:pPr>
            <w:pStyle w:val="Contents2"/>
            <w:tabs>
              <w:tab w:val="clear" w:pos="8743"/>
              <w:tab w:val="right" w:pos="9026" w:leader="dot"/>
            </w:tabs>
            <w:rPr/>
          </w:pPr>
          <w:hyperlink w:anchor="__RefHeading___Toc3572215_2749589250">
            <w:r>
              <w:rPr>
                <w:webHidden/>
                <w:rStyle w:val="IndexLink"/>
              </w:rPr>
              <w:t>26</w:t>
            </w:r>
            <w:r>
              <w:rPr>
                <w:rStyle w:val="IndexLink"/>
                <w:rtl w:val="true"/>
              </w:rPr>
              <w:t xml:space="preserve">- </w:t>
            </w:r>
            <w:r>
              <w:rPr>
                <w:rStyle w:val="IndexLink"/>
                <w:rtl w:val="true"/>
              </w:rPr>
              <w:t>سید جلال الدین</w:t>
            </w:r>
            <w:r>
              <w:rPr>
                <w:rStyle w:val="IndexLink"/>
                <w:rtl w:val="true"/>
              </w:rPr>
              <w:tab/>
            </w:r>
            <w:r>
              <w:rPr>
                <w:rStyle w:val="IndexLink"/>
              </w:rPr>
              <w:t>95</w:t>
            </w:r>
          </w:hyperlink>
        </w:p>
        <w:p>
          <w:pPr>
            <w:pStyle w:val="Contents2"/>
            <w:tabs>
              <w:tab w:val="clear" w:pos="8743"/>
              <w:tab w:val="right" w:pos="9026" w:leader="dot"/>
            </w:tabs>
            <w:rPr/>
          </w:pPr>
          <w:hyperlink w:anchor="__RefHeading___Toc3572217_2749589250">
            <w:r>
              <w:rPr>
                <w:webHidden/>
                <w:rStyle w:val="IndexLink"/>
              </w:rPr>
              <w:t>27</w:t>
            </w:r>
            <w:r>
              <w:rPr>
                <w:rStyle w:val="IndexLink"/>
                <w:rtl w:val="true"/>
              </w:rPr>
              <w:t xml:space="preserve">- </w:t>
            </w:r>
            <w:r>
              <w:rPr>
                <w:rStyle w:val="IndexLink"/>
                <w:rtl w:val="true"/>
              </w:rPr>
              <w:t>رنج تنهایی</w:t>
            </w:r>
            <w:r>
              <w:rPr>
                <w:rStyle w:val="IndexLink"/>
                <w:rtl w:val="true"/>
              </w:rPr>
              <w:tab/>
            </w:r>
            <w:r>
              <w:rPr>
                <w:rStyle w:val="IndexLink"/>
              </w:rPr>
              <w:t>98</w:t>
            </w:r>
          </w:hyperlink>
        </w:p>
        <w:p>
          <w:pPr>
            <w:pStyle w:val="Contents2"/>
            <w:tabs>
              <w:tab w:val="clear" w:pos="8743"/>
              <w:tab w:val="right" w:pos="9026" w:leader="dot"/>
            </w:tabs>
            <w:rPr/>
          </w:pPr>
          <w:hyperlink w:anchor="__RefHeading___Toc3572219_2749589250">
            <w:r>
              <w:rPr>
                <w:webHidden/>
                <w:rStyle w:val="IndexLink"/>
              </w:rPr>
              <w:t>28</w:t>
            </w:r>
            <w:r>
              <w:rPr>
                <w:rStyle w:val="IndexLink"/>
                <w:rtl w:val="true"/>
              </w:rPr>
              <w:t xml:space="preserve">- </w:t>
            </w:r>
            <w:r>
              <w:rPr>
                <w:rStyle w:val="IndexLink"/>
                <w:rtl w:val="true"/>
              </w:rPr>
              <w:t>آشنایی بزبانهای مختلف</w:t>
            </w:r>
            <w:r>
              <w:rPr>
                <w:rStyle w:val="IndexLink"/>
                <w:rtl w:val="true"/>
              </w:rPr>
              <w:tab/>
            </w:r>
            <w:r>
              <w:rPr>
                <w:rStyle w:val="IndexLink"/>
              </w:rPr>
              <w:t>102</w:t>
            </w:r>
          </w:hyperlink>
        </w:p>
        <w:p>
          <w:pPr>
            <w:pStyle w:val="Contents2"/>
            <w:tabs>
              <w:tab w:val="clear" w:pos="8743"/>
              <w:tab w:val="right" w:pos="9026" w:leader="dot"/>
            </w:tabs>
            <w:rPr/>
          </w:pPr>
          <w:hyperlink w:anchor="__RefHeading___Toc3572221_2749589250">
            <w:r>
              <w:rPr>
                <w:webHidden/>
                <w:rStyle w:val="IndexLink"/>
              </w:rPr>
              <w:t>29</w:t>
            </w:r>
            <w:r>
              <w:rPr>
                <w:rStyle w:val="IndexLink"/>
                <w:rtl w:val="true"/>
              </w:rPr>
              <w:t xml:space="preserve">- </w:t>
            </w:r>
            <w:r>
              <w:rPr>
                <w:rStyle w:val="IndexLink"/>
                <w:rtl w:val="true"/>
              </w:rPr>
              <w:t>مشائخ اجازه</w:t>
            </w:r>
            <w:r>
              <w:rPr>
                <w:rStyle w:val="IndexLink"/>
                <w:rtl w:val="true"/>
              </w:rPr>
              <w:tab/>
            </w:r>
            <w:r>
              <w:rPr>
                <w:rStyle w:val="IndexLink"/>
              </w:rPr>
              <w:t>106</w:t>
            </w:r>
          </w:hyperlink>
        </w:p>
        <w:p>
          <w:pPr>
            <w:pStyle w:val="Contents2"/>
            <w:tabs>
              <w:tab w:val="clear" w:pos="8743"/>
              <w:tab w:val="right" w:pos="9026" w:leader="dot"/>
            </w:tabs>
            <w:rPr/>
          </w:pPr>
          <w:hyperlink w:anchor="__RefHeading___Toc3572223_2749589250">
            <w:r>
              <w:rPr>
                <w:webHidden/>
                <w:rStyle w:val="IndexLink"/>
              </w:rPr>
              <w:t>30</w:t>
            </w:r>
            <w:r>
              <w:rPr>
                <w:rStyle w:val="IndexLink"/>
                <w:rtl w:val="true"/>
              </w:rPr>
              <w:t xml:space="preserve">- </w:t>
            </w:r>
            <w:r>
              <w:rPr>
                <w:rStyle w:val="IndexLink"/>
                <w:rtl w:val="true"/>
              </w:rPr>
              <w:t>بازهم مشائخ اجازه</w:t>
            </w:r>
            <w:r>
              <w:rPr>
                <w:rStyle w:val="IndexLink"/>
                <w:rtl w:val="true"/>
              </w:rPr>
              <w:tab/>
            </w:r>
            <w:r>
              <w:rPr>
                <w:rStyle w:val="IndexLink"/>
              </w:rPr>
              <w:t>111</w:t>
            </w:r>
          </w:hyperlink>
        </w:p>
        <w:p>
          <w:pPr>
            <w:pStyle w:val="Contents2"/>
            <w:tabs>
              <w:tab w:val="clear" w:pos="8743"/>
              <w:tab w:val="right" w:pos="9026" w:leader="dot"/>
            </w:tabs>
            <w:rPr/>
          </w:pPr>
          <w:hyperlink w:anchor="__RefHeading___Toc3572225_2749589250">
            <w:r>
              <w:rPr>
                <w:webHidden/>
                <w:rStyle w:val="IndexLink"/>
              </w:rPr>
              <w:t>31</w:t>
            </w:r>
            <w:r>
              <w:rPr>
                <w:rStyle w:val="IndexLink"/>
                <w:rtl w:val="true"/>
              </w:rPr>
              <w:t xml:space="preserve">- </w:t>
            </w:r>
            <w:r>
              <w:rPr>
                <w:rStyle w:val="IndexLink"/>
                <w:rtl w:val="true"/>
              </w:rPr>
              <w:t>اجازه چیست و فائدۀ آن کدامست ؟</w:t>
            </w:r>
            <w:r>
              <w:rPr>
                <w:rStyle w:val="IndexLink"/>
                <w:rtl w:val="true"/>
              </w:rPr>
              <w:tab/>
            </w:r>
            <w:r>
              <w:rPr>
                <w:rStyle w:val="IndexLink"/>
              </w:rPr>
              <w:t>122</w:t>
            </w:r>
          </w:hyperlink>
        </w:p>
        <w:p>
          <w:pPr>
            <w:pStyle w:val="Contents2"/>
            <w:tabs>
              <w:tab w:val="clear" w:pos="8743"/>
              <w:tab w:val="right" w:pos="9026" w:leader="dot"/>
            </w:tabs>
            <w:rPr/>
          </w:pPr>
          <w:hyperlink w:anchor="__RefHeading___Toc3572227_2749589250">
            <w:r>
              <w:rPr>
                <w:webHidden/>
                <w:rStyle w:val="IndexLink"/>
              </w:rPr>
              <w:t>32</w:t>
            </w:r>
            <w:r>
              <w:rPr>
                <w:rStyle w:val="IndexLink"/>
                <w:rtl w:val="true"/>
              </w:rPr>
              <w:t>-</w:t>
            </w:r>
            <w:r>
              <w:rPr>
                <w:rStyle w:val="IndexLink"/>
                <w:rtl w:val="true"/>
              </w:rPr>
              <w:t>تألیفات</w:t>
            </w:r>
            <w:r>
              <w:rPr>
                <w:rStyle w:val="IndexLink"/>
                <w:rtl w:val="true"/>
              </w:rPr>
              <w:tab/>
            </w:r>
            <w:r>
              <w:rPr>
                <w:rStyle w:val="IndexLink"/>
              </w:rPr>
              <w:t>125</w:t>
            </w:r>
          </w:hyperlink>
        </w:p>
        <w:p>
          <w:pPr>
            <w:pStyle w:val="Contents2"/>
            <w:tabs>
              <w:tab w:val="clear" w:pos="8743"/>
              <w:tab w:val="right" w:pos="9026" w:leader="dot"/>
            </w:tabs>
            <w:rPr/>
          </w:pPr>
          <w:hyperlink w:anchor="__RefHeading___Toc3572229_2749589250">
            <w:r>
              <w:rPr>
                <w:webHidden/>
                <w:rStyle w:val="IndexLink"/>
              </w:rPr>
              <w:t>33</w:t>
            </w:r>
            <w:r>
              <w:rPr>
                <w:rStyle w:val="IndexLink"/>
                <w:rtl w:val="true"/>
              </w:rPr>
              <w:t>-</w:t>
            </w:r>
            <w:r>
              <w:rPr>
                <w:rStyle w:val="IndexLink"/>
                <w:rtl w:val="true"/>
              </w:rPr>
              <w:t>کیمیا گری</w:t>
            </w:r>
            <w:r>
              <w:rPr>
                <w:rStyle w:val="IndexLink"/>
                <w:rtl w:val="true"/>
              </w:rPr>
              <w:tab/>
            </w:r>
            <w:r>
              <w:rPr>
                <w:rStyle w:val="IndexLink"/>
              </w:rPr>
              <w:t>127</w:t>
            </w:r>
          </w:hyperlink>
        </w:p>
        <w:p>
          <w:pPr>
            <w:pStyle w:val="Contents2"/>
            <w:tabs>
              <w:tab w:val="clear" w:pos="8743"/>
              <w:tab w:val="right" w:pos="9026" w:leader="dot"/>
            </w:tabs>
            <w:rPr/>
          </w:pPr>
          <w:hyperlink w:anchor="__RefHeading___Toc3572231_2749589250">
            <w:r>
              <w:rPr>
                <w:webHidden/>
                <w:rStyle w:val="IndexLink"/>
              </w:rPr>
              <w:t>34</w:t>
            </w:r>
            <w:r>
              <w:rPr>
                <w:rStyle w:val="IndexLink"/>
                <w:rtl w:val="true"/>
              </w:rPr>
              <w:t xml:space="preserve">- </w:t>
            </w:r>
            <w:r>
              <w:rPr>
                <w:rStyle w:val="IndexLink"/>
                <w:rtl w:val="true"/>
              </w:rPr>
              <w:t>سخنی دربارة اکسیر و کیمیا</w:t>
            </w:r>
            <w:r>
              <w:rPr>
                <w:rStyle w:val="IndexLink"/>
                <w:rtl w:val="true"/>
              </w:rPr>
              <w:tab/>
            </w:r>
            <w:r>
              <w:rPr>
                <w:rStyle w:val="IndexLink"/>
              </w:rPr>
              <w:t>130</w:t>
            </w:r>
          </w:hyperlink>
        </w:p>
        <w:p>
          <w:pPr>
            <w:pStyle w:val="Contents2"/>
            <w:tabs>
              <w:tab w:val="clear" w:pos="8743"/>
              <w:tab w:val="right" w:pos="9026" w:leader="dot"/>
            </w:tabs>
            <w:rPr/>
          </w:pPr>
          <w:hyperlink w:anchor="__RefHeading___Toc3572233_2749589250">
            <w:r>
              <w:rPr>
                <w:webHidden/>
                <w:rStyle w:val="IndexLink"/>
              </w:rPr>
              <w:t>35</w:t>
            </w:r>
            <w:r>
              <w:rPr>
                <w:rStyle w:val="IndexLink"/>
                <w:rtl w:val="true"/>
              </w:rPr>
              <w:t>-</w:t>
            </w:r>
            <w:r>
              <w:rPr>
                <w:rStyle w:val="IndexLink"/>
                <w:rtl w:val="true"/>
              </w:rPr>
              <w:t>پرسش و پاسخ</w:t>
            </w:r>
            <w:r>
              <w:rPr>
                <w:rStyle w:val="IndexLink"/>
                <w:rtl w:val="true"/>
              </w:rPr>
              <w:tab/>
            </w:r>
            <w:r>
              <w:rPr>
                <w:rStyle w:val="IndexLink"/>
              </w:rPr>
              <w:t>134</w:t>
            </w:r>
          </w:hyperlink>
        </w:p>
        <w:p>
          <w:pPr>
            <w:pStyle w:val="Contents2"/>
            <w:tabs>
              <w:tab w:val="clear" w:pos="8743"/>
              <w:tab w:val="right" w:pos="9026" w:leader="dot"/>
            </w:tabs>
            <w:rPr/>
          </w:pPr>
          <w:hyperlink w:anchor="__RefHeading___Toc3572235_2749589250">
            <w:r>
              <w:rPr>
                <w:webHidden/>
                <w:rStyle w:val="IndexLink"/>
              </w:rPr>
              <w:t>36</w:t>
            </w:r>
            <w:r>
              <w:rPr>
                <w:rStyle w:val="IndexLink"/>
                <w:rtl w:val="true"/>
              </w:rPr>
              <w:t xml:space="preserve">- </w:t>
            </w:r>
            <w:r>
              <w:rPr>
                <w:rStyle w:val="IndexLink"/>
                <w:rtl w:val="true"/>
              </w:rPr>
              <w:t>معرفی ده تألیف سردار</w:t>
            </w:r>
            <w:r>
              <w:rPr>
                <w:rStyle w:val="IndexLink"/>
                <w:rtl w:val="true"/>
              </w:rPr>
              <w:tab/>
            </w:r>
            <w:r>
              <w:rPr>
                <w:rStyle w:val="IndexLink"/>
              </w:rPr>
              <w:t>138</w:t>
            </w:r>
          </w:hyperlink>
        </w:p>
        <w:p>
          <w:pPr>
            <w:pStyle w:val="Contents2"/>
            <w:tabs>
              <w:tab w:val="clear" w:pos="8743"/>
              <w:tab w:val="right" w:pos="9026" w:leader="dot"/>
            </w:tabs>
            <w:rPr/>
          </w:pPr>
          <w:hyperlink w:anchor="__RefHeading___Toc3572237_2749589250">
            <w:r>
              <w:rPr>
                <w:webHidden/>
                <w:rStyle w:val="IndexLink"/>
              </w:rPr>
              <w:t>37</w:t>
            </w:r>
            <w:r>
              <w:rPr>
                <w:rStyle w:val="IndexLink"/>
                <w:rtl w:val="true"/>
              </w:rPr>
              <w:t>-</w:t>
            </w:r>
            <w:r>
              <w:rPr>
                <w:rStyle w:val="IndexLink"/>
                <w:rtl w:val="true"/>
              </w:rPr>
              <w:t>قبله و محراب</w:t>
            </w:r>
            <w:r>
              <w:rPr>
                <w:rStyle w:val="IndexLink"/>
                <w:rtl w:val="true"/>
              </w:rPr>
              <w:tab/>
            </w:r>
            <w:r>
              <w:rPr>
                <w:rStyle w:val="IndexLink"/>
              </w:rPr>
              <w:t>148</w:t>
            </w:r>
          </w:hyperlink>
        </w:p>
        <w:p>
          <w:pPr>
            <w:pStyle w:val="Contents2"/>
            <w:tabs>
              <w:tab w:val="clear" w:pos="8743"/>
              <w:tab w:val="right" w:pos="9026" w:leader="dot"/>
            </w:tabs>
            <w:rPr/>
          </w:pPr>
          <w:hyperlink w:anchor="__RefHeading___Toc3572239_2749589250">
            <w:r>
              <w:rPr>
                <w:webHidden/>
                <w:rStyle w:val="IndexLink"/>
              </w:rPr>
              <w:t>38</w:t>
            </w:r>
            <w:r>
              <w:rPr>
                <w:rStyle w:val="IndexLink"/>
                <w:rtl w:val="true"/>
              </w:rPr>
              <w:t>-</w:t>
            </w:r>
            <w:r>
              <w:rPr>
                <w:rStyle w:val="IndexLink"/>
                <w:rtl w:val="true"/>
              </w:rPr>
              <w:t>دائرة هندیه</w:t>
            </w:r>
            <w:r>
              <w:rPr>
                <w:rStyle w:val="IndexLink"/>
                <w:rtl w:val="true"/>
              </w:rPr>
              <w:tab/>
            </w:r>
            <w:r>
              <w:rPr>
                <w:rStyle w:val="IndexLink"/>
              </w:rPr>
              <w:t>152</w:t>
            </w:r>
          </w:hyperlink>
        </w:p>
        <w:p>
          <w:pPr>
            <w:pStyle w:val="Contents2"/>
            <w:tabs>
              <w:tab w:val="clear" w:pos="8743"/>
              <w:tab w:val="right" w:pos="9026" w:leader="dot"/>
            </w:tabs>
            <w:rPr/>
          </w:pPr>
          <w:hyperlink w:anchor="__RefHeading___Toc3572241_2749589250">
            <w:r>
              <w:rPr>
                <w:webHidden/>
                <w:rStyle w:val="IndexLink"/>
              </w:rPr>
              <w:t>39</w:t>
            </w:r>
            <w:r>
              <w:rPr>
                <w:rStyle w:val="IndexLink"/>
                <w:rtl w:val="true"/>
              </w:rPr>
              <w:t>-</w:t>
            </w:r>
            <w:r>
              <w:rPr>
                <w:rStyle w:val="IndexLink"/>
                <w:rtl w:val="true"/>
              </w:rPr>
              <w:t>نظریات ریاضی سردار کابلی</w:t>
            </w:r>
            <w:r>
              <w:rPr>
                <w:rStyle w:val="IndexLink"/>
                <w:rtl w:val="true"/>
              </w:rPr>
              <w:tab/>
            </w:r>
            <w:r>
              <w:rPr>
                <w:rStyle w:val="IndexLink"/>
              </w:rPr>
              <w:t>157</w:t>
            </w:r>
          </w:hyperlink>
        </w:p>
        <w:p>
          <w:pPr>
            <w:pStyle w:val="Contents2"/>
            <w:tabs>
              <w:tab w:val="clear" w:pos="8743"/>
              <w:tab w:val="right" w:pos="9026" w:leader="dot"/>
            </w:tabs>
            <w:rPr/>
          </w:pPr>
          <w:hyperlink w:anchor="__RefHeading___Toc3572243_2749589250">
            <w:r>
              <w:rPr>
                <w:webHidden/>
                <w:rStyle w:val="IndexLink"/>
              </w:rPr>
              <w:t>40</w:t>
            </w:r>
            <w:r>
              <w:rPr>
                <w:rStyle w:val="IndexLink"/>
                <w:rtl w:val="true"/>
              </w:rPr>
              <w:t xml:space="preserve">- </w:t>
            </w:r>
            <w:r>
              <w:rPr>
                <w:rStyle w:val="IndexLink"/>
                <w:rtl w:val="true"/>
              </w:rPr>
              <w:t>اهمیت مسأله قبله</w:t>
            </w:r>
            <w:r>
              <w:rPr>
                <w:rStyle w:val="IndexLink"/>
                <w:rtl w:val="true"/>
              </w:rPr>
              <w:tab/>
            </w:r>
            <w:r>
              <w:rPr>
                <w:rStyle w:val="IndexLink"/>
              </w:rPr>
              <w:t>160</w:t>
            </w:r>
          </w:hyperlink>
        </w:p>
        <w:p>
          <w:pPr>
            <w:pStyle w:val="Contents2"/>
            <w:tabs>
              <w:tab w:val="clear" w:pos="8743"/>
              <w:tab w:val="right" w:pos="9026" w:leader="dot"/>
            </w:tabs>
            <w:rPr/>
          </w:pPr>
          <w:hyperlink w:anchor="__RefHeading___Toc3572245_2749589250">
            <w:r>
              <w:rPr>
                <w:webHidden/>
                <w:rStyle w:val="IndexLink"/>
              </w:rPr>
              <w:t>41</w:t>
            </w:r>
            <w:r>
              <w:rPr>
                <w:rStyle w:val="IndexLink"/>
                <w:rtl w:val="true"/>
              </w:rPr>
              <w:t>-</w:t>
            </w:r>
            <w:r>
              <w:rPr>
                <w:rStyle w:val="IndexLink"/>
                <w:rtl w:val="true"/>
              </w:rPr>
              <w:t>بحث خواجۀ طوسی با محقق حلی</w:t>
            </w:r>
            <w:r>
              <w:rPr>
                <w:rStyle w:val="IndexLink"/>
                <w:rtl w:val="true"/>
              </w:rPr>
              <w:tab/>
            </w:r>
            <w:r>
              <w:rPr>
                <w:rStyle w:val="IndexLink"/>
              </w:rPr>
              <w:t>163</w:t>
            </w:r>
          </w:hyperlink>
        </w:p>
        <w:p>
          <w:pPr>
            <w:pStyle w:val="Contents2"/>
            <w:tabs>
              <w:tab w:val="clear" w:pos="8743"/>
              <w:tab w:val="right" w:pos="9026" w:leader="dot"/>
            </w:tabs>
            <w:rPr/>
          </w:pPr>
          <w:hyperlink w:anchor="__RefHeading___Toc3572247_2749589250">
            <w:r>
              <w:rPr>
                <w:webHidden/>
                <w:rStyle w:val="IndexLink"/>
              </w:rPr>
              <w:t>42</w:t>
            </w:r>
            <w:r>
              <w:rPr>
                <w:rStyle w:val="IndexLink"/>
                <w:rtl w:val="true"/>
              </w:rPr>
              <w:t xml:space="preserve">- </w:t>
            </w:r>
            <w:r>
              <w:rPr>
                <w:rStyle w:val="IndexLink"/>
                <w:rtl w:val="true"/>
              </w:rPr>
              <w:t>طرق شناسایی قبله</w:t>
            </w:r>
            <w:r>
              <w:rPr>
                <w:rStyle w:val="IndexLink"/>
                <w:rtl w:val="true"/>
              </w:rPr>
              <w:tab/>
            </w:r>
            <w:r>
              <w:rPr>
                <w:rStyle w:val="IndexLink"/>
              </w:rPr>
              <w:t>166</w:t>
            </w:r>
          </w:hyperlink>
        </w:p>
        <w:p>
          <w:pPr>
            <w:pStyle w:val="Contents2"/>
            <w:tabs>
              <w:tab w:val="clear" w:pos="8743"/>
              <w:tab w:val="right" w:pos="9026" w:leader="dot"/>
            </w:tabs>
            <w:rPr/>
          </w:pPr>
          <w:hyperlink w:anchor="__RefHeading___Toc3572249_2749589250">
            <w:r>
              <w:rPr>
                <w:webHidden/>
                <w:rStyle w:val="IndexLink"/>
              </w:rPr>
              <w:t>43</w:t>
            </w:r>
            <w:r>
              <w:rPr>
                <w:rStyle w:val="IndexLink"/>
                <w:rtl w:val="true"/>
              </w:rPr>
              <w:t xml:space="preserve">- </w:t>
            </w:r>
            <w:r>
              <w:rPr>
                <w:rStyle w:val="IndexLink"/>
                <w:rtl w:val="true"/>
              </w:rPr>
              <w:t>آیة الله قمی و سردار کابلی</w:t>
            </w:r>
            <w:r>
              <w:rPr>
                <w:rStyle w:val="IndexLink"/>
                <w:rtl w:val="true"/>
              </w:rPr>
              <w:tab/>
            </w:r>
            <w:r>
              <w:rPr>
                <w:rStyle w:val="IndexLink"/>
              </w:rPr>
              <w:t>169</w:t>
            </w:r>
          </w:hyperlink>
        </w:p>
        <w:p>
          <w:pPr>
            <w:pStyle w:val="Contents2"/>
            <w:tabs>
              <w:tab w:val="clear" w:pos="8743"/>
              <w:tab w:val="right" w:pos="9026" w:leader="dot"/>
            </w:tabs>
            <w:rPr/>
          </w:pPr>
          <w:hyperlink w:anchor="__RefHeading___Toc3572251_2749589250">
            <w:r>
              <w:rPr>
                <w:webHidden/>
                <w:rStyle w:val="IndexLink"/>
              </w:rPr>
              <w:t>44</w:t>
            </w:r>
            <w:r>
              <w:rPr>
                <w:rStyle w:val="IndexLink"/>
                <w:rtl w:val="true"/>
              </w:rPr>
              <w:t xml:space="preserve">- </w:t>
            </w:r>
            <w:r>
              <w:rPr>
                <w:rStyle w:val="IndexLink"/>
                <w:rtl w:val="true"/>
              </w:rPr>
              <w:t>علامۀ امینی و سردار کابلی</w:t>
            </w:r>
            <w:r>
              <w:rPr>
                <w:rStyle w:val="IndexLink"/>
                <w:rtl w:val="true"/>
              </w:rPr>
              <w:tab/>
            </w:r>
            <w:r>
              <w:rPr>
                <w:rStyle w:val="IndexLink"/>
              </w:rPr>
              <w:t>175</w:t>
            </w:r>
          </w:hyperlink>
        </w:p>
        <w:p>
          <w:pPr>
            <w:pStyle w:val="Contents2"/>
            <w:tabs>
              <w:tab w:val="clear" w:pos="8743"/>
              <w:tab w:val="right" w:pos="9026" w:leader="dot"/>
            </w:tabs>
            <w:rPr/>
          </w:pPr>
          <w:hyperlink w:anchor="__RefHeading___Toc3572253_2749589250">
            <w:r>
              <w:rPr>
                <w:webHidden/>
                <w:rStyle w:val="IndexLink"/>
              </w:rPr>
              <w:t>45</w:t>
            </w:r>
            <w:r>
              <w:rPr>
                <w:rStyle w:val="IndexLink"/>
                <w:rtl w:val="true"/>
              </w:rPr>
              <w:t xml:space="preserve">- </w:t>
            </w:r>
            <w:r>
              <w:rPr>
                <w:rStyle w:val="IndexLink"/>
                <w:rtl w:val="true"/>
              </w:rPr>
              <w:t>آیة الله حجت و سردا کابلی</w:t>
            </w:r>
            <w:r>
              <w:rPr>
                <w:rStyle w:val="IndexLink"/>
                <w:rtl w:val="true"/>
              </w:rPr>
              <w:tab/>
            </w:r>
            <w:r>
              <w:rPr>
                <w:rStyle w:val="IndexLink"/>
              </w:rPr>
              <w:t>179</w:t>
            </w:r>
          </w:hyperlink>
        </w:p>
        <w:p>
          <w:pPr>
            <w:pStyle w:val="Contents2"/>
            <w:tabs>
              <w:tab w:val="clear" w:pos="8743"/>
              <w:tab w:val="right" w:pos="9026" w:leader="dot"/>
            </w:tabs>
            <w:rPr/>
          </w:pPr>
          <w:hyperlink w:anchor="__RefHeading___Toc3572255_2749589250">
            <w:r>
              <w:rPr>
                <w:webHidden/>
                <w:rStyle w:val="IndexLink"/>
              </w:rPr>
              <w:t>46</w:t>
            </w:r>
            <w:r>
              <w:rPr>
                <w:rStyle w:val="IndexLink"/>
                <w:rtl w:val="true"/>
              </w:rPr>
              <w:t xml:space="preserve">- </w:t>
            </w:r>
            <w:r>
              <w:rPr>
                <w:rStyle w:val="IndexLink"/>
                <w:rtl w:val="true"/>
              </w:rPr>
              <w:t>سردار کابلی و مشیرالوزاره</w:t>
            </w:r>
            <w:r>
              <w:rPr>
                <w:rStyle w:val="IndexLink"/>
                <w:rtl w:val="true"/>
              </w:rPr>
              <w:tab/>
            </w:r>
            <w:r>
              <w:rPr>
                <w:rStyle w:val="IndexLink"/>
              </w:rPr>
              <w:t>185</w:t>
            </w:r>
          </w:hyperlink>
        </w:p>
        <w:p>
          <w:pPr>
            <w:pStyle w:val="Contents2"/>
            <w:tabs>
              <w:tab w:val="clear" w:pos="8743"/>
              <w:tab w:val="right" w:pos="9026" w:leader="dot"/>
            </w:tabs>
            <w:rPr/>
          </w:pPr>
          <w:hyperlink w:anchor="__RefHeading___Toc3572257_2749589250">
            <w:r>
              <w:rPr>
                <w:webHidden/>
                <w:rStyle w:val="IndexLink"/>
              </w:rPr>
              <w:t>47</w:t>
            </w:r>
            <w:r>
              <w:rPr>
                <w:rStyle w:val="IndexLink"/>
                <w:rtl w:val="true"/>
              </w:rPr>
              <w:t xml:space="preserve">- </w:t>
            </w:r>
            <w:r>
              <w:rPr>
                <w:rStyle w:val="IndexLink"/>
                <w:rtl w:val="true"/>
              </w:rPr>
              <w:t>سردار کابلی و نجم الدوله</w:t>
            </w:r>
            <w:r>
              <w:rPr>
                <w:rStyle w:val="IndexLink"/>
                <w:rtl w:val="true"/>
              </w:rPr>
              <w:tab/>
            </w:r>
            <w:r>
              <w:rPr>
                <w:rStyle w:val="IndexLink"/>
              </w:rPr>
              <w:t>192</w:t>
            </w:r>
          </w:hyperlink>
        </w:p>
        <w:p>
          <w:pPr>
            <w:pStyle w:val="Contents2"/>
            <w:tabs>
              <w:tab w:val="clear" w:pos="8743"/>
              <w:tab w:val="right" w:pos="9026" w:leader="dot"/>
            </w:tabs>
            <w:rPr/>
          </w:pPr>
          <w:hyperlink w:anchor="__RefHeading___Toc3572259_2749589250">
            <w:r>
              <w:rPr>
                <w:webHidden/>
                <w:rStyle w:val="IndexLink"/>
              </w:rPr>
              <w:t>48</w:t>
            </w:r>
            <w:r>
              <w:rPr>
                <w:rStyle w:val="IndexLink"/>
                <w:rtl w:val="true"/>
              </w:rPr>
              <w:t xml:space="preserve">- </w:t>
            </w:r>
            <w:r>
              <w:rPr>
                <w:rStyle w:val="IndexLink"/>
                <w:rtl w:val="true"/>
              </w:rPr>
              <w:t>سردار کابلی و مهندس بغایری</w:t>
            </w:r>
            <w:r>
              <w:rPr>
                <w:rStyle w:val="IndexLink"/>
                <w:rtl w:val="true"/>
              </w:rPr>
              <w:tab/>
            </w:r>
            <w:r>
              <w:rPr>
                <w:rStyle w:val="IndexLink"/>
              </w:rPr>
              <w:t>194</w:t>
            </w:r>
          </w:hyperlink>
        </w:p>
        <w:p>
          <w:pPr>
            <w:pStyle w:val="Contents2"/>
            <w:tabs>
              <w:tab w:val="clear" w:pos="8743"/>
              <w:tab w:val="right" w:pos="9026" w:leader="dot"/>
            </w:tabs>
            <w:rPr/>
          </w:pPr>
          <w:hyperlink w:anchor="__RefHeading___Toc3572261_2749589250">
            <w:r>
              <w:rPr>
                <w:webHidden/>
                <w:rStyle w:val="IndexLink"/>
              </w:rPr>
              <w:t>49</w:t>
            </w:r>
            <w:r>
              <w:rPr>
                <w:rStyle w:val="IndexLink"/>
                <w:rtl w:val="true"/>
              </w:rPr>
              <w:t xml:space="preserve">- </w:t>
            </w:r>
            <w:r>
              <w:rPr>
                <w:rStyle w:val="IndexLink"/>
                <w:rtl w:val="true"/>
              </w:rPr>
              <w:t>سردار کابلی و سالار الدوله</w:t>
            </w:r>
            <w:r>
              <w:rPr>
                <w:rStyle w:val="IndexLink"/>
                <w:rtl w:val="true"/>
              </w:rPr>
              <w:tab/>
            </w:r>
            <w:r>
              <w:rPr>
                <w:rStyle w:val="IndexLink"/>
              </w:rPr>
              <w:t>197</w:t>
            </w:r>
          </w:hyperlink>
        </w:p>
        <w:p>
          <w:pPr>
            <w:pStyle w:val="Contents2"/>
            <w:tabs>
              <w:tab w:val="clear" w:pos="8743"/>
              <w:tab w:val="right" w:pos="9026" w:leader="dot"/>
            </w:tabs>
            <w:rPr/>
          </w:pPr>
          <w:hyperlink w:anchor="__RefHeading___Toc3572263_2749589250">
            <w:r>
              <w:rPr>
                <w:webHidden/>
                <w:rStyle w:val="IndexLink"/>
              </w:rPr>
              <w:t>50</w:t>
            </w:r>
            <w:r>
              <w:rPr>
                <w:rStyle w:val="IndexLink"/>
                <w:rtl w:val="true"/>
              </w:rPr>
              <w:t xml:space="preserve">- </w:t>
            </w:r>
            <w:r>
              <w:rPr>
                <w:rStyle w:val="IndexLink"/>
                <w:rtl w:val="true"/>
              </w:rPr>
              <w:t>وکیل الولۀ کرمانشاه</w:t>
            </w:r>
            <w:r>
              <w:rPr>
                <w:rStyle w:val="IndexLink"/>
                <w:rtl w:val="true"/>
              </w:rPr>
              <w:tab/>
            </w:r>
            <w:r>
              <w:rPr>
                <w:rStyle w:val="IndexLink"/>
              </w:rPr>
              <w:t>202</w:t>
            </w:r>
          </w:hyperlink>
        </w:p>
        <w:p>
          <w:pPr>
            <w:pStyle w:val="Contents2"/>
            <w:tabs>
              <w:tab w:val="clear" w:pos="8743"/>
              <w:tab w:val="right" w:pos="9026" w:leader="dot"/>
            </w:tabs>
            <w:rPr/>
          </w:pPr>
          <w:hyperlink w:anchor="__RefHeading___Toc3572265_2749589250">
            <w:r>
              <w:rPr>
                <w:webHidden/>
                <w:rStyle w:val="IndexLink"/>
              </w:rPr>
              <w:t>51</w:t>
            </w:r>
            <w:r>
              <w:rPr>
                <w:rStyle w:val="IndexLink"/>
                <w:rtl w:val="true"/>
              </w:rPr>
              <w:t>-</w:t>
            </w:r>
            <w:r>
              <w:rPr>
                <w:rStyle w:val="IndexLink"/>
                <w:rtl w:val="true"/>
              </w:rPr>
              <w:t>سردار کابلی و فرمانفرما</w:t>
            </w:r>
            <w:r>
              <w:rPr>
                <w:rStyle w:val="IndexLink"/>
                <w:rtl w:val="true"/>
              </w:rPr>
              <w:tab/>
            </w:r>
            <w:r>
              <w:rPr>
                <w:rStyle w:val="IndexLink"/>
              </w:rPr>
              <w:t>208</w:t>
            </w:r>
          </w:hyperlink>
        </w:p>
        <w:p>
          <w:pPr>
            <w:pStyle w:val="Contents2"/>
            <w:tabs>
              <w:tab w:val="clear" w:pos="8743"/>
              <w:tab w:val="right" w:pos="9026" w:leader="dot"/>
            </w:tabs>
            <w:rPr/>
          </w:pPr>
          <w:hyperlink w:anchor="__RefHeading___Toc3572267_2749589250">
            <w:r>
              <w:rPr>
                <w:webHidden/>
                <w:rStyle w:val="IndexLink"/>
              </w:rPr>
              <w:t>52</w:t>
            </w:r>
            <w:r>
              <w:rPr>
                <w:rStyle w:val="IndexLink"/>
                <w:rtl w:val="true"/>
              </w:rPr>
              <w:t xml:space="preserve">- </w:t>
            </w:r>
            <w:r>
              <w:rPr>
                <w:rStyle w:val="IndexLink"/>
                <w:rtl w:val="true"/>
              </w:rPr>
              <w:t>علماء معاصر</w:t>
            </w:r>
            <w:r>
              <w:rPr>
                <w:rStyle w:val="IndexLink"/>
                <w:rtl w:val="true"/>
              </w:rPr>
              <w:tab/>
            </w:r>
            <w:r>
              <w:rPr>
                <w:rStyle w:val="IndexLink"/>
              </w:rPr>
              <w:t>212</w:t>
            </w:r>
          </w:hyperlink>
        </w:p>
        <w:p>
          <w:pPr>
            <w:pStyle w:val="Contents2"/>
            <w:tabs>
              <w:tab w:val="clear" w:pos="8743"/>
              <w:tab w:val="right" w:pos="9026" w:leader="dot"/>
            </w:tabs>
            <w:rPr/>
          </w:pPr>
          <w:hyperlink w:anchor="__RefHeading___Toc3572269_2749589250">
            <w:r>
              <w:rPr>
                <w:webHidden/>
                <w:rStyle w:val="IndexLink"/>
              </w:rPr>
              <w:t>53</w:t>
            </w:r>
            <w:r>
              <w:rPr>
                <w:rStyle w:val="IndexLink"/>
                <w:rtl w:val="true"/>
              </w:rPr>
              <w:t xml:space="preserve">- </w:t>
            </w:r>
            <w:r>
              <w:rPr>
                <w:rStyle w:val="IndexLink"/>
                <w:rtl w:val="true"/>
              </w:rPr>
              <w:t>موقوفۀ هند</w:t>
            </w:r>
            <w:r>
              <w:rPr>
                <w:rStyle w:val="IndexLink"/>
                <w:rtl w:val="true"/>
              </w:rPr>
              <w:tab/>
            </w:r>
            <w:r>
              <w:rPr>
                <w:rStyle w:val="IndexLink"/>
              </w:rPr>
              <w:t>236</w:t>
            </w:r>
          </w:hyperlink>
        </w:p>
        <w:p>
          <w:pPr>
            <w:pStyle w:val="Contents2"/>
            <w:tabs>
              <w:tab w:val="clear" w:pos="8743"/>
              <w:tab w:val="right" w:pos="9026" w:leader="dot"/>
            </w:tabs>
            <w:rPr/>
          </w:pPr>
          <w:hyperlink w:anchor="__RefHeading___Toc3572271_2749589250">
            <w:r>
              <w:rPr>
                <w:webHidden/>
                <w:rStyle w:val="IndexLink"/>
              </w:rPr>
              <w:t>54</w:t>
            </w:r>
            <w:r>
              <w:rPr>
                <w:rStyle w:val="IndexLink"/>
                <w:rtl w:val="true"/>
              </w:rPr>
              <w:t xml:space="preserve">- </w:t>
            </w:r>
            <w:r>
              <w:rPr>
                <w:rStyle w:val="IndexLink"/>
                <w:rtl w:val="true"/>
              </w:rPr>
              <w:t>صوفیان معاصر</w:t>
            </w:r>
            <w:r>
              <w:rPr>
                <w:rStyle w:val="IndexLink"/>
                <w:rtl w:val="true"/>
              </w:rPr>
              <w:tab/>
            </w:r>
            <w:r>
              <w:rPr>
                <w:rStyle w:val="IndexLink"/>
              </w:rPr>
              <w:t>242</w:t>
            </w:r>
          </w:hyperlink>
        </w:p>
        <w:p>
          <w:pPr>
            <w:pStyle w:val="Contents2"/>
            <w:tabs>
              <w:tab w:val="clear" w:pos="8743"/>
              <w:tab w:val="right" w:pos="9026" w:leader="dot"/>
            </w:tabs>
            <w:rPr/>
          </w:pPr>
          <w:hyperlink w:anchor="__RefHeading___Toc3572273_2749589250">
            <w:r>
              <w:rPr>
                <w:webHidden/>
                <w:rStyle w:val="IndexLink"/>
              </w:rPr>
              <w:t>55</w:t>
            </w:r>
            <w:r>
              <w:rPr>
                <w:rStyle w:val="IndexLink"/>
                <w:rtl w:val="true"/>
              </w:rPr>
              <w:t>-</w:t>
            </w:r>
            <w:r>
              <w:rPr>
                <w:rStyle w:val="IndexLink"/>
                <w:rtl w:val="true"/>
              </w:rPr>
              <w:t>واعظان معاصر</w:t>
            </w:r>
            <w:r>
              <w:rPr>
                <w:rStyle w:val="IndexLink"/>
                <w:rtl w:val="true"/>
              </w:rPr>
              <w:tab/>
            </w:r>
            <w:r>
              <w:rPr>
                <w:rStyle w:val="IndexLink"/>
              </w:rPr>
              <w:t>251</w:t>
            </w:r>
          </w:hyperlink>
        </w:p>
        <w:p>
          <w:pPr>
            <w:pStyle w:val="Contents2"/>
            <w:tabs>
              <w:tab w:val="clear" w:pos="8743"/>
              <w:tab w:val="right" w:pos="9026" w:leader="dot"/>
            </w:tabs>
            <w:rPr/>
          </w:pPr>
          <w:hyperlink w:anchor="__RefHeading___Toc3572275_2749589250">
            <w:r>
              <w:rPr>
                <w:webHidden/>
                <w:rStyle w:val="IndexLink"/>
              </w:rPr>
              <w:t>56</w:t>
            </w:r>
            <w:r>
              <w:rPr>
                <w:rStyle w:val="IndexLink"/>
                <w:rtl w:val="true"/>
              </w:rPr>
              <w:t>-</w:t>
            </w:r>
            <w:r>
              <w:rPr>
                <w:rStyle w:val="IndexLink"/>
                <w:rtl w:val="true"/>
              </w:rPr>
              <w:t>ذوالریاستین و سردار کابلی</w:t>
            </w:r>
            <w:r>
              <w:rPr>
                <w:rStyle w:val="IndexLink"/>
                <w:rtl w:val="true"/>
              </w:rPr>
              <w:tab/>
            </w:r>
            <w:r>
              <w:rPr>
                <w:rStyle w:val="IndexLink"/>
              </w:rPr>
              <w:t>264</w:t>
            </w:r>
          </w:hyperlink>
        </w:p>
        <w:p>
          <w:pPr>
            <w:pStyle w:val="Contents2"/>
            <w:tabs>
              <w:tab w:val="clear" w:pos="8743"/>
              <w:tab w:val="right" w:pos="9026" w:leader="dot"/>
            </w:tabs>
            <w:rPr/>
          </w:pPr>
          <w:hyperlink w:anchor="__RefHeading___Toc3572277_2749589250">
            <w:r>
              <w:rPr>
                <w:webHidden/>
                <w:rStyle w:val="IndexLink"/>
              </w:rPr>
              <w:t>57</w:t>
            </w:r>
            <w:r>
              <w:rPr>
                <w:rStyle w:val="IndexLink"/>
                <w:rtl w:val="true"/>
              </w:rPr>
              <w:t xml:space="preserve">- </w:t>
            </w:r>
            <w:r>
              <w:rPr>
                <w:rStyle w:val="IndexLink"/>
                <w:rtl w:val="true"/>
              </w:rPr>
              <w:t>شاعران معاصر</w:t>
            </w:r>
            <w:r>
              <w:rPr>
                <w:rStyle w:val="IndexLink"/>
                <w:rtl w:val="true"/>
              </w:rPr>
              <w:tab/>
            </w:r>
            <w:r>
              <w:rPr>
                <w:rStyle w:val="IndexLink"/>
              </w:rPr>
              <w:t>270</w:t>
            </w:r>
          </w:hyperlink>
        </w:p>
        <w:p>
          <w:pPr>
            <w:pStyle w:val="Contents2"/>
            <w:tabs>
              <w:tab w:val="clear" w:pos="8743"/>
              <w:tab w:val="right" w:pos="9026" w:leader="dot"/>
            </w:tabs>
            <w:rPr/>
          </w:pPr>
          <w:hyperlink w:anchor="__RefHeading___Toc3572279_2749589250">
            <w:r>
              <w:rPr>
                <w:webHidden/>
                <w:rStyle w:val="IndexLink"/>
              </w:rPr>
              <w:t>58</w:t>
            </w:r>
            <w:r>
              <w:rPr>
                <w:rStyle w:val="IndexLink"/>
                <w:rtl w:val="true"/>
              </w:rPr>
              <w:t>-</w:t>
            </w:r>
            <w:r>
              <w:rPr>
                <w:rStyle w:val="IndexLink"/>
                <w:rtl w:val="true"/>
              </w:rPr>
              <w:t>شعر عربی درایران</w:t>
            </w:r>
            <w:r>
              <w:rPr>
                <w:rStyle w:val="IndexLink"/>
                <w:rtl w:val="true"/>
              </w:rPr>
              <w:tab/>
            </w:r>
            <w:r>
              <w:rPr>
                <w:rStyle w:val="IndexLink"/>
              </w:rPr>
              <w:t>297</w:t>
            </w:r>
          </w:hyperlink>
        </w:p>
        <w:p>
          <w:pPr>
            <w:pStyle w:val="Contents2"/>
            <w:tabs>
              <w:tab w:val="clear" w:pos="8743"/>
              <w:tab w:val="right" w:pos="9026" w:leader="dot"/>
            </w:tabs>
            <w:rPr/>
          </w:pPr>
          <w:hyperlink w:anchor="__RefHeading___Toc3572281_2749589250">
            <w:r>
              <w:rPr>
                <w:webHidden/>
                <w:rStyle w:val="IndexLink"/>
              </w:rPr>
              <w:t>59</w:t>
            </w:r>
            <w:r>
              <w:rPr>
                <w:rStyle w:val="IndexLink"/>
                <w:rtl w:val="true"/>
              </w:rPr>
              <w:t xml:space="preserve">- </w:t>
            </w:r>
            <w:r>
              <w:rPr>
                <w:rStyle w:val="IndexLink"/>
                <w:rtl w:val="true"/>
              </w:rPr>
              <w:t>نمونه ای از اشعار عربی</w:t>
            </w:r>
            <w:r>
              <w:rPr>
                <w:rStyle w:val="IndexLink"/>
                <w:rtl w:val="true"/>
              </w:rPr>
              <w:tab/>
            </w:r>
            <w:r>
              <w:rPr>
                <w:rStyle w:val="IndexLink"/>
              </w:rPr>
              <w:t>304</w:t>
            </w:r>
          </w:hyperlink>
        </w:p>
        <w:p>
          <w:pPr>
            <w:pStyle w:val="Contents2"/>
            <w:tabs>
              <w:tab w:val="clear" w:pos="8743"/>
              <w:tab w:val="right" w:pos="9026" w:leader="dot"/>
            </w:tabs>
            <w:rPr/>
          </w:pPr>
          <w:hyperlink w:anchor="__RefHeading___Toc3572283_2749589250">
            <w:r>
              <w:rPr>
                <w:webHidden/>
                <w:rStyle w:val="IndexLink"/>
              </w:rPr>
              <w:t>60</w:t>
            </w:r>
            <w:r>
              <w:rPr>
                <w:rStyle w:val="IndexLink"/>
                <w:rtl w:val="true"/>
              </w:rPr>
              <w:t xml:space="preserve">- </w:t>
            </w:r>
            <w:r>
              <w:rPr>
                <w:rStyle w:val="IndexLink"/>
                <w:rtl w:val="true"/>
              </w:rPr>
              <w:t>نمونه ای از اشعار فارسی</w:t>
            </w:r>
            <w:r>
              <w:rPr>
                <w:rStyle w:val="IndexLink"/>
                <w:rtl w:val="true"/>
              </w:rPr>
              <w:tab/>
            </w:r>
            <w:r>
              <w:rPr>
                <w:rStyle w:val="IndexLink"/>
              </w:rPr>
              <w:t>307</w:t>
            </w:r>
          </w:hyperlink>
        </w:p>
        <w:p>
          <w:pPr>
            <w:pStyle w:val="Contents2"/>
            <w:tabs>
              <w:tab w:val="clear" w:pos="8743"/>
              <w:tab w:val="right" w:pos="9026" w:leader="dot"/>
            </w:tabs>
            <w:rPr/>
          </w:pPr>
          <w:hyperlink w:anchor="__RefHeading___Toc3572285_2749589250">
            <w:r>
              <w:rPr>
                <w:webHidden/>
                <w:rStyle w:val="IndexLink"/>
              </w:rPr>
              <w:t>61</w:t>
            </w:r>
            <w:r>
              <w:rPr>
                <w:rStyle w:val="IndexLink"/>
                <w:rtl w:val="true"/>
              </w:rPr>
              <w:t>-</w:t>
            </w:r>
            <w:r>
              <w:rPr>
                <w:rStyle w:val="IndexLink"/>
                <w:rtl w:val="true"/>
              </w:rPr>
              <w:t>باز هم گفتگو از ریاضیات</w:t>
            </w:r>
            <w:r>
              <w:rPr>
                <w:rStyle w:val="IndexLink"/>
                <w:rtl w:val="true"/>
              </w:rPr>
              <w:tab/>
            </w:r>
            <w:r>
              <w:rPr>
                <w:rStyle w:val="IndexLink"/>
              </w:rPr>
              <w:t>310</w:t>
            </w:r>
          </w:hyperlink>
        </w:p>
        <w:p>
          <w:pPr>
            <w:pStyle w:val="Contents2"/>
            <w:tabs>
              <w:tab w:val="clear" w:pos="8743"/>
              <w:tab w:val="right" w:pos="9026" w:leader="dot"/>
            </w:tabs>
            <w:rPr/>
          </w:pPr>
          <w:hyperlink w:anchor="__RefHeading___Toc3572287_2749589250">
            <w:r>
              <w:rPr>
                <w:webHidden/>
                <w:rStyle w:val="IndexLink"/>
              </w:rPr>
              <w:t>62</w:t>
            </w:r>
            <w:r>
              <w:rPr>
                <w:rStyle w:val="IndexLink"/>
                <w:rtl w:val="true"/>
              </w:rPr>
              <w:t xml:space="preserve">- </w:t>
            </w:r>
            <w:r>
              <w:rPr>
                <w:rStyle w:val="IndexLink"/>
                <w:rtl w:val="true"/>
              </w:rPr>
              <w:t>تخریج حدیث</w:t>
            </w:r>
            <w:r>
              <w:rPr>
                <w:rStyle w:val="IndexLink"/>
                <w:rtl w:val="true"/>
              </w:rPr>
              <w:tab/>
            </w:r>
            <w:r>
              <w:rPr>
                <w:rStyle w:val="IndexLink"/>
              </w:rPr>
              <w:t>316</w:t>
            </w:r>
          </w:hyperlink>
        </w:p>
        <w:p>
          <w:pPr>
            <w:pStyle w:val="Contents2"/>
            <w:tabs>
              <w:tab w:val="clear" w:pos="8743"/>
              <w:tab w:val="right" w:pos="9026" w:leader="dot"/>
            </w:tabs>
            <w:rPr/>
          </w:pPr>
          <w:hyperlink w:anchor="__RefHeading___Toc3572289_2749589250">
            <w:r>
              <w:rPr>
                <w:webHidden/>
                <w:rStyle w:val="IndexLink"/>
              </w:rPr>
              <w:t>63</w:t>
            </w:r>
            <w:r>
              <w:rPr>
                <w:rStyle w:val="IndexLink"/>
                <w:rtl w:val="true"/>
              </w:rPr>
              <w:t xml:space="preserve">- </w:t>
            </w:r>
            <w:r>
              <w:rPr>
                <w:rStyle w:val="IndexLink"/>
                <w:rtl w:val="true"/>
              </w:rPr>
              <w:t>اندازۀ محیط زمین</w:t>
            </w:r>
            <w:r>
              <w:rPr>
                <w:rStyle w:val="IndexLink"/>
                <w:rtl w:val="true"/>
              </w:rPr>
              <w:tab/>
            </w:r>
            <w:r>
              <w:rPr>
                <w:rStyle w:val="IndexLink"/>
              </w:rPr>
              <w:t>320</w:t>
            </w:r>
          </w:hyperlink>
        </w:p>
        <w:p>
          <w:pPr>
            <w:pStyle w:val="Contents2"/>
            <w:tabs>
              <w:tab w:val="clear" w:pos="8743"/>
              <w:tab w:val="right" w:pos="9026" w:leader="dot"/>
            </w:tabs>
            <w:rPr/>
          </w:pPr>
          <w:hyperlink w:anchor="__RefHeading___Toc3572291_2749589250">
            <w:r>
              <w:rPr>
                <w:webHidden/>
                <w:rStyle w:val="IndexLink"/>
              </w:rPr>
              <w:t>64</w:t>
            </w:r>
            <w:r>
              <w:rPr>
                <w:rStyle w:val="IndexLink"/>
                <w:rtl w:val="true"/>
              </w:rPr>
              <w:t xml:space="preserve">- </w:t>
            </w:r>
            <w:r>
              <w:rPr>
                <w:rStyle w:val="IndexLink"/>
                <w:rtl w:val="true"/>
              </w:rPr>
              <w:t>اندازه گیری زمین در دورۀ اسلمی</w:t>
            </w:r>
            <w:r>
              <w:rPr>
                <w:rStyle w:val="IndexLink"/>
                <w:rtl w:val="true"/>
              </w:rPr>
              <w:tab/>
            </w:r>
            <w:r>
              <w:rPr>
                <w:rStyle w:val="IndexLink"/>
              </w:rPr>
              <w:t>326</w:t>
            </w:r>
          </w:hyperlink>
        </w:p>
        <w:p>
          <w:pPr>
            <w:pStyle w:val="Contents2"/>
            <w:tabs>
              <w:tab w:val="clear" w:pos="8743"/>
              <w:tab w:val="right" w:pos="9026" w:leader="dot"/>
            </w:tabs>
            <w:rPr/>
          </w:pPr>
          <w:hyperlink w:anchor="__RefHeading___Toc3572293_2749589250">
            <w:r>
              <w:rPr>
                <w:webHidden/>
                <w:rStyle w:val="IndexLink"/>
              </w:rPr>
              <w:t>65</w:t>
            </w:r>
            <w:r>
              <w:rPr>
                <w:rStyle w:val="IndexLink"/>
                <w:rtl w:val="true"/>
              </w:rPr>
              <w:t>-</w:t>
            </w:r>
            <w:r>
              <w:rPr>
                <w:rStyle w:val="IndexLink"/>
                <w:rtl w:val="true"/>
              </w:rPr>
              <w:t>پایان عمر</w:t>
            </w:r>
            <w:r>
              <w:rPr>
                <w:rStyle w:val="IndexLink"/>
                <w:rtl w:val="true"/>
              </w:rPr>
              <w:tab/>
            </w:r>
            <w:r>
              <w:rPr>
                <w:rStyle w:val="IndexLink"/>
              </w:rPr>
              <w:t>332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9_21053"/>
      <w:bookmarkStart w:id="1" w:name="pg3509_21053"/>
      <w:bookmarkEnd w:id="1"/>
    </w:p>
    <w:p>
      <w:pPr>
        <w:pStyle w:val="Heading2"/>
        <w:numPr>
          <w:ilvl w:val="1"/>
          <w:numId w:val="1"/>
        </w:numPr>
        <w:rPr/>
      </w:pPr>
      <w:bookmarkStart w:id="2" w:name="pg3509_21053"/>
      <w:bookmarkStart w:id="3" w:name="__RefHeading___Toc357216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سمیعی کیوان، 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حوادث افغانستان در قرن نوزدهم میلادی و مباحث علمی، دینی، تاریخی، ادبی و اجتماعی، و تراجم جماعتی از علماآ و فضلاآ و شعراآ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کیوان سمیعی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کابلی، حیدرقلی،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۳۵۶۰</w:t>
      </w:r>
    </w:p>
    <w:p>
      <w:pPr>
        <w:pStyle w:val="Heading2"/>
        <w:numPr>
          <w:ilvl w:val="1"/>
          <w:numId w:val="1"/>
        </w:numPr>
        <w:rPr/>
      </w:pPr>
      <w:bookmarkStart w:id="5" w:name="__RefHeading___Toc3572163_2749589250"/>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 xml:space="preserve">شاید کسی از صاحبان علم و تجربه درین معنی تردید نداشته باشد که زمان و مکان و محیط زندگی در پرورش استعدادهای افراد و بثمر رساندن آن تأثیری قوی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روستازادگانی بوده اند که اگر در زادگاه خود باقی میماندند استعدادهای آنها فقط متناسب با همان محیط محدود پرورش مییافت ولی چون توانستند بشهرها رفته از وسائلی که در آنها برای تحصیل علم و صنعت موجود بوده بهره گیرند موفق شدند آنچه را از استعداد در ذات خود نهفته دارند آشکار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واضحست که همین عوامل در بروز و ظهور شخصیتها و درجه تأثیر آنها مدخلیت عمده دارند، بسی از صاحبان علم و صنعت و متفکرین اجتماع بوده اند که در زمان مناسب در شهری بزرگ یا کشوری برحسب اقتضاء محیط میتوانسته اند بعالیترین مقامات برسند و منشأ خدماتی ارزنده گردند ولی حوادث زمانه آنان را بجایی نامناسب افگنده که در نتیجه چهرهای شخصیت شخصیت بارزشان برای مدتی کوتاه یا همیشه درپس پرده های ضخیمی پوشیده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چهره ها تابناک در صحنه علم و فضیلت علامه گرانقدر سردار کابلی بود که بسبب اقامت در شهری کوچک و فاقد مجکع علمی شخصیت بارز او از دیده اکثر علمأ و فضلاء محقق محجوب و مستور ماند و بهمین جهت از وجود با ثمرش چنانکه باید و شاید بهره ای درخور گرفته نشد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پدر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نورمحمد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افغانستان به هندوستان</w:t>
      </w:r>
    </w:p>
    <w:p>
      <w:pPr>
        <w:pStyle w:val="BookText"/>
        <w:rPr/>
      </w:pPr>
      <w:r>
        <w:rPr>
          <w:rFonts w:ascii="IRNazanin" w:hAnsi="IRNazanin" w:eastAsia="IRNazanin"/>
          <w:color w:val="111111"/>
          <w:sz w:val="28"/>
          <w:sz w:val="28"/>
          <w:szCs w:val="28"/>
          <w:rtl w:val="true"/>
          <w:lang w:bidi="fa-IR"/>
        </w:rPr>
        <w:t xml:space="preserve">و از هندوستان به عراق و از عراق به ایران شهر بشهر پیوسته ناچار بمهاجرت میشد و معذالک طی این مهاجرتها نه خودش از تربیت فرزند و نه پسرش از تحصیل علم غفلت میورزید ، اگر وقتی به ایران آمد در مرکز مملکت که تا حدی جایگاه دانشمندان و فضلاء مشهور بود اقامت میکرد پسر مستعد و با فضلش ، هم دارای ذوق و اندیشة دیگر میگشتت و هم وسیلة اشاعة معلوماتش فراهم میآمد اما حوادث زمان و تصاریف دوران او را ذر شهر کرمانشاه جای داد که در رشته تخصص و ذوق پسرش که ریاضیات بود کسی یافت نمیشد لااقل همدمش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امر سخت رنج میبرد و گاهگاه از بخت بد زبان بشکوه میگشود، درجة تأثرش از این معنی بحدی بود که در برخی از تصانیفش بآن اشاره میکرد چنانکه در آغاز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بعربی در علم ریاضی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شهری زندگی میکنم که در آن راضیدانی وجود ندارد که با او انس گیرم و بحث کنم لهذا بمنظور اینکه آنچه را خوانده و دانسته ام فراموش ننمایم درین کتاب قواعدی را که خود در ریاضیات استخراج کرده ودر کتابهای دیگر نیافته ام بقید تحریر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چنین شهری آنهم در سالهای مقارن انقلاب مشروطیت و شیوع انواع فتنه ها و آشوبها و رواج اقسام هرج و مرجها که غرب ایران خاصه شهر کرمانشاه را بیش از جاهای دیگر در آتش اختلافات بیدادگریها میسوخت دانشمندی بی پیرایه و آلایش چون او چه بهره ای میتوانست از علم و فضل خود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 کرمانشاهی شاعر و عارف مشهور آن زمان در برابر آتش بیدادها و رواج جهل و خرافات در میان همشهریان خود تابمقاومت را ازدست داد و با تأثر و تأسف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شهرست ای خدا گر همدمی جویی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گمگشته را دلدار میخواهی ندارد ؟</w:t>
      </w:r>
    </w:p>
    <w:p>
      <w:pPr>
        <w:pStyle w:val="BookText"/>
        <w:rPr/>
      </w:pPr>
      <w:r>
        <w:rPr>
          <w:rFonts w:ascii="IRNazanin" w:hAnsi="IRNazanin" w:eastAsia="IRNazanin"/>
          <w:color w:val="111111"/>
          <w:sz w:val="28"/>
          <w:sz w:val="28"/>
          <w:szCs w:val="28"/>
          <w:rtl w:val="true"/>
          <w:lang w:bidi="fa-IR"/>
        </w:rPr>
        <w:t xml:space="preserve">پس از آنهم ترک دیار خود کرد و تا پایان عمر در مشهد مقدس اقامت گزید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سالیانی بعد از مظلوم دیگری از مردم آن شهر نیز چنین گفت و اوهم سر خود گرفت و بجای دیگر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کرمانشاهان نمیخرد از ما متاع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هوای خراسان و ری کنیم</w:t>
      </w:r>
    </w:p>
    <w:p>
      <w:pPr>
        <w:pStyle w:val="BookText"/>
        <w:rPr/>
      </w:pPr>
      <w:r>
        <w:rPr>
          <w:rFonts w:ascii="IRNazanin" w:hAnsi="IRNazanin" w:eastAsia="IRNazanin"/>
          <w:color w:val="111111"/>
          <w:sz w:val="28"/>
          <w:sz w:val="28"/>
          <w:szCs w:val="28"/>
          <w:rtl w:val="true"/>
          <w:lang w:bidi="fa-IR"/>
        </w:rPr>
        <w:t xml:space="preserve">اینها مردمی سبکبار و خانه بدوش بودند که توانستند که همچون کبوتری از آشیان خود سبکبال برخیزند و در جای دیگری آشیان گزینند اما سردار کابلی اینگونه سبکبار نبود که بتواند به آسانی خیمه از آن خاک برکند و براحتی رحل اقامت در سرزمین دلخواهش افگند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کرمانشاه علایق سنگین و مسئولیتهای زیاد داشت و برایش مشکل بود آنها رابرهم زند و مانند ابوالفتح بستی خیلی آسان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بنت بک اوطان نشأت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حل فکل بلاد الله اوطان</w:t>
      </w:r>
    </w:p>
    <w:p>
      <w:pPr>
        <w:pStyle w:val="BookText"/>
        <w:rPr/>
      </w:pPr>
      <w:r>
        <w:rPr>
          <w:rFonts w:ascii="IRNazanin" w:hAnsi="IRNazanin" w:eastAsia="IRNazanin"/>
          <w:color w:val="111111"/>
          <w:sz w:val="28"/>
          <w:sz w:val="28"/>
          <w:szCs w:val="28"/>
          <w:rtl w:val="true"/>
          <w:lang w:bidi="fa-IR"/>
        </w:rPr>
        <w:t xml:space="preserve">او با آن علایق و مسئولیتهای سنگین کجا میتوانست همچون طغرایی از سبکباری خود چنین سخنی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 الاقامة بالزوراء لاسکنی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ولا ناقتی فیها ولا جملی</w:t>
      </w:r>
    </w:p>
    <w:p>
      <w:pPr>
        <w:pStyle w:val="BookText"/>
        <w:rPr/>
      </w:pPr>
      <w:r>
        <w:rPr>
          <w:rFonts w:ascii="IRNazanin" w:hAnsi="IRNazanin" w:eastAsia="IRNazanin"/>
          <w:color w:val="111111"/>
          <w:sz w:val="28"/>
          <w:sz w:val="28"/>
          <w:szCs w:val="28"/>
          <w:rtl w:val="true"/>
          <w:lang w:bidi="fa-IR"/>
        </w:rPr>
        <w:t xml:space="preserve">مصالح خانوادگی و حفظ مسئولیتهایی که از بستگان بعهده داشت او را ناچار به اقامت در کرمانشاه ساخته بودند اما از اینکه نمیتوانست بتدریس و نشر علم و فضل خود توفیق یابد سخت رنج میبرد و همواره افسرده خاطر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جبران این محرومیت بتألیف و تصنیف کتاب مشغول گردید، قریب سی مجلد کتاب نفیس در علوم مختلفه مخصوصاً در اقسام ریاضیات بزبانهای عربی، فارسی و انگلیسی تصنیف فرمود که هریک یادگاری ارزنده و در آن محیط برای حفظ اندوخته های علمی خود میتوانست انجام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کابلی براستی علامه ای بزرگوار و محققی علیمقدار بود اما من هرگز نخواسته ام و نمیخواهم دربارهء او گزافه گویی کنم ، من او را نه در علم و فضل بی شبه و نظیر میدانم و نه در خصال انسانی خالی از ضعفهای نفسانی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بیش از مقامی که داشته نمیستایم و برایش خرق عادت جعل نمیکنم زیرا</w:t>
      </w:r>
    </w:p>
    <w:p>
      <w:pPr>
        <w:pStyle w:val="BookText"/>
        <w:rPr/>
      </w:pPr>
      <w:r>
        <w:rPr>
          <w:rFonts w:ascii="IRNazanin" w:hAnsi="IRNazanin" w:eastAsia="IRNazanin"/>
          <w:color w:val="111111"/>
          <w:sz w:val="28"/>
          <w:sz w:val="28"/>
          <w:szCs w:val="28"/>
          <w:rtl w:val="true"/>
          <w:lang w:bidi="fa-IR"/>
        </w:rPr>
        <w:t xml:space="preserve">از آغاز جوانی تصمیم گرفته ام که اگر با خرافات و جهل و دعاوی بیجای نامعقول نمیتوانم مبارزه نمایم لااقل آۀنها را تأئید و ترویج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منکر فضیلت کسی شد و نه باید او را بیش از آنچه که هست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عقیده ام اینست که وی با همه بزرگواری نه در علم و فضل بی مثل و بی دلیل بوده و نه در فضائل انسانی بمثابهء فرشتهء آسمانی؟ هرکس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داشتن 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بکسی چنین ادعاهایی کند دعوی او را گزافهَ محض میدانم</w:t>
      </w:r>
    </w:p>
    <w:p>
      <w:pPr>
        <w:pStyle w:val="BookText"/>
        <w:rPr/>
      </w:pPr>
      <w:r>
        <w:rPr>
          <w:rFonts w:ascii="IRNazanin" w:hAnsi="IRNazanin" w:eastAsia="IRNazanin"/>
          <w:color w:val="111111"/>
          <w:sz w:val="28"/>
          <w:sz w:val="28"/>
          <w:szCs w:val="28"/>
          <w:rtl w:val="true"/>
          <w:lang w:bidi="fa-IR"/>
        </w:rPr>
        <w:t>مگر کسی میتواند حتی در شهرهای محدود یک کشور کوچک همهَ ارباب علم و فضل را بشناسد و بعمق معلومات هریک پی ببرد، آنگاه بین آنان بیطرفانه مقایسع بعمل آورد تا بتواند یکی را والاتر و بالاتر از دیگران تشخیص داده بحق در محدودهَ همان کشور کوچک بیمانندش خواند ؟ دربارهَ خصال انسانی نیز چگونه میتوان کسی را از ضعفهای بشریت برکنار دانست ؟ درصورتی که نفس بهیمی برآدمی چیره است و با پنجه پولادین هم شخص کمتر میتواند با کوچکترین خواهش او بمبارزه برخیزد و بر او غالب آید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عادت دارد بهرکسی که علاقمند است، در ذهن خود چهره ای بی عیب و دوست داشتنی از او ترسیم کند و آنچه را کمال میداند به او نسبت دهد، اگر هم شخص مورد علاقه اش جنبهَ معنویت داشته باشد پیرامون او هاله ای از قدس و طهارت و علم و تقوی تصویر نماید ، بعد همین موجود ذهنی را با مبالغه و اصرار بوسیلهَ گفتن و نوشتن بدیگران و موجود خارجی و شخصیت واقعی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اینجاست که در باره مردان تاریخ بهمین نحو توالی نسلهای آینده هم بنوبه های خودبرین گفته ها و نوشته ها میافزایند و در نتیجه بقدری دیوارهای قطور و هم و پنداربین شخصیت واقعی آن کس و عقلهای مردم فاصله و حائل ایجاد میکنند که بندرت عاقل توانایی میتواند در این دیوارهای پرعرض و طول و سفت و سخت روزنی بگشاید و گوشه ای از چهرهَ حقیقی او را مشاهده نماید من هرگز نخواسته ام از سردار کابلی در این کتاب چنین شخصیتی پدید آورم</w:t>
      </w:r>
    </w:p>
    <w:p>
      <w:pPr>
        <w:pStyle w:val="BookText"/>
        <w:rPr/>
      </w:pPr>
      <w:r>
        <w:rPr>
          <w:rFonts w:ascii="IRNazanin" w:hAnsi="IRNazanin" w:eastAsia="IRNazanin"/>
          <w:color w:val="111111"/>
          <w:sz w:val="28"/>
          <w:sz w:val="28"/>
          <w:szCs w:val="28"/>
          <w:rtl w:val="true"/>
          <w:lang w:bidi="fa-IR"/>
        </w:rPr>
        <w:t>و گمان میکنم افرادی بساختن شخصیتی مصنوعی و خیالی برای اشخاص مبادرت میورزند که در آخر کار خود را وارث کمالات عالیه و ملکات فاضله ادعایی جهت آنان معرفی کنند و این هم یکی از موارد فریب نفس دغلکار آدمیست که بدینوسیله در صدد اغفال دیگران برمیآید اگر چه برنمآید ولی سردار کابلی جامع علوم معقول و منقول و ریاضیدان بزرگ بود و جز دوران کودکی تمام عمر طولانی او صرف اکتساب علم وتحقیق و تتبع گردید، او انسان شریف، نجیب، اصیل، وارسته و بتمام معنی دانشمند و علامه بود اما من همیشه افسوس میخوردم که او تحت تأثیر زندگی نمیتواند از معلومات ریاضی خود بهره ای شایسته گیرد و اندیشه اش را در حل مسائل مورد احتیاج جامعه امروز بکار اندازد تا به پیشبرد تمدن وین جهان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خبرگزاریهای جهان اطلاع داددند که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ریاضیات نصیب دانشمندی از اروپا گردیده است که از علم ریاضی برای پیشبرد اقتصاد جهان استفاده کرده و طرق علمی منابعی را ارائه داده است پیدایش چنین فکری نتیجه تأثیر محیط زندگی این داشمند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استاد ما با اطلاعات وسیعی که در تمام شعب علوم ریاضی در سطح بسیار عالی آن داشت در محیطهای علمی و در میان جوامع پیشرفته جهان غرب زنگی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بلاشک تحقیقات دقیق و عمیق او هم صرف موضاعاتی میشد که دانشمندان ریاضی دان آن محیطها و جوامع بدانها توجه نشان داده و مثلاً از ریاضیات در برنامه های فضایی و پیشبرد تمدن جهان و مسائلی از این قبیل بهره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نهاینکه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ریاضیات را تنها در خدمت خود و جماعت معروفی میپسندند رابکار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ریاضیات در علوم و معارف اسلامی از اکابر علماء و فضلاء بشمار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متکلم، محدث، مفصر، رجالی، ادیب، لغوی و بالاخره جامعه علوم معقول و منقول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همه دقیقه ای از رعایت ادب و تهذیب نفس غفلت نمیورزید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سالها حق تعلیم و تربیت برگردن من داشت هرگز درصدد بر نمیآمد مسائلی را</w:t>
      </w:r>
    </w:p>
    <w:p>
      <w:pPr>
        <w:pStyle w:val="BookText"/>
        <w:rPr/>
      </w:pPr>
      <w:r>
        <w:rPr>
          <w:rFonts w:ascii="IRNazanin" w:hAnsi="IRNazanin" w:eastAsia="IRNazanin"/>
          <w:color w:val="111111"/>
          <w:sz w:val="28"/>
          <w:sz w:val="28"/>
          <w:szCs w:val="28"/>
          <w:rtl w:val="true"/>
          <w:lang w:bidi="fa-IR"/>
        </w:rPr>
        <w:t xml:space="preserve">که او خود درست میدانست ولی آگاه بود من نمیپذیرم آنها را با جدل و بحث بر من تحمیل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بر سر مسأله ای با ایشان عرض کردم من از هر استاد و معلمی میخواهم فقط علمش را بیاموزم نه آراء وعقایدش را زیرا تصمیم گرفته ام این قسمت ها را از فکر و عقل خود بیاموزم هر چند کوتاه و ناقص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سخن اندکی جسورانه و خلاف روش تربیت و طرز تفکر خودش بود و با شنیدن آن که انتظارش را نداشت چند ثانیه سکوت معنی داری کرد معذالک چیزی نگفت و اظهار رنجشی نفرمود و برای گفتن آن هیچگاه نیز مرا ملامت ننمود، مسلمست که اینگونه تحملها و انصافها و ادبها از کمتر کسی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کتاب کوشش بعمل نیامده است سردار کابلی را در مراحل معنوی یک قدّیس و در مراتب علمی معلم ثالث و عقل حادیعشر معرفی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دریارۀ او همینقدر ادعاء شده که از لحاظ انسانیت مردی مؤدب، مهذب، پیراسته از رذائل و آراسته بفضائل و از نظر علمی علامه ای نادر الوجود و مجهولالقدر بوده است و گمان ندارم درین ادعا بهیچ وجه مبالغی بعمل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احتراز از ادعاء بیجا درین کتاب، حتی دو قصیده ای را که در مدحش گفته بودم نقل نکردم زیرا مدایح در ادبیات ما میتنی بر اغراق و مبالغه است که جز گزافه گویی و غلو معنی دیگری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ام ازایشان شرح حال بنویسم نه آنکه مدحی و ستایش بیمعنی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در زمان حیاتش بیش از این میسوتودم و نه اکنون که روی در نقاب خاک کشیده است بیش از آن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خود ادعائی داشت و نه من در حق چنان مرد بزرگوار وارسته ای ادعا میکنم که روان پاکش را بیازارم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شرح حالش باید عرض کنم که بخاطرم خطور نمیکرد که ان استاد جلیل القدر روزی از دنیا خواهد رفت و من خواهم ماند و پس از سالها بفکر نوشتن ترجمهَ حالش میافتم، اگر چنین فکری بخاطرم میگذشت جهت روشن شدن تمام یا بیشتر زوایای زندگانیش پرسشهایی از او مینمودم و یادداشتهایی میکردم اما اکنون</w:t>
      </w:r>
    </w:p>
    <w:p>
      <w:pPr>
        <w:pStyle w:val="BookText"/>
        <w:rPr/>
      </w:pPr>
      <w:r>
        <w:rPr>
          <w:rFonts w:ascii="IRNazanin" w:hAnsi="IRNazanin" w:eastAsia="IRNazanin"/>
          <w:color w:val="111111"/>
          <w:sz w:val="28"/>
          <w:sz w:val="28"/>
          <w:szCs w:val="28"/>
          <w:rtl w:val="true"/>
          <w:lang w:bidi="fa-IR"/>
        </w:rPr>
        <w:t>که در روزگار پیری با وجود عارضهَ نسیان باین فکر افتاده ام چاره ای ندارم جز اینکه از محفوظات پراگندهَ ذهنی استعانت جسته و تصنیفات چاپ نشدهَ ایشان دسترسی ندارم و نمیتوانم هنگام ضرورت جهت روشن شدن برخی از مسائل و موضوعات بآنها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این کتاب فقط بدوعلت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سردار کابلی از لحاظ علمی بدون شبهه از علماء و فضلاء کم نظیر قرن چهاردهم هجری و مایهَ افتخار ایران و افغانستان بوده و جاداشته است چنین شخصیتی در جهان اسلام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از نظر تعلیم و تربیت بر گردن من حق بزرگ داشته و برذمه ام فرض بوده است تا آنجا که میتوانم حق اورا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فرزندان ارجمند و گرامی آنجناب آقایان عبدالامیرخان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ودکتر عبدالنبی قزلباش که بحمدالله همگی اخلاف صدق پدر ووارث کمالات وفضائل اوهستند تقاضا میکنم تألیف وتصنیفات استاد بزرگوار را که جز پنج جلد از آنها بچاپ رسیده بقیه بصورت مخلوط و نسخه های منحصر بفرد نزد آنان باقی مانده است بکتابخانهَ آستان قدس رضوی یا کتابخانهَ مجلس یا کتابخانهَ دانشکدهَ ادبیات تهران یا هرمرکز علمی معتبری کهخود صلاح میدانند هرچه زودتر اهداء یا وقف فرمایند تا هم از انواع آفات مصون بمانند وهم برای مطالعه دردسترس دانشمندان و محققان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اقدام چاپ آنها در آن مراکزعلمی نیز بیشترمیرود زیرا در حال حاضرتمام آن کتب برای اهلش ناشناخته میباشد و بعلاوه تصور نمیرود بعضی که درچند مجلد بزرگ نگارش یافته با سرمایهَ شخصی افراد بچاپ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امکانی وجود داشت لااقل برخی از آنها تا بحال بچاپ رسیده بودند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دوست گرامی خود جناب آقای اکبر زوار بسبب چاپ این کتاب و تعهدی که برای چاپ آثار دیگر این ناچیز فرموده اند سپاسگزارم و توفیق ایشان</w:t>
      </w:r>
    </w:p>
    <w:p>
      <w:pPr>
        <w:pStyle w:val="BookText"/>
        <w:rPr/>
      </w:pPr>
      <w:r>
        <w:rPr>
          <w:rFonts w:ascii="IRNazanin" w:hAnsi="IRNazanin" w:eastAsia="IRNazanin"/>
          <w:color w:val="111111"/>
          <w:sz w:val="28"/>
          <w:sz w:val="28"/>
          <w:szCs w:val="28"/>
          <w:rtl w:val="true"/>
          <w:lang w:bidi="fa-IR"/>
        </w:rPr>
        <w:t>را در راه کتب علمی و ادبی و نشر آثار فرهنگی مردم این سرزمین کهنسال و دیرپای از خداوند توانا و بخشنده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دوست عزیزآقای محمد علی ضیائی تفرشی که قبول زحمت نموده و تنظیم فهرستهای سه گانهَ این کتاب را بعهده گرفته است از صمیم قلب تشکر میکنم و سلامت و سغادتش را از یزدان پاک درخواست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خوانندگان محترم را بخواندن مقدمه مشغول نمیدارم آنان را دعوت بمطالعهَ متن کتاب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 هفتم مردا ماه یکهزار و سیصد و شصت و سه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سمیعی</w:t>
      </w:r>
      <w:bookmarkStart w:id="7" w:name="pg3509_21061"/>
    </w:p>
    <w:p>
      <w:pPr>
        <w:pStyle w:val="BookText"/>
        <w:rPr/>
      </w:pPr>
      <w:bookmarkEnd w:id="7"/>
      <w:r>
        <w:rPr>
          <w:rFonts w:ascii="Amiri" w:hAnsi="Amiri" w:eastAsia="Amiri" w:cs="Amiri"/>
          <w:color w:val="111111"/>
          <w:sz w:val="28"/>
          <w:sz w:val="28"/>
          <w:szCs w:val="28"/>
          <w:rtl w:val="true"/>
          <w:lang w:bidi="ar-SA"/>
        </w:rPr>
        <w:t>بنام خداوند بخشندة مهربان</w:t>
      </w:r>
    </w:p>
    <w:p>
      <w:pPr>
        <w:pStyle w:val="BookText"/>
        <w:rPr/>
      </w:pPr>
      <w:r>
        <w:rPr>
          <w:rFonts w:ascii="IRNazanin" w:hAnsi="IRNazanin" w:eastAsia="IRNazanin"/>
          <w:color w:val="111111"/>
          <w:sz w:val="28"/>
          <w:sz w:val="28"/>
          <w:szCs w:val="28"/>
          <w:rtl w:val="true"/>
          <w:lang w:bidi="fa-IR"/>
        </w:rPr>
        <w:t>آدمی بهر درجه و مقام در تحصیل علم برسد</w:t>
      </w:r>
    </w:p>
    <w:p>
      <w:pPr>
        <w:pStyle w:val="BookText"/>
        <w:rPr/>
      </w:pPr>
      <w:r>
        <w:rPr>
          <w:rFonts w:ascii="IRNazanin" w:hAnsi="IRNazanin" w:eastAsia="IRNazanin"/>
          <w:color w:val="111111"/>
          <w:sz w:val="28"/>
          <w:sz w:val="28"/>
          <w:szCs w:val="28"/>
          <w:rtl w:val="true"/>
          <w:lang w:bidi="fa-IR"/>
        </w:rPr>
        <w:t>معلوماتش فقط دلالت بر عالم بودن او</w:t>
      </w:r>
    </w:p>
    <w:p>
      <w:pPr>
        <w:pStyle w:val="BookText"/>
        <w:rPr/>
      </w:pPr>
      <w:r>
        <w:rPr>
          <w:rFonts w:ascii="IRNazanin" w:hAnsi="IRNazanin" w:eastAsia="IRNazanin"/>
          <w:color w:val="111111"/>
          <w:sz w:val="28"/>
          <w:sz w:val="28"/>
          <w:szCs w:val="28"/>
          <w:rtl w:val="true"/>
          <w:lang w:bidi="fa-IR"/>
        </w:rPr>
        <w:t>میکند نه بر انسان بودنش، آنچه او را</w:t>
      </w:r>
    </w:p>
    <w:p>
      <w:pPr>
        <w:pStyle w:val="BookText"/>
        <w:rPr/>
      </w:pPr>
      <w:r>
        <w:rPr>
          <w:rFonts w:ascii="IRNazanin" w:hAnsi="IRNazanin" w:eastAsia="IRNazanin"/>
          <w:color w:val="111111"/>
          <w:sz w:val="28"/>
          <w:sz w:val="28"/>
          <w:szCs w:val="28"/>
          <w:rtl w:val="true"/>
          <w:lang w:bidi="fa-IR"/>
        </w:rPr>
        <w:t>به مقام والای انسانیت میرساند تهذیب</w:t>
      </w:r>
    </w:p>
    <w:p>
      <w:pPr>
        <w:pStyle w:val="BookText"/>
        <w:rPr/>
      </w:pPr>
      <w:r>
        <w:rPr>
          <w:rFonts w:ascii="IRNazanin" w:hAnsi="IRNazanin" w:eastAsia="IRNazanin"/>
          <w:color w:val="111111"/>
          <w:sz w:val="28"/>
          <w:sz w:val="28"/>
          <w:szCs w:val="28"/>
          <w:rtl w:val="true"/>
          <w:lang w:bidi="fa-IR"/>
        </w:rPr>
        <w:t>نفس و عمل بمبادی اخلاقی و رعایت</w:t>
      </w:r>
    </w:p>
    <w:p>
      <w:pPr>
        <w:pStyle w:val="BookText"/>
        <w:rPr/>
      </w:pPr>
      <w:r>
        <w:rPr>
          <w:rFonts w:ascii="IRNazanin" w:hAnsi="IRNazanin" w:eastAsia="IRNazanin"/>
          <w:color w:val="111111"/>
          <w:sz w:val="28"/>
          <w:sz w:val="28"/>
          <w:szCs w:val="28"/>
          <w:rtl w:val="true"/>
          <w:lang w:bidi="fa-IR"/>
        </w:rPr>
        <w:t>مصالح اجتماعست، با این حال چه</w:t>
      </w:r>
    </w:p>
    <w:p>
      <w:pPr>
        <w:pStyle w:val="BookText"/>
        <w:rPr/>
      </w:pPr>
      <w:r>
        <w:rPr>
          <w:rFonts w:ascii="IRNazanin" w:hAnsi="IRNazanin" w:eastAsia="IRNazanin"/>
          <w:color w:val="111111"/>
          <w:sz w:val="28"/>
          <w:sz w:val="28"/>
          <w:szCs w:val="28"/>
          <w:rtl w:val="true"/>
          <w:lang w:bidi="fa-IR"/>
        </w:rPr>
        <w:t xml:space="preserve">بسیارند دانشمندان و چه کمند انسانها </w:t>
      </w:r>
      <w:r>
        <w:rPr>
          <w:rFonts w:eastAsia="IRNazanin" w:cs="IRNazanin"/>
          <w:color w:val="111111"/>
          <w:sz w:val="28"/>
          <w:szCs w:val="28"/>
          <w:rtl w:val="true"/>
          <w:lang w:bidi="fa-IR"/>
        </w:rPr>
        <w:t>.</w:t>
      </w:r>
    </w:p>
    <w:p>
      <w:pPr>
        <w:pStyle w:val="Heading2"/>
        <w:numPr>
          <w:ilvl w:val="1"/>
          <w:numId w:val="1"/>
        </w:numPr>
        <w:rPr/>
      </w:pPr>
      <w:bookmarkStart w:id="8" w:name="__RefHeading___Toc3572165_2749589250"/>
      <w:bookmarkStart w:id="9" w:name="_Toc3"/>
      <w:bookmarkEnd w:id="8"/>
      <w:r>
        <w:rPr/>
        <w:t>1</w:t>
      </w:r>
      <w:r>
        <w:rPr>
          <w:rtl w:val="true"/>
        </w:rPr>
        <w:t xml:space="preserve">- </w:t>
      </w:r>
      <w:r>
        <w:rPr>
          <w:rtl w:val="true"/>
        </w:rPr>
        <w:t>صفات شخصی</w:t>
      </w:r>
      <w:r>
        <w:rPr>
          <w:rtl w:val="true"/>
        </w:rPr>
        <w:t>:</w:t>
      </w:r>
      <w:bookmarkEnd w:id="9"/>
    </w:p>
    <w:p>
      <w:pPr>
        <w:pStyle w:val="BookText"/>
        <w:rPr/>
      </w:pPr>
      <w:r>
        <w:rPr>
          <w:rFonts w:ascii="IRNazanin" w:hAnsi="IRNazanin" w:eastAsia="IRNazanin"/>
          <w:color w:val="111111"/>
          <w:sz w:val="28"/>
          <w:sz w:val="28"/>
          <w:szCs w:val="28"/>
          <w:rtl w:val="true"/>
          <w:lang w:bidi="fa-IR"/>
        </w:rPr>
        <w:t xml:space="preserve">در آن هنگام که کودکی تقریباً ده ساله بودم گاهگاه در راه مدرسه یا در کوچه ها و بازارهای کرمانشاه مرد یاجاه و جلال متوسط القامه ای رادر حین عبور میدیدیم که قامتش اندکی مایل بکوتاهی بود و هئیت روحانیان داشت، محاسنش مدور و با چانه شاید یک قبضه میشد و سپیدی آن بر سیاهی غالب بود ، عینکی سفید برچشم و لباسی فاخر در برداشت و در حالی که فقط پیش پارامینگریست آهسته راه میرفت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دفعه کهاو را میدیدم جمعیتی همراهش بود و چند نفر افغانی که سرداریهای ماهوت سرمه ای رنگ با تکمه های درشت شیر و خورشید پوشیده بودند دنبالش حرکت میکردند، این افغانیها عمامه هایی سفید بر سر داشتند که سرپارچه را از</w:t>
      </w:r>
    </w:p>
    <w:p>
      <w:pPr>
        <w:pStyle w:val="BookText"/>
        <w:rPr/>
      </w:pPr>
      <w:r>
        <w:rPr>
          <w:rFonts w:ascii="IRNazanin" w:hAnsi="IRNazanin" w:eastAsia="IRNazanin"/>
          <w:color w:val="111111"/>
          <w:sz w:val="28"/>
          <w:sz w:val="28"/>
          <w:szCs w:val="28"/>
          <w:rtl w:val="true"/>
          <w:lang w:bidi="fa-IR"/>
        </w:rPr>
        <w:t xml:space="preserve">وسط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طرف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لاهای آن باندازة تقریباً بیست سانتیمتر بیرون آورده بودند و با چینهایی که داشت به شکل تاجی مینمود، این نوع عمامه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نمونه های آنرا تا چندی پیش در مشهد و تهران برسر بعضی مسافرین افغانی و پاکستانی مشاهده میکردیم اما عمامة خودش که خاکستری رنگ و بهمان طرز افغانیها پیچیده شده بود تاج نداشت و کوچکتر و ساده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بیشترکسانی که در کوچه از طرف مقابلش میآمدند در فاصلة ده یا بیست قدمی کنار دیوار میاستادند و وقتی که او نزدیک میشد در حالی که اندکی خم می شدند سلامش میکردند او هم با ادب و مهربانی پاسخ میداد و از آنان احوالپرسی مینمود، در هنگام عبور از بازار نیز اغلب دکانداران بمحض اینکه اورا میدیدند از دکانها بیرون میآمدند و در برابر دکان خود میاستادند تا نزدیک شود و باو سلام و احترام کنند ، همینکه چند قدمی دور میشد میشنیدم بعضی به بعض دیگر میگویند ، شناختی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درمجالس و محافلی که بمناسبت اعیاد مذهبی و سوگواریهای ماه محرم و ماه صفر برپا میشد اورا میدیدم که انظار متوجه او بود و وعاظ و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خوانها در پایان سخنان خود با تعجیل و احترام نام او را میبرند و برای سلامت و بقایش دعا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مه بدیدارش نائل میشدم علاقه پیدا میکردم در خانه راجع باو از پدر پرسشهایی کنم، اتفاقاً پدرم هم با او آشنایی نزدیک داشت و مانند اکثر مردم شهر باو ارادت میورزید بهمین جهت با آب وتاب از شخصیت او و پدرش حکایتها باز میگفت و بخصوص دربارة اطلاعاتش از انواع علوم و فنون شرح و بسطی هرچه تمامتر میداد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تمام شهر بعلم و فضیلت و اصالت خاوادگی و نجابت فطری معروف بود، خواص از جامعیت علمی و عوام از بزرگواری و کراماتش قصه ها میگفتند، بعضی عوام اعتقدات عامیانة عجیب و غریبی در حق او داشتند تا آنجا که مدعی بودند</w:t>
      </w:r>
    </w:p>
    <w:p>
      <w:pPr>
        <w:pStyle w:val="BookText"/>
        <w:rPr/>
      </w:pPr>
      <w:r>
        <w:rPr>
          <w:rFonts w:ascii="IRNazanin" w:hAnsi="IRNazanin" w:eastAsia="IRNazanin"/>
          <w:color w:val="111111"/>
          <w:sz w:val="28"/>
          <w:sz w:val="28"/>
          <w:szCs w:val="28"/>
          <w:rtl w:val="true"/>
          <w:lang w:bidi="fa-IR"/>
        </w:rPr>
        <w:t xml:space="preserve">اسب مخصوص سردار در شبها و روزهای عاشورا چیزی نمیخورد و از غروب روز تاسوعا تا غروب روز عاشورا متصل برحال شهداء کربلا گریه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باینگونه اعتقادات پیش از ظهر روز دهم ماه محرم اسب مزبور را در حالی که سیاه پوش کرده و برگردنش شال کشمیری پیچیده بودند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گروه عزاداران 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 میآوردند و دمبدم برسر و صورتش کاه میپاشیدند اشخاص مستضعف هم با دست مالیدن بر چشم و گوش حیوان بیچاره و گرفتار تبرک 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از نسخ خطی گرانبهای کتابخانة سردار و اسبهای اصیل اصطبل او و همچنین جواهر آلات قیمتی و کمیابش ورد زبان هر کس اظهار اطلاعی راجع بآنها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کرمانشاه او را از شاهزادگان افغانستان میپنداشتند و میگفتند پدرش نائب السلطنة افغانستان بوده که از جانب انگلیسها با خانواده اش بایران تبعید شده است ، در حقیقت زندگانی او و پسرش هم مانند شاهزادگان با شکوه بود اما پدرش نهشاهزاده بوده نه نائب السلطنه زیرا اولاً زمامداران افغانستان را در آنزمان و مدتها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او از خانواده امیران نبود و از سرداران افغانستان بود ثالثاً جز دوسه نوبت که برای مدت کوتاهی امیر شیرعلیخان زمامدار وقت سردار نور 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رتق و فتق امور و ادارة کابل بجای خود تعیین کرد هیچگاه او را نائب خود در امارت و سلطنت نگردانید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مربوط بحدود یکهزاروسیصد هجری شمسی است که در آن اوقات این چیزها را میدیدم و از همشهریان میشنیدم اما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که بقصد اقامت همیشگی در تهران ، کرمانشاه را ترک کردم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پیری شکسته و سپید موی شده بود و از آنهمه جاه و جلال و شکوه زندگانیش دیگر کمتر نشانی دیده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الدهر مختلفاًیدور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فلاهم یدوم ولا سرور</w:t>
      </w:r>
    </w:p>
    <w:p>
      <w:pPr>
        <w:pStyle w:val="BookText"/>
        <w:rPr/>
      </w:pPr>
      <w:r>
        <w:rPr>
          <w:rFonts w:ascii="IRNazanin" w:hAnsi="IRNazanin" w:eastAsia="IRNazanin"/>
          <w:color w:val="111111"/>
          <w:sz w:val="28"/>
          <w:sz w:val="28"/>
          <w:szCs w:val="28"/>
          <w:rtl w:val="true"/>
          <w:lang w:bidi="fa-IR"/>
        </w:rPr>
        <w:t>و کم بنت الملوک به 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فمابقی الملوک ولا القصور</w:t>
      </w:r>
    </w:p>
    <w:p>
      <w:pPr>
        <w:pStyle w:val="BookText"/>
        <w:rPr/>
      </w:pPr>
      <w:r>
        <w:rPr>
          <w:rFonts w:ascii="IRNazanin" w:hAnsi="IRNazanin" w:eastAsia="IRNazanin"/>
          <w:color w:val="111111"/>
          <w:sz w:val="28"/>
          <w:sz w:val="28"/>
          <w:szCs w:val="28"/>
          <w:rtl w:val="true"/>
          <w:lang w:bidi="fa-IR"/>
        </w:rPr>
        <w:t>دل بر این گنبد گردنده منه کاین 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آسیابی است که بر خون عزیزان گردد</w:t>
      </w:r>
    </w:p>
    <w:p>
      <w:pPr>
        <w:pStyle w:val="BookText"/>
        <w:rPr/>
      </w:pPr>
      <w:r>
        <w:rPr>
          <w:rFonts w:ascii="IRNazanin" w:hAnsi="IRNazanin" w:eastAsia="IRNazanin"/>
          <w:color w:val="111111"/>
          <w:sz w:val="28"/>
          <w:sz w:val="28"/>
          <w:szCs w:val="28"/>
          <w:rtl w:val="true"/>
          <w:lang w:bidi="fa-IR"/>
        </w:rPr>
        <w:t>خود گرفتم که پس از سعی و تکاپوی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آنسان که دلت خواست بسامان گردد</w:t>
      </w:r>
    </w:p>
    <w:p>
      <w:pPr>
        <w:pStyle w:val="BookText"/>
        <w:rPr/>
      </w:pPr>
      <w:r>
        <w:rPr>
          <w:rFonts w:ascii="IRNazanin" w:hAnsi="IRNazanin" w:eastAsia="IRNazanin"/>
          <w:color w:val="111111"/>
          <w:sz w:val="28"/>
          <w:sz w:val="28"/>
          <w:szCs w:val="28"/>
          <w:rtl w:val="true"/>
          <w:lang w:bidi="fa-IR"/>
        </w:rPr>
        <w:t>بچه ای ایمن از این عالم ناپای برجای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بیکدم زدنت کار دگر سان گردد</w:t>
      </w:r>
    </w:p>
    <w:p>
      <w:pPr>
        <w:pStyle w:val="BookText"/>
        <w:rPr/>
      </w:pPr>
      <w:r>
        <w:rPr>
          <w:rFonts w:ascii="IRNazanin" w:hAnsi="IRNazanin" w:eastAsia="IRNazanin"/>
          <w:color w:val="111111"/>
          <w:sz w:val="28"/>
          <w:sz w:val="28"/>
          <w:szCs w:val="28"/>
          <w:rtl w:val="true"/>
          <w:lang w:bidi="fa-IR"/>
        </w:rPr>
        <w:t>در زمانی که بسنین جوتنی رسیده و بسبب تلمذ اختصاص بحضورش یافته بودم روزی مناسبتی پیش آمد که توانستم سوال کنم علت تغییر وضع و از میان رفتن شکوه زندگانی شما چه بود؟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مشیت خداوند، مخارج زیاد خیانت مباشر امور املاک سبب تغییر وضع ماشد، بعقیدة بنده باید بر این دو چیز، اهل دنیا نبودن خود ایشان را هم اضافه کرد زیرا جز امور علمی بهیچ امر دیگری نمیپرداختند و توجه ایشان بعلم و عوالم معنوی بحدی بود که در بیان حالات چنان مرد بزرگواری از اوضاع مادی زندگانیش سخن بمیان آوردن شاید نامناسب و ناروا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کابلی بدون شک یکی از فضلاء درجة اول اسلام و یکی از مفاخر علمی مذهب شیعه بود و اگر اینمرد در مراکز علمی اقامت میداشت و موجباتی برای اظهار معلوماتش نزد اهل فن فراهم میآمد بیقین معلوم میشد کم کسی بجامعیت علمی او در عصر ما بعرصة وجود آمده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شخصیت ممتاز و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خانوادگیش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همه جا و نزد همه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 این لقب را ازص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bookmarkStart w:id="10" w:name="pg3509_21065"/>
    </w:p>
    <w:p>
      <w:pPr>
        <w:pStyle w:val="BookText"/>
        <w:rPr/>
      </w:pPr>
      <w:bookmarkEnd w:id="10"/>
      <w:r>
        <w:rPr>
          <w:rFonts w:ascii="IRNazanin" w:hAnsi="IRNazanin" w:eastAsia="IRNazanin"/>
          <w:color w:val="111111"/>
          <w:sz w:val="28"/>
          <w:sz w:val="28"/>
          <w:szCs w:val="28"/>
          <w:rtl w:val="true"/>
          <w:lang w:bidi="fa-IR"/>
        </w:rPr>
        <w:t>پدرش بارث برده بود و خود او هیچگاه نه امیر لشکر و نه امیر سپاه بوده اگر حقیقت را بخواهید این لقب بهیچوجه مناسبت با مقام او که مردی روحانی و عالمی ربانی بود نداشت و بهمین سبب اغلب اشخاص که نام او را از دور میشنیدند وقتی بدیدارش نائل میآمدند تعجب میکردند و معتقد میگشتند که اسم عین مسمی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نور محمد خان از سرداران افغانستان در زمان امیر شیرعلیخان و امیر یعقوب خان بوده و در مخاصمات بین امیر شیر علیخان و برادرانش بر سر زمامداری افغانستان همواره طرفداری از او میکرده است بهمین علت بمحض اینکه بکوشش انگلیسها امیر یعقوب خان فرزند و جانشین امیر شیر علیخان از فرمانروایی آنکشور برکنار و بهندوستان تبعید شد و دشن سر سخت او و پدرش امیرعبدالرحمان خان بزمامداری افغانستان برقرارگردید سردار نور محمد خان هم با چند تن دیگر از یاران صمیمی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خان با ائ بهند تبعید گردیدند و برای هیچیک از این گروه تا آخر عمر مجالی دست نداد که بتواند بکشور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حوادث آن ایام از وقایع مهمة مملکت دوست و همسایة ما بوده است و بعلاوه برای روشن شدن چگونگی خروج خانوادة سردار کابلی از افغانستان لازمست بکشمکشهای آنعهد جهت کسب حکومت و قدرت و هرج و مرجهایی که در نتیجة مداخلات انگلیسها و در روسها در اوضاع پدید آمده بود اشاره کنیم لهذا راجع باین حوادث چند سطری از نظر مطالعه کنندگان علاقه مند میگذرانیم</w:t>
      </w:r>
      <w:r>
        <w:rPr>
          <w:rFonts w:eastAsia="IRNazanin" w:cs="IRNazanin"/>
          <w:color w:val="111111"/>
          <w:sz w:val="28"/>
          <w:szCs w:val="28"/>
          <w:rtl w:val="true"/>
          <w:lang w:bidi="fa-IR"/>
        </w:rPr>
        <w:t>.</w:t>
      </w:r>
    </w:p>
    <w:p>
      <w:pPr>
        <w:pStyle w:val="Heading2"/>
        <w:numPr>
          <w:ilvl w:val="1"/>
          <w:numId w:val="1"/>
        </w:numPr>
        <w:rPr/>
      </w:pPr>
      <w:bookmarkStart w:id="11" w:name="__RefHeading___Toc3572167_2749589250"/>
      <w:bookmarkStart w:id="12" w:name="_Toc4"/>
      <w:bookmarkEnd w:id="11"/>
      <w:r>
        <w:rPr/>
        <w:t>2</w:t>
      </w:r>
      <w:r>
        <w:rPr>
          <w:rtl w:val="true"/>
        </w:rPr>
        <w:t xml:space="preserve">- </w:t>
      </w:r>
      <w:r>
        <w:rPr>
          <w:rtl w:val="true"/>
        </w:rPr>
        <w:t>اوضاع افغانستان در اواخر قرن نوزدهم</w:t>
      </w:r>
      <w:bookmarkEnd w:id="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 دوست محمد خان امیر افغانستان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هرات وفات نمود و در جوار مرقد خواجه عبدالله انصاری بخاک سپرده شد پسران معتمدی از او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ولایتعهدی او را امیر شیر علیخان داشت و این پسر هر چند بزرگترین فرزند پدر نبود اما چون در زمانی که امیر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بهرات حمله آورد علیل المزاج بود و شیر علیخان از جان و دل پرستاری</w:t>
      </w:r>
    </w:p>
    <w:p>
      <w:pPr>
        <w:pStyle w:val="BookText"/>
        <w:rPr/>
      </w:pPr>
      <w:r>
        <w:rPr>
          <w:rFonts w:ascii="IRNazanin" w:hAnsi="IRNazanin" w:eastAsia="IRNazanin"/>
          <w:color w:val="111111"/>
          <w:sz w:val="28"/>
          <w:sz w:val="28"/>
          <w:szCs w:val="28"/>
          <w:rtl w:val="true"/>
          <w:lang w:bidi="fa-IR"/>
        </w:rPr>
        <w:t>او را مینمود و همین امر سبب شد که محبت او بیشتر از فرزندان دیگر در دل پدر جایگزین گردد و ولیعهد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برادران مخصوصا برادر بزرگتر کینة او را بدل گرفتند و آنقدر دشمنی نمودند که پدر را مکدر ساختند ولی در حیات امیر دوست محمد خان نتوانستند صدمه ای باو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پدر را مرگ دریافت برادران فرصت را برای اظهار دشمنی بیشتر مغتنم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شیر علیخان پس از رحلت پدر بفاصلة سه روز یعنی در روز 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هرات بر تخت امارت افغانستان جلوس نمود و محمد اعظم خان و محمد امین خان با آنکه برحسب ظاهر از مردم برای زمامداری او بیعت میگرفتند در خفیه ببرادر بزرگتر از همه که سرادر محمد افضل خان بود نوشتند ما جهت رسیانیدن تو بزمامداری افغانستان از هیچ نوع کمک دریغ نمیورزیم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یکی پس از دیگری از هرا فرار نموده با کسانی که در شهرهای دیگر اقامت داشتند همدست شدند و بر ضد حکومت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بقول اکثر مورخین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بچند دسته تقسیم شدند و هر دسته جداگانه بایجاد آشوب و فتنه برخاست هر یک از سر کردگان و سرداران نیز بطرف یکی از آنها رفت بعضی هم هر چند روز طرفدار یکی بودند ولی نور محمد خان از سردارانی بود که از آغاز تا انجام هوی خواهی از امیر شیر علیخان و پس از او هم طرفداری از پسرش امیر یعقوب خان مینمود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شیر علیخان برای خاموش ساختن آتش فتنة برادران تدبیری اندیشید باین معنی که خواست جهت راضی نگهداشتن آنان حکومت را برادرانه تقسیم کند بنابراین حکومت ترکستان را بمحمدافضل خان و حکومت قندهار را ببرادر اعیانی اش محمد امین خان داد و همچنین دیگران را بمشاغل مهمی منصوب ساخت و برای خود حکومت کابل و هرات را باقی گذارد اما با اینحال باز با هم در آویختند و از هر گوشة این مملکت کوچک آتش جنگ و فساد زبانه زد و در تاریخ کار نفاق و اختلاف فرزندان امیر دوست محمد خان شباهت بسیار بوضع پسران شاه شجاع از</w:t>
      </w:r>
      <w:bookmarkStart w:id="13" w:name="pg3509_21067"/>
    </w:p>
    <w:p>
      <w:pPr>
        <w:pStyle w:val="BookText"/>
        <w:rPr/>
      </w:pPr>
      <w:bookmarkEnd w:id="13"/>
      <w:r>
        <w:rPr>
          <w:rFonts w:ascii="IRNazanin" w:hAnsi="IRNazanin" w:eastAsia="IRNazanin"/>
          <w:color w:val="111111"/>
          <w:sz w:val="28"/>
          <w:sz w:val="28"/>
          <w:szCs w:val="28"/>
          <w:rtl w:val="true"/>
          <w:lang w:bidi="fa-IR"/>
        </w:rPr>
        <w:t>پادشاهان آل مظفر دارد که بعد ار پدر در هم آویختند و فارس را خراب و مردم فارس را بیچاره ساختند ناگفته پیداست که نتیجة چنین اختلافات و نفاقها هرج و مرج است بهمین علت روسها و انگلیسها را جهت مداخلات خویش بیش از پیش مناسب یافتند</w:t>
      </w:r>
      <w:r>
        <w:rPr>
          <w:rFonts w:eastAsia="IRNazanin" w:cs="IRNazanin"/>
          <w:color w:val="111111"/>
          <w:sz w:val="28"/>
          <w:szCs w:val="28"/>
          <w:rtl w:val="true"/>
          <w:lang w:bidi="fa-IR"/>
        </w:rPr>
        <w:t>.</w:t>
      </w:r>
    </w:p>
    <w:p>
      <w:pPr>
        <w:pStyle w:val="Heading2"/>
        <w:numPr>
          <w:ilvl w:val="1"/>
          <w:numId w:val="1"/>
        </w:numPr>
        <w:rPr/>
      </w:pPr>
      <w:bookmarkStart w:id="14" w:name="__RefHeading___Toc3572169_2749589250"/>
      <w:bookmarkStart w:id="15" w:name="_Toc5"/>
      <w:bookmarkEnd w:id="14"/>
      <w:r>
        <w:rPr/>
        <w:t>3</w:t>
      </w:r>
      <w:r>
        <w:rPr>
          <w:rtl w:val="true"/>
        </w:rPr>
        <w:t>-</w:t>
      </w:r>
      <w:r>
        <w:rPr>
          <w:rtl w:val="true"/>
        </w:rPr>
        <w:t>انگلیس و روس در افغانستان</w:t>
      </w:r>
      <w:bookmarkEnd w:id="15"/>
    </w:p>
    <w:p>
      <w:pPr>
        <w:pStyle w:val="BookText"/>
        <w:rPr/>
      </w:pPr>
      <w:r>
        <w:rPr>
          <w:rFonts w:ascii="IRNazanin" w:hAnsi="IRNazanin" w:eastAsia="IRNazanin"/>
          <w:color w:val="111111"/>
          <w:sz w:val="28"/>
          <w:sz w:val="28"/>
          <w:szCs w:val="28"/>
          <w:rtl w:val="true"/>
          <w:lang w:bidi="fa-IR"/>
        </w:rPr>
        <w:t>انگلیسها از زمان تسلط بر هندوستان رخنه در افغانستان بودند تا راه نفوذ و حملة روسها را بر هند بگیرند روسها نیز بقصد راه یافتن بهند میخواستند آنجا را زیر سلطة خود در آورند بنابراین دو رقیب قوی پنجه که مدتی بود در افغانستان جای پایی پیدا کرده بودند در اینموقع برای تسلط بیشتر بر آنجا براقبتهای جدیدی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که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انل را بروی خود بسته دیده بودند در اینزمان بفکر تلافی مافات افتاده اند و در ترکستان شروع بتصرف نقاط مهمی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تاشکند و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سمرقند و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خیوه را بتصرف در آوردند و خود را بسرحدات افغانستان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آنزمان کار مداخلة آنها در این کشور بجایی رسید که چند روز پس از قرارداد ژوئیة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هیأت سیاسی روس بریاست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 وارد کابل گردید و بمداخله در امور آنجا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انگلیسها نیز هر روز فتنة تازه ای در این کشور برمیانگیختند و چون امیر شیر علیخان در آغاز امارت خود بآنها کینه ورزیده بود آنها هم برای میخکوب کردن اوبیک رشته بازیهای سیاسی مشغول شدند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انگلیسها پس از اولتیماتومی از سه طرف بافغانستان حمله کردند و در نتیجة اختلافات داخلی مدافعات سر سختانة حکومت افغانستان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زدوخوردهای متعددی که شرحش در کتب تاریخ افغانستان مسطور است قوای انگلیس بر شهرهای عمده مسلط گردیدند و امیر شیر علیخان هم که بمرض نقرس مبتلا و بر اثر کشمکشهای گوناگون از پا</w:t>
      </w:r>
      <w:bookmarkStart w:id="16" w:name="pg3509_21068"/>
    </w:p>
    <w:p>
      <w:pPr>
        <w:pStyle w:val="BookText"/>
        <w:rPr/>
      </w:pPr>
      <w:bookmarkEnd w:id="16"/>
      <w:r>
        <w:rPr>
          <w:rFonts w:ascii="IRNazanin" w:hAnsi="IRNazanin" w:eastAsia="IRNazanin"/>
          <w:color w:val="111111"/>
          <w:sz w:val="28"/>
          <w:sz w:val="28"/>
          <w:szCs w:val="28"/>
          <w:rtl w:val="true"/>
          <w:lang w:bidi="fa-IR"/>
        </w:rPr>
        <w:t xml:space="preserve">در آمده بود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شریف وفات نمود</w:t>
      </w:r>
      <w:r>
        <w:rPr>
          <w:rFonts w:eastAsia="IRNazanin" w:cs="IRNazanin"/>
          <w:color w:val="111111"/>
          <w:sz w:val="28"/>
          <w:szCs w:val="28"/>
          <w:rtl w:val="true"/>
          <w:lang w:bidi="fa-IR"/>
        </w:rPr>
        <w:t>.</w:t>
      </w:r>
    </w:p>
    <w:p>
      <w:pPr>
        <w:pStyle w:val="Heading2"/>
        <w:numPr>
          <w:ilvl w:val="1"/>
          <w:numId w:val="1"/>
        </w:numPr>
        <w:rPr/>
      </w:pPr>
      <w:bookmarkStart w:id="17" w:name="__RefHeading___Toc3572171_2749589250"/>
      <w:bookmarkStart w:id="18" w:name="_Toc6"/>
      <w:bookmarkEnd w:id="17"/>
      <w:r>
        <w:rPr/>
        <w:t>4</w:t>
      </w:r>
      <w:r>
        <w:rPr>
          <w:rtl w:val="true"/>
        </w:rPr>
        <w:t>-</w:t>
      </w:r>
      <w:r>
        <w:rPr>
          <w:rtl w:val="true"/>
        </w:rPr>
        <w:t>خانوادة سردار در هندوستان</w:t>
      </w:r>
      <w:bookmarkEnd w:id="18"/>
    </w:p>
    <w:p>
      <w:pPr>
        <w:pStyle w:val="BookText"/>
        <w:rPr/>
      </w:pPr>
      <w:r>
        <w:rPr>
          <w:rFonts w:ascii="IRNazanin" w:hAnsi="IRNazanin" w:eastAsia="IRNazanin"/>
          <w:color w:val="111111"/>
          <w:sz w:val="28"/>
          <w:sz w:val="28"/>
          <w:szCs w:val="28"/>
          <w:rtl w:val="true"/>
          <w:lang w:bidi="fa-IR"/>
        </w:rPr>
        <w:t xml:space="preserve">پس از پسرش امیر یعقوب خان در ماه ربیع الاخر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امارت افغانستان پا نهاد و برای اسکات و اقناع انگلیسها راضی شد قردادی با آنها منعقد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قرداد در تاریخ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معاهدة گندمک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آن انگلیسها امارت امیر یعقوب خان را برسمیت شناختتند و حاضر شدند قشون خود را بهندوستان عودت دهند اما چون بفاصلة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سرلیوی گیوناری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نمایندة انگلیس جهت عقد معاهدة گندمک بود بر اثر شورش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بهلاکت رسید انگلیسها در ذیحجة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عدة بسیاری بالاحصار را با خاک یکسان کردند و امیر یعقوب خان را هم از امارت خلع و با گروهی از طرفداران چا برجایش بهندوستان 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کلیة این حوادث سردار نور محمد خان جانب امیر شیر علیخان و بعد از او جانب امیر یعقوب خان را رها نکرد و بهمین جهت یکی از چند تن از کسانی بود که با امیر یعقوب خان بهند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تبعید این اشخاص انگلیسها با امیر عبدالرحمان خان پسر محمد افضل خان که در آن هنگام در ترکستان اقامت داشت و رقیب سر سخت امیر شیر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یعقوب خان بود وارد مذاکره شدند و او توانست با کمک آنها بافغانستان وارد شود و امارت آنجا را قبضه نماید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یعقوب خان پس از ورود بهندوستان و نومیدی کامل از بازگشت بکشور خویش جهت امرار معاش خود و همراهنش با مأمورین دولت انگلیس گفتگوهایی را آغاز کرد و چون بموجب مادۀ اول و دوم معاهدۀ گندمک انگلیسها تعهد کرده بودند عوض مالیات شالکوت و علاقة فوشنج تا کوه کوژک و علاقة کرم تا حدود جاجی و درة خیبر تا حدود شرقی هفت چاه و لندی کتل سالیانه هیجده لک روپیه بامیر یعقوب خان بپردازند لهذا امیر یعقوب خان سعی مینمود این مبلغ باو و همراهانش</w:t>
      </w:r>
    </w:p>
    <w:p>
      <w:pPr>
        <w:pStyle w:val="BookText"/>
        <w:rPr/>
      </w:pP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میگفت من و همراهنم هریک املاک و اموال شخصی در افغانستان داریم حال که اجازة بازگشت بما نمیدهید املاک و مستغلات ما را در آنجا بفروش رسانید و پول آنها را بمادهید تا بتوانیم در دیار غربت بزندگانی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گفتگوها بالاخره آن شد که انگلیسها راضی شدند از این بابت مستمری ماهانه برای امیر یعقوب خان و یکایک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مستمری مزبور که نسبت به شئون آنان متفاوت بود شامل حال حیدر قلیخان هم که که در آن اوقات طفل چهار ساله ای بود گردید و قرار شد مادام الحیات بتمام اشخاص مذکور پرداخت شود و نیز آنان آزاد باشند که هر جا خواستند جز افغانستان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مستمری را تا نزدیکهای آخر عمر مرحوم سردار کابلی میگرفت و من خود بارها میدیدم که یکی از نوکران افغانی او موسوم بتاج محمد خان در بانک شاهی نزد پدرم که عهده دار ریاست دائرة صندوق آن بانک در کرمانشاه بود میآمد و حوالة مستمری ماهانۀ سردار را میآورد و پدرم هم یا وجه حواله را باو میداد یا اینکه خودش بعد از تعطیل بانک بقصد اظهار ارادت خدمت آن مرحوم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مستمری مزبور بروپیه تعیین گردیده بود و بپول رایج ایران تسعیر و پرداخت میشد بنابراین در بعضی ماهها قدری متفاوت میگردید و چنانکه بیاد دارم مبلغ آن در سالهای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قریب سه هزار ریال میشد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تبعید امیر یعقوب خان بهند که چند روز بعد از خلعش از امارت افغانستان در اوائل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شد برادرش سردار ایوب خان مدتی با قوای انگلیس و امیر عبدالرحمان خان مشغول زدوخورد گردید و حتی در چند جا توانست شکستهای سختی بآنها وارد آورد اما آخر الامرخصم بر او غالب آمد و در هرات آخرین شکست را خورد و با کسانش بایران فرار کرد</w:t>
      </w:r>
      <w:r>
        <w:rPr>
          <w:rFonts w:eastAsia="IRNazanin" w:cs="IRNazanin"/>
          <w:color w:val="111111"/>
          <w:sz w:val="28"/>
          <w:szCs w:val="28"/>
          <w:rtl w:val="true"/>
          <w:lang w:bidi="fa-IR"/>
        </w:rPr>
        <w:t>.</w:t>
      </w:r>
      <w:bookmarkStart w:id="19" w:name="pg3509_21070"/>
    </w:p>
    <w:p>
      <w:pPr>
        <w:pStyle w:val="Heading2"/>
        <w:numPr>
          <w:ilvl w:val="1"/>
          <w:numId w:val="1"/>
        </w:numPr>
        <w:rPr/>
      </w:pPr>
      <w:bookmarkStart w:id="20" w:name="__RefHeading___Toc3572173_2749589250"/>
      <w:bookmarkStart w:id="21" w:name="_Toc7"/>
      <w:bookmarkEnd w:id="19"/>
      <w:bookmarkEnd w:id="20"/>
      <w:r>
        <w:rPr/>
        <w:t>5</w:t>
      </w:r>
      <w:r>
        <w:rPr>
          <w:rtl w:val="true"/>
        </w:rPr>
        <w:t xml:space="preserve">- </w:t>
      </w:r>
      <w:r>
        <w:rPr>
          <w:rtl w:val="true"/>
        </w:rPr>
        <w:t>امیر عبدالرحمان خان</w:t>
      </w:r>
      <w:bookmarkEnd w:id="21"/>
    </w:p>
    <w:p>
      <w:pPr>
        <w:pStyle w:val="BookText"/>
        <w:rPr/>
      </w:pPr>
      <w:r>
        <w:rPr>
          <w:rFonts w:ascii="IRNazanin" w:hAnsi="IRNazanin" w:eastAsia="IRNazanin"/>
          <w:color w:val="111111"/>
          <w:sz w:val="28"/>
          <w:sz w:val="28"/>
          <w:szCs w:val="28"/>
          <w:rtl w:val="true"/>
          <w:lang w:bidi="fa-IR"/>
        </w:rPr>
        <w:t xml:space="preserve">امیر عبدالرحمان خان که در ماه رمضان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برتخت امارت افغانستان جلوس نمود ، گویی زمانه این بیت طرفهً بن عبد را بگوشش فرو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قنبرۀ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لک الجو فبیضی واصفری </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هر کار با نهایت شدت و قساوت شروع بزجر و حبس و قتل طرفداران امیر شیر علیخان و پسرانش کرد و در این کار بحدی سبعیت نشان داد که یادآوری بعض اقداماتش رامن توهینی بملت شریف و دیندار افغانستان میدانم و با آنکه مردانگی جزء خمیر مایة وجود مردان شجاع افغانیست و حتی بعضی مورخین غیر افغانی نوشته اند این صفت پسندیده در افغانستان عمومیت دارد که وقتی یکطرف جنگ شکست میخورد و سر کرده فرار میکند عدة او جزء قوای طرف مقابل میشود او هم دبا آغوش باز آنهارا میپذیرد و سابقه را بکلی فراموش مینماید با اینحال امیر عبدالرحمان خان این سنت جاری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نهج البلاغه نیز توصیف گردیده و امیرالموءمنین علی علیه السلام رعایت آنرا بلشکریان خود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 و هر کس را که زمانی با امیر شیرعلیخان و فرزندش همکاری میکرده یا دوستی داشته است بزشت ترین صورتی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امیرالموء منین علی علیه السلام در برخورد لشکریان با مخالفین چنین دستور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الهزیمۀ باذن الله فلا تقتلوا مدبراً ، ولا تصیبو معبوراً ، ولاتجهزوا علی جریح ، ولاتهیجوا النساء باذی ، وان شتمن اعراضکم و سببن امراءکم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فرار کرد او را مکشید ، درمانده را کار نداشته باشید و زخمی مسازید، زخم خورده را از پای در میآورید، زنان را هر چند دشنام دهند و به پیشوایان و بزرگان شما ناسزا گویند برمینگیزید و</w:t>
      </w:r>
    </w:p>
    <w:p>
      <w:pPr>
        <w:pStyle w:val="BookText"/>
        <w:rPr/>
      </w:pPr>
      <w:r>
        <w:rPr>
          <w:rFonts w:ascii="IRNazanin" w:hAnsi="IRNazanin" w:eastAsia="IRNazanin"/>
          <w:color w:val="111111"/>
          <w:sz w:val="28"/>
          <w:sz w:val="28"/>
          <w:szCs w:val="28"/>
          <w:rtl w:val="true"/>
          <w:lang w:bidi="fa-IR"/>
        </w:rPr>
        <w:t xml:space="preserve">آزار مرسانید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 اینحال او حتی حرمت علماء و روحانیون اعم از شیعه و سنی را نگاه نداشت و گروهی از آنان مانند ملا محمد علی و ملاعلیجان قندهاری و ملاشهاب کابلی و دیگران را بازجر تمام کشت و آخوند ملاعبدالرحیم را که از بزرگان علماء حنفی بود و در خرقة شریف تحصن جسته بود بقوۀ قهریه بیرون کشید و بدست خود بقتل رسانید و بسردار عبدالقدوس خان که پسر سردار محمدخان برادر امیر دوست محمدخان و مردی سفاک بود مأموریت داد متهمین بمخلفتش را منکوب نماید او هم چندین هزار نفر از قزلباش و هزاره را با وضعی فجیع کشت و باین بهانه درصدد قلع و قمع جماعت شیعه برآمد ، عملیات این شخص چنان صفحة خونینی در تاریخ افغانستان باز نمود که بعدها مورخین منصف افغانی در کتب خود بزشتی زیاد از او نام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امیر عبدالرحمان خان یکی از امراء نامدار و با تدبیر و با سیاست افغانستان بوده است اما سفاکیهای او را هرگز تاریخ فراموش نمیکند، چنانکه نوشته اند او برای تشفی نفس خشمگین خود دستور داد یکی از طرفداران سردار ایوب خان را در هرات در قفس آهنین گذارده از سر چنار عظیمی بیاویزند که رویش بطرف مغرب باشد تاچه وقت ایوب خان از ایران دررسد و آنقدر این قفس آویخته ماند که استخوانهای شخص مذکور در آن پوسید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وقایع باعث گردید که امیر یعقوب خان و همراهانش در هند و سردار ایوب خان و کسانش در ایران نتوانند بهیچ روی اندیشة بازگشت بافغانستان را در دماغ خود راه دهند بنابراین هر دو از دور با دلی آگنده از حسرت ناظر حوادثی بودند که در این کشور جریان داشت اما امیر عبدالرحمان تا چند سال همواره از آنها مخصوصاً سردار ایوب خان و طرفداران خانوادة امیر شیرعلیخان بیم داشت و از قیام آنها میترسید و چنانکه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 حامیان و</w:t>
      </w:r>
      <w:bookmarkStart w:id="22" w:name="pg3509_21072"/>
    </w:p>
    <w:p>
      <w:pPr>
        <w:pStyle w:val="BookText"/>
        <w:rPr/>
      </w:pPr>
      <w:bookmarkEnd w:id="22"/>
      <w:r>
        <w:rPr>
          <w:rFonts w:ascii="IRNazanin" w:hAnsi="IRNazanin" w:eastAsia="IRNazanin"/>
          <w:color w:val="111111"/>
          <w:sz w:val="28"/>
          <w:sz w:val="28"/>
          <w:szCs w:val="28"/>
          <w:rtl w:val="true"/>
          <w:lang w:bidi="fa-IR"/>
        </w:rPr>
        <w:t xml:space="preserve">بستگان امیر یعقوب خان و سردار ایوب خان از تمام رقبایش بیشتر بوده و او سعی میکرده هریک از طرفداران و حامیان آنها را با پول و وعدة مقام بجانب خود متمایل سازد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با اینکه راه بازگشت بافغانستان از هر طرف بر روی این دو نفر بسته شده بود معذالک امیر عبدالرحمان خان از رعایت حزم غافل نماند و بواسطۀ روابط دوستانه ای که با نائب السلطنه های هند و دربار ایران برقرار کرده بود یک سلسله اقدامات بعمل آورد تا امیر یعقوب خان در هند تحت مراقبت و فشار شدیدتری واقع شد و سردار ایوب خان هم در ایران تحویل انگلیسها گردید ، بدین ترتیب زمام امارت و حکومت افغانستان از دست پسران امیر شیر علیخان بیرون رفت و بدست امیر عبدالرحمان خان برادرزادة امیر شیرعلیخان افتاد و تلک الایام نداولها بین الناس هرکسی پنجروزه نوبت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الی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ولم یسمر بمکۀ سامر</w:t>
      </w:r>
    </w:p>
    <w:p>
      <w:pPr>
        <w:pStyle w:val="BookText"/>
        <w:rPr/>
      </w:pPr>
      <w:r>
        <w:rPr>
          <w:rFonts w:ascii="IRNazanin" w:hAnsi="IRNazanin" w:eastAsia="IRNazanin"/>
          <w:color w:val="111111"/>
          <w:sz w:val="28"/>
          <w:sz w:val="28"/>
          <w:szCs w:val="28"/>
          <w:rtl w:val="true"/>
          <w:lang w:bidi="fa-IR"/>
        </w:rPr>
        <w:t>بلی تخن اهلها فابادنا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الیالی و الجدودالعوائر</w:t>
      </w:r>
    </w:p>
    <w:p>
      <w:pPr>
        <w:pStyle w:val="Heading2"/>
        <w:numPr>
          <w:ilvl w:val="1"/>
          <w:numId w:val="1"/>
        </w:numPr>
        <w:rPr/>
      </w:pPr>
      <w:bookmarkStart w:id="23" w:name="__RefHeading___Toc3572175_2749589250"/>
      <w:bookmarkStart w:id="24" w:name="_Toc8"/>
      <w:bookmarkEnd w:id="23"/>
      <w:r>
        <w:rPr/>
        <w:t>6</w:t>
      </w:r>
      <w:r>
        <w:rPr>
          <w:rtl w:val="true"/>
        </w:rPr>
        <w:t xml:space="preserve">- </w:t>
      </w:r>
      <w:r>
        <w:rPr>
          <w:rtl w:val="true"/>
        </w:rPr>
        <w:t>خانوادة سردار در عراق</w:t>
      </w:r>
      <w:bookmarkEnd w:id="24"/>
    </w:p>
    <w:p>
      <w:pPr>
        <w:pStyle w:val="BookText"/>
        <w:rPr/>
      </w:pPr>
      <w:r>
        <w:rPr>
          <w:rFonts w:ascii="IRNazanin" w:hAnsi="IRNazanin" w:eastAsia="IRNazanin"/>
          <w:color w:val="111111"/>
          <w:sz w:val="28"/>
          <w:sz w:val="28"/>
          <w:szCs w:val="28"/>
          <w:rtl w:val="true"/>
          <w:lang w:bidi="fa-IR"/>
        </w:rPr>
        <w:t xml:space="preserve">بر اثر فشار وارد شدید در هند بر امیر یعقوب خان همراهانش مانند بخت و شادی از پیرامونش متفرق گردیدند و گویی شاعر اینرباعی را از زبان حال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من و بخت و شادی و غم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سفر بملک هستی زعدم</w:t>
      </w:r>
    </w:p>
    <w:p>
      <w:pPr>
        <w:pStyle w:val="BookText"/>
        <w:rPr/>
      </w:pPr>
      <w:r>
        <w:rPr>
          <w:rFonts w:ascii="IRNazanin" w:hAnsi="IRNazanin" w:eastAsia="IRNazanin"/>
          <w:color w:val="111111"/>
          <w:sz w:val="28"/>
          <w:sz w:val="28"/>
          <w:szCs w:val="28"/>
          <w:rtl w:val="true"/>
          <w:lang w:bidi="fa-IR"/>
        </w:rPr>
        <w:t>چون نوسفران بنیمه ره بخت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ره خود گرفت ، من ماندم و غم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اعتراف کرد که همراهان باختیار از اطراف امیر یعقوب خان پراگنده</w:t>
      </w:r>
    </w:p>
    <w:p>
      <w:pPr>
        <w:pStyle w:val="BookText"/>
        <w:rPr/>
      </w:pPr>
      <w:r>
        <w:rPr>
          <w:rFonts w:ascii="IRNazanin" w:hAnsi="IRNazanin" w:eastAsia="IRNazanin"/>
          <w:color w:val="111111"/>
          <w:sz w:val="28"/>
          <w:sz w:val="28"/>
          <w:szCs w:val="28"/>
          <w:rtl w:val="true"/>
          <w:lang w:bidi="fa-IR"/>
        </w:rPr>
        <w:t xml:space="preserve">نشدند بلکه بزور آنها را جدا ساختند و بستم او را با غم تنها گذاردند وگرنه آنان در چنان حالی مخدوم خویش را رها نمیساختند و در دیار غربتش بدست بیکسی نمیسپردند، نمیدانم برسر دیگر کسان آنجمع چه آمد ولی سردار نور محمدخان بشهر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او مدت هفت سال در آنجا مجبور باقامت گردید چون آب و هوای لاهور برایش ناسازگار بود و امیدی هم نداشت که بتواند بوطن باز گردد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نائب السلطنة هند اجازه خروج از هنرا خواست ، با این تقاضا موافقت شد اما بشرط اینکه بافغانستان نرود او هم که با اوضاع و احوال نامساعدی که در کشورش جریان داشت خود هیچگاه نمیخواست و نمیتوانست بافغانستان برود این شرط را پذیرفت و در همان سال رهسپار عراق گردید و مجاور عتبات عالیات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سردار نور محمد خان بیشتر در نجف و و کاظمین اقامت داشت ببغداد نیز زیاد سفر میکرد و در هر کجا بود اوقاتش صرف عبادت و زیارت و دیدوبازدید علماء میشد، در تابستانها از سورت گرمای عراق روی برتافته بایران میآمد و در نواحی غربی کشور ما بسر میبرد در نتیجة این مسافرتها کم کم با سرشناسان و علماء کرمانشاه دوست گردید و آنان را تشویق کردند بایران آید و در شهر زیبا و خوش آب و هوای کرمانشاه اقامت گزیند او نیز نپذیرفت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شش سال توقف در عراق بایران آمد و در شهر کرمانشاه متوطن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دوستان بسیار نزدیکش در کرمانشاه مرحوم حاج سید حسن کزازی بوده که علما ء خوش مشرب و ادیب بشمار میرفته است او بسردار نور محمدخان پیشنهاد مینماید جهت اشتغال خاطر املاکی در کرمانشاه خریداری و اجاره نماید او هم اینکار را میکند و ادارة امور املاک را بدست گماشتگان خویش میسپارد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بمناسبت یاد مرحوم حاج سید حسن کزازی میخواهم بعنوان تفنن در سخن برای خوانندگان عزیز حکایت کنم که اینمرد با وجود تبحری که در فقه و</w:t>
      </w:r>
      <w:bookmarkStart w:id="25" w:name="pg3509_21074"/>
    </w:p>
    <w:p>
      <w:pPr>
        <w:pStyle w:val="BookText"/>
        <w:rPr/>
      </w:pPr>
      <w:bookmarkEnd w:id="25"/>
      <w:r>
        <w:rPr>
          <w:rFonts w:ascii="IRNazanin" w:hAnsi="IRNazanin" w:eastAsia="IRNazanin"/>
          <w:color w:val="111111"/>
          <w:sz w:val="28"/>
          <w:sz w:val="28"/>
          <w:szCs w:val="28"/>
          <w:rtl w:val="true"/>
          <w:lang w:bidi="fa-IR"/>
        </w:rPr>
        <w:t>اصول و</w:t>
      </w:r>
    </w:p>
    <w:p>
      <w:pPr>
        <w:pStyle w:val="BookText"/>
        <w:rPr/>
      </w:pPr>
      <w:r>
        <w:rPr>
          <w:rFonts w:ascii="IRNazanin" w:hAnsi="IRNazanin" w:eastAsia="IRNazanin"/>
          <w:color w:val="111111"/>
          <w:sz w:val="28"/>
          <w:sz w:val="28"/>
          <w:szCs w:val="28"/>
          <w:rtl w:val="true"/>
          <w:lang w:bidi="fa-IR"/>
        </w:rPr>
        <w:t>ادیب داشته سخت علاقمند بحساب زیر وبینه بوده و مدام فکر میکرده عدد زبر وبینة این کلمه یا جمله مطابق با عدد کدام اسم یا جمله است ؟ هزاران کلمه و جملة مطابق پیدا کرده بوده که دفاتر متعدد و بزرگی از آنها فراهم آمده است، قسمتی از آثار فکری او در اینموضوع بصورت کتابی سالها پیش در کرمانشاه بچاپ رسیده است و من نمیدانم جز بعض فرق مستحدثه آیا عاقلی هم یافت میشود که حق و باطل و خوب و بد چیزها را با حساب زبروبینه بخواهد ثابت و قبول نماید ؟</w:t>
      </w:r>
    </w:p>
    <w:p>
      <w:pPr>
        <w:pStyle w:val="BookText"/>
        <w:rPr/>
      </w:pPr>
      <w:r>
        <w:rPr>
          <w:rFonts w:ascii="IRNazanin" w:hAnsi="IRNazanin" w:eastAsia="IRNazanin"/>
          <w:color w:val="111111"/>
          <w:sz w:val="28"/>
          <w:sz w:val="28"/>
          <w:szCs w:val="28"/>
          <w:rtl w:val="true"/>
          <w:lang w:bidi="fa-IR"/>
        </w:rPr>
        <w:t xml:space="preserve">آیا چنین کسی نمیفهمد که مخالف او نیز همین حسابها را میتواند بنفع خود بکند چنانکه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6" w:name="__RefHeading___Toc3572177_2749589250"/>
      <w:bookmarkStart w:id="27" w:name="_Toc9"/>
      <w:bookmarkEnd w:id="26"/>
      <w:r>
        <w:rPr/>
        <w:t>7</w:t>
      </w:r>
      <w:r>
        <w:rPr>
          <w:rtl w:val="true"/>
        </w:rPr>
        <w:t xml:space="preserve">- </w:t>
      </w:r>
      <w:r>
        <w:rPr>
          <w:rtl w:val="true"/>
        </w:rPr>
        <w:t>خانواده سردار در ایران</w:t>
      </w:r>
      <w:bookmarkEnd w:id="27"/>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اوقات سردار نور محمد خان بعبادت و سرکشی املاک متعددی که خریداری و اجاره کرده بوده است میگذشته و جز طبقة علماء با هیچکس دوستی و معاشرت نمیکرده است و چون از امور ملکداری و کشت و زرع اطلاع کافی داشته طولی نمیکشد یکی از ملاکین عمدة شهر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نور محمد خان هنگامیکه بعراق و ایران آمده علاوه بر افراد خانواده چندین مستخدم هندی و افغانی و تعدادی غلام و کنیز همراه داشته است و چون در این دو کشور مستقر میگردد جماعتی از کسان و خویشانش هم از افغانستان مهاجرت میکنند و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رقیب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بوده اند در کرمانشاه در خانه خای مجاور خانة سردار سکوتت میکنند و با آنکه مردان آنها هر یک به کاری مشغول بوده اند معذالک هر کجا که سردار میرفته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آنها همراهش حرکت میکرده اند و بعلت اینکه آنها لباس افغانی در برداشته اند با آن عمامه های تاجدار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 سرشناس بوده و همه آنها را میشناخته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باعمال مذهبی ست پای بند بوده و نماز را در مسجد میخوانده است در دینداری و تصلب در تشیع معروف بوده و هر ساله مجلس با شکوهی جهت عزاداری خامس آل عبا برپا میساخته است که اکثر اهالی شهر بعلت اینکه معتقد بوده اند مجلس</w:t>
      </w:r>
    </w:p>
    <w:p>
      <w:pPr>
        <w:pStyle w:val="BookText"/>
        <w:rPr/>
      </w:pPr>
      <w:r>
        <w:rPr>
          <w:rFonts w:ascii="IRNazanin" w:hAnsi="IRNazanin" w:eastAsia="IRNazanin"/>
          <w:color w:val="111111"/>
          <w:sz w:val="28"/>
          <w:sz w:val="28"/>
          <w:szCs w:val="28"/>
          <w:rtl w:val="true"/>
          <w:lang w:bidi="fa-IR"/>
        </w:rPr>
        <w:t>بیریائیست و در آن شرکت میجسته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بحسن رفتار و سیرت نیک شهرت فراوان داشته و بهمین سبب تا زنده بوده مورد تجلیل و تکریم تمام طبقات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نور محمد خان مدت چهارده سال با خوشنامی و عزت و احترام در کرمانشاه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شب دهم ماه ذیحجة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بدرود زندگی میگوید و جنازه اش را طبق وصیت بنجف اشرف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او را دوستش مرحوم حاج سید حسن کزازی سابق الذکر اینگونه منظوم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 چو دست شست زدنیا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قدم صدق رفت جانب عقبی</w:t>
      </w:r>
    </w:p>
    <w:p>
      <w:pPr>
        <w:pStyle w:val="BookText"/>
        <w:rPr/>
      </w:pPr>
      <w:r>
        <w:rPr>
          <w:rFonts w:ascii="IRNazanin" w:hAnsi="IRNazanin" w:eastAsia="IRNazanin"/>
          <w:color w:val="111111"/>
          <w:sz w:val="28"/>
          <w:sz w:val="28"/>
          <w:szCs w:val="28"/>
          <w:rtl w:val="true"/>
          <w:lang w:bidi="fa-IR"/>
        </w:rPr>
        <w:t>سال وفاتش سوال چون زخرد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جان سپرد لیلة اضحی</w:t>
      </w:r>
    </w:p>
    <w:p>
      <w:pPr>
        <w:pStyle w:val="BookText"/>
        <w:rPr/>
      </w:pPr>
      <w:r>
        <w:rPr>
          <w:rFonts w:ascii="IRNazanin" w:hAnsi="IRNazanin" w:eastAsia="IRNazanin"/>
          <w:color w:val="111111"/>
          <w:sz w:val="28"/>
          <w:sz w:val="28"/>
          <w:szCs w:val="28"/>
          <w:rtl w:val="true"/>
          <w:lang w:bidi="fa-IR"/>
        </w:rPr>
        <w:t>پسران سردار نور محمد خان در حین فوت دو نفر بوده اند، بزرگتر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قلیخان و کوچکتر جعفر قلیخان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علم و فضل بودند ولی برادر بزرگتر که شرح حال او باعث نوشتن این سطور گردیده است مقامی بس عالی داشت و عظمت مقامش بحدی بود که علم و فضل برادر کوچکتر تحت الشعاع آن واقع شده و کم کسی متوجه معیار آن میگردید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کوچکتر سالها پیش از برادر بزرگتر از دنیا رفت و من در آغاز جوانی خود او را دیده بودم گمان میکنم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برادر متوسط القامه اما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ریشی تنک و کوتاه و چهره ای گندمگون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و نستعلیق را خوب مینوشت و از علوم ریاضی و ادبیات زبانهای انگلیسی و عربی بهره ای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کتابخانة مرحوم سردار کابلی چندین کتاب در علوم مختلفه میدیدم که مرحوم جعفر قلیخان بر آنها حواشی و تعلیقات نوشته بود از آنجمله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میرزا حسن را تماماً تصحیح کرده و بر آن حواشی فاضلانه نوشته بود، بارها در کتابخانة مرحوم سردار از این حواشی بر او میخواندم</w:t>
      </w:r>
      <w:bookmarkStart w:id="28" w:name="pg3509_21076"/>
    </w:p>
    <w:p>
      <w:pPr>
        <w:pStyle w:val="BookText"/>
        <w:rPr/>
      </w:pPr>
      <w:bookmarkEnd w:id="28"/>
      <w:r>
        <w:rPr>
          <w:rFonts w:ascii="IRNazanin" w:hAnsi="IRNazanin" w:eastAsia="IRNazanin"/>
          <w:color w:val="111111"/>
          <w:sz w:val="28"/>
          <w:sz w:val="28"/>
          <w:szCs w:val="28"/>
          <w:rtl w:val="true"/>
          <w:lang w:bidi="fa-IR"/>
        </w:rPr>
        <w:t>و راجع بآنها توضیحاتی 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او را میدیدم برلاف برادرش لباس متحدالشکل ایرانی در 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متواضع و کم حرف و وارسته بود و فرزندان و نوادگانی بجا گذارد که در سالهای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آنها را با فرزندان برادرش مشغول تحصیل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رحمۀ الله علیه رحمۀ واسعۀ</w:t>
      </w:r>
      <w:r>
        <w:rPr>
          <w:rFonts w:eastAsia="IRNazanin" w:cs="IRNazanin"/>
          <w:color w:val="111111"/>
          <w:sz w:val="28"/>
          <w:szCs w:val="28"/>
          <w:rtl w:val="true"/>
          <w:lang w:bidi="fa-IR"/>
        </w:rPr>
        <w:t>.</w:t>
      </w:r>
    </w:p>
    <w:p>
      <w:pPr>
        <w:pStyle w:val="Heading2"/>
        <w:numPr>
          <w:ilvl w:val="1"/>
          <w:numId w:val="1"/>
        </w:numPr>
        <w:rPr/>
      </w:pPr>
      <w:bookmarkStart w:id="29" w:name="__RefHeading___Toc3572179_2749589250"/>
      <w:bookmarkStart w:id="30" w:name="_Toc10"/>
      <w:bookmarkEnd w:id="29"/>
      <w:r>
        <w:rPr/>
        <w:t>8</w:t>
      </w:r>
      <w:r>
        <w:rPr>
          <w:rtl w:val="true"/>
        </w:rPr>
        <w:t>-</w:t>
      </w:r>
      <w:r>
        <w:rPr>
          <w:rtl w:val="true"/>
        </w:rPr>
        <w:t>تاریخ تولد</w:t>
      </w:r>
      <w:bookmarkEnd w:id="30"/>
    </w:p>
    <w:p>
      <w:pPr>
        <w:pStyle w:val="BookText"/>
        <w:rPr/>
      </w:pPr>
      <w:r>
        <w:rPr>
          <w:rFonts w:ascii="IRNazanin" w:hAnsi="IRNazanin" w:eastAsia="IRNazanin"/>
          <w:color w:val="111111"/>
          <w:sz w:val="28"/>
          <w:sz w:val="28"/>
          <w:szCs w:val="28"/>
          <w:rtl w:val="true"/>
          <w:lang w:bidi="fa-IR"/>
        </w:rPr>
        <w:t xml:space="preserve">اما برادر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 لقب و عناوین پدر بود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اوست فهو جامع شتات المفاخر، المفتخر بها علی الاوائل و الاواخر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فی کل فن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والقارع صفاۀ کل قریحۀ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الزمان و نادرۀ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تعجز عن احصاء فضائلۀ الاقلام و یضیق عن شرح محاسنه فم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الله فیه من الخصال النفسانیۀ و العلوم الکثیرۀ المتنوعۀ ما لم یجتمع فی احد من اقرانه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ارفع مقاماً من ان یصفه لسانی الکلیل او یخرج عن عهدۀ شییء من ثنائه قلمی الضئیل، فالحری ان اصفه بماوصف به ابن معصوم المدنی فی السلافۀ بعض اعلام عصره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المعانی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المغنی فضله عن الایضاح و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علیه المعول فی بیان کل مختصر و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اشرقت بالفضل اقماره و شموسه و زخر بالعلم عبابه و قاموسه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فوعی و جمع فاوعی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منقطع القرین ویکاثر بمحفوظاته رمال یبرین فدوخ صیته الاقطار و طار ذکره فی منابت الارض و استطار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 کان قدس الله سره من اعیان اهل الفضل و الکمال و اکابر ارباب المعرفۀ و الافضال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الاطلاع فی فنون مختلفۀ و واسع الباع فی علوم متفرقۀ و هو کما قال الشاعر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وفوده من کل 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الیه خط مستقیم</w:t>
      </w:r>
    </w:p>
    <w:p>
      <w:pPr>
        <w:pStyle w:val="BookText"/>
        <w:rPr/>
      </w:pPr>
      <w:r>
        <w:rPr>
          <w:rFonts w:ascii="IRNazanin" w:hAnsi="IRNazanin" w:eastAsia="IRNazanin"/>
          <w:color w:val="111111"/>
          <w:sz w:val="28"/>
          <w:sz w:val="28"/>
          <w:szCs w:val="28"/>
          <w:rtl w:val="true"/>
          <w:lang w:bidi="fa-IR"/>
        </w:rPr>
        <w:t>هوالبحر المحیط وای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مرام ساحله عدیم</w:t>
      </w:r>
    </w:p>
    <w:p>
      <w:pPr>
        <w:pStyle w:val="BookText"/>
        <w:rPr/>
      </w:pPr>
      <w:r>
        <w:rPr>
          <w:rFonts w:ascii="IRNazanin" w:hAnsi="IRNazanin" w:eastAsia="IRNazanin"/>
          <w:color w:val="111111"/>
          <w:sz w:val="28"/>
          <w:sz w:val="28"/>
          <w:szCs w:val="28"/>
          <w:rtl w:val="true"/>
          <w:lang w:bidi="fa-IR"/>
        </w:rPr>
        <w:t>و کأنه فی حقه قال الشاعر الفارسی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را که این چنین خلف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را که این چنین پسر است</w:t>
      </w:r>
      <w:bookmarkStart w:id="31" w:name="pg3509_21077"/>
    </w:p>
    <w:p>
      <w:pPr>
        <w:pStyle w:val="BookText"/>
        <w:rPr/>
      </w:pPr>
      <w:bookmarkEnd w:id="31"/>
      <w:r>
        <w:rPr>
          <w:rFonts w:ascii="IRNazanin" w:hAnsi="IRNazanin" w:eastAsia="IRNazanin"/>
          <w:color w:val="111111"/>
          <w:sz w:val="28"/>
          <w:sz w:val="28"/>
          <w:szCs w:val="28"/>
          <w:rtl w:val="true"/>
          <w:lang w:bidi="fa-IR"/>
        </w:rPr>
        <w:t>آفتابش بر آستین قباست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ماهتابش بر آستان در است</w:t>
      </w:r>
    </w:p>
    <w:p>
      <w:pPr>
        <w:pStyle w:val="BookText"/>
        <w:rPr/>
      </w:pPr>
      <w:r>
        <w:rPr>
          <w:rFonts w:ascii="IRNazanin" w:hAnsi="IRNazanin" w:eastAsia="IRNazanin"/>
          <w:color w:val="111111"/>
          <w:sz w:val="28"/>
          <w:sz w:val="28"/>
          <w:szCs w:val="28"/>
          <w:rtl w:val="true"/>
          <w:lang w:bidi="fa-IR"/>
        </w:rPr>
        <w:t xml:space="preserve">ولادت آنجناب در روز سه شنبة هیجدهم ماه محرم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کابل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افتده است و چنانکه وقتی خود فرمودند و بنده یادداشت کردم این تاریخ مطابق با بیست و پنجم بهمن ماه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اول اسفند ماه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و پانزدهم فبروری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گریگوری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ایشان از خاندانهای معروف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بوده است و بهمین سبب هنگامی که تبعیت دولت ایران را پذیرفتند و بموجب قانون سجل احوال مورخ چهاردهم خرداد ماه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مقرر گردید هر فرد ایرانی تا مدت یکسال نام خانوادگی برای خویش انتخاب کند ایشان نام قزلباش را برگزیدند</w:t>
      </w:r>
      <w:r>
        <w:rPr>
          <w:rFonts w:eastAsia="IRNazanin" w:cs="IRNazanin"/>
          <w:color w:val="111111"/>
          <w:sz w:val="28"/>
          <w:szCs w:val="28"/>
          <w:rtl w:val="true"/>
          <w:lang w:bidi="fa-IR"/>
        </w:rPr>
        <w:t>.</w:t>
      </w:r>
    </w:p>
    <w:p>
      <w:pPr>
        <w:pStyle w:val="Heading2"/>
        <w:numPr>
          <w:ilvl w:val="1"/>
          <w:numId w:val="1"/>
        </w:numPr>
        <w:rPr/>
      </w:pPr>
      <w:bookmarkStart w:id="32" w:name="__RefHeading___Toc3572181_2749589250"/>
      <w:bookmarkStart w:id="33" w:name="_Toc11"/>
      <w:bookmarkEnd w:id="32"/>
      <w:r>
        <w:rPr/>
        <w:t>9</w:t>
      </w:r>
      <w:r>
        <w:rPr>
          <w:rtl w:val="true"/>
        </w:rPr>
        <w:t>-</w:t>
      </w:r>
      <w:r>
        <w:rPr>
          <w:rtl w:val="true"/>
        </w:rPr>
        <w:t>قزلباشهای افغانستان</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طائفة سردار کابلی یعنی قزلباشهای افغانستان گویا اعقاب کسانی باشند که از ایران کوچ کردند و همراه قشون نادر شاه بافغانستان رفتند و در آنجا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آنزمان نیز بارها عده ای از قزلباشها با شاهزادگان و امراء صفوی بحکومت قسمتهایی از افغانستان که جزء ایران بود منصوب گردیدند بآن سرزمین رفتند و اقامت نمودند و این انتقالات از زمان شاه اسماعیل اول صفوی آغاز شد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ظهیر الدین محمد بابر گورکانی در ترکستان از شیبک خان شکست خورد و بافغانستان رفت چون شیبک خان دشمن با بروشاه اسماعیل بود این دو نفر برای دفع دشمن مشترک با هم متحد گردیدند و پادشاه صفوی چند بار گروهی از قزلباشها را بکمک بابر بافغانستان گسیل داشت و بعضی از آنها دیگر بایران بازنگشتند زیرا قسمتی از افغانستان هم متعلق بایران بود و چنانکه در کتب تاریخی دورة صفویه مسطور است پس از کشته شدن مرشد قلیخان جمعی از همین قزلباشهای مقیم افغانستان درصدد برآمدند که رستم میرزای صفوی نوة بهرام میرزا برادر شاه طهاسب اول را که حکومت قسمتهایی از آنجا با او بود بسلطنت نشانند و با ضمیمه ساختن شهرهای خراسان بقلمرو حکومت او دولت مستقلی جدا از ایران تشکیل دهند و البته میدانید که این</w:t>
      </w:r>
    </w:p>
    <w:p>
      <w:pPr>
        <w:pStyle w:val="BookText"/>
        <w:rPr/>
      </w:pPr>
      <w:r>
        <w:rPr>
          <w:rFonts w:ascii="IRNazanin" w:hAnsi="IRNazanin" w:eastAsia="IRNazanin"/>
          <w:color w:val="111111"/>
          <w:sz w:val="28"/>
          <w:sz w:val="28"/>
          <w:szCs w:val="28"/>
          <w:rtl w:val="true"/>
          <w:lang w:bidi="fa-IR"/>
        </w:rPr>
        <w:t>جماعت در انجام مقصود خود توفیق نیافتند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قزلباشهایی که همراه قشون نادر بودند جمعی در افغانستان و بعضی در هندوستان و قسمتی در ترکستان ساکن شدند و اعقاب همگی آنها مانند اسلافشان شیعه بودند و بقدری در مذهب تشیع تعصب داشتند که در امکنۀ مذکوره همواره کلمۀ قزلباش با کلمۀ شیعه مترادف گردید چنانکه در قرن سیزدهم هجری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ملک توران و هندوستان هرکس شیعی مذهب و از اهل ایران باشد او را قزلباش میگویند و در کشور و شام مطلق شیعه را باین نام میخوانند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زمان ما نیز در افغانستان شیعه کم نیست و قسمتهایی از قبائل و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افریدی ، بنکش ، توری ، ملاخیل ، دایه ، هردی ، کیانی ، هزارة جغتوو همچنین عده ای از طوائف دیگر شیعه هستند معذالک مهمترین طائفة شیعه در افغانستان از لحاظ تمدن و تأثیر در اوضاع سیاسی و احوال اجتماعیی طائفة قزلباش بوده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افراد آنها بر خلاف طوائف و قبائل دیگر شیعه شهر نشین بوده و بسیاری مشاغل دولتی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جمعیت هم بنده سراغ ندارم که در کشورهای دیگر تعداد آنها بحدی باشد که مانند قزلباشهای افغانستان یک واحد مهم اجتماعی بشمار روند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این طائفه بیشتر در هرات وغزنین و کابل و پیشاور و قندهار مقیم بوده و در کابل در چند اول و محلة چوب فروشی و محلۀ علیرضا خان و قلعۀ حیدرخان و قلعۀ مرادخانی و وزیر آباد و افشار و نانک چی سکونت داشته اند و چنانکه گفتیم</w:t>
      </w:r>
    </w:p>
    <w:p>
      <w:pPr>
        <w:pStyle w:val="BookText"/>
        <w:rPr/>
      </w:pPr>
      <w:r>
        <w:rPr>
          <w:rFonts w:ascii="IRNazanin" w:hAnsi="IRNazanin" w:eastAsia="IRNazanin"/>
          <w:color w:val="111111"/>
          <w:sz w:val="28"/>
          <w:sz w:val="28"/>
          <w:szCs w:val="28"/>
          <w:rtl w:val="true"/>
          <w:lang w:bidi="fa-IR"/>
        </w:rPr>
        <w:t xml:space="preserve">سردار کابلی در محلة چند اول بدنیا آمده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شاه درانی پس از قلع و قمع عبدالخالق خان سدوزایی عموی احمدشاه اکثر کارهای مالی و امور مهمة حکومتی را بدست سران قزلباش سپرد و مستحفظین خود را بیشتر از میان جنگجویان این طائفه انتخاب کرد و تا زمان سلطنت امیر عبدارحمان خان بزرگان قزلباش در امور حکومتی افغانستان دخالت مؤثر داشته و اغلب یا مستوفی یا محاسب یا سالار فوج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دورة امیر شیر علیخان طائفه قزلباش در افغانستان بیست هزار باب خانه داشته اند ولی بعلت فشار شدیدی که امیر عبدالرحمان خان برآنها وارد آورد بسیاری از آنان بترکستان و هندوستان و ایران وسائر جایها فرار کردند و اکنون شاید چنانکه بعضی نوشته اند در سراسر افغانستان ده یا حداکثر دوازده هزار خانه داشته باشند و امیر حبیب الله خان و امیر امان الله خان هر دو در دورة زمامداری خویش کوشش کردند قزلباشهای فراری و تبعید شدة زمان امیر عبدارحمان خان را مانند باقی فراریان و تبعید شدگان بافغانستان باز گردانند اما قزلباشهای فراری نتوانسند بآنجا مراجعت کنند زیرا بر اثر طول مدت اقامت در خارج افغانستان هر کجا که بودند قبول تابعیت کرده و پای بند علائقی شده بودند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امیر امان الله خان اوراقی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رسانیده بوسیلة مأمورین افغانی در میان افغانیانی که در خارج افغانستان اقامت اختیار کرده بودند منتشر ساخت تا آنها بقید نام ونشان خود در تذکرة تابعیت ذیل آنرا امضاء کنند و دولت افغانستان موجبات بازگشت آنها را فراهم سازد و من خود چند برگ از این اوراق را نزد مرحوم سردار کابلی دیدم که مأمورین افغانی برایش ارسال داشته بودند ولی او بعلت عدم تمایل یا عدم امکان جهت بازگشت بافغانستان اقدامی بعمل نیاورده بود و بطوری که نقل میفرمود پس از دوران امیر عبدالرحمان خان هم چند بار مأمورین افغانی از طرف امیر حبیب الله خان از پدرش سردار نور محمد خان و از جانب امیر امان الله خان خودش دعوت نموده بودند که بافغانستان باز گرداند</w:t>
      </w:r>
    </w:p>
    <w:p>
      <w:pPr>
        <w:pStyle w:val="BookText"/>
        <w:rPr/>
      </w:pPr>
      <w:r>
        <w:rPr>
          <w:rFonts w:ascii="IRNazanin" w:hAnsi="IRNazanin" w:eastAsia="IRNazanin"/>
          <w:color w:val="111111"/>
          <w:sz w:val="28"/>
          <w:sz w:val="28"/>
          <w:szCs w:val="28"/>
          <w:rtl w:val="true"/>
          <w:lang w:bidi="fa-IR"/>
        </w:rPr>
        <w:t xml:space="preserve">اما چون آنان نتوانستند بجهت علائقی که در ایران پیدا کرده بودند دعوت مزبور را بپذیرند هر بار ضمن ابراز تشکر از بذل توجهی که نسبت بآنها بعمل آمده مشکلات کار خویش را برای مراجعت اظهار داشته بودند و زمانی آنمرحوم نامه ای را ببنده ارائه فرمودند که یکی از علماء شیعة افغانستان جهت ایشان ارسال 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نامه بطور وضوح نشان میداد که بدستور امیر حبیب الله خان یا یکی از نزدیکانش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پس از استعلام از احوال سردار کابلی بعنوان حیدر قلیخان و شرح عدالتخواهی امیر حبیب الله خان شیخ حیدر قلیخان تشویق شده بود بافغانستان باز گردد ودر ظل رأفت و محبت پادشاه عادل و علم پرور بیاساید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نویسنده روی این مطلب تکیه کرده بود که بساط عدل و رفاه در افغانستان گسترده شده و مقام سلطنت در صدد ترضیۀ خاطر کسانی میباشد که در دورۀ پدرش بآنها آزاری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اینموضوع راهم نویسنده قید کرده بود که تا بحال جماعت بسیار بموطن خود بازگشته اند از جمله محمود خان طرزی پسر غلام محمدخان از شامات و اولاد سردار زکریا خان و اولاد سردار ایشک آقاسی از هندوستان بافغانستان مراجعت کرده اند بفرمودۀ امیر بهمگی مشاغل مهم وخوب داده شده است و استاد میفرمودند قید نام این اشخاص بعلت آن بوده که پدرانشان طرفدار امیر شیر علیخان بوده اند و پدر من هم طرفدار او بوده و باین وسیله میخواسته است از من رفع هراس و در مقابل امیدوار بعنایت و توجه امیر حبیب الله خان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قزلباشهای افغانستان نه تنها در دورۀ امیر عبدالرحمان خان تحت فشار و آزار شدید قرار داشتند بلکه پیش از آن نیز دچار صدمات فراوان گردیدندو این امر بیشتر بسبب انقلابات سیاسی و هرج و مرجی بود که همواره بتحریک بیگانگان در این مملکت مسلمان مانند سائر ممالک اسلامی جریان داشت و همه در آتش ناامنی میسوختند و قزلباشها هم جزئی از آنها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بهانه ای بسیار جاهلانه بلکه بیشرمانه از طرف</w:t>
      </w:r>
    </w:p>
    <w:p>
      <w:pPr>
        <w:pStyle w:val="BookText"/>
        <w:rPr/>
      </w:pPr>
      <w:r>
        <w:rPr>
          <w:rFonts w:ascii="IRNazanin" w:hAnsi="IRNazanin" w:eastAsia="IRNazanin"/>
          <w:color w:val="111111"/>
          <w:sz w:val="28"/>
          <w:sz w:val="28"/>
          <w:szCs w:val="28"/>
          <w:rtl w:val="true"/>
          <w:lang w:bidi="fa-IR"/>
        </w:rPr>
        <w:t xml:space="preserve">میر واعظ نامی فتوای قتل عام قزلباشها صادر شد و کار بمقاتله و مدافعه بین گروهی همدین و هموطن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سیاستی که مقدمات صدور چنین فتوایی را فراهم ساخته بود چندان آتش کینه توزیرا دامن زد تا در نتیجۀ آن شاه محمود و وزیر فتح خان معزول گردیدند و شجاع الملک بسلطنت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فشار بر آنها وارد آمد که بناچار از دست پسران سردار پاینده خان تظلم بفتحعلی شاه قاجار نمودند و در اوائل امارت امیر شیرعلیخان سردار محمد اسماعیل خان پسر سردار محمد امین خان که در استحکام مبانی قدرت امیرشیر علیخان سهم عمده داشت و پایتخت افغانستان را او فتح کرده و از چنگ امیر محمد اعظم خان و امیر عبدالرحمان خان در آورده بود چون در ازاء خدمات خود پاداشی دریافت نکرد بر اثر نومیدی از شرکت در حکومت ، محلة چند ائل کابل را سنگر ساخت و بسوی جایگاه امیر شیرعلیخان و اطرافیانش شروع بتیر اندازی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امیرشیرعلیخان نیز کوه شیر دروازه را سنگر کرده از آنجا محلة چند اول را مورد حمله قرار داد و باآنکه در حادثة مزبور قزلباشها همکاری با سردار اسماعیل خان نداشتند و آخرالامر هم آنها را گرفته تحویل امیر شیرعلیخان دادند معذالک خانه های زیاد از این محله خراب شد و جماعت بسیار از ساکنین آن که همه قزلباش بودند مقتول یا مجروح گردیدند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امیر امان الله خان نیز هنگامی که جنگ استقلال جریان داشت و قوای افغانی در چند جبهه بر ضد انگلیسها نبرد مینمودند بااینکه تمام طوائف و قبائل افغانستان مردانه در این جنگ شرکت کرده بودند و طوائف قزلباش و هزاره دوشادوش برادران سنی خود میجنگیدند حریف بار دیگر حیله و تزویر را بمنظور ایجاد اختلاف و اخذ نتیجه از آن بکار انداخت ، بهانه ای ایجاد کرد که شیعه و سنی بجان هم افتادند و بجای مقابله با دشمن بمقاتلة دوست مشغول شدند در نتیجه حریف حیله گر توانست با دست افغانی نیروی نظامی کشور را تحلیل برد و جماعت بسیار از مردان رشید قزلباش هزاره سوم را بخاک و خون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باینجا رسید با ارسال چند هواپیما برفراز کابل و ریختن مقداری بمب بر روی شهر امین امان الله خان را</w:t>
      </w:r>
    </w:p>
    <w:p>
      <w:pPr>
        <w:pStyle w:val="BookText"/>
        <w:rPr/>
      </w:pPr>
      <w:r>
        <w:rPr>
          <w:rFonts w:ascii="IRNazanin" w:hAnsi="IRNazanin" w:eastAsia="IRNazanin"/>
          <w:color w:val="111111"/>
          <w:sz w:val="28"/>
          <w:sz w:val="28"/>
          <w:szCs w:val="28"/>
          <w:rtl w:val="true"/>
          <w:lang w:bidi="fa-IR"/>
        </w:rPr>
        <w:t xml:space="preserve">چنان مستأصل ساخت که درخواست متارکۀ جنگ کرد و باین ترتیب جنگ استقلال را بسود خویش و زیان افغانستان بپایان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عقیده دارید اسلام از منازعات شیعه و سنی بیشتر لطمه خورده است یا از خصومتهای پیروان ادیان دیگر ؟ من نمیدانم شما با این پرسش چه پاسخ میدهید اما خود تردید ندارم که مخاصمات این دو فرقۀ بزرگ که هردو پیرو یک دین و نمازگزار بسوی یک قبله اند دهها بلکه صدها مرتبه بیشتر از خصومتهای پیروان ادیان دیگر بر پیکر اسلام لطمه زده و کشورهای اسلامی را ضعیف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دشمن خارجی اکثر اوقات بوسیلۀ این دو فرقه که بمنزلة دودست برای پیکر اسلام هستند توانسته است با هر دو دست چپ و راست برخسارۀ اسلام سیلی محکم زند و عقیده دارم روح شارع این دین مقدس ازجهل و تعصب پیروان خود بیشتر از دشمنی دیگران کوفته خاطر است و رنج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چون مقصود ما نوشتن تاریخ برای قزلباشهای افغانستان نیست بلکه خواستیم اجمالا طائفه و زادگاه سردار کابلی را معرفی کنیم لهذا گمان میرود آنچه گفته شد جهت بیان مقصود کافی باشد بخصوص که در دوره های بعد زمامداران با تدبیر و همچنین خردمندان و دانشمندان افغانستان کوشیده بودند تعصبات مذهبی و نزاعهای شیعه و سنی را از میان بردارند و بجای آن فرهنگ عمومی و تحصیل علم و هنر را رواج دهند و بحمدالله این کار تا حدی بی تأثیر نبوده است و چون شرح نزاعهای این دوفرقة مذهبی همیشه ملال آور و جهت مسلمانان واقعی موجب سرافکندگیست لهذا در ین باب دیگر چیزی نمینویسیم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مناسب آنست که ببینیم سردار کابلی بعد از تولد در محلة چند اول از میان طائفة قزلباش چه سرنوشتی پیدا کرد و گرفتار چه حوادثی شد ؟ متنبی میگویید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لااری الاحداث حمدا و لا ذماً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بطشها جهلا ولا کفها حلما</w:t>
      </w:r>
      <w:bookmarkStart w:id="34" w:name="pg3509_21083"/>
    </w:p>
    <w:p>
      <w:pPr>
        <w:pStyle w:val="BookText"/>
        <w:rPr/>
      </w:pPr>
      <w:bookmarkEnd w:id="34"/>
      <w:r>
        <w:rPr>
          <w:rFonts w:ascii="IRNazanin" w:hAnsi="IRNazanin" w:eastAsia="IRNazanin"/>
          <w:color w:val="111111"/>
          <w:sz w:val="28"/>
          <w:sz w:val="28"/>
          <w:szCs w:val="28"/>
          <w:rtl w:val="true"/>
          <w:lang w:bidi="fa-IR"/>
        </w:rPr>
        <w:t>الی مثل ما کان الفتی یرجع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کما ابدی و یکری کما ارمی</w:t>
      </w:r>
    </w:p>
    <w:p>
      <w:pPr>
        <w:pStyle w:val="Heading2"/>
        <w:numPr>
          <w:ilvl w:val="1"/>
          <w:numId w:val="1"/>
        </w:numPr>
        <w:rPr/>
      </w:pPr>
      <w:bookmarkStart w:id="35" w:name="__RefHeading___Toc3572183_2749589250"/>
      <w:bookmarkStart w:id="36" w:name="_Toc12"/>
      <w:bookmarkEnd w:id="35"/>
      <w:r>
        <w:rPr/>
        <w:t>10</w:t>
      </w:r>
      <w:r>
        <w:rPr>
          <w:rtl w:val="true"/>
        </w:rPr>
        <w:t xml:space="preserve">- </w:t>
      </w:r>
      <w:r>
        <w:rPr>
          <w:rtl w:val="true"/>
        </w:rPr>
        <w:t>چهار سال در کابل</w:t>
      </w:r>
      <w:bookmarkEnd w:id="36"/>
    </w:p>
    <w:p>
      <w:pPr>
        <w:pStyle w:val="BookText"/>
        <w:rPr/>
      </w:pPr>
      <w:r>
        <w:rPr>
          <w:rFonts w:ascii="IRNazanin" w:hAnsi="IRNazanin" w:eastAsia="IRNazanin"/>
          <w:color w:val="111111"/>
          <w:sz w:val="28"/>
          <w:sz w:val="28"/>
          <w:szCs w:val="28"/>
          <w:rtl w:val="true"/>
          <w:lang w:bidi="fa-IR"/>
        </w:rPr>
        <w:t xml:space="preserve">چهار سال از آغاز عمر حیدر قلیخان در کابل پایتخت افغانستان در میان طائفه قزلباش گذشت، دو سال ازاین چهار سال یعنی از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تیره ترین و هولناکترین اوقاتی بود که مردم افغانستان میگذشت زیرا چنانکه قبلاً گفتیم از یکطرف جنگهای داخلی بین سران آنکشور و از طرف دیگر جنگهای خارجی بین حکومت کابل و انگلیسها اوضاع و احوال تمام شهرها و قبائل و طوائف افغانستان را دستخوش فتنه و آشوب و قتل و غارت و فساد و بیداد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امیرشیر علیخان که فریب دولت روسیه و وعده های مکرر ودروغ ژنرال 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کفمان حاکم کل تر ترکستان را خورده بود و تصور میکرد اگر جنگی بین او و انگلیسها درگیر شود قشون روسیه بکمکش خواهد آمد با انگلیسها با خشونت رفتار نمود و در نتیجه آنها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قابل ملاحظه ای به فرماندهی سه تن از ژنرالهای معروف خود بنامهای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شامبورن ، سرفردریک و استوارت وارد افغانستان نمودند و درین هنگام هر چه امیر شیرعلیخان از روسها استمداد کرد باو پاسخ مساعد ندادند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بااینکه قوای افغانی در برابر قوای انگلیس که دارای تجهیزات کامل جنگی و توپخانۀ سنگین بودند نمی توانست مقاومت کند معذالک روح سلحشوری و صفات مردانگی آنها نمیگذاشت که تسلیم شوند بهمین جهت دنبالۀ جنگ تا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کشیده شد و اگرچه در این مدت برقوای انگلیس هم تلفات زیاد وارد آمد و در چند جا شکست خوردند ولی این زد وخوردها عاقبت بنفع انگلیسها پایان یافت زیرا امیرشیرعلیخان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آن جنگها وفات یافت و پسرانش امیریعقوب خان و سردار ایوب خان هم نتوانستند کاری از پیش ببرند و در نتیجه انگلیسها توانستند امارت افغانستان را وفق دلخواه خود تغییر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خوانندگان محترم</w:t>
      </w:r>
    </w:p>
    <w:p>
      <w:pPr>
        <w:pStyle w:val="BookText"/>
        <w:rPr/>
      </w:pPr>
      <w:r>
        <w:rPr>
          <w:rFonts w:ascii="IRNazanin" w:hAnsi="IRNazanin" w:eastAsia="IRNazanin"/>
          <w:color w:val="111111"/>
          <w:sz w:val="28"/>
          <w:sz w:val="28"/>
          <w:szCs w:val="28"/>
          <w:rtl w:val="true"/>
          <w:lang w:bidi="fa-IR"/>
        </w:rPr>
        <w:t xml:space="preserve">این اوراق بدانند انگلیسها بودند که زمام قدرت را از دست امیر یعقوب خان فرمانروای افغانستان گرفتند و بدست امیر عبدالرحمان خان سپردند و هم بدانند حدود مداخلات آنان در افغانستان چه اندازه بوده سند معتبری را نقل میکنیم که واقعاًحیرت آورست چگونه آنرا خود عبدالرحمان خان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میدانید این امیر کتابی در شرح حال خود و افغانستان نوشته یا برای او نوشته اند که همه جا سعی کرده امیر شیر علیخان و امیر یعقوب خان را بی تدبیر و خائن بملک و ملت معرفی کند و خود را فوق مردم عادی و حتی مورد تأییدات خداوند بداند، با اینحال در فصل هفتم این کتاب در باب رسیدنش بتخت سلطنت افغانستان در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سال تبعید امیر یعقوب خان و سردار نور محمدخان و دیگر سرداران و امیرزادگان بهندوستان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الاولی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کریفن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انگلستان در کابل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کاغذی بمن نوشته سعی نموده مرا وادارد بکابل رفته عنان سلطنت افغانستان را بدست بگیرم ، در ماه جمادی الثانی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مراسلة او را بقرار ذیل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انگلیس امید زیاد داشته و دارم و دوستی بشما تصدیق صحت و و اندازة خیالات مرا مینماید ، شما از عادات اهالی افغانستان بخوبی مطلع میباشید که حرف یک شخص تا زمانی که باو مطمئن نیاشند که بجهت بهبودی آنها مذاکره مینماید ثمری ندارد ، مردم میخواهند قبل از اینکه بمن اجازه بدهند عازم کابل شوم جواب سؤالات ذیل را بدانند و سؤالات بقرار ذیلست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ممالک من تا کجا خواهد بود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قندهار هم داخل ممالک مذکور خواهد بود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نفر فرنگی یا انگلیسی در افغانستان خواهد ماند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توقع دارند کدام دشمن ایشان را دفع نمایم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چگونه منافعی را وعده میدهد که بمن و اهالی مملکت من عائد دارد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چگونه خدماتی توقع دارند ؟</w:t>
      </w:r>
    </w:p>
    <w:p>
      <w:pPr>
        <w:pStyle w:val="BookText"/>
        <w:rPr/>
      </w:pPr>
      <w:r>
        <w:rPr>
          <w:rFonts w:ascii="IRNazanin" w:hAnsi="IRNazanin" w:eastAsia="IRNazanin"/>
          <w:color w:val="111111"/>
          <w:sz w:val="28"/>
          <w:sz w:val="28"/>
          <w:szCs w:val="28"/>
          <w:rtl w:val="true"/>
          <w:lang w:bidi="fa-IR"/>
        </w:rPr>
        <w:t xml:space="preserve">جواب این سؤالات را باید بملت خود بدهم و قبلاً از ملت خود معلوم نمایم که تا چه اندازه میتوانم در این کار اقدام کنم، آنوقت شرائط عهدنامه را اگر پذیرفتن و اجرای آن ممکن باشد به صوا بدید آنها قبول خواهم کرد و از خداوند امیدوارم که این ملت و من روزی متفق شده بشما خدمت نماییم اگرچه دولت انگلیس محتاج این خدمات نیست ولی بازهم احتمال دارد مواقع لازمه فراهم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رجب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کریفن صاحب جواب سؤالات مرا بقرار ذیل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دبمن امر شده است از دولت هندوستان در باب سؤالاتی که نموده اید بشما جواب ابلاغ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باب اینکه حکمران کابل با دولتهای خارجه چه مناسبات خواهد داشت؟ چون دولت انگلیس اجازه نمیدهد دول خارجه در افغانستان حق مداخله داشته باشند و دولت روس و دولت ایران قول داده اند که بکلی از دخالت در امور پولتیکی احتراز داشته باشند واضحست که حکمران کابل غیر از دولت انگلیس با هیچ دولت خارجه نمیتواند روابط پولتیکی داشته باشد و اگر یکی از دولتهای خارجه بخواهد در افغانستان مداخله نماید و مداخلة مذکور منجر بتعدیات بیموجب نسبت بحکمران کابل شود آنوقت دولت انگلیس حاضر خواهد بود از امیر افغانستان معاونت نماید و اگر لازم شود دولت مذکور را دفع نماید مشروط اینکه امیر مزبور در باب روابط خارجی خود بصلاحدید دولت انگلستان رفتار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باب حدود مملکت افغانستان بمن امر شده است اظهار بدارم که تمام ولایت قندهار بحکمران مستقلی تفویض شده است غیر از محالات به شکو سیبی که بتصرف خود دولت انگلیس خواهد بود علیهذا دولت انگلیس در این مسائل و در باب قرارداد حدود مغربی و شمالی افغانستان که با امیر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یعقوب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نمیتواند تجدید مذاکراتی با شما بنماید با این مستثنیات دولت انگلیس مایلست که شما اقتدار کامل و بسیط خود را بر افغانستان چنانچه قبلا امراء و خانوادة شما داشته اند مستحکم نمایید و در تصرف هرات دولت نمیتواند بشما اطمینان</w:t>
      </w:r>
      <w:bookmarkStart w:id="37" w:name="pg3509_21086"/>
    </w:p>
    <w:p>
      <w:pPr>
        <w:pStyle w:val="BookText"/>
        <w:rPr/>
      </w:pPr>
      <w:bookmarkEnd w:id="37"/>
      <w:r>
        <w:rPr>
          <w:rFonts w:ascii="IRNazanin" w:hAnsi="IRNazanin" w:eastAsia="IRNazanin"/>
          <w:color w:val="111111"/>
          <w:sz w:val="28"/>
          <w:sz w:val="28"/>
          <w:szCs w:val="28"/>
          <w:rtl w:val="true"/>
          <w:lang w:bidi="fa-IR"/>
        </w:rPr>
        <w:t>بدهد ولی از اقداماتی که خودتان خواسته باشید بجهت تصرف نموندن هرات بعمل آورید دولت مشارالیها ممانعتی ندارد، دولت انگلیس نمیخواهد در امورات داخلی این مملکت دخالت نماید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وایتها را هم از شما نمیخواهند که سفیری که انگلیسی باشد در هیچ جای افغانستان اجازۀ اقامت دهید مگر بجهت سهولت مراودات متعارفی و دوستانه بین این دولت همجوار قرین مصلحت خواهد بود که برحسب قرداد یک نفر و کیل مسلمان از جانب دولت انگلیس در کابل اقامت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دو نامه بخوبی روشنگر حال و وضع افغانستان در پایان قرن سیزدهم هجری میباشد و تصور نمیرود بعد از نقل آنها احتیاج باشد بعنوان تفصیل و توضیح مطلبی پیرامون دخالت انگلیسها در بیرون راندن امیر یعقوب خان و طرفدارانش از افغانستان گفته شود اما با اینحال چون افغانستان زادگاه کسی است که ما میخواهیم این کتاب را در بیان زندگانی او تألیف کنیم مناسب میدانیم باز هم تجدید مطلع کرده مختصری از وضع این کشور خمسایه و همزبان و همکیش را بقلم آریم</w:t>
      </w:r>
      <w:r>
        <w:rPr>
          <w:rFonts w:eastAsia="IRNazanin" w:cs="IRNazanin"/>
          <w:color w:val="111111"/>
          <w:sz w:val="28"/>
          <w:szCs w:val="28"/>
          <w:rtl w:val="true"/>
          <w:lang w:bidi="fa-IR"/>
        </w:rPr>
        <w:t>:</w:t>
      </w:r>
    </w:p>
    <w:p>
      <w:pPr>
        <w:pStyle w:val="Heading2"/>
        <w:numPr>
          <w:ilvl w:val="1"/>
          <w:numId w:val="1"/>
        </w:numPr>
        <w:rPr/>
      </w:pPr>
      <w:bookmarkStart w:id="38" w:name="__RefHeading___Toc3572185_2749589250"/>
      <w:bookmarkStart w:id="39" w:name="_Toc13"/>
      <w:bookmarkEnd w:id="38"/>
      <w:r>
        <w:rPr/>
        <w:t>11</w:t>
      </w:r>
      <w:r>
        <w:rPr>
          <w:rtl w:val="true"/>
        </w:rPr>
        <w:t>-</w:t>
      </w:r>
      <w:r>
        <w:rPr>
          <w:rtl w:val="true"/>
        </w:rPr>
        <w:t>افغانستان از احمد شاه درانی تا امیر عبدالرحمان خان</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افغانستان دارای گذشتة تاریخی چند هزار ساله بوده و بارها از میان مردم آن سرزمین مردان ناموری ظهور کرده که شرح دلاوریهای آنها در کتب تاریخی مولفین شرق و غرب ثبت گردیده است معذالک اهالی این سرزمین تا اواسط قرن هیجدهم نه استقلال داشته اند و نه وحدت سیاسی، بلی سلاطین غوراز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توانستند سلسلة پادشاهی کوچکی بین هرات غزنه تشکیل دهند و امری آل کرت هم در ابتدای استیلای مغول بر ایران در هرات فرمانروایی داشتند ولی هیچیک از آنها دارای استقلال واقعی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پیشین افغانستان غالباً ضمیمۀ یکی از ممالک معظمه محسوب میشد چنانکه ابتداء جزء دولت ایلخانان ایران و بعد از آن ضمیمة مملکت تیموری بود و پس از برقرار شدن فرزندان بابر در هند و تشکیل دولت مغول در آن سرزمین، افغانستان گاهی بهند و گاهی بایران تعلق داشت، اگرچه اکثر اوقات بین این دو دولت منقسم بود، کابل را هند و مغول در دست داشت و هرات و سیستان را ایران صفوی، ناحیة قندهار هم ناحیة سرحدی محسوب میشد که بهیچیک از طرفین تعلق نداشت و همیشه مورد نزاع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نژاد افغانها گفتگوهایی بین نژادشناسان جریان داشته و حتی برخی آنها را از اقوام سامی دانسته اند و روحانیان انگلیسی پنداشته بودند از قبائل گمشدۀ انجیل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فوشه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ببعضی از این گفتگوها اشاره کرده و میگوید، کلمة افغان از قرن ششم در متون سانسکریت بین ملل شمال غربی هندوستان تحت نام آواگانا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ذکر شده و این کلمه را هیوان تسانگ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بصورت چینی آپو کین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با وجود تمام گفتگوها مسلمست که افغانها و پاتانها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نژاد خالص آریایی بوده و با مردم ایران از یک ریشه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عرب صفات جنگجویان افغانی را بدینگونه بیان کرده اند، افغانها در گردنه ها مانند مته در چوب فرو میروند، و کوهها مانند بز کوهی بالا میروند، و از دامنه ها چون سیل سرازیر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 نیز آنها را چنین توصیف کرده اند، هر وقت همسایه های مقتدر افغانها خواسته اند سرزمین انها را ببلعند فقط دندانهای خود را از دست داده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دلاوری و تهور و پایداری افغانها در برابر دشمن و مقاومت در مقابله با انواع سختیها هیچ شکی نیست و اگر وقتی در مقابل دشمنی که از لحاظ سلاح بر او برترری داشته شکست خورده است این امر تردیدی در شجاعت قوم افغانی نباید ایجاد</w:t>
      </w:r>
    </w:p>
    <w:p>
      <w:pPr>
        <w:pStyle w:val="BookText"/>
        <w:rPr/>
      </w:pPr>
      <w:r>
        <w:rPr>
          <w:rFonts w:ascii="IRNazanin" w:hAnsi="IRNazanin" w:eastAsia="IRNazanin"/>
          <w:color w:val="111111"/>
          <w:sz w:val="28"/>
          <w:sz w:val="28"/>
          <w:szCs w:val="28"/>
          <w:rtl w:val="true"/>
          <w:lang w:bidi="fa-IR"/>
        </w:rPr>
        <w:t>کند زیرا هر اندازه کسی دلیر و جسور و مقاوم باشد نمیتواند با شمشیر در برابر تفنگ و یا با تفنگ در برابر تیرهای مسلسل و توپ و هواپیما بجنگد و کاری از پیش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 ارسلان نویسندة نامدار عرب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وطنخواهی و شجاعت افغانها توصیفی بلیغ بعمل آورده و ضمناً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کوهستانهای افغانستان کانون مردی، سرچشمة مردانگی، جایگاه جوانمردی و کان دلاوری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بعهد افغانی تا جایی نیس که با بیگانه علیه کشور خود هم پیمان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 فریب نعمت ظاهری را نمیخورد که بعد بنشیند و بجای اشگ خون بگرید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اینهمه نباید پنداشت که کشور افغانستان مدینة فاضله است و در آنجا طمع، خیانت، جاه طلبی، بندوبست با بیگانه، دزدی و سفاکی کمتر از جایهای دیگرست، اینها صفاتی هستند که کم یا بیش در جوامع بشری وجود دارند و در افغانستان هم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استقلال این کشور را رنه دولو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بوسیلة میرویس رئیس ایل غلزایی میداند که کابل را از دست ایرانیان خارج ساخت و جانشین او ملک محمود تا اصفهان تاخت و آنجا را بتصرف خود درآورد و مدت هشت سال بر تخت صفویه نشست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 واقعیت اینست که افغانستان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بوسیلة احمد عبدالله ابدالی پسر یکی از روساء قبائل ابدالی استقلال یافت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عبدالله که بعدها بنام احمد شاه درانی شهرت یافت از سرداران وفادار نادر شاه و مورد لطف او بود، اکثر مورخین بانی استقلال افغانستان را او دانسته و چنانکه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نادر شاه در شب یکشنبة یازدهم ماه جمادی الآخره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نخست بعنوان خونخواهی نادر مشغول زد و خورد با افواج افشا گردید ولی بعد که دید کار از کاز گذشته و بهرحال نادر کشته شده و شیرازة دولت پادشاهی</w:t>
      </w:r>
    </w:p>
    <w:p>
      <w:pPr>
        <w:pStyle w:val="BookText"/>
        <w:rPr/>
      </w:pPr>
      <w:r>
        <w:rPr>
          <w:rFonts w:ascii="IRNazanin" w:hAnsi="IRNazanin" w:eastAsia="IRNazanin"/>
          <w:color w:val="111111"/>
          <w:sz w:val="28"/>
          <w:sz w:val="28"/>
          <w:szCs w:val="28"/>
          <w:rtl w:val="true"/>
          <w:lang w:bidi="fa-IR"/>
        </w:rPr>
        <w:t>ایران از هم گسیخته است قسمتی از اموال و اثاث اردوی نادری را غارت کرد و بسرهت روانة طرف قندهار گردید و پس از تصرف آن شهر حکومتی بنیاد نهاد که موجب تشکیل دولت مستقل افغانستان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تصرف قندهار مرسوم به احمد شاه گردید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نویسندة ایرانی تاریخ سیاسی افغانستان مرسوم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صفحة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این حکایت مینوسد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سلطنت امیر امان الله خان لباس رسمی اعضاء وزارت خارجة افغانستان با خوشة گندم ملیله دوزی شده بود، وقتی سوال نمودم که انتخاب خوشة گندم مبنی بر چه اصل است؟ پیرمردها و متعینین وزارت خارجه حکایت مزبور را بیان و اظهار نمودند چون درویش مذکور اول جقه ای که به احمد خان موسس سلطنت سدوزایی داده خوشة گندم بوده لهذا همان خوشة گندم را بواسطة این سابقة تاریخی در لباس رسمی ملیله دوزی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نویسنده مزبور در پاورقی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مشتق از این کلمه میدانند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شاه درویش 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دورانی، کلمة دوران به دران تبدیل و ایل احمد خان موسوم به درانی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زود غزنین و کابل و پیشاور و سائر شهرها و مناطق افغانستان را فتح کرد و موجب شد اسم افغانستان باقی و بین هندوستان و ایران و روسیه فاصله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شاه که سرداری جسور و دلیر بود پس از ایجاد تشکیلات لازم در کشور خود بخاک ایران و ترکستان و هندوستان تجاوز کرد، در ایران مشهد را تصرف نمود و به نیشابور هم رسید، ولی جلو پیشرویش را گرفتند از جانب ترکستان میمنه، اندخو، شبرغان، بلخ، بامیان و قسمتی از خاک بدخشان را تصرف کرد و با امیر بخارا حدود افغانستان را تعیین و رود جیحون را سرحد قرارداد، در هندوستان هفت بار به لاهور حمله برد و آنجا را بارها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بردهلی نیز مدتی تسلط یافت، کشمیر</w:t>
      </w:r>
    </w:p>
    <w:p>
      <w:pPr>
        <w:pStyle w:val="BookText"/>
        <w:rPr/>
      </w:pPr>
      <w:r>
        <w:rPr>
          <w:rFonts w:ascii="IRNazanin" w:hAnsi="IRNazanin" w:eastAsia="IRNazanin"/>
          <w:color w:val="111111"/>
          <w:sz w:val="28"/>
          <w:sz w:val="28"/>
          <w:szCs w:val="28"/>
          <w:rtl w:val="true"/>
          <w:lang w:bidi="fa-IR"/>
        </w:rPr>
        <w:t xml:space="preserve">و سند و قسمتی از پنجاب را بافغانستان ملحق ساخت و پس از آنکه در هر جانب متصرفاتی بدست آورد و افغانستان را دارای وحدت سیاسی و استقلال و عظمت ممکن ساخت در شب بیستم ماه رجب سال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در قندهار وفات کرد و در همان شهر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احمد شاه اولاد و اعقابش قریب یک قرن بر افغانستان حکمروایی کردند و در ایام امرای آخری آنها دولت ایران بادعای استرداد هرات که توسط احمد شاه تصرف شده بود برخاست و موضوع جنگهای ایران و افغانستان بر سر هرات یکی از پر جنجالترین وقایع بین دو کشور است و با درجة کمی تخفیف شباهت بجنگهای ایران و روسیه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انگلستان حملة ایران بهرات را بتحریک روسیه میدانست بکمک افغانها شتافت و تسخیر هرات را برای ایرانیها غیر ممکن ساخت،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خان بار کزایی و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الدرپوتین جر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حملة قشون ایران را دفع کردند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شهر هرات که کلید دروازة افغانستان محسوب میشود اغلب در دست آن عده از امراء افغانی بود که از حکومت مرکزی کابل درست اطاعت نمیکردند و چون پس از دفع حملات مکرر ایران، دولت انگلیس دید امیر دوست محمد خان فرمانروای افغانستان بجانب روسها گراییده و موقع هرات بعلت رفتار خصمانة امیر برای انگلستان در خطرست باو اعلان جنگ داد و جنگهای سنوات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انگلیس و افغان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جنگها برای هر دو طرف عواقب شومی داشت چنانکه در ماه شوال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افاغنه سر ویلیام مکناگتین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نمایندة انگلیس در کابل و بورنز</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را بقتل رسانیدند و از شانزده هزار قشون انگلیس و همراهان ایشان که امان یافته بودند جز یکنفر کسی را زنده نگذاشتند و آن یکنفر هم برای این زنده ماند که خبر فاجعه را بهند ببرد اما در سال بعد قشون پولک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انتقام این قتل عام را چنان از افغانها گرفت که تا چهل سال دچار بدبختی و هرج و مرج داخلی شدند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امیر دوست محمد خان از خاندان بار کزایی بود که پس از خاندان درانی بر افغانستان فرمان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کشور خود استیلاء یافت و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رقابت شدید بین انگلیس و روس بر سر نفوذ بر افغانستان جریان داشت و چنانکه پیش از این گفتیم چون او در گذشت نزاع بر سر امارت و تصاحب تاج و تخت میان پسران و نوادگان او شروع شد ولی امیر شیر علیخان توانست دیگران را عقب زند و تاج و تخت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باطناً از انگلیس نفرت داشت و آنقدر بروسها زدیک شد که نمایندة سیاسی آنها را در کابل با گرمی پذیرفت و از قبول نمایندة سیاسی انگلیسها سرباز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انگلیسها آرام ننشستند و علاوه بر اقداماتی که در داخل افغانستان کردند با روسها هم بر سر مسائل این کشور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دولت بموجب قرارداد محرمانه در کنگرة برلن و معاهدة آخال موافقت کردند که امور افغانستان به انگلیس واگذار و در عوض شهر مرو و نواحی آن بروسها تفویض و پیشرفت آنان در سراسر ترکستان بلامانع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بند و بستها از دخالت دو دولت مزبور در سیاست یکدیگر چیز مهمی نکاست ولی بهانه بدست انگلیس در افغانستان و روسیه در ترکستان داد که با خشونت بیشتری با مردم این مناطق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استانلی لین پول</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صدد فرستادن عاملی بپایتخت</w:t>
      </w:r>
    </w:p>
    <w:p>
      <w:pPr>
        <w:pStyle w:val="BookText"/>
        <w:rPr/>
      </w:pPr>
      <w:r>
        <w:rPr>
          <w:rFonts w:ascii="IRNazanin" w:hAnsi="IRNazanin" w:eastAsia="IRNazanin"/>
          <w:color w:val="111111"/>
          <w:sz w:val="28"/>
          <w:sz w:val="28"/>
          <w:szCs w:val="28"/>
          <w:rtl w:val="true"/>
          <w:lang w:bidi="fa-IR"/>
        </w:rPr>
        <w:t>افغانستان بر آمد و این اقدام منجر بخلع شیر علی خان و قتل کاواگناری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لشکر کشیهای استوارت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رابرتس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فاصلة سنوات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دولت انگلیس موفق شد امیر عبدالرحمان خان را بر تخت امارت نشاند و او را در مطیع ساختن رعایای سرکش خویش یاری دهد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البته آگاهان باوضاع و احوال ایران و افغانستان در قرن نوزدهم میدانند دخالت دولتهای روس و انگلیس در این دو کشور امری عادی بشمار میرفت و هرکس غیر از امیر عبدالرحمان خان هم بفرمانروایی افغانستان میرسید بدون اعمال نفوذ روس یا انگلیس نبود ولی امیر عبدالرحمان خان ویژگیهای خاصی داشت که او را از دیگران متمایز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شکستهایی که از عموی خود امیر شیر علیخان خورد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ایران بترکستان رفت و بروسیه پناهنده شد، روسها سالانه مبلغ پنجاه هزار منات برای او حقوق معین و آشکارا نگاهداری و حمایتش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ده سال در سمرقند بسر برد ولی پنهانی با انگلیسها نیز روابطی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که مخالف با حکومت امیر شیر علیخان زمامدار وقت افغانستان بودند جنگ سختی با او آغاز 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طرف بافغانستان حمله کردند و چون درین اثناء امیر شیر علیخان پس از هفده سال زمامداری درگذشت و پسرش یعقوب خان جانشین او گردید انگلیسها بزودی وسائل خلعش را فراهم و عبدالرحمان خان را از ترکستان فرا خواندند و او با وجود مخالفتها و جنگهای شدید برخی از قبائل افغانی بواسطة حمایت و کمک انگلیسها توانست خود را بکابل یرساند و بر تخت فرمانروایی افغانستان جلوس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مردم بدخشان موسوم به میرزا سنگ محمد که در همان زمان میزیسته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رانوشته و چگونگی زندگانی امیرعبد الرحمان خان را در</w:t>
      </w:r>
    </w:p>
    <w:p>
      <w:pPr>
        <w:pStyle w:val="BookText"/>
        <w:rPr/>
      </w:pPr>
      <w:r>
        <w:rPr>
          <w:rFonts w:ascii="IRNazanin" w:hAnsi="IRNazanin" w:eastAsia="IRNazanin"/>
          <w:color w:val="111111"/>
          <w:sz w:val="28"/>
          <w:sz w:val="28"/>
          <w:szCs w:val="28"/>
          <w:rtl w:val="true"/>
          <w:lang w:bidi="fa-IR"/>
        </w:rPr>
        <w:t xml:space="preserve">ترکستان و حرکت او را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افغانستان شرح داده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عبدالرحمان خان در خان آباد استاده بود در این اثناء از والی کابل که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کاغذ درخواست بسردار عبدالرحمان خان رسید که باید بتعجیل بطرف کابل عازم باشید بعد از این درخواست والی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عبدالرحمان خان سردار عبدالله خان بخان آباد گذاشته خود بطرف کابل مراجعت نموده تخت موروثی آباء و اجداد خود را متصرف گردیده مستقلانه بحکومت افغانستان قرار یافت و این وقایع در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چنانکه پیشتر گفتیم امیر عبدالرحمان خان پس از ورود بکابل و استقرار زمامداریش در سختگیری بر طرفداران خانوادة عمویش امیر شیر علیخان و پسرانش امیر یعقوب خان و سردار ایوب خان بی انصافی کرد و از روزگار مردم افغانستان هم دمار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انصافیها و بیدادهای امیر عبدالرحمان خان بقدری بود که بعضی او را با حجاج بن یوسف ثقفی مقایسه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هم که از مرگش گذشت جماعتی گورش را بآتش کشیدند و جسدش در آتش قهر خدا سوخته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امیر عبدالرحمان خان بامیر یعقوب خان و سردار ایوب خان و سرداران و نزدیکان باوفایشان دست مییافت مانند دیگران پس از عقوبتهای سخت همگی را بقتل میرسانید ولی پیش از اینکه وی بر آنان دست یابد انگلیسها بنا برمآل اندیشی و تدابیر خاص خود با تبعید آن افراد بهند و ایران و سائر جایها موافقت کردند از جمله امیر یعقوب خان و چند تن از سرداران او و پدرش را که یکی از آنان سردار نور محمد خان بهند فرستاده در شهر لاهور اسکان دادند</w:t>
      </w:r>
      <w:r>
        <w:rPr>
          <w:rFonts w:eastAsia="IRNazanin" w:cs="IRNazanin"/>
          <w:color w:val="111111"/>
          <w:sz w:val="28"/>
          <w:szCs w:val="28"/>
          <w:rtl w:val="true"/>
          <w:lang w:bidi="fa-IR"/>
        </w:rPr>
        <w:t>..</w:t>
      </w:r>
      <w:r>
        <w:rPr>
          <w:rStyle w:val="FootnoteAnchor"/>
          <w:rtl w:val="true"/>
        </w:rPr>
        <w:footnoteReference w:id="30"/>
      </w:r>
      <w:bookmarkStart w:id="40" w:name="pg3509_21094"/>
    </w:p>
    <w:p>
      <w:pPr>
        <w:pStyle w:val="BookText"/>
        <w:rPr/>
      </w:pPr>
      <w:bookmarkEnd w:id="40"/>
      <w:r>
        <w:rPr>
          <w:rFonts w:ascii="IRNazanin" w:hAnsi="IRNazanin" w:eastAsia="IRNazanin"/>
          <w:color w:val="111111"/>
          <w:sz w:val="28"/>
          <w:sz w:val="28"/>
          <w:szCs w:val="28"/>
          <w:rtl w:val="true"/>
          <w:lang w:bidi="fa-IR"/>
        </w:rPr>
        <w:t xml:space="preserve">حرص شدید امیر عبدالرحمان خان بونریزی بحدی بوده که حتی از لابلای صفحات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خود او هم بروشنی میتوان آنرا درک نمود و در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خود بقدری از مردم افغانستان کشت که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یک عجوزه هم میتواند برین کشور فرمان براند زیرا مدعی برای سلطنت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بیرحمیها و خشونتها و قساوتهای او نه تنها مورد سرزنش و نفرت تاریخ نویسان ایرانی و اروپایی قرار گرفته بلکه مورخین افغانی نیز از بیدادهای او سخن بمیان آورده و او را ملامت کرده اند بنابراین تبعید شدگان بتدریج دریافتند که امیدی نباید ببازگشت بموطن خود داشته باشند و باید در خارج از افغانستان فکر زندگی کنند</w:t>
      </w:r>
      <w:r>
        <w:rPr>
          <w:rFonts w:eastAsia="IRNazanin" w:cs="IRNazanin"/>
          <w:color w:val="111111"/>
          <w:sz w:val="28"/>
          <w:szCs w:val="28"/>
          <w:rtl w:val="true"/>
          <w:lang w:bidi="fa-IR"/>
        </w:rPr>
        <w:t>.</w:t>
      </w:r>
    </w:p>
    <w:p>
      <w:pPr>
        <w:pStyle w:val="Heading2"/>
        <w:numPr>
          <w:ilvl w:val="1"/>
          <w:numId w:val="1"/>
        </w:numPr>
        <w:rPr/>
      </w:pPr>
      <w:bookmarkStart w:id="41" w:name="__RefHeading___Toc3572187_2749589250"/>
      <w:bookmarkStart w:id="42" w:name="_Toc14"/>
      <w:bookmarkEnd w:id="41"/>
      <w:r>
        <w:rPr/>
        <w:t>12</w:t>
      </w:r>
      <w:r>
        <w:rPr>
          <w:rtl w:val="true"/>
        </w:rPr>
        <w:t>-</w:t>
      </w:r>
      <w:r>
        <w:rPr>
          <w:rtl w:val="true"/>
        </w:rPr>
        <w:t>هفت سال در لاهور</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سردار نور محمد حان بهند تبعید میشد زن و فرزندان او هم در این سفر اجباری همراهش بودند و از عمر فرزند بزرگتر او حیدر قلیخان در آن وقت چهار 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مدت چهار سال که افغانستان گرفتار جنگهای داخلی و خارجی و کشمکشهای سیاسی روس و انگلیس بود حیدر قلیخان هیچ چیز بخاطر نداشت و یادگار آن سالها فقط لهجة غلیظ افغانی بود که تا پایان عمر بهمان لهجه تکلم میکرد و بسیاری از اصطلاحات و عبارات مردم افغانستان بطور طبیعی بر زبانش جاری میشد پس از آن مدت هفت سال 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چهار سالگی تا یازده سالگی همراه پدر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شد و اینمدت خاطرات زیاد داشت که گاهگاه ضمن صحبت بآنها اشاره مینمود از جمله نقل میفرمود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بمردم هند خبر دادندلرد دفرین نائب السلطنة هند</w:t>
      </w:r>
      <w:r>
        <w:rPr>
          <w:rStyle w:val="FootnoteAnchor"/>
          <w:rtl w:val="true"/>
        </w:rPr>
        <w:footnoteReference w:id="31"/>
      </w:r>
      <w:r>
        <w:rPr>
          <w:rFonts w:ascii="IRNazanin" w:hAnsi="IRNazanin" w:eastAsia="IRNazanin"/>
          <w:color w:val="111111"/>
          <w:sz w:val="28"/>
          <w:sz w:val="28"/>
          <w:szCs w:val="28"/>
          <w:rtl w:val="true"/>
          <w:lang w:bidi="fa-IR"/>
        </w:rPr>
        <w:t>قصد بازدید از شهرهای هندوستان را دارد و فلانروز بلاهور وارد میشود، مردم باید آذین کنند و باستقبال روند، روز موعود جماعت بسیار از طبقات مختلف در خیابانها و بیرون شهر از نائب السلطنه استقبال کردند و من هم همراه پدرم بتماشا رفتم ، هزاران شعار در دست مردم دیدم که روی پارچه های سفید بخط درشت بزبانهای انگلیسی و هندی نوشته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محبوب هندوستان بشهر ما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شعارها بدوچوب بلندالصاق شده بود و دو نفر آنرا حمل میکردند، مردم با شعارهای مزبور در حال حرکت بودند مأمورین هم دقیقاً نظم عمومی را مراقبت مینمودند که موکب با شکوه نائب السلطنه در رسید اما بمحض رسیدن او ناگهان تمام شعارها پایین آمد و بجای آنها هزاران شعار بالا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منفور هندوستان بشهر ما خوش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حکایت میفرمود براستی من متحیرم کخ مردم اینهمه شعار را چگونه توانسته بودند از انظار پلیس مخفی کنند، و چگونه توانستند بطرفۀالعینی آنها رابچویهای بلند نصب نمایند و برابر چشمان خیرة نائب السلطنه و همراهانش قرار دهند؟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لاهور پایتخت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مراکز قدرت نظامی انگلیس در هند بوده است، بواسطة وجود قلعة محکم میان شهر و دروازه های هشتگانه و دیوار قلعه بندی آن که از یادگارهای سلطان محمود غزنوی بوده استآنرا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استپول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این شهر تا افغانستان خط آهن وجود داشته و بعلاوه</w:t>
      </w:r>
    </w:p>
    <w:p>
      <w:pPr>
        <w:pStyle w:val="BookText"/>
        <w:rPr/>
      </w:pPr>
      <w:r>
        <w:rPr>
          <w:rFonts w:ascii="IRNazanin" w:hAnsi="IRNazanin" w:eastAsia="IRNazanin"/>
          <w:color w:val="111111"/>
          <w:sz w:val="28"/>
          <w:sz w:val="28"/>
          <w:szCs w:val="28"/>
          <w:rtl w:val="true"/>
          <w:lang w:bidi="fa-IR"/>
        </w:rPr>
        <w:t xml:space="preserve">بافغانستان نیز نزدیک بوده است لهذا انگلیسها جمعی از امیرزادگان افغانستان را تحت نظر در این شهر جای داده بودند تابگمان خویش در موقع ضرورن بسرعت از وجود آنان برای مداخله در امور افغانستان استفاده کنند و مرحوم سیدعلیخان حجازی ملقب بوقارالملک مؤلف سیاحتنامة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جم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آنرا در هندوستان بچاپ رسانیده هنگامی که چندسال پیشتر از آن ، ملک پنجاب را سیاحت میکرده امیر یعقوب خان و سردار ایوب خان پسران امیرشیرعلیخان را در لودیانه ، وشهر مرط و دیگر امیر زادگان افغان را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بوده است و تصور میرود مقصود از امیر زادگانی که در لاهور مقیم بوده اند گروهی از همان تبعیدیان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باشد که ما قبلا بعلت و چگونگی تبعید آنان اشاره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چون چند سال از اوائل عمر سردار کابلی در لاهور سپری شد و وی در آنجا بسن رشد و تمیز رسید و بمقدمات علوم آشنا گردید بدینجهٌ ما مناسب میدانیم با کمال اختصار شهر مزبور را بخوانندگان این سطور معرفی کنیم زیرا تعلق مرحوم سردار کابلی بآنجا زیاد بود و بعلت وجود این تعلق حتی جمعی از منسوبین او در ایران نام خانوادگی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 از شهرهای همدة شبه قارة هند و پاکستانست که در ملک پنجاب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شمالی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واقع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بخش شمالیشبه جزیره و در کنار رود راوی قرار دارد و رود راوی همانست که مورخین قدیم یونان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هندوزوتس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مینامیده اند ، لاهور را پادشاهی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قرن اول میلادی بنا نهاده و مدتها پایتخت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اکنون مانند بعض شهرهای دیگر پنجاب جزء قلمرو حکومت پاکستان میباشد و کماکان یکی از شهرهای مهم و با عظمت محسوب میشود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پنجاب نامیست که بمناسبت رودهای پنجگانة ستلج ، چناب ، راوی ، چلم و بیاس بقسمتی از سرزمین شبه قارة هند و پاکستان داده شده و اکنون بین این دو</w:t>
      </w:r>
    </w:p>
    <w:p>
      <w:pPr>
        <w:pStyle w:val="BookText"/>
        <w:rPr/>
      </w:pPr>
      <w:r>
        <w:rPr>
          <w:rFonts w:ascii="IRNazanin" w:hAnsi="IRNazanin" w:eastAsia="IRNazanin"/>
          <w:color w:val="111111"/>
          <w:sz w:val="28"/>
          <w:sz w:val="28"/>
          <w:szCs w:val="28"/>
          <w:rtl w:val="true"/>
          <w:lang w:bidi="fa-IR"/>
        </w:rPr>
        <w:t xml:space="preserve">کشور تقسیم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لاهور حوادث تاریخی بسیار اتفاق افتاده است از جمله ناصرالدین سبکتکین و سلطان محمود غزنوی با جیپال و پسرش آناندپال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اننکاپال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زاده اش جیپال دوم برسر تصرف و دفاع این شهر جنگها کردند تا اینکه آخر الامر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محود آنرا بتصرف آورد و دار الملک هند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غوری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بر آخرین پادشاه غزنوی دست یافت و او را زندانی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ظهرالدین محمد بابر گورکانی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ناناک مؤسس فرقة سیخ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آیینی جدید مرکب از دین براهمانا و دین اسلام آورد و کتابی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 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پیروانی پیدا کرد در این شهر بدنیا آمد اشعار و مناجاتهایش هم بزبان جتیان بود که در روستاهای لاهور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فرزند بابر وقتی پس از پانزده سال مهاجرت از لاهور و سرگردانی در شهرهای هند و ایران از ایران به خند بازگشت در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لاهور را تصرف کرد و این شهر میدان کشت و کشتار سپاه او و مخالفینش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جهانگیر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خسروباین شهر فرار کرد و کوشید بکمک سیخ های آنجا پدرش را از تخت سلطنت بزیر آورد بنابراین بار دیگر لاهور میدان کشت و کشتار شدید شد و چنان تخم کینه بین سیخ ها و مسلمانان پراکنده گردید که مدتهای مدید بین آنها آتش فتنه و جنگ برپا بود و تا امروز هم این آتش خاموش نگردیده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شهاب الدین محمد شاهجهان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سلسة قادریه در همین شهر بساط ارشاد خود را گسترد و در همانجا داراشکوه بهمراه پدرش بدیدار او نائل آمد و تحولات شگرفی در روحش پدیدار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نادر شاه افشار مدافعین قلعة همین شهر را محاصره دچار قحط و غلا کرد تا آنرا بتصرف در آورد و توانست بسوی شهر های دیگر هند رود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لاهور قرنهاست بعظمت تاریخی و پرو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رجال علم و ادب موصوف</w:t>
      </w:r>
    </w:p>
    <w:p>
      <w:pPr>
        <w:pStyle w:val="BookText"/>
        <w:rPr/>
      </w:pPr>
      <w:r>
        <w:rPr>
          <w:rFonts w:ascii="IRNazanin" w:hAnsi="IRNazanin" w:eastAsia="IRNazanin"/>
          <w:color w:val="111111"/>
          <w:sz w:val="28"/>
          <w:sz w:val="28"/>
          <w:szCs w:val="28"/>
          <w:rtl w:val="true"/>
          <w:lang w:bidi="fa-IR"/>
        </w:rPr>
        <w:t xml:space="preserve">است در دورۀ استعمار هم پس از شورش معروف هند یکی از چند شهر بود که در آنها دانشگاه تأسیس گردید و دانشجویان گردید و دانشجویان همین دانشگاهها بودند که پیشقدمان نهضت اجتماعی شدند و توانستند به نیروی علم و تدبیر ملیون هند را بخود جلب و مقدمات استقلال هند و پاکستان را فراهم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 در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بچند صورت آمده از جمله بصورتهای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لوهاور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لهاوور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چنانکه مسعود سعد در یکجا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یاد شهر لهاوور و یار خویش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کس که شد از شهرو یار خویش نفور</w:t>
      </w:r>
    </w:p>
    <w:p>
      <w:pPr>
        <w:pStyle w:val="BookText"/>
        <w:rPr/>
      </w:pPr>
      <w:r>
        <w:rPr>
          <w:rFonts w:ascii="IRNazanin" w:hAnsi="IRNazanin" w:eastAsia="IRNazanin"/>
          <w:color w:val="111111"/>
          <w:sz w:val="28"/>
          <w:sz w:val="28"/>
          <w:szCs w:val="28"/>
          <w:rtl w:val="true"/>
          <w:lang w:bidi="fa-IR"/>
        </w:rPr>
        <w:t xml:space="preserve">و در جای دیگر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مخملی باید از خداوندم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بوی لوهور آید</w:t>
      </w:r>
    </w:p>
    <w:p>
      <w:pPr>
        <w:pStyle w:val="BookText"/>
        <w:rPr/>
      </w:pPr>
      <w:r>
        <w:rPr>
          <w:rFonts w:ascii="IRNazanin" w:hAnsi="IRNazanin" w:eastAsia="IRNazanin"/>
          <w:color w:val="111111"/>
          <w:sz w:val="28"/>
          <w:sz w:val="28"/>
          <w:szCs w:val="28"/>
          <w:rtl w:val="true"/>
          <w:lang w:bidi="fa-IR"/>
        </w:rPr>
        <w:t xml:space="preserve">که همی زآرزوی لوهاوور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بر تنم همی پاید</w:t>
      </w:r>
    </w:p>
    <w:p>
      <w:pPr>
        <w:pStyle w:val="BookText"/>
        <w:rPr/>
      </w:pPr>
      <w:r>
        <w:rPr>
          <w:rFonts w:ascii="IRNazanin" w:hAnsi="IRNazanin" w:eastAsia="IRNazanin"/>
          <w:color w:val="111111"/>
          <w:sz w:val="28"/>
          <w:sz w:val="28"/>
          <w:szCs w:val="28"/>
          <w:rtl w:val="true"/>
          <w:lang w:bidi="fa-IR"/>
        </w:rPr>
        <w:t xml:space="preserve">نظامی نیز 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تعزیت نامة شیرین بخسرو در مرگ مریم از راه باد افراه آنجا را لهاوور خوانده و از زبان مردمش هم مثلی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گفتا لهاوور بطوسی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خر بود سگ را عروسی</w:t>
      </w:r>
    </w:p>
    <w:p>
      <w:pPr>
        <w:pStyle w:val="BookText"/>
        <w:rPr/>
      </w:pPr>
      <w:r>
        <w:rPr>
          <w:rFonts w:ascii="IRNazanin" w:hAnsi="IRNazanin" w:eastAsia="IRNazanin"/>
          <w:color w:val="111111"/>
          <w:sz w:val="28"/>
          <w:sz w:val="28"/>
          <w:szCs w:val="28"/>
          <w:rtl w:val="true"/>
          <w:lang w:bidi="fa-IR"/>
        </w:rPr>
        <w:t xml:space="preserve">از زمان سلطان محمود غزنوی تا بامروز همواره در این شهر زبان شیرین فارسی رائج است و در عصر صفویه یکی از مراکز تجمع شعراء ایرانی بوده است ، از میان مردم لاهور نیز چند تن شاعر نامدار برخاسته است که به فارسی فصیح شعر گفته اند و هم اکنون گروهی اهل شعر و ادب فارسی در آنجا وجود دارند که میتوان آنرا اخلاف اقبال لاهوری و پیروان مکتب او دانست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سعد سلمان شاعر معروف عصر غزنوی در این شهر بدنیا امده و سالها در آن بسر برده است ، در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بیاد آنجا گفته که مانند اینست شاعری وطنخواه و ملی در عصر استعمار بحال تباه موطن خویش ندبه کرده و مویه سرداده است ، اینک ابیاتی از آن قصیده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لاهوور و یحک بی من چگونه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آفتاب روشن ؛ روشن چگونه ای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باغ نظم طبع من آراسته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لاله و بنفشه و سوسن چگونه ای</w:t>
      </w:r>
    </w:p>
    <w:p>
      <w:pPr>
        <w:pStyle w:val="BookText"/>
        <w:rPr/>
      </w:pPr>
      <w:r>
        <w:rPr>
          <w:rFonts w:ascii="IRNazanin" w:hAnsi="IRNazanin" w:eastAsia="IRNazanin"/>
          <w:color w:val="111111"/>
          <w:sz w:val="28"/>
          <w:sz w:val="28"/>
          <w:szCs w:val="28"/>
          <w:rtl w:val="true"/>
          <w:lang w:bidi="fa-IR"/>
        </w:rPr>
        <w:t>نفرستیم پیان و نگویی بحسن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حصار بسته چو بیژن چگونه ای</w:t>
      </w:r>
    </w:p>
    <w:p>
      <w:pPr>
        <w:pStyle w:val="BookText"/>
        <w:rPr/>
      </w:pPr>
      <w:r>
        <w:rPr>
          <w:rFonts w:ascii="IRNazanin" w:hAnsi="IRNazanin" w:eastAsia="IRNazanin"/>
          <w:color w:val="111111"/>
          <w:sz w:val="28"/>
          <w:sz w:val="28"/>
          <w:szCs w:val="28"/>
          <w:rtl w:val="true"/>
          <w:lang w:bidi="fa-IR"/>
        </w:rPr>
        <w:t>در هیچ حمله هرگز نفگنده ای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حملة زمانة توسن چگونه ای</w:t>
      </w:r>
    </w:p>
    <w:p>
      <w:pPr>
        <w:pStyle w:val="BookText"/>
        <w:rPr/>
      </w:pPr>
      <w:r>
        <w:rPr>
          <w:rFonts w:ascii="IRNazanin" w:hAnsi="IRNazanin" w:eastAsia="IRNazanin"/>
          <w:color w:val="111111"/>
          <w:sz w:val="28"/>
          <w:sz w:val="28"/>
          <w:szCs w:val="28"/>
          <w:rtl w:val="true"/>
          <w:lang w:bidi="fa-IR"/>
        </w:rPr>
        <w:t>باشد ترت زدوست یکیک تهی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نهفته بدامن چگونه ای</w:t>
      </w:r>
    </w:p>
    <w:p>
      <w:pPr>
        <w:pStyle w:val="BookText"/>
        <w:rPr/>
      </w:pPr>
      <w:r>
        <w:rPr>
          <w:rFonts w:ascii="IRNazanin" w:hAnsi="IRNazanin" w:eastAsia="IRNazanin"/>
          <w:color w:val="111111"/>
          <w:sz w:val="28"/>
          <w:sz w:val="28"/>
          <w:szCs w:val="28"/>
          <w:rtl w:val="true"/>
          <w:lang w:bidi="fa-IR"/>
        </w:rPr>
        <w:t>از زهر مار و تیزی آهن بود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مار حلقه گشته زآهن چگونه ای</w:t>
      </w:r>
    </w:p>
    <w:p>
      <w:pPr>
        <w:pStyle w:val="BookText"/>
        <w:rPr/>
      </w:pPr>
      <w:r>
        <w:rPr>
          <w:rFonts w:ascii="IRNazanin" w:hAnsi="IRNazanin" w:eastAsia="IRNazanin"/>
          <w:color w:val="111111"/>
          <w:sz w:val="28"/>
          <w:sz w:val="28"/>
          <w:szCs w:val="28"/>
          <w:rtl w:val="true"/>
          <w:lang w:bidi="fa-IR"/>
        </w:rPr>
        <w:t>در باغ نوشگفته نرفتی همی بگشت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وزبیم رفته دمگه گلخن چگونه ای</w:t>
      </w:r>
    </w:p>
    <w:p>
      <w:pPr>
        <w:pStyle w:val="BookText"/>
        <w:rPr/>
      </w:pPr>
      <w:r>
        <w:rPr>
          <w:rFonts w:ascii="IRNazanin" w:hAnsi="IRNazanin" w:eastAsia="IRNazanin"/>
          <w:color w:val="111111"/>
          <w:sz w:val="28"/>
          <w:sz w:val="28"/>
          <w:szCs w:val="28"/>
          <w:rtl w:val="true"/>
          <w:lang w:bidi="fa-IR"/>
        </w:rPr>
        <w:t>آباد جای نعمت نامد ترا بچشم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زده بویران معدن چگونه ای</w:t>
      </w:r>
    </w:p>
    <w:p>
      <w:pPr>
        <w:pStyle w:val="BookText"/>
        <w:rPr/>
      </w:pPr>
      <w:r>
        <w:rPr>
          <w:rFonts w:ascii="IRNazanin" w:hAnsi="IRNazanin" w:eastAsia="IRNazanin"/>
          <w:color w:val="111111"/>
          <w:sz w:val="28"/>
          <w:sz w:val="28"/>
          <w:szCs w:val="28"/>
          <w:rtl w:val="true"/>
          <w:lang w:bidi="fa-IR"/>
        </w:rPr>
        <w:t>ای بوده بام و روزن تو چشم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سمج تنگ بی درو روزن چگونه ای</w:t>
      </w:r>
    </w:p>
    <w:p>
      <w:pPr>
        <w:pStyle w:val="BookText"/>
        <w:rPr/>
      </w:pPr>
      <w:r>
        <w:rPr>
          <w:rFonts w:ascii="IRNazanin" w:hAnsi="IRNazanin" w:eastAsia="IRNazanin"/>
          <w:color w:val="111111"/>
          <w:sz w:val="28"/>
          <w:sz w:val="28"/>
          <w:szCs w:val="28"/>
          <w:rtl w:val="true"/>
          <w:lang w:bidi="fa-IR"/>
        </w:rPr>
        <w:t>ای شاهباز دشت گذار شکار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میان خاک نشیمن چگونه 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برناز دوست هرگز طاقت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شماتت دشمن چگونه ای</w:t>
      </w:r>
    </w:p>
    <w:p>
      <w:pPr>
        <w:pStyle w:val="BookText"/>
        <w:rPr/>
      </w:pPr>
      <w:r>
        <w:rPr>
          <w:rFonts w:ascii="IRNazanin" w:hAnsi="IRNazanin" w:eastAsia="IRNazanin"/>
          <w:color w:val="111111"/>
          <w:sz w:val="28"/>
          <w:sz w:val="28"/>
          <w:szCs w:val="28"/>
          <w:rtl w:val="true"/>
          <w:lang w:bidi="fa-IR"/>
        </w:rPr>
        <w:t>من مرغزار بودم و توشیر مرغزار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چگونه بودی و بی من چگونه ای</w:t>
      </w:r>
    </w:p>
    <w:p>
      <w:pPr>
        <w:pStyle w:val="BookText"/>
        <w:rPr/>
      </w:pPr>
      <w:r>
        <w:rPr>
          <w:rFonts w:ascii="IRNazanin" w:hAnsi="IRNazanin" w:eastAsia="IRNazanin"/>
          <w:color w:val="111111"/>
          <w:sz w:val="28"/>
          <w:sz w:val="28"/>
          <w:szCs w:val="28"/>
          <w:rtl w:val="true"/>
          <w:lang w:bidi="fa-IR"/>
        </w:rPr>
        <w:t xml:space="preserve">تحصیلات سردار کابلی در لاهور آغاز شد و وی از مردم همین شهر هم زبان هندی را فرا گرفت، او زمانی در لاهور بکمال عشرة نخستین عمر میرسید که محمد اقبال شاعر مشهور لاهوری و مصلح اجتماعی تازه از آن مرحله گذشته بود چه فاصلة بین عمر این دو مرد بزرگ بیش از سه سال و چمد ماه نبود و اقبال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لاهور زودتر قدم بدنیا نهاد و چون در آن هنگام هر دو در مراحل اولیة عمر و پیش از شهرت خویش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سردار کابلی اقبال را در آنزمان نمیشناخت و بیاد نمی آورد او را در لاهور یا سیالکوت دیده باشد در صورتی که بسا ممکنست در یک دبستان هم درس می خوانده اند اما بعدها اشعارش را خوانده بود و افکارش را میستود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از سن پنجسالگی در لاهور بتحصیل اشتغال جست و علاوه بر آنچه در مدرسه میآموخت از معلمین سر خانه نیز استفاده میکرد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تحصیل نزد معلمین سرخانه قرنها در میان خانواده های طبقة ممتاز در اکثر کشور های اسلامی جاری بود و اخیراً این رسم بسبب مهیا بودن وسائل حصیل در مدارس عمومی بتدریج منسوخ شده است، سردار نور محمدخان هم بنابر جاری بودن همین رسم در میان خانواده اش معلمی را که مرحوم سردار کابلی او را سید سلامتعلی از اهل لاهور و مردی بسیار فاضل معرفی میکرد جهت تعلیم زبان انگلیسی و ریاضیات بفرزندش دعوت بخانه مینماید و نتیجة زحمات این معلم در تعلیم و اشتیاق شاگرد در تعلم آ میشود که حیدر قلیخان در مدت اقامت هفت سالة پدرش در لاهور علاوه بر طی دورة مقدماتی و تحصیل در مدارس عمومی یکدوره ریاضیات را طبق اصول و روش جدید با زبان انگلیسی بخوبی فرا میگیرد و نیز بعلت خلطه و معاشرت با هندوان آنجا قادر بتکلم و خواندن و نوشتن زبان هندی میشود </w:t>
      </w:r>
      <w:r>
        <w:rPr>
          <w:rFonts w:eastAsia="IRNazanin" w:cs="IRNazanin"/>
          <w:color w:val="111111"/>
          <w:sz w:val="28"/>
          <w:szCs w:val="28"/>
          <w:rtl w:val="true"/>
          <w:lang w:bidi="fa-IR"/>
        </w:rPr>
        <w:t>.</w:t>
      </w:r>
      <w:bookmarkStart w:id="43" w:name="pg3509_21101"/>
    </w:p>
    <w:p>
      <w:pPr>
        <w:pStyle w:val="Heading2"/>
        <w:numPr>
          <w:ilvl w:val="1"/>
          <w:numId w:val="1"/>
        </w:numPr>
        <w:rPr/>
      </w:pPr>
      <w:bookmarkStart w:id="44" w:name="__RefHeading___Toc3572189_2749589250"/>
      <w:bookmarkStart w:id="45" w:name="_Toc15"/>
      <w:bookmarkEnd w:id="43"/>
      <w:bookmarkEnd w:id="44"/>
      <w:r>
        <w:rPr/>
        <w:t>13</w:t>
      </w:r>
      <w:r>
        <w:rPr>
          <w:rtl w:val="true"/>
        </w:rPr>
        <w:t>-</w:t>
      </w:r>
      <w:r>
        <w:rPr>
          <w:rtl w:val="true"/>
        </w:rPr>
        <w:t>شش سال در کاظمین</w:t>
      </w:r>
      <w:bookmarkEnd w:id="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هجری قمری سردار کابلی در حالی که یازده سال از عمرش سپری شده بود، همراه پدر از هند بعراق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بدرخواست سردار نور محمد خان سید سلامتعلی نیز همراه آنان هند را ترک میگوید و در عراق همچنان بتعلیم حیدر قلیخان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سردار کابلی بتحصیلات کلاسیک خویش ادامه میدهد ضمناً نزد سید سلامتعلی هم ادبیات انگلیسی و ریاضیات را تکمیل میکند علاوه بر اینها پدرش یکی از مدرسین علیمقام دینی را نیز جهت تعلیم او بخانه دعوت مینماید نام این شخص شیخ علی اصغر تبریزی بوده است و چنانکه استاد میفرمود وی ادیبی فقیه و متکلمی عارف بوده و مدت شش سال ادبیات عرب و فقه و اصول و علم کلام را بشاگردش تعلیم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سردار از این این استاد بارها بخوبی یاد مینمود و او را بزهد و تقوا و مهارت در آنچه تدریس میکرد میشود و هر وقت نامش برده میشد از خدا برایش طلب مغفرت مینمود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زیاد بر گردن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بود چیزی یاد بگیریم و آدم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سردار نور محمد خان در عراق با اکثر علماء معاشرت داشت و بین او و علماء مصادقت و احترامات متقابله برقرار بود فرزندش حیدر قلیخان نیز که اکثر اوقات همراه پدر بدیدار علماء مشرف میشد مورد عطوفت و تفقد آنان واقع میگردید بخصوص خاتم المحدثین حاج میرزا حسین نوری رحمۀ الله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متعددة دیگر از او زیاد تشویق بعمل میآورد و پدرش را ترغیب مینمود که جز تحصیل علم بکار دیگر او را مشغول نسازد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سردار نقل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ما بیشتر در نجف و کاظمین اقامت داشتیم ودر سالهایی که در عراق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از ملازمین مجتهد بزرگ حاج میرزا حسن شیرازی اعلی الله مقایسه بود و در سامراء اقامت داشت ایامی که پدرم بسامراء میرفت بیشتر روزها میهمان محدث نوری میشد</w:t>
      </w:r>
    </w:p>
    <w:p>
      <w:pPr>
        <w:pStyle w:val="BookText"/>
        <w:rPr/>
      </w:pPr>
      <w:r>
        <w:rPr>
          <w:rFonts w:ascii="IRNazanin" w:hAnsi="IRNazanin" w:eastAsia="IRNazanin"/>
          <w:color w:val="111111"/>
          <w:sz w:val="28"/>
          <w:sz w:val="28"/>
          <w:szCs w:val="28"/>
          <w:rtl w:val="true"/>
          <w:lang w:bidi="fa-IR"/>
        </w:rPr>
        <w:t>زمانی پدرم از وی دعوت کرد بکاظمین بیاید و مدتی میهمان ما باشد آنمرحوم این دعوت را پذیرفت روزی در کاظمین از خانه بیرون رفت و تنها من در خدمتش بودم در میان بازار زنی را دید که کتابی در دستش بود و میخواست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کتاب را از دست زن گرفت و گوشه ای ایستاد چند دقیقه آنرا نگاه کرد آنگاه از فروشنده قیمت کتابرا پرسید زن مبلغ گزافی گفت که بنظر من خارج از میزان معمول بهای چنان کتاب کوچکی بود اما با کمال تعجب دیدم محدث نوری بدون اینکه تقاضای تخفیف قیمت کند از بغل خود کیسه بیرون آورد و شروع بشمردن پول برای او نمود و چون پولش کمتر بود بزن فرمود بابت بقیة قیمت کتاب لبادة مرا قبول میکنی؟ زن نظری بلباده انداخت چون دید پارچه اش خوبست و تازه دوخته شده قبول کرد بلافاصله آنعالم جلیل عبایش را بدست من داد و لباده را از تن بیرون کرد و باو داد سپس عبارا گرفت و بدوش انداخت و با کتاب شتابان بخانه مراجعت نمود، در خانه چند ساعت متوالی مشغول مطالعة کتاب شد من پرسیدم چه کتابی است که بنظر شما این مبلغ ارزش داشت؟ در جواب فرمود قیمت این نسخه زیادتر از اینهاست اگر زن مبلغ بیشتری گفته یود من عبا و قبایم را هم میدادم و کتاب را میگرفتم پس از آن فرمود این کتاب اصل زیدزراد است که یکی از اصول مهمة اصحاب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عشاق کتاب در میانة ملل متمدنه کم نبوده است و یکی از آنان مرحوم حاج میرزا حسین نوری صاحب این حکایت میباشد و وی در فائدة ثانیه از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مشبع دربارة زیدزراد و اصل او که جزء مدارک کتاب مستدرکش بوده، بیان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عراق سردار کابلی بواسطة پدر با عالم دیگری نیز آشنا شده بود که زیاد مورد عطوفت و مهرش قرار میگرفت، وی مرحوم سید حسن صدر بود که از اکابر علماء فاضل شیعه و صاحب کتاب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الشیعۀ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عدیدة دیگر است، این عالم بزرگ در آن سالها که سردار کابلی همراه پدر در عراق بسر میبرد در شهر سامراء اقامت داشت و از فضلاء تلامذة حجۀ الاسلام حاج میرزا حسن شیرازی رحمۀ الله علیه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مسقط الرأس و محل نشو و نمای سید صدر کاظمین بوده و خاندانش قرنهاست که از خاندانهای مشهور عراق است، سردار نور محمد خان از همان اوائل ورود بعراق در نخستین سفری بقصد زیارت عسکریین علیهما السلام بسامراء مشرف شد با او آشنا گردید و بین آن دو دوستی صادقانه انجام گرفت ، این دوستی موجب بذل توجه مرحوم صدر بفرزند دوستش گردید و همواره او را تشویق بتحصیل علوم دینی مینمود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کابلی حکایت میکرد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حسن صدر در ایامی که شاید چهاده یا پانزده سال از عمر من گذشته بود مرا امر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را از بر کنم و برای حفظ الفیه 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و برای حفظ تجرید یک جلد شرح فارسی ملاصالح روغنی قزوینی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هدیه فرمود و نیز حکایت میکرد که هر زمان همراه پدر شرف اندوز مجلس این عالم بزرگ میشدم در موضوعات ادبی پرسشهایی</w:t>
      </w:r>
      <w:bookmarkStart w:id="46" w:name="pg3509_21104"/>
    </w:p>
    <w:p>
      <w:pPr>
        <w:pStyle w:val="BookText"/>
        <w:rPr/>
      </w:pPr>
      <w:bookmarkEnd w:id="46"/>
      <w:r>
        <w:rPr>
          <w:rFonts w:ascii="IRNazanin" w:hAnsi="IRNazanin" w:eastAsia="IRNazanin"/>
          <w:color w:val="111111"/>
          <w:sz w:val="28"/>
          <w:sz w:val="28"/>
          <w:szCs w:val="28"/>
          <w:rtl w:val="true"/>
          <w:lang w:bidi="fa-IR"/>
        </w:rPr>
        <w:t>از من میفرمود و گاهگاه خود بمناسبت اشعاری میخواند که امر مینمود آنها را بنویسم و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سردار کابلی بمقامات عالیة علمی نائل آمده بود در یکی از سفرهای خویش از ایران بعراق در کاظمین از این عالم جلیل القدر کسب اجازه کرد و او در اجازة خویش بسیاری از مراتب علمی سردار را ستود و نیل او را بدرجة عالیة اجتهاد گواهی داد</w:t>
      </w:r>
      <w:r>
        <w:rPr>
          <w:rFonts w:eastAsia="IRNazanin" w:cs="IRNazanin"/>
          <w:color w:val="111111"/>
          <w:sz w:val="28"/>
          <w:szCs w:val="28"/>
          <w:rtl w:val="true"/>
          <w:lang w:bidi="fa-IR"/>
        </w:rPr>
        <w:t>.</w:t>
      </w:r>
    </w:p>
    <w:p>
      <w:pPr>
        <w:pStyle w:val="Heading2"/>
        <w:numPr>
          <w:ilvl w:val="1"/>
          <w:numId w:val="1"/>
        </w:numPr>
        <w:rPr/>
      </w:pPr>
      <w:bookmarkStart w:id="47" w:name="__RefHeading___Toc3572191_2749589250"/>
      <w:bookmarkStart w:id="48" w:name="_Toc16"/>
      <w:bookmarkEnd w:id="47"/>
      <w:r>
        <w:rPr/>
        <w:t>14</w:t>
      </w:r>
      <w:r>
        <w:rPr>
          <w:rtl w:val="true"/>
        </w:rPr>
        <w:t>-</w:t>
      </w:r>
      <w:r>
        <w:rPr>
          <w:rtl w:val="true"/>
        </w:rPr>
        <w:t>حکایتی مربوط بکتاب اغانی</w:t>
      </w:r>
      <w:bookmarkEnd w:id="48"/>
    </w:p>
    <w:p>
      <w:pPr>
        <w:pStyle w:val="BookText"/>
        <w:rPr/>
      </w:pPr>
      <w:r>
        <w:rPr>
          <w:rFonts w:ascii="IRNazanin" w:hAnsi="IRNazanin" w:eastAsia="IRNazanin"/>
          <w:color w:val="111111"/>
          <w:sz w:val="28"/>
          <w:sz w:val="28"/>
          <w:szCs w:val="28"/>
          <w:rtl w:val="true"/>
          <w:lang w:bidi="fa-IR"/>
        </w:rPr>
        <w:t xml:space="preserve">یاد دارم که وقتی من در سفری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کردستان کردم و در آنجا کتبی از جمله یکدوره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خریدم وقتی که بکرمانشاه بازگشتم و مرحوم سردار بمنظور تفقد سرافرازم فرمود ضمن حکایت سفر، بایشان عرض کردم از زمانی که تجلیل صاحب ابن عباد از کتاب اغانی ابو الفرج را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بسیار مایل بودم این کتاب را مطالعه کنم بحمدالله در این سفر آنرا دیدم و ابتیاع کردم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وی کتاب خود را بسیف الدوله اهداء کرد و سیف الدوله هزار دینار برایش فرستاد ، وقتی صاحب ابن عباد آنرا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درین باب قصور کرده و می بایست چندین برابر بمولف صله میداد زیرا کتاب او مشحونست باخبار منتخبه و مطالب اعجاب انگیز ، سپس صاحب از محاسن این کتاب شرحی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همواره در سفر و حضر کتاب اغانی را از خود دور نمیساخت و صاحب ابن عباد در سفرها سی بار شتر از کتب ادبی همراه میبرد وقتی این کتاب را دید جز آن ، کتاب دیگر را با حود بسفر نبرد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آنمرحوم فرمود عین این داستان برای من اتفاق افتاد ، زمانی در یکی از سفرهای عراق در بغداد این کتاب را دیدم و خریدم پس از آن در کاظمین بدیدار علامه سید حسن صدر شتافتم و خوشحالی خویش را از تملک آن اظهار داشتم آنجناب فرمود</w:t>
      </w:r>
    </w:p>
    <w:p>
      <w:pPr>
        <w:pStyle w:val="BookText"/>
        <w:rPr/>
      </w:pPr>
      <w:r>
        <w:rPr>
          <w:rFonts w:ascii="IRNazanin" w:hAnsi="IRNazanin" w:eastAsia="IRNazanin"/>
          <w:color w:val="111111"/>
          <w:sz w:val="28"/>
          <w:sz w:val="28"/>
          <w:szCs w:val="28"/>
          <w:rtl w:val="true"/>
          <w:lang w:bidi="fa-IR"/>
        </w:rPr>
        <w:t>کتاب اغانی کتاب ادبی بسیار خوبی است ولی چون از کتب مشئومه است و این مطلب بارها تجربه شده که مالکش را دچار بدبختی میسازد از اینجهت فوری آنرا بفروش و من هم فوری آنرا فروختم، اکنون هم پیش از آنکه شومی این کتاب گرفتارت سازد آنرا بفروش و خود را از نحوست آن بر 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بایشان عرض کردم داستان سعد و نحس بودن بعض کتب از قدیم بین ارباب فضل و ادب معروف بوده است و ابن خلکان در شرح حال ابن العمید وزیر رکن الدوله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ابوحیان توحیدی را یکی از کتب محذوره معرفی کرده و گفته است هیچکس مالک این کتاب نشده مگر اینکه روزگار از او برگشته است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خلکان حتی باین هم اکتفاء نکرده و نوشته است من شخصاً نحوست این کتاب را تجربه کرده ام و جز من کس دیگر هم که وثوق باو دارم نحوست آنرا تجربه نموده و اینمعنی را بمن خبر داده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موضوع سعد بودن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اسحاق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وی در میان اهل سنت هم مشهور است اما با تمام این حرفها بنده بسعد و نحس بودن ایام وستاره ها نیز معتقد نمیباشم ولی بااینحال فردا کتاب اغانی را بهر کیفیت شده میفروشم اما فروش آن فقط بقصد امتثال از امر و احترام بعقیدة حضرت عالی میباشد ، فرداهم آنرا که گران خریده بودم ارزان فروختم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سعد و نحس بودن کتابها غالباً در زمان حیات مؤلفین آنها از طرف موافقین و مخالفین شهرت مییافته و غرض چند چیز بوده است و میخواسته اند یا کتابی را رواج دهند یا مهجور و متروک سازند بخصوص دربارۀ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علاوه بر جهات دیگر دو موضوع سبب شده بوده که آن کتاب را مخالفین و دشمنان ابوالفرج مشئوم معرفی کنند ؛ یکی حسد بردن بر مرلف که تا آن زمان هیچکس نتوانسته بوده دربارة اغانی و تراجم حال و قصص خنیاگران چنین کتاب مفصل و</w:t>
      </w:r>
    </w:p>
    <w:p>
      <w:pPr>
        <w:pStyle w:val="BookText"/>
        <w:rPr/>
      </w:pPr>
      <w:r>
        <w:rPr>
          <w:rFonts w:ascii="IRNazanin" w:hAnsi="IRNazanin" w:eastAsia="IRNazanin"/>
          <w:color w:val="111111"/>
          <w:sz w:val="28"/>
          <w:sz w:val="28"/>
          <w:szCs w:val="28"/>
          <w:rtl w:val="true"/>
          <w:lang w:bidi="fa-IR"/>
        </w:rPr>
        <w:t xml:space="preserve">جامعی تألیف کند که بعدها هم همانندی نیافته است، دیگر آنکه در کتاب مذکور گاه حکایاتی برخلاف عفت عمومی نقل شده است که نمیخواسته اند با خواندن آنها احیاناً عیاشی و هرزگی رواج یابد و همین موضوع هم باعث شده بود که برخی از ناشرین حکایاتی از این قبیل را از چاپهای اغانی حذف کنند همانگونه که از نسخه های عربی و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حکایاتی را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بهمین جهت بوده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هزل وضلال و قصه های ارباب ملاهی در این کتاب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بیمناسبت نیست عرض کنم که مرحوم حاج شیخ عباس قمی نیز در حاشیة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هدیۀ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ترجمة حال ابو الفرج اصفهانی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اغانی کتابی است شوم و معروف بنحوست و من بعضی چیزها از شومی آن شنیده ام</w:t>
      </w:r>
      <w:r>
        <w:rPr>
          <w:rFonts w:eastAsia="IRNazanin" w:cs="IRNazanin"/>
          <w:color w:val="111111"/>
          <w:sz w:val="28"/>
          <w:szCs w:val="28"/>
          <w:rtl w:val="true"/>
          <w:lang w:bidi="fa-IR"/>
        </w:rPr>
        <w:t>.</w:t>
      </w:r>
      <w:r>
        <w:rPr>
          <w:rStyle w:val="FootnoteAnchor"/>
          <w:rtl w:val="true"/>
        </w:rPr>
        <w:footnoteReference w:id="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بخاطر دارم که در یکی از تألیفات دیگر خود نحوست این کتاب را او هم از مرحوم سید حسن صدر نقل کرده است اما پر واضحست که داستان شومی این کتاب و امثال آن از سرچشمة تعصب آب خورده است و کسانی میخواسته اند اوقاتی را که مردم میتوانند صرف عبادت و خواندن کتب مذهبی و فضائل اهل بیت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کنند صرف خواندن اشعار عاشقانه و شرح حال مردان موسیقدان و زنان آواز خوان و داستان های عشقی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مقصودی در تاریخ اسلام بارها بصورت گوناگون جلوه گری کرده است و یکی از صورتهای آن اینست که شیخ بهائی در صفحة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شریف جرجانی نقل کرده است که در حواشی تفسیر کشاف آخر تفسیر سورة فاتحه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احادیثی که در فضائل سور قرآن از ابی بن کعب روایت شده موضوع و مجعول میباشد و صغانی گفته است که آنها را مردی از عبادان وضع کرد وقتی باو اعتراض نمودند گفت من دیدم مردم خواندن قرآن را ترک کرده مشغول خواندن اشعار وفقه ابو حنیفه و مانند اینها شده اند خواستم باین وسیله آنها را از این کار باز دارم و متوجه قرآن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بعد از نقل این مطلب از میرسید شریف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w:t>
      </w:r>
      <w:bookmarkStart w:id="49" w:name="pg3509_21107"/>
    </w:p>
    <w:p>
      <w:pPr>
        <w:pStyle w:val="BookText"/>
        <w:rPr/>
      </w:pPr>
      <w:bookmarkEnd w:id="49"/>
      <w:r>
        <w:rPr>
          <w:rFonts w:ascii="IRNazanin" w:hAnsi="IRNazanin" w:eastAsia="IRNazanin"/>
          <w:color w:val="111111"/>
          <w:sz w:val="28"/>
          <w:sz w:val="28"/>
          <w:szCs w:val="28"/>
          <w:rtl w:val="true"/>
          <w:lang w:bidi="fa-IR"/>
        </w:rPr>
        <w:t>کتب دیدم که باین شخص گفتند مگر تو حدیث پیغمبر را نشنیده 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بعمد بر من دروغ بندد درونش از آتش پر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دروغ بر پیغمبر نبسته ام بلکه برای پیغمبر دروغ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تملک و مطالعة کتاب اغانی در نظر متعصب مذهبی شوم است ولی آیا در نفس الامر و حقیقت واقع هم چنین کتابی شوم است؟</w:t>
      </w:r>
    </w:p>
    <w:p>
      <w:pPr>
        <w:pStyle w:val="BookText"/>
        <w:rPr/>
      </w:pPr>
      <w:r>
        <w:rPr>
          <w:rFonts w:ascii="IRNazanin" w:hAnsi="IRNazanin" w:eastAsia="IRNazanin"/>
          <w:color w:val="111111"/>
          <w:sz w:val="28"/>
          <w:sz w:val="28"/>
          <w:szCs w:val="28"/>
          <w:rtl w:val="true"/>
          <w:lang w:bidi="fa-IR"/>
        </w:rPr>
        <w:t>اگر حقیقت این باشد پس چرا شئامت آن دامنگیر عضد الدوله و مهلبی و صاحب ابن عباد نگردید که همیشه کتاب مزبور را مونس حضر و رفیق سفر خود ساخته بودند و حتی مهلبی و ابن عباد مانند اکثر وزراء از کار معزول و دچار سرنوشت معمولی وزراء از قبیل عزل ،مصادرة اموال، حبس، شکنجه و قتل نشدند؟ بلکه بر جنازة آنان هم احترام نهادند؟</w:t>
      </w:r>
    </w:p>
    <w:p>
      <w:pPr>
        <w:pStyle w:val="BookText"/>
        <w:rPr/>
      </w:pPr>
      <w:r>
        <w:rPr>
          <w:rFonts w:ascii="IRNazanin" w:hAnsi="IRNazanin" w:eastAsia="IRNazanin"/>
          <w:color w:val="111111"/>
          <w:sz w:val="28"/>
          <w:sz w:val="28"/>
          <w:szCs w:val="28"/>
          <w:rtl w:val="true"/>
          <w:lang w:bidi="fa-IR"/>
        </w:rPr>
        <w:t xml:space="preserve">مجملا، سردار کابلی بر اثر تشویقات این دو عالم علیم یعنی حاج میرزا حسین نوری و سید حسن صدر بسوی علوم دینی گرایید و در راه تحصیل ادبیات عرب و فقه و اصول فقه و کلام مجدانه تر قدم گذارد تا آنکه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همراه پدر بکشور ایران رهسپار شد و در شهر کرمانشاه رحل اقامت افگند</w:t>
      </w:r>
      <w:r>
        <w:rPr>
          <w:rFonts w:eastAsia="IRNazanin" w:cs="IRNazanin"/>
          <w:color w:val="111111"/>
          <w:sz w:val="28"/>
          <w:szCs w:val="28"/>
          <w:rtl w:val="true"/>
          <w:lang w:bidi="fa-IR"/>
        </w:rPr>
        <w:t>.</w:t>
      </w:r>
    </w:p>
    <w:p>
      <w:pPr>
        <w:pStyle w:val="Heading2"/>
        <w:numPr>
          <w:ilvl w:val="1"/>
          <w:numId w:val="1"/>
        </w:numPr>
        <w:rPr/>
      </w:pPr>
      <w:bookmarkStart w:id="50" w:name="__RefHeading___Toc3572193_2749589250"/>
      <w:bookmarkStart w:id="51" w:name="_Toc17"/>
      <w:bookmarkEnd w:id="50"/>
      <w:r>
        <w:rPr/>
        <w:t>15</w:t>
      </w:r>
      <w:r>
        <w:rPr>
          <w:rtl w:val="true"/>
        </w:rPr>
        <w:t>-</w:t>
      </w:r>
      <w:r>
        <w:rPr>
          <w:rtl w:val="true"/>
        </w:rPr>
        <w:t>اقامت در کرمانشاه</w:t>
      </w:r>
      <w:bookmarkEnd w:id="51"/>
    </w:p>
    <w:p>
      <w:pPr>
        <w:pStyle w:val="BookText"/>
        <w:rPr/>
      </w:pPr>
      <w:r>
        <w:rPr>
          <w:rFonts w:ascii="IRNazanin" w:hAnsi="IRNazanin" w:eastAsia="IRNazanin"/>
          <w:color w:val="111111"/>
          <w:sz w:val="28"/>
          <w:sz w:val="28"/>
          <w:szCs w:val="28"/>
          <w:rtl w:val="true"/>
          <w:lang w:bidi="fa-IR"/>
        </w:rPr>
        <w:t>هنگام ورود بکرمانشاه اگرچه از عمر او بیش از هفده سال نمیگذشت ولی چون از تربیت کامل و تحصیلات مرتب برخوردار شده بود جوانی فاضل و آراسته بکمالات نفسانی شناخته میشد، در کرمانشاه تیز دنبالة تحصیل علم را رها نکرد و شب و روز همچنان بآموختن انواع علوم و فنون مشغول گردید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کرمانشاه بعلت قرار داشتن بر سر راه کشور عراق و دیگر کشورهایی که در غرب واقع شده اند همواره محل آمد و رفت تمام کسانی است که از راه زمین از عراق بایران میآیند یا از ایران به عراق میروند و چون شهریست خوش آب و هوا و موصوف بزیبایی و وفور نعمت و دارای مردمی مهربان و غریب دوست لهذا اکثر واردین چند روز یا چند هفته و ماه در آنجا اقامت میکنند و این اقامتها در روزگاری</w:t>
      </w:r>
    </w:p>
    <w:p>
      <w:pPr>
        <w:pStyle w:val="BookText"/>
        <w:rPr/>
      </w:pPr>
      <w:r>
        <w:rPr>
          <w:rFonts w:ascii="IRNazanin" w:hAnsi="IRNazanin" w:eastAsia="IRNazanin"/>
          <w:color w:val="111111"/>
          <w:sz w:val="28"/>
          <w:sz w:val="28"/>
          <w:szCs w:val="28"/>
          <w:rtl w:val="true"/>
          <w:lang w:bidi="fa-IR"/>
        </w:rPr>
        <w:t>که وسائل نقلیة امروزین وجود نداشته طولانی تر بوده تا آنجا که گاه منجر باین میشده است که عزم رحیل مسافرین بدل باقامت همیشگی میگردیده و اهل این شهر میشده اند بدیهی است در میان مسافرین ارباب فضل و کمال و علماء عالیقدر نیز وجود داشته اند مرحوم سردار که تشنة کسب فضیلت و علم بوده است از این امر استفاده میکرده و چون وسائل رفاه و آسایش در اختیارش قرار داشته است از اینرو هر عالمی بزرگوار و حکیمی عالیمقدار و فاضلی خوش کردار و عارفی نامدار بکرمانشاه وارد میشده او را بمنزل دعوت میکرده و از خوان فضل و کمالش بهره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فضیلت دوستی سردار بجائی رسیده بوده است که گاه اشخاص دانشمند و فاضل از شهرهای دور و نزدیک فقط بقصد دیدار او بکرمانشاه وارد شده در منزلش مدتها اقامت میکرده اند او هم مصاحبت آنان را مغتنم میشمرده و از هر دانایی دانشی فرا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شهر کرمانشاه خود نیز علماء نامداری از احفاد و اعقاب آقا محمد علی و شیخ عبد الجلیل و ملا محسن فیض رحمۀ الله علیهم و دیگر علماء و ادباء داشته است که هر یک در فقه و اصول و حکمت و ادبیت و حدیث از اعلام بشمار میرفته و وجودشان برای طالب علم جوان و پرشوری مانند سردار کابلی موهبت خداوندی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واردین بکرمانشاه در دورۀ جوانی سردار عالم جامع و محققی بنام شیخ عبد الرحمان از علماء مکه بوده است که در حین عبور از عراق با مرحوم سید حسن صدر دوست میشود و با راهنمایی او در کرمانشاه بمنزل سردار نزول میکند، سردار هم مقدم او را گرامی میشمرد و نزدش بتلمذ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احاطه در فقه مذاهب اربعه مردی ادیب و عالم بعلوم غریبه بوده کمی هم بزبان فرانسه و طب آشنایی داشته است، سردار نزد این شخص علومی از قبیل اوفاق، اعداد، رمل، جفر و غیرها فرا میگیرد اما چیزی که بیش از همه بآن اهمیت میداده است تبحر او در ادبیات عرب و اطلاع شگرفش از دقائق نکات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نقل میفرمود که عالم مذکور بناء تعلیم و تعلم ادبیات را دیوان متنبی قرار داده باین</w:t>
      </w:r>
    </w:p>
    <w:p>
      <w:pPr>
        <w:pStyle w:val="BookText"/>
        <w:rPr/>
      </w:pPr>
      <w:r>
        <w:rPr>
          <w:rFonts w:ascii="IRNazanin" w:hAnsi="IRNazanin" w:eastAsia="IRNazanin"/>
          <w:color w:val="111111"/>
          <w:sz w:val="28"/>
          <w:sz w:val="28"/>
          <w:szCs w:val="28"/>
          <w:rtl w:val="true"/>
          <w:lang w:bidi="fa-IR"/>
        </w:rPr>
        <w:t xml:space="preserve">طریق که بیتی را میخواند آنگاه شوارد کلمات و نوادر لغات آنرا تفسیر میکرد پس از آن صنعت بدیع آنرا اگر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میشناساند سپس از نظر معانی و بیان توضیحاتی میداد و در اثناء بیانات خود آنقدر قواعد ادبی و فوائد گوناگون بیان میکرد که من در اندیشه فرو میرفتم برای بیت بعد چه مطلبی باقی مانده است که او بتواند بگوید اما وقتی ببیت بعد میرسیدیم با نهایت تعجب مشاهده میکردم دربارة آن بیش از بیت پیش درر معانی و غرر ادبی بر دامن اندیشة من فرو میریزد ، علاوه بر اینها شرح نفیسی در طب را نزد او بدقت خواندم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کابلی میگفت من در عمر خود، هیچ ادیبی را ندیدم که باندازة این شخص بر ادبیات عرب احاطه داشته باشد و چون از آن بزرگوار مکرر توصیف ادیب پیشاوری را شنیده بودم نوبتی که باز استعجاب خویش را از استاد عبدالرحمن اظهار فرموده پرسیدم در آسمان ادب آیا ستارة فضل ادیب پیشاوری هم بدرخشندگی ستارة فضل ادیب مکی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پیشاوری مردی حکیم و جامع بود و در شته ادبیات ، اشعار عربی و فارسی بیش از حد عادی در حفظ داشت، بفارسی و عربی هم خود شعر بسیار خوب میگفت، در لغت نیز بقدری محیط بود که برای توضیح معانی هر لغتی چندین بیت از اشعار فصحاء عرب و عجم باستشهاد میآورد اغلب اوقات هنگام بیان معانی لغات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لغات مجهور 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میخواند اما با تمام این احوال استاد ما بعلوم بلاغت و فنون مربوط بادبیات عرب آشناتر از او بود و چنانکه بنده خدمت مرحوم سردار عرض کردم و مورد تأیید ایشان قرار گرفت ممکن است این اندازه آشنایی استاد عبدالرحمن بادبیات عرب بعلت آن بوده است که وی از ابناء ناطقین بضاد و از اهل سرزمین انتشار قرآن و از متکلمین بلسان عربی مبین بود و در زبان عربی ملکه داشته است در حالی که ادیب پیشاوری هر چه بوده نشانی از عجمه داشته و مالک کلکه در زبان فارسی بوده است نه عربی و جاء فی الفرقان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الذی یلحدون الیه اعجمی و هذا لسان عربی مبین</w:t>
      </w:r>
      <w:r>
        <w:rPr>
          <w:rFonts w:eastAsia="IRNazanin" w:cs="IRNazanin"/>
          <w:color w:val="111111"/>
          <w:sz w:val="28"/>
          <w:szCs w:val="28"/>
          <w:rtl w:val="true"/>
          <w:lang w:bidi="fa-IR"/>
        </w:rPr>
        <w:t>.</w:t>
      </w:r>
      <w:bookmarkStart w:id="52" w:name="pg3509_21110"/>
    </w:p>
    <w:p>
      <w:pPr>
        <w:pStyle w:val="BookText"/>
        <w:rPr/>
      </w:pPr>
      <w:bookmarkEnd w:id="52"/>
      <w:r>
        <w:rPr>
          <w:rFonts w:ascii="IRNazanin" w:hAnsi="IRNazanin" w:eastAsia="IRNazanin"/>
          <w:color w:val="111111"/>
          <w:sz w:val="28"/>
          <w:sz w:val="28"/>
          <w:szCs w:val="28"/>
          <w:rtl w:val="true"/>
          <w:lang w:bidi="fa-IR"/>
        </w:rPr>
        <w:t>سردار کابلی پس از مقیم گردیدن در کرمانشاه چندین بار بکشور عراق و داخل ایران سفر نمود یکبار هم بهندوستان رفت ، در هریک از شهرهای نجف ، کربلا ، بغداد ، کاظمین ، تهران ، مشهد و بمبای مدتی اقامت کرد و از وجود دانشمندان افاضل این بلاد کسب علم و فضل نمود ، بسیاری از حوزه های مهم علمی و دینی را دید و بعمق افکار اکابر عصر و اعلام زمان رسید از هر خرمنی خوشه ای برد و از هر گلی دسته ای چید گویی نظامی دربارة اوگفته بوده است ،</w:t>
      </w:r>
    </w:p>
    <w:p>
      <w:pPr>
        <w:pStyle w:val="BookText"/>
        <w:rPr/>
      </w:pPr>
      <w:r>
        <w:rPr>
          <w:rFonts w:ascii="IRNazanin" w:hAnsi="IRNazanin" w:eastAsia="IRNazanin"/>
          <w:color w:val="111111"/>
          <w:sz w:val="28"/>
          <w:sz w:val="28"/>
          <w:szCs w:val="28"/>
          <w:rtl w:val="true"/>
          <w:lang w:bidi="fa-IR"/>
        </w:rPr>
        <w:t>بدست آورد از راز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گنجهای آسمانی</w:t>
      </w:r>
    </w:p>
    <w:p>
      <w:pPr>
        <w:pStyle w:val="BookText"/>
        <w:rPr/>
      </w:pPr>
      <w:r>
        <w:rPr>
          <w:rFonts w:ascii="IRNazanin" w:hAnsi="IRNazanin" w:eastAsia="IRNazanin"/>
          <w:color w:val="111111"/>
          <w:sz w:val="28"/>
          <w:sz w:val="28"/>
          <w:szCs w:val="28"/>
          <w:rtl w:val="true"/>
          <w:lang w:bidi="fa-IR"/>
        </w:rPr>
        <w:t>زپرگار اجل تا مرکز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فروخواند آفرینشهای افلاک</w:t>
      </w:r>
    </w:p>
    <w:p>
      <w:pPr>
        <w:pStyle w:val="BookText"/>
        <w:rPr/>
      </w:pPr>
      <w:r>
        <w:rPr>
          <w:rFonts w:ascii="IRNazanin" w:hAnsi="IRNazanin" w:eastAsia="IRNazanin"/>
          <w:color w:val="111111"/>
          <w:sz w:val="28"/>
          <w:sz w:val="28"/>
          <w:szCs w:val="28"/>
          <w:rtl w:val="true"/>
          <w:lang w:bidi="fa-IR"/>
        </w:rPr>
        <w:t>باندک عمر شد دریا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فنی که بد شد ذوفنونی</w:t>
      </w:r>
    </w:p>
    <w:p>
      <w:pPr>
        <w:pStyle w:val="BookText"/>
        <w:rPr/>
      </w:pPr>
      <w:r>
        <w:rPr>
          <w:rFonts w:ascii="IRNazanin" w:hAnsi="IRNazanin" w:eastAsia="IRNazanin"/>
          <w:color w:val="111111"/>
          <w:sz w:val="28"/>
          <w:sz w:val="28"/>
          <w:szCs w:val="28"/>
          <w:rtl w:val="true"/>
          <w:lang w:bidi="fa-IR"/>
        </w:rPr>
        <w:t>چون سفر هندوستان او ارتباط بداستانی دارد که شنیدنی است از اینرو با اجازة خوانندگان عزیز داستان مزبور را در اینجا نقل میکنم تا ضمناً گوشة دیگری از زوایای زندگانی اینمرد عظیم القدر روشن شود</w:t>
      </w:r>
      <w:r>
        <w:rPr>
          <w:rFonts w:eastAsia="IRNazanin" w:cs="IRNazanin"/>
          <w:color w:val="111111"/>
          <w:sz w:val="28"/>
          <w:szCs w:val="28"/>
          <w:rtl w:val="true"/>
          <w:lang w:bidi="fa-IR"/>
        </w:rPr>
        <w:t>.</w:t>
      </w:r>
    </w:p>
    <w:p>
      <w:pPr>
        <w:pStyle w:val="Heading2"/>
        <w:numPr>
          <w:ilvl w:val="1"/>
          <w:numId w:val="1"/>
        </w:numPr>
        <w:rPr/>
      </w:pPr>
      <w:bookmarkStart w:id="53" w:name="__RefHeading___Toc3572195_2749589250"/>
      <w:bookmarkStart w:id="54" w:name="_Toc18"/>
      <w:bookmarkEnd w:id="53"/>
      <w:r>
        <w:rPr/>
        <w:t>16</w:t>
      </w:r>
      <w:r>
        <w:rPr>
          <w:rtl w:val="true"/>
        </w:rPr>
        <w:t>-</w:t>
      </w:r>
      <w:r>
        <w:rPr>
          <w:rtl w:val="true"/>
        </w:rPr>
        <w:t>پسری که دو مادر داشت</w:t>
      </w:r>
      <w:bookmarkEnd w:id="5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بخاطر داشته باشید قبلا گفتیم که سردار نور محمد خان پدر سردار کابلی پس از تبعید از افغانستان مدت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لاهور مقیم گردیده بود و نیز اگر بیادتان باشد گفتیم که هنگام ورود سردار نور محمد خان بلاهور پسرش حیدر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ساله بوده است ، اکنون با استحضار این دو مطلب میگوییم که سردار نور محمد خان یکسال پس از ورود بلاهور با 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میکند ، این زن قبلا همسر نواب احمد علیخان از نوابان مشهور پنجاب بوده و بسبب عقیم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نمیشده است از نواب احمد علیخان اموال بسیار ارث باو رسیده بوده که با آنچه بعد از مرگ پدر دارا شده بوده جمعاً ثروت هنگفتی بقلم میآمده است ، از جملة این ثروت هنگفت صندوقچه ای بوده است مملو از جواهر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صندوقچة جواهر را بگذارید و بقیة داستان را بشنوید، زن مزبور وقتی با سردار</w:t>
      </w:r>
    </w:p>
    <w:p>
      <w:pPr>
        <w:pStyle w:val="BookText"/>
        <w:rPr/>
      </w:pPr>
      <w:r>
        <w:rPr>
          <w:rFonts w:ascii="IRNazanin" w:hAnsi="IRNazanin" w:eastAsia="IRNazanin"/>
          <w:color w:val="111111"/>
          <w:sz w:val="28"/>
          <w:sz w:val="28"/>
          <w:szCs w:val="28"/>
          <w:rtl w:val="true"/>
          <w:lang w:bidi="fa-IR"/>
        </w:rPr>
        <w:t>نور محمد خان ازدواج میکند با اصرار و التماس از او میخواهدحیدر قلی پنج ساله پسر خوانده اش شود، پدر و مادر حیدر قلی در برابر سوز و گداز و محرومیت این زن از داشتن فرزند تسلیم میشوند و در خواست او را میپذیرند باین ترتیب حیدر قلی جز مادر اصلی دارای یک مادر فرعی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خداوندی که قادر است طفلی را بیمادر کند قدرت دارد طفلی را هم دو مادر 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مراسم پسر خواندگی را مرحوم سردار کابلی بنابر آنچه دیده و شنیده بوده با لهجة افغانی خود بدینگونه حکایت میکرد که، روزی در اطاقی که عدة زیادی زن هندی و افغانی گرد هم جمع شده بودند زن سیاه چردة لاغر اندامی را دیدم در حالی که پیراهنی سفید با دامنی بلند و یقه ای بسیار گشاد پوشیده بود در صدر اطاق فراز سجاده ای روی بقبله نشسته است ، در میان قال و قیل آنها زنی کلام الله مجید را که در سینی نقره ای گذارده بودند نزدش آورد ناگهان همه ساکت شدند و باحترام قرآن از جای برخاستند آن زنرا دیدم که اول کلام الله را با دو دست از میان سینی برداشت و بوسید و دوباره بجای خود گذارد پس از آن مرا که با اکراه نزدش بردند بسینه چسبانید و مدتی نوازش کرد آنگاه خواست مرا از یقه اش که برای امکان انجام همین امر بسیار گشاد دوخته بودند رد کند چون من پسر بزرگی بودم نتوانست لهذا زن دیگری مرا بغل گرفت او هم گریبان پیراهنش را با هر دو دست باز نمود و در حالی که من بیتابی میکردم مرا از یقة پیراهن رد کرد و با این کار میخواست چنین بنماید که این پسر از شکم من برآمده است ، بمحض آنکه این کار انجام شد همه کف زدند و برای اینکه صاحب فرزندی گردید باو مبارکباد گفتند اما من دویدم و خود را بدامن مادرم انداختم از آنروز ببعد آن زن را میدیدم که براستی مرا پسر خود میداند و بر سر جلب محبت من با مادرم رقابت میکند و سعی دارد همیشه من نزد او باشم مادرم نیز چون محبت خالصانة او را میدید و میدانست محروم از داشتن نعمت فرزند است مرا از رفتن نزد او منع نمیکرد بهمین جهت من زیاد با او انس گرفتم او هم ثروت هنگفت خود را بمن صلح کرد که تماماً در</w:t>
      </w:r>
      <w:bookmarkStart w:id="55" w:name="pg3509_21112"/>
    </w:p>
    <w:p>
      <w:pPr>
        <w:pStyle w:val="BookText"/>
        <w:rPr/>
      </w:pPr>
      <w:bookmarkEnd w:id="55"/>
      <w:r>
        <w:rPr>
          <w:rFonts w:ascii="IRNazanin" w:hAnsi="IRNazanin" w:eastAsia="IRNazanin"/>
          <w:color w:val="111111"/>
          <w:sz w:val="28"/>
          <w:sz w:val="28"/>
          <w:szCs w:val="28"/>
          <w:rtl w:val="true"/>
          <w:lang w:bidi="fa-IR"/>
        </w:rPr>
        <w:t>اختیار پدرم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ما بعراق آمد و در نجف فوت کرد و در وادی السلام بخاک سپرده شد، پدرم در تمام اموال او که بمن صلح شده بود دخل و تصرف مینمود جز جعبة جواهرش که بهیچ عنوان بآن دست نمیزد و آنرا همچنان سر بسته نگاهمیداشت تا آنکه نزدیک بمرگش بمن سپرد رحمۀ الله علیها</w:t>
      </w:r>
      <w:r>
        <w:rPr>
          <w:rFonts w:eastAsia="IRNazanin" w:cs="IRNazanin"/>
          <w:color w:val="111111"/>
          <w:sz w:val="28"/>
          <w:szCs w:val="28"/>
          <w:rtl w:val="true"/>
          <w:lang w:bidi="fa-IR"/>
        </w:rPr>
        <w:t>.</w:t>
      </w:r>
    </w:p>
    <w:p>
      <w:pPr>
        <w:pStyle w:val="Heading2"/>
        <w:numPr>
          <w:ilvl w:val="1"/>
          <w:numId w:val="1"/>
        </w:numPr>
        <w:rPr/>
      </w:pPr>
      <w:bookmarkStart w:id="56" w:name="__RefHeading___Toc3572197_2749589250"/>
      <w:bookmarkStart w:id="57" w:name="_Toc19"/>
      <w:bookmarkEnd w:id="56"/>
      <w:r>
        <w:rPr/>
        <w:t>17</w:t>
      </w:r>
      <w:r>
        <w:rPr>
          <w:rtl w:val="true"/>
        </w:rPr>
        <w:t>-</w:t>
      </w:r>
      <w:r>
        <w:rPr>
          <w:rtl w:val="true"/>
        </w:rPr>
        <w:t>سفر بعراق و هند</w:t>
      </w:r>
      <w:bookmarkEnd w:id="57"/>
    </w:p>
    <w:p>
      <w:pPr>
        <w:pStyle w:val="BookText"/>
        <w:rPr/>
      </w:pPr>
      <w:r>
        <w:rPr>
          <w:rFonts w:ascii="IRNazanin" w:hAnsi="IRNazanin" w:eastAsia="IRNazanin"/>
          <w:color w:val="111111"/>
          <w:sz w:val="28"/>
          <w:sz w:val="28"/>
          <w:szCs w:val="28"/>
          <w:rtl w:val="true"/>
          <w:lang w:bidi="fa-IR"/>
        </w:rPr>
        <w:t>سردار کابلی دو سال بعد از مرگ پدر درصدد فروش این جعبة جواهر برآمد و باین منظور آنرا برچند تن از صرافان عمدة کرمانشاه عرضه کرد اما آنها بعلت آشنا نبودن یا از روی طمع باین نوع جنس نفیس که هر قطعة آن بهای دیهی آباد داشت قیمت خر مهره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دست صرافان گوهر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خر مهره را با در برابر میکنند</w:t>
      </w:r>
    </w:p>
    <w:p>
      <w:pPr>
        <w:pStyle w:val="BookText"/>
        <w:rPr/>
      </w:pPr>
      <w:r>
        <w:rPr>
          <w:rFonts w:ascii="IRNazanin" w:hAnsi="IRNazanin" w:eastAsia="IRNazanin"/>
          <w:color w:val="111111"/>
          <w:sz w:val="28"/>
          <w:sz w:val="28"/>
          <w:szCs w:val="28"/>
          <w:rtl w:val="true"/>
          <w:lang w:bidi="fa-IR"/>
        </w:rPr>
        <w:t>وقتی از فروش قطعات جواهر در کرمانشاه نومید گشت بقصد پیدا کردن راه فروش با حاج ملاطاهر صراف که سرمایه داری معتبر و نیکنام بود و با صرافان متعددی در داخل و خارج ایران ارتباط صرافی داشت مشاوره نمود او پس از دیدن محتویات جعبه و اطلاع بر گرانبهایی آنها مصلحت دانست که سردار کابلی خود شخصاً جعبه را به بغداد یا بمبای برد زیرا در آن دو شهر جواهر فروشان متعدد و عمده وجود داشتند که فقط بخرید و فروش این جنس مشغول بودند و احتمال میرفت در آنجاها وی بتواند متاع خود را بقیمت مناسب بفروش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صلاح اندیشی صراف مذکور سردار کابلی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صندوقچة جواهر را برداشت و با محمد ابراهیم خان پسر عمویش و دو نفر نوکر افغانی مورد اعتماد عازم بغداد شد اما آنجا نیز خریداران قیمت مناسبی برای متاعش عرضه نکردند لاجرم با خواجة شیراز همنوا گشت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نیست در این قوم خدایا مددی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برم گوهر خود را بخریدار دگر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ماه از بغداد آهنگ هندوستان کرد و آخر الامر در بمبای موفق</w:t>
      </w:r>
    </w:p>
    <w:p>
      <w:pPr>
        <w:pStyle w:val="BookText"/>
        <w:rPr/>
      </w:pPr>
      <w:r>
        <w:rPr>
          <w:rFonts w:ascii="IRNazanin" w:hAnsi="IRNazanin" w:eastAsia="IRNazanin"/>
          <w:color w:val="111111"/>
          <w:sz w:val="28"/>
          <w:sz w:val="28"/>
          <w:szCs w:val="28"/>
          <w:rtl w:val="true"/>
          <w:lang w:bidi="fa-IR"/>
        </w:rPr>
        <w:t>شد خریدارانی برای گوهرهای خود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هندوستان او قریب بمدت یکسال طول کشید و در ضمن آن با بسیاری از صاحبان عقائد مختلفه و مرتاضین هند ملاقات کرد و یکی از لذتهای عمر من این بود که گاهی شرح این ملاقاتها و مشاهدات را از ایشان درخواست مینمودم و آن مرحوم هم بتفصیل عجائب و غرائبی را که در هد دیده و شنیده بود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سردار کابلی هنگامی که از سفر هند بکرمانشاه بازگشت با اینکه املاکی بارث از پدر یاو رسیده بود خود نیز املاکی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شاه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کرد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علاوه بر آنها دهاتی 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خالصة دولت بود اجاره نمود و کار رسیدگی بتمام املاک شخصی و استیجاری را بمردی بنام سید شریف وا گذشت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سید شریف را دیده بودم، مردی بلند قامت و قوی هیکل بود ریشی بسیار بلند طویل و سفید داشت عمامه ای بزرگ و سبز بطرز افغانها بر سر مینهاد ، چشمانی درشت و نافذ و ابروانی پیوسته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افغانهایی بود که از چنگ بیداد گری امیر عبد الرحمان خان بایران فرار کرده و در مشهد ساکن شده بود ، در زمان حیات سردار نور محمد خان بکرمانشاه آمده جزء ملتزمین رکاب و حاشیه نشینان بساط آنمرحوم گردیده بود پس از مرگ نور محمد خان توانسته بود جلب اعتماد</w:t>
      </w:r>
      <w:bookmarkStart w:id="58" w:name="pg3509_21114"/>
    </w:p>
    <w:p>
      <w:pPr>
        <w:pStyle w:val="BookText"/>
        <w:rPr/>
      </w:pPr>
      <w:bookmarkEnd w:id="58"/>
      <w:r>
        <w:rPr>
          <w:rFonts w:ascii="IRNazanin" w:hAnsi="IRNazanin" w:eastAsia="IRNazanin"/>
          <w:color w:val="111111"/>
          <w:sz w:val="28"/>
          <w:sz w:val="28"/>
          <w:szCs w:val="28"/>
          <w:rtl w:val="true"/>
          <w:lang w:bidi="fa-IR"/>
        </w:rPr>
        <w:t>پسرش حیدر قلیخان را نماید و پبشکار و نمایندة تام الاختیار او شود اما با کمال تأسف باغوای پسرانش نسبت بچنان مرد بزرگوار و محترمی دست بخیانت زد و او را با وجود ثروت و مکنت گرفتار قروض فراوان و انواع گرفتاریها نمود، در نتیجه چند سالی طول نکشید که املاک مرحوم سردار همه بفروش رفت و در مقابل ، پسرا سید شریف با اموالی که پدرشان از راه خیانت بشخص نجیب و اصیل و دانشمند کم نظیری اندوخته بود بسوریه رفتند و در آنجا بتجارت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انتساب سید شریف بخاندان رسالت هیچگونه شکایتی هم سردار کابلی از او ننمود و اجر این کار را از جدش خواست ، پایان عمر سید شریف را من بیاد ندارم و نمیدانم در کرمانشاه مرد یا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نابکاری هروقت گفتگوئی از او نزد مرحوم سردار بمیان میآمد طلب مغفرت برایش میکرد و از خدا میخواست که از گناهانش در گذرد</w:t>
      </w:r>
      <w:r>
        <w:rPr>
          <w:rFonts w:eastAsia="IRNazanin" w:cs="IRNazanin"/>
          <w:color w:val="111111"/>
          <w:sz w:val="28"/>
          <w:szCs w:val="28"/>
          <w:rtl w:val="true"/>
          <w:lang w:bidi="fa-IR"/>
        </w:rPr>
        <w:t>.</w:t>
      </w:r>
    </w:p>
    <w:p>
      <w:pPr>
        <w:pStyle w:val="Heading2"/>
        <w:numPr>
          <w:ilvl w:val="1"/>
          <w:numId w:val="1"/>
        </w:numPr>
        <w:rPr/>
      </w:pPr>
      <w:bookmarkStart w:id="59" w:name="__RefHeading___Toc3572199_2749589250"/>
      <w:bookmarkStart w:id="60" w:name="_Toc20"/>
      <w:bookmarkEnd w:id="59"/>
      <w:r>
        <w:rPr/>
        <w:t>18</w:t>
      </w:r>
      <w:r>
        <w:rPr>
          <w:rtl w:val="true"/>
        </w:rPr>
        <w:t>-</w:t>
      </w:r>
      <w:r>
        <w:rPr>
          <w:rtl w:val="true"/>
        </w:rPr>
        <w:t>لقب سردار کابلی</w:t>
      </w:r>
      <w:bookmarkEnd w:id="60"/>
    </w:p>
    <w:p>
      <w:pPr>
        <w:pStyle w:val="BookText"/>
        <w:rPr/>
      </w:pPr>
      <w:r>
        <w:rPr>
          <w:rFonts w:ascii="IRNazanin" w:hAnsi="IRNazanin" w:eastAsia="IRNazanin"/>
          <w:color w:val="111111"/>
          <w:sz w:val="28"/>
          <w:sz w:val="28"/>
          <w:szCs w:val="28"/>
          <w:rtl w:val="true"/>
          <w:lang w:bidi="fa-IR"/>
        </w:rPr>
        <w:t xml:space="preserve">سردار کابلی تا سی و یک سالگی فقط حیدر قلیخان نامیده شد ولی همینکه پدرش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مردم طبق مرسومی که داشتند عنوان پدر را به پسر دادن و او را سردار کابلی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نامیدن پسر بلقب پدر از قدیم متداول بوده و حتی گاهی عنوان پدر را که فقط حکایت از شغل و مقام شخص او داشته است به پسر میداده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اشخاص را وزیر و امیر نامیده اند باعتبار آنکه پدر یا جدشان مقام وزارت و امارت داشته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رسم در تمام کشورهای اسلامی معمول بوده و ابن خلکان دربارۀ دانشمند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اسماء متشابه اعلام که معتمد علیه محدثین و ارباب فن رجال است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علی بن هبۀ الله عجلی است و نسبش منتهی به ابودلف عجلی میشود در زمان حیاتش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او را امیر میخوانده اند اما من نمیدانم او خود امیر بوده اسا یا باعتبار اینکه</w:t>
      </w:r>
    </w:p>
    <w:p>
      <w:pPr>
        <w:pStyle w:val="BookText"/>
        <w:rPr/>
      </w:pPr>
      <w:r>
        <w:rPr>
          <w:rFonts w:ascii="IRNazanin" w:hAnsi="IRNazanin" w:eastAsia="IRNazanin"/>
          <w:color w:val="111111"/>
          <w:sz w:val="28"/>
          <w:sz w:val="28"/>
          <w:szCs w:val="28"/>
          <w:rtl w:val="true"/>
          <w:lang w:bidi="fa-IR"/>
        </w:rPr>
        <w:t xml:space="preserve">نسبش به ابودلف میرسیده است او را امیر میخوانده اند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باز ابن خلکان در شرح حال ابوالفتیان محمد بن حیوس شاعر مشهور شام در قرن پنجم هجری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امیر میخواندند بعلت اینکه پدرش از امیران مغرب بوده 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ترجمة حال ابن العمید وزیر رکن الدولة دیلمی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پدرش بود و مردم خراسان بنابر عادتی که داشتند از باب بزرگداشت، خود او را هم باین لقب خواندند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مولی عصام الدین ابراهیم بن محمد بن عربشاه اسفراینی صاحب حاشیة معروف شرح جامی بر کافیة ابن حاجب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ملقب بلقب جدش بوده است و این امر شایع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خواندن کسی را بلقب جدش</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میر محمد باقر استر ابادی دانشمند معروف عصر صفویه و سید صالح عرب از فقهاء زمان قاجاریه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مینامیده اند بلحاظ اینکه پدر اولی دامادمحقق ثانی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پدر دومی داماد صاحب ریاض بوده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حیدر قلیخان را هم سردار نامیدند باعتبار اینکه پدرش سردار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کابلی نه تنها پدرش سردار و خان بوده بلکه اجدادش همگی تا زمان صفویه نیز یا سردار فوج یا رئیس طائفه یا مستوفی یا محاسب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اجدادش را آنمرحوم بمناسبتی در حاشیة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اعتضاد السلطنه ملکی خود با مختصر شرح حال هریک مرقوم فرموده بود و با اجازة ایشان من من آن اسامی را جهت اطلاع خود یادداشت کردم اکنون افسوس میخورم که چرا در زمان حیاتش که دسترسی باو و کتابخانه اش داشتم تنها اقتصار بر ضبط اسامی کردم و شرح حالها را هرچند در نهایت اختصار بود یادداشت نکردم گویا نمیدانستم دیری نخواهد پایید که اجل گریبانگیرش میشود و دست غدار روزگار</w:t>
      </w:r>
    </w:p>
    <w:p>
      <w:pPr>
        <w:pStyle w:val="BookText"/>
        <w:rPr/>
      </w:pPr>
      <w:r>
        <w:rPr>
          <w:rFonts w:ascii="IRNazanin" w:hAnsi="IRNazanin" w:eastAsia="IRNazanin"/>
          <w:color w:val="111111"/>
          <w:sz w:val="28"/>
          <w:sz w:val="28"/>
          <w:szCs w:val="28"/>
          <w:rtl w:val="true"/>
          <w:lang w:bidi="fa-IR"/>
        </w:rPr>
        <w:t>کتابخانه اش را چنان تاراج میکند که هر کتابش در گوشه ای بدست کسی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وقفت علی دیار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طلولها بید البلی نهب</w:t>
      </w:r>
    </w:p>
    <w:p>
      <w:pPr>
        <w:pStyle w:val="BookText"/>
        <w:rPr/>
      </w:pPr>
      <w:r>
        <w:rPr>
          <w:rFonts w:ascii="IRNazanin" w:hAnsi="IRNazanin" w:eastAsia="IRNazanin"/>
          <w:color w:val="111111"/>
          <w:sz w:val="28"/>
          <w:sz w:val="28"/>
          <w:szCs w:val="28"/>
          <w:rtl w:val="true"/>
          <w:lang w:bidi="fa-IR"/>
        </w:rPr>
        <w:t>فبکیت حتی ضج من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نضوی و لج بعذلی الرکب</w:t>
      </w:r>
    </w:p>
    <w:p>
      <w:pPr>
        <w:pStyle w:val="BookText"/>
        <w:rPr/>
      </w:pPr>
      <w:r>
        <w:rPr>
          <w:rFonts w:ascii="IRNazanin" w:hAnsi="IRNazanin" w:eastAsia="IRNazanin"/>
          <w:color w:val="111111"/>
          <w:sz w:val="28"/>
          <w:sz w:val="28"/>
          <w:szCs w:val="28"/>
          <w:rtl w:val="true"/>
          <w:lang w:bidi="fa-IR"/>
        </w:rPr>
        <w:t>و تلفتت عینی فمذ خفیت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الدیار تلفت القلب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نسب و اسامی نیاگانش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 بن سردار نور محمد خان بن سردار عطا محمد خان بن سردار حاج قربانعلی خان بن محمد خان بن آقا بیگ خان بن اوزبگ خان بن ابدال خان و از سردار عطا محمد خان ضمن برخی از حوادث افغانستان در کتبی که افغانها نوشته اند از جمله تاج التواریخ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سالها حکومت بلخ را داشته و در همانجا دختر یکی از بزرگان را بحبالة نکاح در میآورد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پدر دختر میر علیمراد خان بوده که دو پسر بنامهای یزدان قل و عبدالصمد داشته است، امیر عبد الرحمان خان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علیمراد خان و یزدان قل را بقتل رسانید و اما دختر نامش مریم و لقبش چوریشاه بوده و چوری بلغت اوزبک بمعنی کنیزست و مراد این بوده که او کنیز شاه یعنی امیر المونین علی است و چنانکه استاد بخط خویش مرقوم فرموده مادرش که مانند پدر و خانوادة خود سنی حنفی بوده پس از ازدواج با سردار نور محمد خان شبی امیر المونین را بخواب میبیند و بوسیلة آن حضرت شیعه میشود، فردای آن شب حکایت را برای شوهر نقل میکند در نتیجه همان روز گوسفندی را ذبح نموده ولیمه ای بدوستان شیعه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ذکر این نکته بیمناسبت نیست که بگوییم علت شهرت سردار نور محمد 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السلطنة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در بلخ و شهرهای دیگر افغانستان بوده زیرا در آن هنگام کسانی که بحکومت شهرها میرفتند چون از جانب امیر افغانستان منصوب میشدند در حقیقت نایب او بودند بدینجهۀ بهریک نائب السلطنه میگفتند ، اما این لقب دارای آن مفهوم در ایران داشته نبوده و فقط معنی نمایندگی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سردار محمد رحیم خان نیز از سرداران افغانستان در زمان امیر شیر علی خان بوده است که پس از تبعید گردیدن برادر بزرگترش سردار نور محمد خان او هم پس از چندماه از افغانستان به هند رفت و با برادرش در لاهور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سردار کابلی، حیدر قلیخان، عدة دیگری از علماء با وجود مراتب عالیة علمی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اند که از جملة آنان عالم محقق بزرگوار سید علیخان مدنی و حکیم عالیقدر جهانگیر خان قشقایی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شیخیة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کریمخانی را نیز از عصر او تا این زمان همگی خان نامیده و مینامند در شهر اراک مرحوم حاج محمد علیخان از علماء این اواخر را هم خان میخواندند و همچنانکه خان و امیر بودن از مقام شامخ علمی و زهد و تقوای عده ای از علماء ماضی که باینگونه عناوین شهرت داشته اند نمیکاسته سردار و خان بودن این علامة محقق هم از مراتب علمی و تقوایش ذره ای نمیکاست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جستی رو مسمی را 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ببالا دان نه اندر آب جو</w:t>
      </w:r>
    </w:p>
    <w:p>
      <w:pPr>
        <w:pStyle w:val="BookText"/>
        <w:rPr/>
      </w:pPr>
      <w:r>
        <w:rPr>
          <w:rFonts w:ascii="IRNazanin" w:hAnsi="IRNazanin" w:eastAsia="IRNazanin"/>
          <w:color w:val="111111"/>
          <w:sz w:val="28"/>
          <w:sz w:val="28"/>
          <w:szCs w:val="28"/>
          <w:rtl w:val="true"/>
          <w:lang w:bidi="fa-IR"/>
        </w:rPr>
        <w:t>اسم هر چیزی تو ز دانا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سر علم الاسما شنو</w:t>
      </w:r>
    </w:p>
    <w:p>
      <w:pPr>
        <w:pStyle w:val="BookText"/>
        <w:rPr/>
      </w:pPr>
      <w:r>
        <w:rPr>
          <w:rFonts w:ascii="IRNazanin" w:hAnsi="IRNazanin" w:eastAsia="IRNazanin"/>
          <w:color w:val="111111"/>
          <w:sz w:val="28"/>
          <w:sz w:val="28"/>
          <w:szCs w:val="28"/>
          <w:rtl w:val="true"/>
          <w:lang w:bidi="fa-IR"/>
        </w:rPr>
        <w:t>آسم مشتق است ز اوصاف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مثال علت اولی سقیم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کابلی با وجود اصالت نسبت خویش شرافت علمی خاندان جلیل آل آقا را نیز دریافت یعنی با صبیة مرحوم آقا محمد صادق نوری آل آقا ملقب به صدر الشریعه که از معاریف اعقاب مرحوم آقا محمد علی کرمانشاهی مجتهد بزرگ و نافذ القول عصر آغا محمد خان و فتحعلی شاه قاجار بود ازدواج کرد و فرزندانش همه از این</w:t>
      </w:r>
      <w:bookmarkStart w:id="61" w:name="pg3509_21118"/>
    </w:p>
    <w:p>
      <w:pPr>
        <w:pStyle w:val="BookText"/>
        <w:rPr/>
      </w:pPr>
      <w:bookmarkEnd w:id="61"/>
      <w:r>
        <w:rPr>
          <w:rFonts w:ascii="IRNazanin" w:hAnsi="IRNazanin" w:eastAsia="IRNazanin"/>
          <w:color w:val="111111"/>
          <w:sz w:val="28"/>
          <w:sz w:val="28"/>
          <w:szCs w:val="28"/>
          <w:rtl w:val="true"/>
          <w:lang w:bidi="fa-IR"/>
        </w:rPr>
        <w:t>زن محترمه که یگانه عیال او بود بوجود آمدند و اکنون که رشتة سخن یاینجا کشیده شد و نامی از مرحوم آقا محمد علی کرمانشاهی وانتساب سردار کابلی بخاندان آل آقا بمیان آمد بیمناسبت نمیداند بمطلبی اشاره کند که شایان توجه ارباب فضل خواهد بود و آن اینست ک</w:t>
      </w:r>
      <w:r>
        <w:rPr>
          <w:rFonts w:eastAsia="IRNazanin" w:cs="IRNazanin"/>
          <w:color w:val="111111"/>
          <w:sz w:val="28"/>
          <w:szCs w:val="28"/>
          <w:rtl w:val="true"/>
          <w:lang w:bidi="fa-IR"/>
        </w:rPr>
        <w:t>:</w:t>
      </w:r>
    </w:p>
    <w:p>
      <w:pPr>
        <w:pStyle w:val="Heading2"/>
        <w:numPr>
          <w:ilvl w:val="1"/>
          <w:numId w:val="1"/>
        </w:numPr>
        <w:rPr/>
      </w:pPr>
      <w:bookmarkStart w:id="62" w:name="__RefHeading___Toc3572201_2749589250"/>
      <w:bookmarkStart w:id="63" w:name="_Toc21"/>
      <w:bookmarkEnd w:id="62"/>
      <w:r>
        <w:rPr/>
        <w:t>19</w:t>
      </w:r>
      <w:r>
        <w:rPr>
          <w:rtl w:val="true"/>
        </w:rPr>
        <w:t>-</w:t>
      </w:r>
      <w:r>
        <w:rPr>
          <w:rtl w:val="true"/>
        </w:rPr>
        <w:t>نسب آقا باقر بهبهانی</w:t>
      </w:r>
      <w:bookmarkEnd w:id="63"/>
    </w:p>
    <w:p>
      <w:pPr>
        <w:pStyle w:val="BookText"/>
        <w:rPr/>
      </w:pPr>
      <w:r>
        <w:rPr>
          <w:rFonts w:ascii="IRNazanin" w:hAnsi="IRNazanin" w:eastAsia="IRNazanin"/>
          <w:color w:val="111111"/>
          <w:sz w:val="28"/>
          <w:sz w:val="28"/>
          <w:szCs w:val="28"/>
          <w:rtl w:val="true"/>
          <w:lang w:bidi="fa-IR"/>
        </w:rPr>
        <w:t>سردار کابلی نقل فرمودند زمانی عالم نسابه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اعرجی کاظمینی ملقب به معین الاشراف که مولف کتب عدیده در انساب و متوفی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است به کرمانشاه آمد بعلت اطلاعاتی که از انساب داشت من جهت استفاده او را بخانة خود دعوت کرده کتابخانه ام را در اختیارش گذاردم ، این زمان مقارن با دورة ریاست روحانی مرحوم آقا اسد الله امام جمعة بزرگ فرزند آقا عبد الله بن آقا محمد جعفر بن آقا محمد علی بن آقا محمد باقر بهبهانی ملقب باستاد اکبر و استاد مجدد رحمۀ الله علیهم اجمعین در کرمانشاه بود که بسال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برحمت ایزدی پیوست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اسد الله علاوه بر مقام علمی مردی بسیار مقتدر و متنفذ و ثروتمند بود و از اینجهت شباهت بمرحوم آقا محمد علی داشت، معین الاشراف را در کتابخانه دیدم که اسامی بسیاری بر اوراق متعدد نوشته است و متصل آنها را پس و پیش میکند گاهی هم بکتب رجال و تراجم حالات علماء مراجعه مینماید علت این کار را پرسیدم گفت سلسلة نسب آقای امام را می خواهم تهیه کنم گفتم سلسلة نسب ایشان مجهول نیست و تا موسس بهبهانی و پدرش محمد اکمل همه از مشاهیر علماء هستند که ترجمة حالشان در کتب متأخرین مندرج است گفت از محمد اکمل تا شیخ مفید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لحظه چنین نسبتی را نه در کتابی خوانده بودم و نه از کسی شنیده بودم با حیرت تمام گفتم مگر نسب آقا باقر بهبهانی بشیخ مفید منتهی می شود؟ پاسخ داد آری چنین است ولی تا بحال جز من کسی متوجه این نکته نشده است</w:t>
      </w:r>
    </w:p>
    <w:p>
      <w:pPr>
        <w:pStyle w:val="BookText"/>
        <w:rPr/>
      </w:pPr>
      <w:r>
        <w:rPr>
          <w:rFonts w:ascii="IRNazanin" w:hAnsi="IRNazanin" w:eastAsia="IRNazanin"/>
          <w:color w:val="111111"/>
          <w:sz w:val="28"/>
          <w:sz w:val="28"/>
          <w:szCs w:val="28"/>
          <w:rtl w:val="true"/>
          <w:lang w:bidi="fa-IR"/>
        </w:rPr>
        <w:t>پرسیدم بچه دلیل؟ مطالبی گفت که من قانع نگردیدم بالاخره در برابر اصرار من در کشف مطلب گفت بگوییم گرما نسب امام جمعه بشیخ مفید متصل میشود آیا حکمی از احکام دینی تغییر می کند؟ من که نمیخواهم او را سید معرفی کنم تا ملازمه با تغییر موضوع و و مورد حکم شرعی داشته باشد</w:t>
      </w:r>
      <w:r>
        <w:rPr>
          <w:rStyle w:val="FootnoteAnchor"/>
          <w:rtl w:val="true"/>
        </w:rPr>
        <w:footnoteReference w:id="46"/>
      </w:r>
      <w:r>
        <w:rPr>
          <w:rFonts w:ascii="IRNazanin" w:hAnsi="IRNazanin" w:eastAsia="IRNazanin"/>
          <w:color w:val="111111"/>
          <w:sz w:val="28"/>
          <w:sz w:val="28"/>
          <w:szCs w:val="28"/>
          <w:rtl w:val="true"/>
          <w:lang w:bidi="fa-IR"/>
        </w:rPr>
        <w:t xml:space="preserve">مرحوم سردار میفرمودند من که از شنیدن این سخنان بکلی مبهوت گردیده بودم پرسیدم مقصود از این کار چیست؟ خندید و بشوخی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چشمه سفید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دیگر سخنی نگفتم و از او آزرده خاطر شدم اما در آنروز او نسبنامه ای بهم تلفیق نمود و با ذکر تعدادی اسامی نسب امام جمعه را بشیخ مفید رسانید و آنرا با خطی خوش نوشت و روز بعد در حضور جماعتی بآقای امام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شخص امام جمعه باهوش و فراستی که داشت این کار معین الاشراف را نوعی از تملق دانسته بود ولی دیگران بعلت شهرتی که وی بدانستن علم انساب پیدا کرده بود یقین بصحت این نسب نامه نمودند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حاصل حکایتی بود که مرحوم سردار کابلی نقل فرمودند و اکنون لازم مینماید در تأیید تتمیم آن عرض کنم که گرچه مرحوم آقا اسد الله امام جمعه نسب نامة مزبور را با شک و تردید پذیرفته و حتی آنرا نوعی تملق علمی شناخته بوده است اما پس از او افراد این خانوادة جلیل آنرا چنان معتبر و صحیح شناختند که هر یک نسخه ای جهت خود نویسانده و نگاه داشتند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هم که بحکم دولت مقرر شد ایرانیان نام خانوادگی داشته باشند جماعتی از خانوادة مذکور بهمین لحاظ برای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w:t>
      </w:r>
      <w:bookmarkStart w:id="64" w:name="pg3509_21120"/>
    </w:p>
    <w:p>
      <w:pPr>
        <w:pStyle w:val="Heading2"/>
        <w:numPr>
          <w:ilvl w:val="1"/>
          <w:numId w:val="1"/>
        </w:numPr>
        <w:rPr/>
      </w:pPr>
      <w:bookmarkStart w:id="65" w:name="__RefHeading___Toc3572203_2749589250"/>
      <w:bookmarkStart w:id="66" w:name="_Toc22"/>
      <w:bookmarkEnd w:id="64"/>
      <w:bookmarkEnd w:id="65"/>
      <w:r>
        <w:rPr/>
        <w:t>20</w:t>
      </w:r>
      <w:r>
        <w:rPr>
          <w:rtl w:val="true"/>
        </w:rPr>
        <w:t>-</w:t>
      </w:r>
      <w:r>
        <w:rPr>
          <w:rtl w:val="true"/>
        </w:rPr>
        <w:t>تزییف قول متأخرین راجع به نسب محقق بهبهانی</w:t>
      </w:r>
      <w:bookmarkEnd w:id="66"/>
    </w:p>
    <w:p>
      <w:pPr>
        <w:pStyle w:val="BookText"/>
        <w:rPr/>
      </w:pPr>
      <w:r>
        <w:rPr>
          <w:rFonts w:ascii="IRNazanin" w:hAnsi="IRNazanin" w:eastAsia="IRNazanin"/>
          <w:color w:val="111111"/>
          <w:sz w:val="28"/>
          <w:sz w:val="28"/>
          <w:szCs w:val="28"/>
          <w:rtl w:val="true"/>
          <w:lang w:bidi="fa-IR"/>
        </w:rPr>
        <w:t xml:space="preserve">صورت نسبنامة تلفیقی معین الاشراف بکثرت نزد افراد خانوادة محترم آل آقا موجود بود و من که با گروهی از علماء و افراد عادی این خانواده دوستی و رفت آمد داشتم در اطاق پذیرایی هریک نسبنامة مزبور را با خط زیبا و قاب عالی میدیدم که در انظار واردین نهاده بآن افتخار میکنند و هنگامیکه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مرحوم علامه سید محسن جبل عاملی بمنظور جمع آوری مواد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بایران تشریف آورد و در محرم همانسال بکرمانشاه آمد این نسب نامه در اختیارش قرار گرفت و او آنرا در اعیان الشیعه ضمن ترجمة حال موسس بهبهانی نقل کرد بعدها هم چون کتاب مزبور از مراجع مسلم نویسندگان رجال واقع شد هر کس که ترجمة حالی از آقا باقر بهبهانی و فرزندانش نوشت مستقیم یا غیر مستقیم ، با ذکر مأخذ یا بدون ذکر مأخذ آنرا از کتاب مذکور یا بتمامه نقل کرد یا اقتصار بر این کرد که نسب این فامیل بشیخ مفید منتهی میشود در صورتیکه اگر این مطلب صحیح بود بطور قطع و یقین آقا باقر بهبهانی و فرزندش آقا محمد علی آنرا نقل میکردند زیرا این دو عالم محقق گذشته از آنکه از علماء نامی شیعه در فقه و اصول و سائر علوم اسلامی بوده اند از محققین علماء رجال بشمار میروند و هر دو در کتب خود بارها نام شیخ مفید قدس الله تعالی سره را برده اند و در هیچ جا خود را بدو منسوب نکرده اند در حالی که بانتساب بعلماء تا آنجا علاقه مند بوده اند که آقا باقر در اکثر موارد که نام مجلسی اول و ملاصالح مازندرانی و مجلسی دوم را میبرد بمناسبت اینکه مادرش دختر آقا نورالدین پسر پسر ملاصالح و مادر آقا نورالدین هم دختر مجلسی اول آخوند ملا محمد تقی بوده است از دو نفر اول بعنوان جد و از مجلسی دوم آخوند ملا محمد باقر بعنوان خال تعبیر میکند و آقا محمد علی نیز بارها از مجلسی دوم بصورت خال مفضال مطلبی نقل میکند چنانکه تعلیقات رجال میرزا محمد استر آبادی و مقامع الفضل پر است از این تعبیرات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این موضوع از زمان موسس بهبهانی که خود تتبعی بسیار</w:t>
      </w:r>
    </w:p>
    <w:p>
      <w:pPr>
        <w:pStyle w:val="BookText"/>
        <w:rPr/>
      </w:pPr>
      <w:r>
        <w:rPr>
          <w:rFonts w:ascii="IRNazanin" w:hAnsi="IRNazanin" w:eastAsia="IRNazanin"/>
          <w:color w:val="111111"/>
          <w:sz w:val="28"/>
          <w:sz w:val="28"/>
          <w:szCs w:val="28"/>
          <w:rtl w:val="true"/>
          <w:lang w:bidi="fa-IR"/>
        </w:rPr>
        <w:t xml:space="preserve">وسیع در رجال و تراجم حالات علماء داشته، تا تقریباً اواخر زمان مرحوم آقا اسدالله بهیچ وجه در میان این خانواده مطرح نبوده است هیچ دانشمند محققی از غیر این خانواده نیز تا آن وقت بآن اشاره نکرده و مثلا حاج میرزا حسین نوری که در تتبع حدیث و رجال از افراد بسیار کم نظیر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حاج شیخ عباس قمی که اقوالش در این ابواب مورد استناد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کتب مربوط برجالش بچنین مطلبی اشاره ننموده اند با آنکه هر دو ضمن تعداد فضائل بسیار ، بسلالة علم و فضل بودن استاد اکبر تصریح کرده و منسوبین او را ذکر نموده اند و بالاتر از همه آنکه اگر چنین نسبتی صحت میداشت بدون هیچگونه تردیدی مرحوم آقا احمد پسر آقا محمد 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مرآۀ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شرح حال افراد این خانواده و منسوبین بآنست با آب و تاب تمام آنرا نقل میکرد و حال اینکه کوچکترین اشاره ای در این 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مورد شک و تردید چند تن از فضلاء معاصر نیز قرار گرفته است از جمله مرحوم معلم حبیب آبادی در مجلد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نقل نسبنامة آقا باقر بهبهانی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این نسب از شیخ مفید تا صاحل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 بنظر نرسیده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اشکال کمی واسطه موجود است و علی التحقیق چند نقر افتاده دارد و آقای علی دوانی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زیاد نمودیم تا بر مدرک این شجره نامه دست یابیم نه از خود وحید در کتابهایی که نوشته و اجازاتی که بشاگردانش داده و نه از فرزندان او مدرکی بدست نیامد فقط عالم نسابه مرحوم سید جعفر اعرجی کاظمینی بغدادی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فی انساب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نسب مرحوم وحید را ضبط کرده و تمام شجره نامه هایی که در دست است از روی آن کتاب استنساخ شده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آقای دوانی نوشته است کاملا صحیح است اما آنچه مرحوم سید جعفر اعرجی نوشته بصورتی بوده است که ما از مرحوم سردار کابلی</w:t>
      </w:r>
    </w:p>
    <w:p>
      <w:pPr>
        <w:pStyle w:val="BookText"/>
        <w:rPr/>
      </w:pPr>
      <w:r>
        <w:rPr>
          <w:rFonts w:ascii="IRNazanin" w:hAnsi="IRNazanin" w:eastAsia="IRNazanin"/>
          <w:color w:val="111111"/>
          <w:sz w:val="28"/>
          <w:sz w:val="28"/>
          <w:szCs w:val="28"/>
          <w:rtl w:val="true"/>
          <w:lang w:bidi="fa-IR"/>
        </w:rPr>
        <w:t>نقل کردیم و گفتۀ او حقیقت امر را معلوم و هرگونه شک و تردیدی را مرتفع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نسبنامة مذکور در زمان مرحوم آقا اسدالله امام جمعه و نبودن چنین گفتگوهایی پیش از زمان او خود بزرگترین دلیل بر ساختگی انتساب آقا باقر بهبهانی بشیخ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فقط یافت شدن سندی پیش از آن زمان میتواند صحت گفتار ما را نقض کند وگرنه هرچه درین باب گفته و و ادعا شود مکابرۀ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از خوانندگان عزیز این کتاب مخصوصاً خانوادة محترم آل آقا درخواست میکنم بدو موضوع توجه دقیق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روی سخن ما با معین الاشراف است نه با خانوادة آل آقا زیرا او بوده که نخستین بار چنین ادعائی کرده و حتی آنرا در تألیف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فی انساب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این ادعاء بسه دلیل عمده و قوی مردود است و نمیتواند مورد قبول ارباب فضل و اطلاع قرار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لول چنانکه قبلا هم گفتیم اینست که اگر چنین بود و نسب آقا باقر بهبهانی بشیخ مفید میپیوست موضوع تا زمان معین الاشراف مسکوت نمیماند در حالیکه پیش از او در بین در بین این سلسله علماء نامداری وجود داشته که برخی از آنان مانند خود آقا باقر و فرزندش آقا محمد علی و نواده اش آقا احمد دررجال و تاریخ صاحب اطلاعات وسیع بوده اند و آقا باقر شاگردان فاضلی هم مانند بحر العلوم ، میرزا حسن زنوزی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تن از افاضل داشته که اغلب کتبی در رجال نوشته اند و بعلاوه خاندانهای معروفی با ابن خانواده قرابت سببی داشته اند که میانة آنان نیز علمائی همچون حاج میرزا محمد حسین شهرستانی صاحب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الموائد فی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مشاهیر وجود داشته اند که همه رجالی و مورخ بوده اند ، و همگی شرح حال شیخ مفید و آقا باقر را بطور</w:t>
      </w:r>
    </w:p>
    <w:p>
      <w:pPr>
        <w:pStyle w:val="BookText"/>
        <w:rPr/>
      </w:pPr>
      <w:r>
        <w:rPr>
          <w:rFonts w:ascii="IRNazanin" w:hAnsi="IRNazanin" w:eastAsia="IRNazanin"/>
          <w:color w:val="111111"/>
          <w:sz w:val="28"/>
          <w:sz w:val="28"/>
          <w:szCs w:val="28"/>
          <w:rtl w:val="true"/>
          <w:lang w:bidi="fa-IR"/>
        </w:rPr>
        <w:t xml:space="preserve">مشروح نوشته اند اما در هیچ جا بچنین مطلبی اشاره نکرده اند،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دهم چندین نفر از اعقاب آقا باقر را نام برده و از مفاخر خانوادگی آنان سخن بمیان آورده و در هیچ جا نگفته که نسب این سلسله بشیخ مفید منتهی میگردد، چنانکه دربارة آقا محمود فرزند آقا محمد علی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اینان در میان علماء ایران بجلالت عظمی ممتاز است از عهد مجلسی اول که نیای اعلای امی ایشان میباشد الی زمان وحید بهبهانی که اباً جد بزرگوار این خاندان عظیم الشأن است و از آن وقت تا کنون همی فقاهت و فضل تام و ریاست و قبول عام در میان ایشان مستمر و مستدام بوده و هست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درینجا بخوبی معلومست که اگر چنین انتسابی صحت داشت یا حتی مورد گفتگو بود مولف المآثر و الآثار بآن اشاره میکرد، خود آقا باقر در تعلیقات رجال استر ابادی شرح حال شیخ مفید را نوشته و بهیچ وجه چنین ادعایی نکرده که نسب من باو میپیوندد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اینحال چگونه میتوان قبول کرد که معین الاشراف بر مطلبی وقوف یافته باشد که بر اکابر و اعاظم این خانواده و جمیع علماء متأخر شیعه مجهول بوده است او درین باب حتی بسند مجهول یا معجولی هم دست نیافته بود که بآن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اینست که بطور متوسط در هر قرن چهار نسل منقرض میگردد و همین امر را علماء انساب بعنوان یک قاعدة معمولی پذیرفته اند چنانکه در همین خانوادة آل آقا از زمان محمدعلی که در تاریخ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وفات یافته تا زمان آقا اسدالله که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در گذشته و فاصله یکصدو هشت سال بوده و چهار پدر جای خود را به پسر داده و از دنیا رفته اند ، با این قاعده از زمان شیخ مفید که تاریخ رحلتش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زمان آقا باقر بهبهانی که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قاصلة این دو تاریخ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 مدت هشت قرن میشود که بطور متوسط و معمول باید</w:t>
      </w:r>
    </w:p>
    <w:p>
      <w:pPr>
        <w:pStyle w:val="BookText"/>
        <w:rPr/>
      </w:pPr>
      <w:r>
        <w:rPr>
          <w:rFonts w:ascii="IRNazanin" w:hAnsi="IRNazanin" w:eastAsia="IRNazanin"/>
          <w:color w:val="111111"/>
          <w:sz w:val="28"/>
          <w:sz w:val="28"/>
          <w:szCs w:val="28"/>
          <w:rtl w:val="true"/>
          <w:lang w:bidi="fa-IR"/>
        </w:rPr>
        <w:t xml:space="preserve">وسائط سی ودونفر باشند در حالی که در این نسبنامه وسائط چهارده نفر ذکر شده است که با قاعدة متدوال بین علماء انساب بهیچ وجه تطبیق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اینکه نام علی که در این نسبنامه فرزند شیخ مفید معرفی گردیده در هیچ کتاب از کتب معروفة رجال ذکر نشده و من به بیشتر از ده کتاب رجال و تاریخ که حاوی شرح حال شیخ مفید بوده مراجعه کردم و نام چنین کسی را نیافتم فقط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در پایان ترجمة شیخ مفید از ذیل صفدی بر تاریخ ابن خلکان نقل گردیده است که وی پسری بنام ابوالقاسم علی داشته که کان یلعب بالحمام </w:t>
      </w:r>
      <w:r>
        <w:rPr>
          <w:rStyle w:val="FootnoteAnchor"/>
          <w:rtl w:val="true"/>
        </w:rPr>
        <w:footnoteReference w:id="51"/>
      </w:r>
      <w:r>
        <w:rPr>
          <w:rFonts w:ascii="IRNazanin" w:hAnsi="IRNazanin" w:eastAsia="IRNazanin"/>
          <w:color w:val="111111"/>
          <w:sz w:val="28"/>
          <w:sz w:val="28"/>
          <w:szCs w:val="28"/>
          <w:rtl w:val="true"/>
          <w:lang w:bidi="fa-IR"/>
        </w:rPr>
        <w:t xml:space="preserve">و از همین جا هم مرحوم معلم حبیب آبادی این پسر را شناخته اما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 ندیده ام که از این علی اعقابی باقی مانده باشد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بهرحال ؛ معین الاشراف بنابر تملق و چاپلوسی و امید بهره مندی مالی از آقا اسدالله امام جمعه چنین ادعائی کرد و چون انتساب بشیخ مفید مایۀ افتخار بود این خانواده آنرا با خرسندی پذیرفتند و دیگر در صدد تحقیق آن بر نیامدند زیرا بسبب افتخار بود و داعی نداشتند که آن را نپذیرند یا مایة شک و تردید قرار دهند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عرض کنم که این خانواده چه قبل از آقا باقر و چه بعد از او دارای مفاخر دینی و علمی و ادبی بسیارست و اگر نسب آنها بشیخ مفید نمیرسد در عوض مجلسی اول و ملامحمد صالح مازندرانی که هر دو از اکابر علماء هستند جد مادری استاد مجدد بوده اند و علامه مجلسی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شهرت و وصفش مستغنی از ذکر است خال او بوده و پدرش محمد اکمل از مشائخ اجازه است و نسب مادرش از طریق مجلسی به حافظ ابو نعیم اصفهانی مؤلف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حیلۀ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درویش محمدبن حسن نطنزی میرسد که دربارة این شخص اخیر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وی نخستین کسی میباشد که پس از ظهور دولت صفویه به نشر حدیث شیعه پرداخت و نسبتهایی هم که پس از استاد مؤسس بین افراد این خانواده و خانواده های مهم آل بحرالعلوم و کاشف الغطاء و شهرستانی</w:t>
      </w:r>
      <w:bookmarkStart w:id="67" w:name="pg3509_21125"/>
    </w:p>
    <w:p>
      <w:pPr>
        <w:pStyle w:val="BookText"/>
        <w:rPr/>
      </w:pPr>
      <w:bookmarkEnd w:id="67"/>
      <w:r>
        <w:rPr>
          <w:rFonts w:ascii="IRNazanin" w:hAnsi="IRNazanin" w:eastAsia="IRNazanin"/>
          <w:color w:val="111111"/>
          <w:sz w:val="28"/>
          <w:sz w:val="28"/>
          <w:szCs w:val="28"/>
          <w:rtl w:val="true"/>
          <w:lang w:bidi="fa-IR"/>
        </w:rPr>
        <w:t xml:space="preserve">و صاحب ریاض و جلیلی و غیر اینها در عراق و ایران برقرار شده است خود معلوم و معروفست و نسبت سببی سردار کابلی را نیز باین دودمان بزرگ و محترم علمی و روحانی بطور اجمال دانستید و بهر صورت و بهر حال وجود آقا باقر بهبهانب خود به تنهایی مایة افتخار و مباهاتست و احتیاج به نسب تراشی معین الاشراف نداشته است </w:t>
      </w:r>
      <w:r>
        <w:rPr>
          <w:rFonts w:eastAsia="IRNazanin" w:cs="IRNazanin"/>
          <w:color w:val="111111"/>
          <w:sz w:val="28"/>
          <w:szCs w:val="28"/>
          <w:rtl w:val="true"/>
          <w:lang w:bidi="fa-IR"/>
        </w:rPr>
        <w:t>.</w:t>
      </w:r>
    </w:p>
    <w:p>
      <w:pPr>
        <w:pStyle w:val="Heading2"/>
        <w:numPr>
          <w:ilvl w:val="1"/>
          <w:numId w:val="1"/>
        </w:numPr>
        <w:rPr/>
      </w:pPr>
      <w:bookmarkStart w:id="68" w:name="__RefHeading___Toc3572205_2749589250"/>
      <w:bookmarkStart w:id="69" w:name="_Toc23"/>
      <w:bookmarkEnd w:id="68"/>
      <w:r>
        <w:rPr/>
        <w:t>21</w:t>
      </w:r>
      <w:r>
        <w:rPr>
          <w:rtl w:val="true"/>
        </w:rPr>
        <w:t xml:space="preserve">- </w:t>
      </w:r>
      <w:r>
        <w:rPr>
          <w:rtl w:val="true"/>
        </w:rPr>
        <w:t>بعضی نسبنامه های مجعول</w:t>
      </w:r>
      <w:bookmarkEnd w:id="69"/>
    </w:p>
    <w:p>
      <w:pPr>
        <w:pStyle w:val="BookText"/>
        <w:rPr/>
      </w:pPr>
      <w:r>
        <w:rPr>
          <w:rFonts w:ascii="IRNazanin" w:hAnsi="IRNazanin" w:eastAsia="IRNazanin"/>
          <w:color w:val="111111"/>
          <w:sz w:val="28"/>
          <w:sz w:val="28"/>
          <w:szCs w:val="28"/>
          <w:rtl w:val="true"/>
          <w:lang w:bidi="fa-IR"/>
        </w:rPr>
        <w:t xml:space="preserve">البته در این ادعا افراد محترم خاندان آل آقا مسئول نیستند زیرا دیگری بر آنها القاء شبه کرده بوده و چون آن دیگری در علم انساب شهرت داشته است سخن او را بآسانی پذیرفته اند و چنین ادعاها در تاریخ نظائر فراوان داشته است چنانکه ملاحظه فرموده اید هرودت و گزنفون در تاریخهای خود راجع به نسب بزرگان ایران و رم و یونان مکرر ازین قبیل ادعاها اظهار یا نقل قول کرده و حتی نسب بعضی را بخدایان رسانیده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قرنهای سوم وچهارم هجری که جنبشهای ملی در ایران پدید آمد و دهقان زادگان و بزرگان این سرزمین در صدد بازگرداندن مجدد و عظمت دیرین خود برآمدند انتساب بپادشاهان و خانداهای کهن ایران کاری رائج و شایع گشت ابو منصوربن عبدالرزاقطوسی صاحب شاهنامه ای که فردوسی در آغاز شاهنامة خود بنام دفتر بدان اشاره فرموده و ظاهراً دقیقی و فردوسی شاهنامة منثور او را منظوم ساختند ، بنابقول ابوریحان بیرونی نسبش بپادشاهی داستانی ایران منوچهر رسانیده شد </w:t>
      </w:r>
      <w:r>
        <w:rPr>
          <w:rStyle w:val="FootnoteAnchor"/>
          <w:rtl w:val="true"/>
        </w:rPr>
        <w:footnoteReference w:id="53"/>
      </w:r>
      <w:r>
        <w:rPr>
          <w:rFonts w:ascii="IRNazanin" w:hAnsi="IRNazanin" w:eastAsia="IRNazanin"/>
          <w:color w:val="111111"/>
          <w:sz w:val="28"/>
          <w:sz w:val="28"/>
          <w:szCs w:val="28"/>
          <w:rtl w:val="true"/>
          <w:lang w:bidi="fa-IR"/>
        </w:rPr>
        <w:t xml:space="preserve">و گویا نسبنامة او را در همان زمان خودش در مقدمة شاهنامه اش نوشتند </w:t>
      </w:r>
      <w:r>
        <w:rPr>
          <w:rFonts w:eastAsia="IRNazanin" w:cs="IRNazanin"/>
          <w:color w:val="111111"/>
          <w:sz w:val="28"/>
          <w:szCs w:val="28"/>
          <w:rtl w:val="true"/>
          <w:lang w:bidi="fa-IR"/>
        </w:rPr>
        <w:t>.</w:t>
      </w:r>
      <w:r>
        <w:rPr>
          <w:rStyle w:val="FootnoteAnchor"/>
          <w:rtl w:val="true"/>
        </w:rPr>
        <w:footnoteReference w:id="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سامانیان را به بهرام چوبینه و نسب آل بویه را به بهرام گور و نسب آل زیار را به قباد پدر انوشیروان رسانیدند و ابو اسحاق صابی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واسطه بویه بن فناخسرو را به بهرام گور منتسب ساخته و حال اینکه ابوریحان نسب اسماعیل سامانی را به شش واسطه به بهرام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نسب سازیها چه در قرنهای سوم و چهارم هجری که زمان اوج آن بوده است و چه در ازمنهَ بعد در ایران و کشورهای دیگر مشرق زمین شایع بوده است و ابو ریحان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شمردن نامهای کسانی که در آن زمان شهرت داشته واسطه بین بویه و بهرام گور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دیلم بحفظ انساب معرو ف نبودند و کسی هم چنین ادعائی نکرده و بسیار کم اتفاق میافتد باطول زمان توالی انساب محفوظ بماند و یگانه چیزی که برای انتساب بویه مسلمست اینست که وی فرزند ناخسرو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ابوریحان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تصحیح چنین انتسابهایی بر شوره و جعاله متوسل میشده اند چنانکه عبیدالله بن میمون قداح وقتی در مغرب خروج کرد خود را بعلویان نسبت داد علویان نسب او را انکار کردند او مال بسیاری بآنان داد و همه را ساکت کرد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همانگونه که گفتیم در موقع پیدایش جنبشهای ملی در ایران سران ایرانی بیشتر خود را ببزرگان و پادشاهان قدیم این سرزمین منسوب میساختند و غرض آن بوده که خود را وارث صفات و شخصیت آنان معری کنند تا مردم بآسانی پیرامونشان گرد آیند و آنها با این نیرو بتوانند قیام نمایند اما گروه دیگری بوده اند که طالب انساب به پیغمبر اسلام و خاندان گرامی او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میخواسته اند هم از احترامات خاص خاندان پیغمبر بهره مند شوند و هم از وجوهی که بعنوان خمس و غیر آن بسادات تعلق میگرته است متمتع گردند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ادعاء سیادت بدروغ در تمام دوران اسلام و در تمام کشورهای اسلامی شایع بوده و گاه علماء مشهور انساب ادعاء سیادت خاندانی را دروغ و باطل دانسته اند که قرنها برین ادعاء گذشته و کسی به ابطال آن از بیم عوام نپرداخته است و چون ما نمیخواهیم آتش اسرده ای را از زیر خاکستر بدرآوریم تا باد بآن بوزد و در لهیب</w:t>
      </w:r>
    </w:p>
    <w:p>
      <w:pPr>
        <w:pStyle w:val="BookText"/>
        <w:rPr/>
      </w:pPr>
      <w:r>
        <w:rPr>
          <w:rFonts w:ascii="IRNazanin" w:hAnsi="IRNazanin" w:eastAsia="IRNazanin"/>
          <w:color w:val="111111"/>
          <w:sz w:val="28"/>
          <w:sz w:val="28"/>
          <w:szCs w:val="28"/>
          <w:rtl w:val="true"/>
          <w:lang w:bidi="fa-IR"/>
        </w:rPr>
        <w:t xml:space="preserve">آن خود زودتر از هرکس بسوزیم مثال این موضوع را از خانواده ای ذکر میکنیم که در ایران و جامعۀ تشیع درست یا نادرست بودن آن موجب تحریک احساسات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عبدالقادر شخصیت معروف اسلامی را که بنابه گفتۀ احمدبن محمد وتری شاعی راعی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گیلان واقع در شمال ایران بوده نه اهل جبل نزدیک بغداد </w:t>
      </w:r>
      <w:r>
        <w:rPr>
          <w:rStyle w:val="FootnoteAnchor"/>
          <w:rtl w:val="true"/>
        </w:rPr>
        <w:footnoteReference w:id="56"/>
      </w:r>
      <w:r>
        <w:rPr>
          <w:rFonts w:ascii="IRNazanin" w:hAnsi="IRNazanin" w:eastAsia="IRNazanin"/>
          <w:color w:val="111111"/>
          <w:sz w:val="28"/>
          <w:sz w:val="28"/>
          <w:szCs w:val="28"/>
          <w:rtl w:val="true"/>
          <w:lang w:bidi="fa-IR"/>
        </w:rPr>
        <w:t xml:space="preserve">بسیاری از علماء متصوفه و نویسندگان کتب رجال سید حسنی دانسته اند و شعرانی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را باده واسطه از طرین حسن مثنی بامام حسن علیه السلام ذکر کرده و یکایک را نام برده است ؛ </w:t>
      </w:r>
      <w:r>
        <w:rPr>
          <w:rStyle w:val="FootnoteAnchor"/>
          <w:rtl w:val="true"/>
        </w:rPr>
        <w:footnoteReference w:id="57"/>
      </w:r>
      <w:r>
        <w:rPr>
          <w:rFonts w:ascii="IRNazanin" w:hAnsi="IRNazanin" w:eastAsia="IRNazanin"/>
          <w:color w:val="111111"/>
          <w:sz w:val="28"/>
          <w:sz w:val="28"/>
          <w:szCs w:val="28"/>
          <w:rtl w:val="true"/>
          <w:lang w:bidi="fa-IR"/>
        </w:rPr>
        <w:t xml:space="preserve">با وجود شهرت فوق العاده ای که این شخص داشته و سلسه اش بنام قادریه در تمام کشورهای اسلامی پیروانی دارد و آوازۀ عظمت مقام و سیادتش بگوش فلک هم رسیده است ، معذالک در صحت نسب او جماعتی از علماء بزرگ انساب را تردید است و چون ما درصدد نیستیم که بتفضیل وارد این بحث شویم و میخواهیم باشاره ای اکتفاء کنیم فقط گتار دوتن از معروفترین عالمان نسب شناس و معتبر را بعرض خوانندگان عزیزاین اوراق میرسانیم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فاضل متبحر نسابه احمدبن محمد حسینی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نسب موسی بن اجون بن عبدالله المحض از شجرۀ حسن مثنی رزند امام حسن مجتبی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بعضی مردم اینست که عبدالقادر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مدونست و عامه او را صاحب مقامات و کرامات بلکه از جمله واصلین بحق میپندارند و نزد آنان مشهور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اولاد محمدبن داود بن موسی بن عبدالله بن موسی الجونست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آنها بیت شعریست که مردی نصرانی از او روایت کرده و در 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خیرو الدالحسنین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جمهور علماء انساب منکر چنین نسبتی هستند و حتی بعضی از آنان گفته اند خود وی ادعاء سیادت</w:t>
      </w:r>
    </w:p>
    <w:p>
      <w:pPr>
        <w:pStyle w:val="BookText"/>
        <w:rPr/>
      </w:pPr>
      <w:r>
        <w:rPr>
          <w:rFonts w:ascii="IRNazanin" w:hAnsi="IRNazanin" w:eastAsia="IRNazanin"/>
          <w:color w:val="111111"/>
          <w:sz w:val="28"/>
          <w:sz w:val="28"/>
          <w:szCs w:val="28"/>
          <w:rtl w:val="true"/>
          <w:lang w:bidi="fa-IR"/>
        </w:rPr>
        <w:t xml:space="preserve">نکرده بوده و در مدت حیاتش نیز هیچکس درباره اش چنین مطلبی عنوان ننموده است و نخستین کسی که این ادعا را کرد نصربن ابی بکر بن شیخ عبدالقادر مذکورست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اجل افضل درین صناعت ، احمدبن علی بن الحسین الحسینی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فی انساب آل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ذکر عقب عبدالله المحض بن الحسن المثنی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جلیل ، بازاشهب ، صاحب خطرات ، محیی الدین ، عبدالقادر گیلانی رحمهّ الله علیه را میگویند نسبش چنین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جنگی دوست بن عبدالله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و فرزندانش دعوی سیادت نکرده بوده اند ، اولین بار نوۀ او قاضی ابوصالح نصربن ابی بکر بن عبدالقادر چنین ادعائی کرد ولی شاهدی برصحت ادعاء خود اقامه ننمود کسی هم ندانست عبدالله که مردی از اهل حجاز بوده و از آنجا خارج نشده چگونه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عجمی را برای پسرش برگزیده است ؟ قاضی ابوصالح از اقامۀ بینه در اثبات ادعاء خود عاجز بود بخصوص که شیخ عبدالقادر و رزندانش هیچیک دعوی سیادت نکرده بودند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ما گتارهای این دو عالم نسابه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و نظیر این مطلب در کتب مربوطۀ دربارۀ دیگران هم دیده میشود ولی چون مقصود ما ورود در اینگونه مباحث نیست پیش از این آنرا دنبال نمیکنیم و در خاتمه قط بذکر نکته ای میپردازیم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بهیچ وجه نیاز به گفتن نباشد که همیشه این قبیل ادعاها دربارۀ انتساب باشخاصی بعمل میآید که معروند بعلم زهد اصالت شرات قدرت نوذ، مال وسائر مشخصاتی که معمولاً مورد توجه عامه قرار دارند و هر گروهی بیک یا بچند یا بهمۀ آنها علاقمند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از آنجا ناشی میشود که بیشتر مردم میدانند صفات ذاتی آثار نسانی اغلب بطزیق وراثت از پدران ، و اجداد دور و نزدیک</w:t>
      </w:r>
    </w:p>
    <w:p>
      <w:pPr>
        <w:pStyle w:val="BookText"/>
        <w:rPr/>
      </w:pPr>
      <w:r>
        <w:rPr>
          <w:rFonts w:ascii="IRNazanin" w:hAnsi="IRNazanin" w:eastAsia="IRNazanin"/>
          <w:color w:val="111111"/>
          <w:sz w:val="28"/>
          <w:sz w:val="28"/>
          <w:szCs w:val="28"/>
          <w:rtl w:val="true"/>
          <w:lang w:bidi="fa-IR"/>
        </w:rPr>
        <w:t xml:space="preserve">بفرزندان منتقل میگردد و حتی در 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 شگت انگیز آنرا نمیشناختند از روی تجربه و مشاهدات باین موضوع آگاه بودند و چون تأثیر عمده بیشتر از جانب پدرست لهذا گاه اتفاق میاقتد کسی که از طرف مادر بشخص ناموری پیوستگی دارد ، ادعاء پیوستگی پدر را باو میکند و بهمین جههَ هم بوده که خاندان صفویه انتساب باهل بیت طهارت از طریق مادر را تبدیل بانتساب از طریق پدر کردند و صرف نظر از بحثهایی که پیرامون این موضوع بخصوص در گرفته بوده است آنچه این بنده از مطالعۀ نسخ خطی و چاپی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 ابن بزاز واسناد و مدارک تاریخی دریافته است اینست که مادر یا یکی از جدات نزدیک و دور شیخ صفی الدین جد پادشاهان صفوی شرافت سیادت داشته و او خود بیش ازین ادعائی نمیکرده است اما هنگامی که اعقابش بقدرت و سلطنت رسیدند این شرافت مادری را دربارۀ پدر اذعا کردند و معلومست که دواعی برای چنین ادعائی بسیار بوده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اصلی مردم در ادعاء انتساب ببزرگام و ناموران خوشنام در هر طبقه همین است که بعرض رسید اما باید دانست که همیشه چنان نیست که کسی در خصوصیات ذاتی و کیفیات نفسانی نمایندۀ پدرو جد دور و نزدیک خود باشد زیرا اغلب اوقات عامل محیط و طرز تربیت و عادات و تمایلات مکتسبه فطرت او را تحت الشعاع قرار میدهد بخصوص طی چند قرن با واسطه های زیاد که هر واسطه رنگ محیط خود را داشته و مولود زمان دیگری بوده با این حال مشکل است تصور کنیم خصوصیات ذاتی کسی دست نخورده و تغییر نیافته و همچنان به نسلهای آینده اش منتقل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هم طریات نسلا بعد نسل از پدران بفرزندان منتقل گردد بعضی از آثار و خواص فطرت در پدری قوی و در رزندش ضعی یا بعبارت دیگر در یکی ظاهر و در دیگری مخفی است و بنابراین ممکنست آنچه در کسی ظاهرست تا چند نسل بعلت عوامل داخلی و خارجی مخفی بماند و کم کم نابود شود یا در نسلهای بعد ظهور کند ، شاید هم یکی از معانی عبارت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الولدسرِّابیه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باشد که آنچه از خواص و آثار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موجود ولی</w:t>
      </w:r>
      <w:bookmarkStart w:id="70" w:name="pg3509_21130"/>
    </w:p>
    <w:p>
      <w:pPr>
        <w:pStyle w:val="BookText"/>
        <w:rPr/>
      </w:pPr>
      <w:bookmarkEnd w:id="70"/>
      <w:r>
        <w:rPr>
          <w:rFonts w:ascii="IRNazanin" w:hAnsi="IRNazanin" w:eastAsia="IRNazanin"/>
          <w:color w:val="111111"/>
          <w:sz w:val="28"/>
          <w:sz w:val="28"/>
          <w:szCs w:val="28"/>
          <w:rtl w:val="true"/>
          <w:lang w:bidi="fa-IR"/>
        </w:rPr>
        <w:t xml:space="preserve">بعلت تأثیر محیط و عادات و تمایلات نسانی متسور گردیده است در فرزندش بسبب از میان رفتن مؤثرات ظاهر گردد، عکس این هم اتفاق میفتد و بهمین لحاظ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پسر آشگار کنندۀ راز فطری پدر خواهد بود و در هر دو صورت با نیاگان خود تفاوت خواهد داشت و تاریخ جهان پر است از تفاوتهای فاحش بین رفتار و کردار پدران و پسران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جهانی که نوعیت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بار مرور 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چگونه میتوان پنداشت آثار و خواص ژنهای آدمیان تغییر نکند و مثلاً نسل قرن بیستم مانند اجداد خود در قرن دهم باشد ؟ و در نتیجه از اینان بخواهیم که همچون آنان باشند ؟</w:t>
      </w:r>
    </w:p>
    <w:p>
      <w:pPr>
        <w:pStyle w:val="BookText"/>
        <w:rPr/>
      </w:pPr>
      <w:r>
        <w:rPr>
          <w:rFonts w:ascii="IRNazanin" w:hAnsi="IRNazanin" w:eastAsia="IRNazanin"/>
          <w:color w:val="111111"/>
          <w:sz w:val="28"/>
          <w:sz w:val="28"/>
          <w:szCs w:val="28"/>
          <w:rtl w:val="true"/>
          <w:lang w:bidi="fa-IR"/>
        </w:rPr>
        <w:t>آنچه باعث افتخار مردم بانساب عالیه میگردد اینست که میخواهند دیگران باور کنند نشانه هایی از آباء و اجداد نامداران در فرزندانشان که آنها باشند یافت میشود بدینجهة اگر کسی منکر نسب آنها گردد میپندارند منکر امتیازات و اتخارات طبیعی آنها گردیده است در صورتی که پس از هفت نسل تغییرات بدنی و روانی بحدیست که محس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میباشد و اگر نسل هفتم و هشتم کسی را بتوان با او در یک زمان دید تغییر محسوس آنها بآسانی و بروشنی مشاهده خواهد گشت ، با این حال افتخار به عظام بالیۀ گذشتگان چه مفهوم عقلائی خواهد داشت ؟</w:t>
      </w:r>
    </w:p>
    <w:p>
      <w:pPr>
        <w:pStyle w:val="BookText"/>
        <w:rPr/>
      </w:pPr>
      <w:r>
        <w:rPr>
          <w:rFonts w:ascii="IRNazanin" w:hAnsi="IRNazanin" w:eastAsia="IRNazanin"/>
          <w:color w:val="111111"/>
          <w:sz w:val="28"/>
          <w:sz w:val="28"/>
          <w:szCs w:val="28"/>
          <w:rtl w:val="true"/>
          <w:lang w:bidi="fa-IR"/>
        </w:rPr>
        <w:t xml:space="preserve">بیش از این دربارۀ مسأله ای که برای ما فرعی و مانند جملۀ معترضه بود بحث نمیکنیم و به اصل مقصود میپردازیم </w:t>
      </w:r>
      <w:r>
        <w:rPr>
          <w:rFonts w:eastAsia="IRNazanin" w:cs="IRNazanin"/>
          <w:color w:val="111111"/>
          <w:sz w:val="28"/>
          <w:szCs w:val="28"/>
          <w:rtl w:val="true"/>
          <w:lang w:bidi="fa-IR"/>
        </w:rPr>
        <w:t>:</w:t>
      </w:r>
    </w:p>
    <w:p>
      <w:pPr>
        <w:pStyle w:val="Heading2"/>
        <w:numPr>
          <w:ilvl w:val="1"/>
          <w:numId w:val="1"/>
        </w:numPr>
        <w:rPr/>
      </w:pPr>
      <w:bookmarkStart w:id="71" w:name="__RefHeading___Toc3572207_2749589250"/>
      <w:bookmarkStart w:id="72" w:name="_Toc24"/>
      <w:bookmarkEnd w:id="71"/>
      <w:r>
        <w:rPr/>
        <w:t>22</w:t>
      </w:r>
      <w:r>
        <w:rPr>
          <w:rtl w:val="true"/>
        </w:rPr>
        <w:t xml:space="preserve">- </w:t>
      </w:r>
      <w:r>
        <w:rPr>
          <w:rtl w:val="true"/>
        </w:rPr>
        <w:t>آغاز آشنایی نویسنده با سردار کابلی</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تشرف من بخدمت سردار کابلی بقصد استفاده نوروز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بوده و در آن هنگام هیجده ساله بودم، در روز مزبور همراه پدرم بخانۀ او واقه در کوچۀ میدان کرمانشاه برای دیدار عید و عرض تبریک رفتیم در اطاق کتابخانه اش نشسته بود و مردم شهر دسته دسته بدیدنش میآمدند ، اشخاص زیاد توقف نمیکردند و هر دسته جا رابرای نشستن دستۀ دیگر خالی مینمود اما چون من از پدرم در خواست کرده بودم از سردار خواهش کند مرا بعنوان تلمبذ بپذیرد و در سی بمن بدهد تا نزدیک ظهر نشستیم و</w:t>
      </w:r>
      <w:bookmarkStart w:id="73" w:name="pg3509_21131"/>
    </w:p>
    <w:p>
      <w:pPr>
        <w:pStyle w:val="BookText"/>
        <w:rPr/>
      </w:pPr>
      <w:bookmarkEnd w:id="73"/>
      <w:r>
        <w:rPr>
          <w:rFonts w:ascii="IRNazanin" w:hAnsi="IRNazanin" w:eastAsia="IRNazanin"/>
          <w:color w:val="111111"/>
          <w:sz w:val="28"/>
          <w:sz w:val="28"/>
          <w:szCs w:val="28"/>
          <w:rtl w:val="true"/>
          <w:lang w:bidi="fa-IR"/>
        </w:rPr>
        <w:t xml:space="preserve">همینکه مجلس اندکی خلوت شد پدرم در خواست مرا بخدمتش معروض داشت فرمودند چند روز دیگر جواب خواهم داد پدرم دیگر چیزی نگفت و پس از لحظه ای اجازه گرفت و از خدمتش مرخص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آنمرحوم بعنوان بازدید عید بخانۀ ما تشریف آورد، قضا رادر</w:t>
      </w:r>
    </w:p>
    <w:p>
      <w:pPr>
        <w:pStyle w:val="BookText"/>
        <w:rPr/>
      </w:pPr>
      <w:r>
        <w:rPr>
          <w:rFonts w:ascii="IRNazanin" w:hAnsi="IRNazanin" w:eastAsia="IRNazanin"/>
          <w:color w:val="111111"/>
          <w:sz w:val="28"/>
          <w:sz w:val="28"/>
          <w:szCs w:val="28"/>
          <w:rtl w:val="true"/>
          <w:lang w:bidi="fa-IR"/>
        </w:rPr>
        <w:t>ورودش آیهة الله آقای حاج آقا محمد میبدی نیز برای بازدید پدرم تشریف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میبدی نوادۀ مرحوم حاج سید علی صاحب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اللغهة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تألیفات دیگر بود و خود نیز از بزرگان علماء کرمانشاه و از مدرسین کم نظیر در سطوح فقه و اصول بشمار میرفت من در آنزمان نزد این عالم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میخواندم ، آنروز درس را در منزل ما شروع کرده بود وقتی مرحوم سردار وارد گردید ایشان بنابر احترام درس را ناتمام گذاردند من هم کتابرا برهم نهادم آن بزرگوار با اصرار و ابرام از آقای میبدی خواهش کردند درس را تمام کند آنجناب نیز پذیرفتند و بحثی را که دربارۀ اختلاف علماء اصول راجع بدلالت نهی بر فساد یا عدم ساد منهی عنه شروع کرده بودند بپایان رسانیدند ، در تمام مدتی که آقای میبدی بتقریر درس مشغول بودند سردار کابلی توجه کامل بایشان داشت و گوش میداد </w:t>
      </w:r>
      <w:r>
        <w:rPr>
          <w:rFonts w:eastAsia="IRNazanin" w:cs="IRNazanin"/>
          <w:color w:val="111111"/>
          <w:sz w:val="28"/>
          <w:szCs w:val="28"/>
          <w:rtl w:val="true"/>
          <w:lang w:bidi="fa-IR"/>
        </w:rPr>
        <w:t>.</w:t>
      </w:r>
    </w:p>
    <w:p>
      <w:pPr>
        <w:pStyle w:val="Heading2"/>
        <w:numPr>
          <w:ilvl w:val="1"/>
          <w:numId w:val="1"/>
        </w:numPr>
        <w:rPr/>
      </w:pPr>
      <w:bookmarkStart w:id="74" w:name="__RefHeading___Toc3572209_2749589250"/>
      <w:bookmarkStart w:id="75" w:name="_Toc25"/>
      <w:bookmarkEnd w:id="74"/>
      <w:r>
        <w:rPr/>
        <w:t>23</w:t>
      </w:r>
      <w:r>
        <w:rPr>
          <w:rtl w:val="true"/>
        </w:rPr>
        <w:t xml:space="preserve">- </w:t>
      </w:r>
      <w:r>
        <w:rPr>
          <w:rtl w:val="true"/>
        </w:rPr>
        <w:t>یک بحث اصولی</w:t>
      </w:r>
      <w:bookmarkEnd w:id="75"/>
    </w:p>
    <w:p>
      <w:pPr>
        <w:pStyle w:val="BookText"/>
        <w:rPr/>
      </w:pPr>
      <w:r>
        <w:rPr>
          <w:rFonts w:ascii="IRNazanin" w:hAnsi="IRNazanin" w:eastAsia="IRNazanin"/>
          <w:color w:val="111111"/>
          <w:sz w:val="28"/>
          <w:sz w:val="28"/>
          <w:szCs w:val="28"/>
          <w:rtl w:val="true"/>
          <w:lang w:bidi="fa-IR"/>
        </w:rPr>
        <w:t xml:space="preserve">پس از اتمام درس مرحوم سردار از بنده پرسیدند نهی دلالت برفساد در عبادات دارد یا در معاملات یا در هردو ؟ عرض کردم بطوریکه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علماء اختلاف در چگونگی دلالت نهی دارند که آیا آن برحسب وضع لغت است یا برحسب شرع یا هردو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اینهم اختلا دارند که فساد شامل عباداتست یا معاملات یا هردو ؟ صاحب معالم نام بعضی از قائلین باین اقول را ذکر کرده و خود برآن رفته است که نهی بر حسب لغت و شرع دلالت برفساد در عبادات دارد و در معاملات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ایشان پرسیدند صاحب معالم چه دلیلی برای این قول خود ذکر کرده است ؟ عرض کردم دلیلش بر عدم دلالت نهی بر ساد و در معاملات اینست که اگر دلالت در اینجا متحقق باشد لابد بیکی ازوجوه دلالات سه گانه خواهد بود در صورتی که هیچیک از آنها متحقق نیست اما انتفاء مطاقت و تضمن ظاهر است زیرا دلالت برفساد نه عین معنی نهی و نه جزو آنست اما دلالت التزام از آنجخهت منتفی است که در این دلالت شرط لزوم عقلی یا عرفی است ودر اینجا هر دو مفقودند و دلالت نهی برحسب غت و شرع در عبادات برفساد منهی عنه باین جهت است که در عبادات مأمور به هستند ولی در معاملات چون مأمور به نیستند نهی دلالت بر فساد ندارد و سبب اینکه دلالت</w:t>
      </w:r>
    </w:p>
    <w:p>
      <w:pPr>
        <w:pStyle w:val="BookText"/>
        <w:rPr/>
      </w:pPr>
      <w:r>
        <w:rPr>
          <w:rFonts w:ascii="IRNazanin" w:hAnsi="IRNazanin" w:eastAsia="IRNazanin"/>
          <w:color w:val="111111"/>
          <w:sz w:val="28"/>
          <w:sz w:val="28"/>
          <w:szCs w:val="28"/>
          <w:rtl w:val="true"/>
          <w:lang w:bidi="fa-IR"/>
        </w:rPr>
        <w:t>ت در عبادات وجود دارد و در معاملات وجود ندارد اینست که اگر منهی عنه مأمور به باشد اجتماع نقیضین یعنی جمع مسده و مصلحت در فعل واحد لازم میآید در صورتی که از منهی عنه بودن تنها چنین اشکالی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تقریر بنده شردار کابلی فرمودند اگر استدلال صاحب معالم بهمین کیفیت باشد که شما نقل کردید در آن نظری هست باین صورت که در عبادات نیز فقط برحسب اطلاع شرع نهی میتواند دلالت بر فساد نهی شده داشته باشد نه برحسب وضع لغت زیرا تنها شارع است که هم بر حقیقت فساد منهی عنه و مصلحت مأمور به واقف است و هم بعلت اینکه عهده دار اصلاح جامعه میباشد نهی را جز در مورد فساد و امر را در مورد مصلحت استعمال نمیکند ولی واضع لغت چون مقصود دیگر از وضع کلمات دارد در اصطلاح او ملاحظۀ فساد در نهی و کصلحت در امر معتبر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پس از گذشت سالهای متمادی مایلم امروز بر کلام آنروز مرحوم سردار بیفزایم اینست که صرف نظر از اینکه مقصود علماء اصول امر و نهی در قول شارعست نه دیگران ولی بیفائده نیست راجع بغیر این مورد گفته شود در لغت نه تنها مفسده در متعلق نهی و مصلحت در متعلق امر معتبر نیست بلکه چون مقصود واضع لغت از صیغ نهی ترک فعل و از صیغ امراتیان فعل است مطلقاً گاه اتفاق می افتد که متعلق</w:t>
      </w:r>
    </w:p>
    <w:p>
      <w:pPr>
        <w:pStyle w:val="BookText"/>
        <w:rPr/>
      </w:pPr>
      <w:r>
        <w:rPr>
          <w:rFonts w:ascii="IRNazanin" w:hAnsi="IRNazanin" w:eastAsia="IRNazanin"/>
          <w:color w:val="111111"/>
          <w:sz w:val="28"/>
          <w:sz w:val="28"/>
          <w:szCs w:val="28"/>
          <w:rtl w:val="true"/>
          <w:lang w:bidi="fa-IR"/>
        </w:rPr>
        <w:t>نهی مصلحت و متعلق امر مفسده باشد بعبارت دیگر مانند آنچه امروزه شایع است نهی از معرو و امر بمنکر شود چنانکه ابو نواس در مطلع قصیدۀ رائیۀ مشهور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فاسقنی خمراً و قل لی هی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تسقنی سراً اذا امکن الجهر</w:t>
      </w:r>
    </w:p>
    <w:p>
      <w:pPr>
        <w:pStyle w:val="BookText"/>
        <w:rPr/>
      </w:pPr>
      <w:r>
        <w:rPr>
          <w:rFonts w:ascii="IRNazanin" w:hAnsi="IRNazanin" w:eastAsia="IRNazanin"/>
          <w:color w:val="111111"/>
          <w:sz w:val="28"/>
          <w:sz w:val="28"/>
          <w:szCs w:val="28"/>
          <w:rtl w:val="true"/>
          <w:lang w:bidi="fa-IR"/>
        </w:rPr>
        <w:t>و بح باسم من تهوی و دعنی من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خیر فی اللذات من دونها ستر</w:t>
      </w:r>
    </w:p>
    <w:p>
      <w:pPr>
        <w:pStyle w:val="BookText"/>
        <w:rPr/>
      </w:pPr>
      <w:r>
        <w:rPr>
          <w:rFonts w:ascii="IRNazanin" w:hAnsi="IRNazanin" w:eastAsia="IRNazanin"/>
          <w:color w:val="111111"/>
          <w:sz w:val="28"/>
          <w:sz w:val="28"/>
          <w:szCs w:val="28"/>
          <w:rtl w:val="true"/>
          <w:lang w:bidi="fa-IR"/>
        </w:rPr>
        <w:t xml:space="preserve">در اینجا صیغۀ امر تعلق بفساد و صیغۀ نهیتعلق بمصلحت دارد زیرا شاعر بساقی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شراب ده و بگوآن شرابست و تا ممکن است آنرا آشکارا خورد آنرا پنهانی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آشکارا برگو و از کنایه و اشاره در گذر زیرا در عیش و عشرتهای پنهانی خیر وجود ندارد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آنچه خواسته است ساقی انجام دهد فسق فجور است و آنچه خواسته است انجام ندهد مصلحت است و البته میدانید که اینها زبان و اصطلاحات شعریست و شاعر اغلب با کنایه و استعاره مقصود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زاکانی تیز رباعییی دارد که در آنهم امر بمنکر و نهی از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بتوانی می مصفا میخور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 بر غم دل اعدا میخور</w:t>
      </w:r>
    </w:p>
    <w:p>
      <w:pPr>
        <w:pStyle w:val="BookText"/>
        <w:rPr/>
      </w:pPr>
      <w:r>
        <w:rPr>
          <w:rFonts w:ascii="IRNazanin" w:hAnsi="IRNazanin" w:eastAsia="IRNazanin"/>
          <w:color w:val="111111"/>
          <w:sz w:val="28"/>
          <w:sz w:val="28"/>
          <w:szCs w:val="28"/>
          <w:rtl w:val="true"/>
          <w:lang w:bidi="fa-IR"/>
        </w:rPr>
        <w:t>مندیش که فردا رمضانست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میخور و فردا غم فردا میخور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حجۀ حموی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اهل ادب پرسیدند با اینکه ابو نواس میدانسته است در برابر او خمر قرار دارد و خود هم از ساقی خمر میطلبد دیگر چه لازم که میخواهد ساقی بگوید این خمر است؟ در پاسخ گت</w:t>
      </w:r>
      <w:r>
        <w:rPr>
          <w:rFonts w:eastAsia="IRNazanin" w:cs="IRNazanin"/>
          <w:color w:val="111111"/>
          <w:sz w:val="28"/>
          <w:szCs w:val="28"/>
          <w:rtl w:val="true"/>
          <w:lang w:bidi="fa-IR"/>
        </w:rPr>
        <w:t>.</w:t>
      </w:r>
      <w:bookmarkStart w:id="76" w:name="pg3509_21134"/>
    </w:p>
    <w:p>
      <w:pPr>
        <w:pStyle w:val="BookText"/>
        <w:rPr/>
      </w:pPr>
      <w:bookmarkEnd w:id="76"/>
      <w:r>
        <w:rPr>
          <w:rFonts w:ascii="IRNazanin" w:hAnsi="IRNazanin" w:eastAsia="IRNazanin"/>
          <w:color w:val="111111"/>
          <w:sz w:val="28"/>
          <w:sz w:val="28"/>
          <w:szCs w:val="28"/>
          <w:rtl w:val="true"/>
          <w:lang w:bidi="fa-IR"/>
        </w:rPr>
        <w:t xml:space="preserve">چون ابو نواس میخواسته است تمام اعضاء بدن خویش را بلذت مشغول سازد بدینجهت از ساقی میخواهد ضمن پیمودن شراب بر او نام شراب را نیز ببرد تا همانطور که ذائقه اش از خوردن آن لذت میبرد سامعه اش از شنیدن نام آن نیز لذت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ادیب فراموش کرده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باصره اش هم از طور و طرز سخن گتن ساقی که لابد گلعذاری غنچه دهان بوده است لذت ببرد</w:t>
      </w:r>
      <w:r>
        <w:rPr>
          <w:rFonts w:eastAsia="IRNazanin" w:cs="IRNazanin"/>
          <w:color w:val="111111"/>
          <w:sz w:val="28"/>
          <w:szCs w:val="28"/>
          <w:rtl w:val="true"/>
          <w:lang w:bidi="fa-IR"/>
        </w:rPr>
        <w:t>).</w:t>
      </w:r>
    </w:p>
    <w:p>
      <w:pPr>
        <w:pStyle w:val="Heading2"/>
        <w:numPr>
          <w:ilvl w:val="1"/>
          <w:numId w:val="1"/>
        </w:numPr>
        <w:rPr/>
      </w:pPr>
      <w:bookmarkStart w:id="77" w:name="__RefHeading___Toc3572211_2749589250"/>
      <w:bookmarkStart w:id="78" w:name="_Toc26"/>
      <w:bookmarkEnd w:id="77"/>
      <w:r>
        <w:rPr/>
        <w:t>24</w:t>
      </w:r>
      <w:r>
        <w:rPr>
          <w:rtl w:val="true"/>
        </w:rPr>
        <w:t>-</w:t>
      </w:r>
      <w:r>
        <w:rPr>
          <w:rtl w:val="true"/>
        </w:rPr>
        <w:t>تلمذ نزد آنجناب</w:t>
      </w:r>
      <w:bookmarkEnd w:id="78"/>
    </w:p>
    <w:p>
      <w:pPr>
        <w:pStyle w:val="BookText"/>
        <w:rPr/>
      </w:pPr>
      <w:r>
        <w:rPr>
          <w:rFonts w:ascii="IRNazanin" w:hAnsi="IRNazanin" w:eastAsia="IRNazanin"/>
          <w:color w:val="111111"/>
          <w:sz w:val="28"/>
          <w:sz w:val="28"/>
          <w:szCs w:val="28"/>
          <w:rtl w:val="true"/>
          <w:lang w:bidi="fa-IR"/>
        </w:rPr>
        <w:t xml:space="preserve">از مقصود اصلی دور افتادیم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آنروز هنگامی که سردار کابلی میخواست از درب منزل ما خارج شود به من که همراه پدرم بعزم مشایعتش تا درب خانه آمده بودم رو کرد و فرمود فردا نزد من بیایید فردا رفتم و تا چند روزامتحانات عدیده از من کرد و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هر هفته بعد از ظهر روزهای یکشنبه و چهارشنبه بمنزل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روزی که قبولی خویشرا برای تدریس اعلام نمود فرمودند میخواهی چه درسی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ادبیات و علم کلام هر کتابی را که جناب عالی مناسب استعداد و اطلاع بنده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چون کتبی که در علوم قدیمه تألیف یافته است اغلب مانند هم هستند باین معنی که از حیث مطلب ، کتب هر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بهم دارند و تففاوت در آنها راجع باجمال یا تفصیل یا طرز تحریر مطلب است و احیاناً مولفی در اطراف مسأله ای که بارها تکرار شده نظری اظهار داشته است باین علت من معتقدم اگر محصل هر علمی از آن علوم حتی یک کتاب را که حاوی اصول فروع و قواعد آنعلم است نزد استاد مبرزی درست بخواند و بفهمد قادر خواهد بود بقیۀ کتب آنعلم را خود مطالعه کند و بفهمد لهذا مصلحت میدانم شما تلمذ خود را نزد استادانی که دارید ترک نکنید ضمناً در ایام هفته بمطالعۀ کتب مفیدۀ هر علمی که در آنها تحصیلاتی دارید مشغول شوید و مواضعی را که دارای عبارت مشکل یا مطلب غامض است یادداشت کنید تا روزهای یکشنبه و چهارشنبه که بمنزل ما میآیید فقط همان مواضع را مباحثه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آنروز من شائق بودم قراری برای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قوشچی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معذالک عظمت مقام ایشان مانع شد بر خلاف آنچه مصلح دانستند سخنیبگویم بنابراین جز چهار پنج کتاب از جمله سی فصل در اسطرلاب و شرح قاضی زادۀ رومی بر ماحض چغمینی در هئیت که از اول تا آخر نزد ایشان خواندم بقیه را بمطالعۀ کتبی در ادبیات ، کلام ، فلسفه و احیاناً علوم دیگر مشغول گردیدم هفته ای دو روزهم برای حل مشکلاتی که بآنها بر میخورم بخدمت آن استاد گرامی میشتاتم ، باین طریق سالهای متمادی کتب بسیاری بر او قرائت و باندازۀ استعداد ضعیف خود از ایشان استفاده کردم ، بارها میفرمودند اینگونه درس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مواضع مشکل کتاب را از استاد را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طریق تعلیم و تعلم است زیرا شاگرد قبلاً فکر خود را بکار میگیرد تا موضوع دقیق و مشکل کتاب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آنرا حل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آنرا نفهمید استاد کمک میکند و چون خود بر سر آن تأمل کرده بهتر مرکوز ذهنش میشود و چنانکه میفرمودند این روش در تعلیم و تعلم پیش برخی اطز قدماء متداول بوده است و وقت را ضایع نمیکند اما در توضیح نظر ایشان باید بعرض برسانم که این روش در تحصیل علوم باصطلاح قدیمه از قبیل صرف ، نحو ، معانی ، بیان ، منطق ، حکمت ،ف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 و اصول و غیر اینها البته با همان کتب متداولۀ قدیم و همان روش ممکنست نافع باشد زیرا این علوم خاصه اگر تحصیل آنها بطرز قدیم باشد طبقه بندی نشده اند ولی علوم جدیده مانن طب ، فیزیک ، شیمی ، هندسه ، مکانیک ، انواع ریاضیات و هر علم و فن دیگر و حتی علوم قدیمه امروزه بوسیلۀ متخصصان و صاحبان فن تعلیم و تربیت طبقه بندی شده و مطالب هر علمی با توجه باستعداد شاگردان تقسیم گردیده است بنابراین در هر کلاس کتب هر علمی با توجه باستعداد شاگردان تقسیم گردیده است بنابراین در هرکلاس کتب هر علمی دارای موضوعاتیست که در کتب کلاس پایین تر و بالاتر یافت نمیشود مگر در کلاس بالاتر که بخواهند از آنچه شاگرد قبلاً آموخته است نتیجۀ علمی تری بگیرند باینحال نمیتوان با فراگیری مطالب یکی دو کتاب در هر علمی بوسیلۀ استاد ، مطالب دیگر آن علم را بوسیلۀ مطالعه فهمید و احیاناً در حل مشکلات و معضلات از استاد یاری خواست زیرا مطالب کتب دیگر همه اش برای او مشکلات و معضلاتست و تحصیل آن</w:t>
      </w:r>
    </w:p>
    <w:p>
      <w:pPr>
        <w:pStyle w:val="BookText"/>
        <w:rPr/>
      </w:pPr>
      <w:r>
        <w:rPr>
          <w:rFonts w:ascii="IRNazanin" w:hAnsi="IRNazanin" w:eastAsia="IRNazanin"/>
          <w:color w:val="111111"/>
          <w:sz w:val="28"/>
          <w:sz w:val="28"/>
          <w:szCs w:val="28"/>
          <w:rtl w:val="true"/>
          <w:lang w:bidi="fa-IR"/>
        </w:rPr>
        <w:t xml:space="preserve">بطریق مذکور صعوبت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روزهای شرفیابی من گهگاه تغییر مییافت ولی مدتها بقصد استفاده هفته ای دو روز و احیاناً روزهای دیگر بخدمتش میرتم و هیچگاه نه من از درس خسته میشدم و نه ایشان از بحثهای طولانی و سؤالات پی در پی من اظهار ملال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دوسه سال ارادت خالصانه من و محبت پدرانه ایشان سبب شد اغلب اوقات را در خدمت او بسر برم هر کس از علماء و ضلاء که به دیدنش میآمد اظهار علاقه میفرمود که من هم حاضر باشم هم در آنزمان از این سعادت بر خود میبالیدم هم دراین زمان از فقدان آن اندوهناکم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مجلس درس نداشت و جز عدۀ معدود کسی بعنوان درس از ایشان استفاده نکرد و علت این امر آن بود که تدریس کتب مقدماتی شأن ایشان نبود و هیچ کس از چنان دانشمند کم نظیری چنین درخواستی نمینمود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کرمانشاه هم که فاقد حوزه علمی بود عدۀ متنابهی طالب علم وجود نداشت که بخواهند ازوجود ایشان استفاده علمی کنند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اشخاصی هم که گاهگاه در کرمانشاه یافت میشدند نزد علماء دیگر آنجا به تحصیل مشغول میگردیدند تا هم استفاده علمی برند و هم ازوجوه شرعیه ای که به آنان داده میشد متمتع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کابلی متصدی اخذ وجوه شرعیه نبود و اثاثاً جز عنوان عالم بودن در هیچ یک از عناوین دیگر اشتراکی با علماء دینی نداشت و اینکه حاج شیخ آقا بزرگ تهرانی رحمة الله علیه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ترجمه ایشان نوشته است سردار کابلی در کرمانشاه به وظایفف شرعیه از امامت و نشر احکام و غیر هما همت گماشت و پس از چند سطر باز نوشته است وی اقامتش را بین محراب و کتاب صرف کرده بود اشتباه محض است 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یکبار در عمر خود امامت کرد و یکروز هم عهده دار نشر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محراب و منبر و گفتن تفسیر قران در مجالس و امثال این 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 گاه خود به عنوان مزاح به دوستانش میگت</w:t>
      </w:r>
      <w:bookmarkStart w:id="79" w:name="pg3509_21137"/>
    </w:p>
    <w:p>
      <w:pPr>
        <w:pStyle w:val="BookText"/>
        <w:rPr/>
      </w:pPr>
      <w:bookmarkEnd w:id="79"/>
      <w:r>
        <w:rPr>
          <w:rFonts w:ascii="IRNazanin" w:hAnsi="IRNazanin" w:eastAsia="IRNazanin"/>
          <w:color w:val="111111"/>
          <w:sz w:val="28"/>
          <w:sz w:val="28"/>
          <w:szCs w:val="28"/>
          <w:rtl w:val="true"/>
          <w:lang w:bidi="fa-IR"/>
        </w:rPr>
        <w:t xml:space="preserve">تنها بهره ای که از قبا و عبا و امامه بردیم این بود که روزی در گوشه مسجد حاج شهباز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بودم پس از نماز ظهر شخصی نزد من آمد و استخاره خواست، برایش استخاره کردم و بلافاصله به خواندن نماز عصر پرداختم در موقعی که مشغول اداء نماز بودم شخص مزبور دو تومان کنار مهر نماز من گذاردند و رفت ، پس از آن میفرمودند من آن شخص را پیدا نکردم که دوتومان رابه اومسترد دارم بنابراین آنرا به فقیری دادم اما درعوض این دوتومان چندین بار در مسجد گداها کفشهایم رادزدیدند </w:t>
      </w:r>
      <w:r>
        <w:rPr>
          <w:rFonts w:eastAsia="IRNazanin" w:cs="IRNazanin"/>
          <w:color w:val="111111"/>
          <w:sz w:val="28"/>
          <w:szCs w:val="28"/>
          <w:rtl w:val="true"/>
          <w:lang w:bidi="fa-IR"/>
        </w:rPr>
        <w:t>.</w:t>
      </w:r>
    </w:p>
    <w:p>
      <w:pPr>
        <w:pStyle w:val="Heading2"/>
        <w:numPr>
          <w:ilvl w:val="1"/>
          <w:numId w:val="1"/>
        </w:numPr>
        <w:rPr/>
      </w:pPr>
      <w:bookmarkStart w:id="80" w:name="__RefHeading___Toc3572213_2749589250"/>
      <w:bookmarkStart w:id="81" w:name="_Toc27"/>
      <w:bookmarkEnd w:id="80"/>
      <w:r>
        <w:rPr/>
        <w:t>25</w:t>
      </w:r>
      <w:r>
        <w:rPr>
          <w:rtl w:val="true"/>
        </w:rPr>
        <w:t xml:space="preserve">- </w:t>
      </w:r>
      <w:r>
        <w:rPr>
          <w:rtl w:val="true"/>
        </w:rPr>
        <w:t>حالات مرحوم سردار</w:t>
      </w:r>
      <w:bookmarkEnd w:id="81"/>
    </w:p>
    <w:p>
      <w:pPr>
        <w:pStyle w:val="BookText"/>
        <w:rPr/>
      </w:pPr>
      <w:r>
        <w:rPr>
          <w:rFonts w:ascii="IRNazanin" w:hAnsi="IRNazanin" w:eastAsia="IRNazanin"/>
          <w:color w:val="111111"/>
          <w:sz w:val="28"/>
          <w:sz w:val="28"/>
          <w:szCs w:val="28"/>
          <w:rtl w:val="true"/>
          <w:lang w:bidi="fa-IR"/>
        </w:rPr>
        <w:t xml:space="preserve">سردار کابلی دارای هیچگونه شغل روحانی و غیر روحانی نبود و وضعی کاملاً اختصاصی داشت زیرا ازیک طر در خانواده ای بدنیا آمده و تربیت شده بود که پدر بر پدر همه یاسر دار قشون و سرکرده فوج یا محاسب و مستوفی یا رئیس طائفه و مشیر و مشار امیران افغانستان بودن و تنها وی در حالیکه صفات و اخلاق نیکان و آقا منشی خانواده خود را همراه داشت ازاین صف خارج شده بود و از طرف دیگر با تحصیلات دینی و مذهبی خود در نتیجۀ حوادث ایام وارد صفی گردیده بود که در میان افراد آن بعلت صفات و اخلاق موروثی خود و عدم هماهنگی با شیوۀ زندگانی و طرز رتار و کردار آنا غریب و بیگانه مینمود بنابراین در عین حالیکه جامع هر دو جهت بود در هیچیک از این دو صفف قرار نداشت و منفرد و یگانه ای بود که دیدنش این ابیات مولانا جلاالذین را که در حق شمس گفته است بخاطر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غریبی در جهان چون شمس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جان باقیی کش امس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در خارج اگر چه هست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هم میتوان تصویر کرد</w:t>
      </w:r>
    </w:p>
    <w:p>
      <w:pPr>
        <w:pStyle w:val="BookText"/>
        <w:rPr/>
      </w:pPr>
      <w:r>
        <w:rPr>
          <w:rFonts w:ascii="IRNazanin" w:hAnsi="IRNazanin" w:eastAsia="IRNazanin"/>
          <w:color w:val="111111"/>
          <w:sz w:val="28"/>
          <w:sz w:val="28"/>
          <w:szCs w:val="28"/>
          <w:rtl w:val="true"/>
          <w:lang w:bidi="fa-IR"/>
        </w:rPr>
        <w:t>لیک آن شمسی که شد هستش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نبودش در ذهن و در خارج نظیر</w:t>
      </w:r>
    </w:p>
    <w:p>
      <w:pPr>
        <w:pStyle w:val="BookText"/>
        <w:rPr/>
      </w:pPr>
      <w:r>
        <w:rPr>
          <w:rFonts w:ascii="IRNazanin" w:hAnsi="IRNazanin" w:eastAsia="IRNazanin"/>
          <w:color w:val="111111"/>
          <w:sz w:val="28"/>
          <w:sz w:val="28"/>
          <w:szCs w:val="28"/>
          <w:rtl w:val="true"/>
          <w:lang w:bidi="fa-IR"/>
        </w:rPr>
        <w:t>در تصور ذات او را کنج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درآید در تصور مثل او</w:t>
      </w:r>
    </w:p>
    <w:p>
      <w:pPr>
        <w:pStyle w:val="BookText"/>
        <w:rPr/>
      </w:pPr>
      <w:r>
        <w:rPr>
          <w:rFonts w:ascii="IRNazanin" w:hAnsi="IRNazanin" w:eastAsia="IRNazanin"/>
          <w:color w:val="111111"/>
          <w:sz w:val="28"/>
          <w:sz w:val="28"/>
          <w:szCs w:val="28"/>
          <w:rtl w:val="true"/>
          <w:lang w:bidi="fa-IR"/>
        </w:rPr>
        <w:t xml:space="preserve">وی طالب جاه ومقام دنیوی نبود ، در اوائل زندگی از رفاه و آسایش فروان و جلال و شکوه برخوردار بود و در سالهای آخر از عوائد مختصر بقیایای املاک و مستغلات با قناعت روزگار میگذرانید و بلاشک اگر میخواست تمام وسائل رسیدن به مقامات عالیه در اختیارش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فراموش نمیکنم که روزی مرحوم میرزا ضل الله خان آشتیانی که ریاست دادگستری کرمانشاه را دارا بود در همین امور با او صحبت میکرد و این دو بیت حافظ را برایش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سوسن آزاده ام آمد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در این دیر کهن حال سبکباران خوش است</w:t>
      </w:r>
    </w:p>
    <w:p>
      <w:pPr>
        <w:pStyle w:val="BookText"/>
        <w:rPr/>
      </w:pPr>
      <w:r>
        <w:rPr>
          <w:rFonts w:ascii="IRNazanin" w:hAnsi="IRNazanin" w:eastAsia="IRNazanin"/>
          <w:color w:val="111111"/>
          <w:sz w:val="28"/>
          <w:sz w:val="28"/>
          <w:szCs w:val="28"/>
          <w:rtl w:val="true"/>
          <w:lang w:bidi="fa-IR"/>
        </w:rPr>
        <w:t>حاففظا ترک جهان گفتن طریق خوش 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نپنداری که احوال جهانداران خوش است</w:t>
      </w:r>
    </w:p>
    <w:p>
      <w:pPr>
        <w:pStyle w:val="BookText"/>
        <w:rPr/>
      </w:pPr>
      <w:r>
        <w:rPr>
          <w:rFonts w:ascii="IRNazanin" w:hAnsi="IRNazanin" w:eastAsia="IRNazanin"/>
          <w:color w:val="111111"/>
          <w:sz w:val="28"/>
          <w:sz w:val="28"/>
          <w:szCs w:val="28"/>
          <w:rtl w:val="true"/>
          <w:lang w:bidi="fa-IR"/>
        </w:rPr>
        <w:t xml:space="preserve">او از لحاظ مذهبی و سیاسی دارای هیچگونه انحرافی نبود و اگر بخواهیم وضعش را در چند کلمه خلاصه کنیم باید بگوییم دانشمند جامع و کم نظیر ، دینداری عامل و تارک دنیا بود اما روی هریک ازاین کلمات باید زیادتکیه کنیم زیرا بصورت مدح یا مبالغه نباید گففت او چنین بود یا چنان چون براستی و به تمام معنای کلمه دانشمند و جامع و کم نظیر و دیندار بود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کلمات در ذهن ما باید دارای چنین مفهومی باشد که مثلا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خواجه نصیر الدین داشته و مرد بزرگی همچون خر رازی را که صیت فضلش از کران تا کران را گرفته فاضل نامیده است یا مثلاً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علماء قرن پنجم هجری که دانشمندی مانند ابو حامد غزالی را بدان ملقب ساخته بودند و الا اگر مفهوم کلمات مذبور آن باشد که در ذهن مردم امروزه است</w:t>
      </w:r>
    </w:p>
    <w:p>
      <w:pPr>
        <w:pStyle w:val="BookText"/>
        <w:rPr/>
      </w:pPr>
      <w:r>
        <w:rPr>
          <w:rFonts w:ascii="IRNazanin" w:hAnsi="IRNazanin" w:eastAsia="IRNazanin"/>
          <w:color w:val="111111"/>
          <w:sz w:val="28"/>
          <w:sz w:val="28"/>
          <w:szCs w:val="28"/>
          <w:rtl w:val="true"/>
          <w:lang w:bidi="fa-IR"/>
        </w:rPr>
        <w:t xml:space="preserve">و آنها را بهر کسی نثار میکنند حقاً مقام سردار بسی بالاتر و والاتر از آنها بود سردار کابلی با همۀ ضیلتی که داشت نسبت به آن عده از علماء و ضلاء معاصر که از روی واقع نشانی از علم وفضل در آنان مشاهده میشد تکریم و تجلیل مینمود چنانکه یاد دارم وقتی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امین مصری منتشر گردید و مترجم آن مرحوم عباس خلیلی در آغاز آن قصیده ای عربی از گفته های خود به چاپ رسانیده بود ازاین بنده پرسیدند خلیلی کیست ؟</w:t>
      </w:r>
    </w:p>
    <w:p>
      <w:pPr>
        <w:pStyle w:val="BookText"/>
        <w:rPr/>
      </w:pPr>
      <w:r>
        <w:rPr>
          <w:rFonts w:ascii="IRNazanin" w:hAnsi="IRNazanin" w:eastAsia="IRNazanin"/>
          <w:color w:val="111111"/>
          <w:sz w:val="28"/>
          <w:sz w:val="28"/>
          <w:szCs w:val="28"/>
          <w:rtl w:val="true"/>
          <w:lang w:bidi="fa-IR"/>
        </w:rPr>
        <w:t xml:space="preserve">او را تا حدی که میشناختم معرفی کردم ، فرمودند این قصیده را خوب گفته آثار عجمه هیچ در آن دیده نمیشود و در ایامی که تازه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التفهیم لا وائل صناعة التنجیم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ابوریحان بیرونی با مقدمه و تعلیقات مرحوم جلال همایی به چاپ رسیده بود من دوجلد از آنرا در تهران خریدم و در کرمانشاه یکی را به نام رهاورد تقدیم استاد نمودم ، بعد از دوسه هفته فرمودند از شما بسیار متشکرم که این کتاب را برایم هدیه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آنراداده ای مشغول مطالعه ای آن شده ام ، تعلیقات و حواشی آن هم دارای فوائدیست که دلالت میکند بر اقوال علماء قدیم هیئت آگاهی دارد و مردی ادیب و محقق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از استاد الکل مرحوم عامۀ قزوینی و استاد محقق مرحوم عباس اقبال و چند تن دانشمند دیگر با اینکه هیچگونه آشنایی با آنان نداشت و فقط برخی از آثار قلمی آنرا مطالعه کرده بود تجلیل میکردند و در سالهایی که قبل از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مرحوم عبدالحمید بدیع الزمانی کردستانی در کرمانشاه اقامت داشت به جهت مقام عالی ادبی که دارا بود ایشانرا زیاد مورد احترام قرار میدادند ضمناً بعلت احاطه ای که استاد مذکور بر ادبیات عرب داشت او را برای تعلیم ادبیات عرب به فرزندان گرامی خود انتخاب رموده بودند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بدیع الزمانی در حدود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سنندج همراه خانواده و پدر زن خود مرحوم مهی که فرهنگی بود با سمت دبیری بکرمانشاه آمد از همان آغاز ورودش دوستی بین من و او برقرار گردید در آنزمان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w:t>
      </w:r>
    </w:p>
    <w:p>
      <w:pPr>
        <w:pStyle w:val="BookText"/>
        <w:rPr/>
      </w:pPr>
      <w:r>
        <w:rPr>
          <w:rFonts w:ascii="IRNazanin" w:hAnsi="IRNazanin" w:eastAsia="IRNazanin"/>
          <w:color w:val="111111"/>
          <w:sz w:val="28"/>
          <w:sz w:val="28"/>
          <w:szCs w:val="28"/>
          <w:rtl w:val="true"/>
          <w:lang w:bidi="fa-IR"/>
        </w:rPr>
        <w:t xml:space="preserve">خانوادگیش بود نامیده میشد، در ادبیات فارسی و عربی خاصه عربی مهارت فوق العده داشت، از فقه و اصول و کلام و حدیث بی بهره نبود مانند بیشتر فضلاء و علماء سنندج بتصوف گرایش زیاد داشت و پیرو سلسلۀ نقشبندیه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بوسیلۀ من با مرحوم سردار آشنا شد ، مدتی من و او و عبدالعزیز جواهر کلام و مهدی فرهپور و میرزا حسنخان خطاط و حکمت آل آقا دوره ای هفتگی داشتیم که بمنازل یکدیگر میرفتیم از مرحوم سردار هم خواهش کرده بودیم گاهی در آن مجالس شرکت فرماید ، با اینکه بدیع الزمانی در مذهب شافعی متعصب بود و مرحوم سردار هم در تشیع تصلب داشت معذالک کمتر بحث مذهبی پیش میآوردند ، نوبتی بحثی بمیان آمد که هر دو طرف از باب رعایت همدیگر دامنۀ بحث را کوتاه کردند ولی مرحوم بدیع الزمانی با اینکه هفته ای دو روز جهت تعلیم صرف و نحو بفرزندان سردار بخانۀ او میرفت نامه ای بسردار نوشت و در آن استدلالهای خود را بیان کرد ، سردار باو پاسخ کتبی داد ، او نامۀ دیگری نوشت و پاسخهای سردار را رد کرد مجدداً سردار پاسخ داد و این مکاتبات چندین بار رد وبدل شد و مانند همیشه بحث میان شیعه و سنی بجای خود بر سر حرف اول باقی ماند اما بحمدالله درین نوبت موجبات تکدر خاطر طرفین فراهم نیامد و علت آن بود که سردار بسیار مؤدب بود و بدیع الزمانی هم شخصیت او را مورد توجه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اوقات دچار سختی معیشت بود و هنگامی که مرحوم سرهنگ احمد اخگر بریاست ادارۀ نظام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کرمانشاه منصوب شد پس از آگاهی از مراتب فضل بدیع الزمانی بمنظور اینکه او را از مشکلات زندگی برهاند با حقوق بیشتری از فرهنگ بنظام وظیفه منتقلش ساخت با اینکه در آنجا مورد احترام بود پس از سرهنگ اخگر نتوانست در ادارۀ نظام وظیفه که با روحیه اش سازگار نبود بکار ادامه دهد لهذا قصیده ای عربی در شکایت از وضع خود گفت و یوسیلۀ مرحوم غمام همدانی جهت سرلشگر ضرغامی که در آن اوقات ریاست کل نظام وظیفه را داشت فرستاد ، مر حوم سر لشگر ضرغامی نه تنها استعفاء او را پذیرفت بلکه موجبات انتقالش را بطهران و بوزارت فرهنگ فراهم آورد ، در</w:t>
      </w:r>
    </w:p>
    <w:p>
      <w:pPr>
        <w:pStyle w:val="BookText"/>
        <w:rPr/>
      </w:pPr>
      <w:r>
        <w:rPr>
          <w:rFonts w:ascii="IRNazanin" w:hAnsi="IRNazanin" w:eastAsia="IRNazanin"/>
          <w:color w:val="111111"/>
          <w:sz w:val="28"/>
          <w:sz w:val="28"/>
          <w:szCs w:val="28"/>
          <w:rtl w:val="true"/>
          <w:lang w:bidi="fa-IR"/>
        </w:rPr>
        <w:t xml:space="preserve">نتیجۀ بدیع الزمانی پس از شش هفت سال اقامت در کرمانشاه بطهران آمود و باسمت دبیری در دبیرستانهای مرکز مشغول بکار گردید، بعد از چند سال هم بدانشگاه انتقال یافت و بتدریج استاد دانشگه گردید، درین مقام بود تا اینکه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مرحوم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مبرز مرحوم شیخ حبیب الله روحانی کاشغری از علماء معروف سنندج بود، فضل و ادب فراوان داشت، بفارسی و عربی شعر میگفت، در کرمانشاه 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قصائد مشهورۀ عرب در دست تألیف داشت که همه را مشکول و معرب ساخته و لغات مشکل را معنی کرده بود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بزبان یا لهجۀ کردی حاشیه نوشته بود و من در منزلش هر دو کتابرا میدیدم و میخواندم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بمطالعه رغبت زیاد داشت و در اواخر چشمانش دچار آب مروارید شد و در آن باب قطعه ای گفت که این بیت از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زشور چشمی گردون چرا نگریم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ریخت از صدف چشمم آب مروارید</w:t>
      </w:r>
    </w:p>
    <w:p>
      <w:pPr>
        <w:pStyle w:val="BookText"/>
        <w:rPr/>
      </w:pPr>
      <w:r>
        <w:rPr>
          <w:rFonts w:ascii="IRNazanin" w:hAnsi="IRNazanin" w:eastAsia="IRNazanin"/>
          <w:color w:val="111111"/>
          <w:sz w:val="28"/>
          <w:sz w:val="28"/>
          <w:szCs w:val="28"/>
          <w:rtl w:val="true"/>
          <w:lang w:bidi="fa-IR"/>
        </w:rPr>
        <w:t xml:space="preserve">در اوائل جوانی بامید اینکه از فضلش بهره گیرد سفری از سنندج بطهران کرد اما نومید بازگشت قصیده ای در این سفر برشتۀ نظم کشید که آغازش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از موطن خود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 امید سفرزی طهران</w:t>
      </w:r>
    </w:p>
    <w:p>
      <w:pPr>
        <w:pStyle w:val="BookText"/>
        <w:rPr/>
      </w:pPr>
      <w:r>
        <w:rPr>
          <w:rFonts w:ascii="IRNazanin" w:hAnsi="IRNazanin" w:eastAsia="IRNazanin"/>
          <w:color w:val="111111"/>
          <w:sz w:val="28"/>
          <w:sz w:val="28"/>
          <w:szCs w:val="28"/>
          <w:rtl w:val="true"/>
          <w:lang w:bidi="fa-IR"/>
        </w:rPr>
        <w:t>بار بربستم از آن فضل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اهل زمان بس ارزان</w:t>
      </w:r>
    </w:p>
    <w:p>
      <w:pPr>
        <w:pStyle w:val="BookText"/>
        <w:rPr/>
      </w:pPr>
      <w:r>
        <w:rPr>
          <w:rFonts w:ascii="IRNazanin" w:hAnsi="IRNazanin" w:eastAsia="IRNazanin"/>
          <w:color w:val="111111"/>
          <w:sz w:val="28"/>
          <w:sz w:val="28"/>
          <w:szCs w:val="28"/>
          <w:rtl w:val="true"/>
          <w:lang w:bidi="fa-IR"/>
        </w:rPr>
        <w:t xml:space="preserve">این بیت نیز ضمن قصیده ای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حفرۀ خاکی که جای سینۀ من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گردد پر از لئالی و مرجان</w:t>
      </w:r>
    </w:p>
    <w:p>
      <w:pPr>
        <w:pStyle w:val="BookText"/>
        <w:rPr/>
      </w:pPr>
      <w:r>
        <w:rPr>
          <w:rFonts w:ascii="IRNazanin" w:hAnsi="IRNazanin" w:eastAsia="IRNazanin"/>
          <w:color w:val="111111"/>
          <w:sz w:val="28"/>
          <w:sz w:val="28"/>
          <w:szCs w:val="28"/>
          <w:rtl w:val="true"/>
          <w:lang w:bidi="fa-IR"/>
        </w:rPr>
        <w:t xml:space="preserve">وقتی برای یکی از دوستانش که قبلاً صد ریال از او قرض کرده بود و بار دیگر میخواست شصت ریال بگیرد قطعه ای گفت و فرستاد که چهار بیت آنرا نقل میکنیم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کرا بی پولی اندر دهر دامنگیر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آن روز و شب بر حال زار خود گریست</w:t>
      </w:r>
    </w:p>
    <w:p>
      <w:pPr>
        <w:pStyle w:val="BookText"/>
        <w:rPr/>
      </w:pPr>
      <w:r>
        <w:rPr>
          <w:rFonts w:ascii="IRNazanin" w:hAnsi="IRNazanin" w:eastAsia="IRNazanin"/>
          <w:color w:val="111111"/>
          <w:sz w:val="28"/>
          <w:sz w:val="28"/>
          <w:szCs w:val="28"/>
          <w:rtl w:val="true"/>
          <w:lang w:bidi="fa-IR"/>
        </w:rPr>
        <w:t>شوق دیدار کتاب و خرج افزون دخل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عمر خود مانند این مسکین نزیست</w:t>
      </w:r>
    </w:p>
    <w:p>
      <w:pPr>
        <w:pStyle w:val="BookText"/>
        <w:rPr/>
      </w:pPr>
      <w:r>
        <w:rPr>
          <w:rFonts w:ascii="IRNazanin" w:hAnsi="IRNazanin" w:eastAsia="IRNazanin"/>
          <w:color w:val="111111"/>
          <w:sz w:val="28"/>
          <w:sz w:val="28"/>
          <w:szCs w:val="28"/>
          <w:rtl w:val="true"/>
          <w:lang w:bidi="fa-IR"/>
        </w:rPr>
        <w:t>کمترین وجهی که میخواهد مهی از آن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اسگناس سرخ باشد کز ریال آید سه بیست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گر بذست آید مرا این وجه مجموع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افزون گردد از صد یا چهل کم از دویس</w:t>
      </w:r>
    </w:p>
    <w:p>
      <w:pPr>
        <w:pStyle w:val="BookText"/>
        <w:rPr/>
      </w:pPr>
      <w:r>
        <w:rPr>
          <w:rFonts w:ascii="IRNazanin" w:hAnsi="IRNazanin" w:eastAsia="IRNazanin"/>
          <w:color w:val="111111"/>
          <w:sz w:val="28"/>
          <w:sz w:val="28"/>
          <w:szCs w:val="28"/>
          <w:rtl w:val="true"/>
          <w:lang w:bidi="fa-IR"/>
        </w:rPr>
        <w:t xml:space="preserve">فضل و ادب فراوان مرحوم بدیع الزمانی سنندجی و سوابق دیرین دوستی در کرمانشاه و طهران با آن دانشمند عالیقدر ما را بر آن داشت که درین کتاب از او یاد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نه حق فضل و ادب او ادا شد نه حق دوستی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چون شرح حال او درین صفحات جنبۀ فرعی داشت بهمین مقدار اقتصاد کرده باصل موضوعی که ترجمۀ حال استاد علامه سردار کابلی باشد بر میگردیم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تکلفی و وابستگی از حالات خوش استاد بود، در بعض ایام که عصرها خدمتش مشرف میشدم اتفاق میافتاد که میفرمود امروز دوست دارم قدری در اطراف شهر گردش کنیم شما کتابرا همراه بیاورید تا اگر فرصتی دست داد گوشه ای بنشینیم و بمباحثه مشغول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ساعات خوش را من چگونه میتوانم فراموش کنم که در حضور آن مرد بزرگوار درباغی لب جویی یا در صحرائی کنار کشتزاری می نشستیم و ااویا بتقریر مطلبی علمی و ادبی میپرداخت یا از تاریخ و حوادث روزگار حکایتی باز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فرصتهایی گاه یکی از قصائد لطیف شعراء عرب را میخواند و با اندوه فراوان میفرمود این قصیده را در فلان سال حفظ کرده ام و تا امروز کسی را نیافته ام آنرا برایش بخوانم که لااقل فراموش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قبیل روزها که در خدمتش بباغ سید اسماعیل واقع در صحرای مجاور محلۀ فیض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بودیم یکی از همراهان بمناسبت چاپ مقالات فارسی مرحوم سید جلال الدین نام او را بمیان آورد و حکایتی از او نقل کرد من عرض کردم </w:t>
      </w:r>
      <w:r>
        <w:rPr>
          <w:rFonts w:eastAsia="IRNazanin" w:cs="IRNazanin"/>
          <w:color w:val="111111"/>
          <w:sz w:val="28"/>
          <w:szCs w:val="28"/>
          <w:rtl w:val="true"/>
          <w:lang w:bidi="fa-IR"/>
        </w:rPr>
        <w:t>:</w:t>
      </w:r>
      <w:bookmarkStart w:id="82" w:name="pg3509_21143"/>
    </w:p>
    <w:p>
      <w:pPr>
        <w:pStyle w:val="Heading2"/>
        <w:numPr>
          <w:ilvl w:val="1"/>
          <w:numId w:val="1"/>
        </w:numPr>
        <w:rPr/>
      </w:pPr>
      <w:bookmarkStart w:id="83" w:name="__RefHeading___Toc3572215_2749589250"/>
      <w:bookmarkStart w:id="84" w:name="_Toc28"/>
      <w:bookmarkEnd w:id="82"/>
      <w:bookmarkEnd w:id="83"/>
      <w:r>
        <w:rPr/>
        <w:t>26</w:t>
      </w:r>
      <w:r>
        <w:rPr>
          <w:rtl w:val="true"/>
        </w:rPr>
        <w:t xml:space="preserve">- </w:t>
      </w:r>
      <w:r>
        <w:rPr>
          <w:rtl w:val="true"/>
        </w:rPr>
        <w:t>سید جلال الدین</w:t>
      </w:r>
      <w:bookmarkEnd w:id="84"/>
    </w:p>
    <w:p>
      <w:pPr>
        <w:pStyle w:val="BookText"/>
        <w:rPr/>
      </w:pPr>
      <w:r>
        <w:rPr>
          <w:rFonts w:ascii="IRNazanin" w:hAnsi="IRNazanin" w:eastAsia="IRNazanin"/>
          <w:color w:val="111111"/>
          <w:sz w:val="28"/>
          <w:sz w:val="28"/>
          <w:szCs w:val="28"/>
          <w:rtl w:val="true"/>
          <w:lang w:bidi="fa-IR"/>
        </w:rPr>
        <w:t xml:space="preserve">بعضی سید جلال الدین را ایرانی دانسته اند در صورتی که مدتی در مصر مقیم بوده و با رجال روشنفکر و علماء مصر و لبنان و سوریه معاشرت داشته لابد او خود نسبت خویش را به افغانستان داده است که آنان عموماً او را اغانی دانسته اند و درین موضوع تصور نمیرود ملاحظه ای در کار بوده است زیرا برای مؤلفین عرب و اشخاصی مانند شیخ محمدعبده و ریاض پاشا و سعد زغلول تفاوت نداشته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ایرانی باشد یا افغانی اینها همه علاوه بر آنست که او خود نیز خویش را افغانی مینوشته است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سید در مدت پنجاه و نه سال عمر خویش با بیست و یک نام زندگی کرده و پروفسور</w:t>
      </w:r>
    </w:p>
    <w:p>
      <w:pPr>
        <w:pStyle w:val="BookText"/>
        <w:rPr/>
      </w:pPr>
      <w:r>
        <w:rPr>
          <w:rFonts w:ascii="IRNazanin" w:hAnsi="IRNazanin" w:eastAsia="IRNazanin"/>
          <w:color w:val="111111"/>
          <w:sz w:val="28"/>
          <w:sz w:val="28"/>
          <w:szCs w:val="28"/>
          <w:rtl w:val="true"/>
          <w:lang w:bidi="fa-IR"/>
        </w:rPr>
        <w:t xml:space="preserve">گلدزیهر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جعل عنوان ونام سید برای رهایی از زور گویی و استبداد دولت ایران بوده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ایران خود را متولد اسدآباد همدان و در عثمانی اهل قریۀ ترمذ کنار جیحون و در مقدمۀ تنها کتابی که بفارسی نوشته اهل اسعد آباد واقع در بوک کنار کابل معرفی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وقتی از او میپرسیده ند چرا کلمۀ افغانی را بنام خود اضافه میکنی میگته است افغانی تخلص شعری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عرض کردم که جرجی زیدان مورخ و داستانسرای مسیحی مصر در مجلد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ارکان نهضت علمی مشرق در قرن نوزدهم شرح حال سید جمال الدین را نوشته و پس از آنکه مانند تمام نویسندگان عرب او را افغانی معرفی کرده گفته است که وی در قریۀ اسعد آباد از قراء کنر از اعمال کابل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بدنیا آمده ودر سلکرجال حکومت امیر دوستمحمد خان انتظام داشته و همراه قشون او بجنگ هرات رفته و در اختلاف بین پسران امیردوستمحمدخان جانب محمد اعظم خان را گرفته و وقتی محمد اعظم خان بامارت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اول و محل وثوق عظیم او شد تا اینکه سه ماه بعد از هزیمت محمداعظم خان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اجازۀ امیرشیرعلیخان از طریق هند عازم حج گردید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امور همه در زمانی اتفاق افتاده است که مرحوم سردار نور محمدخان در افغانستان و در متن قضایا بوده و بواسطۀ شغلی که داشته بدون تردید رجال حکومتهای دورۀ خود را میشناخته و با آنان سروکار داشته با این اوضاع و احوال آیا سردار نور محمد خان چنین کسی را با این مشخصات در افغانستان دیده بوده است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سردار کابلی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شهرتی که مرحوم سید جمال الدین داشته و منسوب بافغانستان بوده است زمانی که مانند شما شرح حال او را بقلم بعض نویسندگان مصر خواندم آنچه خوانده بودم برای پدرم نقل کردم و از او جویای حالات این شخص در افغانستان شدم او گفت تا وقتی که من در افغانستان بودم در هیچ وقت شخصی را بنام سید جمال الدین اسعدآبادی با این خصوصیات ندیدم و</w:t>
      </w:r>
    </w:p>
    <w:p>
      <w:pPr>
        <w:pStyle w:val="BookText"/>
        <w:rPr/>
      </w:pPr>
      <w:r>
        <w:rPr>
          <w:rFonts w:ascii="IRNazanin" w:hAnsi="IRNazanin" w:eastAsia="IRNazanin"/>
          <w:color w:val="111111"/>
          <w:sz w:val="28"/>
          <w:sz w:val="28"/>
          <w:szCs w:val="28"/>
          <w:rtl w:val="true"/>
          <w:lang w:bidi="fa-IR"/>
        </w:rPr>
        <w:t xml:space="preserve">دوستان سرشناس و وزراء و مشاورین امیر محمد اضل خان و امیر محمد اعظم خان را هم همه میشناختم در میانۀ آنان چنین کسی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چه بعید نیست که سید جمال الدین اهل افغانستان باشد اما آنچه را که دربارۀ وزارتش نوشته اند نمیتوان معتبر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سردار کابلی فرمود پدرم در زمانی که ما در عراق بودیم سید جمال الدین را در بصره دیده بوده است و حکایت میکرده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نور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بودم او را ملاقات کنم وقتی شنیدم باین شهر وارد شده است بدیدنش رفتم لبلس علماء ایران را در برداشت و جماعتی در خدمتش بودند هنگامی که وارد شدم خواستم دستش را ببوسم مانع شد و شانه های مرابوسید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را نزدیک خود نشان داد نشستم ، شخصی مرا بعنوان سردار نورمحمدخان معرفی کرد و نمیدانم پیش از ورود من چه شخصی حضور داشته یا چه گفتگویی در میان بوده است که شخص مزبور بعد از اینکه نام مرا گفت بلافاصله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افغانی هستند سید رو بمن کرد و گفت چه کسی از مسلمانها میتواند شعور داشته باشد و اهل افغان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که جز افغان از مسلمانها کاری ساخته نیست و همه افغانی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سخنان هیچ نتوانستم بفهمم که او خود راهل افغانستان معرری کرد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آنکه قیافه اش شباهت کامل بمردم افغانستان داشت لهجه اش افغانی نبود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مزمون حکایتی بود که مرحوم سردار کابلی از پدرش نقل قول فرمود و باید این نکته یادآوری شود که در آن سالها که جرجی زیدان بدانها اشاره کرده است از سادات کنرکسی که در جریانهای سیاسی افغانستان دخالت داشته سید محمد کنری بوده است که سردار محمد رفیق خان در زمان امارت محمد افضل خان بوسیلۀ او مکتوبی بشاهزاده شاپور پسر شجاع الملک فرستاد و بسلطنت دعوتش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از سردار کابلی و پدرش نقل کردیم باید بگوییم با توجه بحالات و مشخصات روحی سید جمال الدین هیچ استبعاد ندارد که او را در دوران جوانی خود سفری بافغانستان کرده و با برخی از پسران امیر دوستمحمدخان مانند محمد اعظم خان آشنا شده و چندی هم آنجا مانده بوده است و با استناد بهمین توقف کوتاه در افغانستان</w:t>
      </w:r>
      <w:bookmarkStart w:id="85" w:name="pg3509_21146"/>
    </w:p>
    <w:p>
      <w:pPr>
        <w:pStyle w:val="BookText"/>
        <w:rPr/>
      </w:pPr>
      <w:bookmarkEnd w:id="85"/>
      <w:r>
        <w:rPr>
          <w:rFonts w:ascii="IRNazanin" w:hAnsi="IRNazanin" w:eastAsia="IRNazanin"/>
          <w:color w:val="111111"/>
          <w:sz w:val="28"/>
          <w:sz w:val="28"/>
          <w:szCs w:val="28"/>
          <w:rtl w:val="true"/>
          <w:lang w:bidi="fa-IR"/>
        </w:rPr>
        <w:t xml:space="preserve">خود را افغانی میخوانده باشد همچنان که خود را مصری، رومی، استنبولی و غیره و غیره مینامیده است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وی مردی شاعر و نویسنده و آزادیخواه و از معمرین بود ، اواخر عمر را در کرمانشاه بسر میبرد ، در جوانی در اسلامبول بتجارت فرش اشتغال داشته و همانجا سید را دیده و باو گرویده بود، بطوریکه میگفت جمعاً سه سال با او بسر برده و هنگامی که سید جمال الدین از اروپا بایران میآمد او هم از اسلامبول عازم ایران میگردد و اوقات خود را همیشه در کنار سید میگذراند ، دز طهران با خواهرزادگان او میرزا لطف الله و میزا شریفف و باقی کسانش محشور بوده و همان کسیست که در مقدمۀ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جمالیه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میرزا صفات الله جمالی نامش ذکر شده و نویسنده چگونگی آشنایی سید را لسنۀ خارجه از او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برای من و دیگران حکایتهای بسیار از آنچه دیده و شنیده بود نقل میکرد از جمله میگفت از بستگان سید شنیدم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سید جمال الدین ده ، دوازده ساله بوده همراه پدرش سید صفدر بطهران سفر میکند روزی سید صفدر باتفاق فرزند بدیدن مرحوم آقا سید صادق سنگلجی مجتهد معروف آنزمان میرود ، پس از اندکی گفتگو سکوت فضای مجلس را میگیرد آقا سید صادق برای اینکه سکوت را بشکند بسید جمال الدین یعنی طفل ده ، دوازده ساله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کوچولو چیزی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اظهار میدارد چیزی قابل عرض ندارم که بگویم ، آقا سید صادق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قابل طول باشد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قابل طول باشد عمر شماست ، تمام اهل مجلس از حضور ذهن و هوش این کودک ده دوازده سالهتعجب میکنند و آقا سید صادق وری پارچۀ سیاهی میخواهد و بدست خود دور شبکلاه جمال الدین میپیچد و بدین نحو او را معمم میسازد ضمناً بپدرش توصیه میکند وسائل تحصیل علم او را از هر لحاظ فراهم کند و میگوید بهمین زودی میبینم این بچه بمقامات عالیه برسد و شهرتش از همه بیشتر میشود </w:t>
      </w:r>
      <w:r>
        <w:rPr>
          <w:rFonts w:eastAsia="IRNazanin" w:cs="IRNazanin"/>
          <w:color w:val="111111"/>
          <w:sz w:val="28"/>
          <w:szCs w:val="28"/>
          <w:rtl w:val="true"/>
          <w:lang w:bidi="fa-IR"/>
        </w:rPr>
        <w:t>.</w:t>
      </w:r>
    </w:p>
    <w:p>
      <w:pPr>
        <w:pStyle w:val="Heading2"/>
        <w:numPr>
          <w:ilvl w:val="1"/>
          <w:numId w:val="1"/>
        </w:numPr>
        <w:rPr/>
      </w:pPr>
      <w:bookmarkStart w:id="86" w:name="__RefHeading___Toc3572217_2749589250"/>
      <w:bookmarkStart w:id="87" w:name="_Toc29"/>
      <w:bookmarkEnd w:id="86"/>
      <w:r>
        <w:rPr/>
        <w:t>27</w:t>
      </w:r>
      <w:r>
        <w:rPr>
          <w:rtl w:val="true"/>
        </w:rPr>
        <w:t xml:space="preserve">- </w:t>
      </w:r>
      <w:r>
        <w:rPr>
          <w:rtl w:val="true"/>
        </w:rPr>
        <w:t>رنج تنهایی</w:t>
      </w:r>
      <w:bookmarkEnd w:id="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برگردیم به شرح حال سردار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در کرمانشاه دوستانی فاضل نداشت یا کم داشت با همه عزلت دوستی و انزواطلبی رنج میبرد و این معنی را گاه بگاه در برخی از</w:t>
      </w:r>
    </w:p>
    <w:p>
      <w:pPr>
        <w:pStyle w:val="BookText"/>
        <w:rPr/>
      </w:pPr>
      <w:r>
        <w:rPr>
          <w:rFonts w:ascii="IRNazanin" w:hAnsi="IRNazanin" w:eastAsia="IRNazanin"/>
          <w:color w:val="111111"/>
          <w:sz w:val="28"/>
          <w:sz w:val="28"/>
          <w:szCs w:val="28"/>
          <w:rtl w:val="true"/>
          <w:lang w:bidi="fa-IR"/>
        </w:rPr>
        <w:t xml:space="preserve">تألیف خود اظهار کرده و زبان بشکوه گشوده است از جمله در آغاز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ریاضی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شهری زندگی میکنم که در آن ریاضی دانی نیست که لا اونس گیرم و بحث کنم از اینرو بمنظور آنکه آنچه خوانده ام فراموش نکنم قواعدی را که در ریاضیات خود استخراج کرده ام در ین کتا قید تحریر میآورم و عین عبارت خودش در کتاب مزبور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فی ایام عطلتی کنت فی بعض الاحیان اجول فی ریاض العلم الریاضی بانواعه علی طزقة المتأخرین و ان کنت لفی بلدة لم یکن فیها من اهل هذا الشأن من یستأنس به الخاطر و یطمئن الیه القلب حتی کاد بعض محفوظاتی یشرف علی النسیان فاحببت ان اسرح خاطری فی هذا الفن لکیلا یذهب من القب و ی هذه الاحیان استخرجت بعض القواعد بقریحتی لم اجدها فی الکتب الموجودة عندی فقیدت ما وقفت علیه فی هذا الکتاب و لم اراع فیه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سبب بود که هرگاه کسی از ارباب علم و فضل بکرمانشاده میآمد و میخواست با آن استاد عزیز الوجود مصاحبت داشته باشد صحبتش را مغتنم میشمرد و با و مأنوس میشد و در روزهایی که مرحوم میرزا فضل الله خان آشتیانی رئیس دادگستری و مرحوم ادیب حضور صادق وحدت رئیس نظام وظیفۀ کرمانشاه که اولی در ریاضیات ، فلسفه ، فقه و اصول از اساتید عالیمقام بود و دومی مهارت در ادبیات عربی و فارسی و فرانسه داشت پس از چند سال اقامت در کرمانشاه بعلت اتمام مأموریت خود میخواستند بتهران عزیمت کنند من خود استاد ارجمند را دیدم تا چه حد اندوهگین گردید و در هر دو روز پس از حرکت آنان شنیدم با حالی افسرده این ابیات جانسوز را که نمیدانم از کیست انشاد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علمت بان القوم قد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 الدیر بالناقوس مشتغل</w:t>
      </w:r>
    </w:p>
    <w:p>
      <w:pPr>
        <w:pStyle w:val="BookText"/>
        <w:rPr/>
      </w:pPr>
      <w:r>
        <w:rPr>
          <w:rFonts w:ascii="IRNazanin" w:hAnsi="IRNazanin" w:eastAsia="IRNazanin"/>
          <w:color w:val="111111"/>
          <w:sz w:val="28"/>
          <w:sz w:val="28"/>
          <w:szCs w:val="28"/>
          <w:rtl w:val="true"/>
          <w:lang w:bidi="fa-IR"/>
        </w:rPr>
        <w:t>شبکت عشری علی رأسی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راهب الدیر هل مرّت بک الابل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فحّن لی و بکی ، بل رقّ لی ورثی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یافتی ضاقت بک الحیل</w:t>
      </w:r>
    </w:p>
    <w:p>
      <w:pPr>
        <w:pStyle w:val="BookText"/>
        <w:rPr/>
      </w:pPr>
      <w:r>
        <w:rPr>
          <w:rFonts w:ascii="IRNazanin" w:hAnsi="IRNazanin" w:eastAsia="IRNazanin"/>
          <w:color w:val="111111"/>
          <w:sz w:val="28"/>
          <w:sz w:val="28"/>
          <w:szCs w:val="28"/>
          <w:rtl w:val="true"/>
          <w:lang w:bidi="fa-IR"/>
        </w:rPr>
        <w:t>انّ الخیام التی قد جئت تطلبهم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بالامس کانوا هناو الآن قدر حلوا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دو بیت از آنها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یاحادی العیس عرج کی اودعهم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حادی العیس فی ترحالک الاجل</w:t>
      </w:r>
    </w:p>
    <w:p>
      <w:pPr>
        <w:pStyle w:val="BookText"/>
        <w:rPr/>
      </w:pPr>
      <w:r>
        <w:rPr>
          <w:rFonts w:ascii="IRNazanin" w:hAnsi="IRNazanin" w:eastAsia="IRNazanin"/>
          <w:color w:val="111111"/>
          <w:sz w:val="28"/>
          <w:sz w:val="28"/>
          <w:szCs w:val="28"/>
          <w:rtl w:val="true"/>
          <w:lang w:bidi="fa-IR"/>
        </w:rPr>
        <w:t>انی علی العهد لم انقض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شعری لطول البعد ماعلوا</w:t>
      </w:r>
    </w:p>
    <w:p>
      <w:pPr>
        <w:pStyle w:val="BookText"/>
        <w:rPr/>
      </w:pPr>
      <w:r>
        <w:rPr>
          <w:rFonts w:ascii="IRNazanin" w:hAnsi="IRNazanin" w:eastAsia="IRNazanin"/>
          <w:color w:val="111111"/>
          <w:sz w:val="28"/>
          <w:sz w:val="28"/>
          <w:szCs w:val="28"/>
          <w:rtl w:val="true"/>
          <w:lang w:bidi="fa-IR"/>
        </w:rPr>
        <w:t xml:space="preserve">میرزا فضل اللع خان آشتیانی از قضات عالیمقام دادگستری و از دانشمندان مشخص و محتشم کشور بود، در فقه و اصول شاگرد مرحوم حاج میرزا حسن آشتیانی و در حکمت شاگرد میرزای جلوه و در عرفان علمی شاگرد آقا میرزا رضا قمشه ای بود در ریاضیات قدیمه هم تخصص داشت ، با اینکه به کارهای قضائی اشتغال داشت و سالها عضو برجستۀ دیوان عالی کشور بود معذالک در مدت بیماری و مسافرت حاج میرزا مهدی آشتیانی فیلسوف معروف بموجب درخواست و اصرار او بجایش در مدرسۀ قدیم سپهسالار بتدریس علوم معقول مشغول میگردید ، دو نوبت بمأموریت کرمانشاه آمده بود بار دوم که من او را میدیدم و میشناختم در تمام مدت اقامت سه ساله اش در آنجا همیشه هفته ای یکروز با سردار در منزل او یا خودش دیدار میکرد و به بحثهای علمی میپرداختند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حضور صادق وحدت هم از فضلاء معروف بود، بیش از دهسال در کرمانشاه سکونت داشت و عهده دار ریاست ادارۀ نظام وظیفۀ آن شهرستان بود در آغاز جوانی در تحصیل ادبیات عرب و آموختن زبان فرانسه شریک درس علامۀ قزوینی بوده، کتابخانۀ جامع و نفیسی داشت و در غیر اوقات اداری وقتش همه صرف مطالعۀ کتب تاریخی و ادبی میشد ، پس ازبازنشستگی بطهران آمد و در سالهای آخر عمر ازاعضاء مؤثر ادارۀ لغت نامۀ مرحوم دهخدا بود ، در ادبیات عربی و فارسی اطلاعاتی وسیع داشت و یکی از محققین و نقادان ادب بشمار میرفت ، در هنگام برگزاری جشن هزارۀ فردوسی که دائرۀ جغرافیایی ستاد ارتش با همکاری انجمن</w:t>
      </w:r>
    </w:p>
    <w:p>
      <w:pPr>
        <w:pStyle w:val="BookText"/>
        <w:rPr/>
      </w:pPr>
      <w:r>
        <w:rPr>
          <w:rFonts w:ascii="IRNazanin" w:hAnsi="IRNazanin" w:eastAsia="IRNazanin"/>
          <w:color w:val="111111"/>
          <w:sz w:val="28"/>
          <w:sz w:val="28"/>
          <w:szCs w:val="28"/>
          <w:rtl w:val="true"/>
          <w:lang w:bidi="fa-IR"/>
        </w:rPr>
        <w:t xml:space="preserve">آثار ملی مجموعه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بخش چاپ و منتشر کرد، تهیه کننده و نویسندۀ بخش سوم آن که شامل تراجم مختصری از بزرگان، شاعران، نویسندگان، عارفان و محدثان همدانست مرحوم ادیب حضور صادق وحدت بود و نیز در تهیه و تنظیم قسمتهایی از مطالب دورۀ جغرایایی رزم آرا سهمی بر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مرد دانشمند و شریف از دوستان وفادار استاد علامه بودند و استاد با آنان الفتی خاص داشت، تا زمان مرگ دوستی نخستین خود را از نزدیک و دور بنحو احسن حفظ کردند، خداوند هرسه تن را غریق آمرزش و رحمت بی منتهای خود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بآن دو تن ارادت و آنان را بمن محبت بود در کرمانشاه و طهران زیاد ملاقاتشان میکردم و براستی از هردو بهره میبردم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که من مقیم تهران شده بودم نظر باینکه دروی از حضور ایشان برایم سخت ناگوار بود و بعلاوه بررنج ایشان از تنهایی وقوف داشتم بوسیلۀ نامه ای درخواست کردم بتهران تشریف بیاورند و مقیم شوند در پاسخ چنین مرقوم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مراسلۀ اخیر اشاره فرمودید که شاید بطهران منقل شوم مدتهاست که فقیر هم باین معنی متمایل بوده و هستم ولی چون در این چند سال اخیر بواسطۀ شدت گرانی قدری آلودگی پیدا کرده ام و هم وسائل اقامت در آنجا و از آنطرف دیگر گرانی طهران خصوصاً امرخانه و وسائل اقامت در آنجا و از آنطرف حمل و نقل کتابخانه خیلی دشوار بلکه برای فقیر متعذر است اقدامی نکرده ام و الا خودتان میدانید که در کرمانشاه نه علاقۀ روحی و نه علاقۀ ملکی دارم که مایل باقامت در کرمانشاه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با اینکه بمرتبه ای از قبولیت عامه رسیده بود که اگر هرگونه دعائی میکرد بدون تردید عدۀ کثیری پیرویش را بجان و دل میپذیرفتند با اینحال بهیچ عنوان و نامی ادعائی در هیچ چیز نداشت و همواره از آنچه که بود کمتر مینمود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اصالت از افغان و اقوالش لایج بود و من در طول چندین سال مصاحبت و معاشرت جز آنکه گاهگاه در عقائد مذهبی تعصبی از</w:t>
      </w:r>
      <w:bookmarkStart w:id="88" w:name="pg3509_21150"/>
    </w:p>
    <w:p>
      <w:pPr>
        <w:pStyle w:val="BookText"/>
        <w:rPr/>
      </w:pPr>
      <w:bookmarkEnd w:id="88"/>
      <w:r>
        <w:rPr>
          <w:rFonts w:ascii="IRNazanin" w:hAnsi="IRNazanin" w:eastAsia="IRNazanin"/>
          <w:color w:val="111111"/>
          <w:sz w:val="28"/>
          <w:sz w:val="28"/>
          <w:szCs w:val="28"/>
          <w:rtl w:val="true"/>
          <w:lang w:bidi="fa-IR"/>
        </w:rPr>
        <w:t xml:space="preserve">میدیدم که آنرا شایستۀ مقام دانش و فضلش نمیدانستم براستی نقطۀ ضعفی در وجودش نمیدیدم و اگر نه اینست که میخواهم مترجم حالاتش باشم نه وصّاف و مداحش هرگز بتعصب مذهبی او هم اشاره نمیکردم و البته این عقیدۀ من دربارۀ ایشان بود که تربیت و افکار متفاوت داشتیم در عین حال این امر بهیچ وجه نمیتوانست در ارتباط ما مناط اعتبار باشد و باید این را نیز بگویم که اساساً مردم افغانستان خواه شیعه و خواه سنی متعصب تر از مردم ایران بوده و هستند و علت تعصب مذهبی سردار هم جز تأثیر محیط اجتماعی و خانوادگی چیز دیگر نبود که نمیتوانست تا پایان عمر از آآآآن رهایی یابد و بهر صورت برای من ناگوار بود چنان کسی با آنهمه علم و فضل متعصب مذهبی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مزایای بارز اخلاقیش ادب و تواضع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اشخاصی که بویی از علم و ادب بمشام جانشان رسیده بود و بکرمانشاه وارد میشدند اشتیاق داشتند او را ملاقات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چنین اشخاصی وقت ملاقات میخواستند جویا میشد اگر مزاحمتی دربین نبود بجهت اینکه وارد و میهمان بودند از باب رعایت احترام و ادب ابتداء خود بدیدن آنان میرفت تا آمدن بمنزلش جنبۀ بازدید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احترام رانسبت بهر شخصی مرعی اشت بدون آنکه نظری بمقام و دین و مذهب یا مسلک و مرام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خود میدیدم که پیشوایان دینی یهود و نصاری بمنزل او میآیند و او همان احترام و ادب معمول خود نسبت بعلماء را دربارۀ آنان رعایت میکند و بعنوان بازدید بمحل اقامتشان میرود عدم توجهش بمذهب ودین اشخاص ، سبب شده بود که برخی از هنگامه طلبان پاره ای از دید و بازدیدهای عادی او را حمل بر حسن ظنش نسبت بعقیده یا مسلک بعض داعیه داران نمایند در حالی که او هرگز گرد این هوی یا هوا پرستیها نمیگردید و فقط دانشمندی شیعی و متشرع بود که اتفاقاً در تشیع و تشرع تعصب هم داشت ، جز این هرکس نسبتی بآن بزرگوار بدهد افترا و تهمت محض است و من روزی با ایشان در محلی حضور داشتم که یکی او را که خود مراد ارباب علم و قدوۀ اصحاب معرف بود معتقد مرد صوفی داعیه داری خواند در حالی که آنمرد کسی بود که اگر سردار کابلی او را بمریدی و شاگردی خویش میپذیرفت بایسته اش بود که از فخر فرق بفرقدان ساید او بلافاصله این بیت لسان الغیب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فرو نیاید بکرمان ابروی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درون گوشه گیران زجهان راغ دارد</w:t>
      </w:r>
    </w:p>
    <w:p>
      <w:pPr>
        <w:pStyle w:val="BookText"/>
        <w:rPr/>
      </w:pPr>
      <w:r>
        <w:rPr>
          <w:rFonts w:ascii="IRNazanin" w:hAnsi="IRNazanin" w:eastAsia="IRNazanin"/>
          <w:color w:val="111111"/>
          <w:sz w:val="28"/>
          <w:sz w:val="28"/>
          <w:szCs w:val="28"/>
          <w:rtl w:val="true"/>
          <w:lang w:bidi="fa-IR"/>
        </w:rPr>
        <w:t xml:space="preserve">بسیار کم حرف و پر حوصله بود تا چیزی را نمیپرسیدند وارد گفتگو نمیشد، جوابها را هم کوتاه و در خور فهم سؤال کننده میداد، هرگز نمیخواست اظهار علم و فضل کند و برتری خود را برسؤال کننده نشان دهد </w:t>
      </w:r>
      <w:r>
        <w:rPr>
          <w:rFonts w:eastAsia="IRNazanin" w:cs="IRNazanin"/>
          <w:color w:val="111111"/>
          <w:sz w:val="28"/>
          <w:szCs w:val="28"/>
          <w:rtl w:val="true"/>
          <w:lang w:bidi="fa-IR"/>
        </w:rPr>
        <w:t>.</w:t>
      </w:r>
    </w:p>
    <w:p>
      <w:pPr>
        <w:pStyle w:val="Heading2"/>
        <w:numPr>
          <w:ilvl w:val="1"/>
          <w:numId w:val="1"/>
        </w:numPr>
        <w:rPr/>
      </w:pPr>
      <w:bookmarkStart w:id="89" w:name="__RefHeading___Toc3572219_2749589250"/>
      <w:bookmarkStart w:id="90" w:name="_Toc30"/>
      <w:bookmarkEnd w:id="89"/>
      <w:r>
        <w:rPr/>
        <w:t>28</w:t>
      </w:r>
      <w:r>
        <w:rPr>
          <w:rtl w:val="true"/>
        </w:rPr>
        <w:t xml:space="preserve">- </w:t>
      </w:r>
      <w:r>
        <w:rPr>
          <w:rtl w:val="true"/>
        </w:rPr>
        <w:t>آشنایی بزبانهای مختلف</w:t>
      </w:r>
      <w:bookmarkEnd w:id="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کابلی از زبانها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عربی، انگلیسی، عبری، اردو و هندی را میدانست و به اندکی فرانسه و لاتین و سانسکریت هم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میانۀ این زبانها بر ادبیات عربی و انگلیسی و قوفی عظیم داشت، و استاد مسلم ادبیات این دو زبان بشمار میرفت تا آنجا که بربرخی از کتب مشهورۀ لغت و فرهنگهای عربی و انگلیسی استدراکانی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را با لهجۀ انگلیسی تلفظ میکرد نه با لهجۀ امریکایی که اغلب کلمات را بگونۀ دیگر برزبان میآورند ، فارسی و عربی را با لهجۀ افغانی تکلم مینمود و در موقع خواندن کتب عربی کلمات را با تجوید میخواند و هر حرفی را از مخرج ادا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باغلب السنه ای که میدانست چیز مینوست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قرائت کتب علمی عربی بحدی عبارات را مطابق قواعد نحوی درست میخواند که اکثر اوقات شنوندۀ آشنایآن زبان معانی جمله ها حتی جمله های معقّد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طرز قرائت او درک میکرد و بآسانی میفهمید و من بارها اتفاق میافتاد که عبارات کتبی مانند شرح قوشچی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شرح جرجانی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بار میخواندم و معنی را درک نمیکردم اما وقتی که خدمت ایشان شرفیاب می شدم و مطلب را در ارائه میدادم اغلب بمحض خواندن از وقفها و سکون عبارات و آهنگ صدا و طرز قرائت</w:t>
      </w:r>
    </w:p>
    <w:p>
      <w:pPr>
        <w:pStyle w:val="BookText"/>
        <w:rPr/>
      </w:pPr>
      <w:r>
        <w:rPr>
          <w:rFonts w:ascii="IRNazanin" w:hAnsi="IRNazanin" w:eastAsia="IRNazanin"/>
          <w:color w:val="111111"/>
          <w:sz w:val="28"/>
          <w:sz w:val="28"/>
          <w:szCs w:val="28"/>
          <w:rtl w:val="true"/>
          <w:lang w:bidi="fa-IR"/>
        </w:rPr>
        <w:t xml:space="preserve">جمله ها و تیکه هایی که برروی بعضی کلمات میکرد بدون توضیح دیگر مقصود را بآسانی درک مینمودم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برزبان عبری مسلط بود و در ادبیات آنزبان تحقیقاتی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انستاس ماری کرملی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دانشمند مسیحی مشهور عراق را راجع بفقة اللغۀ برخی کلمات عبری تخطئه میکرد و در باب لغت عربی نیز پاره ای آراء او را که در رساله ای در انتقاد قاموس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 عبدالله بستانی ادیب لغوی لبنان اظهار داشته بود در حواشی نسخه ای از همان رساله رد نمود ، بربعضی کتب لغوی و ادبی زبان عبری حواشی تعلیقات و توجیهات و تنبیهاتی نوشت که ارزش فراوان دارد و چنانکه علامه حاج آقا بزرگ تهرانی در جزء اول از قسم ثانی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ترجمۀ آنجناب نوشته است یکی از همین قبیل کتابها که عبارت از قاموسی در لغت عبری بوده و تعلق بسردار داشته و او حواشی و تعلیقات زیاد برآن نوشته بوده است اکنون در تملک آقای دکتر حسینعلی محفوظ از فضلاء معروف عراق میباشد که مرحوم حاج آقا بزرگ آنرا دیده و معرفی کرده است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اوقات که با مرحوم نصیر الاطباء جد آقای دکتر محمد معاضد مجالست مینمود چون نصیرالاطباء که جدید الاسلام بود علاوه بر تبحر در طب قدیم در ادبیات زبان عبری و احاطه بر اخبار قوم یهود از اخبار بشمار میرفت پیرامون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میکردند و اشعار عبری میخواندند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هنگامی که بترجمۀ انجیل برنابا از عربی و مطابقت آن با اصل ترجمۀ انگلیسی مشغول بود در موارد زیاد در حاشیۀ نسخۀ عربی ایرادتی بر ترجمۀ دکتر خلیل شعادت مترجم عربی انجیل مزبور میگرفت و مینوشت؛ چون کلمه یا جملۀ انگلیسی چنانست ترجمۀ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نیز اکنون در تملک آقای دکتر محفوظ ودر عراق است و مرحوم حاج آقا بزرگ تهرانی در کتاب سابق الذکر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ایننسخه را نزد آقای دکتر محفوظ دیدم ، حواشی آن بعربی و انگلیسی پر از تعلیقات سردار بود در آنجا پیرامون بعض کلمات لغوی که مورد استعمال عرب بوده است تحقیقاتی دیدم و همچنین فوائد عدیده ای مشاهده کردم که دلالت بر اطلاع و احاطه و تضلع سردار بر هر دو زبان عربی و انگلیسی میکرد و بهمین جهت نسخۀ مزبور گرانبهاست ، مرحوم سردار خود نیز در اواخر ترجمۀ فارسی انجیل برنابا بر سهوها و اشتباهات دکتر خلیل سعادت در ترجمۀ عربی اشاره فرموده است ، زمانی که وی بترجمۀ این انجیل اشتغال داشت مصادف بود با نخستین سالهایی که من برای استفاده بخدمتش مشرف میشدم او اغلب اوقات بمنظور ارشاد و تعلیم بنده ایراداتی را که جهت ترجمه بر ترجمۀ دکتر خلیل سعادت میگرفت بیان میکرد و برای اثبات صحت ایرادات خویش دیگشنریهایی انگلیسی را میآورد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لت دارای چنین معانی است بنابراین ترجمه اش بعربی اینطور میشود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بعلت تسلطی که وی بر زبانهای اردو ، انگلیسی ، عربی و هندی داشت در ایام جوانیش مرحوم مخبر السلطنۀ هدایت و مرحوم میرزا عبدالرزاق خان مهندس بغایری او را بعنوان مترجم رسمی بوزارت خارجۀ ایران و سفارتخانه های انگلیسی و امریکا و عراق معرفی کرده بودند ولی با وجود دعوتهای مکرر از طرف اولیاء وزارت خارجۀ ایران و متصدیان سفارتخانه های مزبور و ترغیب و تشویق دو شخص مذکور این کار را در هیچ جا نپذیرفت و بعدها که من در تهران این موضوع را از مرحوم میرزا عبدالرزاق خان شنیدم وقتی بکرمانشاه رفتم از خودش علت استنکاف</w:t>
      </w:r>
    </w:p>
    <w:p>
      <w:pPr>
        <w:pStyle w:val="BookText"/>
        <w:rPr/>
      </w:pPr>
      <w:r>
        <w:rPr>
          <w:rFonts w:ascii="IRNazanin" w:hAnsi="IRNazanin" w:eastAsia="IRNazanin"/>
          <w:color w:val="111111"/>
          <w:sz w:val="28"/>
          <w:sz w:val="28"/>
          <w:szCs w:val="28"/>
          <w:rtl w:val="true"/>
          <w:lang w:bidi="fa-IR"/>
        </w:rPr>
        <w:t xml:space="preserve">از قبول چنین کاری را جویا شدم او این ابیات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چوبنایی دوسه و خوردنکی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مختصری از چربو</w:t>
      </w:r>
    </w:p>
    <w:p>
      <w:pPr>
        <w:pStyle w:val="BookText"/>
        <w:rPr/>
      </w:pPr>
      <w:r>
        <w:rPr>
          <w:rFonts w:ascii="IRNazanin" w:hAnsi="IRNazanin" w:eastAsia="IRNazanin"/>
          <w:color w:val="111111"/>
          <w:sz w:val="28"/>
          <w:sz w:val="28"/>
          <w:szCs w:val="28"/>
          <w:rtl w:val="true"/>
          <w:lang w:bidi="fa-IR"/>
        </w:rPr>
        <w:t>دز وثاقی دوسه گز در دوسه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لباسی ز کهن یا ازنو</w:t>
      </w:r>
    </w:p>
    <w:p>
      <w:pPr>
        <w:pStyle w:val="BookText"/>
        <w:rPr/>
      </w:pPr>
      <w:r>
        <w:rPr>
          <w:rFonts w:ascii="IRNazanin" w:hAnsi="IRNazanin" w:eastAsia="IRNazanin"/>
          <w:color w:val="111111"/>
          <w:sz w:val="28"/>
          <w:sz w:val="28"/>
          <w:szCs w:val="28"/>
          <w:rtl w:val="true"/>
          <w:lang w:bidi="fa-IR"/>
        </w:rPr>
        <w:t>میتوان ساخت ، چه میباید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بستۀ بستگکی تو برتو</w:t>
      </w:r>
    </w:p>
    <w:p>
      <w:pPr>
        <w:pStyle w:val="BookText"/>
        <w:rPr/>
      </w:pPr>
      <w:r>
        <w:rPr>
          <w:rFonts w:ascii="IRNazanin" w:hAnsi="IRNazanin" w:eastAsia="IRNazanin"/>
          <w:color w:val="111111"/>
          <w:sz w:val="28"/>
          <w:sz w:val="28"/>
          <w:szCs w:val="28"/>
          <w:rtl w:val="true"/>
          <w:lang w:bidi="fa-IR"/>
        </w:rPr>
        <w:t xml:space="preserve">وی براستی مردی بود که جاه و مقام او را نمیفریفت یا کم میفریفت و لطف کار در این بود که هیچگاه افتخار بترک جاه و مقام هم نمیکرد و مانند شیخ آذری نمیگفت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هند و جیفۀ چیپال 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جونه میخرم</w:t>
      </w:r>
    </w:p>
    <w:p>
      <w:pPr>
        <w:pStyle w:val="BookText"/>
        <w:rPr/>
      </w:pPr>
      <w:r>
        <w:rPr>
          <w:rFonts w:ascii="IRNazanin" w:hAnsi="IRNazanin" w:eastAsia="IRNazanin"/>
          <w:color w:val="111111"/>
          <w:sz w:val="28"/>
          <w:sz w:val="28"/>
          <w:szCs w:val="28"/>
          <w:rtl w:val="true"/>
          <w:lang w:bidi="fa-IR"/>
        </w:rPr>
        <w:t xml:space="preserve">حوادث ایام و فترات لیالی را آنقدر دیده بود که طبعاً میل بگوشه گیری و عزلت داشت و بارها میدیدم با حالتی مخصوص این ابیات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انست بوحدتی و لزمت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فطاب الانس لی وصفا السرور</w:t>
      </w:r>
    </w:p>
    <w:p>
      <w:pPr>
        <w:pStyle w:val="BookText"/>
        <w:rPr/>
      </w:pPr>
      <w:r>
        <w:rPr>
          <w:rFonts w:ascii="IRNazanin" w:hAnsi="IRNazanin" w:eastAsia="IRNazanin"/>
          <w:color w:val="111111"/>
          <w:sz w:val="28"/>
          <w:sz w:val="28"/>
          <w:szCs w:val="28"/>
          <w:rtl w:val="true"/>
          <w:lang w:bidi="fa-IR"/>
        </w:rPr>
        <w:t>و ادبنی الزمان فلا ابالی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لا ازار ولا ازور</w:t>
      </w:r>
    </w:p>
    <w:p>
      <w:pPr>
        <w:pStyle w:val="BookText"/>
        <w:rPr/>
      </w:pPr>
      <w:r>
        <w:rPr>
          <w:rFonts w:ascii="IRNazanin" w:hAnsi="IRNazanin" w:eastAsia="IRNazanin"/>
          <w:color w:val="111111"/>
          <w:sz w:val="28"/>
          <w:sz w:val="28"/>
          <w:szCs w:val="28"/>
          <w:rtl w:val="true"/>
          <w:lang w:bidi="fa-IR"/>
        </w:rPr>
        <w:t>ولست بسائل ما عشت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اسار الجند ام رکب الامیر </w:t>
      </w:r>
      <w:r>
        <w:rPr>
          <w:rStyle w:val="FootnoteAnchor"/>
          <w:rtl w:val="true"/>
        </w:rPr>
        <w:footnoteReference w:id="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از دانشمندان ذوفنون و جامع بشمار میرفت و عالم با کثر علوم قدیمه و جدیده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علوم غریبه بود تخصص بسیار در اقسام علوم ریاضی، ادبیت، فقه، کلام و حدیث داشت و در هریک از این علوم محقق و صاحب نظر بود، بیشتر اوقاتش را صرف مطالعه یا نوشتن کتاب میکرد و لااقل در شبانروز قریب بهشت ساعت از وقتش مصروف اینکار میشد ، از کتبی که همیشه در کنار خود مینهاد و دمبدک بدانها مراجعه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کمتر روز و شبی بر او میگذشت که کتابی در ریاضیات مطالعه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کتب کتابخانه اش را از اول تا آخر خوانده بود ، هر کتابی را که میخرید ضمن مطالعه اغلاط آنرا از اول تا آخر خوانده بود ، هر کتابی زا که میخرید ضمن مطالعه اغلاط آنرا تصحیح میکرد برای بیشتر کتابهایش که مهم و چاپ قدیم و فاقد فهرست بودند</w:t>
      </w:r>
      <w:bookmarkStart w:id="91" w:name="pg3509_21154"/>
    </w:p>
    <w:p>
      <w:pPr>
        <w:pStyle w:val="BookText"/>
        <w:rPr/>
      </w:pPr>
      <w:bookmarkEnd w:id="91"/>
      <w:r>
        <w:rPr>
          <w:rFonts w:ascii="IRNazanin" w:hAnsi="IRNazanin" w:eastAsia="IRNazanin"/>
          <w:color w:val="111111"/>
          <w:sz w:val="28"/>
          <w:sz w:val="28"/>
          <w:szCs w:val="28"/>
          <w:rtl w:val="true"/>
          <w:lang w:bidi="fa-IR"/>
        </w:rPr>
        <w:t xml:space="preserve">فهرست تهیه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بود که آنرا با نسخۀ خطی که تعلق باستاد دانشمند مرحوم میرزا فضل الله خان آشتیانی داشت و آقا علی مدرس بوسیلۀ همان نسخه تدریس میکرده است اولا از آغاز تا انجام مقابله کرد ثانیاً غلطات و سقطات بسیاری که در نسخۀ چاپی راه یافته و موجب اشکال فهم مطالب شده بودند همه را تصحیح نمود ثالثاً فهرست دقیقی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بقطع رحلی برای مطالب آن تألیف کرد که مرحوم آستیانی و من هر کدام آنرا رونویس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باول کتاب خود الصاق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این نوع کارها و دقت نظرش را میتوان ضمن مقدمۀ مرحوم محدث برکتاب شرح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انتشارات ، ادارۀ کل اوقافست ملاحظه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خط نسخ و نستعلیق شکسته را خوب مینوشت و در همان مقدمۀ مرحوم محدث میتوان نمونۀ این دو خط او را که از حواشی و تعلیقاتش بر کتاب شهاب تألیف قاضی ابوعیدالله محمدبن سلامۀ قضاعی نقل و گراور شده است مشاهده کرد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بخط خودش میباشد که بطریق افست چاپ گردیده است </w:t>
      </w:r>
      <w:r>
        <w:rPr>
          <w:rFonts w:eastAsia="IRNazanin" w:cs="IRNazanin"/>
          <w:color w:val="111111"/>
          <w:sz w:val="28"/>
          <w:szCs w:val="28"/>
          <w:rtl w:val="true"/>
          <w:lang w:bidi="fa-IR"/>
        </w:rPr>
        <w:t>.</w:t>
      </w:r>
    </w:p>
    <w:p>
      <w:pPr>
        <w:pStyle w:val="Heading2"/>
        <w:numPr>
          <w:ilvl w:val="1"/>
          <w:numId w:val="1"/>
        </w:numPr>
        <w:rPr/>
      </w:pPr>
      <w:bookmarkStart w:id="92" w:name="__RefHeading___Toc3572221_2749589250"/>
      <w:bookmarkStart w:id="93" w:name="_Toc31"/>
      <w:bookmarkEnd w:id="92"/>
      <w:r>
        <w:rPr/>
        <w:t>29</w:t>
      </w:r>
      <w:r>
        <w:rPr>
          <w:rtl w:val="true"/>
        </w:rPr>
        <w:t xml:space="preserve">- </w:t>
      </w:r>
      <w:r>
        <w:rPr>
          <w:rtl w:val="true"/>
        </w:rPr>
        <w:t>مشائخ اجازه</w:t>
      </w:r>
      <w:bookmarkEnd w:id="93"/>
    </w:p>
    <w:p>
      <w:pPr>
        <w:pStyle w:val="BookText"/>
        <w:rPr/>
      </w:pPr>
      <w:r>
        <w:rPr>
          <w:rFonts w:ascii="IRNazanin" w:hAnsi="IRNazanin" w:eastAsia="IRNazanin"/>
          <w:color w:val="111111"/>
          <w:sz w:val="28"/>
          <w:sz w:val="28"/>
          <w:szCs w:val="28"/>
          <w:rtl w:val="true"/>
          <w:lang w:bidi="fa-IR"/>
        </w:rPr>
        <w:t xml:space="preserve">سردار کابلی چون اسناد و اتصال روایت را از شرائط اجتهاد میدانست از اینرو باجازۀ اهمیت فراوان میداد و مشائخ اجازه اش این بزرگان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رشتی نجفی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عباس لاری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یحیی خراسانی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بزرگتهرانی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میانۀ مشیائخ اجازه اش من بسعادت دیدار چهار تن از آنان نائل شده ام و آن چهار تن بترتیب تاریخ دیدار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عباس لاری ، حاج شیخ عباس قمی ، حاج سید یحیی خراسانی و سید محسن امین عاملی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لاری از فقهاء و محدثین بزرگ بود که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گاهگاه بکرمانشاه میآمد و من او را در منزل پدرم از آنکه بسن بلوغ</w:t>
      </w:r>
    </w:p>
    <w:p>
      <w:pPr>
        <w:pStyle w:val="BookText"/>
        <w:rPr/>
      </w:pPr>
      <w:r>
        <w:rPr>
          <w:rFonts w:ascii="IRNazanin" w:hAnsi="IRNazanin" w:eastAsia="IRNazanin"/>
          <w:color w:val="111111"/>
          <w:sz w:val="28"/>
          <w:sz w:val="28"/>
          <w:szCs w:val="28"/>
          <w:rtl w:val="true"/>
          <w:lang w:bidi="fa-IR"/>
        </w:rPr>
        <w:t xml:space="preserve">رسیده باشم میدیدم ، بعلت کم سالی جز سعادت دیدارش فیض دیگری از وجود او نصیبم نگردید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را در مشهد و قم آنگاه دینی اشتغال داشتم زیاد ملاقات میکردم ، در مشهد مقدس از او استدعا نمودم چند روزی مقدمات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درس دهد تا سعادت اختصاص باستماع احادیثی که در ضمن آنها روایت شده است از زبان محدث مجازی نصیبم شود او با وجود اشتغال دائم بتألیف کتاب این درخواست را پذیرفت و در مدت دوازده گانۀ آن تفسیر را تدریس کرد و گاه سلسلۀ روات حدیثی را که در آنجا مرسلا نقل شده بود از حفظ برمیشمرد و براستی من از قدرت حافظه اش در سالهای پیری تعجب میکردم و چون مرحوم سردار بوسیلۀ نامه مرا بایشان معرفی فرموده بود با اینکه من ملبس بلباس روحانیون و با اصطلاح آخوند نبودم معذالک محبت بسیار بمن ابراز میفرمود و کتبی را که جهت مطالعه میخواستم حتی نسخه های نفیس خطی بمن امانت میداد اما از اینکه بدرس فلسفۀ حکیم مشائی مشهور آقا بزرگ شهیدی عسکری میرفتم و علاقه باو و درسش نشان میدادم و زیاد به فقه و اصول نمیپرداختم از من تاحدی آزرده خاطر بود حتی از راه صلاح اندیشی طبق عقیدۀ خودش شکایتم را بمرحوم سردار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اکثر فوائد تألیفات او مأخوذ از استادش مرحوم حاج میرزا حسین نوری و کتب او بود معذالک در ترتیب و سلیقۀ تألیف ذوق بخصوصی داشت، تألیفاتش بسیار است و از همه مشهورتر مفاتیح الجنان، سفینة البحار، منتهی الآمان و الکنی و الالقاب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سردار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آرزو میکردم که کاش از جانب محدث نوری مجاز بنقل حدیث میشدم و چون بعلت کم سالی این توفیق رانیافته بودم با اخذ اجازه از شاگردش محدث قمی عدم توفیق خود را درین باب جبران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معروفترین تألیفات او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وی و استادش حاج میرزا حسین نوری بلاشک از محدثین بزرگ شیعه بودند و در دورانهای اخیر یادگاری از سلف صالح بشمار میرفتند ،</w:t>
      </w:r>
    </w:p>
    <w:p>
      <w:pPr>
        <w:pStyle w:val="BookText"/>
        <w:rPr/>
      </w:pPr>
      <w:r>
        <w:rPr>
          <w:rFonts w:ascii="IRNazanin" w:hAnsi="IRNazanin" w:eastAsia="IRNazanin"/>
          <w:color w:val="111111"/>
          <w:sz w:val="28"/>
          <w:sz w:val="28"/>
          <w:szCs w:val="28"/>
          <w:rtl w:val="true"/>
          <w:lang w:bidi="fa-IR"/>
        </w:rPr>
        <w:t xml:space="preserve">استادش زاباو محبتی وافر و اورا باستادش ارادتی متکاثر بوده، در اغلب تألیفات استادش وی از دستیاران بلکه تنها معون و مشاورش بوده و چنانکه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وفات حاجی نوری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محدثقمی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است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یحیی خراسانی از علماء مشهد بود ودر آن شهر مقدس به آقا سید یحیی نحوی شهرت داشت ، بکرمانشاه آمد و طبق درخواست شادروان حسن معاون الملک بانی حسینیۀ معروف و گروهی از تجار در کرمانشاه ساکن گردید ، خانواده و کتابخانه اش زا بآنجا انتقال داد ، بیشتر کتب کتابخانه اش خطی و از پدر باو ارث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ادبی مخصوصاً نحو و لغت و همچنین در حدیث و تفسیر احاطه و تتبع وسیعی داشت ، یادگاری از محدثین سلف بود ، چون در ادبیات عرب شهرت داشت من چند گاه نزد او شرح شریشی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را خواندم ، بیشتر بمسائل صرفی و نحوی کتاب میپرداخت و چون در حدیث یدی طولی داشت برای هر موضوع حدیث یا احدیثی میخواند و در نتیجه مجلس درسش بجای آنکه ادبی باشد مبدل بمجلس حدیث میشد ، ذوق اخباری داشت و بهمین سبب با علماء کرمانشاه معاشرت نمیکرد ، خدایش بیمرزاد بسیار تندخو بود و در آن شهر جز با مرحوم سردار و حاج میرزا یحیی یزدی غزالی و دو سه تن دیگر از بازرگانان با کسی دیگر خلطه و آمیزش نداشت ، در همان شهر بدرود حیات گفت و جنازه اش را بنجف بردند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سردار کابلی با او نتیجۀ دوستی با پدرش حاج سید محمد حسینی هندی معروف به هروی بود، خاندان آنها مدتهای مدید ساکن هندوستان بوده و چنانکه مرحوم حاج سید یحیی خود نقل میفرمود جدش از هندوستان بهرات مهاجرت میکند و پدرش از هرات بمشهد میآمد و در آنجا بتدریس ادبیات و تفسیر و حدیث و نوشتن کتاب مشغول میگردد ، در تألیف دوست داشته است بشیوۀ شیخ بهایی کتب</w:t>
      </w:r>
    </w:p>
    <w:p>
      <w:pPr>
        <w:pStyle w:val="BookText"/>
        <w:rPr/>
      </w:pPr>
      <w:r>
        <w:rPr>
          <w:rFonts w:ascii="IRNazanin" w:hAnsi="IRNazanin" w:eastAsia="IRNazanin"/>
          <w:color w:val="111111"/>
          <w:sz w:val="28"/>
          <w:sz w:val="28"/>
          <w:szCs w:val="28"/>
          <w:rtl w:val="true"/>
          <w:lang w:bidi="fa-IR"/>
        </w:rPr>
        <w:t xml:space="preserve">صغیر الحجم موجز و مفید بنویسد، تألیفات بسیاری داشته که نسخه های خطی آنها را درکتابخانۀ فرزندش حاج سید یحیی میدیدم، کشکول، اربعین، جامع الکنوز، مفتاح الجنات، نهایه، وافی، رسالۀ عروض و قافیه و غیر اینها از تألیفاتش بود، برخی از آنها مانند وافی در علم قوافی و رسالۀ عروض و قافیه اش در مشهد با خط و کاغذ بد در زمان مؤلف چاپ سنگی شده بود که بسبب غیر خوانا بودن از آنها استفاده نمیشد ، از آثارش معلوم میشد مردی پر مطالعه بوده کمتر کتابی در کتابخانۀ فرزندش دیده میشد که تعلق باو داشته و دارای حواشی و تعلیقاتی از مرحوم سید محمد هروی نباشد ، بنابر آنچه استاد علامه سردار کابلی حکایت میکرد او نیز مانند پسرش مشرب اخباری داشته و در مشهد بتدریس کتب نحو و تفسیر و حدیث مشغول بوده اما بر خلاف پسرش اشعار عربی زیاد و تا حدی اشعار فارسی بخصوص از جامی در حفظ داشته که در مجالس علماء و ادباء قراأت میکرده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ذا در محرم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کرمانشاه ملاقات کردم و چنانکه پیش از این عرض شد او در آنسال بمنظور جمع آوری مواد تألیف مفصل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بایران تشریف آورد تا کتابخانه هائی را که در شهر های مختل ایرانست ببیند و تراجمی بدست آورد بهمین جهت ایامی که در کرمانشاه اقامت داشت هر روز یکی از علماء و فضلاء از او دعوت میکرد که کتابخانه اش را بازدید کند روزی که بمنزل سردار کابلی تشریف آورد پس از ملاحظۀ نسخ خطی و نادر کتابخانۀ او تألیفات و تصنیفات خودش را خواست آنها را یکی پس از دیگری باشتاب از نظر گذراندم و نام هریک زا با عباراتی از اول و آخر آن را در دفتر بزرگ و سفیدی که همراه داشت قید نمود ولی هنگامی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در باب خود تازگی دارد و موضوع آن بیان اوزان و مقاییس و ماییل است بدست گرفت که نگاه کند بیش از نیمساعت بمطالعۀ صفحات مختلف آن مشغول شد بالاخره بعد از آنکه نام این کتاب را هم با جمله های آغاز و انجام آن در دفتر خود یادداشت کرد در صفحۀ اول آن بنوشتن اشتغال جست ، وقتی تحریرش در صفحۀ سفید آن</w:t>
      </w:r>
    </w:p>
    <w:p>
      <w:pPr>
        <w:pStyle w:val="BookText"/>
        <w:rPr/>
      </w:pPr>
      <w:r>
        <w:rPr>
          <w:rFonts w:ascii="IRNazanin" w:hAnsi="IRNazanin" w:eastAsia="IRNazanin"/>
          <w:color w:val="111111"/>
          <w:sz w:val="28"/>
          <w:sz w:val="28"/>
          <w:szCs w:val="28"/>
          <w:rtl w:val="true"/>
          <w:lang w:bidi="fa-IR"/>
        </w:rPr>
        <w:t xml:space="preserve">آن کتاب بپایان رسید و آنرا به زمین نهاد و کتاب دیگری را برداشت من ب ا کسب اجازه از مرحوم سردار نسخۀ غایة التعدیل را برداشتم تا ببینم در آن چه چیز مرقوم فرموده است دیدم تقریظی بر کتاب نوشته است ، مرحوم امین در همان روز جداگانه اجازه ای بمرحوم سردار داد و پس از ستودن مراتب علمی او اجازۀ روایت کتب خود و کتب علماء شیعه بخصوص کتب اربعه را باو مرحمت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آنچه را در پشت کتاب نوشته بود بسردار ارائه دادم و او بعد از خواندن آن از علامۀ مذکور سپاسگزاری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آنچه مرحوم سید محسن امین مرقوم داشته بود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لقد اجاد و احسن مؤلف هذا الکتاب ، الفاضل العلامة الجامع ، الشیخ حیدر قلی الکابلی حفظه الله تعالی و اطال بقاه فیما جمعه و حققه فرأیته بعد ما تصفحت جملة من کتابه هذا ، قداتی فیه بمالم یسبق الیه و ان کانت الفرصة لم تمکننی من مراجعته تماماً و انعام النظر فیه لا ننی کنت فی طریق سفری الی خراسان و کنت مشتغلا بکتابة ما یرجع الی کتاب اعیان الشیعة ولکننی راجعته بحسب الوسع فوجدته من نفائس المصنفات کثر الله تعالی فی المسلمین امثاله و حفظه و وقفه لتألیف امثاله و حّرر ذالک ببلدة کرمانشاه العبد الفقیر الی عفو ربه الغنی محسن العاملی غفرالله ذنوبه و ستر عیوبه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امین از علماء بزرگ بوده و در خارج از حوزه های علمی شیعه مانند نجف، کربلا، قم، مشهد و اصفهان هم در عصرش کمتر عالم شیعی بشهرت او رسیده بود تألیفاتش بسیارست و معروفترین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مجلد میباشد که مفصلترین کتاب در تراجم رجال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حالش در اغلب کتبی که در معرفی علماء معاصر شیعه تألی گردیده است مذکور است و مطالب اصلی آنچه مؤلفین نوشته اند مأخوذ از آنچیزیست که وی خود در کراسه ای </w:t>
      </w:r>
      <w:r>
        <w:rPr>
          <w:rStyle w:val="FootnoteAnchor"/>
          <w:rtl w:val="true"/>
        </w:rPr>
        <w:footnoteReference w:id="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بحالات خویش نوشته است ، کراسۀ مزبور با جزء</w:t>
      </w:r>
      <w:bookmarkStart w:id="94" w:name="pg3509_21159"/>
    </w:p>
    <w:p>
      <w:pPr>
        <w:pStyle w:val="BookText"/>
        <w:rPr/>
      </w:pPr>
      <w:bookmarkEnd w:id="94"/>
      <w:r>
        <w:rPr>
          <w:rFonts w:ascii="IRNazanin" w:hAnsi="IRNazanin" w:eastAsia="IRNazanin"/>
          <w:color w:val="111111"/>
          <w:sz w:val="28"/>
          <w:sz w:val="28"/>
          <w:szCs w:val="28"/>
          <w:rtl w:val="true"/>
          <w:lang w:bidi="fa-IR"/>
        </w:rPr>
        <w:t xml:space="preserve">اول تألیفش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الرحیق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بچاپ رسیده و خلاصه ای از آنرا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الودیعه فی تراجم مشاهیر مجتهدی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قراء جبل عامل در حدود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اتفاق افتاده ، قران و نوشتن و مبادی نحو و صرف را در همان قریه آموخته و برای تکمیل آنها و فراگرفتن منطق ، معانی ، بیان و بدیع در جبل عامل بخدمت علماء رسیده و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ضمن مراجعه بمتون و شروح و حواشی علوم مذکوره آموخته است ؛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شهر مقدس مقیم بوده نزد شیخ محمد باقر نجم آبادی ، شریعت اصفهانی ، محقق 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رضا همدانی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طه نجف و امثال آنان سطح و خارحه فقه و اصول را فرا گرفته است وقتی از تکمیل این علوم فراغت حاصل کرده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رفته و مشغول تدریس ، امامت ، افتاء ، تألیف ، مطالعه و مباحثه شده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اغلب تألیفات او بچاپ رسیده و بعضی چندین بار تجدید طبع یافته است، چنانکه نوشته اند تاریخ وفات این عالم بزرگوار در شام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است </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95" w:name="__RefHeading___Toc3572223_2749589250"/>
      <w:bookmarkStart w:id="96" w:name="_Toc32"/>
      <w:bookmarkEnd w:id="95"/>
      <w:r>
        <w:rPr/>
        <w:t>30</w:t>
      </w:r>
      <w:r>
        <w:rPr>
          <w:rtl w:val="true"/>
        </w:rPr>
        <w:t xml:space="preserve">- </w:t>
      </w:r>
      <w:r>
        <w:rPr>
          <w:rtl w:val="true"/>
        </w:rPr>
        <w:t>بازهم مشائخ اجازه</w:t>
      </w:r>
      <w:bookmarkEnd w:id="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بودند کسانی از مشائخ اجازۀ استاد که من بسعادت دیدارشان ائز گشته بودم و اما آنان را که ندیده بودم سه تن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حسن صدر که از مراجع مسلم شیعه بوده و بیش از هشتاد تألیف کوچک و بزرگ در علوم و فنون مختلفۀ دینی و مذهبی داشته ،وی یکی از سه چهار نفر عالم شیعی بزرگست که در نیمۀ اول قرن چهاردهم هجری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 اروپا و دانشمندان فرق دینی اسلام در کشورهای آسیا و افریقا بگفتار و تألیفاتشان توجه نشان داده و بآنچه راجع بمذهب امامیه گفته و نوشته اند استناد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او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سادات موسوی هستند از مشهورترین خاندانهای کهن علوی میباشد و سالهای متمتدیست که درکشور غراق و در شهرکاظمین سکونت گزیده اند، اصل آنان از جبل عامل است و در زمان حکمروایی احمد پاشا جزّار ، جد اعلای این خاندان سید صالح از جبل عامل بعراق آمده و پسر او صدر الدین محمد از علماء نامدار بوده است که بنام او این خانواده معروف بآل صدر یا آل صدر الدین گردیده ، شرح حال سید صدر الدین در بسیاری از کتب تراجم متأخرین شیعه مذکور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در میان اعقاب او که در عراق و سوریه و لبنان و ایران سکونت دارند رجال مذهبی و سیاسی و اجتماعی فراوان وجود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معروفترین علماء منسوب باین خاندان سید حسن صدر بوده که بواسطۀ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فنون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محققین شهرت زیاد یافته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حال او در کتب متعدده مسطورست و ظاهراً مأخذ بیشتر مؤلفین همان شرح حال میباشد که مرحوم مرتضی آل یاسین نوشته و در مقدمۀ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فنون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بموجب نوشتۀ مزبور تاریخ تولد وی در شهر کاظمیه روز جمعۀ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تحصیل مقدمات درزلدگاه شیخ محم حسن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میرزا محمد حسن</w:t>
      </w:r>
    </w:p>
    <w:p>
      <w:pPr>
        <w:pStyle w:val="BookText"/>
        <w:rPr/>
      </w:pPr>
      <w:r>
        <w:rPr>
          <w:rFonts w:ascii="IRNazanin" w:hAnsi="IRNazanin" w:eastAsia="IRNazanin"/>
          <w:color w:val="111111"/>
          <w:sz w:val="28"/>
          <w:sz w:val="28"/>
          <w:szCs w:val="28"/>
          <w:rtl w:val="true"/>
          <w:lang w:bidi="fa-IR"/>
        </w:rPr>
        <w:t xml:space="preserve">شیرازی در سامرا بوده است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گویا در تاریخ وفاتش که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افتاده اختلافی نباشد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میان مطلبی که درباۀ این مرد بزرگوار اشخاص مختلف نوشته اند و من خوانده م هیچ مطلبی را باندازۀ آنچه امین الریحانی دانشمند بلند آوازۀ مسیحی عرب نوشته است شایان ذکر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الریحانی که اصلا اهل سوریه و ساکن امریکا بوده و کتب سودمندی بعربی و انگلیسی تألیف کرده کتابی هم بعربی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در سال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بیروت چاپ گردیده است ، این کتاب را که میتوان سیاحتنامۀ امین الریحانی دانست شادروان علامۀ قزوینی در مقاله ای معرفی و جسته گریخته چند مطلب بنحو اختصار از آن نقل کرده و این مقالۀ او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مقالۀ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مندرجست </w:t>
      </w:r>
      <w:r>
        <w:rPr>
          <w:rFonts w:eastAsia="IRNazanin" w:cs="IRNazanin"/>
          <w:color w:val="111111"/>
          <w:sz w:val="28"/>
          <w:szCs w:val="28"/>
          <w:rtl w:val="true"/>
          <w:lang w:bidi="fa-IR"/>
        </w:rPr>
        <w:t>.</w:t>
      </w:r>
      <w:r>
        <w:rPr>
          <w:rStyle w:val="FootnoteAnchor"/>
          <w:rtl w:val="true"/>
        </w:rPr>
        <w:footnoteReference w:id="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الریحانی 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بقصد دیدار ملوک و امراء عرب باکثر مناطق عرب نشین سفر و ضمناً بابسیاری از رجال علم و دین و سیاست ملاقات کرده در عراق مرحوم سید حسن صدر را میبیند و دربارۀ دیدارش با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ملاقات سید حسن صدر بکاظمین رفتم ، وی مردی تنومند چهار شانۀ بلند بالا و خوش اخلاق برخوردیست ، با پیشانی بلند و ریش انبوه سفید و بازوه های قوی ، عمامۀ سیاه بزرگی بر سر دارد و پیراهنی سینه گشاده دربر ، با آستین های فراخ که بازوهای او را در وقت صحبت از آن نمایان میشد ، در تمام سیاحتم در بلاد عرب هیچکس را بخاطر ندارم دیده باشم که صورت پیغمبران را آنطور که تاریخ و شعراء وصف و نقاشان برای ما مصور نموده اند در مقابل چشم من مجسم کند مثل این مرد شیعی بزرگ ، چقدر متحسن است سادگی اطوار و خشونت زندگی او ، وقتی که من داخل خانۀ او میشدم ابتداء خیال میکردم داخل خانۀ یکی از خدمۀ او میشوم که بمنزل او راه دارد وقتی که او را دیدم روی حصیری نشسته در یک اطاقی که جز آن حصیر و چند پشتی هیچ اثاثیۀ دیگری نداشت و چون قبلاً مسبوق بودم که او بیشتر از دو میلیون اتباع و مقلد دارد و میلیونها روپیه از هند و ایران برای صرف در وجوه بّر برای او فرستاده میشود و او باوجود همۀ اینها در کمال زهد و سادگی زندگی میکند و یک روپیه از آنها را هم در غیر وجوه معینه استعمال نمیکند ، این مرد فو العاده در چشمم بزرگ آمد و آرزو کردم که کاش ما بین رؤساء روحانی ما که با جامه های ارغوانی گردش میکنند و در اعمالشان جز کار خیر چیزی کمبود ندارند چند نفری نظیر این مرد پیدا میشد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بود اظهار نظر یکنفر دانشمند عیسوی بزرگ شدۀ امریکا دربارۀ یکی از علماء بزرگ اسلام و تصور میکنم با این بیان بهیچ وجه نیازی نیست سخن دیگری بشرح حال این مرد عالیمقام افزوده شود ، رحمة الله علیه رحمة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درینجا نمیتوانم تعجب خود را از مؤلف 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دارم که با وجود اینکه مرحوم سید حسن صدر بی تردید از مشاهیر مجتهدین شیعه بوده و هر دو در یک شهر سکونت داشته اند ، کتاب خود را از ترجمۀ حال این شخصیت ممتاز خالی گذارده با اینکه تراجم کسانی را آورده است که بعضی از آنها هرگز بمرتبۀ او نمیرسیده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چهاردهی رشتی معروف بمدرس، وی سالیان دراز درنجف اشرف بتدریس سطوح فقه و اصول اشتغال داشته و گروه بسیاری از علماء و فضلاء دورۀ سطح را نزد او بپایان برده بوده اند، کسانی که زمان او را درک و نزدش تحصیل کرده اند معتقد بوده اند مقام علمیش اقتضاء داشته بتدریس خارج بپردازد اما بنابر نذری که کرده بوده متعهد شده کتب سطح را تدریس کند و چنانکه فاضل محترم آقای مرتضی مدرسی نوشته است علت نذر مذکور این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طلابی که بنجف اشرف میرفتند چون فقط میخواستند عنوانی بدست آورده در شهر خود مقامی پیدا کنند لهذا بدون استحقاق بدرس خارج اساتید عالیمقام میرفتند در حالی که غالب آن طلاب ازفهم چنین دروسی عاجز بودند و بهمین افتخار میکردند که نزد فلان مجتهد مسلم درس خوانده اند ،، مرحوم میرزا چون وضع را چنین میبیند نذر میکند کتب دورۀ سطح را تدریس نماید تا طلاب وقتی دیدند یک مجتهد بزرگ و معروف سطح ، کتب را درس میدهد بدرسش حاضر شوند و در نتیجه بیشواد بدیار خود مراجعت ننماید </w:t>
      </w:r>
      <w:r>
        <w:rPr>
          <w:rFonts w:eastAsia="IRNazanin" w:cs="IRNazanin"/>
          <w:color w:val="111111"/>
          <w:sz w:val="28"/>
          <w:szCs w:val="28"/>
          <w:rtl w:val="true"/>
          <w:lang w:bidi="fa-IR"/>
        </w:rPr>
        <w:t>.</w:t>
      </w:r>
      <w:r>
        <w:rPr>
          <w:rStyle w:val="FootnoteAnchor"/>
          <w:rtl w:val="true"/>
        </w:rPr>
        <w:footnoteReference w:id="7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نقل شد و همچنین از اینکه طلاب علوم دینی پس از طی دورۀ سطح بدرس خارج میروند نباید تدریس و تحصیل سطوح کتب را نسبت بدرس خارج</w:t>
      </w:r>
    </w:p>
    <w:p>
      <w:pPr>
        <w:pStyle w:val="BookText"/>
        <w:rPr/>
      </w:pPr>
      <w:r>
        <w:rPr>
          <w:rFonts w:ascii="IRNazanin" w:hAnsi="IRNazanin" w:eastAsia="IRNazanin"/>
          <w:color w:val="111111"/>
          <w:sz w:val="28"/>
          <w:sz w:val="28"/>
          <w:szCs w:val="28"/>
          <w:rtl w:val="true"/>
          <w:lang w:bidi="fa-IR"/>
        </w:rPr>
        <w:t xml:space="preserve">بی اهمیت و کم اعتبار تلقی کنیم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درس خارج بر کتب دورۀ سطح قرار داد و چگونه میتوان شالودۀ بنایی را که اساس بر آن مبتنی است کم اعتبار پنداشت یا باندازۀ بنابرای آن اهمیت قائل نشد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میرود درس خارج در دوره های اخیر و شاید هم در دوران قاجاریه و زمان رواج کامل علم اصول فقه معمول شده باشد چه در ازمنۀ پیشین بنای تعلیم و تعلم در تمام مراحل بر خواندن کتاب قرار داشتع باین ترتیب که استاد عبارات کتابی را جمله بجمله و سطر به سطر جهت شاگرد یا شاگردان میخوانده و توضیح میداده است گاهی هم شاگرد خود عبارات کتاب را میخوانده و استاد گوش میداده و مطالب ر توضیح و مشکلات را تفسیر میکرده است ، بلی بیشتر استاداد در روزهای تعطیل یا روزهای خاصی مجلس املاء داشتند که بدون کتاب خود یا شاگردانشان موضوعات گوناگونی را مطرح میکردند ، انعقاد اینگونه مجالس در بین تمام طبقات علماء از نحویین ، لغویین ، حدثین ، فقهاء ادباء و غیر هم متداول بوده ود کلیۀ رشته های علوم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نوشته شده که تعدادی از آنها مشهورست ،،، در مجلس املاء اغلب غیر از شاگردان ، مردم دیگپر هم حضور میافتند و گاه عدد شرکت کنندگان بچندین هزار نر هم میرسیده و چنانکه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مجلس املاء شیعه مجلس صاحب بن عباد بوده و بقدری مردم در آن حضور میافته اند که گاهی شش نفر در میانۀ جمعیت دوازدهم میایستاده اند تا کلمات او را ازیکدیگر بگیرند و بگوش حضار برسانند و نیز شهید ثانی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بامر معتصم جمعیت مجلس املاء عاصم بن علی بن عاصم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در حدود صد وبیست هزار نر بودند </w:t>
      </w:r>
      <w:r>
        <w:rPr>
          <w:rFonts w:eastAsia="IRNazanin" w:cs="IRNazanin"/>
          <w:color w:val="111111"/>
          <w:sz w:val="28"/>
          <w:szCs w:val="28"/>
          <w:rtl w:val="true"/>
          <w:lang w:bidi="fa-IR"/>
        </w:rPr>
        <w:t>.</w:t>
      </w:r>
      <w:r>
        <w:rPr>
          <w:rStyle w:val="FootnoteAnchor"/>
          <w:rtl w:val="true"/>
        </w:rPr>
        <w:footnoteReference w:id="7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از روی کتاب در هیچ مرحله مرحله از مراحل تعلیم و تعلم از مقامات علمی عالمی چیزی نمیکاهد و چه بسیار علماء بزرگی بوده اند که با وجود مقام شامخ علمی کتبی را تدریس میکرده اند که امروزه جزء کتب مقدماتی محسوب میشوند</w:t>
      </w:r>
    </w:p>
    <w:p>
      <w:pPr>
        <w:pStyle w:val="BookText"/>
        <w:rPr/>
      </w:pPr>
      <w:r>
        <w:rPr>
          <w:rFonts w:ascii="IRNazanin" w:hAnsi="IRNazanin" w:eastAsia="IRNazanin"/>
          <w:color w:val="111111"/>
          <w:sz w:val="28"/>
          <w:sz w:val="28"/>
          <w:szCs w:val="28"/>
          <w:rtl w:val="true"/>
          <w:lang w:bidi="fa-IR"/>
        </w:rPr>
        <w:t xml:space="preserve">و شیخ اجل بهاء الدین عاملی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کتبیدر این ردیفها را هم درس میداده در حالی که خلاصة المجتهدین و افضل المحققین خوانده میشده است </w:t>
      </w:r>
      <w:r>
        <w:rPr>
          <w:rStyle w:val="FootnoteAnchor"/>
          <w:rtl w:val="true"/>
        </w:rPr>
        <w:footnoteReference w:id="80"/>
      </w:r>
      <w:r>
        <w:rPr>
          <w:rFonts w:ascii="IRNazanin" w:hAnsi="IRNazanin" w:eastAsia="IRNazanin"/>
          <w:color w:val="111111"/>
          <w:sz w:val="28"/>
          <w:sz w:val="28"/>
          <w:szCs w:val="28"/>
          <w:rtl w:val="true"/>
          <w:lang w:bidi="fa-IR"/>
        </w:rPr>
        <w:t xml:space="preserve">و بعضی نوشته اند ؛ ملا میرزا شروانی از علماء اواخر عصر صفویه متخصص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آنرا بیست بار تدریس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درس سطح دشوارتر از درس خارجست زیرا در درس خارج، مدرس آنچه را خود میداند میگوید و در صورت اعتراض شاگردان، از چیزی هم دفاع میکند که خود آنرا قبول و بررسی کرده است و این آسانست ولی در درس سطح، مدرس آنچه را دیگری یعنی مؤلف کتاب فهمیده و نوشته است قبلاً باید خود بفهمد بعد بدیگران بفهماند و در صورت اعتراض شاگردان هم ، باید از الفاظ و معانی منظور صاحب کتاب یعنی از نظر دیگری دفاع کند و این مشکلست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تدریس کتب سطح از مقام علمی هیچ مجتهدی نمیکاهد و اگر کسی با وجود قدرت بر تدری درس خارج بتدریس کتب دورۀ سطح پرداخت کارش نیاز بتوجیه ندارد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محمدعلی رشتی شیخ اجازۀ عده ای از علماء بزرگ بوده که از جملۀ آنان سردار کابل و آقا شیخ آقا بزرگ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شهاب الدین مرعشی نجفی هستند و چنانکه مرحوم خیابانی بنقل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حاشیه ای بر قوانین الاصول و رساله ای در شرح وقت و قبلۀ شرح لمعه و رساله ای در اصول دین تصنیف نموده که همۀ آنها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رسیده و رساۀ عملیه نیز دارد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لاهیجی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دیگری که همه معروف هستند میپیوندد، اواخر زمان شیخ انصاری را درک کرده و تلمذ عمده اش در خدمت سید حسین کوه کمری بوده و تقریرات درس استادش را درسه مجلد نوشته است ، از خارج ملاعلی خلیلی طهرانی نیز استفاده نموده ، تاریخ تولدش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وفاتش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است ، درین شرح حال یازده تألیف بعربیو هیجده تألیف بفارسی باو نسبت داده شده و نویسنده گفته است چند رسالۀ دیگر در مباحث فقه و اصول دین تألیف کرده که باستناد یک دو کتاب بقیه تماماً بخط مؤلف نزد نویسندۀ این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محفوظست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طهرانی مشهور بشیخ آقا بزرگ، او یکی از پنج تن افرادیست که در دورۀ اخیر پس از تحصیلات عالیۀ دینی قسمت عمدۀ عمر و کوشش خود را فقط صرف بازشناسی و معرفی رجال و آثار و کتب شیعۀ امامیه کرده اند و در قرن چهاردهم هجری هیچکس از علماء مذهبی و غیر مذهبی درین امر بمرتبۀ آنان نرسیده است ، این پنج تن حاج میرزاحسین نوری ، سید حسن صدر ، و سید محسن امین ، شیخ محمد حسین کاشف الغطاء و همین شخص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انکه از درجۀ مهارت و تتبع وسیع دیگران ذره ای بکاهیم باید بگوییم از زمان علامۀ مجلسی و میرزا عبدالله افندی تاکنون کسی را که کتاب نوشته باشد و ما بر آن وقوف یافته باشیم نمیشناسیم که مانند این افراد درین موضوعات احاطه داشته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علاوه بر کتب دیگر دو کتاب در دو موضوع مربوط بهمین امور دارد که هریک در باب خود ، متفرد و منفردست ؛ یکی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الاعلام بعد غیبة امام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قرن چهارم تا قرن چهاردهم هجری تراجم اعیان علماء شیعه را در آن گرد آورده است باین ترتیب که اهل هر قرنی را بنامی خاص جداگانه در یک یا چند مجلد تألیف فرموده چنانکه مثلاً آنچه را مربوط بقرن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الرواة فی رابعة المآت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چنانکه مثلا آنچه را مربوط بقرن چهاردهم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w:t>
      </w:r>
    </w:p>
    <w:p>
      <w:pPr>
        <w:pStyle w:val="BookText"/>
        <w:rPr/>
      </w:pPr>
      <w:r>
        <w:rPr>
          <w:rFonts w:ascii="IRNazanin" w:hAnsi="IRNazanin" w:eastAsia="IRNazanin"/>
          <w:color w:val="111111"/>
          <w:sz w:val="28"/>
          <w:sz w:val="28"/>
          <w:szCs w:val="28"/>
          <w:rtl w:val="true"/>
          <w:lang w:bidi="fa-IR"/>
        </w:rPr>
        <w:t xml:space="preserve">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ولی نام مجموع این تألیف منیف و یات الاعلام میباشد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بترتیب حروف الفبا اسامی تألیفات شیعه را با کمال استقصاء در مجلدات عدیده جمع کرده، وی برای تألیف این کتاب گرانقدر کوشش فراوان بکار برده و بسیاری از کتابخانه های عمومی و خصوصی عراق و ایران و سائر جاها را با زحمت و دقت فراوان بررسی نموده است ، با اینکه هدفش درین تألیف مشهورۀ غیر اهل سنت و جماعت را هم بررسی نموده است ، با اینکه هدفش درین تألیف محدودتر از هدف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صاحب کشف الظنون گاهی تألیفات مشهورۀ غیر اهل سنت و جماعت را هم معرفی کرده است و صاحب ذریعه فقط مؤلفات شیعه را معرفی نمده معذالک تعداد کتبی را که شیخ آقا بزرگ نام برده و شناسانده است بسی زیادتر میباشد و بهرتقدیر کشف الظنون و الذریعه تنها کتابهای معروف و مفصلی هستند که دانشمندان اسلامی در معرفت عمومی تألیفات مسلمانان </w:t>
      </w:r>
      <w:r>
        <w:rPr>
          <w:rStyle w:val="FootnoteAnchor"/>
          <w:rtl w:val="true"/>
        </w:rPr>
        <w:footnoteReference w:id="83"/>
      </w:r>
      <w:r>
        <w:rPr>
          <w:rFonts w:ascii="IRNazanin" w:hAnsi="IRNazanin" w:eastAsia="IRNazanin"/>
          <w:color w:val="111111"/>
          <w:sz w:val="28"/>
          <w:sz w:val="28"/>
          <w:szCs w:val="28"/>
          <w:rtl w:val="true"/>
          <w:lang w:bidi="fa-IR"/>
        </w:rPr>
        <w:t xml:space="preserve">نوشته اند و این کار ربطی بفهرستهای کتابخانه های دولتی و غیر دولتی واقع در امریکا ، اروپا ، آسیا افریقا که خارجیان و مسلمانان نوشته اند ندارد و البته برخی از این فهرستها هم بحدی سودمند هستند که برای آنها نمیتوان شبیه و نظیری تصور نمود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این عالم گرانقدر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طهران بوده و پس از تحصیل مقدمات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استفادۀ علمی از محضر علماء بزرگ شیعه در عتبات عالیات ، رهسپار کشور عراق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عده ای که از آنجمله حاج میرزا حسین نوری، آخوند خراسانی ، سید محمد کاظم یزدی و میرزا محمد تقی شیرازی بوده اند در سامرا و کربلا و نجف بتحصیل معارف اسلامی پرداخته است ، از شاگردان خاص حاجی نوری بشمار میرفت ،، از او وعدۀ بسیاری از بزرگان علماء اجازه داشت و گروه بسیاری هم از خود او اجازه داشتند </w:t>
      </w:r>
      <w:r>
        <w:rPr>
          <w:rStyle w:val="FootnoteAnchor"/>
          <w:rtl w:val="true"/>
        </w:rPr>
        <w:footnoteReference w:id="84"/>
      </w:r>
      <w:r>
        <w:rPr>
          <w:rFonts w:ascii="IRNazanin" w:hAnsi="IRNazanin" w:eastAsia="IRNazanin"/>
          <w:color w:val="111111"/>
          <w:sz w:val="28"/>
          <w:sz w:val="28"/>
          <w:szCs w:val="28"/>
          <w:rtl w:val="true"/>
          <w:lang w:bidi="fa-IR"/>
        </w:rPr>
        <w:t>تا آخر عمر در عراق و</w:t>
      </w:r>
    </w:p>
    <w:p>
      <w:pPr>
        <w:pStyle w:val="BookText"/>
        <w:rPr/>
      </w:pPr>
      <w:r>
        <w:rPr>
          <w:rFonts w:ascii="IRNazanin" w:hAnsi="IRNazanin" w:eastAsia="IRNazanin"/>
          <w:color w:val="111111"/>
          <w:sz w:val="28"/>
          <w:sz w:val="28"/>
          <w:szCs w:val="28"/>
          <w:rtl w:val="true"/>
          <w:lang w:bidi="fa-IR"/>
        </w:rPr>
        <w:t xml:space="preserve">بیشتر در نجف ساکن بود، دوباره بزیارت خانۀ خدا مشرف شد و چند بار هم بایران آمد ، قصدش از سفر بایران علاوه بر زیارت مشهد مقدس، بررسی کتابخانه های ایران بوده، در سفرهای ایران هر نوبت که بکرمانشاه وارد میشد مرحوم سردار کابلی در خانۀ خود از او و همراهانش پذیرایی میکرد ، استاد با او سابقۀ دیرین و صمیمی داشت و مودت فیمابین آنان زیادتر از حد عادی و معمولی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ضمن فضائل نفسانی دیگر دارای حریت رأی هم بود چنانکه با وجود احترام تام یاستادش مرحوم حاج میرزا حسین نوری عقیدۀ او را دربارۀ تحریف قران شریف قبول نمیکرد و حتی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النقد اللطیف فی نفی التحریف من القرآن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تألیف کرد که مورد تحسین غلماء بزرگ و روشنفکر شیعه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نویسندگان و علماء وفضلاء که بمناسبتهای گوناگون از او نام برده یا بشرح حالش پرداخته اند اظهار نظرهایشان همگی همراه با تکریم و تبجیل بوده است، علامۀ فقید شیخ محمد حسین آل کاشف الغطاء که خود یکی از مفاخر مذهب شیعه بوده در تفریظی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آغاز آن کتاب بچاپ رسیده تألیف الذریعه را انجام آرزوی علماء شیعه در طول مدت چند قرن بقلم آورده و مؤلف آنرا از جانب خداوند مؤید و مسدّد دانسته که توانسته است چنین کتاب عظیم و سودمندی را به تنهایی تألیف کند ، دانشمند ارجمند آقا محمدرضا حکیمی نیز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صفحات اولیۀ آن حاوی شرح حال مفصل و معرفی مقام علمی و دینی این مرد بزرگست ، آقای حکیمی بحق و خالی از هرگونه مبالغه ای او را متتبّع ، کم مانند ، خادم دین و جامعه ، عاشق کتاب و فرهنگ ، ناشر علم و فضیلت ، عالم ربانی و تربیت یافتۀ مکتب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Style w:val="FootnoteAnchor"/>
          <w:rtl w:val="true"/>
        </w:rPr>
        <w:footnoteReference w:id="8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مختصری از تراجم هت تن از مشائخ استاد که همه از بزرگان علماء</w:t>
      </w:r>
    </w:p>
    <w:p>
      <w:pPr>
        <w:pStyle w:val="BookText"/>
        <w:rPr/>
      </w:pPr>
      <w:r>
        <w:rPr>
          <w:rFonts w:ascii="IRNazanin" w:hAnsi="IRNazanin" w:eastAsia="IRNazanin"/>
          <w:color w:val="111111"/>
          <w:sz w:val="28"/>
          <w:sz w:val="28"/>
          <w:szCs w:val="28"/>
          <w:rtl w:val="true"/>
          <w:lang w:bidi="fa-IR"/>
        </w:rPr>
        <w:t xml:space="preserve">القران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ولی نام مجموع این تألیف متیف و فیات الاعلام میباشد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بترتیب حروف الفبا اسامی تألیفات شیعه را با کمال استقصاء در مجلدات عدیده جمع کرده، وی برای تألیف این کتاب گرانقدر کوشش فراوان بکار برده و بسیاری از کتابخانه های عمومی و خصوصی عراق و ایران و سائر جاها را بازحمت فراوان بررسی نموده است ، با اینکه هدفش درین تألیف محدودتر از هدف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صاحب کشف الظنون گاهی تألیفات مشهورۀ غیر اهل سنت و جماعت را هم معرفی کرده است و صاحب ذریعه فقط مؤلفات شیعه را معرفی نموده معذالک تعداد کتبی را که شیخ آقا بزرگ نام برده و شناسانده است بسی زیادتر میباشد و بهرتقدیر کشف الظنون و الذریعه تنها کتابهای معروف و مفصلی هستند که دانشمندان اسلامی در معرفت عمومی تألیفات مسلمانان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نوشته اند و این کار ربطی بفهرستهای کتابخانه های دولتی و غیر دولتی واقع در امریکا ، اروپا ، آسیا و افریقا که خارجیان و مسلمانان نوشته اند ندارد و البته برخی از این فهرستها هم بحدی سودمند هستند که برای آنها نمیتوان شبیه و نظیری تصور نمود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این عالم گرانقدر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طهران بوده و پس از تحصیل مقدمات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استفادۀ علمی از محضر علماء بزرگ شیعه در عتبات عالیات، رهسپار کشور عراق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عده ای که از آنجمله حاج میرزا حسین نوری ، آخوند خراسانی ، سید محمد کاظم یزدی و میرزا محمد تقی شیرازی بوده اند در سامرا و کربلا و نجف بتحصیل معارف اسلامی پرداخته است ، از شاگردان خاص حاجی نوری بشمار میرفت ، از او وعدۀ بسیاری از بزرگان علماء اجازه داشت و گروه بسیاری هم از خود او اجازه داشتند </w:t>
      </w:r>
      <w:r>
        <w:rPr>
          <w:rStyle w:val="FootnoteAnchor"/>
          <w:rtl w:val="true"/>
        </w:rPr>
        <w:footnoteReference w:id="87"/>
      </w:r>
      <w:r>
        <w:rPr>
          <w:rFonts w:ascii="IRNazanin" w:hAnsi="IRNazanin" w:eastAsia="IRNazanin"/>
          <w:color w:val="111111"/>
          <w:sz w:val="28"/>
          <w:sz w:val="28"/>
          <w:szCs w:val="28"/>
          <w:rtl w:val="true"/>
          <w:lang w:bidi="fa-IR"/>
        </w:rPr>
        <w:t>تا آخر عمر در عراق و</w:t>
      </w:r>
    </w:p>
    <w:p>
      <w:pPr>
        <w:pStyle w:val="BookText"/>
        <w:rPr/>
      </w:pPr>
      <w:r>
        <w:rPr>
          <w:rFonts w:ascii="IRNazanin" w:hAnsi="IRNazanin" w:eastAsia="IRNazanin"/>
          <w:color w:val="111111"/>
          <w:sz w:val="28"/>
          <w:sz w:val="28"/>
          <w:szCs w:val="28"/>
          <w:rtl w:val="true"/>
          <w:lang w:bidi="fa-IR"/>
        </w:rPr>
        <w:t xml:space="preserve">بیشتر در نجف ساکن بود ، دوبار بزیارت خانۀ خدا مشرف شد و چندبارهم بایران آمد، قصدش از سفر بایران علاوه برزیارت مشهد مقدس، بررسی کتابخانه های ایران بود، در سفرهای ایران هر نوبت که بکرمانشاه وارد میشد مرحوم سردار کابلی در خانۀ خود از او و همراهانش پذیرایی میکرد ، استاد با او سابقۀ دیرین و صمیمی داشت و مودت فیمابین آنان زیادتر از حد عادی و معمولی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ضمن فضائل نفسانی دیگر دارای حریت رأی هم بود چنانکه با وجود احترام تام باستادش مرحوم حاج میرزا حسین نوری عقیدۀ او را در بارۀ تحریف قرآن شریف قبول نمیکرد و حتی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النقداللطیف فی نفی التحریف من 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تألیف کرد که مورد تحسین علماء بزرگ و روشنفکر شیعه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نویسندگان و علماء و فضلاء که بمناسبتهای گوناگون از او نام برده یا بشرح حالش پرداخته اند اظهار نظرهایشان همگی همراه با تکریم و تبجیل بوده است، علامۀ فقید شیخ محمد حسین آل کاشف الغطاء که خود یکی از مفاخر مذهب شیعه بوده در تفریظی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و در آغاز آن کتاب بچاپ رسیده تألیف الذریعه را انجام آرزوی علماء شیعه در طول مدت چند قرن بقلم آورده و مؤلف آنرا از جانب خداوند مؤید و مسدّد دانسته که توانسته است چنین کتاب عظیم و سودمندی را به تنهایی تألیف کند ، دانشمند ارجمند آقای محمدرضا حکیمی نیز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صفحات اولیۀ آن حاوی شرح حال مفصل و معرفی مقام علمی و دینی این مرد بزرگست ، آقای حکیمی بحق و خالی از هرگونه مبالغه ای او را متتبّع ، کم مانند ، خادم دین و جامعه ، عاشق کتاب و فرهنگ ، ناشر علم و فضیلت ، عالم ربانی و تربیت یافتۀ مکتب جعفربن محمد علیه السلام معرفی کرده است </w:t>
      </w:r>
      <w:r>
        <w:rPr>
          <w:rStyle w:val="FootnoteAnchor"/>
          <w:rtl w:val="true"/>
        </w:rPr>
        <w:footnoteReference w:id="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مختصری از تراجم هفت تن از مشائخ استاد که همه از بزرگان علماء</w:t>
      </w:r>
      <w:bookmarkStart w:id="97" w:name="pg3509_21170"/>
    </w:p>
    <w:p>
      <w:pPr>
        <w:pStyle w:val="BookText"/>
        <w:rPr/>
      </w:pPr>
      <w:bookmarkEnd w:id="97"/>
      <w:r>
        <w:rPr>
          <w:rFonts w:ascii="IRNazanin" w:hAnsi="IRNazanin" w:eastAsia="IRNazanin"/>
          <w:color w:val="111111"/>
          <w:sz w:val="28"/>
          <w:sz w:val="28"/>
          <w:szCs w:val="28"/>
          <w:rtl w:val="true"/>
          <w:lang w:bidi="fa-IR"/>
        </w:rPr>
        <w:t xml:space="preserve">و محدثین شیعه بوده اند و چون محتملست در میان مطالعه کنندگان این اوراق کسانی باشند که وقتی باینجا رسیدند از خود یا دیگری بپرسند اجازه چیست و فائذۀ آن کدامست ؟ لهذا بیمناسبت بنظر نمیآید که در پایان این بحث چند سطری را جع بمعنی اجازه و فائدۀ آن نوشته شود </w:t>
      </w:r>
      <w:r>
        <w:rPr>
          <w:rFonts w:eastAsia="IRNazanin" w:cs="IRNazanin"/>
          <w:color w:val="111111"/>
          <w:sz w:val="28"/>
          <w:szCs w:val="28"/>
          <w:rtl w:val="true"/>
          <w:lang w:bidi="fa-IR"/>
        </w:rPr>
        <w:t>:</w:t>
      </w:r>
    </w:p>
    <w:p>
      <w:pPr>
        <w:pStyle w:val="Heading2"/>
        <w:numPr>
          <w:ilvl w:val="1"/>
          <w:numId w:val="1"/>
        </w:numPr>
        <w:rPr/>
      </w:pPr>
      <w:bookmarkStart w:id="98" w:name="__RefHeading___Toc3572225_2749589250"/>
      <w:bookmarkStart w:id="99" w:name="_Toc33"/>
      <w:bookmarkEnd w:id="98"/>
      <w:r>
        <w:rPr/>
        <w:t>31</w:t>
      </w:r>
      <w:r>
        <w:rPr>
          <w:rtl w:val="true"/>
        </w:rPr>
        <w:t xml:space="preserve">- </w:t>
      </w:r>
      <w:r>
        <w:rPr>
          <w:rtl w:val="true"/>
        </w:rPr>
        <w:t>اجازه چیست و فائدۀ آن کدامست ؟</w:t>
      </w:r>
      <w:bookmarkEnd w:id="99"/>
    </w:p>
    <w:p>
      <w:pPr>
        <w:pStyle w:val="BookText"/>
        <w:rPr/>
      </w:pPr>
      <w:r>
        <w:rPr>
          <w:rFonts w:ascii="IRNazanin" w:hAnsi="IRNazanin" w:eastAsia="IRNazanin"/>
          <w:color w:val="111111"/>
          <w:sz w:val="28"/>
          <w:sz w:val="28"/>
          <w:szCs w:val="28"/>
          <w:rtl w:val="true"/>
          <w:lang w:bidi="fa-IR"/>
        </w:rPr>
        <w:t xml:space="preserve">اگر بخواهیم تعریفی ساده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علماء و محدثین بکنیم باید بگویم تصدیقی است ازجانب استاد یا عالمی شناخته شده و صاحب اجازه، بر اهلیت عالمی دیگر و تفاوت آن با تصدیقهایی که امروزه بمحصلین علوم جدیده میدهند یکی آنست که این تصدیق از جانب یکنفر صادر میشود در صورتی که گواهینامه های امروزی از طرف مدرسه یامؤسسه یا آموزشگاه یا دانشگاه یعنی از جانب هیأتی بمحصلین داده میشود ، تفاوت دیگر اینست که در اجازات صادره از جانب علماء علاوه بر اهلیت علمی ، دینداری و جهات اخلاقی و راستگویی و راست کرداری و فهم اجازه گیرنده هم بطور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اغلب تصریح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میگردد در حالی که در گواهینامه های متداول فقط مقدار معلومات و اندازۀ تحصیل افراد گواهی میشود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اجازات معمول بین علماء دینی و مذهبی گاه اهلیت اجازه گیرنده برای استنباط احکام ازدلۀ اربعه و صدور فتوی مورد تصدیق قرار میگیرد و گاه اهلیت او برای نقل روایات، اگر اجازه جهت نقل روایات باشد اجازه دهنده اجمال مرویات و شیخ اجازه و طریق روایت خود را معرفی میکند و بسا میشود که اکتفاء بذکر شیخ اجازۀ خود بتنهایی نمینماید بلکه طبقه بطبقه مشائخ خود را معرفی میکند تا بمبدء روایت که امام و پیغمبرست میرسد بطوریکه ممکنست اجازه نامه بصورت رساله یا کتاب رجال درآید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لؤلؤتی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هریک از لحاظ حجم کتاب متوسطی است در اصل اجازه نامه هایی هستند که در آنها طبقات مشائخ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در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هنوز گوتمبرک وسیلۀ چاپ را اختراع نکرده و کتابها همه دستنویس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این جهت داده میشد که تألیفات علماء در نتیجۀ نسخه برداریهای متعدد دستخوش تحریفات و تصحیفات میگردید بخصوص که گاهی اشخاص بمنظورهای مختلف در آنها دست میبردند و بر طبق اغراض خاص خود در کتابها تصرفاتی میکردند و چون نسخه ها کم و دور از یکدیگر بودند کسی متوجه تحریفات و تصحیفات و تغییرات آنها نمیشد یا اگر میشد نمیدانست از جانب مؤلف بوده یا کاتب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این امر موجب میگردید نسخه های مطمئن و بی دخل و تصرف کتابها نادر باشد و جز در نزد بعضی یافت نشود لهذا اتفاق میافتاد که طالب علمی در ایران میشنید مثلاً نسخۀ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نسخه ای که از روی نسخۀ اصل نوشته شده در اندلس نزد فلان عالم یافت میشود ، او برای قراأت نسخه و نوشتن آن بارسفرمیبست و باندلس یعنی از مشرق بمغرب میرفت تا آن کتاب را نزد آنعالم بخواند و از روی آن نسخه بردارد ، هنگام مراجعت برای اینکه مردم ایران مطمئن شوند آن کتاب صحیح است عالم اندلسی غالباً پشت ورق اول یا در حاشیۀ یکی از صفحات آن اطمینان خویش را بر کتاب مذکور مینوشت و بطالب علم ایرانی اجازه میداد آنرا روایت کند ، چنین کوششها جهت بدست آوردن کتابهای هر علمی بعمل میآمد ولی نسبت بکتب احادیث اهتمام بیشتری مبذول میشد چون مندرجات آنها مبنای عقائد و اعمال مسلمانان بود بهمین علت بتدریج اجازه بنقل و روایت کتب احادیث اختصاصی یافت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چاپ کتابها بخصوص که اغلب بوسیلۀ مؤلفین انجام میگیرد نیاز باجازه جهتنقل کتب برطرف گردیده ولی قسمتی از فوائد اجازه در این زمان هم بجای خود محفوظست ، البته میدانید که مقصود ما در اینجا اجازۀ روایتی است نع اجازۀ اجتهاد که در هر زمان لازمست اهلیت اشخاص جهت استنباط احکام و فتوی از جانب مجتهدین مسلم تشخیص و تصدیق گردد و بدون آن هیچکس نباید جرأت</w:t>
      </w:r>
    </w:p>
    <w:p>
      <w:pPr>
        <w:pStyle w:val="BookText"/>
        <w:rPr/>
      </w:pPr>
      <w:r>
        <w:rPr>
          <w:rFonts w:ascii="IRNazanin" w:hAnsi="IRNazanin" w:eastAsia="IRNazanin"/>
          <w:color w:val="111111"/>
          <w:sz w:val="28"/>
          <w:sz w:val="28"/>
          <w:szCs w:val="28"/>
          <w:rtl w:val="true"/>
          <w:lang w:bidi="fa-IR"/>
        </w:rPr>
        <w:t>بخود دهد که درصدد استنباط و فتوای احکام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اجازه کم نیست و از آن جمله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اسانید کتب و روایات که طبقه بطبقه در هر زمان سابقین بحلاقین میسپارند و باین صورت کتابها بمولفین و نقل روایتها و احادیث از حالت مقطوع و مرسل خارج میشوند و اعتبار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تیمن و تبرک است باین معنی که اجازه گیرنده داخل در سلسلة محدثین و روایان حدیث میگردد و در سلک علماء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اجازات، اجازه دهنده شیخ یا شیوخ اجازة خود را ذکر میکند، اجازه گیرنده با تراجم علماء آشنا میشود و بطور دقیق اسامی و انساب و القاب و تألیفات ومشائخ آنان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بوسیلة اجازه اوصاف و احوال و طبقة علماء و همچنین نظر استادان بشاگردان، و شاگردان باستادان و شهادت هر یک در حق دیگری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اجازات مفصله عصر و زمان و مکان و علت صدور اجازه و معاصرین هر طبقه و تمییز آنان معلوم میگردد و پیداست که اینها همه از لحاظ تاریخی و فن رجال مهم و با ارزش هستند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درینجا باید بآن توجه کرد اینست که با چاپ کتابها بوسیلة مولفین البته موضوع اسناد کتاب بمولف منتفی گردیده اما در خصوص کتب احادیث برای مصون ماندن احادیث از تحریف و تصحبف و خطا و غلط ، باید کتاب را نزد عالم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بوسیلة قراأت شخص عالم یا بوسیلة قراأت شاگرد که استاد بدان گوش دهد و خواندنش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دیگر اجازه مانند قدیم ارتباط باسناد کتاب مولف ندارد بلکه مرتبط باتصال سلسلة روایت به پیغمبر یا امام است که باید از هرگونه اشتباهی مصون باشد زیرا درین موضوع است که بسیار خطاها رخ داده و میر محمد باقر داماد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 السماویۀ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بمواردی از آنها اشاره فرموده</w:t>
      </w:r>
      <w:bookmarkStart w:id="100" w:name="pg3509_21173"/>
    </w:p>
    <w:p>
      <w:pPr>
        <w:pStyle w:val="BookText"/>
        <w:rPr/>
      </w:pPr>
      <w:bookmarkEnd w:id="1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محدث نوری بنقل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گاه برای محافظت بریمن و برکت است که درین زمان فقط بدینجهۀ بآن اهمیت داده میشود و گاه برای ضبط و اعتماد و محفوظ ماندن از تحریف و تصنیف و دچار نشدن حدیث بسقط در متن و اسناد است و این قسم از اجازه میباشد که علماء پیشین بآن اهمیت خاص میداده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غالب اجازاتی هم که علامة مجلسی نقل و در مجلد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دیده میشود اجازه دهندگان بکسانی اجازه داده اند که مدتی کتاب با کتابهای حدیثی را نزد استاد با دقت کامل ضبط شدید و ایقان و اتقان و فحص بلیغ و درک صحیح از الفاظ و معانی احادیث بقراأت یا باسماع خوانده اند و بهر صورت همانطور که گفتیم اجازه تصدیقنامة اهلیت علمی و دینی کسی است که عالم معتبری کتاباً باو میدهد و باین وسیله فهم و درایت و امانت و ثقه بودنش مورد گواهی مرجعی عالیمقام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اجازاتی که مرحوم سردار داشت بعضی مشعر بر تصدیق ببلوغ او بمرتبة رفیعة اجتهاد و بعضی دیگر حاکی از تصدیق به اهلیت او برای روایت حدیث بود و تمام مشایخ اجازه اش بهترین لفظ و عالیترین معنی را در وصف فضائلش بر زبان قلم جاری ساخته بودند</w:t>
      </w:r>
      <w:r>
        <w:rPr>
          <w:rFonts w:eastAsia="IRNazanin" w:cs="IRNazanin"/>
          <w:color w:val="111111"/>
          <w:sz w:val="28"/>
          <w:szCs w:val="28"/>
          <w:rtl w:val="true"/>
          <w:lang w:bidi="fa-IR"/>
        </w:rPr>
        <w:t>.</w:t>
      </w:r>
    </w:p>
    <w:p>
      <w:pPr>
        <w:pStyle w:val="Heading2"/>
        <w:numPr>
          <w:ilvl w:val="1"/>
          <w:numId w:val="1"/>
        </w:numPr>
        <w:rPr/>
      </w:pPr>
      <w:bookmarkStart w:id="101" w:name="__RefHeading___Toc3572227_2749589250"/>
      <w:bookmarkStart w:id="102" w:name="_Toc34"/>
      <w:bookmarkEnd w:id="101"/>
      <w:r>
        <w:rPr/>
        <w:t>32</w:t>
      </w:r>
      <w:r>
        <w:rPr>
          <w:rtl w:val="true"/>
        </w:rPr>
        <w:t>-</w:t>
      </w:r>
      <w:r>
        <w:rPr>
          <w:rtl w:val="true"/>
        </w:rPr>
        <w:t>تألیفات</w:t>
      </w:r>
      <w:bookmarkEnd w:id="1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مرحوم سردار در مدت عمر خویش از مطالب علمی و ادبی برشتة تحریر درآورد برخی نامدون در حواشی کتب باقی ماند و بعض دیگر مدون بصورت کتاب درآمد ، مسطورات نامدونش بسیار است و اگر آنچه را بعنوان حاشیه و تعلق بر کتب مهمه نوشته است در یکجا جمع میکردند بدون مبالغه بیشا از بیست مجلد کتاب میشد مع الاسف کتب کتابخانة او پس از فوتش متفرق گردید و هرگز حواشی و تعلیقات او دیگر در یکجا</w:t>
      </w:r>
    </w:p>
    <w:p>
      <w:pPr>
        <w:pStyle w:val="BookText"/>
        <w:rPr/>
      </w:pPr>
      <w:r>
        <w:rPr>
          <w:rFonts w:ascii="IRNazanin" w:hAnsi="IRNazanin" w:eastAsia="IRNazanin"/>
          <w:color w:val="111111"/>
          <w:sz w:val="28"/>
          <w:sz w:val="28"/>
          <w:szCs w:val="28"/>
          <w:rtl w:val="true"/>
          <w:lang w:bidi="fa-IR"/>
        </w:rPr>
        <w:t>جمع نخواهد شد اما تألیفات و تصتیفات مدونه اش که بعضی در چند جلد میباشد بدینقرار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فی فضائل امیر المؤمنین در چهار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اشعار ابیطالب بصورت دیوان شعر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غایۀ التعدیل فی معرفۀ الاوزان و المکاییل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تبصرۀ الحّرفی تحقیق الکر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حضرت زینب در کوفه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الشاخص فی اسرار ظل الشاخص در اعمل فلکی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لامیة ابیطالب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الاجله فی معرفۀ القبله در علم هیئت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القناع فی تحقیق المیل و الذراع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الاحباب فی بیان آیات الکتاب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النثیر در سه مجلد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نقد تفسیر طنطاوی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کتاب التحصین فی صفات العارفین از عربی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کتاب هندسة تا دنتر در مساحت ابتدائی از انگلیسی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الکنز المبذول للغنی و الفقیر از عربی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انجیل برنابا از انگلیسی و عربیز</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دعای ندبه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امیرالمؤمنین در بیان قطر و محیط شمس و قمر و بیان اختلاف افقی شمس مطابق با اکتشافات عصر حاضر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در ترجمة المراجعات تألیف علامه شرف الدین العاملی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شناسی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القواعد در ریاضیات جدید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العرفان فی علم الاوفاق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استخراج اوزان مرکب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دز اسرار جفر جامع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معرفت چو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النفیس فیما یطرب به الجلیس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باب حادیشعر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 در معرفت تواریخ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کتب ترجمة انجیل برنابا،تحفۀ الاجله، قبله شناسی، مناظرات 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 بچاپ رسیده و من بر قبله شناسی و منظرات که در حیات مؤلف بچاپ رسیده اند مقدمه هایی نوشته ام امام افسوس که مناظرات بسیار مغلوط طبع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جلدهای کتاب قبله شناسی هم بد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این کتب بزبان عربی و تعدادی از آنها بزبان فارسی نگارش یافته است ، نه مجلد از آنها مربوط بعلوم ریاضی و بقیه در کلام و حکمت و موضوعات ادبی و</w:t>
      </w:r>
      <w:bookmarkStart w:id="103" w:name="pg3509_21175"/>
    </w:p>
    <w:p>
      <w:pPr>
        <w:pStyle w:val="BookText"/>
        <w:rPr/>
      </w:pPr>
      <w:bookmarkEnd w:id="103"/>
      <w:r>
        <w:rPr>
          <w:rFonts w:ascii="IRNazanin" w:hAnsi="IRNazanin" w:eastAsia="IRNazanin"/>
          <w:color w:val="111111"/>
          <w:sz w:val="28"/>
          <w:sz w:val="28"/>
          <w:szCs w:val="28"/>
          <w:rtl w:val="true"/>
          <w:lang w:bidi="fa-IR"/>
        </w:rPr>
        <w:t>مذهبی و دیتی و مسائل مختلفه است</w:t>
      </w:r>
      <w:r>
        <w:rPr>
          <w:rFonts w:eastAsia="IRNazanin" w:cs="IRNazanin"/>
          <w:color w:val="111111"/>
          <w:sz w:val="28"/>
          <w:szCs w:val="28"/>
          <w:rtl w:val="true"/>
          <w:lang w:bidi="fa-IR"/>
        </w:rPr>
        <w:t>.</w:t>
      </w:r>
    </w:p>
    <w:p>
      <w:pPr>
        <w:pStyle w:val="Heading2"/>
        <w:numPr>
          <w:ilvl w:val="1"/>
          <w:numId w:val="1"/>
        </w:numPr>
        <w:rPr/>
      </w:pPr>
      <w:bookmarkStart w:id="104" w:name="__RefHeading___Toc3572229_2749589250"/>
      <w:bookmarkStart w:id="105" w:name="_Toc35"/>
      <w:bookmarkEnd w:id="104"/>
      <w:r>
        <w:rPr/>
        <w:t>33</w:t>
      </w:r>
      <w:r>
        <w:rPr>
          <w:rtl w:val="true"/>
        </w:rPr>
        <w:t>-</w:t>
      </w:r>
      <w:r>
        <w:rPr>
          <w:rtl w:val="true"/>
        </w:rPr>
        <w:t>کیمیا گری</w:t>
      </w:r>
      <w:bookmarkEnd w:id="105"/>
    </w:p>
    <w:p>
      <w:pPr>
        <w:pStyle w:val="BookText"/>
        <w:rPr/>
      </w:pPr>
      <w:r>
        <w:rPr>
          <w:rFonts w:ascii="IRNazanin" w:hAnsi="IRNazanin" w:eastAsia="IRNazanin"/>
          <w:color w:val="111111"/>
          <w:sz w:val="28"/>
          <w:sz w:val="28"/>
          <w:szCs w:val="28"/>
          <w:rtl w:val="true"/>
          <w:lang w:bidi="fa-IR"/>
        </w:rPr>
        <w:t xml:space="preserve">استاد علت تألیف کتاب اربعین را 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شیخ عبدالرحمان مکی مانند بسیاری از علماء اسلامی اهل صنعت یعنی کیمیا گری بود، دو سه ماه پس از ورودش بمنزل ما علاقة خود را بانجام این کار ابراز داشت و چون ما مخالفتی نکردیم از میان اسباب و اثاث خود آلات و ادوات کار را بیرون آورد ، بوته ای ساخت و قرع و انبیق را بکار انداخت و نیمه شبها بآن پرداخت ، من و پسر عمویم محمد ابراهیم خان ه که هر دو جوان و تقریباً در یک سن و برخی از علوم شریک درس بودیم حضور داشتیم ، چندی که گذشت شیخ عبدالرحمان با دو سه تن که در این کار همذوق و همکارش بودند آشنت شد ، آنها هم گاه و بیگاه بمنزل ما میآمدند و گرد کوره و بوته جمع و مشغول کار میشدند ، در نتیجه ما نیز که میخواستیم از هر علم آگاه شویم جزء علاقه مندان بصنعت درآمدیم ، پس از مدتی بدون اینکه در تبدیل فلزات ناقصه بکامله و ساختن قمر و شمس هنری از او ببینیم ما را با دم و دستگاه کوره و بوته و قرع و انبیق گذارد و از کرمانشاه رفت ، اما با اینکه خود رفت آتش شوق اینکار را همچنان گرم دردل ما بجا نهاد، اتفاق عجیبی بود، ما نیمه شبها دور از چشمان مردم باین کار مشغول میشدیم ولی روزها گفتگوی ما بر سر بازارها دهان بدهان میگشت ، شهرت یافتیم که بکیمیا گری مشغولیم ، صحبت از ما آنقدر ورد زبانها شد که بگوش دور و نزدیک رسید، روزی در حین عبور از کوچه ای مصادف با مرحوم میرزا محمد علی مظلوم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شدیم او پس از سلام و علیک این بیت را بگوش من آهسته خواند و تند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زرنیخ چو شد ته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کن آنگاه بخاقان چین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شهرت علاقة ما بصنعت پا از دروازة کرمانشاه بیرون نهاد و بگوش</w:t>
      </w:r>
    </w:p>
    <w:p>
      <w:pPr>
        <w:pStyle w:val="BookText"/>
        <w:rPr/>
      </w:pPr>
      <w:r>
        <w:rPr>
          <w:rFonts w:ascii="IRNazanin" w:hAnsi="IRNazanin" w:eastAsia="IRNazanin"/>
          <w:color w:val="111111"/>
          <w:sz w:val="28"/>
          <w:sz w:val="28"/>
          <w:szCs w:val="28"/>
          <w:rtl w:val="true"/>
          <w:lang w:bidi="fa-IR"/>
        </w:rPr>
        <w:t>اهالی دیگر شهرها رسید، در نتیجه برخی بطمع کیمیا و بعضی برای کدیه و اغفال بسروقت ما میآمدند وقتی مزاحم میشدند در حالی که ما هیچگونه نتیجه ای از صرف وقت و پول خود نگرفته بودیم ، اشخاص گوناگونی از هر طبقه سراغ ما میآمدند و اظهار مهارت و سابقه میکردند اما پس از چند روز یا چند هفته و ماه که در منزل ما رحل اقامت میافگندند بدون آنکه هنری از آنان به بینیم با گرفتن هزینه سفری و توشة راه روانة شهر خود میشدند ، شاید آنها راست میگفتند و کیمیا گر بودند اما کیمیا را در گدایی و اخّاذی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این اثنا که ما سرگرم این کار بودیم و اشخاصی از مدعیان کیمیا نزد ما میآمدند و میرفتند روزی مردی بر ما وارد شد که افغانی و فاضل بود ، ظاهری آراسته و اخلاقی پیراسته داشت ، معلوم شد با بعضی از افراد خانوادة ما در افغانستان آشنایی و دوستی داشته ، پس از چند جلسه ملاقات و صحبت با او انس گرفتیم و چون شخصی دانشمند و جهاندیده بود کار حود را از او پوشیده نداشتیم ، او وقتی دانست که با این موضوع آشنا هستیم نهی بلیغ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اگر دیگران را احتیاج و طمع مال دنیا بفکر یافتن اکسیر انداخته شما را رفاه و آسایش و تفنن باین کار مشغول ساخته است ، محالست کسی بتواند نقرة خالص و طلای بیغش و مذاب بسازد ، عمر عزیز را بر سر این سودای خام بیهوده از دست مدهید و مال موجود خویش را باندیشة یافتن یافتن مال موهوم تلف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زمانی پی این کار میرفتم ، اهل صنعت را زیاد دیدم و حتی نسخه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اگر بخواهید بشما میدهم اما بدانید که هیچ اعتقادی بصحت آنها ندارم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خود را بما داد و بعد از چند هفته هم از کرمانشاه رفت ، ما بدون اینکه نصیحتهایش را بپذیریم نسخه های او را یکی پس از دیگری در معرض آزمایش قرار دادیم ولی در همین اثناء با کمال اندوه و تأسف پسر عمویم محمد ابراهیم خان در بحبوحة جوانی برحمت حق پیوست و من که جز او دوست یکدل و همدمی نداشتم تنها ماندم ، مرگ نابهنگام آن جوان فاضل و آزاده چنان ضربه ای بر روح</w:t>
      </w:r>
    </w:p>
    <w:p>
      <w:pPr>
        <w:pStyle w:val="BookText"/>
        <w:rPr/>
      </w:pPr>
      <w:r>
        <w:rPr>
          <w:rFonts w:ascii="IRNazanin" w:hAnsi="IRNazanin" w:eastAsia="IRNazanin"/>
          <w:color w:val="111111"/>
          <w:sz w:val="28"/>
          <w:sz w:val="28"/>
          <w:szCs w:val="28"/>
          <w:rtl w:val="true"/>
          <w:lang w:bidi="fa-IR"/>
        </w:rPr>
        <w:t>من وارد آورد که دل از خوشیهای زندگی برگرفتم و موضوع صنعت را فراموش کردم و چون جایش را خالی نمیتوانستم دید قدم باطاقی که آنرا لابراتور خویش ساخته بودیم نمینهادم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که ا این مصیبت جانگداز گذشت عیال گفت ، اینک که دیگر بآن اطاق کاری نداری قفل آنرا باز کن و اسباب و اثاث اطاق را بیرون آور و آنچه بکار میآید بشوی و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کار را کرد، از جمله بطریها و قرابه هایی که مایعاتی در آنها بود کنار حوض آورد و مشغول شستشو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او باین کار اشتغال داشت من کنار درب اطاقی که مشرف بصحن خانه بود نشسته کارش را نظاره میکردم، او هر چیز را میشست و کنار دیوار مقابل آفتاب مینهاد که خشک شود، ضمن اینکه مایعات را از بطریها و قرابه ها میریخت و آنها را میشست متوجه شدم محتوای یکی از بطریها منجمد گردیده و او با چاقو میخواهد آنرا بیرون آورد و نمیتواند آخرالامر بطری شکست ، من نزدیک رفتم به بینم چیست؟ دیدم چیزی سفت و سخت کمی تیره رنگست؛ باو گفتم آنرا خوب بشوید و پاک کند بعد نزد من بیاورد ، او آنرا شست و با خاکستر و اشنان مشغول پاک کردنش شد ، در نتیجه رنگ آن بزردی گرایید ، وقتی آنرا نزد من آورد خودهم بپاک کردن آن پرداختم ، هرچه بیشتر پاک میکردم بیشتر زرد میشد و برنگ طلا در میآمد ، تعجب کردم گماشتة خود را نزد آقا عبدالرحیم زرگر باشی فرستادم و درخواست نمودم با سنگ محکش بخانة ما بیاید، وقتی زرگر باشی آمد و آنرا دید محک زد و گفت طلای شانزده عیارست ، گفتم مطمئن هستید؟ آیا آنرا بقیمت طلای شانزده عیار میخرید؟ باکمال اطمینان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میخرم ؛ چون تأکید کردم با محکهای دیگر هم آنرا بسنجد و عیار بگیرد ، پیام داد دو زرگر دیگر با سنگ محکهایشان بخانة ما بیایند ، آنها هم آمدند و پس از امتحان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شانزده عیار مغشوشست، من خوشحال شدم که آخر الامر زحمات ما نتیجه بخشید و وقت</w:t>
      </w:r>
      <w:bookmarkStart w:id="106" w:name="pg3509_21178"/>
    </w:p>
    <w:p>
      <w:pPr>
        <w:pStyle w:val="BookText"/>
        <w:rPr/>
      </w:pPr>
      <w:bookmarkEnd w:id="106"/>
      <w:r>
        <w:rPr>
          <w:rFonts w:ascii="IRNazanin" w:hAnsi="IRNazanin" w:eastAsia="IRNazanin"/>
          <w:color w:val="111111"/>
          <w:sz w:val="28"/>
          <w:sz w:val="28"/>
          <w:szCs w:val="28"/>
          <w:rtl w:val="true"/>
          <w:lang w:bidi="fa-IR"/>
        </w:rPr>
        <w:t>را تلف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زرگرها با زرگر باشی رفتند و من باندیشة ترکیبات شیمیایی محلول بطری فرو رفتم ولی هرچه اندیشیدم چیزی بیاد نیاوردم ، هفته ها و ماهها پیرامون فرمولها فکر و محلولها را آزمایش میکردم چیزی نمی فهمیدم و نمیدانستم چه موادی بوده هرچه نسخه ها را در معرض آزمایش قرار میدادم و هرچه فکر و عمل میکردم بیحاصل بود ، کم کم کثرت فکر حواس مرا پریشان ساخت و باعث ناراحتی شدیدم شد ، نه فرمول بیادم میآمد و نه از این فکر منصرف میگردیدم ، آخرالامر برای رهایی از این حال ناراحت کننده تصمیم بمسافرت گرفتم و بقصد توسل بمشهد مقدس و زیارت امام هشتم رفتم، هر شب بحرم مطهر میرفتم و با خضوع و خشوع تمام در کنار آن مرقد پاک از خدا میخواستم مرا از این حال پریشان رهایی بخشد ، شبی پس از خواندن زیارتنامه دو رکعت نماز حاجت بجا آوردم و از خدا خواستم سببی سازد یا فرمول را بیاد آرم یا آنرا فراموش کنم ، در همان حال توسل نذر کردم اگر از این وضع نجات یابم کتابی بنام اربعین در فضائل امیرالمؤمنین تألیف کنم ، پس از آن بخانه رفتم برخلاف هر شب براحتی خوابیدم ، از فردا چنان این کارو فکر آنرا فراموش نمودم که احساس سبکروحی و راحتی میکردم، گویی باری سنگین بر دوشم بود که برداشته شد، از همان روز بکتابخانة آستان قدس رضوی رفتم و با یادداشت برداشتن از چند کتاب حدیث جزء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نوشتم و خدا را سپاس میگویم که آنرا بعدها بپایان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حکایتی که بارها تنها یا با حضور جمع بمناسبتهای مختلف از مرحوم سردار شنیده بودم و اینک میخواهم در دنبال آن چند موضوع را بعرض خوانندگان عزیز برسانم که موجب آگاهی بیشتر گردد</w:t>
      </w:r>
      <w:r>
        <w:rPr>
          <w:rFonts w:eastAsia="IRNazanin" w:cs="IRNazanin"/>
          <w:color w:val="111111"/>
          <w:sz w:val="28"/>
          <w:szCs w:val="28"/>
          <w:rtl w:val="true"/>
          <w:lang w:bidi="fa-IR"/>
        </w:rPr>
        <w:t>:</w:t>
      </w:r>
    </w:p>
    <w:p>
      <w:pPr>
        <w:pStyle w:val="Heading2"/>
        <w:numPr>
          <w:ilvl w:val="1"/>
          <w:numId w:val="1"/>
        </w:numPr>
        <w:rPr/>
      </w:pPr>
      <w:bookmarkStart w:id="107" w:name="__RefHeading___Toc3572231_2749589250"/>
      <w:bookmarkStart w:id="108" w:name="_Toc36"/>
      <w:bookmarkEnd w:id="107"/>
      <w:r>
        <w:rPr/>
        <w:t>34</w:t>
      </w:r>
      <w:r>
        <w:rPr>
          <w:rtl w:val="true"/>
        </w:rPr>
        <w:t xml:space="preserve">- </w:t>
      </w:r>
      <w:r>
        <w:rPr>
          <w:rtl w:val="true"/>
        </w:rPr>
        <w:t>سخنی دربارة اکسیر و کیمیا</w:t>
      </w:r>
      <w:bookmarkEnd w:id="1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 بعلم اکسیر و کیمیا بآن معنی که بتوان فلزی را بفلز دیگر یعنی مثلاً مس را بنقره و طلا مبدل ساخت معتقد نبود و آنرا محال میدانست ولی باور داشت که با</w:t>
      </w:r>
    </w:p>
    <w:p>
      <w:pPr>
        <w:pStyle w:val="BookText"/>
        <w:rPr/>
      </w:pPr>
      <w:r>
        <w:rPr>
          <w:rFonts w:ascii="IRNazanin" w:hAnsi="IRNazanin" w:eastAsia="IRNazanin"/>
          <w:color w:val="111111"/>
          <w:sz w:val="28"/>
          <w:sz w:val="28"/>
          <w:szCs w:val="28"/>
          <w:rtl w:val="true"/>
          <w:lang w:bidi="fa-IR"/>
        </w:rPr>
        <w:t>ترکیبات شیمیایی میتوان نقره و طلای صتعتی ساخت و این امریست که هم اکنون در لابراتوارهای مخصوص اروپا و امریکا شایع و جاریست و حتی مروارید و لعل و سائر سنگهای گرانبها ولی مصنوعی میسازند که با طبیعی آنها اغلب مشتبه میشوند و اکثر آنچه از آلات زینت و زیور بر گردن و سینه و در انگشتان زنان دیده میشود از همین فلزات و سنگهای قیمتی و مصنوعی میباشد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نبود در و گوهر زیب تن دلبر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زینت او لؤلؤ لالای دگر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گروهی از علماء ، عرفا ، شعراء و سائر طبقات از باب تفنن باین کار علاقه مند بوده اند و من خود در مدت عمرم بیش از ده نفر از علماء و فضلاء را که با آنان دوست و مأنوس و محرم راز بوده ام دیده ام که شبها دور از چشم نامحرمان و غوغای مردمان پای کوره و بوته نشسته و با آلات و ادوات قرع و انبیق سروکار داشته اند و چنانکه در کتب تاریخ و تراجم حالات بزرگان اهل علم مخصوصاً حکماء و اطباء و نحویین و ادباء قدیم خوانده اید گروه کثیری از آنها عقیده بصحت اکسیر و کیمیا داشته و هریک مدتی از عمر خود را صرف بدست آوردن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جلجل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الاطباء و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محمد بن زکریای رازی در صنعت کیمیا تحقیقاتی کرد و چهاده مقاله در علم کیمیا تألیف نمود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در فهرست تألبفات رازی نام سه کتاب دیده میشود که در آنها عقیدة یعقوب بن اسحاق کندی را مبنی بر بطلان صنعت رد کرده است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بسیاری از بزرگان تصوف نیز به این کار اشتغال داشته اند ، نامهای جابر بن حیان معروف بصوفی ، ذوالنون مصری ، جنید بغدادی ، محیی الدین ابن عربی ، شمس تبریزی ، جلال الدین رومی ، سید نعمۀ الله و نور علیشاه درین باب زیاد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شروانی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راجع بکیمیا و اکسیر نقل میکند </w:t>
      </w:r>
      <w:r>
        <w:rPr>
          <w:rStyle w:val="FootnoteAnchor"/>
          <w:rtl w:val="true"/>
        </w:rPr>
        <w:footnoteReference w:id="9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 علیشاه ضمن حکایتی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جوهر گرفت او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کلس القمر بنمود ضم</w:t>
      </w:r>
    </w:p>
    <w:p>
      <w:pPr>
        <w:pStyle w:val="BookText"/>
        <w:rPr/>
      </w:pPr>
      <w:r>
        <w:rPr>
          <w:rFonts w:ascii="IRNazanin" w:hAnsi="IRNazanin" w:eastAsia="IRNazanin"/>
          <w:color w:val="111111"/>
          <w:sz w:val="28"/>
          <w:sz w:val="28"/>
          <w:szCs w:val="28"/>
          <w:rtl w:val="true"/>
          <w:lang w:bidi="fa-IR"/>
        </w:rPr>
        <w:t>پس دو جوهر یار کرده بر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عقاب ثابتش افزود چار</w:t>
      </w:r>
    </w:p>
    <w:p>
      <w:pPr>
        <w:pStyle w:val="BookText"/>
        <w:rPr/>
      </w:pPr>
      <w:r>
        <w:rPr>
          <w:rFonts w:ascii="IRNazanin" w:hAnsi="IRNazanin" w:eastAsia="IRNazanin"/>
          <w:color w:val="111111"/>
          <w:sz w:val="28"/>
          <w:sz w:val="28"/>
          <w:szCs w:val="28"/>
          <w:rtl w:val="true"/>
          <w:lang w:bidi="fa-IR"/>
        </w:rPr>
        <w:t>بعد تدبیرات و تسحیق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وزر افشاند هر سو بیدریغ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عموم اهل صنعت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که بوسیلة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مس را بنقره و طلا تبدیل کرد و چنین سنگی را میخواسته اند هم از ترکیب اجزاء حیوانی یعنی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خون، بول، تخم پرندگان، زهرة حیوانات، مغز، استخوان کاسة سر، شاخ و چند چیز دیگر و هم از ترکیب اجزاء معدنی مانند طلا، نقره، سرب، قلعی، زرنیخ، گوگرد، نوشادرو چند چیز دیگر بدست آورند باین ترتیب که با عقاقیر و ادویة خاصی از هریک از این دو ترکیب را تقطیر، تصعید، تعقید، تشمیع، تکلیس، الغام و کارهای دیگر کنند تا متحجر شود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مدعی بوده اند چنین سنگی را که اکسیر مینامیدند اگر باندازة معین مانند توتیا نرم و با روغن مو درهم کنند و بمس مذاب بزنند آن مس مذاب بتفاوت مصرف اکسیر ، نقره یا طلا میگردد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کیمیا گرانی که شیاد نبودند وبکار خود اعتقاد داشتند وقتی فهمیدند که اشتباه کرده اند و چیزی بنام کیمیا و اکسیر وجود ندارد چون در نتیجة کشفهای تصادفی پی برده بودند که با همة اشتباهات کارشان راهی بسوی حقیقت دارد وسائل قرع و انبیق را تبدیل بآلات و ابزار دیگری کردند و از این را بتدریج بعلم شیمی رهنمون گردیدند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هرچند براستی از این کار آگاهی ندارم و بّرانی محض هستم ولی بهیچ وجه نمیتوانم آنرا باور کنم زیرا تبدیل مزاج و طبیعت جوهری بجوهر دیگر یا تبدّل</w:t>
      </w:r>
    </w:p>
    <w:p>
      <w:pPr>
        <w:pStyle w:val="BookText"/>
        <w:rPr/>
      </w:pPr>
      <w:r>
        <w:rPr>
          <w:rFonts w:ascii="IRNazanin" w:hAnsi="IRNazanin" w:eastAsia="IRNazanin"/>
          <w:color w:val="111111"/>
          <w:sz w:val="28"/>
          <w:sz w:val="28"/>
          <w:szCs w:val="28"/>
          <w:rtl w:val="true"/>
          <w:lang w:bidi="fa-IR"/>
        </w:rPr>
        <w:t>صورتهای مختلف نوعی در مادة واحده محالست و با وسائل و اسباب گوناگون هم امکان پذیر نیست و بهمین جهتست که مالها و عمرها بر سر این کار هدر رفته و کسی به نتیجه نرسیده است ، جان را داده اند و بجان نرسیده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کیمیا ، هر چند این کار هم ضایع کنندة وقت و مالست اما بیهودگی آن بپایة اکسیر سازی نمیرسد زیرا یک عمل شیمیاییست و با آن لااقل میتوان فلزات گرانبهای صنعتی ساخت و در نتیجة همین کار هم بوده است که در طول قرون و اعصار اختراعات و اکتشافاتی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صنعت بمعنی اعم در قدیم هر چند بسیار کند بوده ولی شناسایی خاصیت داروها نتیجة عمل همین کیمیاگران بوده که کار شیمیستهای امروزه را میکرده اند، کشف مواد شیمیایی سنگ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نیترات دارژان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سولفات دوفر، سوبلیمه اکال، پطاس، املاح آمونیاک، جوهر شوره، شوره، 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کربنات دوسود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انتیمون</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مواد دیگر بوسیلة آنان و با همان قرع و انبیق ها و دمس و کلسها انجام گرفته و بر اثر موفقیت در کشف همین مواد بوده که ساختن نقره و طلا را امکان پذیر میدانسته اند ، محمد بن زکریای رازی کتابی نوشته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 فی ان صناعۀ الکیمیا الی الوجوب اقرب منها الی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دکتر محمود نجم آبادی در کتابی که در شرح حال و مقام این طبیب نامی جهان تألیف کرده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فلزات را قابل زندگانی ، تولیدمثل و مرگ میدانستند روی اصل همین فکر هم درصدد برآمدند فلزات را بیکدیگر بخصوص طلا تبدیل کنند و این نه تنها نزد مسلمین بوده بلکه از قدیم از زمان افلاطون بیادگار گذارده شده است ، نتیجه ای که ازین نظر گرفته شده آنکه محققین و الشمیستها در صراط تحقیق بر آمده و در پیرامون این تجسسات ، اختراعات و اکتشافات زیادی بعمل آوردند و درین علم بزرگانی مانند جابر بن حیان ، رازی ، ذوالنون ، و غیره بوجود</w:t>
      </w:r>
      <w:bookmarkStart w:id="109" w:name="pg3509_21182"/>
    </w:p>
    <w:p>
      <w:pPr>
        <w:pStyle w:val="BookText"/>
        <w:rPr/>
      </w:pPr>
      <w:bookmarkEnd w:id="109"/>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تقطیر مواد قندی و نشاسته ، و جوهر گوگرد را از تجزیة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سولفات دوفر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نمود که اولی فصل جدیدی در دواسازی و طب گشود و دومی ، مادر صنایع گردید و بنام زیت الزاج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مقصود ما نوشتن تاریخ شیمی نیست همینقدر خواستیم خوانندگان عزیز تفاوت اکسیر و کیمیا را بدانند تا دریابند که استبعادها همه مربوط به اکسیر بوده که سردار کابلی دنبال چنین چیزی نرفته وگرنه کیمیا همان شیمی خودماست که چندان استبعادی ندارد زیرا ساختن نقره و طلای صنعتی ممکن است و او پیرامون چنین چیزی آنهم در دورة جوانی و ناآزمودگی میگشته است که بعقیدة من بدون وسائل علمی آنهم کار درستی نیست و بهرحال و بهرصورت مایة تضییع مال و وقت بوده و چه نیکو گفته است شیخ آذری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حلّ طلق حلول قناعتست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یاد گیر که من کیمیا گرم</w:t>
      </w:r>
    </w:p>
    <w:p>
      <w:pPr>
        <w:pStyle w:val="Heading2"/>
        <w:numPr>
          <w:ilvl w:val="1"/>
          <w:numId w:val="1"/>
        </w:numPr>
        <w:rPr/>
      </w:pPr>
      <w:bookmarkStart w:id="110" w:name="__RefHeading___Toc3572233_2749589250"/>
      <w:bookmarkStart w:id="111" w:name="_Toc37"/>
      <w:bookmarkEnd w:id="110"/>
      <w:r>
        <w:rPr/>
        <w:t>35</w:t>
      </w:r>
      <w:r>
        <w:rPr>
          <w:rtl w:val="true"/>
        </w:rPr>
        <w:t>-</w:t>
      </w:r>
      <w:r>
        <w:rPr>
          <w:rtl w:val="true"/>
        </w:rPr>
        <w:t>پرسش و پاسخ</w:t>
      </w:r>
      <w:bookmarkEnd w:id="111"/>
    </w:p>
    <w:p>
      <w:pPr>
        <w:pStyle w:val="BookText"/>
        <w:rPr/>
      </w:pPr>
      <w:r>
        <w:rPr>
          <w:rFonts w:ascii="IRNazanin" w:hAnsi="IRNazanin" w:eastAsia="IRNazanin"/>
          <w:color w:val="111111"/>
          <w:sz w:val="28"/>
          <w:sz w:val="28"/>
          <w:szCs w:val="28"/>
          <w:rtl w:val="true"/>
          <w:lang w:bidi="fa-IR"/>
        </w:rPr>
        <w:t xml:space="preserve">یکروز که تنها در خدمتشان بودم و ایشان بمناسبتی بار دیگر موضوع کیمیاگری خود را در دورة جوانی بیان فرمودند و بر وقت تلف شده اگر چه کوتاه بود تأسف خوردند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از مال و نعمت دنیا و رفاه و آسایش بخصوص از آگاهی برخوردار بودید چگونه شد که باین کار رغبت نشان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تمتع مالی درین امر دخالت نداشته است دروغ گفته ام زیرا همچنانکه در قرآن شریف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المقنطرۀ من الذهب و الفضۀ و الخیل المسّومۀ و الانعام و الحرث ذالک متاع الحیوۀ الدنیا و الله عند حسن المآب </w:t>
      </w:r>
      <w:r>
        <w:rPr>
          <w:rStyle w:val="FootnoteAnchor"/>
          <w:rtl w:val="true"/>
        </w:rPr>
        <w:footnoteReference w:id="10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آیة شریفه کسی استثناء نشده در دل هر فردی از افراد بشر و محبت زن و فرزند و مال و نعمت دنیا وجود دارد ، من هم یکی از همین افراد بوده ام</w:t>
      </w:r>
    </w:p>
    <w:p>
      <w:pPr>
        <w:pStyle w:val="BookText"/>
        <w:rPr/>
      </w:pPr>
      <w:r>
        <w:rPr>
          <w:rFonts w:ascii="IRNazanin" w:hAnsi="IRNazanin" w:eastAsia="IRNazanin"/>
          <w:color w:val="111111"/>
          <w:sz w:val="28"/>
          <w:sz w:val="28"/>
          <w:szCs w:val="28"/>
          <w:rtl w:val="true"/>
          <w:lang w:bidi="fa-IR"/>
        </w:rPr>
        <w:t>که قانع نبوده ام بآنچه داشته ام، یقیناً زیاده میخواسته ام ولی باور کنید که جز این موضوع ، برایمن و پسر عمویم پرداختن باین کار یک نوع تفریح سالم و سرگرمی بود، چون ما بحمداالله بتفریحات دیگری که معمولا جوانان همسال ما بدانها سرگرم میشدند رغبت نداشتیم و اضافه بر اینها کلماتی از امیرالمؤمنین علی علیه السلام در کتب خوانده و از علماء شنیده بودم که آنحضرت توجه باین مطلب مبذول داشته و حتی بعضی نقل کرده اند کنیز ایشان فضه را از آنجهت فضه میگفته اند که نقره میساخته و زمانی دسترنج خود را خدمت آنحضرت برد و چون نقائصی داشت امام برای رفع آن نقائص راهنماییهایی فرمودند ، بنابراین از نظر شرعی هم اشکالی نمیدیدم بکاری رغبت نشان دهم که امیرالمؤمنین و گروه کثیری از حکماء و علماء و عرفاء و اطباء و سائر طبقات بآن رغبت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پرسیدم آن و آنچه ایشان پاسخ دادند این بود و چنانکه ملاحظه فرمودید درین جواب بهیچ وجه کوشش نشده است بر روی مخائل نفس پرده افگنده شود ، عین واقع گفته شده و جز این هم از او انتظاری نمیرفت اما با کمال ادب باید بگویم که این بنده را بر چند مورد از بیانات ایشان نظریست و چون گمان میکنم ذکر دو موضوع از آنها جهت آگاهی خوانندگان عزیز سودمند باشد، با اینکه سبب دوری ما از شرح حال نویسی میشود آنها را بعرض میرسانم ضمناً از روح پرفتوح آن استاد عالیمقام هم از این گستاخی پوزش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درستست در برخی از کتب سخنانی بامیرالمؤمنین علی علیه السلام درین باب نسبت داده شده و بعضی از علماء هم آنها را نقل کرده اند مانند این سخن که گروهی از مؤلفین از آنجمله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جناب ولایت مآب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 الطلق فقد استغنی عن الخلق</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امیرالمؤمنین نقل کرده اند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الزجاج و الزاج و الزبیق و الرجراج و قشر بیض الدجاج و الزنجار الاخضر و الحدید المزعفر لکنوزاً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لایؤتی الااولی، فقیل زدنا یا امیرالمؤمنین فقال هو هواء راکد و ماء جامد و ارض سائلۀ و نار خامدۀ</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همچنین دیگران نظیراین سخنان را از آنحضرت نقل کرده اند ولی اهل تحقیق برای این قبیل منقولات اعتباری قائل نیستند زیرا موضوع تألیف اینگونه کتب، حدیث و تخریج حدیث و بیان صحت و سقم آن نیست و برای اینکه توضیحی درین باب داده شود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مرویه معمولا دو قسم روایت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ناقل نظر بصحت و سقم حدیث دارد و جهت این منظور راویان آنرا از لحاظ رجال و درایه جرح و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روایت کننده درین امور مسامحه مینماید و بطور مرسل مطلبی را نقل مینماید که بعنوان حدیث شهرت یافته و دارای مضمونیست که حدیث باشد یا کلام بزرگان منظورش را تأیید میکند و او همین تأیید را از آن میخواهد، این قسم روایت کردن حدیث در آنجا بناء حکم شرعی بر آن نهاده نمیشود بین علماء حتی بین محدثین معمولست و بسا مطلبی هست که بصورت حدیث مرسل و منقطع در کتب ادبی و ذوقی و عرفانی نقل میکنند در حالی که آنها را در کتب حدیث بنام حدیث روایت نمیکنند ، مثالهای این موضوع زیادست و در اینجا یک نمونة آنرا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از علماء جامع و معروف عصر صفویه است ، وی هم در مسائل عرفان و تصوف کتاب نوشته است هم در حدیث، و چند مطلب بنام حدیث در تألیفات عرفانی خود نقل کرده که در تألیفات حدیث او اثری از آنها دیده نمیشود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شراباً لاولیائه اذا شربوا سکروا و اذا سکرو اطربوا و اذا اطربوا طابوا و اذا طابوا ذابوا و اذا ذابوا خلصوا و اذا خلصوا طلبوا و اذا طلبوا وجدوا و اذا وجدوا وصلوا و اذا وصلوا اتصلوا و اذا اتصلوا لا فرق بینهم و بین حبیبهم</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همین کتاب بیان معنی فناء فی الله و بقاء باالله از امام جعفر صادق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حالات مع الله هوفیها نحن و نحن فیها و مع ذالک هو هو و نحن نحن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دومطلب بین متصوفه بسیار مشهورست و فیض با اینکه بروایت بودن هر دو تصریح کرده با اینحال در کتب حدیث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بهیچ وجه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را روایت ننموده و چنین است حال روایات متعدد دیگر که در کتب عرفانی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منسوب بامیرالمؤمنین در باب کیمیا نیز همین حکم را دارد و هیچیک را نمیتوان بعنوان حدیث یا نقل معتبری پذیرفت و از آن پیروی کرد بخصوص که دواعی جهت چنین نسبتها بآنحضرت بمنظور اغفال مردم زیاد بوده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بعقیدة من پذیرش چنین سخنانی که در کتب معتبرة حدیث اثری از آنها دیده نمیشود از جانب دانشمندی که قدرت تحقیق مسائل را دشته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فقط بدانعلت است که در آن اوقات موافق با تمایلات درونی او بوده و بدیهی است که طبیعت آدمی هر چیز را که خواستة اورا تأیید میکند بآسانی میپذیرد و حتی اگر عقیده هم باشد بدون دلیل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بداستان نقره ساختن فضه کنیز امیرالمؤمنین و حضرت فاطمه است که عامیانه بنظر میرسد و چنین مطلبی در کتب معتبره نقل نگردیده و بلاشک بتناسب کلمة فضه ساخته و پرداخته شده است، این داستان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کتبی مانند آن آمده است و با آنکه بستان السیاحه کتابی مفید و قابل خواندنست معذالک منقولات آن برای شخص دانشمند و محقق نمیتواند سند و مناط اعتبار باشد، دربارة فضه هم باید بگوییم که هر چند نزد شیعه شهرت یافته که وی از صحابیات و جاریة حضرت فاطمه بوده و چنانکه نوشته اند در واقعة کربلا هم حضور داشته و پس از آن بیست سال جز با آیات قرآن تکلم نکرده و بعضی از مفسرین شیعه در تفسیر آیة یوفون بالنذر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برده اند مع الوصف ابن تیمیه در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علی و فاطمه و حتی نزدیکان پیغمبر کنیزی بنام فضه نداشته اند بلکه اهل علم که کوشیده اند تمام وقایع مهم و غیر مهم آنان را جمع آوری کنند کنیزی</w:t>
      </w:r>
      <w:bookmarkStart w:id="112" w:name="pg3509_21186"/>
    </w:p>
    <w:p>
      <w:pPr>
        <w:pStyle w:val="BookText"/>
        <w:rPr/>
      </w:pPr>
      <w:bookmarkEnd w:id="112"/>
      <w:r>
        <w:rPr>
          <w:rFonts w:ascii="IRNazanin" w:hAnsi="IRNazanin" w:eastAsia="IRNazanin"/>
          <w:color w:val="111111"/>
          <w:sz w:val="28"/>
          <w:sz w:val="28"/>
          <w:szCs w:val="28"/>
          <w:rtl w:val="true"/>
          <w:lang w:bidi="fa-IR"/>
        </w:rPr>
        <w:t xml:space="preserve">باین نام را نشناخته اند و معلوم نیست در مدینه کنیزی باین نام وجود داشته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مقصود ماتحقیق در باب وجود یا عدم چنین خدمتکاری در خانة امیرالمؤمنین نیست بلکه میخواهیم بگوییم از چنان دانشمند علامه ای عجیب بوده چنین داستان مجعولی را از مؤیدات عمل خود ولو عمل مباح قرار دهد و علت این امر نیست مگر آنکه همانگونه که عرض کردم آدمی هر کس و بهر مرتبه از علم رسیده باشد چنین است که امور موافق با میل و عقیدة خود را بآسانی میپذیرد و امور غیر موافق را اگر چه درست هم باشند بآسانی نمیپذیرد، علت پدید آمدن این خصیصه در وجود آدمیان آنست که عوامل پذیرش آن و عدم پذیرش این قبلا برایش فراهم آمده و بهمین جهت آنرا جذب و این را دفع میکند ، و اگر بخواهیم در اینجا مثلی بزنیم میتوانیم بگوییم غذاهایی را بسبب عوامل مزاج و مُعِدّات طبیعت که از پیش در بدن موجود گشته با اینکه چندان خوشمزه هم نیست شخص با کمال رغبت میخورد ولی قسمتی هست که با اینکه خوشمزه است و برای دیگران نهایت آرزوست طبعش نمیپذیرد و از آن نفرت دارد ، در برابر آراء و عقائد و تمایلات روحی و جسمی و غرائز نیز همه افراد آدمیان چنین اند و هر کس جز این بگوید مکابره کرده و منکر محسوسات و بدیهیات شده است ، استاد ما هم یکی از افراد آدمیان بوده و همینگونه تمایلات را داشته و هیچگاه ما دربارة او و هر شخص دیگر ادعاء خرق عادات طبیعی حتی باین اندازه ها هم نداشته و نداریم</w:t>
      </w:r>
      <w:r>
        <w:rPr>
          <w:rFonts w:eastAsia="IRNazanin" w:cs="IRNazanin"/>
          <w:color w:val="111111"/>
          <w:sz w:val="28"/>
          <w:szCs w:val="28"/>
          <w:rtl w:val="true"/>
          <w:lang w:bidi="fa-IR"/>
        </w:rPr>
        <w:t>.</w:t>
      </w:r>
    </w:p>
    <w:p>
      <w:pPr>
        <w:pStyle w:val="Heading2"/>
        <w:numPr>
          <w:ilvl w:val="1"/>
          <w:numId w:val="1"/>
        </w:numPr>
        <w:rPr/>
      </w:pPr>
      <w:bookmarkStart w:id="113" w:name="__RefHeading___Toc3572235_2749589250"/>
      <w:bookmarkStart w:id="114" w:name="_Toc38"/>
      <w:bookmarkEnd w:id="113"/>
      <w:r>
        <w:rPr/>
        <w:t>36</w:t>
      </w:r>
      <w:r>
        <w:rPr>
          <w:rtl w:val="true"/>
        </w:rPr>
        <w:t xml:space="preserve">- </w:t>
      </w:r>
      <w:r>
        <w:rPr>
          <w:rtl w:val="true"/>
        </w:rPr>
        <w:t>معرفی ده تألیف سردار</w:t>
      </w:r>
      <w:bookmarkEnd w:id="1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علت تألیف کتاب اربعین ما را از وصف آن باز داشت، این کتاب در چهار جلد بزرگ حاوی چهل حدیث از طرق اهل سنت در فضائل امیرالمؤمنین است و مؤلف در هر جل ده حدیث را عنوان کرده و در شرح الفاظ هر حدیثی</w:t>
      </w:r>
    </w:p>
    <w:p>
      <w:pPr>
        <w:pStyle w:val="BookText"/>
        <w:rPr/>
      </w:pPr>
      <w:r>
        <w:rPr>
          <w:rFonts w:ascii="IRNazanin" w:hAnsi="IRNazanin" w:eastAsia="IRNazanin"/>
          <w:color w:val="111111"/>
          <w:sz w:val="28"/>
          <w:sz w:val="28"/>
          <w:szCs w:val="28"/>
          <w:rtl w:val="true"/>
          <w:lang w:bidi="fa-IR"/>
        </w:rPr>
        <w:t xml:space="preserve">از حیث لغت و ادبیت و ذکر مناسبات و شواهد آن از شعر و تاریخ و رجالو حدیث از طریقر شیعه و سنی راه طناب پیموده و بسیار فوائد ادبی در آن بیان نموده است، هر مجلد تقریباً ده هزار بیت کتابتی میشود انتخاب چهل حدیث مبتنی بر حدیث مشهوریست که از رسول اکرم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بعثه الله تعالی یوم القیامۀ عالماً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علماء شیعه و سنی با الفاظ و مضامین گوناگون روایت کرده اند و هریک در باب اینکه مراد از چهل حدیث چه موضوع و مطلبی میباشد عقیده ای ابراز نموده است و من در چند کتاب از کتب اهل سنت خوانده ام که از امام شافعی پرسیدند مقصود از این احادیث که پیغمبر فرموده کدامست؟ پاسخ داد احادیثی که در فضائل علی ابن ابیطالب است حدیث مذکور باین طریق هم روایت شده که بیشتر موجب اختلاف آراء و عقائد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دخل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توجیهات و تأویلات و تفسیرهایی که پیرامون این حدیث بعمل آمده بیش از هزار مجلد کتاب از جانب علماء شیعه و سنی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نألیف گردیده که برخی از آنها بسیار معروفست ، مرحوم سردار مقصود از این حدیث را فضائل امیرالمؤمنین دانسته و کتاب خود را بر آن اساس تألیف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تبصرۀ البحر رساله ایست در تحقیق کُرّوبیان انطباق حقیقی بین وزن و مساحت آن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میدانید این موضوع همواره مورد بحث علماء در فقه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مساحت چه مقدار و از جهت وزن چه اندازه است؟ البته روایاتی در تعیین هر یک از این دو مطلب وارد شده است ولی چون عده ای از صاحب نظران و اهل تحقیق خواسته اند این دو موضوع را با یکدیگر تطبیق کنند دیده اند اختلافی موجود است و آن مقدار آب در مساحتی با آن اندازه که تعیین کرده اند برابر نمیشود و چیزی که بر شدت اختلاف میافزوده تفاوتهایی بوده که در کوچکی و بزرگی دستها جهت مساحت با وجب ، و وسائل مختلفی که برای توزین درامکنه و</w:t>
      </w:r>
    </w:p>
    <w:p>
      <w:pPr>
        <w:pStyle w:val="BookText"/>
        <w:rPr/>
      </w:pPr>
      <w:r>
        <w:rPr>
          <w:rFonts w:ascii="IRNazanin" w:hAnsi="IRNazanin" w:eastAsia="IRNazanin"/>
          <w:color w:val="111111"/>
          <w:sz w:val="28"/>
          <w:sz w:val="28"/>
          <w:szCs w:val="28"/>
          <w:rtl w:val="true"/>
          <w:lang w:bidi="fa-IR"/>
        </w:rPr>
        <w:t>از منة مختلف حتی در شهرهای دور از هم در یک زمان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بنابرین قرنهاست علماء و فضلاء اسلامی باین مطلب توجه خاص نشان داده و بعضی از آنان تألیفاتی د باب آن نوشته اند، طبق اکثر روایاتی که معمولا در کتب فقهی نقل شده است کر از حیث وزن یکهزار و دویست رطل عراقی و از حیث مساحت سه وجب ونیم در طول سه وجب و نیم در عرض سه وجب و نیم د عمق میباشد، تعیین وزن واقعی رطل عراقی و تطبیق آن با رطل مکّی و اینکه کدامیک متصور بوده از همان قدیم مورد اختلاف فقهاء بوده و اقوال مختلف آنان در کتب نقل شده است و شیخ ابراهیم سلیمان عاملی بیاضی از علماء بزرگ معاصر شیعه در لبنان در کتابی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الاوزان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تبصرۀ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سردار تألیف کرده باختلاف اقوال علماء بزرگ شیعه در عصر حاضر نیز اشاره کرده و بهرحال تبصرۀ الحر رساله ایست که در آن اولاوزن شرعی کر و ثانیاً مساحت شرعی آن و ثالثاً عدم اختلاف بین آنها با تفصیل تمام بیان شده است و حاصل همة آن بحثها اینست که بموجب فتوای برخی از اعلام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از لحاظ مساحت مقدار سه وجب و نیم آب در درازا و پهنا و گودی و از لحاظ وزن </w:t>
      </w:r>
      <w:r>
        <w:rPr>
          <w:rFonts w:eastAsia="IRNazanin" w:cs="IRNazanin"/>
          <w:color w:val="111111"/>
          <w:sz w:val="28"/>
          <w:szCs w:val="28"/>
          <w:lang w:bidi="fa-IR"/>
        </w:rPr>
        <w:t>383/906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باب حادیشعر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منظومه آنست که شیخ طوسی علیه الرحمه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ادعیه تألیف فرموده بوده است که از معروفترین کتب درین باب بشمار میرود، این کتاب را علامة حلی قدس الله تعالی سره مختصر و در ده باب مرتب ساخته و از جانب خود یکباب هم در علم کلام و اصول و عقائد مذهب شیعه نوشته و بر آن اضافه فرموده است ، چون این باب ، یازدهمین باب کتاب مختصر مصباح شده است بباب حادیشعر شهرت یافته ، بعدها بعلت آنکه این باب با همه اختصارش شامل اصول مهمة عقائد شیعه میباشد عدة کثیری از علماء آنرا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شرح کرده اند ، مرحوم سردار متن باب حادیشعر را بعربی منظوم ساخته و آغازش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حمد الله و الصلوۀ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و آله الهداۀ</w:t>
      </w:r>
    </w:p>
    <w:p>
      <w:pPr>
        <w:pStyle w:val="BookText"/>
        <w:rPr/>
      </w:pPr>
      <w:r>
        <w:rPr>
          <w:rFonts w:ascii="IRNazanin" w:hAnsi="IRNazanin" w:eastAsia="IRNazanin"/>
          <w:color w:val="111111"/>
          <w:sz w:val="28"/>
          <w:sz w:val="28"/>
          <w:szCs w:val="28"/>
          <w:rtl w:val="true"/>
          <w:lang w:bidi="fa-IR"/>
        </w:rPr>
        <w:t>یقول راجی برّ ربّه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المستضام المبتلی حیدر قلی</w:t>
      </w:r>
    </w:p>
    <w:p>
      <w:pPr>
        <w:pStyle w:val="BookText"/>
        <w:rPr/>
      </w:pPr>
      <w:r>
        <w:rPr>
          <w:rFonts w:ascii="IRNazanin" w:hAnsi="IRNazanin" w:eastAsia="IRNazanin"/>
          <w:color w:val="111111"/>
          <w:sz w:val="28"/>
          <w:sz w:val="28"/>
          <w:szCs w:val="28"/>
          <w:rtl w:val="true"/>
          <w:lang w:bidi="fa-IR"/>
        </w:rPr>
        <w:t xml:space="preserve">و باید دانست که منظومة علم کلام استاد همین مظومه است و چنان نیست که دو کتاب منظوم باشد چنانکه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و تحت دو عنوان آنرا معرفی کرده است </w:t>
      </w:r>
      <w:r>
        <w:rPr>
          <w:rStyle w:val="FootnoteAnchor"/>
          <w:rtl w:val="true"/>
        </w:rPr>
        <w:footnoteReference w:id="1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میدانید این دعا یکی از ادعیة مشهوره است که دارای الفاظ و مضامین عالیه میباشد و جماعتی از علماء و عرفاء و حکماء بر آن شروحی نوشته اند از جمله حکیم عارف مشهور حاج ملا هادی سبزواری شرحی مبتنی بر مسائلی از حکمت و عرفان نوشته که از کتب مشهورة اوست و استاد در شرح خود بیشتر بمسائل هیئت و نجوم و ادبیات پرداخته و آراء و عقائد علماء اروپا را در فلکیات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عموماً دعاها متضمن مناجاتها و راز و نیازهاییست که بندگان در خلوت شبها و در غوغای روزها با آفرینندة کائنات دارند و بنابراین اسناد آنها هرچه باشد چندان مورد توجه خواننده نیست اما با اینحال جماعتی که علاوه بر مضمون دعاها و فوائد آن باسناد نیز توجه دارند دنبال یافتن سند آن رفته اند زیرا این دعا از قول امیرالمؤمنین روایت شده و آنها میخواهند بدانند چه کسی آنرا از امام شنیده و بوسیلة چه اشخاصی نقل گردیده، ظاهراً سند معتبری درین باب بدست نیامده زیرا کسی همچون علامة مجلسی که در احادیث و اخبار و درایه و رجال بسیار تتبع داشته، در کتاب دعا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بخط سید بن باقی دیدم 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سید بن باقی یا ابن الباقی ینابر آنچه صاحب روضات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علماء شیعه در قرن هفتم هجری بوده</w:t>
      </w:r>
      <w:r>
        <w:rPr>
          <w:rStyle w:val="FootnoteAnchor"/>
          <w:rtl w:val="true"/>
        </w:rPr>
        <w:footnoteReference w:id="11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جنانکه باز علامة</w:t>
      </w:r>
    </w:p>
    <w:p>
      <w:pPr>
        <w:pStyle w:val="BookText"/>
        <w:rPr/>
      </w:pPr>
      <w:r>
        <w:rPr>
          <w:rFonts w:ascii="IRNazanin" w:hAnsi="IRNazanin" w:eastAsia="IRNazanin"/>
          <w:color w:val="111111"/>
          <w:sz w:val="28"/>
          <w:sz w:val="28"/>
          <w:szCs w:val="28"/>
          <w:rtl w:val="true"/>
          <w:lang w:bidi="fa-IR"/>
        </w:rPr>
        <w:t xml:space="preserve">مجلسی نقل فرموده شریف یحیی بن قاسم علوی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سفینه ای طولانی ، از پوست دیدم که در آن امیرالمؤمنین بخط کوفی این دعا را نوشته و پایان آن این عبارت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بن ابیطالب فی آخر نهار الخمیس حادیشعر ذی الحجۀ سنۀ خمس و عشرین من الهجرۀ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سردار در آغاز شرح خویش همیم مطلب را از مجلسی نقل میکمد و پس از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اسلوب غریب و مضامین عالیة این دعا که نشان میدهد کلام امامست شاهد تاریخی بر اساس حساب ریاضی وجود دارد که صحت این مدعا را ثابت میکند و معلوم میدارد تاریخ کتابت آن در آخر روز پنجشنبة یازدهم ذی الحجة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درست است و توضیح این مسأله آنست که غرة محرم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بعقیدة ما مبدء هجرت روز جمعه بوده ، از روی حساب روز جمعه میشود بنابرین اول ذی الحجة آن سال روز دوشنبه بوده و معلومست یازدهم آن ماه روز پنجشنبه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سردار درین شرح ذیل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اتقن صنع الفلک الدوار فی مقادیر تبرّجه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تفصیل راجع بفلک و مقدار بحث و ضمن آن آراء و عقائد حکماء قدیم و علماء هیئت جدید اروپا را دربارة فلکیات نقل کرده است ، از تصادفات عجیب اینست که ذیل عبارت فی اللیل الالیل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باینجا رسیدم چشمانم تار شد و چنانکه من میدیدم سالها چشمان آنمرحوم تار بود و با کمک ذره بین مطالعه میکرد در اواخر عمر نیز چشمانش دچار آب مروارید گردید که عمل نکرده زندگی را بدرود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بهترین تألیفات سردار است در سه مجلد و هر مجلدی تقریباً ده هزار بیت میباشد ، در آن پیرامون تاریخ ، حدیث ، لغت ، نحو ، رچال ، کلام ، شعر ، ریاضیات و غیر اینها بتفصیل بحث کرده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النفیس فیما یطرب به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جلد و از حیث موضوع مانند دّر النثیر ست ، در آن هم شوارد عربیت و نوادر ادبیت و شرح بعضی</w:t>
      </w:r>
    </w:p>
    <w:p>
      <w:pPr>
        <w:pStyle w:val="BookText"/>
        <w:rPr/>
      </w:pPr>
      <w:r>
        <w:rPr>
          <w:rFonts w:ascii="IRNazanin" w:hAnsi="IRNazanin" w:eastAsia="IRNazanin"/>
          <w:color w:val="111111"/>
          <w:sz w:val="28"/>
          <w:sz w:val="28"/>
          <w:szCs w:val="28"/>
          <w:rtl w:val="true"/>
          <w:lang w:bidi="fa-IR"/>
        </w:rPr>
        <w:t xml:space="preserve">مشکلات علوم و معضلات فنون را مورد گفتگو قرار داده و بیشتر بموضوعات علم کلام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روئت باریتعالی بحثی مفصل کرده و سخنان غزالی را درین باب رد نموده و چنانکه خود مرقوم فرموده شروع در تألیف این کتاب روز پنجشنبه چهاردهم شهر ذی الحجة الحرام سنۀ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معرفت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مقدمه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مقداریست که از وزن مروارید استنباط میشود و در عرف جواهر فروشان بمبای بیست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معادلست با سیصدوسی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که اکر یکدانه مروارید بوزن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رتّی باشد معادلست با سیصدو سی چو و این نسبت همیشه ملحوظست و اگر دو دانه مرواری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رتی باشد معادلست با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 اگر سه دانه مروارید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رتی فرض شده اند معادلست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 علی هذا القیاس یعنی بر عدد دانه ها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رتی فرض شده اند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را تقسیم کنند خارج قسمت ، چو آن دانه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راجع به مروارید و کیفیت تکوین آن بحث کرده و تألیف آن نیز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انجیل برنا بفارسی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انجیل اشارات و بشاراتی وجود دارد که مسلمانان آنها را مربوط بظهور اسلام و آمدن پیغمبری از قوم عرب میدانن ولیمسیحیان منکر چنین انجیلی هستند و برخی از دانشمندان غیر مذهبی اروپا هم گفته اند بر فرض اصالت چنین انجیلی در نسخۀ موجودۀ آن در دوره های اسلام دست برده شده و تغییراتی بدان راه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انجیل مزبور در ایطالیاست و به بعضی از زبانهای اروپایی ترجمه شده است، دکتر خلیل سعادت آنرا از روی ترجمۀ انگلیسی بعربی ترجمه کرد و مرحوم سردار نخست ترجمۀ عربی را با ترجمۀ انگلیسی دقیقاً مقابله و سپس از روی هر دو ترجمه آنرا بفارسی ترجمه نمود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مقدمه ای مبسوط در اثبات شخصیت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پیدایش</w:t>
      </w:r>
    </w:p>
    <w:p>
      <w:pPr>
        <w:pStyle w:val="BookText"/>
        <w:rPr/>
      </w:pPr>
      <w:r>
        <w:rPr>
          <w:rFonts w:ascii="IRNazanin" w:hAnsi="IRNazanin" w:eastAsia="IRNazanin"/>
          <w:color w:val="111111"/>
          <w:sz w:val="28"/>
          <w:sz w:val="28"/>
          <w:szCs w:val="28"/>
          <w:rtl w:val="true"/>
          <w:lang w:bidi="fa-IR"/>
        </w:rPr>
        <w:t xml:space="preserve">انجیلش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معرفی گروهی از دانشمندان اروپا حتی چند تن از کشیشان محقق که صحت و اصالت آنرا تصدیق کرده اند مرقوم فرموده و در پایان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نماناد که از بعضی جهات ترجمۀ فارسی این انجیل نسبت بترجمۀ عربی آن امتیاز دارد چه این بنده حتب المقدور سعی در تطابق این ترجمه با ترجمۀ انگلیسی کرده ام، در بعضی از مواضع که در ترجمۀ عربی بعضی از جملات سهواً افتاده بود تکمیل و در بعضی از جاها که در آنجا سهواً در ترجمه اشتباهی شده بود توضیح نموده ام و در بعضی جاها در حاشیه برهان تنبیه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یکبار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و بار دیگر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بوسیلۀ آقای سید محمدعلی صفیر در طهران بچاپ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التعدیل فی معرفة الاوزان و المکاییل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از بهترین کتب استاد است و با اینکه دانشمندان و فضلاء بسیاری دربارۀ وزنها و کیلها کتاب نوشته اند بعلت تبحری که وی در ریاضیات داشته و در تمام موضوعات فورمولهای ریاضی و عملیات حساب و هندسه را بکار برده لهذا تصنیف او بر مؤلفات و مصنفات دیگران برتری چشمگیری دارد و باین سبب هر کس از علماء و فضلاء آنرادید از تعریف و تمجید خودداری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محسن امین بر آن تقریظی نوشت و مرحوم آیة الله بروجردی تصمیم بچاپ آن گرفت اما این تصمیم مصادف با زمانی شد که چشم استاد دچار آب مروارید شد و چاپ کتاب موکول ببعد از عمل و معالجۀ چشم ایشان گردید مع الاسف عمل ناکرده بفاصلۀ کوتاهی در گذشت و چاپ کتاب هم بدستور آیة الله بروجردی انجام نگرفت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دوجا بمناسبتهای مختلف از ضرب سکه بر نقره در اسلام نخستین بار بفرمان امیر المؤمنین علی علیع السلام در سال چهلم هجرت موافق سنۀ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پس از آن بر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عبدالملک خلیفۀ اموی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همچنین تبدیل طراز منسوجات</w:t>
      </w:r>
    </w:p>
    <w:p>
      <w:pPr>
        <w:pStyle w:val="BookText"/>
        <w:rPr/>
      </w:pPr>
      <w:r>
        <w:rPr>
          <w:rFonts w:ascii="IRNazanin" w:hAnsi="IRNazanin" w:eastAsia="IRNazanin"/>
          <w:color w:val="111111"/>
          <w:sz w:val="28"/>
          <w:sz w:val="28"/>
          <w:szCs w:val="28"/>
          <w:rtl w:val="true"/>
          <w:lang w:bidi="fa-IR"/>
        </w:rPr>
        <w:t xml:space="preserve">از صورت مسیحی آن بصورت اسلامی بدستور همان عبدالملک بعد از مشاوره با امام محمد باقر علیه السلام بتفضیل سخن بمیان آورده و بر طبق درخواست مرحوم حاج شیخ عباس قمی عبارات هر دومورد را استکتاب و برای ایشان ارسال داشته بوده است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آن مرحوم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آنرا نقل کرده و در پایان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صدیقنا الاکرم الفاضل الوذعی الالمعی سردار خان کابلی در کتاب غایة التعدیل فی الوازین و المکاییل ذکر نموده و آنرا با خط خود برای من نوشته است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مزایای بارز کتاب همراه بودن مطالب با جدولهای حسابست و همه جا اگر موضوع مربوط بهندسه بوده اشکال هندسی نشان داده شده و اگر مربوط بعملیات ریاضی و حساب بوده صورت عملها ارائه گردیده است و استاد کتاب دیگر ی در برخی از همین ابواب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بتحقیق مسألۀ میل وذراع پرداخته ، در کتاب مذکور نیز بهمین روش عمل کرده و همه جا مسائل بابراهین ریاضی ثابت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منصف در آخر کتاب چنین مرقوم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الفراغ من تبییضه بحمدالله سبحانه یوم الاثنین الثانی و العشرین من شبان المعظم سنه اثنتین و خمسین و ثلاثمأة و الف هجریة و ما بعلت اهمیت موضوع بعداً نیز دربارۀ این کتاب گفتگو خواهیم کرد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تصنیف لطیف که بخط زیبای مصنف بوده باهتمام فرزندش آقای دکتر عبدالنبی قزلباشان و مقدمۀ آقای احمد آرام در طهران بسال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بطریق افست چاپ گردیده و با آنهمه صورت عملهای ریاضی و جداول و اشکال و بیدقتی چاپخانه ها گمان ندارم اگر بترتیب دیگری بچاپ میرسید بیغلط و حتی کم غلط از کار در میآمد و قابل استفادۀ اهلش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فارسی و از معروفترین تألیفات و تصنیفات آن جنابست، در اصل ترجمه ایست از کتاب دیگر ایشان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الاجلة 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افزودن مطالب مفید دیگری بر آن مصنف خود در مقدمه بآن اشاره فرموده و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تألیف رسالۀ تحفة الاجلة فی معرفة القبله حسب الاشارۀ یکی از احباء روحانی و اخلاء ایمانی بر آن شدم که آنرا بتوفیق باری جل اسمه بزبان پارسی آورم تا پارسی زبانان نیز از آن بهره مند شوند و مطالبی که از آنها در رسالۀ عربیه بجحة اختصار صرف نظر شده در اینجا برای مزید فائده بیفزایم باشد که مقبول نظر دانش پژوهان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که باواشاره کرده و یکی از احباء روحانی و اخلاء ایمانی خوانده مرحوم میرزا فضل الله خان آشتیانی بوده که پیش از این مختصری از حالات او بعرض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عربی تحفة الاجله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فارسی آن بنام قبله شناسی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در طهران بچاپ رسیده است و ما برای آتکه استقصاء مصنف در باب این مسألۀ شرعی و ریاضی بر خوانندگان عزیز تا حدی معلوم گردد مناسب میدانیم موضوعات بحث او را درین کتاب فهرست وار نقل کنیم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مزبور مشتملست بریک مقدمه و بیست فصل و یک خاتمه و یک تذکره، مقدمه در بیان ارتباط مسألۀ قبله بجغرافیا و حساب مثلثات و هندسه است اما موضوعات فصول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دربیان جیب وظل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استعلام جیب و مماس و قاطع زاویه و تمام آنها و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کرویت زمین قدیماً و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سمت قبله و سمت غیر آنها از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استخراج جهت قبله بوسیلۀ عمل بدائرۀ هندیه ، نصب مقیاس در سیطح زمین و عمل باسطر 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عمل بدائرۀ هندیه در بلادی که مابین الولین آنها بقدر ربع دور نود درجه یا بیشترست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بلادی که بر خط استوا واقعند و عدیمة العرض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قبلۀ بلدی که دارای عرض جنوبیست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مختلفۀ عرض مکه نسبت ببلادی که</w:t>
      </w:r>
    </w:p>
    <w:p>
      <w:pPr>
        <w:pStyle w:val="BookText"/>
        <w:rPr/>
      </w:pPr>
      <w:r>
        <w:rPr>
          <w:rFonts w:ascii="IRNazanin" w:hAnsi="IRNazanin" w:eastAsia="IRNazanin"/>
          <w:color w:val="111111"/>
          <w:sz w:val="28"/>
          <w:sz w:val="28"/>
          <w:szCs w:val="28"/>
          <w:rtl w:val="true"/>
          <w:lang w:bidi="fa-IR"/>
        </w:rPr>
        <w:t>مابین الطولین آنها دور یعنی یکصد هشتاد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بودن تعیین سمت قبله در عرض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کردن سمت قبله بواسطة مثلثی قائم الزاویه که در دائرة هندیه مرسومست بدو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بوسیلة استعلام وتر مثلث قائم الزاویه از دو ضلع آن، دیگری بوسیلة استعلام آن بحساب مثلثات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قبله بطریق عرض اواسط که در کشتی رانی معمولست و از طریق سلک بسیط نزدیکتر بتحقیق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قبله بطریق سلک مرکاتور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استعلام جهت قبله بواسطة مثلثات کرویه و توضیح طرق آن کع ده طریق بنحو تفصیل با صورت عملهای ریاضی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اجراء طریقه های دائرة هندیه، سلک بسیط، سلک عرض اواط و سلک مرکاتور در تعیین قبلة بلدی که عرض آن با عرض مکه متساوی باشد و توضیح اینکه در وضع مزبور جهت قبله فقط نقطة مشرق یا مغرب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تعیین قبلة بلاد خصوصاً بلاد ایران و بلاد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ارتفاع سمت قبله و وقت رسیدن آفتاب بر خط قبله در هر روز از روزهای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طول از جزیرة فرّو و خطاهای بطلیموس و پیروان او و مبدء طول از گرینویچ و صحت محراب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حدبة زمین میان مکه و بلد مفرض و جدول نصف قطر الارض با مقیاسهای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شناسایی قبله بر هر مکلفی یا باجتهاد یا بتقلید از کسی که عالم بآن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تقریبی بودن امارات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حاج میرزا عبدالغفار نجم الدوله در تعیین قبلة بعضی بلاد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قبله همیشه مورد توجه مسلمانان و موضوع بحث مسلمانان اسلامی در جمیع ازمنه بوده و چون مصنف باین مطلب توجه خاص نشان داده و علاوه بر توضیح و تفصیل موضوع ضمن این کتاب چند نظر چند نظر ریاضی ابداع فرموده لهذا بسبب اهمیت موضوع در اینجا ما نخست مطلبی در باب قبله مینویسیم و پس از آن نظریات ریاضی</w:t>
      </w:r>
      <w:bookmarkStart w:id="115" w:name="pg3509_21196"/>
    </w:p>
    <w:p>
      <w:pPr>
        <w:pStyle w:val="BookText"/>
        <w:rPr/>
      </w:pPr>
      <w:bookmarkEnd w:id="115"/>
      <w:r>
        <w:rPr>
          <w:rFonts w:ascii="IRNazanin" w:hAnsi="IRNazanin" w:eastAsia="IRNazanin"/>
          <w:color w:val="111111"/>
          <w:sz w:val="28"/>
          <w:sz w:val="28"/>
          <w:szCs w:val="28"/>
          <w:rtl w:val="true"/>
          <w:lang w:bidi="fa-IR"/>
        </w:rPr>
        <w:t>خاص استاد بزرگوار را با توضیحات مختصر نقل میکنیم</w:t>
      </w:r>
      <w:r>
        <w:rPr>
          <w:rFonts w:eastAsia="IRNazanin" w:cs="IRNazanin"/>
          <w:color w:val="111111"/>
          <w:sz w:val="28"/>
          <w:szCs w:val="28"/>
          <w:rtl w:val="true"/>
          <w:lang w:bidi="fa-IR"/>
        </w:rPr>
        <w:t>:</w:t>
      </w:r>
    </w:p>
    <w:p>
      <w:pPr>
        <w:pStyle w:val="Heading2"/>
        <w:numPr>
          <w:ilvl w:val="1"/>
          <w:numId w:val="1"/>
        </w:numPr>
        <w:rPr/>
      </w:pPr>
      <w:bookmarkStart w:id="116" w:name="__RefHeading___Toc3572237_2749589250"/>
      <w:bookmarkStart w:id="117" w:name="_Toc39"/>
      <w:bookmarkEnd w:id="116"/>
      <w:r>
        <w:rPr/>
        <w:t>37</w:t>
      </w:r>
      <w:r>
        <w:rPr>
          <w:rtl w:val="true"/>
        </w:rPr>
        <w:t>-</w:t>
      </w:r>
      <w:r>
        <w:rPr>
          <w:rtl w:val="true"/>
        </w:rPr>
        <w:t>قبله و محراب</w:t>
      </w:r>
      <w:bookmarkEnd w:id="117"/>
    </w:p>
    <w:p>
      <w:pPr>
        <w:pStyle w:val="BookText"/>
        <w:rPr/>
      </w:pPr>
      <w:r>
        <w:rPr>
          <w:rFonts w:ascii="IRNazanin" w:hAnsi="IRNazanin" w:eastAsia="IRNazanin"/>
          <w:color w:val="111111"/>
          <w:sz w:val="28"/>
          <w:sz w:val="28"/>
          <w:szCs w:val="28"/>
          <w:rtl w:val="true"/>
          <w:lang w:bidi="fa-IR"/>
        </w:rPr>
        <w:t>مسلمانان معمولا با دو نظر بمسألة قبله توجه میکنند؛ یکی مربوط بکسانیست که تا حدی تسامح را در کار شناختن دقیق قبله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عسر و حرج در شریعت سهلة سمحه وجود ندارد و کسی مکلف نیست که با فورمولهای ریاضی نقطة قبلة حقیقی را بیابد همین اندازه که نمازگزار جهت قبله را را شناخت و بآن سوی توجه کرد از او اسقاط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گروه کسانی هم هستند که با نظر عرفانی بموضوع مینگرند و میگویند جهان تجلیگاه حقست بهر طرف که روی کنی جلوه گاه خداوندست، اینما تولوا فثّم وجه الله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اینما تولوا را گر تو خوانده ای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حرم بسته است روی بر کلیسا کن</w:t>
      </w:r>
    </w:p>
    <w:p>
      <w:pPr>
        <w:pStyle w:val="BookText"/>
        <w:rPr/>
      </w:pPr>
      <w:r>
        <w:rPr>
          <w:rFonts w:ascii="IRNazanin" w:hAnsi="IRNazanin" w:eastAsia="IRNazanin"/>
          <w:color w:val="111111"/>
          <w:sz w:val="28"/>
          <w:sz w:val="28"/>
          <w:szCs w:val="28"/>
          <w:rtl w:val="true"/>
          <w:lang w:bidi="fa-IR"/>
        </w:rPr>
        <w:t xml:space="preserve">و من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سوی کعبه گر کردم بکوی بت پرستی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بینم بهر سویی ترا جویم بهر کویی</w:t>
      </w:r>
    </w:p>
    <w:p>
      <w:pPr>
        <w:pStyle w:val="BookText"/>
        <w:rPr/>
      </w:pPr>
      <w:r>
        <w:rPr>
          <w:rFonts w:ascii="IRNazanin" w:hAnsi="IRNazanin" w:eastAsia="IRNazanin"/>
          <w:color w:val="111111"/>
          <w:sz w:val="28"/>
          <w:sz w:val="28"/>
          <w:szCs w:val="28"/>
          <w:rtl w:val="true"/>
          <w:lang w:bidi="fa-IR"/>
        </w:rPr>
        <w:t xml:space="preserve">و نیز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بهر سویی نظر باشد که ناگه نور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تابد پرتوی از روزن بتخانه ای</w:t>
      </w:r>
    </w:p>
    <w:p>
      <w:pPr>
        <w:pStyle w:val="BookText"/>
        <w:rPr/>
      </w:pPr>
      <w:r>
        <w:rPr>
          <w:rFonts w:ascii="IRNazanin" w:hAnsi="IRNazanin" w:eastAsia="IRNazanin"/>
          <w:color w:val="111111"/>
          <w:sz w:val="28"/>
          <w:sz w:val="28"/>
          <w:szCs w:val="28"/>
          <w:rtl w:val="true"/>
          <w:lang w:bidi="fa-IR"/>
        </w:rPr>
        <w:t>اما با اینحال از این امر نمیخواهند نتیجه بگیرند که بهر سوی میشود نماز گزارد زیرا در نماز روی بقبله ایستادن از واجباتست و علامت مسلمانیست ، آنان فقط میخواهند بگویند جهت قبله کافیست و عسر و حرجی در کار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دیگر متعلق بعلماء و آشنایان بعلوم ریاضی میباشد، اینان میگویند آن سخن که جهان تجلیگاه حقست و بهر سوی و بهر کوی شخص آگاه میتواند خدایرا ببیند بجای خود درستست اما ما بحکم آیة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در هر کجا هستیم باید روی بسوی مسجد الحرام و قبلة دین خود کنیم ، ایمان بخدا در هر مسأله مقتضی جد و جهد مکلف است ، کسی که از عهدة استنباط برآید بر او واجبست بقدر توانایی و علم خود در تحصیل حقیقت جد و جهد کند و بر غیر او واجبست رجوع باو کند و این جماعت حتی میگویند محرابهای مساجد</w:t>
      </w:r>
    </w:p>
    <w:p>
      <w:pPr>
        <w:pStyle w:val="BookText"/>
        <w:rPr/>
      </w:pPr>
      <w:r>
        <w:rPr>
          <w:rFonts w:ascii="IRNazanin" w:hAnsi="IRNazanin" w:eastAsia="IRNazanin"/>
          <w:color w:val="111111"/>
          <w:sz w:val="28"/>
          <w:sz w:val="28"/>
          <w:szCs w:val="28"/>
          <w:rtl w:val="true"/>
          <w:lang w:bidi="fa-IR"/>
        </w:rPr>
        <w:t>مسلمانان اگرچه از امارات قبله است اما اگر عالمی بغلط آن برخورد کند واجبست بر او که آنرا معتبر نشمرده باجتهاد خود عمل نماید و لابد خوانندگان این اوراق اطلاع دارند که مکرر اتفاق افتاده عالمی بغلط بودن محراب مسجدی معتقد شده و منحرف ازآن نماز گزارده است چنانکه در اوائل سلطنت سلسلة صفویه موضوع انحراف قبلة برخی از مساجد مسألة روز شده و پیرامون آن بحثها در میان آمده بود و چون ما قصد نداریم بسرعت از کنار این موضوع بگذریم لهذا از باب آگاهی بیشتر خوانندگان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شیخ اجل ، محقق ثانی ، علی بن عبدالعالی کرکی در زمان شاه طهماسب اول بایران آمد و قدرت و نفوذی فوق العاده یافت چون برحسب اجتهاد خود معتقد بود بسیاری از محرابها در ایران و عراق و حتی مدینة منوره منحرف از قبله است فرمان داد اغلب محرابهای مساجد ایران را خراب و بر طبق اجتهاد او بنا کنند ، او معتقد بود که اهل خراسان و عراق در موقع نماز بایستی جدی را بین الکتفین قرار دهند بهمین علت دستور داد محرابها مایل بجنوب بنا شوند ولی عده ای از علماء بزرگ که اطلاعات بیشتری داشتند با این نظر او بمخالفت برخاستند و یکی از این علماء بزرگ غیاث الدین منصور دشتکی شیرازی حکیم و متکلم مشهور آن عصر بود که بارها در مجالس بحث و مناظره با محقق ثانی او را درین مسأله تخطئه میکرد و در آخر کار آنان بمشاجرة سخت کشید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شیخ بهایی هم بعدها بنوبة خویش نظر محقق را رد کرد و رساله ای درین باب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اهل الایمان فی قبلۀ عراق العجم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تألبف کرد </w:t>
      </w:r>
      <w:r>
        <w:rPr>
          <w:rStyle w:val="FootnoteAnchor"/>
          <w:rtl w:val="true"/>
        </w:rPr>
        <w:footnoteReference w:id="11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اینحال نباید پنداشت محقق در این نظر تنها بوده و کسی</w:t>
      </w:r>
    </w:p>
    <w:p>
      <w:pPr>
        <w:pStyle w:val="BookText"/>
        <w:rPr/>
      </w:pPr>
      <w:r>
        <w:rPr>
          <w:rFonts w:ascii="IRNazanin" w:hAnsi="IRNazanin" w:eastAsia="IRNazanin"/>
          <w:color w:val="111111"/>
          <w:sz w:val="28"/>
          <w:sz w:val="28"/>
          <w:szCs w:val="28"/>
          <w:rtl w:val="true"/>
          <w:lang w:bidi="fa-IR"/>
        </w:rPr>
        <w:t xml:space="preserve">دیگر از علماء قول او را نپذیرفته، چنانکه علامة مجلسی هم همین اعتقاد را 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محرابها را منحرف از قبله دانسته و حتی راجع بمحراب مسجد حضرت رسول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تر از همه آنست که محراب مسجد رسول صلی الله علیه و آله وسلم بر خط نصف النهارست با اینکه انتساب آن محراب بمعصوم از همه محرابها ظاهر ترست و آن مخالفست با قواعد زیرا انحراف قبلة مدینه از یسار نصف النهار یعنی از نقطة جنوب بمشرق سی و هفت درجه است و نیز مخالفست با آنچه مشهورست که حضرت پیغمبر صلی الله علیه وآله وسلم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محرابی علی المیزاب یعنی محراب من بر ناودانست و کسی که در مسجد الحرام در مقابل ناودان بایستد جدی پشت منکب چپ او واقع میشود بلکه نزدیک سر منکب ،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متحیر بودم تا اینکه در ساختمان روضة حضرت حضرت پیغمبر صلی الله علیه و آله وسلم که بدور قبر شریف آن حضرتست تأمل نمودم دیدم که بسیار بسمت چپ منحرفست اگر چه باین مقدار نبود و ظاهرست که خانه ها بعد از مسجد ب وفق آن ساخته شده اند ، پس معلوم شد که محراب مسجد نیز در زمان سلاطین جور منحرف شده است و مؤید مطلب آنست که محراب مسجد قبا و مسجد شجره و اکثر مساجد قدیمه که آنها را در مدینه و بین الحرمین دیده ام یا موافق با قواعد یا نزدیک بآن بود یا اینکه حضرت پیغمبر صلی الله علیه و آله وسلم و امامان صلوات الله علیهم اجمعین دز آنها نماز خوانده اند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کلام علامة مجلسی بود و مرحوم سردار با اینکه خود بسیاری از</w:t>
      </w:r>
    </w:p>
    <w:p>
      <w:pPr>
        <w:pStyle w:val="BookText"/>
        <w:rPr/>
      </w:pPr>
      <w:r>
        <w:rPr>
          <w:rFonts w:ascii="IRNazanin" w:hAnsi="IRNazanin" w:eastAsia="IRNazanin"/>
          <w:color w:val="111111"/>
          <w:sz w:val="28"/>
          <w:sz w:val="28"/>
          <w:szCs w:val="28"/>
          <w:rtl w:val="true"/>
          <w:lang w:bidi="fa-IR"/>
        </w:rPr>
        <w:t>محرابها را منحرف از قبله میدانست و منحرف از آنها نماز میگزارد عقیده داشت که محراب مسجد پیغمبر صدر صد درست و مطابق با قواعد ریاضی است و حتی آنرا یکی از معجزات اسلام میدانست و در رد سخن علامة مجلسی چنین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مجلسی فرموده محراب مسجد حضرت رسول مخالف با قواعدست، مبنی است بر آنچه قدماء گمان کرده بودند که طول مکه مکرمه از جزائر خالدات عزی و عرض آن کام است و طول مدینة منوره عکّه و عرض آن و در طول این دو بلد غلط واقع شده زیرا طول مکة مکرمه از گرینویچ که مرصد لندنست سی و نه درجه و پنجاه دقیقه است و طول مدینة منوره هم سی و نه درجه و پنجاه دقیقه است تقریباً پس هر دو بر یک طول واقع شده اند و اما طول این دو بلد نسبت بجزائر هم یکی باشد تقریباً چه طول جزیرة فرّو که نزد قدماء مبدءطول بوده هیجده درجه و هفت دقیقه و پنج ثانیه غربی گرینویچ است و عرض شمالی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چهل و پنج دقیقه و هشت ثانیه پس مکة مکرمه و مدینة منوره نسبت بجزیرة فرّو بر یک طول واقع شوند تقریباً و بالضروره قبلة مدینة منوره بر خط نصف النهار برنقطة جنوب خواهد بود تقریباً و فرق ده دقیقه چندان محسوس نباشد پس محراب حضرت رسول در کمال صحت باشد بلکه آن از معجزات بزرگ آنحضرتست که پس از گذشتن قرنهای بسیار تا امروز باقی مانده و حوادث روزگار آسیبی بدان نرسانیده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مرحوم سردار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قبلة مدینة منوره بر فرض طول و عرض آن برأی قدماء نیز بسی و هفت درجه نمیرسد بلکه انحراف آن از نقطة جنوب بمشرق بیست و هفت درجه تقریباً بموجب حساب مثلثات کرویه و بیست و هشت درجه و چهل و نه دقیقه تقریباً بقاعدة سلک بسیط و دائرة هندیه میشود ، و پس از ارائة صورت عمل بقاعدة سلک بسیط و دائرة هندیه نوشته است باین قاعده انحراف قبلة مدینة منوره بیست و هشت درجه و چهل و هشت دقیقه و سی و نه ثانیه تقریباً میشود و پس از ارائة صورت عمل بطریق مثلثات کرویه گفته است انحراف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ده دقیقه 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میشود و بهر تقدیر انحراف قبلة مدینة منوره بسی و</w:t>
      </w:r>
      <w:bookmarkStart w:id="118" w:name="pg3509_21200"/>
    </w:p>
    <w:p>
      <w:pPr>
        <w:pStyle w:val="BookText"/>
        <w:rPr/>
      </w:pPr>
      <w:bookmarkEnd w:id="118"/>
      <w:r>
        <w:rPr>
          <w:rFonts w:ascii="IRNazanin" w:hAnsi="IRNazanin" w:eastAsia="IRNazanin"/>
          <w:color w:val="111111"/>
          <w:sz w:val="28"/>
          <w:sz w:val="28"/>
          <w:szCs w:val="28"/>
          <w:rtl w:val="true"/>
          <w:lang w:bidi="fa-IR"/>
        </w:rPr>
        <w:t>هفت درجه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سخن مرحوم مجلسی را که فرموده تحریف محراب مدینه در زمان سلاطین جور بعمل آمده نیز نپذیرفته و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صحت محراب آن مسجد مبارک با برهان ثابت شد دیگر مجالی برای گفتگو باقی نمیماند از اینها گذشته سلاطین جورداعی سیاسی بر تحریف آن مسجد مبارک ظاهراً نداشته اند بلکه برحسب ظاهر بر تقویت دین اسلام متظاهر بودند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این سخنی بسیار درستست</w:t>
      </w:r>
      <w:r>
        <w:rPr>
          <w:rFonts w:eastAsia="IRNazanin" w:cs="IRNazanin"/>
          <w:color w:val="111111"/>
          <w:sz w:val="28"/>
          <w:szCs w:val="28"/>
          <w:rtl w:val="true"/>
          <w:lang w:bidi="fa-IR"/>
        </w:rPr>
        <w:t>.</w:t>
      </w:r>
    </w:p>
    <w:p>
      <w:pPr>
        <w:pStyle w:val="Heading2"/>
        <w:numPr>
          <w:ilvl w:val="1"/>
          <w:numId w:val="1"/>
        </w:numPr>
        <w:rPr/>
      </w:pPr>
      <w:bookmarkStart w:id="119" w:name="__RefHeading___Toc3572239_2749589250"/>
      <w:bookmarkStart w:id="120" w:name="_Toc40"/>
      <w:bookmarkEnd w:id="119"/>
      <w:r>
        <w:rPr/>
        <w:t>38</w:t>
      </w:r>
      <w:r>
        <w:rPr>
          <w:rtl w:val="true"/>
        </w:rPr>
        <w:t>-</w:t>
      </w:r>
      <w:r>
        <w:rPr>
          <w:rtl w:val="true"/>
        </w:rPr>
        <w:t>دائرة هندیه</w:t>
      </w:r>
      <w:bookmarkEnd w:id="120"/>
    </w:p>
    <w:p>
      <w:pPr>
        <w:pStyle w:val="BookText"/>
        <w:rPr/>
      </w:pPr>
      <w:r>
        <w:rPr>
          <w:rFonts w:ascii="IRNazanin" w:hAnsi="IRNazanin" w:eastAsia="IRNazanin"/>
          <w:color w:val="111111"/>
          <w:sz w:val="28"/>
          <w:sz w:val="28"/>
          <w:szCs w:val="28"/>
          <w:rtl w:val="true"/>
          <w:lang w:bidi="fa-IR"/>
        </w:rPr>
        <w:t xml:space="preserve">در قدیم مدار تحقیق در شناسایی قبلة واقعی بین علماء و فضلاء و ارباب ریاضی بیشتر بدائرة هندیه بوده و هر چند استاد علامه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الاجلۀ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کتب ریاضی خود نتیجة آنرا تقریبی دانسته است ولی چون قرنها فقهاء و علماء هیئت در مسألة قبله باین وسیله متوسل میشده اند و هم اکنون نیز معمولست درینجا ما بشرح مختصری از آن میپردازیم و آنچه را مینویسیم مأخوذ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فرهاد میرزا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فارسنامة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حاج میرزا حسن طبیب فسابی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سردار کابلی و سائر کتب مربوطه میباشد و لفظ بیشتر از قبله شناسی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دائرة هندیه برین وجهست که زمینی را بهر اندازه خواهند هموار سازند بطوری که اگر چیزی روان مانند زنبیق و آب را در میان آن بریزند از جای خود بیک جانب نرود باین طریق که مسطرة مصّححه ای بر آن بگردانند که در تمام دور خود آنرا مس نماید آنوقت آنرا بگونیا وزن کنند </w:t>
      </w:r>
      <w:r>
        <w:rPr>
          <w:rStyle w:val="FootnoteAnchor"/>
          <w:rtl w:val="true"/>
        </w:rPr>
        <w:footnoteReference w:id="118"/>
      </w:r>
      <w:r>
        <w:rPr>
          <w:rFonts w:ascii="IRNazanin" w:hAnsi="IRNazanin" w:eastAsia="IRNazanin"/>
          <w:color w:val="111111"/>
          <w:sz w:val="28"/>
          <w:sz w:val="28"/>
          <w:szCs w:val="28"/>
          <w:rtl w:val="true"/>
          <w:lang w:bidi="fa-IR"/>
        </w:rPr>
        <w:t>باین صورت که قاعدة گونیا را بر زمین مذکور بنهند و بچرخانند، ارتفاع و انخفاض زمین را بآن هموار کنند تا چنان</w:t>
      </w:r>
    </w:p>
    <w:p>
      <w:pPr>
        <w:pStyle w:val="BookText"/>
        <w:rPr/>
      </w:pPr>
      <w:r>
        <w:rPr>
          <w:rFonts w:ascii="IRNazanin" w:hAnsi="IRNazanin" w:eastAsia="IRNazanin"/>
          <w:color w:val="111111"/>
          <w:sz w:val="28"/>
          <w:sz w:val="28"/>
          <w:szCs w:val="28"/>
          <w:rtl w:val="true"/>
          <w:lang w:bidi="fa-IR"/>
        </w:rPr>
        <w:t>شود که اگر قاعدة گونیا را چرخ دهند خط شاقول از عمود مثلث میل نکند، درین وقت باید روی آن زمین سطح موزون باشد، و میشود که چنین سطحی را بر سنگ یا غیر آن وضع کنند و باید چنان باشد که حرکت نکند و وضع و وزن آن تغییر ننماید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وسط آن دائره ای رسم کنند بهر بعدی که باشد بشرط آنکه محیط آن باطراف سطح موزون نرسد بلکه باید میان آنها و محیط بیشتر از انگشتی فاصله داشته باشد، آنگاه بر وسط سطح موزون مقیاسی نصب کنند که معتدل در طول و غلظ و رأس آن باریکتر از قاعدة آن باشد بر هیئت مخروط که قدری سنگینی داشته مثل آنچه از مس و غیر آن از اجسام ثقیله سازند ومیشود که از چوب هم بسازند لیکن باید مجوف باشد وارزیز و غیر آن در آن بریزند تا سنگین شود، و منصوب بودن مقیاس بر سطح موزون یا بشاقول شناخته میشود یا باندازه گرفتن میان رأس مقیاس و محیط از سه جا که بیک اندازه باشد ، آنوقت مقیاس در وسط سطح خواهد بود بزوایای قائمه و بهتر آنست که بر مرکز دائرة هندیه دائره دیگری موازی آن رسم کنند که محیط این دائره مساوی محیط قاعدة مقیاس باشد و این آسانترین و بهترین آنهاست ، پس قاعدة مقیاس را برین دائره نهند به حیثی که بر آن منطبق گردد، آنگاه قبل از وصول شمس بغایت ارتفاع در نصف النهار ارتفاع شرقی بگیرند و از مرکز قاعدة مقیاس که آن خود مرکز دائرة هندیه هم هست بر سمت سایة آن خط مستقیمی اخراج کنند ، و همچنین بعد از زوال ارتفاع غربی بگیرند مساوی ارتفاع اول و خط مستقیمی مثل اول اخراج کنند، بعبارت دیگر وقتی که سایه بمحیط دائره قبل از زوال میرسد که بدائره داخل شود از جانب مغرب نشان کنند ، پس بر محیط دائره دو نشان پدید شود و قوسی که میان این دو نشانست تنصیف کنند و از منتصف این قوس خطی مستقیم بمرکز اخراج کنند ، پس این ، خط نصف النهار آن بلد است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نامند پس بر مرکز دائره بر خط نصف النهار خطی دیگر عمود کنند و آن خط مشرق و مغربست و</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مینامند و آنرا از این جهۀ اول السموت نامند که سطح دائرة نصف النهار و سطح دائرة مشرق و مغرب همدیگر را بزوایای قائمه قطع کنند پس دائرة هندیه بواسطة این دو خط بچهار قسم متساوی منقسم گردد و هر قسمی را بنود جزء متساوی قسمت کنند و باید دانست که طول مقیاس باید چنان باشد که سایة آن قبل از نصف النهار قدری کوتاه تر از نصف قطر دائره باشد و از اینست که ارباب این فن خوش دارند که طول مقیاس باندازة ربع قطر دائره یعنی نصف نصف قطر دائره باشد و این تحدید در بلاد ایران و بلادی که عرضشان از چهل درجه بیشتر نباشد صحیحست و در بلادی که عرضشان چهل درجه یا بیشتر باشد همیشه درست در نمیآید زیرا در آن بلاد در اول جدی </w:t>
      </w:r>
      <w:r>
        <w:rPr>
          <w:rStyle w:val="FootnoteAnchor"/>
          <w:rtl w:val="true"/>
        </w:rPr>
        <w:footnoteReference w:id="1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سایة شاخص داخل دائره نمیشود مثلا طول شاخص را یکی فرض میکنیم و قطر دائره را چهار پس نصف قطر دائره دو خواهد بود و بلدی که عرض آن چهل درجه است در اول جدی میل جنوبی شمس بیست و سه درجه و بیست و هفت دقیقه است چون آنرا از تمام عرض بلد که پنجاه درجه است بکاهیم باقی میماند بیست و شش درجه و سی و سه دقیقه و آن غایت ارتفاع آفتابست در اول جدی در آن بلد و سایة شاخص بفرض مذکور مساویست با مماس تمام بیست و شش درجه و سی و سه دقیقه و چون بجدول مماسات طبیعیه در آییم مماس تمام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2/00131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یافت و چون نصف قطر دائرة 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سایه از نصف القطر بیشتر و چون طول سایة شاخص در غایت ارتفاع آفتاب از نصف القطر بیشتر شد اگر ارتفاع شرقی یا غربی که بلضروره کمتر از غایت</w:t>
      </w:r>
    </w:p>
    <w:p>
      <w:pPr>
        <w:pStyle w:val="BookText"/>
        <w:rPr/>
      </w:pPr>
      <w:r>
        <w:rPr>
          <w:rFonts w:ascii="IRNazanin" w:hAnsi="IRNazanin" w:eastAsia="IRNazanin"/>
          <w:color w:val="111111"/>
          <w:sz w:val="28"/>
          <w:sz w:val="28"/>
          <w:szCs w:val="28"/>
          <w:rtl w:val="true"/>
          <w:lang w:bidi="fa-IR"/>
        </w:rPr>
        <w:t>ارتفاعست بگیریم البته طول سایة شاخص بیشتر از طول سایة غایت ارتفاع باشد پس باید درین بلد اگر بخواهند عمل بدائرة هندیه نمایند آفتاب در بروج شمالی باشد و اگر در بروج جنوبی خواهند قبل از درجة بیست و هشتم قوس یا بعد از درجة دوم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طول شاخص ربع قطر یا نصف نصف قطر دائره باشد تا سایة شاخص داخل دائره شود و برین قیاس است بلادی که عرضشان از چهل درج بیشتر است و چون همیشه این تحدید متمشی نیست پس همان عبارت که اول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طول مقیاس چنان باشد که سایة آن قبل از نصف النهار کوتاه تر از نصف قطر دائره باشد بهترین تحدیداتست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بود کیفیت دائرة هندیه و مرحوم سردار چنین اظهار نظر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مبنی برآنست که آفتاب قبل از زوال و بعد از آن در وقتی سر سایه بمحیط دائره میرسد هر یک مدار از مدارات یومیه موازی با معدّل النهار باشد در حالی در حقیقت چنین نیست بنابراین زمانی نتیجة کامل گرفته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وقتی باشد که آفتاب در انقلاب صیفی یا نزدیک بآن باشد چه حرکت میل که مخلّ موازاتست در آن وقت بطییء است و سایه در تابستان آشگارترست بواسطة صفاء هوا و شدت شعاع و کمی عوارض جو که مانعند از گرفتن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نزدیک افق نباشد چه اطراف سایه در آن وقت متحقق نشود بواسطة پراکندگی آن و نه نزدیک نصف النهار باشد چه تقلص سایه یعنی کم شدت آن بطییء است و هم در آن وقت سایه پهن میشود و وقت دخول و خروج آن متعین نمیگردد، اگر این شروط مراعات شود بقدر امکان موازات محفوظ میشود و سایه آشگار میگردد در نتیجه از تشتت و بطؤ حرکت سالم میماند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استخراج جهت قبله از دائرة هندیه؛ پس از رسم دائرة هندیه بصورتی که گفته شد و تقسیم آن و تقسیم هر ربع آن بنود جزء از نقطة جنوب یا شمال بقدر مابین الطولین بسمت مغرب میشماری اگر طول بلد برطول مکه</w:t>
      </w:r>
    </w:p>
    <w:p>
      <w:pPr>
        <w:pStyle w:val="BookText"/>
        <w:rPr/>
      </w:pPr>
      <w:r>
        <w:rPr>
          <w:rFonts w:ascii="IRNazanin" w:hAnsi="IRNazanin" w:eastAsia="IRNazanin"/>
          <w:color w:val="111111"/>
          <w:sz w:val="28"/>
          <w:sz w:val="28"/>
          <w:szCs w:val="28"/>
          <w:rtl w:val="true"/>
          <w:lang w:bidi="fa-IR"/>
        </w:rPr>
        <w:t>زیادت کند، و بسمت مشرق اگر ناقص باشد از آن، و از نقطة مشرق یا مغرب بقدر مابین العرضین بسمت شمال اگر عرض بلد از عرض مکه ناقص باشد و بسمت جنوب اگر زائد باشد، و از منتهای اجزای طولیه خطی موازی با خط زوال، و از منتهای اجزای عرضیه خطی موازی با خط اعتدال اخراج کنند پس این دو خط غالباً در داخل دائره با هم تقاطع کنند، پس میان مرکز دائره و نقطة تقاطع را وصل کن بخطی که منتهی بمحیط دائره شود، پس آن خط بر جهت قبله خواهد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آنکه باین وسیله جهت قبله معین میشود باید دانست که این جهت تقریبی است و وجهش چنانکه شیخ بهائی فرموده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موازی نبودن مدار آفتاب با معدّل و بواسطة نبودن این دو خط متقاطع، خط اعتدال و خط زوال مکه بلکه این دو خط قائم مقام دو فصل مشترکند مابین افق بلد و دائرة صغیره ای که موازی نصف النهار بلد و اول سموت آنست که از آن شرقی یا غربی شمالی یا جنوبیست که ما بین آنها بقدر مابین الطولین یا مابین العرضین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همانگونه که ملاحظه فرمودید و شیخ بهائی توضیح داده است عمل بدائرة هندیه فقط مفید تعیین جهت قبله است بطور تقریبی، استاد علامه برای اینکه با تعدیل این طریقه آنرا بتحقیق نزدیک کند قواعدی را ذکر فرموده تا مابین الطولین و مابین العرضین تعدیل شود و بجای مابین الطولین حقیقی ومابین العرضین حقیقی معدل آنها بدست آید تا بتحقیق نزدیکتر باشد بعلاوه در صورتی که در دو طول و در هر دو عرض متفق باشند یعنی هر دو شرقی یا هر دو شمالی باشند، مابین الطولین و مابین العرضین را بطرح معلوم کرده و نیز اگر هر دو مختلف باشند یعنی طول بلد غربی و عرض آن جنوبی باشد مابین الطول و مابین العرضین را بجمع معلوم ساخته و گفته است این عمل بعینه در استعلام جهت میان هردو بلد جاری می شود، وی با رسم دو اثر و صورت عملها راه کار نشان داده و ضمناً تذکر داده است؛ تدقیق</w:t>
      </w:r>
      <w:bookmarkStart w:id="121" w:name="pg3509_21205"/>
    </w:p>
    <w:p>
      <w:pPr>
        <w:pStyle w:val="BookText"/>
        <w:rPr/>
      </w:pPr>
      <w:bookmarkEnd w:id="121"/>
      <w:r>
        <w:rPr>
          <w:rFonts w:ascii="IRNazanin" w:hAnsi="IRNazanin" w:eastAsia="IRNazanin"/>
          <w:color w:val="111111"/>
          <w:sz w:val="28"/>
          <w:sz w:val="28"/>
          <w:szCs w:val="28"/>
          <w:rtl w:val="true"/>
          <w:lang w:bidi="fa-IR"/>
        </w:rPr>
        <w:t>در عمل مقتضی رسم دائرة کبیره ایست که نصف قطر آن تقریباً پانزده سانتی متر یا بیشترست</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22" w:name="__RefHeading___Toc3572241_2749589250"/>
      <w:bookmarkStart w:id="123" w:name="_Toc41"/>
      <w:bookmarkEnd w:id="122"/>
      <w:r>
        <w:rPr/>
        <w:t>39</w:t>
      </w:r>
      <w:r>
        <w:rPr>
          <w:rtl w:val="true"/>
        </w:rPr>
        <w:t>-</w:t>
      </w:r>
      <w:r>
        <w:rPr>
          <w:rtl w:val="true"/>
        </w:rPr>
        <w:t>نظریات ریاضی سردار کابلی</w:t>
      </w:r>
      <w:bookmarkEnd w:id="123"/>
    </w:p>
    <w:p>
      <w:pPr>
        <w:pStyle w:val="BookText"/>
        <w:rPr/>
      </w:pPr>
      <w:r>
        <w:rPr>
          <w:rFonts w:ascii="IRNazanin" w:hAnsi="IRNazanin" w:eastAsia="IRNazanin"/>
          <w:color w:val="111111"/>
          <w:sz w:val="28"/>
          <w:sz w:val="28"/>
          <w:szCs w:val="28"/>
          <w:rtl w:val="true"/>
          <w:lang w:bidi="fa-IR"/>
        </w:rPr>
        <w:t xml:space="preserve">سردار کابلی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را برای اظهار نظرهای ریاضی خود فراخ دیده و لطف کار اینست که در اغلب موارد با قبول فرضیه های قدماء ایراداتی طبق همان اصول با کمال وادب برآنها وارد میآورد چنانکه نسبت بتعیین سمت قبله بوسیلة نصب مقیاسی بر زمین در زمان معین که بر سطح افق واقع باشد و آنرا محقق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خفری در شرح آن عنوان کرده 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طریق احتیاج برسم دائره بر سطح زمین و تقسیم آن بچهار قسمت و تقسیم هر ربعی بنود درجه نیست مگر آنکه کسی بخواهد با این عمل درجات سمت یا انحراف را تعیین کند ولی تسویة زمین و وزن آن و بودن آفتاب بالای افق بلد شرطست، این طریق در بلدی که میان آن و مکة مکرمه آنقدر تفاوت طولین باشد که بالای افق بلد نتواند باشد جاری نیست و شرطست که آلت استعلام ساعات مستویه در نهایت صحت و دقت باشد و پس از استعلام سایه قبله برخلاف جهت سایه باشد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تحویل درجات مابین الطولین و دقائق آن بهترست آنرا در چهار ضرب و حاصل را بشصت رفع کنی وباقی دقائق بعد از رفع ثوانی، ساعات و باقی درجات بعد از رفع دقائق ساعات باشد و مرفوع درجات ساعت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بوسیلة آن تعیین ارتفاع سمت قبله مینمایند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عمومیت ندارد چه بناء آن بر اختلاف طول است و راجع بتساوی عرضین در دائرة هندیه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بلد مفروض و مکة مکرمه تنها در عرض متحد باشند از نقطة مغرب بشمال بقدر عرض بشمار اگر طول بلد بیشتر باشد، و از نقطة مشرق هم بشمال بشمار اگر طول بلد کمتر باشد، پس خطی که واصل باشد میان مرکز دائره و منتهای اجزاء عرضیه بر سمت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جهۀ این سخن سهوست یکی آنکه ارذکر مابین الطولین غفلت ورزیده شده ، دیگر آنکه این عمل در غیر بلاد عدیمۀ العرض یعنی بلاد واقعه بر خط استوا جاری نیست و خود جدولی وضع کرده برای مواضعی که عرض آنها با عرض مکه مساوی باشد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موضوع تناقض میل کلّی شمس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خفری در شرح آن باین مسأله اشاره کرده اند و بعضی چون مولانا عبدالعلی بیرجندی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زیچ الغ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تکذیب نموده اند ولی در عصر حاضر جمهور علماء این فن از اهل اروپا برین عقیده اند که میل شمس همواره روبه تناقض است تا اینکه میل کلّی آن به بیست و دو درجه و پانزده دقیقه برسد و باز بهمان میزان رو بتزاید بنهد و آن بعد از سال نه هزار و دویست و چهل و یک شمسی از سنة هزار و نهصد خواهد بود یعنی در سنة </w:t>
      </w:r>
      <w:r>
        <w:rPr>
          <w:rFonts w:eastAsia="IRNazanin" w:cs="IRNazanin"/>
          <w:color w:val="111111"/>
          <w:sz w:val="28"/>
          <w:szCs w:val="28"/>
          <w:lang w:bidi="fa-IR"/>
        </w:rPr>
        <w:t>11141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میل کلی به بیست و دو درجه و پانزده دقیقه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موضوع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اختلاف میل با رصاد مختلفه بعضی از قدماء گمان کرده اند منطقة البروج را حرکتی است در عرض که نزدیک بمعدل النهلر میشود و محقق طوسی در تذکره باین معنی اشاره فرموده و هشت احتمال داده که یکی از آنها اینست که منطقه البروج تا مدتی در عرض حرکت میکند و پس از آن بر میگردد و این معنی موافقست با آنچه منجمین اروپا امروز معتقدند که میل کلی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آنگاه روبتزاید بگذارد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قاعدۀ دائرۀ هندیه و قاعدۀ سلک بسیط و دوقاعدۀ عرض اوسط و سلک مرکاتور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شمال یا جنوب گاه میشود که مخالف باشد با آنچه از روی قواعد مثلثات کرویه بدست میآید مثلا در قبلۀ خیرآباد هند که در عرض شمالی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سه دقیقه و طول شرقی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واقعست بموجب قاعدۀ دلئره هندیه و سلک بسیط انحراف آن از جنوب بمغربست ولی بموجب قواعد</w:t>
      </w:r>
    </w:p>
    <w:p>
      <w:pPr>
        <w:pStyle w:val="BookText"/>
        <w:rPr/>
      </w:pPr>
      <w:r>
        <w:rPr>
          <w:rFonts w:ascii="IRNazanin" w:hAnsi="IRNazanin" w:eastAsia="IRNazanin"/>
          <w:color w:val="111111"/>
          <w:sz w:val="28"/>
          <w:sz w:val="28"/>
          <w:szCs w:val="28"/>
          <w:rtl w:val="true"/>
          <w:lang w:bidi="fa-IR"/>
        </w:rPr>
        <w:t>مثلثات کرویه انحراف آن از شمال بمغرب باشد و چون قواعد مثلثات کرویه اصّح و ادقّ و تحقیقی است باید در قاعدۀ دائرۀ هندیه و سلک بسیط دستوری بدست آریم که درین خصوص یعنی در تعیین انحراف از نقطۀ شمال یا جنوب موافق با قواعد مثلثات کرویه باشد و این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کتب ارباب این فن از قدماء و متأخرین تحص نمودم چیزی درین باب نیافتم تا اینکه بتوفیق الهی والهام ربانی دستوری بدست آوردم که غالباً موافق باشد خصوصاً هرگاه در دائرۀ هندیه و سلک بسیط با ما بین الطولین معدل و ما بین العرضیین معدل عمل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مرحوم سردار بذکر دستور مزبور میپردازد باین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و ارتفاع را معلوم می کنیم وقتی جیب ارتفاع را دانستیم ، جیب میل و عرض مکۀ مکرمه را برجیب عرض بلد قسمت میکنیم خارج قسمت را میزان نام میگذاریم، پس اگر جیب ارتفاع کمتر از میزان باشد انحراف ازنقطۀ شمال باشد و اگر بیشتر از میزانست انحراف از نقطۀ جنوبست ، اگر مساوی باشند قبله بر خط اعتدال یعنی خط مشرق و مغرب باشد ، اگر طول بلد بیشتر از طول مکه باشد انحراف روبمغربست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کمتر باشد یا طول بلد غربی باشد انحراف روبه مشرق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این دستور بموجب قاعدۀ سلک بسیط مسافت میان مکه و خیراباد را با میل بحری تعیین میکندو پس از آن طبق صورت عملی که ارائه داده جیب ارتفاع، عرض مکه، عرض خیراباد و میزان آنرا با حساب استخراج میکند و نتیجه میگیرد انحراف از نقطۀ شمال است و چون طول خیراباد بیشتر از طول مکه است بنابرین انحراف غربیست یعنی انحراف از نقطۀ شمال بمغربست که موافق با قواعد مثلثات کرویه میباشد </w:t>
      </w:r>
      <w:r>
        <w:rPr>
          <w:rStyle w:val="FootnoteAnchor"/>
          <w:rtl w:val="true"/>
        </w:rPr>
        <w:footnoteReference w:id="12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جداولی را که برای تعیین قبلۀ بلاد اکثر کشورهای کنونی تنظیم فرموده استعلام جهت هر شهری را از ارتفاع برحسب قواعد حساب مثلثات کرویه بدست آورده و مبدء طول را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bookmarkStart w:id="124" w:name="pg3509_21208"/>
    </w:p>
    <w:p>
      <w:pPr>
        <w:pStyle w:val="BookText"/>
        <w:rPr/>
      </w:pPr>
      <w:bookmarkEnd w:id="124"/>
      <w:r>
        <w:rPr>
          <w:rFonts w:ascii="IRNazanin" w:hAnsi="IRNazanin" w:eastAsia="IRNazanin"/>
          <w:color w:val="111111"/>
          <w:sz w:val="28"/>
          <w:sz w:val="28"/>
          <w:szCs w:val="28"/>
          <w:rtl w:val="true"/>
          <w:lang w:bidi="fa-IR"/>
        </w:rPr>
        <w:t xml:space="preserve">اظهار نظرهای استاد در اصول علم ریاضی و استنباطاتش زیادست و برخی از آنها را در تألیفات ریاضی خود بیان فرموده و راجع باهمیتی که جهت مسألۀ قبله قائل بوده چنین مرقوم داشته است </w:t>
      </w:r>
      <w:r>
        <w:rPr>
          <w:rFonts w:eastAsia="IRNazanin" w:cs="IRNazanin"/>
          <w:color w:val="111111"/>
          <w:sz w:val="28"/>
          <w:szCs w:val="28"/>
          <w:rtl w:val="true"/>
          <w:lang w:bidi="fa-IR"/>
        </w:rPr>
        <w:t>.</w:t>
      </w:r>
    </w:p>
    <w:p>
      <w:pPr>
        <w:pStyle w:val="Heading2"/>
        <w:numPr>
          <w:ilvl w:val="1"/>
          <w:numId w:val="1"/>
        </w:numPr>
        <w:rPr/>
      </w:pPr>
      <w:bookmarkStart w:id="125" w:name="__RefHeading___Toc3572243_2749589250"/>
      <w:bookmarkStart w:id="126" w:name="_Toc42"/>
      <w:bookmarkEnd w:id="125"/>
      <w:r>
        <w:rPr/>
        <w:t>40</w:t>
      </w:r>
      <w:r>
        <w:rPr>
          <w:rtl w:val="true"/>
        </w:rPr>
        <w:t xml:space="preserve">- </w:t>
      </w:r>
      <w:r>
        <w:rPr>
          <w:rtl w:val="true"/>
        </w:rPr>
        <w:t>اهمیت مسأله قبله</w:t>
      </w:r>
      <w:bookmarkEnd w:id="1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تردید نیست که معرفت قبله مثل سائر شرعیه بر هر مکلفی واجبست یاباجتهاد یا بتقلید کسی عالم بآن باشد و در آن بحسب وسع و طاقت تحّری و اجتهاد لازمست چه نماز که عمود دینست مبنی برآنست، تسامح و سهل انگاری در آن روا نباشد و اینکه شریعت مطهره سهله و سمحه است و مقتضی آن نیست که در مسائل شرعیه تسامح و تساهل شود ، عقل و نقل هردو مقتضی جدو جهدست از برای هر مکلف گاه عالم باشد گاه جاهل و عامی و مقتضی تسامح ، پس هرگاه کسی از عهدۀ استنباط آن برآید یعنی قادر برآن باشد براو واجبست که بقدر وسع خود در تحصیل آن جد و جهل نماید و واجبست بر غیر او رجوع باو و محاریب مساجد مسلمین اگرچه از امارات قبله است مگر اینکه عالمی بغلط آن برخورد بر او واجبست که آنرا معتبر نشمرده و باجتهاد خود رجوع نماید چه پرواضحست که این محرابها را معصوم علیه السلام وضع نفرموده و همین وضع در ضرائح ائمۀ معصومین علیهم السلام با وضع حاضر میرود چنانچه در نجف و کاظمیه علی ساکنیها آلاف السلام و التحیة مشاهده میشود بلکه اوضاع مستحدثه ایست که مردم آنها را برپا داشته اند و ما دیدیم چندین نفر از علماء بزرگ همینکه پی بردند که ضرئح مقدس نجف و کاظمیه از قبله منحرفاً نماز میخاندند و اما آنچه ببعض اذهان راه یافته که اعتماد بر قوتعد هیئت و ریاضیات بسی مستبعدست چه آن علمیست دقیق مقدمات زیادی دارد و تکلیف بآن از برای عامۀ مردم از قوانین شرع انور دور است و تقلید آن روا نباشد زیرا اسلام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عدالت ایشان معلوم نیست پس تکلیف بان بالضروره منتفی خواهد بود ، دیگر اینکه مبنای آن قواعد بر کرویت زمین است و دلائلی که برای اثبات آن ذکر کردند گذشته از اینکه قطعی نیستند</w:t>
      </w:r>
    </w:p>
    <w:p>
      <w:pPr>
        <w:pStyle w:val="BookText"/>
        <w:rPr/>
      </w:pPr>
      <w:r>
        <w:rPr>
          <w:rFonts w:ascii="IRNazanin" w:hAnsi="IRNazanin" w:eastAsia="IRNazanin"/>
          <w:color w:val="111111"/>
          <w:sz w:val="28"/>
          <w:sz w:val="28"/>
          <w:szCs w:val="28"/>
          <w:rtl w:val="true"/>
          <w:lang w:bidi="fa-IR"/>
        </w:rPr>
        <w:t xml:space="preserve">مفید ظن هم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علم هیئت و ریاضیات علمیست دقیق و کثیرالمقدمات ، میگوییم سائر مسائل شرعیه هم همین حال را دارد چه استنباط احکام شرعیه محتاج به علوم متعدده ایست و عهده دار آن فقط فقهاء کران و مجتهدین عظام باشند و عامۀ مردم باید بفتاوای ایشان عمل نمایند و اما اینکه اسلام اهل آن علم معلوم نیست و در غایت سخافت است زیرا جماعتی از علماء اعلام سابقاً و لاحقاً دارای این علم بوده اند مانند محقق طوسی ، علامۀ حلی ، و پسر ایشان فخرالمحققین و شیخ بهائی و اضراب ایشان 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ازین ، علوم ریاضیه اختصاصی باسلام و کفر ندارد و هرکه باین علوم پی برد میداند که شبه در صحت آن علوم راه ندارد و اما مسألۀ کرویت ارض بعد از احراز آن علوم چندان واضح میشود که کسی را هیچگونه شکی در آن باقی نخواهد بود و جماعتی از علماء اعلام تصریح فرموده اند که اکثر امارات شرعیه در قبله که در کتب فقهیه ذکر شده از علم هیئت اخذ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درینجا استاد علامه بنقل عبارات شیخ بهائی پرداخته و چون ما نمیخواهیم آنرا با تفصیلی که دارد ذکر کنیم همینقدر میگوییم که در سخنان شیخ بهائی دو مطلب عمده بچشم میآید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کرویست و هیچ آیۀ قرآن منکر آن نیست و فراموش بودن زمین در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لکم الارض فراشاً دلالت بر مسطح بودن آن نمیکند زیرا بزرگی حجم و وسعت جرم و تباعد اطراف زمین مانع فراش بودن آن نمیشود و علامه در کتاب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کره است و جائزست در بلدی هلال دیده شود و در بلد دیگری ظاهر نشود چه حدبۀ زمین از رؤیت آن مانعست و اهل معرفت آنرا رصد نموده اند ، خفاء بعض کواکب جانب غربی برای کسی که بسمت مشرق سیرکند و بالعکس عیانست و فخر المحققین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آنست که زمین کرویست زیرا طلوع کواکب در مساکن شرقیه قبل از طلوع آنهاست در</w:t>
      </w:r>
    </w:p>
    <w:p>
      <w:pPr>
        <w:pStyle w:val="BookText"/>
        <w:rPr/>
      </w:pPr>
      <w:r>
        <w:rPr>
          <w:rFonts w:ascii="IRNazanin" w:hAnsi="IRNazanin" w:eastAsia="IRNazanin"/>
          <w:color w:val="111111"/>
          <w:sz w:val="28"/>
          <w:sz w:val="28"/>
          <w:szCs w:val="28"/>
          <w:rtl w:val="true"/>
          <w:lang w:bidi="fa-IR"/>
        </w:rPr>
        <w:t xml:space="preserve">مساکن غریبه و همچنین است غروب آنها </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برکلام علماء هیئت عادی از حلیۀ صوابست زیرا در مسائل علمی و فنی نباید رسیدگی بعدالت و فسق کسی کرد ، فقها در هر فنی اگر مخالفت با قانون شرع نداشته باشد محتاجند بمراجعه بعلماء آن فن چنانکه در مسائل طب بعلماء طب مراجعه میکنند ، در موضوعات مساحت و جبر و مقابله و خطأین و موضوع قبله هم بعلماء ریاضی و علم هیئت محتاجیم و باید بدانها رجوع کنیم و حتی محقق و شیخ شهید جائز دانسته اند که در باب قبله اعتماد بگفتۀ یکنفر کافر هرگاه خبر او افادۀ ظن نماید کنیم زیرا این خود یکنوع از تحّریو اجتهادست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پس از نقل مفصل سخنان شیخ بهائی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کلام بزرگان علماء را در اعتماد بقواعد علم هیئت دانستی خوبست درین باب قدری غور کنیم و ببینیم اگرادنی تسماحی در باب قبله شود چه مفسده ای بر آن مترتب میشود ، پس میگوییم میان موقف نمازگزار و محل سجدۀ او بر حسب اشخاص متوسط القامه چهار وجب است که چهل و هشت فرسخ یک فرسخ انحراف پدید آید و بهمین نسبت هر چند مسافت میان بلد و مکه بیشتر باشد انحراف از خط فبله بیشتر شود ، مثلا مسافت میان کرمانشاه و مکه چهارده درجه و بیست ویک دقیقه و پانزده ثانیه است که هشتصد وشصت ویک میل بحری و ربعمیشود و بمیل مشهور تقریباً نهصدو پنجاه و هفت میل مشهور عربی و بمیل شرعی تقریباً هشتصد و بیست میل شرعی و ربع میشود پس بموجب نسبت مذکوره هرگاه یک انگشت در کرمانشاه از قبله منحرف باشیم لازم آید که تقریباً بیست میل مشهور از فبله منحرف باشیم که شش فرسخ و دو میل میشود تقرباً و بمیل شرعی هفده میل میشود تقریباً که پنج فرسخ شرعی و دومیل شرعیست تقریباً و مشهور</w:t>
      </w:r>
      <w:bookmarkStart w:id="127" w:name="pg3509_21211"/>
    </w:p>
    <w:p>
      <w:pPr>
        <w:pStyle w:val="BookText"/>
        <w:rPr/>
      </w:pPr>
      <w:bookmarkEnd w:id="127"/>
      <w:r>
        <w:rPr>
          <w:rFonts w:ascii="IRNazanin" w:hAnsi="IRNazanin" w:eastAsia="IRNazanin"/>
          <w:color w:val="111111"/>
          <w:sz w:val="28"/>
          <w:sz w:val="28"/>
          <w:szCs w:val="28"/>
          <w:rtl w:val="true"/>
          <w:lang w:bidi="fa-IR"/>
        </w:rPr>
        <w:t xml:space="preserve">آنست که مسافت حد حرم چهار فرسخ است پس لازم آید که بواسطۀ انحراف یک انگشت از فیله در کرمانشاه یک فرسخ شرعی و دوثلث یا دو فرسخ و دوثلث مشهور از حد حرم خارج شده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درینجا مرحوم سردار توجه بمطلبی فرموده که تا آنجا که من اطلاع دارم در طول مدت بیش از هفت قرن هیچیک از دانشمندان و ارباب علم و فضل بدان توجه نگردیده یا اگر گردیده سخنی نگفته است، توضیح مطلب اینست که </w:t>
      </w:r>
      <w:r>
        <w:rPr>
          <w:rFonts w:eastAsia="IRNazanin" w:cs="IRNazanin"/>
          <w:color w:val="111111"/>
          <w:sz w:val="28"/>
          <w:szCs w:val="28"/>
          <w:rtl w:val="true"/>
          <w:lang w:bidi="fa-IR"/>
        </w:rPr>
        <w:t>:</w:t>
      </w:r>
    </w:p>
    <w:p>
      <w:pPr>
        <w:pStyle w:val="Heading2"/>
        <w:numPr>
          <w:ilvl w:val="1"/>
          <w:numId w:val="1"/>
        </w:numPr>
        <w:rPr/>
      </w:pPr>
      <w:bookmarkStart w:id="128" w:name="__RefHeading___Toc3572245_2749589250"/>
      <w:bookmarkStart w:id="129" w:name="_Toc43"/>
      <w:bookmarkEnd w:id="128"/>
      <w:r>
        <w:rPr/>
        <w:t>41</w:t>
      </w:r>
      <w:r>
        <w:rPr>
          <w:rtl w:val="true"/>
        </w:rPr>
        <w:t>-</w:t>
      </w:r>
      <w:r>
        <w:rPr>
          <w:rtl w:val="true"/>
        </w:rPr>
        <w:t>بحث خواجۀ طوسی با محقق حلی</w:t>
      </w:r>
      <w:bookmarkEnd w:id="129"/>
    </w:p>
    <w:p>
      <w:pPr>
        <w:pStyle w:val="BookText"/>
        <w:rPr/>
      </w:pPr>
      <w:r>
        <w:rPr>
          <w:rFonts w:ascii="IRNazanin" w:hAnsi="IRNazanin" w:eastAsia="IRNazanin"/>
          <w:color w:val="111111"/>
          <w:sz w:val="28"/>
          <w:sz w:val="28"/>
          <w:szCs w:val="28"/>
          <w:rtl w:val="true"/>
          <w:lang w:bidi="fa-IR"/>
        </w:rPr>
        <w:t xml:space="preserve">مقارن با آغاز فتنۀ مغول و هجوم آن قوم خونخوار بشهرها و سرزمینهای مسلمانان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فقهاء بزرگ شیعه زندگی میکرده که از آن زمان تا بحال اقوالش در فقه جعفری تا آنجا مورد استنادست که بدون کمترین شک و تردیدی ازمیان هزاران فقیه عالیمقدار شیعه در هر عصر و زمانی ده نفر نظیر و شبیه ندارد ، وی صاحب کتب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کهدر حوزه های علمیۀ شیعه همواره مورد درس و بحث هستند و هیچ فقیه شیعی مستغنی از رجوع باین کتابها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نامی و بزرگوار، محقق علی الاطلاق و مشهور آفاق، نجم الدین ابوالقاسم جعفربن حسن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همان شهر حله یعنی موطنش حوزۀ درس بزرگی در فقه داشته که ده ها تن فقیه نامدار مانند علامۀ حلی و ابن داود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ابن طاوس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 الدین حلی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شرحش و علماء و فضلاء معروف دیگر از جمله استفاده کنندگان آن حوزۀ علمی و همه شاگرد محقق بوده اند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بشهرت این عالم جلیل القدر و معروفیت حوزۀ درسش وقتی خواجه نصیرالدین طوسی همراه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میرود پس از رتق و قتق امور جهت دیدار محقق و دیدن حوزۀ درسش بشهر حله عزیمت میکند و در حله عزیمت میکند و در حلقۀ درس این فقیه بزرگ شیعه حضور مییابد ، پیداست که بسبب هم مذهب بودن علاوه بر جهات دیگر، محقق احترامی خاص بخواجه نصیر طوسی که هم شهرت علمی</w:t>
      </w:r>
    </w:p>
    <w:p>
      <w:pPr>
        <w:pStyle w:val="BookText"/>
        <w:rPr/>
      </w:pPr>
      <w:r>
        <w:rPr>
          <w:rFonts w:ascii="IRNazanin" w:hAnsi="IRNazanin" w:eastAsia="IRNazanin"/>
          <w:color w:val="111111"/>
          <w:sz w:val="28"/>
          <w:sz w:val="28"/>
          <w:szCs w:val="28"/>
          <w:rtl w:val="true"/>
          <w:lang w:bidi="fa-IR"/>
        </w:rPr>
        <w:t xml:space="preserve">زیاد داشته هم صاحب مقام دنیایی بوده و هم عنوان میهمان داشته مینهد و از باب تکریم و تبجیل درس را تعطیل میکند، خواجه اصرار میورزد که درس ادامه یابد؛ محقق میپذیرد و ببحث در استحباب تیاسر برای شخص نمازگزار در قبلۀ عراق میپردازد، خواجه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استحباب وجهی ندارد زیرا تیاسر اگر از قبلۀ بغیر قبله است حرامست و اگر از غیر قبله بقبله است واجبست، محقق در جواب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نیست، بلکه تیاسر از قبله بقبله است، خواجه سکوت میکند ولی محقق در اثبات نظر خود رساله ای مینویسد و برای خواجه میفرستد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این بحث که مربوط بریاضیات و علم هیئت میشود و یکطرفآن فیلسوف و متکلم و ریاضیدان بسیار بزرگ و طرف دیگر آن فقیه اصولی عظیم الشأنیقرار داشته و در حقیقت خواجه اعتراض کرده و محقق آنرا رد کرده است کسانی که حق اظهار نظر و حکومت در بحث راداشته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ریاضیدانان که موضوع مسأله در حوزۀ تخصص آنان قرار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اختیار کرده اند ولی این سکوت را هیچگاه نمیتوان موجب رضا دانست بلکه بیشتر محتملست که بسبب احترام گذاردن بشخصیت احترام محصص حلی از ورود در تحقیق مسأله خودداری نموده اند اما دیگران که موضوع از دائرۀ تخصص ایشان خارج بوده ، هنگامی که حکایت مزبور را نقل کرده اند جواب محقق را قانع کننده دانسته و حتی نوشته اند خواجه رساله ای را که محقق در باب مسألۀ قبله و بخصوص بحث مذکور تألیف فرمود پسندید و تحسین کرد ، از جمله ابن هد حلی که او هم یکی از علماء و فقهاء بزرگ شیعه است در شرحی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نوشته تمام رسالۀ محقق را نقل کرده و سکوت خواجه را موجب رضا دانسته و رساله را مورد تمجید قرار داده است </w:t>
      </w:r>
      <w:r>
        <w:rPr>
          <w:rStyle w:val="FootnoteAnchor"/>
          <w:rtl w:val="true"/>
        </w:rPr>
        <w:footnoteReference w:id="127"/>
      </w:r>
      <w:r>
        <w:rPr>
          <w:rFonts w:ascii="IRNazanin" w:hAnsi="IRNazanin" w:eastAsia="IRNazanin"/>
          <w:color w:val="111111"/>
          <w:sz w:val="28"/>
          <w:sz w:val="28"/>
          <w:szCs w:val="28"/>
          <w:rtl w:val="true"/>
          <w:lang w:bidi="fa-IR"/>
        </w:rPr>
        <w:t xml:space="preserve">و پس از او قاضی نور 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 ضمن حالات محقق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شلطان محققین خواجه نصیر الملة و الدین الطوسی طیّب الله مشهده بعزم زیارت جناب شیخ از بغداد بحله رفت و در مجلس درس او حاضر شد و سؤالی از</w:t>
      </w:r>
    </w:p>
    <w:p>
      <w:pPr>
        <w:pStyle w:val="BookText"/>
        <w:rPr/>
      </w:pPr>
      <w:r>
        <w:rPr>
          <w:rFonts w:ascii="IRNazanin" w:hAnsi="IRNazanin" w:eastAsia="IRNazanin"/>
          <w:color w:val="111111"/>
          <w:sz w:val="28"/>
          <w:sz w:val="28"/>
          <w:szCs w:val="28"/>
          <w:rtl w:val="true"/>
          <w:lang w:bidi="fa-IR"/>
        </w:rPr>
        <w:t xml:space="preserve">دقائق مسألۀ قبله نمود و جواب بروجه صواب شنید و معتقد جناب شیخ گردید و اذعان اجتهاد او نمود </w:t>
      </w:r>
      <w:r>
        <w:rPr>
          <w:rStyle w:val="FootnoteAnchor"/>
          <w:rtl w:val="true"/>
        </w:rPr>
        <w:footnoteReference w:id="128"/>
      </w:r>
      <w:r>
        <w:rPr>
          <w:rFonts w:ascii="IRNazanin" w:hAnsi="IRNazanin" w:eastAsia="IRNazanin"/>
          <w:color w:val="111111"/>
          <w:sz w:val="28"/>
          <w:sz w:val="28"/>
          <w:szCs w:val="28"/>
          <w:rtl w:val="true"/>
          <w:lang w:bidi="fa-IR"/>
        </w:rPr>
        <w:t xml:space="preserve">و باردیگر درترجمۀ حال خواجه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جوابی مذکور ساختند که مستحسن طبع خواجه افتاد و بعد از مراجعت خواجه بجانب بغداد رساله ای در آن باب مشتمل براجوبۀ متعدده ترتیب داده بخدمت خواجه فرستاد و آن رساله در میان فضلاء این طایفه مشهور ودر ضمن حاشیۀ ارشاد صفوة الفقهاء المتأخرین شیخ ابراهیم بن سلیمان قطیفی رحمه الله تعالی مذکور 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شیخ یوسف بحرینی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لؤلؤتی البحربن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حکایت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قبلۀ محقق حلی را شیخ احمدبن فهد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مختصر نافع شرایع بتمامها نقل کرده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باستجاب تیاسر در مسالۀ مذکوره از بعض مشائخ خود وجه وجیهی نقل کرده ایم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رسالۀ محقق را در موضوع قبله بغیر از ابن فهد و قطیفی چند تن دیگر از علماء و فقهاء در کتب خویش نقل کرده اند از جمله سید محمد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همین کتاب آنرا مذکور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بحث محقق طوسی و محقق حلی را درطول مدت بیش از هفت قرن اغلب کسانی که بشرح حال محقق پرداخته اند در تألیفات خود نقل کرده اند و اظهار نظر همگی شباهت کامل دارد بآنچه ابن فهد نخستین بار نوشته بوده و گویا همه حکایت را با تصویب و تحسین نظر محقق از او اخذ کرده اند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از ناقلین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این بنده اطلاع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موضوع بحث، تحقیق نکرده است و همگی پاسخ محقق را بخواجۀ طوسی قانع کنند دانسته اند اما استاد علامه بر خلاف اجماع آنان این سخن را موجه ندانسته است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میان مکۀ مکرمه و کوفه دویست و پنجاه و دو فرسخ و</w:t>
      </w:r>
      <w:bookmarkStart w:id="130" w:name="pg3509_21214"/>
    </w:p>
    <w:p>
      <w:pPr>
        <w:pStyle w:val="BookText"/>
        <w:rPr/>
      </w:pPr>
      <w:bookmarkEnd w:id="130"/>
      <w:r>
        <w:rPr>
          <w:rFonts w:ascii="IRNazanin" w:hAnsi="IRNazanin" w:eastAsia="IRNazanin"/>
          <w:color w:val="111111"/>
          <w:sz w:val="28"/>
          <w:sz w:val="28"/>
          <w:szCs w:val="28"/>
          <w:rtl w:val="true"/>
          <w:lang w:bidi="fa-IR"/>
        </w:rPr>
        <w:t xml:space="preserve">هفت ثمن فرسخ قدیم، و دویست و شانزده فرسخ و سه ربع فرسخ شرعی است تقریباً، چون هریک را برچهل و هشت قسمت کنیم انحراف از قبله در کوفه میشود پنج فرسخ و ربع فرسخ قدیم و چهار فرسخ و نیم فرسخ شرعی ، در صورتی که در کوفه بقدر یک انگشت تیاسر کنیم چون حد حرم بنابر مشهور چهار فرسخ است پس بواسطۀ انحراف یک انگشت تیاسر در کوفه یک فرسخ و ربع فرسخ در مکه مکرمه از حد حرم خارج میشود بنابر قرسخ مشهور و نیم فرسخ شرعی خواهد شد و باین تقریر معلوم میشود جواب محقق حلی علیه الرحمه موجه نخواهد بود و سکوت محقق طوسی با کمال مهارت در علم هیئت و ریاضیات البته بر حسب اقتضاء مقام و حال خواهد بود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آنچه در تتمیم سخن استاد درینجا میتوان گفت آنست که در برخی از حواشی 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نسبت باهل عراق از جانب یسار کعبه هشت میل و از جانب یمین چهار میلست و باین قرار تیاسر نمازگزار در عراق از علاماتی که برای محاذی بودن با کعبه وضع کرده اندسبب میشود صورت ، محاذی وسط حرم وقع گردد و اگر چنین باشد پاسخ محقق حلی بخواجۀ طوسی توجیه خواهد شد که فرموده بوده است تیاسر نمازگزاران عراقی ازقبله بقبله است، با اینحال تحقیق در مسأله همانست که بموجب حسابهای ریاضی استاد علامه 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بمناسبت 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استاد بزرگوار سخن در باب قبله بدرازا کشید برای آنکه بحث درین مسأله کامل شود عقیدۀ علماء شیعه را جهت آگاهی خوانندگان محترم بنحو اختصار نقل میکنیم </w:t>
      </w:r>
      <w:r>
        <w:rPr>
          <w:rFonts w:eastAsia="IRNazanin" w:cs="IRNazanin"/>
          <w:color w:val="111111"/>
          <w:sz w:val="28"/>
          <w:szCs w:val="28"/>
          <w:rtl w:val="true"/>
          <w:lang w:bidi="fa-IR"/>
        </w:rPr>
        <w:t>:</w:t>
      </w:r>
    </w:p>
    <w:p>
      <w:pPr>
        <w:pStyle w:val="Heading2"/>
        <w:numPr>
          <w:ilvl w:val="1"/>
          <w:numId w:val="1"/>
        </w:numPr>
        <w:rPr/>
      </w:pPr>
      <w:bookmarkStart w:id="131" w:name="__RefHeading___Toc3572247_2749589250"/>
      <w:bookmarkStart w:id="132" w:name="_Toc44"/>
      <w:bookmarkEnd w:id="131"/>
      <w:r>
        <w:rPr/>
        <w:t>42</w:t>
      </w:r>
      <w:r>
        <w:rPr>
          <w:rtl w:val="true"/>
        </w:rPr>
        <w:t xml:space="preserve">- </w:t>
      </w:r>
      <w:r>
        <w:rPr>
          <w:rtl w:val="true"/>
        </w:rPr>
        <w:t>طرق شناسایی قبله</w:t>
      </w:r>
      <w:bookmarkEnd w:id="13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که در مسجد الحرامست قبله همان کعبه است ، برای کسی که در حرمست قبله مسجدالحرامست ، برای کسی که از حرم کعبه دور است قبله جهت کعبه است ، کسانی که دور از مکه زندگی میکنند اهل هر اقلیم باید متوجه</w:t>
      </w:r>
    </w:p>
    <w:p>
      <w:pPr>
        <w:pStyle w:val="BookText"/>
        <w:rPr/>
      </w:pPr>
      <w:r>
        <w:rPr>
          <w:rFonts w:ascii="IRNazanin" w:hAnsi="IRNazanin" w:eastAsia="IRNazanin"/>
          <w:color w:val="111111"/>
          <w:sz w:val="28"/>
          <w:sz w:val="28"/>
          <w:szCs w:val="28"/>
          <w:rtl w:val="true"/>
          <w:lang w:bidi="fa-IR"/>
        </w:rPr>
        <w:t xml:space="preserve">سمتی شوند که رکنی در خانۀ کعبه در جهت آنها قرار گرفته است، اهل عراق بسوی رکن عراقی و آن محلی است که حجر الاسود در آنجاست، اهل شام بسوی رکن شامی، اهل مغرب بسوی رکن مغربی و اهل یمن بسوی رکن یمانی نماز میگزارند </w:t>
      </w:r>
      <w:r>
        <w:rPr>
          <w:rFonts w:eastAsia="IRNazanin" w:cs="IRNazanin"/>
          <w:color w:val="111111"/>
          <w:sz w:val="28"/>
          <w:szCs w:val="28"/>
          <w:rtl w:val="true"/>
          <w:lang w:bidi="fa-IR"/>
        </w:rPr>
        <w:t>.</w:t>
      </w:r>
      <w:r>
        <w:rPr>
          <w:rStyle w:val="FootnoteAnchor"/>
          <w:rtl w:val="true"/>
        </w:rPr>
        <w:footnoteReference w:id="13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اندرون خانۀ کعبه است بهرطرف نماز بگزارد نماز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کعبه رسم قبله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نمازهای چهار رکعتی میتواند در هر رکعتی روبدیواری از دیوارهای خانۀ کعبه کند بشرط آنکه فعل کثیر لازم نیاید و شخصی که نزدیک خانۀ کعبه باشد بحیثیتی که کعبه را تواند دید مثل مردمی که در مکه اند بر او لازم نیست در وقت نماز خانۀ کعبه را ببیند اما بر او واجبست بطریقی نماز گزارد که اگر از میان دوقدم او تا بمیان پیشانی او در وقت سجود خطی بکشند آن خط راست بخانۀ کعبه بخورد اما شخصی که از شهر مکه دور است بحیثیتی که دیدن خانۀ کعبه او را ممکن نیست مثل اینکه در شهرهای دیگر قبلۀ او عین کعبه نیست بلکه جهت کعبه است یعنی جایی که خانۀ کعبه در اوست نه همۀ آن جانب بلکه آن مقدار از آن جانب که مصلی در هر جزئی از اجزاء آن تجویز کند که خانۀ کعبه در آن بوده باشد و جزم کند که از آن مقدار بیرون نیست و آنرا بقبلۀ مساجد و قبرهای مسلمانان معلوم میتوان کرد و بعلاماتی که در میانۀ فقهاء مشهورست نیز معلوم میشود مثلاً علامت قبلۀ بعضی از عراق عرب مثل بغدادآنست که جدی را بر پس دوش راست بگیرند و علامت بعضی دیگر از آن بلاد مثل شهر موصول آنست که مشرق را برجانب چپ و مغرب را برجانب راست بگیرند و علامت قبلۀ بعضی از بلاد شام آنست که جدی را بردوش چپ گیرند و علامت بعضی از آن بلاد آنست که سهیل را در وقتی که بغایت بلندی رسد در مابین دوشها گیرند و اکثر این علامات از علم هیئت معلوم شده و در دانستن قبله اعتماد بربن علم جایزست اما اگر شخصی در صحرا باشد و از علامات قبله چیزی ظاهر نباشد و شخصی یافت نشود که از قول او ظن قبله بهم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شخص واجبست که نماز را چهار نوبت بچهار جهت بگزارد اگر وقت وسیع باشد و اگر وقت تنگ باشد بهر قدر که وقت گنجد نماز گزارد اگرچه یکنوبت باشد بهرجهت که خواهد </w:t>
      </w:r>
      <w:r>
        <w:rPr>
          <w:rFonts w:eastAsia="IRNazanin" w:cs="IRNazanin"/>
          <w:color w:val="111111"/>
          <w:sz w:val="28"/>
          <w:szCs w:val="28"/>
          <w:rtl w:val="true"/>
          <w:lang w:bidi="fa-IR"/>
        </w:rPr>
        <w:t>.</w:t>
      </w:r>
      <w:r>
        <w:rPr>
          <w:rStyle w:val="FootnoteAnchor"/>
          <w:rtl w:val="true"/>
        </w:rPr>
        <w:footnoteReference w:id="1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نقل کردیم اساس گفتار فقهاء شیعه در باب معرفت قبله است و در کتب فقهی معمول چنین است که در آغاز کتاب الصلوة صلی را اختصاص بشناسایی قبله میدهند و بتفضیل یا با جمال همین سخنان را با تعابیر گوناگون مینویسند و چنانکه در عبارت شیخ بهائی ملاحظه فرمودید اکثر علامات قبله از علم هیئت مأخوذ گردیده است ولی چون اساس علم هیئت امروزه دگرگون شده و محاسبات قدماء بهم خورده است با اطلاعات جدیده اشتباهاتی در تعیین عرض و طول بعضی بلاد و بسیاری از محاسبات پدید آمده که دیگر اطمینانی بصحت گفتارهای علماء قدیم علم هیئت باقی نمانده است بهمین علت هم بوده است که مرحوم سردار کابلی پس از آگاهیهای دقیق از علم هیئت طبق اصول قدماء و متأخرین لروپا و تخصص در ریاضیات بهر دو شیوه دامن همت بکر زده و کوشیده است برای تشخیص جهت واقعی قبله و استخراج طرق عدیدۀ علمی و تعسسن عرض و طول بلاد از 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دقیقی دهد و امثلۀ متعددی ذکر کند ، او درین باب پس از آنکه کیفیت عمل بدائرۀ هندیه و اسطرلاب و عرض اوسط و سلک مرکاتور و مثلثات کرویۀ و غیر اینها را توضیح داده ، طرق متعددۀ ریاضی را که استنباط خودش بوده و هر یک مهارتش را در ریاضیات کشف و استنباط کرده و نمونه های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کتب ریاضیش دیده میشود مطمئن ترین طرق جهت وصول بمطلوبست ، او نخست طرق قدماء را با توضیح کافی بیان میکند پس از آن نقص هر طریقی را که سبب عمده اش نبودن وسائل کامل و پیشرفته و اکتشافات علمی جدید بوده نشان میدهد سپس آنچه را دانشمندان ریاضی اروپا و گاه خود او استنباط و کشف کرده اند و همه از کمال تبحر و تسلط او در ریاضیات حکایت میکند باذکر مثالهای متعدد و صورت عملهای</w:t>
      </w:r>
      <w:bookmarkStart w:id="133" w:name="pg3509_21217"/>
    </w:p>
    <w:p>
      <w:pPr>
        <w:pStyle w:val="BookText"/>
        <w:rPr/>
      </w:pPr>
      <w:bookmarkEnd w:id="133"/>
      <w:r>
        <w:rPr>
          <w:rFonts w:ascii="IRNazanin" w:hAnsi="IRNazanin" w:eastAsia="IRNazanin"/>
          <w:color w:val="111111"/>
          <w:sz w:val="28"/>
          <w:sz w:val="28"/>
          <w:szCs w:val="28"/>
          <w:rtl w:val="true"/>
          <w:lang w:bidi="fa-IR"/>
        </w:rPr>
        <w:t xml:space="preserve">ریاضی توضیح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مسألۀ قبله، اغلب شهر کرمانشاه را که محل اقامت دائمش بوده مثال قرارداده و در بیشتر موارد قید میکند که این شهر مسکن و موطن ماست، علاقۀ شدید او بعلوم ریاضی توأم با دینداری و تشرعش سبب شده بود بمبحث قبله که از میانۀ مباحث فقهی با ریاضیات بخصوص با علم هیئت ارتباط مستقیم دارد توجه زیاد نشان دهد ، در حوزه های علمی نجف ، اصفهان، قم، مشهد، طهران و سائر جاها نظریاتش در باب قبله مورد بحث فضلاء و علماء واقع شده بود و او را ب مرحوم آیة الله حاج آقا حسین قمی درین موضوع حکایتی است که ماضمن ترجمۀ مختصری از حالات آیة الله قمی بآن اشاره میکنیم </w:t>
      </w:r>
      <w:r>
        <w:rPr>
          <w:rFonts w:eastAsia="IRNazanin" w:cs="IRNazanin"/>
          <w:color w:val="111111"/>
          <w:sz w:val="28"/>
          <w:szCs w:val="28"/>
          <w:rtl w:val="true"/>
          <w:lang w:bidi="fa-IR"/>
        </w:rPr>
        <w:t>:</w:t>
      </w:r>
    </w:p>
    <w:p>
      <w:pPr>
        <w:pStyle w:val="Heading2"/>
        <w:numPr>
          <w:ilvl w:val="1"/>
          <w:numId w:val="1"/>
        </w:numPr>
        <w:rPr/>
      </w:pPr>
      <w:bookmarkStart w:id="134" w:name="__RefHeading___Toc3572249_2749589250"/>
      <w:bookmarkStart w:id="135" w:name="_Toc45"/>
      <w:bookmarkEnd w:id="134"/>
      <w:r>
        <w:rPr/>
        <w:t>43</w:t>
      </w:r>
      <w:r>
        <w:rPr>
          <w:rtl w:val="true"/>
        </w:rPr>
        <w:t xml:space="preserve">- </w:t>
      </w:r>
      <w:r>
        <w:rPr>
          <w:rtl w:val="true"/>
        </w:rPr>
        <w:t>آیة الله قمی و سردار کابلی</w:t>
      </w:r>
      <w:bookmarkEnd w:id="135"/>
    </w:p>
    <w:p>
      <w:pPr>
        <w:pStyle w:val="BookText"/>
        <w:rPr/>
      </w:pPr>
      <w:r>
        <w:rPr>
          <w:rFonts w:ascii="IRNazanin" w:hAnsi="IRNazanin" w:eastAsia="IRNazanin"/>
          <w:color w:val="111111"/>
          <w:sz w:val="28"/>
          <w:sz w:val="28"/>
          <w:szCs w:val="28"/>
          <w:rtl w:val="true"/>
          <w:lang w:bidi="fa-IR"/>
        </w:rPr>
        <w:t xml:space="preserve">مرحوم آیة الله حاج آقا حسین قمی یکی از علماء طراز اول شیعه در قرون اخیره و چندی هم تنها مرجع فتوی بود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قم بدنیا قدم نهاده و پس از تحصیل مقدمات در آنجا بطهران آمده چند سالی نزد حاج میرزا حسن آشتیانی و حاج شیخ فضل الله نوری درس خوانده و سپس بعتبات عالیات رفته و در حوزۀ درس آخوند ملاکاظم خراسانی و آقا سید کاظم یزدی و میرزا محمد تقی شیرزازی حضور یافته تا اینکه بمقام منیع اجتهاد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بامداد بجای میرزا محمد تقی شیرزای، یکی از استادان او را حاج میرزا حسن شیرازی دانسته </w:t>
      </w:r>
      <w:r>
        <w:rPr>
          <w:rStyle w:val="FootnoteAnchor"/>
          <w:rtl w:val="true"/>
        </w:rPr>
        <w:footnoteReference w:id="134"/>
      </w:r>
      <w:r>
        <w:rPr>
          <w:rFonts w:ascii="IRNazanin" w:hAnsi="IRNazanin" w:eastAsia="IRNazanin"/>
          <w:color w:val="111111"/>
          <w:sz w:val="28"/>
          <w:sz w:val="28"/>
          <w:szCs w:val="28"/>
          <w:rtl w:val="true"/>
          <w:lang w:bidi="fa-IR"/>
        </w:rPr>
        <w:t xml:space="preserve">و گویا سبب اشتباهشاین بوده که آن دو عالم بزرگوار هر دو بمیرزای شیرازی شهرت داشته اند و جهت امتیاز بمرحوم حاج میرزا حسن ، میرزای اول و میرزای بزرگ و بمرحوم میرزامحمدتقی ، میرزای دوم میگفته اند ، لابد مرحوم بامداد در جایی خوانده که آیة الهه قمی نزد میرزای شیرازی تلمذ کرده و پنداشته است مقصود حاج میرزا حسن شیرازی بزرگ بوده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قمی پس از تحصیلات خویش نزد علماء مذکور از عراق</w:t>
      </w:r>
    </w:p>
    <w:p>
      <w:pPr>
        <w:pStyle w:val="BookText"/>
        <w:rPr/>
      </w:pPr>
      <w:r>
        <w:rPr>
          <w:rFonts w:ascii="IRNazanin" w:hAnsi="IRNazanin" w:eastAsia="IRNazanin"/>
          <w:color w:val="111111"/>
          <w:sz w:val="28"/>
          <w:sz w:val="28"/>
          <w:szCs w:val="28"/>
          <w:rtl w:val="true"/>
          <w:lang w:bidi="fa-IR"/>
        </w:rPr>
        <w:t xml:space="preserve">رهسپار ایران شده ساکن مقدس مشهد میشود و بتدریس فقه و اصول و اقامۀ نماز جماعت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علماء مشهور ایران بود و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در ایران رفع حجاب از زنان شد بمنظور اینکه شاه را از این اقدام منصرف سازد از مشهد با جماعتی از علماء به طهران آمد و در حضرت عبدالعظیم اقامت کرد ، بوسیلۀ چند تن از وزراء و نمایندگان مجلس از شاه درخواست ملاقات کرد ولی شاه موافقت ننمود و بطوریکه همان زمان از اشخاص مطلع میشنیدم از طرف دربار بوسیلۀ صدر الاشرف مبلغ پنجهزار تومان جهت او فرستاده میشود که بزیارت عتبات عالیات برود ، آیة الله پول را نمیپذیرد و رنجیده خاطر بزیارت عتبات عالیات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عراق اقامت داشت تا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با تجلیل فراوان بایران آمد ، درین سفر بمناسبت رفع هرگونه مانعی در اکثر شهرهای ایران باستقبال بسیار گرم علماء و بازرگپانان روبرو گردید ، هنگامی که بملایر رسید مرحوم آیة الله بروجردی از بروجرد برای دیدارش بملایر آمد و وقتی باراک وارد شد از قم مرحوم آیة الله حجت با شاگردان خود و گروه بسیاری از طبقات مختلفۀ مردم تا قریۀ جهرود چهارده فرسنگی قم باستقبالش شتافت و چنانکه آقایان ذبیح الله محلاتی و محمد رازی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حجت در قریۀ جهرود وسائل نهار را فراهم آورد و در آن قریۀ دور از شهر با نبودن وسائل پذیرایی، حدود پانصد نفر را بافتخار ایشان و با حضور ایشان ضیافت نمود ، متجاوز از چندین هزار تومان صرف این میهمانی و تجلیل شد خود هم در خدمت ایشان حرکت کرده بقم آمدند </w:t>
      </w:r>
      <w:r>
        <w:rPr>
          <w:rFonts w:eastAsia="IRNazanin" w:cs="IRNazanin"/>
          <w:color w:val="111111"/>
          <w:sz w:val="28"/>
          <w:szCs w:val="28"/>
          <w:rtl w:val="true"/>
          <w:lang w:bidi="fa-IR"/>
        </w:rPr>
        <w:t>.</w:t>
      </w:r>
      <w:r>
        <w:rPr>
          <w:rStyle w:val="FootnoteAnchor"/>
          <w:rtl w:val="true"/>
        </w:rPr>
        <w:footnoteReference w:id="1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قمی بهرشهری که وارد شد کم و بیش با همین گونه تجلیلها و استقبالها مواجه گردید تا بشهر مقدس مشهد رسید و پس از چندی بطهران بازگشت و دوباره در حضرت عبدالعظیم اقامت کرد، این باره از شاه و دولت انجام شش امر را درخواست کرد و پافشاری نمود ، رسل و رسائل بین او و دربار و دولت رفت و آمد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داشتند ، باو وعده هایی داده شد و چون نتوانست در ایران توقف بیشتر کند رهسپار عتبات گردید، در بازگشت نیز مانن هنگام ورود بایران بهرشهر که در مسیرش بود میرسید علماء و بازرگانان از او استقبال میکردند، در کرمانشاه بازرگانان خانۀ بزرگ و مجللی جهت پذیرایی از او آماده ساختند و هرروز گروها گروه مردم بدیدنش میرفتند ، در روز دوم ورودش بکرمانشاه مرحوم سردار کابلی در حالی که من هم در خدمتش بودم بدیدار آیة الله رفت، عصر بود علاوه بر مردم عادی چند تن از علماء کرمانشاه بدیدنش آمده بودند، ملاقات علماء و مردم تا هنگام نماز مغرب بطول انجامید، آیة الله بنماز ایستاد و در صف اول ، علماء از جمله مرحوم سردار باو اقتداء کردند ، استاد همیشه در کرمانشاه از قبله ای که مطمئن بود توسط اشخاص عالم و دقیق و آشنا بعلم هیئت و اصول ریاضی و تعیین و مشخص نشده طبق بررسیهای تحقیقی خود اندکی منحرف نماز میخواند ، آن شب هم با وجود اقتداء بآیة الهه قمی اندکی منحرف ایستاد ، پس از اتمام نماز و استقرار آیة الله در جای خویش کسانی که حضور داشتند دوروبرش نشستند و چنین اتفاق افتاد که یکی از پیشنمازان کرمانشاه کنار او نشست و بعد از آن پیشنماز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وفات یافته و من نمیخواهم نامش را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سردار قرار گرفت، آنگاه علماء و دیگران نشستند، پیشنماز مذکور آهسته موضوع منحرف ایستادن سردار را برای آیة الله نقل کرد و آیة الله از سردار این معنی را استفاده نمود، سردار بموجب قواعد علم هیئت و اصول ریاضی موضوع دقیق نبودن قبله را در محرابهای مساجد کرمانشاه بیان نمود و چون هم مطلب دقیق بود و هم آیة الله اظهار علاقه فرمود و توضیح بیشتری خواست مرحوم سردار کاغذ و مداد و تخته سیاه کوچک و گچی از صاحب خانه طلبید و بعد از آوردن آنها خانۀ کعبه و مسجدالحرام و حرم کعبه را ترسیم و طول و عرض جغرافیایی کرمانشاه را تعیین کرد و ضمن این کارگاه برروی تخته سیاه با گچ حسابهایی مینوشت و پس از اینکه نتیجۀ صورت عمل را بکاغذ نقل میکرد تخته سیاه را با دستمالی پاک مینمود ، در تمام مدتی که استاد مشغول این کار بود</w:t>
      </w:r>
    </w:p>
    <w:p>
      <w:pPr>
        <w:pStyle w:val="BookText"/>
        <w:rPr/>
      </w:pPr>
      <w:r>
        <w:rPr>
          <w:rFonts w:ascii="IRNazanin" w:hAnsi="IRNazanin" w:eastAsia="IRNazanin"/>
          <w:color w:val="111111"/>
          <w:sz w:val="28"/>
          <w:sz w:val="28"/>
          <w:szCs w:val="28"/>
          <w:rtl w:val="true"/>
          <w:lang w:bidi="fa-IR"/>
        </w:rPr>
        <w:t xml:space="preserve">آیة الله و اهل مجلس همه ساکت بودند و با علاقه و تعجب باو مینگریستند، سردار که از کار خود فراغت یافت و خواست توضیح بآیة الله بدهد، از آن شخص پیشنماز خواست که جایش را با جای سردار عوض کند تا سردار برای اداء توضیح کنارش بنشیند، وقتی این کار انجام شد سردار شروع بتوضیح مطلب نمود و آیة الله با کمال دقت بسخنان او گوش میداد ، در آخر آیة الله از استاد سپاسگزاری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درکرمانشاه موجودست بیاورید که میخواهم درموضوع بله رجوع بآنها کنم، استاد اظهار داشت هردو کتاب نزد من هست و بحضورتان میآورم، از آن پس استاد کسب اجازه کرد که بمنزلشمراجعت کند ، آیة الله ازجای خود برخواست و هنگامی که استاد خواست حرکتنماید باصمیمیت باو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وقت عصر در حالی که هردو کتایب را حمل میکردم در خدمت استاد بمحضر آیة الله رفتیم، معظم له بسردار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قبله را از هردو کتاب پیدا کنید و بمن بدهید؛ استاد فصل اول از مقصد ششم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باب قبله است بآیة الله ارائه داد او پس از گرفتن کتاب با کمک ذره بین شروع بمطالعه کرد و چندین بار از استاد توضیحاتی خواست که هر مرتبه با کمال فروتنی مطالبی باطلاع او رسانید، آنروز نزدیک بدوساعت و نیم این وضع ادامه یافت و هرکس حتی علماء و رجال شهر بدیدنش میآمدند مختصر تعارفی میکرد و مشغول گفتگو با استاد میشد، باز وقت نماز مغرب فرارسید آیة الله بنماز ایستاد و حاضرین باو اقتداکردند اما چنان روبقبله ایستاد که استاد تعیین کرده بود ، مراسم نماز که تمام شد و استاد خواست خداحافظی کند آیة الله فرمود کتابها را بگذارید تا فردا بقیۀ مطالب آنها را مورد بحث قراردهیم ، بعدها شنیدم که پس از خروج سردار از مجلس مذکور آیة الله بعلمائی که در حضورشان بوده اند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موضوعاتی هست که خارج از دائرۀ تخصص فقیه است و در آنها باید باهلش رجوع کرد مانند همین مبحث قبله که باید اهل هیئت مراجعه نمود و مانند تقسیم ارث که باید از اهل حساب</w:t>
      </w:r>
    </w:p>
    <w:p>
      <w:pPr>
        <w:pStyle w:val="BookText"/>
        <w:rPr/>
      </w:pPr>
      <w:r>
        <w:rPr>
          <w:rFonts w:ascii="IRNazanin" w:hAnsi="IRNazanin" w:eastAsia="IRNazanin"/>
          <w:color w:val="111111"/>
          <w:sz w:val="28"/>
          <w:sz w:val="28"/>
          <w:szCs w:val="28"/>
          <w:rtl w:val="true"/>
          <w:lang w:bidi="fa-IR"/>
        </w:rPr>
        <w:t xml:space="preserve">استفاده کرد، برخی مسائل طب هم در فقه عنوان شده ولی در تمام موضوعات فقهاء از اطلاعات دانیان آن علوم بهره گرفته اند و آنچه در این یکی دوروزه فهمیده ام آنست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هیئت و حساب بسیار مهارت دارد و میتوان بنظریاتش استناد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این اظهار نظر آیة الله را شنیدم آنرا برای اسنادنقل کردم و اضافه نمودم که غزالی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مطلب را بیان داشته ونوشته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کلام فقیهان خارج از اصل فقه سخن از طب، حساب، نجوم و علم کلام بمیان میآید همچنان که گاه در نحو و شعر ، حکمت نیز وارد میشود و البته غزالی از این گفتار نتیجۀ دیگری میگیرد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روز سوم که جهت دیدار آیة الله رفتیم با اینکه تابستان بود و صحن حیاط را تماماً مفروش ساخته بودند تا در مکانی وسیع و هوایی آزاد آیة الله وملاقات کنندگانش بنشینند میزبانش ما را با طاقی در طبقۀ دوم ساختمان راهنمایی کرد، وقتی باطاق مزبور وارد شدیم فقط آیة الله و مرحوم حاج شیخ حسن علامی یکی از علماء بسیار فاضل کرمنشاه در آنجا بودند و معلوم شد آیة الله و خواسته است دور از انظار مردم با فراغت خاطر بمباحثه مشغول شود، پس از لحظه ای باز با ذره بین شروع بخواندن بقیۀ مطالب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باز توضیحاتی از استاد خواست، این بار بعد از انقضاء مجلس آیة الله ازاستاد تقاضا نمود چند روز دیگر بمباحثۀ این 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شوند ولی وقت مباحثه پس از نماز صبح باشد که دیدار کنندگانش کمترست ، استاد این تقاضا را پذیرفت و با اقتداء بایشان نماز صبح را میگزارد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با ذال معجمه که بمعنی تجاوز و عبور کردن و طی شدن و بخشودن و صرف نظر نمودن آمده از مشتقات این مصدرست و گذار و گذر بمعنی معبر و عبور که در برخی لهجه ها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مهمله تلفظ میشوند و در امثالست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بیگدار بآب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یافتن محل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مگذر ، وهامون گذار ، دریا گذار ، راهگذار ، رهگذر ، گذران، گذرنامه بمعنی اجازۀ عبور و امثال اینها همه با ذال است و از گذشتن مشتق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گزاردن بازاء اخت الراء بچند معنی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اداکردن امانت و قرض و نماز، و ادای سخن و خدمت و سپاس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که کزارش بمعنی تعبیر خواب و گزارنده بمعنی معبر و گذرنامه بمعنی کتاب تعبیر خواب از آن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کردن چنانکه فردوسی از مترجم کلیله و دمنه از عربی بفارسی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شرح دادن امر مشکل و مجمل و مبهم، و گزارش و گزاره بجای تفسیر و شرح از همین مصدرگرفته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گزاردن بمعنی نقش جامه هم آمده است، با این توضیح معلوم شد در کلمات مرکبه که جزء دوم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کدام مورد این جزء ثانی را باید با ذال معجمه نوشت و کدام مورد را بازاء اخت الراء بنابرین همانطور که نمازگزار، سپاسگزار ، خدمتگزار و شکرگزار بازاء هوزاست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با ذال ثخذ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w:t>
      </w:r>
    </w:p>
    <w:p>
      <w:pPr>
        <w:pStyle w:val="BookText"/>
        <w:rPr/>
      </w:pPr>
      <w:r>
        <w:rPr>
          <w:rFonts w:ascii="IRNazanin" w:hAnsi="IRNazanin" w:eastAsia="IRNazanin"/>
          <w:color w:val="111111"/>
          <w:sz w:val="28"/>
          <w:sz w:val="28"/>
          <w:szCs w:val="28"/>
          <w:rtl w:val="true"/>
          <w:lang w:bidi="fa-IR"/>
        </w:rPr>
        <w:t xml:space="preserve">مشغول مباحثه و مذاکره میگردیدند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میگفت جماعت بسیاری از علماء بریاضیات و علم هیئت آشنا بوده اند و چون شیخ بهائی و نراقی بسبب آگاهی از این مسائل، مبحث قبله را از بسیاری از فقهاء بهتر و جامعتر تحریر کرده اند من کتب این دو عالم را برای بحث و مذاکره انتخاب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 اکثر اوقات در آن چند روز حاضر و ناظر مباحثۀ آن دو مرد بزرگوار بودم برأی العین میدیدم که ازیکسو آیة الله قمی باهمه عظمت و مقامی که داشت باوجود مرجعیت تامّه در سن شیخونت و در پایان عمر بعنوان سؤال و</w:t>
      </w:r>
      <w:bookmarkStart w:id="136" w:name="pg3509_21223"/>
    </w:p>
    <w:p>
      <w:pPr>
        <w:pStyle w:val="BookText"/>
        <w:rPr/>
      </w:pPr>
      <w:bookmarkEnd w:id="136"/>
      <w:r>
        <w:rPr>
          <w:rFonts w:ascii="IRNazanin" w:hAnsi="IRNazanin" w:eastAsia="IRNazanin"/>
          <w:color w:val="111111"/>
          <w:sz w:val="28"/>
          <w:sz w:val="28"/>
          <w:szCs w:val="28"/>
          <w:rtl w:val="true"/>
          <w:lang w:bidi="fa-IR"/>
        </w:rPr>
        <w:t xml:space="preserve">بصورت استهفام و استعلام درباۀ مطالب ریاضی و علم هیئت آن دو کتاب توضیحاتی از مرحوم سردار میخواست و از سویی دیگر سردار مانند تلمیذی که آنچه از استادش فرا گرفته بدو تحویل دهد، با کمال ادب و نهایت فروتنی در حالی که دو زانو نشسته و دستهایش را از آستینهای عبا در آورده و بر روی زانو نهاده بپرسشهای او پاسخ میدهد و علم الله که نه چنان مجتهد عظیم الشأنی آن استفهامات و استعلامات را دون مقام علمی خود میدانست و نه چنان دانشمند علامه ای از این امر برخود میبالید ، ایکاش از چنین بزرگانی درس ادب و اخلاق میآموختیم ، سقی الله ثراهما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قمی پس از چند روز با همان تجلیل و تشریفی که وارد شده بود از کرمانشاه خارج گردید و بکربلا و نجف رفت، ابتداء در کربلا اقامت گزید ولی پس از وفات آیة الله سید ابوالحسن اصفهانی رضوان الله علیه زعامت شیعه و مرجعیت تامه را یافت و بنجف رفت اما بعد از تقریباً سه ماه مریض سخت شد و او را جهت معالجه بکاظمین آوردند ، معالجات مفید واقع نشد و در شانزدهم ماه ربیع الاول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گذشت ، جنازه اش را بنجف حمل و در مقبرۀ مرحوم شریعت اصفهانی دفن کردند، از 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ذکور و اناث بجای ماند و یکی از دخترانش زن مرحوم آیة الله صدر بود که در قم سکونت داشت و در زمان مرحوم آیة الله حاج شیخ عبدالکریم حائری در حوزه دومین شخص محسوب میگردد گاهی هم بعربی شعر میگفت </w:t>
      </w:r>
      <w:r>
        <w:rPr>
          <w:rFonts w:eastAsia="IRNazanin" w:cs="IRNazanin"/>
          <w:color w:val="111111"/>
          <w:sz w:val="28"/>
          <w:szCs w:val="28"/>
          <w:rtl w:val="true"/>
          <w:lang w:bidi="fa-IR"/>
        </w:rPr>
        <w:t>.</w:t>
      </w:r>
    </w:p>
    <w:p>
      <w:pPr>
        <w:pStyle w:val="Heading2"/>
        <w:numPr>
          <w:ilvl w:val="1"/>
          <w:numId w:val="1"/>
        </w:numPr>
        <w:rPr/>
      </w:pPr>
      <w:bookmarkStart w:id="137" w:name="__RefHeading___Toc3572251_2749589250"/>
      <w:bookmarkStart w:id="138" w:name="_Toc46"/>
      <w:bookmarkEnd w:id="137"/>
      <w:r>
        <w:rPr/>
        <w:t>44</w:t>
      </w:r>
      <w:r>
        <w:rPr>
          <w:rtl w:val="true"/>
        </w:rPr>
        <w:t xml:space="preserve">- </w:t>
      </w:r>
      <w:r>
        <w:rPr>
          <w:rtl w:val="true"/>
        </w:rPr>
        <w:t>علامۀ امینی و سردار کابلی</w:t>
      </w:r>
      <w:bookmarkEnd w:id="138"/>
    </w:p>
    <w:p>
      <w:pPr>
        <w:pStyle w:val="BookText"/>
        <w:rPr/>
      </w:pPr>
      <w:r>
        <w:rPr>
          <w:rFonts w:ascii="IRNazanin" w:hAnsi="IRNazanin" w:eastAsia="IRNazanin"/>
          <w:color w:val="111111"/>
          <w:sz w:val="28"/>
          <w:sz w:val="28"/>
          <w:szCs w:val="28"/>
          <w:rtl w:val="true"/>
          <w:lang w:bidi="fa-IR"/>
        </w:rPr>
        <w:t xml:space="preserve">یکی دیگر از علماء مشهور که او هم دیداری قابل ذکر با استادش داشت مرحوم علامۀ امینی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 دیدار زمانی اتفاق افتاد که وی هنوز الغدیر را تألیف نکرده و بشهرت بعدی نرسیده بود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عبدالحسین امینی چند سال پیش از جنگ جهانگیر دوم بقصد زیارت مشهد و سفر بآذربایجان از عراق بایران آمد و چندی در کرمانشاه توقف کرد، اقامتگاهش منزل یکی از تجار تبریزی ساکن کرمانشاه بود، دوسه روز</w:t>
      </w:r>
    </w:p>
    <w:p>
      <w:pPr>
        <w:pStyle w:val="BookText"/>
        <w:rPr/>
      </w:pPr>
      <w:r>
        <w:rPr>
          <w:rFonts w:ascii="IRNazanin" w:hAnsi="IRNazanin" w:eastAsia="IRNazanin"/>
          <w:color w:val="111111"/>
          <w:sz w:val="28"/>
          <w:sz w:val="28"/>
          <w:szCs w:val="28"/>
          <w:rtl w:val="true"/>
          <w:lang w:bidi="fa-IR"/>
        </w:rPr>
        <w:t xml:space="preserve">پس از ورودش تاجر مذکور نزد استاد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آذربایجان بکرمانشاه تشریف آورده، مهمان منست درخواست میکنم از ایشان دیدن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وقتی را تعیین فرمود و در وقت مقرر در حالی که من مانند همیشه در خدمتشان بودم از مرحوم امینی دیدن کرد ، در آن مجلس وی علاقۀ خود را بتألیف کتابی مفصل در باب آنچه متعلق و مرتبط بواقعۀ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اظهار نمود و بهمین مناسبت رشتۀ سخن بذکر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حامد حسین کشیده شد، مرحوم امینی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اهمیت و موقعیت کتاب عقبات و فوائد بسیاری که در حدیث ، تاریخ رجال و درایه دارد من آرزو دارم که زانو آنرا تحریر و فهرستهای مفصل و جامعی جهت آن تهیه کنم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تحریر کردن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استقبال استاد واقع نشد ولی در موضوع تهیۀ فهرستهای جامع و کامل جهت عبقات تأکید فرمودند و اگرچه من قابل نبودم که دربحث آنان دخالت کنم اما سخن مرحوم امینی را نابجا ندانستم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شخص مطلع ومنصفی منکر تتبع وسیع مؤلف عبقات در کتب فریقین حتی کتب نادره نمیتواند باشد و از هر صفحۀ آن احاطۀ مؤلف برحدیث، تاریخ اسلام، رجال و درایه آشکارست و علامه امینی هم خود بارها از آن کتاب تمجید و تحسین کرده و از فوائدش بهره گرفته است معذالک مطالعه کننده زود در مییابد که بسبب هجوم مطالب زیاد در ذهن نویسنده، کتاب بگونه ای نوشته شده که موضوعات مختلف درهم آمیخته بطوری که یافتن مطلبی بآسانی دست نمیدهد و چنانکه ملاحظه فرموده اید اغلب برای نقل یک حدیث از کتابی ، اول توثیق مؤلف و توصیف کتابش از قول چند نفر از علماء نقل گردیده بعد ترجمۀ هر یک از علماء و توثیفش آورده شده و بهمین ترتیب غالباً بتفضیل ، وسائط معرفی گردیده اند تا آنگاهکه خود حدیث نقل شده است ، البته در ضمن این منقولات وائد بسیاری از تاریخ ، رجال و درایه دیده میشود ولی اینها همه موضوعاتیست که گاه سی چهل صفحه بین راوی و روایتش فاصله ایجادکرده و بی شباهت بمثنوی مولانا نشده که</w:t>
      </w:r>
    </w:p>
    <w:p>
      <w:pPr>
        <w:pStyle w:val="BookText"/>
        <w:rPr/>
      </w:pPr>
      <w:r>
        <w:rPr>
          <w:rFonts w:ascii="IRNazanin" w:hAnsi="IRNazanin" w:eastAsia="IRNazanin"/>
          <w:color w:val="111111"/>
          <w:sz w:val="28"/>
          <w:sz w:val="28"/>
          <w:szCs w:val="28"/>
          <w:rtl w:val="true"/>
          <w:lang w:bidi="fa-IR"/>
        </w:rPr>
        <w:t xml:space="preserve">از وفور مطلب و کثرت استطرد بین هر جزئی با سائر اجزاء یک حکایت چندین صفحه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تألیفات علماء قدیم ما بهمین وضع وصورتست و مخصوصا ً بعلت اینکه کتب چاپی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اکثر کتب چاپی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فهرستهای تفضیلی اعلام و اسامی کتب و اماکن است، خوانندگان نمیتوانند از کتب مفصل و کثیر الحجم بآسانی مطلبی را بدست آورند و اگر مانند کتاب عبقات موضوعات بترتیب فنی هم نداشته باشد کار ازاین مشکلتر میشود و مقصود علامۀ امینی جز این نبوده که مشکلات را برطرف و کار استفاده از چنین کتاب سودمندی را جهت مطالعه کنندگان آسان کند اما مرحوم سردار بسبب تعصب شدید نسبت بمیرحامد حسین علیه الرحمه روانمیداشت بر ریختۀ قلم او بهرصورت و وضعی که هست کسی تصرف کند و حال آنکه باین کار نمیتوان نان تصرف در مطلب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من طرز اندیشۀ استاد را ناشی از یک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تعصب دانستم و نمیدانم علامۀ امینی هم بعدها موفق بانجام آرزوی خود شد یا نه؟</w:t>
      </w:r>
    </w:p>
    <w:p>
      <w:pPr>
        <w:pStyle w:val="BookText"/>
        <w:rPr/>
      </w:pPr>
      <w:r>
        <w:rPr>
          <w:rFonts w:ascii="IRNazanin" w:hAnsi="IRNazanin" w:eastAsia="IRNazanin"/>
          <w:color w:val="111111"/>
          <w:sz w:val="28"/>
          <w:sz w:val="28"/>
          <w:szCs w:val="28"/>
          <w:rtl w:val="true"/>
          <w:lang w:bidi="fa-IR"/>
        </w:rPr>
        <w:t xml:space="preserve">وی در همان مجلس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خود را که تازه چاپ شده بود باستاد اهداء کرد و استاد پس از مروری اجمالی آنرا بدست 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عجله داری که زودتر آنرا ببینی و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امینی این سخن را شنید رفت و از اطاق مجاور جلد دیگری آورد و بمن اهداء کرد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ظهر فردای همان روز او بمنزل سردار تشریف آورد و از تألیفاتش پرسش نمود، هنگامی که استاد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 و امینی دانست که او تتبع کرده اشعارمنسوب بابوطالب را از کتب مختلفه بیرون کشیده و در یکجا گرد آورده و توضیحاتی هم راجع ببرخی از آنها نهاده است ، درخواست کرد آنرا ببیند ، وقتی که کتابرا دید کاغذ و قلم خواست و یادداشتهایی از آن برداشت، چند روز دیگر همان وقت بخانۀ سردار میآمد و از آن کتاب و برخی تألیفات دیگرش مطالبی در دفتر خود نقل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دانست که تاکنون چند بار از جانب علماء</w:t>
      </w:r>
    </w:p>
    <w:p>
      <w:pPr>
        <w:pStyle w:val="BookText"/>
        <w:rPr/>
      </w:pPr>
      <w:r>
        <w:rPr>
          <w:rFonts w:ascii="IRNazanin" w:hAnsi="IRNazanin" w:eastAsia="IRNazanin"/>
          <w:color w:val="111111"/>
          <w:sz w:val="28"/>
          <w:sz w:val="28"/>
          <w:szCs w:val="28"/>
          <w:rtl w:val="true"/>
          <w:lang w:bidi="fa-IR"/>
        </w:rPr>
        <w:t xml:space="preserve">شیعه اشعار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گرداوری شده و بعضی هم بچاپ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عربی مرحوم امینی قوی وشوق مطالعه اش شدید بود بطوری که گویی در آن چند روز میخواست بر آنچه در کتابخانۀ سردار از کتب کمیاب و نادر در زمینه های علوم اسلامی موجودست اطلاع پیدا کند و همه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تألیف دیگر دارد اما مهمترین تألیفش الغدیرست که حاوی فوائد بسیاری از علوم و فنون و معارف اسلامی میباشد، در این کتاب سعی کرده است که حتی المقدور از تعصب دوری جوید و با روح مسالمت با مسائل مورد اختلاف شیعه و سنی روبرو شود ؛ مؤلف در صدد برآمده آنچه بنحوی از انحاء رابطه با واقعه غدیر خم و موضوع امامت و وصایت داشته مورد بحث قرار دهد بهمین سبب کتاب بصورت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امده که در آن مطلب سودمندی از تاریخ، فقه و اصول، رجال، درایت، روایت، منطق، حکمت، کلام، جدل، شعر و ادب دیده میشود و اینها همه با الاضی عذب و مقاصدی روشن بیان گردیده و بدون هیچ گفتگو یکی از کتب مهمۀ مذهبی بشمار میرود ، بر این کتاب از جانب علماء و فضلاء مذهبی و غیر مذهبی شیعه و سنی تقریظات بسیاری نوشته شد که اکثر آنها در اوائل مجلدات الغدیر بچاپ رسیده و مرحوم سردارنیز تقریظی بر آن نوشت و مساعی مؤلف راستود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تبریز بدنیا آمد، پدرش میرزا احمد و جدش نجفعلی ملقب بامین الشرع اهل علم بوده اند و چنانکه محمد خلیل الزین عاملی درمقدمۀ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تحصیل مبادی اولیه نزد سه تن از علماء تبریز که معروفترین آنان سید مرتضی خسروشاهی بوده تلمذ کرد ، پس از آن رهسپار عراق شد و در نجف بدرس گروهی از استادان از جمله سید ابوتراب خوانساری و سید محمد فیروز آبادی حضور یافت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مهم و مفید او تأسیس کتابخانۀ بزرگی در نجف بوده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الامام امیرالمؤمنین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نزدیک بچهل هزار کتاب چاپی و خطی</w:t>
      </w:r>
      <w:bookmarkStart w:id="139" w:name="pg3509_21227"/>
    </w:p>
    <w:p>
      <w:pPr>
        <w:pStyle w:val="BookText"/>
        <w:rPr/>
      </w:pPr>
      <w:bookmarkEnd w:id="139"/>
      <w:r>
        <w:rPr>
          <w:rFonts w:ascii="IRNazanin" w:hAnsi="IRNazanin" w:eastAsia="IRNazanin"/>
          <w:color w:val="111111"/>
          <w:sz w:val="28"/>
          <w:sz w:val="28"/>
          <w:szCs w:val="28"/>
          <w:rtl w:val="true"/>
          <w:lang w:bidi="fa-IR"/>
        </w:rPr>
        <w:t xml:space="preserve">نفیس هم اکنون در آن گرد آمده است، تمام اوقات این عالم شهیر صرف علم و تمور مربوط بآن شده تا اینکه در روز جمعۀ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برحمت خداوند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از علماء و فضلاء بنوشتن شرح حالش پرداخته اند و مفصلتر و دقیقتر از همه آنست که دانشمند محترم آقای محمدرضا حکیمی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پس از آنهم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از وی سخن بمیان آورده است </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140" w:name="__RefHeading___Toc3572253_2749589250"/>
      <w:bookmarkStart w:id="141" w:name="_Toc47"/>
      <w:bookmarkEnd w:id="140"/>
      <w:r>
        <w:rPr/>
        <w:t>45</w:t>
      </w:r>
      <w:r>
        <w:rPr>
          <w:rtl w:val="true"/>
        </w:rPr>
        <w:t xml:space="preserve">- </w:t>
      </w:r>
      <w:r>
        <w:rPr>
          <w:rtl w:val="true"/>
        </w:rPr>
        <w:t>آیة الله حجت و سردا کابلی</w:t>
      </w:r>
      <w:bookmarkEnd w:id="141"/>
    </w:p>
    <w:p>
      <w:pPr>
        <w:pStyle w:val="BookText"/>
        <w:rPr/>
      </w:pPr>
      <w:r>
        <w:rPr>
          <w:rFonts w:ascii="IRNazanin" w:hAnsi="IRNazanin" w:eastAsia="IRNazanin"/>
          <w:color w:val="111111"/>
          <w:sz w:val="28"/>
          <w:sz w:val="28"/>
          <w:szCs w:val="28"/>
          <w:rtl w:val="true"/>
          <w:lang w:bidi="fa-IR"/>
        </w:rPr>
        <w:t xml:space="preserve">عالم دینی و مشهور دیگری که با استاد دوستی صمیمانه و روابط دیرین داشت آیة الله فقید سید محمد حجت بود که از اعلام علماء بشمار میرفت و از مراجع تقلید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و اهل علم بوده ، بگفتۀ مرحوم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سیدعلی از بزرگان علماء تبریز بشمار میرفته و از شاگردان حاج میرزا حبیب الله رشتی و فاضل ایروانی و فاضل شربیانی بوده است </w:t>
      </w:r>
      <w:r>
        <w:rPr>
          <w:rFonts w:eastAsia="IRNazanin" w:cs="IRNazanin"/>
          <w:color w:val="111111"/>
          <w:sz w:val="28"/>
          <w:szCs w:val="28"/>
          <w:rtl w:val="true"/>
          <w:lang w:bidi="fa-IR"/>
        </w:rPr>
        <w:t>.</w:t>
      </w:r>
      <w:r>
        <w:rPr>
          <w:rStyle w:val="FootnoteAnchor"/>
          <w:rtl w:val="true"/>
        </w:rPr>
        <w:footnoteReference w:id="1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محمد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بوده چنانکه مدرس خیابانی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نزد علماء و فضلاء تبریز فقه و اصول و ریاضیات و معقول و طب قدیم و جدید و مقداری از علوم جدیدۀ متنوعه فرا گرفته و اغلب تحصیلات او در فقه و اصول نزد والدش بوده است ، از آن پس بنجف اشرف مهاجرت میکند و در حوزۀ درس سید محمد کاظم یزدی و سید ابوتراب خوانساری و شریعت اصفهانی و شیخ علی قوچانی و شیخ علی گنابادی و میرزا محمد حسین نایینی و سید محمد فیروزآبادی و آقا ضیاء الدین عراقی حضور مییابد تا بمقامی عالی میرسد و محسود اقران میگردد ، بعد از چند سال اقامت در نجف مریض میشود و با اصرار پدر به تبریز مراجعت میکند اما بار دیگر بنجف باز</w:t>
      </w:r>
    </w:p>
    <w:p>
      <w:pPr>
        <w:pStyle w:val="BookText"/>
        <w:rPr/>
      </w:pPr>
      <w:r>
        <w:rPr>
          <w:rFonts w:ascii="IRNazanin" w:hAnsi="IRNazanin" w:eastAsia="IRNazanin"/>
          <w:color w:val="111111"/>
          <w:sz w:val="28"/>
          <w:sz w:val="28"/>
          <w:szCs w:val="28"/>
          <w:rtl w:val="true"/>
          <w:lang w:bidi="fa-IR"/>
        </w:rPr>
        <w:t xml:space="preserve">میگردد و ضمن ادامۀ تحصیل بتدریس و تصنیف میپردازد، در مسجد شیخ مرتضی انصاری و مقبرۀ میرزای شیرازی با کمال استقلال بتدریس مشغول میشود ولی بلز مریض و این بار بورم کبد و یرقان دچار میگردد و بحکم ضرورت لاعلاج بازهم بایران مراجعت میکند ، تاریخ بازگشت دوام او بایران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اما این بار در شهر قم اقامت مینماید و بتدریس فقه و اصول مشغول میشود ، حاج شیخ عبدالکریم حائری رضوان الله علیه از او تجلیل و در اواخر عمر او را بنماز خواندن در جای خود و بوصایت و نیابت تعیین میکند ، بعد از رحلت آیة الله حائری در اقامۀ حوزۀ علمۀ قم اهتمام تمام مبذول میدارد و راجع بوظائف محصلین و طلاب علوم دینیه متحمل زحمات بسیاری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مدرس خیابانی بمعرفی مشایخ اجازات روایتی و اجتهادی مرحوم حجت میپردازد و تألیف هشت کتاب و رساله را در فقه و اصول و حدیث و رجال باو نسبت میدهد، از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و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استدرک مافات عن صاحب المستدرک او تمجید فراوان میکند و دربارۀ اولی میگوید از سودمندترین کتب اثنی عشریه است و تا زمان حاضر مانند آن تألیف نشده ودربارۀ دومی مینویسد در رشتۀ خود بی نظیر و از هم وانفع کتب اسلامیه است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تاریخ وفات مرحوم حجت روز دوشنبۀ سوم ماه جمای الاولی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آثار خیریه اش مسجد و مدرسه و کتابخانه ایست در شهر قم که قبرش هم در کنار مسجدش میباشد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او این موضوع جلب توجه میکند که علاوه برتحصیل علوم دینی بفراگیری علوم جدیده و ریاضیات هم شائق بوده و چنانکه در سخنان مدرس خیابانی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در تبریز ضمن اشتغال بتحصیل مقدمات</w:t>
      </w:r>
    </w:p>
    <w:p>
      <w:pPr>
        <w:pStyle w:val="BookText"/>
        <w:rPr/>
      </w:pPr>
      <w:r>
        <w:rPr>
          <w:rFonts w:ascii="IRNazanin" w:hAnsi="IRNazanin" w:eastAsia="IRNazanin"/>
          <w:color w:val="111111"/>
          <w:sz w:val="28"/>
          <w:sz w:val="28"/>
          <w:szCs w:val="28"/>
          <w:rtl w:val="true"/>
          <w:lang w:bidi="fa-IR"/>
        </w:rPr>
        <w:t xml:space="preserve">وفقه و اصول، ریاضیات و علوم جدیده هم میآموخته است، چون وجود همین علاقه و شوق بفراگیری علوم ریاضی موجب ارتباط او با سردار کابلی بوده است لهذا دربارۀ ارتباط مزبور چند سطری از نظر مطالعه کنندگپان عزیز میگذرانیم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که زیاد بعتبات عالیات و مشهد رضوی سفر میکرده پیداست که طبعاً با طبقۀ علماء و فضلاء آن مکانهای مقدس خلطه و آمیزش داشته و آنان یا از دور شنیده یا از نزدیک میدیدند که وی مردی جامع و ذوفنونست و ازون بر علوم اسلامی بر علوم اوائل و ریاضیات و هیئت و نجوم هم احاطه دارد از اینرو کسانی که ذوق اینگونه علوم و فنون را داشته اند وجود او را در آن اماکن مقدسه مغتنم شمرده نزدش بفراگیری انواع ریاضیات مشغول میشده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قبیل اشخاص مرحوم سید محمد حجت بوده که در نجف با جمعی دیگر از طالبان علم ، درخواست تدریس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در اسطرلاب و شرح نظام الدین نیشابوری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 علم هیئت را از او کرده اند و استفادۀ مرحوم حجت در ریاضیات از او در تمام مسافرتهای سردار بعتبات و همچنین موقعی که آیة الله حجت بقم آمد و سردار بآن شهر میرفت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حضور سردار چندین بار صحبت از آیة الله حجت بمیان آمد هیچگاه وی از موضوع این تعلیم و تعلم مطلبی اظهار نکرد ومن خود در قم آنرا از آیة الله شنیدم که ضمن تعریف و تمجید فراوان از علم و فضائل نفسانی سردار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بمن سمت استادی دارد و نزدش ریاضیات آموخته ام، باز بطوری که میفرمود چون سردار از علوم جدیده و نظریات علمی علماء هیئت اروپا برخوردار بود هنگام تدریس شرح تذکره هرجا که علماء اروپا اکتشافات و نظریات جدیدی داشتند آنها را بیان میکرد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در حواشی کتاب شرح تذکرۀ خود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 که هم اکنئن آنرا دارم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حجت حتی در هنگام مرجعیت خود از اظهار این مطلب دریغ نداشت که نزد</w:t>
      </w:r>
    </w:p>
    <w:p>
      <w:pPr>
        <w:pStyle w:val="BookText"/>
        <w:rPr/>
      </w:pPr>
      <w:r>
        <w:rPr>
          <w:rFonts w:ascii="IRNazanin" w:hAnsi="IRNazanin" w:eastAsia="IRNazanin"/>
          <w:color w:val="111111"/>
          <w:sz w:val="28"/>
          <w:sz w:val="28"/>
          <w:szCs w:val="28"/>
          <w:rtl w:val="true"/>
          <w:lang w:bidi="fa-IR"/>
        </w:rPr>
        <w:t xml:space="preserve">سردار کابلی در ریاضیات تلمذ کرده است، آنرا بارها برزبان میآورد و شاگردانش را ترغیب بفراگیری این علوم مینمود، آقا ی محمد رازی از خواص شاگردان مرحوم حجت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الحجۀ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جلد اول آن بشرح حال استادش اختصاص دارد بترجمۀ حال سردار پرداخته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حجت با اینکه اساتید بزرگ چندی مانند مرحوم علامۀ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اصفهانی و میرزای نایینی و آقای آقا شیخ علی قوچانی و غیر هم داشته اند لیکن احوال هیچکدام را توضیح ندادیم اما استاد ریاضی و هندسی معظم له یعنی حجة الاسلام و المسلمین علامۀ عصر و ذوفنون دهر مرحوم سردار حیدر قلیخان کابلی را درین کتاب ترجمه میکنیم بچند لحاظ یکی آنکه این نابغۀ فنون مستظرفه و علوم متنوعه که در زاویۀ غرب ایران ، شهرستان کرمانشاه آرمیده بود تا سال آخر عمرش آنطور که باید شناختۀ جهان علم و فضیلت نشد و جز معدودی از خواص اهل علم نمیدانستند که شیخ بهاء الدین ثانی و من لیس له ثانی در گوشۀ شهر ساکت و آرام کرمانشاه قرار دارد و آنها هم میدانستند آنطور که باید از علم و تقوی و عظمت فضل او تقدیر نمیکردند تا وقتی که از دست رفت و مانند همیشه ناله و افسوس آه حسرت برای قدانش میکنند ، مرحوم سردار کابلی اعجوبۀ زمان و اغلوطۀ روزگار بود که از عالم علم و روحانیت گرفته شد، سردار کابلی گذشته از مقام استادی که بمرحوم آیة الله حجت داشت روابط معنوی بسیار با ایشان داشت و بی اندازه علاقه و ارادت و سر سپردۀ ایشان بود </w:t>
      </w:r>
      <w:r>
        <w:rPr>
          <w:rFonts w:eastAsia="IRNazanin" w:cs="IRNazanin"/>
          <w:color w:val="111111"/>
          <w:sz w:val="28"/>
          <w:szCs w:val="28"/>
          <w:rtl w:val="true"/>
          <w:lang w:bidi="fa-IR"/>
        </w:rPr>
        <w:t>.</w:t>
      </w:r>
      <w:r>
        <w:rPr>
          <w:rStyle w:val="FootnoteAnchor"/>
          <w:rtl w:val="true"/>
        </w:rPr>
        <w:footnoteReference w:id="14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حجت در سالهای نخستین ورودش بقم دورۀ دوم کتب سطح را در خانۀ خود نزدیک گذرخان تدریس میکرد، من چندی که در قم بودم در آنزمان بدرس اصول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حاضر میشدم، نزدیک بهفتاد هشتاد نفر در درسش حضور مییافتند که اغلب طلاب آذربایجانی بودند ، ازمجلس درس او خاطره ای دارم که گمان میکنم نوشتن آن درینجا بیمناسبت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بیکی از شاگردان بسیار جوانش که باکت و شلوار و ریش تراشیده در حالی که عبایی بدوش داشت بدرس میآمد و اتفاقاً یکی از سه چهار نفری بود که وی توجه بسخنانشان میکرد و بسؤالاتشان پاسخ مفصل میداد، هنگامی که درس بپایان رسید و همهبرخاستند که بروند ، اشاره کرد بماند ، وقتی همه رفتند و جز خودش و آن شاگرد کسی دیگر نماند او را نزد خود خواند و با عطوفت و ملاطفت بسیار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بشما علاقمندم ولی با این لباس واین وضع ناراحتم مبادا آقایان طلاب بشما اعتراض کنند و البته اعتراضشان هم چندان بیمورد نخواهد بود، خوبست درین باب فکری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مذکور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لباس اگر اعتراض داشته باشند مرا از درس حضرت عالی که زید بآن علاقه دارم محروم خواهند کرد چون بهیچ وجه نمیتوانم آنرا تغییر دهم اما درارۀ ریش اگر قبول بفرمایید و بفرمایند حاضرم آنرا با ماشین نمرۀ یک اصلاح کنم ، فرمود ماشین نمرۀ یک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موسایه دارمیشود و تا حدی بشره را میپوشاند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بشره پوشیده شود مانعی ندارد ، پس از این گفتگو اجازۀ مرخصی داد ، هنگامی که شاگرد خواست از درب اطاق بیرون رود از آقا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حرفها آیا اجازه میفرمایید فردا سر درس حاضر شوم یا 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کلامیست که ترکها در موقع تعجب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حاضرنشوی ؟ تو از شاگردان خوب و مورد علاقۀ من هستی ؛ حتماً باید بدرس بیایی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بعنوان معرفی استاد ریاضی مرحوم آیة الله حجت، شرح حالی ازمرحوم سردار کابلی ذکر نموده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از بعض ثقات طهران شنیدم سردار کابلی با آیة الله حجت عهد و پیمان بستهبود که پس از ایشان اگر اجلش از اجل ایشان تأخیر افتاد دیگر در دنیا زیست نکند و اول لاحق بایشان باشد همینطور هم شد روز دوشنبۀ سوم 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زوال که آیة حجت در گذشت و ازین عالم فانی مسافرت بعالم جاوید نمود مرحوم سردار درکرمانشاه روز سه شنبۀ چهارم ماه مزبور بمجرد خبر شدن از</w:t>
      </w:r>
    </w:p>
    <w:p>
      <w:pPr>
        <w:pStyle w:val="BookText"/>
        <w:rPr/>
      </w:pPr>
      <w:r>
        <w:rPr>
          <w:rFonts w:ascii="IRNazanin" w:hAnsi="IRNazanin" w:eastAsia="IRNazanin"/>
          <w:color w:val="111111"/>
          <w:sz w:val="28"/>
          <w:sz w:val="28"/>
          <w:szCs w:val="28"/>
          <w:rtl w:val="true"/>
          <w:lang w:bidi="fa-IR"/>
        </w:rPr>
        <w:t xml:space="preserve">فوت همعدد شفیق و رفیق صدیق خود از دنیا رفت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 این موضوع را فقط بجهة آگاهی خوانندگان نقل کردم و گرنه وقت اجل طبیعی را هیچکس نمیتواند پیش بینی کند و هرگز دستگاه و چرخ طبیعت بر وفق میل و ارادۀ افراد بشر بحرکت در نمیآید و مسیرش را تغییر نمیدهد، اگر بگویی پس چگونه است که دانشمندان تصرف در امور طبیعت میکنند و آنرا تغییر میدهند ؟</w:t>
      </w:r>
    </w:p>
    <w:p>
      <w:pPr>
        <w:pStyle w:val="BookText"/>
        <w:rPr/>
      </w:pPr>
      <w:r>
        <w:rPr>
          <w:rFonts w:ascii="IRNazanin" w:hAnsi="IRNazanin" w:eastAsia="IRNazanin"/>
          <w:color w:val="111111"/>
          <w:sz w:val="28"/>
          <w:sz w:val="28"/>
          <w:szCs w:val="28"/>
          <w:rtl w:val="true"/>
          <w:lang w:bidi="fa-IR"/>
        </w:rPr>
        <w:t xml:space="preserve">در پاسخ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دانشمندان در آثار طبیعت تصرف میکنند نه در خود طبیعت، ثانیاً تصرف آنان در نحوۀ سودجویی از آثار طبیعت است که با نیروی علم خود میتوانند آنها را تغییر داده هر زمان بهرۀ دیگر از خاصیات طبیعت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بنابرین هیچکس نمیتواند اصول کلی و سنتّهای جاری آنرا که از جملۀ آنها حیات و مرگست بر وفق دلخواه خود برهم بزند،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عارف که در حالت یا مقام تسلیم و رضا بسر میبرد هیچگاه نمیگوید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دوستم یازن یا شوهرم یا فرزندم از دنیا رفت و من تنها بی او نمیتوانم زندگی کنم مرا بمیران و باورسان ، حالت عارفان در مقام تسلیم و رضا چنانست که محقق سبزواری در آخر منظومۀ حکمت بآن اشاره کرده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باب الله فی الرضا 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وخازن الجنة رضواناً دعی</w:t>
      </w:r>
    </w:p>
    <w:p>
      <w:pPr>
        <w:pStyle w:val="BookText"/>
        <w:rPr/>
      </w:pPr>
      <w:r>
        <w:rPr>
          <w:rFonts w:ascii="IRNazanin" w:hAnsi="IRNazanin" w:eastAsia="IRNazanin"/>
          <w:color w:val="111111"/>
          <w:sz w:val="28"/>
          <w:sz w:val="28"/>
          <w:szCs w:val="28"/>
          <w:rtl w:val="true"/>
          <w:lang w:bidi="fa-IR"/>
        </w:rPr>
        <w:t xml:space="preserve">عن عارف عمّر سبعین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یقل رأساً لاشیا کائنة</w:t>
      </w:r>
    </w:p>
    <w:p>
      <w:pPr>
        <w:pStyle w:val="BookText"/>
        <w:rPr/>
      </w:pPr>
      <w:r>
        <w:rPr>
          <w:rFonts w:ascii="IRNazanin" w:hAnsi="IRNazanin" w:eastAsia="IRNazanin"/>
          <w:color w:val="111111"/>
          <w:sz w:val="28"/>
          <w:sz w:val="28"/>
          <w:szCs w:val="28"/>
          <w:rtl w:val="true"/>
          <w:lang w:bidi="fa-IR"/>
        </w:rPr>
        <w:t xml:space="preserve">و در شرح بیت دوم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مذکور درین مدت هفتاد سال هیچگاه نگفت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میخواهد چنان شود یا چنین نشود </w:t>
      </w:r>
      <w:r>
        <w:rPr>
          <w:rStyle w:val="FootnoteAnchor"/>
          <w:rtl w:val="true"/>
        </w:rPr>
        <w:footnoteReference w:id="143"/>
      </w:r>
      <w:r>
        <w:rPr>
          <w:rFonts w:ascii="IRNazanin" w:hAnsi="IRNazanin" w:eastAsia="IRNazanin"/>
          <w:color w:val="111111"/>
          <w:sz w:val="28"/>
          <w:sz w:val="28"/>
          <w:szCs w:val="28"/>
          <w:rtl w:val="true"/>
          <w:lang w:bidi="fa-IR"/>
        </w:rPr>
        <w:t xml:space="preserve">با این وصف آنچه از گفتار صاحب آثار الحجه برای من مورد پذیرش است وجود همان صمیمیت و دوستی میباشد که فیمابین آن دو بزرگوار برقرار بوده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قصد ندارم در اینجا از تمام علمائی که با مرحوم سردار دوستی و ارتباط داشته اند نام ببرم، از این سه تن همه بدوجهة نام بردم و ترجمۀ حال نوشتم ؛ یکی بعلت شهرت و مقام شامخ علمی و دینی آنان، دیگر بسبب اینکه خود آن بزرگان را دیده و</w:t>
      </w:r>
      <w:bookmarkStart w:id="142" w:name="pg3509_21233"/>
    </w:p>
    <w:p>
      <w:pPr>
        <w:pStyle w:val="BookText"/>
        <w:rPr/>
      </w:pPr>
      <w:bookmarkEnd w:id="142"/>
      <w:r>
        <w:rPr>
          <w:rFonts w:ascii="IRNazanin" w:hAnsi="IRNazanin" w:eastAsia="IRNazanin"/>
          <w:color w:val="111111"/>
          <w:sz w:val="28"/>
          <w:sz w:val="28"/>
          <w:szCs w:val="28"/>
          <w:rtl w:val="true"/>
          <w:lang w:bidi="fa-IR"/>
        </w:rPr>
        <w:t xml:space="preserve">بر چگونگی ارتباط و صحبت آنان با سردار واقف گردیده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نه بصرافت طبع خود نه بتقاضای من هیچگاه درصدد برنیامده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خود را یکایک معرفی کند فقط گاهی مناسبتی پیش میآمد ازکسی نام میبرد و حکایتی از او باز میگت و چه بسا کسانی را نام برده و از دوستی خود با آنان سخنی گفته بوده که اکنون من فراموش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همانگونه که با علماء دینی معاشرت و دوستی داشته با دانشمندان و محققین علوم جدیده هم دوست و معاشر بوده است ولی ارتباطش با اینگونه اشخاص بیشتر بدورۀ جوانی او باز میگشته که بطهران زیاد سفر میکرده و فرصت دیدار و صحبت آنان را مییافته است ، از این دانشمندان من سه تن را که سزاوار شناسایی هستند در اینجا معرفی میکنم </w:t>
      </w:r>
      <w:r>
        <w:rPr>
          <w:rFonts w:eastAsia="IRNazanin" w:cs="IRNazanin"/>
          <w:color w:val="111111"/>
          <w:sz w:val="28"/>
          <w:szCs w:val="28"/>
          <w:rtl w:val="true"/>
          <w:lang w:bidi="fa-IR"/>
        </w:rPr>
        <w:t>:</w:t>
      </w:r>
    </w:p>
    <w:p>
      <w:pPr>
        <w:pStyle w:val="Heading2"/>
        <w:numPr>
          <w:ilvl w:val="1"/>
          <w:numId w:val="1"/>
        </w:numPr>
        <w:rPr/>
      </w:pPr>
      <w:bookmarkStart w:id="143" w:name="__RefHeading___Toc3572255_2749589250"/>
      <w:bookmarkStart w:id="144" w:name="_Toc48"/>
      <w:bookmarkEnd w:id="143"/>
      <w:r>
        <w:rPr/>
        <w:t>46</w:t>
      </w:r>
      <w:r>
        <w:rPr>
          <w:rtl w:val="true"/>
        </w:rPr>
        <w:t xml:space="preserve">- </w:t>
      </w:r>
      <w:r>
        <w:rPr>
          <w:rtl w:val="true"/>
        </w:rPr>
        <w:t>سردار کابلی و مشیرالوزاره</w:t>
      </w:r>
      <w:bookmarkEnd w:id="144"/>
    </w:p>
    <w:p>
      <w:pPr>
        <w:pStyle w:val="BookText"/>
        <w:rPr/>
      </w:pPr>
      <w:r>
        <w:rPr>
          <w:rFonts w:ascii="IRNazanin" w:hAnsi="IRNazanin" w:eastAsia="IRNazanin"/>
          <w:color w:val="111111"/>
          <w:sz w:val="28"/>
          <w:sz w:val="28"/>
          <w:szCs w:val="28"/>
          <w:rtl w:val="true"/>
          <w:lang w:bidi="fa-IR"/>
        </w:rPr>
        <w:t xml:space="preserve">مشیر الوزاره لقب میرزا محمود خان یکی از ریاضیدانان و منجمین معروف زمان ناصرالدین شاه است، با اینکه لقب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باین لقب بیشتر شهرت داشته اما چون بارها استاد از او بعنوان میرزا محمودخان مشیرالوزاره نام میبرد ماهم در اینجا بهمین عنوان از او نام میبریم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 کسی است که جزء چهل نفر محصل در سفارت امیر نظام گروسی بفرانسه رفت و در سوربن پاریس بتحصیل ریاضیات پرداخت و در رصدخانۀ آن شهر زیر نظر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نجوم و کاشف ستارۀ محمودی نامیدند و بلاتین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استاد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توضیحاتی که خود دربارۀ ستارۀ کشف شده اش میداد معلوم میشد که نباید چنین پنداشت دوربینی خیلی قوی در دست داشته و توانسته ستاره ای نامرئی را ببیند بلکه با فورمولهای ریاضی و حسابهای دقیق حرکات ستارگان، اول پی برده بود در فلان نقطه باید ستاره ای باشد بعد بوسیلۀ دوربین آنرا یافته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نخستین بار او را در خانۀ نجم الملک میرزا عبدالغفار خان منجم باشی در طهران دیده و از آن پس مکرر او را ملاقات کرده بود، اطلاعات ریاضی و اخلاقش را زیاد میستود، حتی او را در نجوم و هیئت مطلع تر از نجم الملک میدانست، بطوریکه نقل میفرمود مشیر الوزاره تمایل زیاد بدرویشی و تصوف ابراز میداشت و مستلک در ارادت استاد غلامرضا شیشه گر مرشد معروف عصر ناصر الدین شاه بود بطوریکه کمتر مجلسی اتفاق میافتاد که در آن از حالات و کرامات و خصوصیات اخلاقی مرشد خود مطلبی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نوشته است او ازخواص مریدان جناب حاجی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استاد غلامرضا شیشه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سیدعلی قطب مرشد امین السلطان و با میرزا ابوالحسن جلوه حکیم معروف نیز روابط دوستانۀ بسیار نزدیک داشته و چنانکه باز مؤلف طرائق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مشیرالوزاره که چندی کارگزار ایران در عراق عرب بوده ازبغداد بایران میآمد میرزای جلوه در تهنیت قدومش ابیاتی میگوید ، ابیات مزبور در طرائق هشت بیت است ولی ما فقط دو بیت آنرا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مشیرالوزاره زبغداد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مپنداردلتنگ بس شاد آمد</w:t>
      </w:r>
    </w:p>
    <w:p>
      <w:pPr>
        <w:pStyle w:val="BookText"/>
        <w:rPr/>
      </w:pPr>
      <w:r>
        <w:rPr>
          <w:rFonts w:ascii="IRNazanin" w:hAnsi="IRNazanin" w:eastAsia="IRNazanin"/>
          <w:color w:val="111111"/>
          <w:sz w:val="28"/>
          <w:sz w:val="28"/>
          <w:szCs w:val="28"/>
          <w:rtl w:val="true"/>
          <w:lang w:bidi="fa-IR"/>
        </w:rPr>
        <w:t xml:space="preserve">عروس امور عراق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او مپندار داماد آمد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مرحوم سردار نقل میفرمود که مشیرالوزاره از اروپا با خود دوریینها و آلات و اسباب خوب مربوط بستاره شناسی بایران آورده بود از که بآنها دلبستگی فراوان داشت و من هرگاه بمنزلش میرفتم و سؤالی در نجوم و هیئت از او میکردم برای توضیح و تشریح مسائل از دوربینها و آلات و ادوات مربوط بستاره شناسی و رصد کواکب کمک میگرفت و ببهترین طریق ممکن پاسخهایی میداد که چنان احاطه ای را در مسائل نجومی از هیچکس دیگر مشاهده نکرده بودم ، بارها استاد در موقع گفتگو از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درس خوانده بود، خیلی خوب تحصیل کرده بود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مهدی بامداد دربارۀ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خان قمی ملب</w:t>
      </w:r>
    </w:p>
    <w:p>
      <w:pPr>
        <w:pStyle w:val="BookText"/>
        <w:rPr/>
      </w:pPr>
      <w:r>
        <w:rPr>
          <w:rFonts w:ascii="IRNazanin" w:hAnsi="IRNazanin" w:eastAsia="IRNazanin"/>
          <w:color w:val="111111"/>
          <w:sz w:val="28"/>
          <w:sz w:val="28"/>
          <w:szCs w:val="28"/>
          <w:rtl w:val="true"/>
          <w:lang w:bidi="fa-IR"/>
        </w:rPr>
        <w:t xml:space="preserve">بمشیرالوزاره و بعد ملقب بمشاور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پسر میرزا محمد علی است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جزؤ آن دسته از شاگردان بوده که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عزل میرزا آقا خان نوری از صدرات بریاست عبدالرسول خان نوادۀ حاج محمد حسین خان صدر اعظم اصفهانی و سپرده به حسینعلیخان 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ایران در انگلستان و فرانسه در زمان سلطنت ناصرالدین شاه برای فراگرفتن معلومات جدیده باوروپا فرستاده شدند ، میرزا محمود خان برای تحصیل علم نجوم تعیین شد و درین رشته خوب تحصیل کرد و در ضمن ستاره ای نیز کشف نمود که بنام ستارۀ محمودی معروف شده است و محمودی را هم بعداً اعقابش برای خود نام خانوادگی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تکمیل تحصیلات در پاریس و بازگشت از اروپا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بجای اینکه دولت رصدخانه ای بسازد و او را متصدی آن نموده و از معلوماتش استفاده شود او را بتلگرافخانه معرفی و بمخبرالدوله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و مدتهای مدید در آنجا مشغول و ریاست مرکزی تلگرامخانه را داشت بعد بواسطۀ پیش آمدی برحسب امر ناصرالدین شاه از کار برکنار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حاج میرزا حسینخان مشیرالدوله دوباره روی کار آمد و بوزارت امور خارجه و جنگ منصوب شد و تا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این دو سمت برقرار بود در ازاء خدماتی که میرزا محمود خان نسبت باو کرده بود مشیرالدوله او رابسمت بالیوزی یا کارپردازی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قنسول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تعیین و اعزام داشت و سالهای متمادی قریب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مأموریت انجام وظیفه مینمود و بعد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معزول وثقه الملک بجای او تعیین گردید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محمود خان بمیرزا سیدعلی قطب مرشد امین السلطان که در عتبات مقیم بود متشبث و متوسل شد و بمحض اینکه مرشد تلگرامی دائر بوساطت از میرزا</w:t>
      </w:r>
    </w:p>
    <w:p>
      <w:pPr>
        <w:pStyle w:val="BookText"/>
        <w:rPr/>
      </w:pPr>
      <w:r>
        <w:rPr>
          <w:rFonts w:ascii="IRNazanin" w:hAnsi="IRNazanin" w:eastAsia="IRNazanin"/>
          <w:color w:val="111111"/>
          <w:sz w:val="28"/>
          <w:sz w:val="28"/>
          <w:szCs w:val="28"/>
          <w:rtl w:val="true"/>
          <w:lang w:bidi="fa-IR"/>
        </w:rPr>
        <w:t xml:space="preserve">محمود خان بامین السلطان مرید خود نمود دوباره میرزا محمود خان بکار خود برقرار و مستقر گردید و بالاخره در اواخر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از سمتی که داشت معزول و بطهران آمد و بجایش حاج میرزا نجفعلی خان بسمت ژنرال قنسولی بغداد منصوب و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از سر کنسولی مدتی بیکار بود تا اینکه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فوت یحیی خان مشیرالدوله وزیر عدلیه و وزیر تجارت که لقب و مشاغل وی بحاج شیخ محسن خان معین الملک واگذار گردید وی مشیرالوزاره را دعوت بکار کرد و او را رئیس یکی از محاکم وزارت دادگستری نمود و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سمتی که داشت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مشروطیت در دورۀ اول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شورای ملی شد و پس از تعطیل مجلس کارمند وزارت دادگستری و سرانجام جزو اعضای دیوان عالی کشور گردید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تهران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رساله ای در علم هیأت نوشته است </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شادروان اسماعیل رائین نیز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محمودی مشاور الملک فرزند میرزا محمدعلی است، جدش میرزا محمدباقر مجتهد از اهالی مازندران بوده که دربار فتحعلی شاه صاحب مقام و اهل علم بوده، پس از فوت محمدباقر مجتهد فتحعلی شاه فرزند او محمد علی زا بکارهای دولتی گماشت و اولین شغل وی ترمیم وسائل وزارت جنگ بود چون درین کار لیاقت و کاردانی از خود نشان داد بحکرمت کاشان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میرزا محمود دوازده ساله بود پدرش در قم وفات یافت چون از بدو طفولیت علاقۀ زیادی بتحصیل علوم داشت و چندین سال در قم نزد علماء آن عصر بتحصیل مقدمات و علوم ریاضی پرداخته بود، در سن هفده سالگی باتفاق مادرش بمشهد رفت و دو سال بتحصیل علوم تحریر اقلیدس و علم هیئت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بیست ساله بود بتهران آمد و معلم دارالفنون شد ، مدتی تحت تعلیمات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که معلم ریاضیات و مهندس عالیمقامی بود تحصیلات خود را تکمیل کرد چون جوان باهوشی بود مراتب علمی او بگوش</w:t>
      </w:r>
    </w:p>
    <w:p>
      <w:pPr>
        <w:pStyle w:val="BookText"/>
        <w:rPr/>
      </w:pPr>
      <w:r>
        <w:rPr>
          <w:rFonts w:ascii="IRNazanin" w:hAnsi="IRNazanin" w:eastAsia="IRNazanin"/>
          <w:color w:val="111111"/>
          <w:sz w:val="28"/>
          <w:sz w:val="28"/>
          <w:szCs w:val="28"/>
          <w:rtl w:val="true"/>
          <w:lang w:bidi="fa-IR"/>
        </w:rPr>
        <w:t xml:space="preserve">ناصرالدین شاه رسید و بامر شاه مقرر شدهمراه چهل محصل دیگر که در سفارت انیر نظام گروسی بفرانسه میرفتند برای ادامۀ تحصیلات بپاریس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محمودی پس از اینکه بایران باز میگردد بملاقات اعتضاد السلطنه رفته و بعداً بحضور ناصرالدین شاه بازیافته مورد تمجید فوق العاده واقع میگردد و شاه بنظامت تلگرافخانه منصوبش مینماید، میرزا محمود خان طبق فرمان بتلگرافخانه رفته سالها درین سمت مشغول کار میشودتا اینکه بمعاونت وزارت تلگراف ارتقاء پیدا میکند بعداً نیز بسمتهایی از قبیل ژنرال قنسولگری طرابوازن و سفارت ایران در بغداد و نمایندگی دورۀ اول مجلس شوررایملی هنگام ریاست مرحوم صنیع الدوله و کفالت وزارت عدلیه در زمان مستشاری مسیو پرنی منصوب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مشاور الملک در زمان تصدی در تلگرافخانه بامر ناصرالدین شاه اغلب شبها در شمس العماره حضور شاه میرفت و با دوربینهای فلکی که از اروپا وارد کرده بود کواکب را بشاه نشان داده و حرکات و گردش آنها راتوضیح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محمودی اصرار داشت که با تقویت دربار بایجادر صدخانه بپردازد ولی اصرار وی بجایی نرسید و قراری که معتصم السلطنۀ فرخ حکایت میکند ناصر الدین شاه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پول را روی هوا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بجای تأسیس رصدخانه تنها استفاده ای که از وجود او بعمل آمد این بود که اجمالا ذهن شاه را بطرز گردش و حرکات و فواصل سیارات سماوی آشنا میکرد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تألیفاتی که بزبان فارسی از آن مرحوم باقی مانده سه کتاب یکی در علم جغرافیاست که آنرا بخواهش مرحوم علیقلیخان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مخبرالدوله وزیر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دیگری کتابیست در هیئت و نجوم که هنگام اقمت در طرابوزان و مأموریت دولتی تألیف نموده ، یکی هم تقویمی است در خصوص تعیین فصول و بروج سیارات هفتگانه که از این جهت که مربوط به هفت سیاره است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مشاور الملک نه پسر و یکدختر از دوزن داشته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ویکدختر از او بجامانده اند، دانشمند مزبور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چشم از دیدار این عالم فروبست و مدفن او در مسجد بالا سر قم میباشد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شادروان اسماعیل رائین در کتاب خود سه عکس از مشاور الملک یا مشیرالوزاره بچاپ رسانیده که یکی او را پس از کشف ستارۀ محمودی در پاریس، دیگری او را در لباس وزارت و سومی او و نصیر الدوله بدر را در طرفین میرزای جلوه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رائین او را مانند بسیاری از رجال این بعضویت در سازمان فراماسونری منتسب ساخته ونوشته است امیر نظام گروسی در پاریس محمودی را وارد لژماسونی کرد </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بیمناسبت نیست عرض کنم که من سه جلد کتاب مرحوم رائین را دربارۀ فراماسونری در ایران بدقت مطالعه کردم و حاصل مطالعه ام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بخوبی نشان میدهد آنچه مؤلف ادعا کرده که مطالب کتابش در مدت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قریب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پیگیری مداوم و کوشش و زحمت فراوان تهیه شده مقرون بحقیقت است و براستی مؤلف در تألیف کتابش متحمل صرف وقت و رنج زیاد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او از فراماسونری غولی بی شاخ و دم ، بلکه با شاخ و دم تصویر کرده است که تصور نمیرود غول مزبور شاخش باین تیزی و دمش باین درازی بوده و نیز نمیتوان باور کرد همیشه دولتهای بزرگ وقوی اروپا از آن بهرۀ سیاسی میگرفته اند و حتی خودش از بنیاد یک نهاد سیاسی بوده است ؛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نیست که تقریباً تمام یا اکثریت قریب باتفاق رجال ایران از هر طبقه و دسته و گروهی داخل یکی از لژهای این سازمان باشند و حتی ایرانیانی که در زمان جنگ جهانی اول در</w:t>
      </w:r>
    </w:p>
    <w:p>
      <w:pPr>
        <w:pStyle w:val="BookText"/>
        <w:rPr/>
      </w:pPr>
      <w:r>
        <w:rPr>
          <w:rFonts w:ascii="IRNazanin" w:hAnsi="IRNazanin" w:eastAsia="IRNazanin"/>
          <w:color w:val="111111"/>
          <w:sz w:val="28"/>
          <w:sz w:val="28"/>
          <w:szCs w:val="28"/>
          <w:rtl w:val="true"/>
          <w:lang w:bidi="fa-IR"/>
        </w:rPr>
        <w:t xml:space="preserve">آلمان بعلت قطع راههای ایران و فشار زندگی در کشور بیگانه جمع شدند تادسته جمعی از دولت آلمان تقاضای کمک و چاره جویی کنند جمعیت آنها یک جمعیت فراماسونری بوده یا گروهی که تخت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جهانی دوم در بیشتر کشورها از جمله در ایران تشکیل شد و برنامه اش کمکهای اخلاقی و اجتماعی بمردم بود با فراماسونها سر و سّری داشتند ،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پذیرفت که هرکس با یکنفر فراماسون بجهتی ارتباط داشته است این ارتباط دلیل یا نشانۀ ماسون بودن آن 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حتی بیشتر انجمنهای علمی و ادبی و جمعیتهای دورۀ نهضت مشروطیت رباین سازمان نسبت داده و تصور نمیرود که دائرۀ این دستگاه بحدی وسیع بوده که اینگونه همه جا و همه کس را در ایران فرا میگرفته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گمان میرود مرحوم رائین در نتیجۀ توجه شدید باین موضوع هرکس از رجال و هر گروه و دسته را در وهلۀ اول با همین نظر مینگریسته و این یک امر روانی میباشد که آدمی بهرموضوع توجه شدید پیدا کند بتدریج آنرایک اصل قرار میدهد و موضوعات دیگر را مترع برآن میسازد و مانند کسی میشود که عینکی آبی برچشم نهد و هر کس و هر چیز را برنگ آبی بیند با اینحال برای ما مشکلست اکثریت قریب باتفاق رجال طراز اول عصر قاجاریه را بهمان رنگ ببینیم که مرحوم رائین دیده است، اگر او یا هر شخص دیگر چنین ادعائی را با همین گستردگی راجع بدرویشی و درویش مسلکی آن رجال میکرد ادعایش بآسانی مورد قبول بود زیرا کمترکسی از آنان در آن زمان وجود داشت که داخل سلسله ای از سلاسل گوناگون و متعدد تصوف نشده و برای خود مراد و مرشدی پیدا نکرده باشد علت ان امر هم بیشتر آن بود که اغلب آنها وقتی فسق و فجورها و خیانتها و جنایتهای دورۀ جوانی را پشت سر میگذاشتند و دیگر توانایی ارتکاب گناه را در </w:t>
      </w:r>
      <w:r>
        <w:rPr>
          <w:rStyle w:val="FootnoteAnchor"/>
          <w:rtl w:val="true"/>
        </w:rPr>
        <w:footnoteReference w:id="149"/>
      </w:r>
      <w:bookmarkStart w:id="145" w:name="pg3509_21240"/>
    </w:p>
    <w:p>
      <w:pPr>
        <w:pStyle w:val="BookText"/>
        <w:rPr/>
      </w:pPr>
      <w:bookmarkEnd w:id="145"/>
      <w:r>
        <w:rPr>
          <w:rFonts w:ascii="IRNazanin" w:hAnsi="IRNazanin" w:eastAsia="IRNazanin"/>
          <w:color w:val="111111"/>
          <w:sz w:val="28"/>
          <w:sz w:val="28"/>
          <w:szCs w:val="28"/>
          <w:rtl w:val="true"/>
          <w:lang w:bidi="fa-IR"/>
        </w:rPr>
        <w:t xml:space="preserve">خود نمیدیدند بفکر توبه و استغفار میافتادند </w:t>
      </w:r>
      <w:r>
        <w:rPr>
          <w:rStyle w:val="FootnoteAnchor"/>
          <w:rtl w:val="true"/>
        </w:rPr>
        <w:footnoteReference w:id="150"/>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و چون درویشی کار رابسیار آسان کرده و محبت مولی را بحکم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علی حسنة لا تضر معها سئة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و وسیلۀ آمرزش هر گناه قرار داه بود از اینرو ازمر شد دستور ذکری میگرفتند و با سردادن فریاد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مولی مددی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میشدند که مولی وسیله شده و خداوند هر گونه گناهشان را آمرزیده است ، من خود بارها افرادی را ازهمین رجال میدیدم که چون در محافل انس بهم میرسیدند هر یک از مقامات و کرامات مرشد و پیر خود سخنهای باور نکردنی میگفت و اگر عاقلی حضور داشت در دل بر آن سخنان نا معقول میخندید </w:t>
      </w:r>
      <w:r>
        <w:rPr>
          <w:rFonts w:eastAsia="IRNazanin" w:cs="IRNazanin"/>
          <w:color w:val="111111"/>
          <w:sz w:val="28"/>
          <w:szCs w:val="28"/>
          <w:rtl w:val="true"/>
          <w:lang w:bidi="fa-IR"/>
        </w:rPr>
        <w:t>.</w:t>
      </w:r>
    </w:p>
    <w:p>
      <w:pPr>
        <w:pStyle w:val="Heading2"/>
        <w:numPr>
          <w:ilvl w:val="1"/>
          <w:numId w:val="1"/>
        </w:numPr>
        <w:rPr/>
      </w:pPr>
      <w:bookmarkStart w:id="146" w:name="__RefHeading___Toc3572257_2749589250"/>
      <w:bookmarkStart w:id="147" w:name="_Toc49"/>
      <w:bookmarkEnd w:id="146"/>
      <w:r>
        <w:rPr/>
        <w:t>47</w:t>
      </w:r>
      <w:r>
        <w:rPr>
          <w:rtl w:val="true"/>
        </w:rPr>
        <w:t xml:space="preserve">- </w:t>
      </w:r>
      <w:r>
        <w:rPr>
          <w:rtl w:val="true"/>
        </w:rPr>
        <w:t>سردار کابلی و نجم الدوله</w:t>
      </w:r>
      <w:bookmarkEnd w:id="147"/>
    </w:p>
    <w:p>
      <w:pPr>
        <w:pStyle w:val="BookText"/>
        <w:rPr/>
      </w:pPr>
      <w:r>
        <w:rPr>
          <w:rFonts w:ascii="IRNazanin" w:hAnsi="IRNazanin" w:eastAsia="IRNazanin"/>
          <w:color w:val="111111"/>
          <w:sz w:val="28"/>
          <w:sz w:val="28"/>
          <w:szCs w:val="28"/>
          <w:rtl w:val="true"/>
          <w:lang w:bidi="fa-IR"/>
        </w:rPr>
        <w:t xml:space="preserve">دانشمند مشهور دیگری که سردار کابلی با او روابط دوستانه و مفاوضۀ علمی داشته مرحوم نجم الدین بوده است، نام وی میرزا عبدالغفار خان است و بلقبهای نجم الملک و منجم باشی نیز شهرت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تقویم رسمی کشور ایران همان بود که نجم الدوله مینوشت و بعلت حساب ماههای سکزیلدوز و شاید و نشاید کارها در ایام هفته اکثر مردم فارسی زبان نسخه ای از آنرا تهیه و دمبدم بآن رجوع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کتاب خوب هم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دایۀ رازی بود چاپ و منتشر ساخت ، برای تصحسح و چاپ کتاب کشکول که برادر مهترش میرزا عبدالوهاب منجم باشی مهد علیا شروع بآن نموده بود زحمت زیاد متحمل شد و در چند مورد هم حاشیه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سردار کابلی با نجم الدوله آشنایی داشته و بنابرهمان سابقه و نیز اطلاعات و ذوق ریاضی که هر دو دارا بوده اند سردار کابلی هر زمان بطهران میآمده وظیفۀ خود میدانسته بدیدار نجم الدوله بشتابد، یک جلد کتاب کشکول چاپ خود را بسردار اهداء کرده بود که بعدها سردار آنرا بمن بخشید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بدرویشی و عوالم فقر و تصوف مانند اکثر رجال آن زمان علاقۀ شدید</w:t>
      </w:r>
    </w:p>
    <w:p>
      <w:pPr>
        <w:pStyle w:val="BookText"/>
        <w:rPr/>
      </w:pPr>
      <w:r>
        <w:rPr>
          <w:rFonts w:ascii="IRNazanin" w:hAnsi="IRNazanin" w:eastAsia="IRNazanin"/>
          <w:color w:val="111111"/>
          <w:sz w:val="28"/>
          <w:sz w:val="28"/>
          <w:szCs w:val="28"/>
          <w:rtl w:val="true"/>
          <w:lang w:bidi="fa-IR"/>
        </w:rPr>
        <w:t xml:space="preserve">داشته و چنانکه نائب الصدر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مریدان فقیر محمدعلی خبوشانی بوده است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مرحوم مهدی بامداد دربارۀ او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آخوند ملاعلی محمد اصفهانی منجم و ریاضی دان مشهور است، از تحصیل کرده های دورۀ اول دارالفنون بوده که بعد معلم ریاضیات عالیۀ آن مدرسه گردید، حاج میرزا عبدالغفار خان در ذی الحجۀ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فوت میرزا رضا نجم الملک منجم باشی عبا میرزا نائب السلطنه بسمت منجم باشیگری و لقب نجم الملکی و چندی بعد به نجم الدوله ملقب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حاج نجم الدوله منجم باشی این بود که در زمان سلطنت ناصرالین شاه در موقع ساعت تحویل شمس به برج حمل در سلام خاص که در تالار موزه در حضور شاه و رجال منعقد میگشت او رسیدن ساعت ودقیقۀ تحویل را اعلام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پس از نوشتن این مطالب بنقل از یادداشتهای روزانۀ خطی اعتماد السلطنه که باید بینی و نیش قلم همراهست از مأموریت نجم الدوله برای بستن سّد اهواز سخن بمیان اورده و در پایان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نجم الدوله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سالکی در تهران در گذشت و در صفایئه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عبدالوهاب خان برادر بزرگتر نجم الدوله که باو اشاره کردیم همان کسی است که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تألیف خاورشناس نامی آلمان فلوگل </w:t>
      </w:r>
      <w:r>
        <w:rPr>
          <w:rStyle w:val="FootnoteAnchor"/>
          <w:rtl w:val="true"/>
        </w:rPr>
        <w:footnoteReference w:id="153"/>
      </w:r>
      <w:r>
        <w:rPr>
          <w:rFonts w:ascii="IRNazanin" w:hAnsi="IRNazanin" w:eastAsia="IRNazanin"/>
          <w:color w:val="111111"/>
          <w:sz w:val="28"/>
          <w:sz w:val="28"/>
          <w:szCs w:val="28"/>
          <w:rtl w:val="true"/>
          <w:lang w:bidi="fa-IR"/>
        </w:rPr>
        <w:t>را از روی ترجمۀ فرانسۀ آن بفارسی ترجمه کرد و با قرآنی در کمال</w:t>
      </w:r>
      <w:bookmarkStart w:id="148" w:name="pg3509_21242"/>
    </w:p>
    <w:p>
      <w:pPr>
        <w:pStyle w:val="BookText"/>
        <w:rPr/>
      </w:pPr>
      <w:bookmarkEnd w:id="148"/>
      <w:r>
        <w:rPr>
          <w:rFonts w:ascii="IRNazanin" w:hAnsi="IRNazanin" w:eastAsia="IRNazanin"/>
          <w:color w:val="111111"/>
          <w:sz w:val="28"/>
          <w:sz w:val="28"/>
          <w:szCs w:val="28"/>
          <w:rtl w:val="true"/>
          <w:lang w:bidi="fa-IR"/>
        </w:rPr>
        <w:t xml:space="preserve">نفاست و صحت بخط عبدالرحیم شیرازی در سال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بچاپ رسانید، من افتخار داشتن یک جلد از این چاپ دارم ولی عجیب است که در آغاز ترجمۀ کشف الآیات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علماء افرقا آنرا فراهم آورده اند و بعد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نسخه بزبان لاتین و خط فرانسه بود و بفرمان امین الدوله این ذرۀ بیمقدار میرزا عبدالوهاب منجم باشی سرکار مهد علیا آنرا بفارسی ترجمه نموده و بحلیه طبع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تنظیم کشف الآیات از کارهای نمایان و شایان تقدیر فلو گل است و ربطی بعلماء افریقا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این کشف الآیات بعدها بدون دقت با بسیاری از قرآنها چاپ و دارای سقطها و اشتباهات متعددی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برادرش حاج نجم الدوله در پشت صفحۀ اول چاپ نخستین کشکول شیخ بهائی نوشته فوت میرزا عبدالوهاب خان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حیات والدش میرزا علی محمد اصفهانی بوده است </w:t>
      </w:r>
      <w:r>
        <w:rPr>
          <w:rFonts w:eastAsia="IRNazanin" w:cs="IRNazanin"/>
          <w:color w:val="111111"/>
          <w:sz w:val="28"/>
          <w:szCs w:val="28"/>
          <w:rtl w:val="true"/>
          <w:lang w:bidi="fa-IR"/>
        </w:rPr>
        <w:t>.</w:t>
      </w:r>
    </w:p>
    <w:p>
      <w:pPr>
        <w:pStyle w:val="Heading2"/>
        <w:numPr>
          <w:ilvl w:val="1"/>
          <w:numId w:val="1"/>
        </w:numPr>
        <w:rPr/>
      </w:pPr>
      <w:bookmarkStart w:id="149" w:name="__RefHeading___Toc3572259_2749589250"/>
      <w:bookmarkStart w:id="150" w:name="_Toc50"/>
      <w:bookmarkEnd w:id="149"/>
      <w:r>
        <w:rPr/>
        <w:t>48</w:t>
      </w:r>
      <w:r>
        <w:rPr>
          <w:rtl w:val="true"/>
        </w:rPr>
        <w:t xml:space="preserve">- </w:t>
      </w:r>
      <w:r>
        <w:rPr>
          <w:rtl w:val="true"/>
        </w:rPr>
        <w:t>سردار کابلی و مهندس بغایری</w:t>
      </w:r>
      <w:bookmarkEnd w:id="1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شخصی را که از دوستان دانشمند سردار کابلی در دوران جوانیش میخواهیم معرفی کنیم میرزا عبدالرزاق خان مهندس بغایری میباشد، این مرد دانشمند نمونۀ اصیل یک ایرانی شرافتمند، نجیب، شریف، دیندار، راستگو، راست کردار و بتمام معنی محترم بود، من افتخار آشنایی او را داشتم ، در سالهای پس از شهریور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خیابان فرهنگ خانه داشت ، من هم در سالهای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خیابان ساکن بودم ، بعلت قریب جوار و محبتی که ابراز میداشت اکثر اوقات لااقل هفته ای یکبار بخانه اش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دربیشتر روزها مرحوم پروفسور ابوالحسن خان فروغی برادر شادروان ذکاء الملک محمدعلی فروغی که برادرزنش بود نیز در آنجا بود، وقتی این دو پیرمرد شریف و دانشمند از دوران کودکی و جوانی خود صحبت میکردند من حالتی شبیه به رؤیا و جذبه پیدا مینمودم و بنابر نصیحت خواجۀ شیراز که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عشق نتوان زد دم ازگفت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آنجا جمله اعضاچشم باید بو دو گوش</w:t>
      </w:r>
    </w:p>
    <w:p>
      <w:pPr>
        <w:pStyle w:val="BookText"/>
        <w:rPr/>
      </w:pPr>
      <w:r>
        <w:rPr>
          <w:rFonts w:ascii="IRNazanin" w:hAnsi="IRNazanin" w:eastAsia="IRNazanin"/>
          <w:color w:val="111111"/>
          <w:sz w:val="28"/>
          <w:sz w:val="28"/>
          <w:szCs w:val="28"/>
          <w:rtl w:val="true"/>
          <w:lang w:bidi="fa-IR"/>
        </w:rPr>
        <w:t xml:space="preserve">سر تا پا چشم و گوش بودم و با لذت فراوان چهره های آن مردان بی آلایش را میدیدم و سخنان بی پیرایه شان را 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 هفتگانه ای که مهندس بغایری برای هفت قطعۀ زمین ترسیم کرده بود از بهترین نقشه های جغرافیایی محسوب میشد و نقشۀ سیاسی و طبیعی ایران شاید مفصلترین و دقیقترین نقشه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بغایری از قدیمترین درویشان گنابادی بود و در آن زمان یکی از افراد معدودی بشمار میرفت که مرحوم سلطانعلی شاه را دیده و نزد او آداب سیر وسلوک را آموخته بود پس ازاو هم همواره از مریدان صادق آقایان نور علیشاه و صالح علیشاه محسوب میگردد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ضمن دیدارها مکرر از بزرگواری و جامعیت علمی و اطلاعات ریاضی سردار کابلی سخن بمیان میآورد و راجع بآغاز آشنایی و دوستی با استاد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سالها پیش از دیدن سردار کابلی وصف او را از مرحوم حاج نجم الدوله و دیگران شنیده بودم ، نخستین بار در مسجد گوهرشاد در مشهد مقدس جوانی را بالباس و عمامۀ نیمه افغانی دیدم که بنماز ایستاده ولی اندکی منحرف از قبله است ، ایستادم تا نمازش بپایان رسید نزدش رفتم و پس از سلام از او پرسیدم چگونه است که شما در نماز اندکی از قبله منحرف بودید ؟ همینکه برای جواب چند کلمه ادا کرد چون دیدم لهجۀ افغانی دازد پرسیدم اهل کجا هستید ؟ جواب داد اهل کابل ولی اکنون مقیم کرمانشاه میباشم ، حدس زدم که سردار کابلی است، گفتم آیا شما سردار کابلی هستید ؟ پاسخ داد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نمیخواهد جواب مرا راجع بقبله بدهید چون میدانم بدون دلیل علمی از قبله منحرف نه ایستادید ، من هم خود را باو معری کردم و او را بمحل اقامت خود دعوت نمودم ، آمد و بصحبت نشستیم فهمیدم بسیار فاضل و بعلوم ریاضی وارد است ، از او سؤال کردم چگونه بایران آمدید و در کرمانشاه ساکن شدید ؟ در جواب علت خروج خود و پدرش از کابل و مهاجرت بهندوستان و کشور</w:t>
      </w:r>
    </w:p>
    <w:p>
      <w:pPr>
        <w:pStyle w:val="BookText"/>
        <w:rPr/>
      </w:pPr>
      <w:r>
        <w:rPr>
          <w:rFonts w:ascii="IRNazanin" w:hAnsi="IRNazanin" w:eastAsia="IRNazanin"/>
          <w:color w:val="111111"/>
          <w:sz w:val="28"/>
          <w:sz w:val="28"/>
          <w:szCs w:val="28"/>
          <w:rtl w:val="true"/>
          <w:lang w:bidi="fa-IR"/>
        </w:rPr>
        <w:t xml:space="preserve">عرق و بعد آمدن بایران را حکایت کرد ، صمیمیتی بین ما ایجاد شد بطوری که از آنروز ببعد تا مدتی که در مشهد بودیم هر روز یکدیگر را ملاقات میکردیم، چون هر دو برای زیارت آمده بودیم روزهای دیدار ما زیاد بطول نینجامید، بعد از قریب یکماه من زودتر از او عازم حرکت بطهران شدم ، از او تقاضا کردم هنگام بازگشت بکرمانشاه در طهران توقف کند و بمنزل من بیاید ، او هم این تقاضا را پذیرفت وتقریباً پس از دو ماه بطهران آمد و در منزل من اقامت نمود ، نزدیک بدو ماه با اصراراو را در طهران نگاه داشتم و در این مدت بسیاری از وجوه پایتخت بخصوص دانشمندان و فضلاء بدیدنش آمدند، هر روز اوقات ما بدید و بازدید صرف میشد، چند تن از جمله حاج مخبر السلطنه باو پیشنهاد کردند در طهران اقامت کند و بتدریس مشغول شود ، چون انگلیسی را خوب میدانست بعضی هم صلاح اندیشی میکردند در یکی از سفارتخانه های مهم مترجم رسمی شود ولی او معتذر میشه که در کرمانشاه گرفتاریها و علائقی دارم که نمیتوانم آنجا را ترک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رویهمرفته در طهران رفتار و معلوماتش مورد توجه بیشتر علماء و فضلاء واقع شد و موقعی که خواست بکرمانشاه برود از من دعوت کرد چند هفته ای بآنجا روم من هم هر وقت برای تحدید حدود مرزهای غربی ایران از کرمانشاه میگذشتم نزد او میرفتم و از او دیدار و مصاحبتش لذت میبردم، گاه بگاه نامه هایی هم بین ما ردوبدل میشد گاهی هم بطهران میآمد او را میدیدم، سردار از ریاضیدانهای بزرگ بود و اجمالاً میتوانم بگویم که در شعب علم ریاضی صاحل نظر و مخصوصاً در مثلثات وجبر و مقابله از اشخاص کم نظیر بود ، اینست نظر مهندس بغایری که خود از اساتید ریاضی بود دربارۀ سردار کابلی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مهدی بامداد در شرح حال میرزا عبدالرزاق خان مینوسد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عبدالرزاق بغایری فرزند ملامحمد محسن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سبزوار زاده شد بعد پدرو مادرش باصفهان رفتند و در سن ده سالگی بهمراه پدرومادرش خود بتهران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سیزده سالگی سواد فارسی را تحصیل</w:t>
      </w:r>
      <w:bookmarkStart w:id="151" w:name="pg3509_21245"/>
    </w:p>
    <w:p>
      <w:pPr>
        <w:pStyle w:val="BookText"/>
        <w:rPr/>
      </w:pPr>
      <w:bookmarkEnd w:id="151"/>
      <w:r>
        <w:rPr>
          <w:rFonts w:ascii="IRNazanin" w:hAnsi="IRNazanin" w:eastAsia="IRNazanin"/>
          <w:color w:val="111111"/>
          <w:sz w:val="28"/>
          <w:sz w:val="28"/>
          <w:szCs w:val="28"/>
          <w:rtl w:val="true"/>
          <w:lang w:bidi="fa-IR"/>
        </w:rPr>
        <w:t xml:space="preserve">کرد و بعد در نزد پدر خویش بآموختن قواعد عربی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تحصیل وارد مدرسۀ دارالفنونشد و مدت شش سال تمام در رشتۀ مهندسی مشغغول بتحصیل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و فراغ از تحصیل بتدریس ریاضیات و جغرافیا در مدارس اشتغال ورزید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مدرسۀ خرد را در تهران تأسیس نمود و خودش مدیر آن مدرسه بود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مدرسۀ مزبور تا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دائر بود ،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مدرسۀ علوم سیاسی تأسیس شد در آنجا مشغول بتدریس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تناوب در تحدید حدود و نقشه برداری در مرزهای ایران و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ایران و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بلوچستان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افغانستان و ایران و مرز ایران و عراق از طرف دولت مأموریت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سی وشش سالگی با خانوادۀ فروغی مواصلت کرد و دختر میرزا محمد حسین فروغی ذکاء الملک را بعقد ازدواج خویش در آوود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مردی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از مهندسین طراز اول ایران بود ودر شیعیان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تهران در گذشت </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152" w:name="__RefHeading___Toc3572261_2749589250"/>
      <w:bookmarkStart w:id="153" w:name="_Toc51"/>
      <w:bookmarkEnd w:id="152"/>
      <w:r>
        <w:rPr/>
        <w:t>49</w:t>
      </w:r>
      <w:r>
        <w:rPr>
          <w:rtl w:val="true"/>
        </w:rPr>
        <w:t xml:space="preserve">- </w:t>
      </w:r>
      <w:r>
        <w:rPr>
          <w:rtl w:val="true"/>
        </w:rPr>
        <w:t>سردار کابلی و سالار الدوله</w:t>
      </w:r>
      <w:bookmarkEnd w:id="1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سردار کابلی در طول مدت عمر خود جز بمطالعۀ کتاب و تألیف و تصنیف و عبادت پروردگار و امور معنوی بکار دیگر نمیپرداخت و بطوری که میفرمود جز امیر نظام 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بسبب علم وفضلش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هیچیک از حاکمان و والیان شهر نرفته بود از اینرو کمتر کسی از آنها هم باوی کار داشتند ولی</w:t>
      </w:r>
    </w:p>
    <w:p>
      <w:pPr>
        <w:pStyle w:val="BookText"/>
        <w:rPr/>
      </w:pPr>
      <w:r>
        <w:rPr>
          <w:rFonts w:ascii="IRNazanin" w:hAnsi="IRNazanin" w:eastAsia="IRNazanin"/>
          <w:color w:val="111111"/>
          <w:sz w:val="28"/>
          <w:sz w:val="28"/>
          <w:szCs w:val="28"/>
          <w:rtl w:val="true"/>
          <w:lang w:bidi="fa-IR"/>
        </w:rPr>
        <w:t xml:space="preserve">بااینحال دو تن از این قبیل افراد بچنین مرد بزرگوار و محترمی هم دست تعدی دراز کردند ، یکی از آنها سالار الدوله بوده که روزگاری در غرب ایران آتش ناامنی بیداد و برافروخت و بسیاری از مردم بیچارۀ آن سامان را در شرار زورگویی و خودخواهی خویش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میدانید ابوالفتح میرزا سالارالدوله برادر صلبی محمد علی شاه در گیرودار مشروطه طلبی مردم ایران و تزلزل مقام محمد علی شاه بدعوی تاج و تخت سلطنت ایران برآمد و جهت رسیدن بآرزوی خود اقداماتی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سید احمد کسروی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نوشته است در سالهای باز پسین زندگانی مظفرالدین شاه که عین الدوله میخواست محمد علی میرزا را از ولیعهدی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پسران شاه که آرزوی جایگاه او را میکرد و کوششهایی بکار میبرد همین ابوالفتح میرزا سالارالدوله میبود که حکمرانی کردستان میداشت و در آنجا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همچنان در آرزوی پادشاهی میبود و چون کشاکشهای توده را با محمد علی میرزا میدید آتش امید و آرزو در دلش فروزانتر میگردید ، این بود که کم کم پرده از روی کار برداشت و نافرمانی آشکار ساخت و با دسته هایی که از کردان و لران تاراجگر گرد آورده بود ببروجرد و آن پیرامونها تاخته بتاراج و آزار پرداخت </w:t>
      </w:r>
      <w:r>
        <w:rPr>
          <w:rFonts w:eastAsia="IRNazanin" w:cs="IRNazanin"/>
          <w:color w:val="111111"/>
          <w:sz w:val="28"/>
          <w:szCs w:val="28"/>
          <w:rtl w:val="true"/>
          <w:lang w:bidi="fa-IR"/>
        </w:rPr>
        <w:t>.</w:t>
      </w:r>
      <w:r>
        <w:rPr>
          <w:rStyle w:val="FootnoteAnchor"/>
          <w:rtl w:val="true"/>
        </w:rPr>
        <w:footnoteReference w:id="1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سالارالدوله بار اول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قمری از طرف مظفرالدین شاه بحکومت کرمانشاه منصوب شد و هر چند زین العابدین خان حسام الملک بوزارت و پیشکاری او تعیین گردیده بود و حسام الملک مرد با تدبیر و آرامی بوده معذالک سالارالدوله دست تعدی باموال مردم دراز کرد و تا آنجا باذیت و آزار پرداخت که مظفرالدین شاه اورا از حکومت کرمانشاه معزول کرد و اقبال الدولۀ کاشی را بجایش گسیل داشت ، در اثناء همین تعدیات و تجاوزات بود که چند رأس اسب اصیل عربی پدر سردار کابلی را بزور تصاحب کرد و چون در میانۀآنها اسب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وجود داشت و این اسب را روزهای عاشورا بیرون میآوردند و در حالی که آنرا سیاه پوش کرده بگردنش شال کشمیری انداخته پیشاپیش زنجیر زنان و سینه زنان محلۀ فیض آباد بحرکت میآوردند مأمورین سالارالدوله آنرا مسترد میدارند اما اسبان دیگر را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برای استراداسبها پیغام بسالارالدوله میفرستد جواب میشنود دیگران در راه ما از جان میگذرند شما نمیخواهید از چند یابو بگذرید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وکیل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ماجری آگاه میشود، نزد سالار الدوله رفته خواهش استرداد اسبان سردار را میکند، معلوم نیست وکیل الدوله باو چه گفته بوده است که نتیجه اش این میشود بدستور او اسبها را تحویل گماشتگان سردار میدهند و کسی که آن جواب را بسردار داده بوده اکنون پیام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نوکرها خود سرانه و از روی اشتباه متعرض شما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الدوله بار دیگر که کردان و لران را گرد خود جمع کرده و شهرهای غرب ایران را مورد تاخت و تاز قرار داده بود و بکرمانشاه رفت و در آن شهر سکه بنام خود زد و در همانجا تاراجگران زیادتری گرد آورد و بقصد فتح طهران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بدانید او تا بچه حد نادان بوده بد نیست این حکایت را که از اوضاع آنزمان پدرم نقل میکرد بجهت شما بازگو کنم، پدرم که به آقا محمدصادق بانک شهرت داشت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سالار الدوله شنیده بود من رئیس دائرۀ صندوق بانک شاهنشاهی ایران هستم پنداشته بود قدرت تحویل خزانۀ بانک را هم باو دارم ، بدینجهة روزی مأمورین او مرا بحضورش بردند پس از ملاطفت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آنچه سکۀ تازۀ طلا و نقره در بانک دارید تحویل ضرابخانۀ ما بدهید که آنها را آب کرده سکۀ جدید بزنند، مقصودش آن بود که سکه ها را بنام او مضروب سازند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کارمند سادۀ بی اختیاری هستم، خزانۀ بانک هم دارای چنان قفلهای مرموز و محکمی میباشد که هیچکس رمز گشودن آنها را جز رئیس و نایب رئیس</w:t>
      </w:r>
    </w:p>
    <w:p>
      <w:pPr>
        <w:pStyle w:val="BookText"/>
        <w:rPr/>
      </w:pPr>
      <w:r>
        <w:rPr>
          <w:rFonts w:ascii="IRNazanin" w:hAnsi="IRNazanin" w:eastAsia="IRNazanin"/>
          <w:color w:val="111111"/>
          <w:sz w:val="28"/>
          <w:sz w:val="28"/>
          <w:szCs w:val="28"/>
          <w:rtl w:val="true"/>
          <w:lang w:bidi="fa-IR"/>
        </w:rPr>
        <w:t xml:space="preserve">بانک که هردو انگلیسی هستند نمیداند و کلیدها نیز همیشه نزدیکی از آنهاست، بنابر این هیچکاری من نمیتوانم انجام دهم و حقیقت هم همین بود وقتی این جواب مرا شنید با خشونت و تندی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برو من راجع باین کار با رئیس بانک صحبت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بمنظور اینکه از عاقبت کار این جوان پر آزو و بیخرد آگاه شوید این چند سطر را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مهدی بامداد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در صفحات غرب ایران سکه زد 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سکه بر زر میزند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یاورش باشد امیرالمؤمنین</w:t>
      </w:r>
    </w:p>
    <w:p>
      <w:pPr>
        <w:pStyle w:val="BookText"/>
        <w:rPr/>
      </w:pPr>
      <w:r>
        <w:rPr>
          <w:rFonts w:ascii="IRNazanin" w:hAnsi="IRNazanin" w:eastAsia="IRNazanin"/>
          <w:color w:val="111111"/>
          <w:sz w:val="28"/>
          <w:sz w:val="28"/>
          <w:szCs w:val="28"/>
          <w:rtl w:val="true"/>
          <w:lang w:bidi="fa-IR"/>
        </w:rPr>
        <w:t xml:space="preserve">و در طرف دیگر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ابوالفتح شاه قاجار</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کرمانشاه و کردستان را گرفت و از آنجا تلگرافهایی بدولت و مجلس شورای ملی نمود و خود را شاه خواند سپس از همدان برای گرفتن تهران عزیمت نمود لکن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شرقی تهران با دادن تلفات زیاد سخت شکست خورده بعراق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دولت هم املاک او و برادرش شعاع السلطنه را مصادره نمود اما سفارت روس درین کار جداً دخالت کرد و اظهار داشت که این دو برادر تبعۀ روس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الدوله پس از فرار از زندان از ایران مدتی در سویس میزیست تا اینکه در پاییز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پیشامد قضایای شیخ خزعل او هم به اهواز وارد شد و چون شیخ عزل تسلیم و به طهران اعزام گردید سالار الدوله باروپا بازگشت و بعد به مصر رفته در آنجا میزیست تا اینکه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شهر اسکندریه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جهان گفت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رویهم رفته از شاهزادگان بی بندوبار و دیوانۀ قاجاریه بوده صفات</w:t>
      </w:r>
    </w:p>
    <w:p>
      <w:pPr>
        <w:pStyle w:val="BookText"/>
        <w:rPr/>
      </w:pPr>
      <w:r>
        <w:rPr>
          <w:rFonts w:ascii="IRNazanin" w:hAnsi="IRNazanin" w:eastAsia="IRNazanin"/>
          <w:color w:val="111111"/>
          <w:sz w:val="28"/>
          <w:sz w:val="28"/>
          <w:szCs w:val="28"/>
          <w:rtl w:val="true"/>
          <w:lang w:bidi="fa-IR"/>
        </w:rPr>
        <w:t xml:space="preserve">و مزایای برجسته ای نداشته و مدتها آلت دست بیگانگان بوده و حتی گذرنامۀ انگلیسی هم داشته است میگویند هر وقت که اوضاع را مساعد بحال خود میدید شبها در مجالس خصوصی لباس سلطنت که قبلاً برای خود تهیه کرده بود میپوشید و تاج بسر میگذاشت و خود را شاهنشاه میخواند، با اینکه تعدی و تجاوز بحقوق مردم رویۀ بیشتر حکام ومأمورین دولت است سالار الدوله هم در مأموریتهای خود شاهزادۀ متعدی و متجاوز بحقوق مردم بوده است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اکنون که شرح حال مختصری از سالارالدوله خواندید بنکته ای اشاره میکنم که چندین بار بین مرحوم سردار و من مورد بحث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کابلی گاه حکایاتی از اشخاص نقل میفرمود که با وجود ارتکاب فسق و فجور و روا داشتن ستم بر مردم در موارد خاصی از تجاوز و ستم با آنکه میتوانسته اند خودداری کرده اند، وی اینگونه کّف نفسها را نتیجۀ قدرت دین و اعتقادات مذهبی آنها میدانست و من عرض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دینی عبارت از رابطۀ معنوی بین بنده و خدای اوست ، خودداریهای چنین اشخاص از تعدی و ستم در موارد خاص نتیجۀ اعتقاد دینی آنها نمیتواند باشد بلکه نتیجۀ توهّم آنهاست که میپندارند بر اثر ارتکاب آن ظلم و تجاوز گرفتار عقوبتی میشوند که شدیدست و برای فرار از آن، عنان تعدی را واپس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سابقۀ این بحث زمانی که استاد نقل فرمود مأمورین سالارالدوله اسبهای ما را بردند ولی وقتی خود او شنید یکی از آنها همان اسب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آنرا بازپس فرستاد </w:t>
      </w:r>
      <w:r>
        <w:rPr>
          <w:rStyle w:val="FootnoteAnchor"/>
          <w:rtl w:val="true"/>
        </w:rPr>
        <w:footnoteReference w:id="15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خدمت ایشان عرض میکردم </w:t>
      </w:r>
      <w:r>
        <w:rPr>
          <w:rFonts w:eastAsia="IRNazanin" w:cs="IRNazanin"/>
          <w:color w:val="111111"/>
          <w:sz w:val="28"/>
          <w:szCs w:val="28"/>
          <w:rtl w:val="true"/>
          <w:lang w:bidi="fa-IR"/>
        </w:rPr>
        <w:t>:</w:t>
      </w:r>
      <w:bookmarkStart w:id="154" w:name="pg3509_21250"/>
    </w:p>
    <w:p>
      <w:pPr>
        <w:pStyle w:val="BookText"/>
        <w:rPr/>
      </w:pPr>
      <w:bookmarkEnd w:id="154"/>
      <w:r>
        <w:rPr>
          <w:rFonts w:ascii="IRNazanin" w:hAnsi="IRNazanin" w:eastAsia="IRNazanin"/>
          <w:color w:val="111111"/>
          <w:sz w:val="28"/>
          <w:sz w:val="28"/>
          <w:szCs w:val="28"/>
          <w:rtl w:val="true"/>
          <w:lang w:bidi="fa-IR"/>
        </w:rPr>
        <w:t xml:space="preserve">مسترد داشتن آن اسب آیا نتیجۀ اعتقاد مذهبی سالار الدوله و مأمورینش بوده یا ترس از اینکه اگر آنرادر جنگ بکار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 برای همین کار هم میخواسته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شکست آنها میشود چون انتساب بحضرت امام حسین داشته و با اینحال او بزور و تعدی آنرا تصاحب کرده است ؟ نمیدانم استاد عرض مرا پذیرفتند یا نه ؟ ولی من هنوز بگفتۀ خود اعتقاد دارم ، بلی ؛ افرادی امثال ما که دارای تربیت اخلاقی و تهذیب نفس نیستیم اگر در ارتکاب شرّی احتمال نفع کثیر بدهیم هیچ باک نداریم و شمرهم نمیتواند جلوگیر ما شود، اما اگر احتمال زیان زیاد یا احتمال نفع ناچیزی بدهیم ممکنست درین صورت از آن خودداری کنیم و مثلا در این حال عقلاء ما برای دستمالی قیصریه را آتش نزنند </w:t>
      </w:r>
      <w:r>
        <w:rPr>
          <w:rFonts w:eastAsia="IRNazanin" w:cs="IRNazanin"/>
          <w:color w:val="111111"/>
          <w:sz w:val="28"/>
          <w:szCs w:val="28"/>
          <w:rtl w:val="true"/>
          <w:lang w:bidi="fa-IR"/>
        </w:rPr>
        <w:t>.</w:t>
      </w:r>
    </w:p>
    <w:p>
      <w:pPr>
        <w:pStyle w:val="Heading2"/>
        <w:numPr>
          <w:ilvl w:val="1"/>
          <w:numId w:val="1"/>
        </w:numPr>
        <w:rPr/>
      </w:pPr>
      <w:bookmarkStart w:id="155" w:name="__RefHeading___Toc3572263_2749589250"/>
      <w:bookmarkStart w:id="156" w:name="_Toc52"/>
      <w:bookmarkEnd w:id="155"/>
      <w:r>
        <w:rPr/>
        <w:t>50</w:t>
      </w:r>
      <w:r>
        <w:rPr>
          <w:rtl w:val="true"/>
        </w:rPr>
        <w:t xml:space="preserve">- </w:t>
      </w:r>
      <w:r>
        <w:rPr>
          <w:rtl w:val="true"/>
        </w:rPr>
        <w:t>وکیل الولۀ کرمانشاه</w:t>
      </w:r>
      <w:bookmarkEnd w:id="156"/>
    </w:p>
    <w:p>
      <w:pPr>
        <w:pStyle w:val="BookText"/>
        <w:rPr/>
      </w:pPr>
      <w:r>
        <w:rPr>
          <w:rFonts w:ascii="IRNazanin" w:hAnsi="IRNazanin" w:eastAsia="IRNazanin"/>
          <w:color w:val="111111"/>
          <w:sz w:val="28"/>
          <w:sz w:val="28"/>
          <w:szCs w:val="28"/>
          <w:rtl w:val="true"/>
          <w:lang w:bidi="fa-IR"/>
        </w:rPr>
        <w:t xml:space="preserve">چنانکه ضمن حکایت تعدی سالارالدوله بخانوادۀ سردار کابلی مطالعه فرمودید حاج آقا رحیم وکیل الدوله رفع تعرض او را از استاد و پدرش نمود چون این شخص و پدرش در کرمانشاه از کسانی بوده اند که قدرت و نفوذی داشته و اغلب اوقات در صدد دفع ستم از مظلو مین و دستگیری از افتادگان بر میآمده اند بپاس نیکمردی آنان و همچنین حمایتی که در این مورد و موارد دیگر از دانشمند بزرگوار و شرافتمندی همچون استاد ماا سردار کابلی کردند برای اداء حق آنان بنوشتن این سطور میپردازم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باید یدانید که در قرن نوزدهم کسانی بودند که با وجود تابعیتایران از طرف کشورهایی که با ایران روابط تجاری و سیاسی داشتند بنمایندگی انتخاب میشدند ، آنها تقریباً وظائف کنسولی را انجام میدادند و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شهبندر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نمایندۀ دولتهای بیگانه ازقبیل آلمان، فرانسه، انگلیس، عثمانی، اطریش و دیگر کشورها بودند و از آنها حقوق دریافت میداشتند اغلب بمنافع کشور خویش پابند بوده و در درجۀ اول خود را ایرانی میدانستند ، در آن زمان چنین مشاغلی خیانت شمرده نمیشد وکیل الدوله ها بدنام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مذکور فقط نمایندۀ بازرگانی و اقتصادی کشورها بودند ولی البته در میانۀ آنها کسانی هم یافت میشدند که ترک تابعیت ایران میکردند و حتی گاه بجاسوسی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الدوله ها معمولا در شهرهای مهم تجارتی اقامت داشتند و معروفترین آنها وکیل الدوله های شیراز و کرمانشاه بودند که نمایندگی تجارت انگلیس در ایران رابعهده داشتند، این کار منحصر بایران نبود در کشورهای دیگر نیزاز طرف دولتها اینگونه نمایندگان وجود داشتند چنانکه درشهر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میرزا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فضلاء و نویسندگان بود همین سمت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الدوله های کرمانشاه دو نفر یکی پس از دیگری پدر و پسر بودند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عبدالرحیم و اگرچه در زمان ما پسر بزگتر حاج عبدالرحیم را هم وکیل الدوله میگفتند اما سمت رسمی نمایندگی تجارتی را نداشت و تنها بنابررسم جاری بین مردم لقب پدر را به پسر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حسن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داشت از طرف ناصرالدین 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باو داده شده بود و در کرمانشاه پس از فوتش از او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الدولۀ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الدولۀ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زمان خود شهرت فراوان پیدا کرد، با شاه و درباریان و رجال ایران مربوط بود ، مسافرین خارجی مخصوصاً انگلیسها که بایران میآمدند او را میدیدند و کسانی که سفرنامه مینوشتند در کتابهای خود از او نام میبردند ، در تواریخ آخر عهد ناصرالدین شاه و کتب خاطرات شخصی رجال آن عهد نیز از او مکرر یاد شده و نامش را به نیکی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کرزن انگلیسی در کتاب خود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ما در شهر کرمانشاه حاج محمد حسن وکیل الدوله بود ،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سررالینسن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بایران آورد و بنمایندگی انگلیس در کرمانشاه برگپزید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بواسطۀ کاردانی و مهارت در امور بازرگانی بزودی ثروت زیادی پیدا کرد بقسمی که صد قریه برای خود خرید و شش کاروانسرا ساخت ، باغ و عمارت دلگشا متعلق به محمد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خریداری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مهدی بامداد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وکیل الدوله در مدت حیات خود ازمتمولین و ملاکین طراز اول ایران شد ، شخصی بوده بسیار زرنگ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پشتکار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مردم شناس و از قول اعتماد السلطنه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این مرد در دنیا نمیشود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اسماعیل رائین هم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نسبت بناصر الدین شاه و خاندان سلطنتی ایران همیشه اظهار وفاداری میکرد و در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مبارزاتی که در پایتخت و شهرهای ایران علیه این شرکت انگلیسی رویداد علیه کمپانی رژی انگلیسی بود بحاج محمد حسن وکیل الدوله مقیم کرمانشاه مخابره میکردند ، حاج محمد حسن نیز مطالب این تلگرافها را عیناً بحاج عبدالرحیم پسرش که در بغداد اقامت داشت مخابره مینمود و او شخصاً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میرزای شیرازی میبرد و جواب میگرفت </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اغلب تلگرافهای علماء ایران بمیرزای شیرازی را که مرحوم رائین بر آنها اشاره کرده میتوان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ناظم الاسلام کرمانی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تءلیف حجة الاسلام زنجانی ملاحظه نمود ، در هر دو</w:t>
      </w:r>
    </w:p>
    <w:p>
      <w:pPr>
        <w:pStyle w:val="BookText"/>
        <w:rPr/>
      </w:pPr>
      <w:r>
        <w:rPr>
          <w:rFonts w:ascii="IRNazanin" w:hAnsi="IRNazanin" w:eastAsia="IRNazanin"/>
          <w:color w:val="111111"/>
          <w:sz w:val="28"/>
          <w:sz w:val="28"/>
          <w:szCs w:val="28"/>
          <w:rtl w:val="true"/>
          <w:lang w:bidi="fa-IR"/>
        </w:rPr>
        <w:t xml:space="preserve">کتاب مزبور تلگرافی هم از خود حاج آقا حسن وکیل الدوله بمیرزای شیرازی توسط فرزندش حاج عبدالرحیم دیده میشود که باین شرحست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مبارک بندگان حجة الاسلام آقای میرزا روحی فداه، جسارت عرض مینماید علماء دارالخلافه سه طغرا تلگراف بحضور مبارک عرض کرده و بتوسط جناب آقای ملک التجار دارالخلافه که از اجلاء اشخاص و دوستان فدویست استدعا بذل مرحمت و عنایت در صدور جواب کرده اند مستدعی آنکه از مرحمت جواب معزی الیه و فدوی را قرین سرافرازی و افتخار فرمایند، فدوی حسن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تمام طول مبارزات مردم ایران با کمپانی رژی همواره حاج آقا حسن وکیل ابدوله در کرمانشاه و پسرش حاج عبدالرحیم در بغداد واسطه بین علماء و تجار مردم ایران با حجة الاسلام حاج میرزا حسن شیرازی رضوان الله علیه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پدر و پسر به نیکی و حسن رفتار معروف بوده اند و نقطۀ ضعف زندگی آنها فقط نمایندگی یک دولت بیگانه بوده که البته این امر راهم باید با اوضاع و احوال سیاست زمان خودشان مورد بحث قرارداد نه با اوضاع انگلیس و ایران در تقریباً یک قرن بعد ، مکنت و ثروت سرشار حاج آقا حسن را نیز مولود دو امر مهم باید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کاردانی و پشتکار فوق العادۀ او در تجارت و کشاورزی ، دیگر موسون بودن او از تعدای مأمورین دولت که به جهت مقام و شغلی که دارا بوده جرأت تعرض باورا نداشته 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کودکی و آغاز جوانی من حکایات بسیاری از اعمال این پدر و پسر مخصوصاً از پدر در السنه و افواه مردم کرمانشاه شایع و جاری بود، سخاوت و بذل و بخشش وکیل الدولۀ بزرگ منکر نداشته و حتی شامل شاه وقت هم میشده است چنانکه در سفر ناصرالدین شاه بعتبات ، وکیل الدوله بوسیلۀ فرزندش در بغداد یک کیسۀ اشرفی بشاه پیشکش کرد و استدعا نمود بمستحقین ببخشد ، می گویند شاه از این پیشکش بموقع خوشحال شد و از وکیل الدوله به نیکی یاد کرد ، موضوع</w:t>
      </w:r>
    </w:p>
    <w:p>
      <w:pPr>
        <w:pStyle w:val="BookText"/>
        <w:rPr/>
      </w:pPr>
      <w:r>
        <w:rPr>
          <w:rFonts w:ascii="IRNazanin" w:hAnsi="IRNazanin" w:eastAsia="IRNazanin"/>
          <w:color w:val="111111"/>
          <w:sz w:val="28"/>
          <w:sz w:val="28"/>
          <w:szCs w:val="28"/>
          <w:rtl w:val="true"/>
          <w:lang w:bidi="fa-IR"/>
        </w:rPr>
        <w:t>کمکهای او باردوی دولت و مردم کرمانشاه در قحطعلی سال</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بسیار وحشت انگیز بوده مدتها ورد زبانها بود و معمّرین از آن سخن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رائین در کتاب خود از دونفر ازمحترمین و مطلعین کرمانشاه مطالبی دربارۀ صفات عجیب حاج آقا حسن وکیل الدوله نقل کرده که من هم برای شما خوانندگان عزیر آنها را نقل میکنم ؛ این مطالب را من نیز در آغاز جوانی از پیرمردان و معمّرین کرمانشاهبا بسیار حکایات دیگر بارها شنیده بودم و حتی اشخاص مذکور موضوعاتی را بیان میکردند که شنیدن آنها عجیب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همه ساله در بهمن ماه بنماینده اش در اصفهان تلگراف میکرد و چند صندوق گز و نان شیرمال سفارش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قبل از عید خانۀ وکیل الدوله سینی هایی که روپوش های قیمتی روی آنها انداخته بودند و محتوی گزو نان شیرمال بود بخانه های عمّال دولت و بزرگان شهر و معاریف و آشنایان میفرستاد ، تعداد سینی های ارسالی آنقدر بود که از انعام هر 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که نصیب نوکران وکیل الدوله میشد حقوق سالانۀ آنان تأمین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هریک از خانواده های سرشناس شهر کرمانشاه و یا حتی در ایلات و عشائر هر ازدواجی صورت میگرفتد وکیل الدوله یک طاقه شال و شاخ نبات و شیرینی برای عروس و داماد میفرستاد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اواخر عمر دارایی هنگفتی داشت با اینحال خیلی ساده زندگی مینمود و لباس ارزان قیمت میپوشید، در یکی از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 گروسی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شهر شد و در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کاخ گلستان بود بار عام داد وکیل الدوله بدیدن والی رفت ، رسم برین بود که هرگاه حاکمی وارد کرمانشاه میشد وکیل الدوله مبلغی پول نقد و یا اجناس نقدی پیشکش میداد اما برای حاکم جدید تا آن تاریخ چیزی نفرستاده بود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امیرنظام در آنروز در طارمی عمارت نشسته ، دست راست او شاهزادگان قاجار، در طرف چپ خوانین زنگنه جای داشتند ، وقتی وکیل الدوله وارد محل ضیافت شد امیر نظام جایی در جلو خودش باو نشان داد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ماه دوم</w:t>
      </w:r>
    </w:p>
    <w:p>
      <w:pPr>
        <w:pStyle w:val="BookText"/>
        <w:rPr/>
      </w:pPr>
      <w:r>
        <w:rPr>
          <w:rFonts w:ascii="IRNazanin" w:hAnsi="IRNazanin" w:eastAsia="IRNazanin"/>
          <w:color w:val="111111"/>
          <w:sz w:val="28"/>
          <w:sz w:val="28"/>
          <w:szCs w:val="28"/>
          <w:rtl w:val="true"/>
          <w:lang w:bidi="fa-IR"/>
        </w:rPr>
        <w:t xml:space="preserve">بهار بود و معمولا اعیان شهر عبای بوشهری میپوشیدند، عبایی که وکیل الدوله پوشیده بود چند رفو داشت و آثار کهنگی در آن پیدا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که متوجه عبای کهنۀ او شد بیاد نفرستادن پیشکشد وکیل الدوله افتاد و تصمیم گرفت او را خفّت دهد، صندوقدار حکومتی میرزا علی اکبر خان نامی بود دست بسینه جاو امیر ایستاده و منتظر فرمان بود ، امیر نظام چند کلمه در گوش او گفت و پس از نیمساعت میرزا علی اکبرخان با دوفراش حکومتی و یک سینی نقره که روی آن پارچۀ قلمکار بسیار زیبایی انداخته بود وارد طالار پذیرایی شد، بامیر تعظیم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امیرنظام دستور داد سینی را جلو وکیل الدوله بگذارند، وکیل الدوله با برداشتن سفرۀ قلمکار روی سینی عبای بوشهری را درون سینی دید، او بدون اینکه از چوبکاری امیر متأثر باشد عبا را بوسید و روی سر گذاشت و فی المجلس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بمیرزا علی اکبر خان انعام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این انعام در حضور شاهزادگان قاجار و رؤسا ایلات و بزرگان شهر، سبب شد که همه باو احترام بیشتری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الدولهد پس از مراجعت از دارالحکومه مستقیماً بطرف زیرزمین خانه اش رفت و ده طاقه عبای بوشهری که لای آنها گرد تنباکو ریخته بودند از صندوق بیرون آورد و با نامۀ زیر برای والی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اشرف جناب آقای امیر نظام گروسی والی کرمانشاهان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راضی نیستم یک عبا از صندوق حضرت اشرف کم بشود و برای اینکه دیگران هم مانند چاکر مفتخر بدریافت خلعت بشوند ده طاقه عبای بوشهری تقدیم حضور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پوشیدن عبای رفودار اینست که میخواهم دیگران از دیدن عبا و لباس نو بتن چاکر ناراحت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الاحقر محمد حسن </w:t>
      </w:r>
      <w:r>
        <w:rPr>
          <w:rFonts w:eastAsia="IRNazanin" w:cs="IRNazanin"/>
          <w:color w:val="111111"/>
          <w:sz w:val="28"/>
          <w:szCs w:val="28"/>
          <w:rtl w:val="true"/>
          <w:lang w:bidi="fa-IR"/>
        </w:rPr>
        <w:t>. ..</w:t>
      </w:r>
      <w:r>
        <w:rPr>
          <w:rStyle w:val="FootnoteAnchor"/>
          <w:rtl w:val="true"/>
        </w:rPr>
        <w:footnoteReference w:id="16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حسن بیش از دوازده سال نمایندۀ سیاسی و تجاری انگلستان بود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 پس از او پسرش حاج عبدالرحیم وکیل الدوله گردید او هم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انجام کارهای</w:t>
      </w:r>
      <w:bookmarkStart w:id="157" w:name="pg3509_21256"/>
    </w:p>
    <w:p>
      <w:pPr>
        <w:pStyle w:val="BookText"/>
        <w:rPr/>
      </w:pPr>
      <w:bookmarkEnd w:id="157"/>
      <w:r>
        <w:rPr>
          <w:rFonts w:ascii="IRNazanin" w:hAnsi="IRNazanin" w:eastAsia="IRNazanin"/>
          <w:color w:val="111111"/>
          <w:sz w:val="28"/>
          <w:sz w:val="28"/>
          <w:szCs w:val="28"/>
          <w:rtl w:val="true"/>
          <w:lang w:bidi="fa-IR"/>
        </w:rPr>
        <w:t>خیر و دستگیری از بیچارگان دریغ نمیورزید و هم او بود که در قضیۀ سالار الدوله بیاری سردار کابلی شتافت و رفع ستم از آن شخصیت عالیقدر نمود، فرزاندان حاج عبدالرحیم با نامهایخانوادگی پالیزی و دهبان شهرت داشتند و چندین دوره بعنوان نمایندۀ مردم کرمانشاه در مجلس شورای ملی و سنا بودند</w:t>
      </w:r>
      <w:r>
        <w:rPr>
          <w:rFonts w:eastAsia="IRNazanin" w:cs="IRNazanin"/>
          <w:color w:val="111111"/>
          <w:sz w:val="28"/>
          <w:szCs w:val="28"/>
          <w:rtl w:val="true"/>
          <w:lang w:bidi="fa-IR"/>
        </w:rPr>
        <w:t>.</w:t>
      </w:r>
    </w:p>
    <w:p>
      <w:pPr>
        <w:pStyle w:val="Heading2"/>
        <w:numPr>
          <w:ilvl w:val="1"/>
          <w:numId w:val="1"/>
        </w:numPr>
        <w:rPr/>
      </w:pPr>
      <w:bookmarkStart w:id="158" w:name="__RefHeading___Toc3572265_2749589250"/>
      <w:bookmarkStart w:id="159" w:name="_Toc53"/>
      <w:bookmarkEnd w:id="158"/>
      <w:r>
        <w:rPr/>
        <w:t>51</w:t>
      </w:r>
      <w:r>
        <w:rPr>
          <w:rtl w:val="true"/>
        </w:rPr>
        <w:t>-</w:t>
      </w:r>
      <w:r>
        <w:rPr>
          <w:rtl w:val="true"/>
        </w:rPr>
        <w:t>سردار کابلی و فرمانفرما</w:t>
      </w:r>
      <w:bookmarkEnd w:id="159"/>
    </w:p>
    <w:p>
      <w:pPr>
        <w:pStyle w:val="BookText"/>
        <w:rPr/>
      </w:pPr>
      <w:r>
        <w:rPr>
          <w:rFonts w:ascii="IRNazanin" w:hAnsi="IRNazanin" w:eastAsia="IRNazanin"/>
          <w:color w:val="111111"/>
          <w:sz w:val="28"/>
          <w:sz w:val="28"/>
          <w:szCs w:val="28"/>
          <w:rtl w:val="true"/>
          <w:lang w:bidi="fa-IR"/>
        </w:rPr>
        <w:t xml:space="preserve">دومین نفر از حکام و والیان کرمانشاه که قصد ایذاء سردار کابلی و تعرض باموال او را کرد عبدالحسین میرزا فرمانفرما بود، تمام کسانی که معاصر فرمانفرما بوده و کتاب نوشته و از او نام برده اند و این بنده خوانده است همگی از حرص و طمع مفرط این شخص سخن بمیان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الدوله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امر دست و دماغ خود را فرو میبرد و در عزل و نصب حکام و صدور هر نوع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محاکمات عدلیه و غیره و غیره مداخله داشت و مداخل میبرد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مخبر السلطنۀ هدایت گفته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طلاکش که ناصرالدین شاه برای مجالس تعزیه در تکیه دولت ساخته بود فرمانفرما در اوائل دورۀ مظفری فروخت و مقداری ظروف مینا دار را در بانک گرو گذارد </w:t>
      </w:r>
      <w:r>
        <w:rPr>
          <w:rFonts w:eastAsia="IRNazanin" w:cs="IRNazanin"/>
          <w:color w:val="111111"/>
          <w:sz w:val="28"/>
          <w:szCs w:val="28"/>
          <w:rtl w:val="true"/>
          <w:lang w:bidi="fa-IR"/>
        </w:rPr>
        <w:t>...</w:t>
      </w:r>
      <w:r>
        <w:rPr>
          <w:rStyle w:val="FootnoteAnchor"/>
          <w:rtl w:val="true"/>
        </w:rPr>
        <w:footnoteReference w:id="16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بامداد که این دو فقره را او هم در کتاب خود نقل کرده بر گفتۀ آنان چنین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الحسین میرزا فرمانفرما از ارث پدر دارایی جزئی رسید لکن بعد خودش بواسطۀ مشاغل پردخلی که برای خویش دست و پا کرد یکی از متمولین طرازاول ایران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تمول کذایی خود را از این راهها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قراسورانی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ریاست بر چندین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و برادرزن ولیعهد شاه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صندوقداری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چندسال حکومت کرمان و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و فرماندۀ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ولیعهدی و سلطنت مظفرالدین شاه چندین سال راتق و فاتق امور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مرغوبترین خالصجات اطراف تهران</w:t>
      </w:r>
    </w:p>
    <w:p>
      <w:pPr>
        <w:pStyle w:val="BookText"/>
        <w:rPr/>
      </w:pPr>
      <w:r>
        <w:rPr>
          <w:rFonts w:ascii="IRNazanin" w:hAnsi="IRNazanin" w:eastAsia="IRNazanin"/>
          <w:color w:val="111111"/>
          <w:sz w:val="28"/>
          <w:sz w:val="28"/>
          <w:szCs w:val="28"/>
          <w:rtl w:val="true"/>
          <w:lang w:bidi="fa-IR"/>
        </w:rPr>
        <w:t xml:space="preserve">و ولایات را بموجب فرامین شاه بخود انتقال دادن و مالک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میرزا فرمانفرما برای استفاده و حفظ حیثیت و مقام خود مردی بوده است بسیار زرنگ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 ابن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بوجار لنجان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باعقل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مرتب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بنابر همین حالات و صفاتی که مرحوم بامداد برای او ذکر کرده است در مأموریت کرمانشاه بتصرف اراضی خالصه </w:t>
      </w:r>
      <w:r>
        <w:rPr>
          <w:rFonts w:eastAsia="IRNazanin" w:cs="IRNazanin"/>
          <w:color w:val="111111"/>
          <w:sz w:val="28"/>
          <w:szCs w:val="28"/>
          <w:rtl w:val="true"/>
          <w:lang w:bidi="fa-IR"/>
        </w:rPr>
        <w:t>..</w:t>
      </w:r>
      <w:r>
        <w:rPr>
          <w:rStyle w:val="FootnoteAnchor"/>
          <w:rtl w:val="true"/>
        </w:rPr>
        <w:footnoteReference w:id="1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صفویه و شاید هم پیشتر تاکنون کلمۀ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رامانند کلمات فارسی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غیر ملفوظ که در موقع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آنها به جیم بدل میشود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اند و تردیدی نیست که غلطست زیرا حرف آخر کلمۀ خالصه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تاء است و کلمه هم عربیست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 برای ملاقات تعیین کردم، همانگونه که حدس زده بودم نیت خیری در کار نبود، حضرت والا پس از سلام و بذل تفقد درخواست کرده بود چون در مجاورت ملک مزروعی من املاکی خریداری کرده است ملک خود را بایشان بفروشم و در عوض ایشان ملک مرغوبتر و با خیر و برکت تری در محل دیگر برایم خریداری کند من که میدانستم نقشه ای برای بردن ملک من کشیده و بقیۀ حرفها فقط فریب و اغفالست ، پیغام دادم چون این ملک موروثی پدر منست و بآن علاقه دارم و سالهاست بین زارعین آنجا و من انس و صدق و صفا برقرارست حواهشمندم از این خیال در گذرند ولی فرمانفرما ازاین خیال در نگذشت و به تطمیع و تهدید پرداخت، نوبتی هم پیام داد برای ایجاد امنیت در کرمانشاه باید بدولت کمک کنی، چون فشارش بر من زیاد شد بناچار جهت رفع مزاحمتش بحاج مخبر السلطنه که اظهار محبت بمن میکرد و بین ما رشتۀ مودت از قدیم برقرار بود نامه ای نوشتم و تقاضا کردم دفع شر از من بکند ، در باطن هم بحضرت زینب سلام الله علیها متوسل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توسل باین بانوی طاهره قصیده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آغاز آن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لدهر قد عم فیه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اخلاء ما لدیهم وفاء</w:t>
      </w:r>
    </w:p>
    <w:p>
      <w:pPr>
        <w:pStyle w:val="BookText"/>
        <w:rPr/>
      </w:pPr>
      <w:r>
        <w:rPr>
          <w:rFonts w:ascii="IRNazanin" w:hAnsi="IRNazanin" w:eastAsia="IRNazanin"/>
          <w:color w:val="111111"/>
          <w:sz w:val="28"/>
          <w:sz w:val="28"/>
          <w:szCs w:val="28"/>
          <w:rtl w:val="true"/>
          <w:lang w:bidi="fa-IR"/>
        </w:rPr>
        <w:t>لاتری فیهم انیساً 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همّ بل الدواء الدواء</w:t>
      </w:r>
    </w:p>
    <w:p>
      <w:pPr>
        <w:pStyle w:val="BookText"/>
        <w:rPr/>
      </w:pPr>
      <w:r>
        <w:rPr>
          <w:rFonts w:ascii="IRNazanin" w:hAnsi="IRNazanin" w:eastAsia="IRNazanin"/>
          <w:color w:val="111111"/>
          <w:sz w:val="28"/>
          <w:sz w:val="28"/>
          <w:szCs w:val="28"/>
          <w:rtl w:val="true"/>
          <w:lang w:bidi="fa-IR"/>
        </w:rPr>
        <w:t>فالی الله اشتکی حزن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وجداً و لیس یجدی دواء</w:t>
      </w:r>
    </w:p>
    <w:p>
      <w:pPr>
        <w:pStyle w:val="BookText"/>
        <w:rPr/>
      </w:pPr>
      <w:r>
        <w:rPr>
          <w:rFonts w:ascii="IRNazanin" w:hAnsi="IRNazanin" w:eastAsia="IRNazanin"/>
          <w:color w:val="111111"/>
          <w:sz w:val="28"/>
          <w:sz w:val="28"/>
          <w:szCs w:val="28"/>
          <w:rtl w:val="true"/>
          <w:lang w:bidi="fa-IR"/>
        </w:rPr>
        <w:t>و در مقدمۀ این قصیده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قلیخان برادرم که قصیدۀ شیخ عبدالرحمن جهوری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گفت بروزن آن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ذر شب جمعۀ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فرمانفرما والی کرمانشاه بر ما سخت گرفته بود گفتم و خداوند ببرکت آن فرجی بما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ای را که استاد بآن اشاره فرموده بهمین وزن و قافیه است و تمام آن در کتاب خیرات حسان منسوب باعتماد السلطنه نقل گردیده و مؤلف قبل از قصیده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عبدالرحمن جمهوری مقری منقولست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یکهزارو بکصدو هفتاد کربی شدید برای من بمصر پدید گردید متوجه مقام حضرت</w:t>
      </w:r>
    </w:p>
    <w:p>
      <w:pPr>
        <w:pStyle w:val="BookText"/>
        <w:rPr/>
      </w:pPr>
      <w:r>
        <w:rPr>
          <w:rFonts w:ascii="IRNazanin" w:hAnsi="IRNazanin" w:eastAsia="IRNazanin"/>
          <w:color w:val="111111"/>
          <w:sz w:val="28"/>
          <w:sz w:val="28"/>
          <w:szCs w:val="28"/>
          <w:rtl w:val="true"/>
          <w:lang w:bidi="fa-IR"/>
        </w:rPr>
        <w:t xml:space="preserve">سیده زینب بنت امیر المؤمنین سلام الله علیها شدم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این قصیده را توسلا انشاد کردم حق تعالی مرا ببرکت آن بزرگوار از آن بلیۀ سخت مستخلص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قصیدۀ جهوری اینگونه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طه لکم علینا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سواکم بما لکم آلاء</w:t>
      </w:r>
    </w:p>
    <w:p>
      <w:pPr>
        <w:pStyle w:val="BookText"/>
        <w:rPr/>
      </w:pPr>
      <w:r>
        <w:rPr>
          <w:rFonts w:ascii="IRNazanin" w:hAnsi="IRNazanin" w:eastAsia="IRNazanin"/>
          <w:color w:val="111111"/>
          <w:sz w:val="28"/>
          <w:sz w:val="28"/>
          <w:szCs w:val="28"/>
          <w:rtl w:val="true"/>
          <w:lang w:bidi="fa-IR"/>
        </w:rPr>
        <w:t>مدحکم فی الکتاب جاء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انبأت عنه ملة سمحاء</w:t>
      </w:r>
    </w:p>
    <w:p>
      <w:pPr>
        <w:pStyle w:val="BookText"/>
        <w:rPr/>
      </w:pPr>
      <w:r>
        <w:rPr>
          <w:rFonts w:ascii="IRNazanin" w:hAnsi="IRNazanin" w:eastAsia="IRNazanin"/>
          <w:color w:val="111111"/>
          <w:sz w:val="28"/>
          <w:sz w:val="28"/>
          <w:szCs w:val="28"/>
          <w:rtl w:val="true"/>
          <w:lang w:bidi="fa-IR"/>
        </w:rPr>
        <w:t>حبکم واجب علی کل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حدثتنا بضمنه الانباء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فرمانفرما در دوران حکومتش در کرمانشاه علاوه بر آنکه دست تعدی باموال مردم دراز کرد عشائر ناحیۀ غرب ایران را هم دچار چند دستگی ساخت و بجان هم انداخت ، اجمالا رفتار او در کرمانشاه بحدی بزیان دولت و مردم بود که بطهران احضار و مورد اعتراض گروهی از وکلاء گردید و چنانکه شادروان دکتر رضا زادۀ شفق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ایران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بواسطۀ سوءظنی که وکلاء دمکرات و قسمتی از وکلاء بیطرف نسبت بشاهزاده فرمانفرما در اثر وقایع کرمانشاه پیدا کردند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بسمت وزیر داخله در کابینۀ عین الدوله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کردند و عزل او را خواستار شدند ، رئیس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بطرفداری فرمانفرما حاضر بانجام این عمل نشد و حالت بحران ظاهر شد و هیأت وزراء بلاتکلیف ماند و تا اواسط ماه 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مأمور تشکیل کابینه شد</w:t>
      </w:r>
      <w:r>
        <w:rPr>
          <w:rFonts w:eastAsia="IRNazanin" w:cs="IRNazanin"/>
          <w:color w:val="111111"/>
          <w:sz w:val="28"/>
          <w:szCs w:val="28"/>
          <w:rtl w:val="true"/>
          <w:lang w:bidi="fa-IR"/>
        </w:rPr>
        <w:t>...</w:t>
      </w:r>
      <w:r>
        <w:rPr>
          <w:rStyle w:val="FootnoteAnchor"/>
          <w:rtl w:val="true"/>
        </w:rPr>
        <w:footnoteReference w:id="171"/>
      </w:r>
      <w:bookmarkStart w:id="160" w:name="pg3509_21260"/>
    </w:p>
    <w:p>
      <w:pPr>
        <w:pStyle w:val="BookText"/>
        <w:rPr/>
      </w:pPr>
      <w:bookmarkEnd w:id="160"/>
      <w:r>
        <w:rPr>
          <w:rFonts w:ascii="IRNazanin" w:hAnsi="IRNazanin" w:eastAsia="IRNazanin"/>
          <w:color w:val="111111"/>
          <w:sz w:val="28"/>
          <w:sz w:val="28"/>
          <w:szCs w:val="28"/>
          <w:rtl w:val="true"/>
          <w:lang w:bidi="fa-IR"/>
        </w:rPr>
        <w:t xml:space="preserve">فرمانفرما بعد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کارهای دولتی تقریباً برکنار شد و در طهران بسر میبرد تا اینکه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دو سال پس از زندانی و محاکمه گردیدن و از بین رفتن پسرش نصرة الدوله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نه از فرمانفرما صحبت میکنیم و نه از ستمها و آزارهای او که بجهت جمع حطام دنیوی بر مردم روا میداشته، فقط بمنظور پند آموزی مناسب میدانیم این رباعی شیخ اجل سعدی علیه الرحمه را نقل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بقا چو باد صحرا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و خوشی و زشت و زیبا بگذشت</w:t>
      </w:r>
    </w:p>
    <w:p>
      <w:pPr>
        <w:pStyle w:val="BookText"/>
        <w:rPr/>
      </w:pPr>
      <w:r>
        <w:rPr>
          <w:rFonts w:ascii="IRNazanin" w:hAnsi="IRNazanin" w:eastAsia="IRNazanin"/>
          <w:color w:val="111111"/>
          <w:sz w:val="28"/>
          <w:sz w:val="28"/>
          <w:szCs w:val="28"/>
          <w:rtl w:val="true"/>
          <w:lang w:bidi="fa-IR"/>
        </w:rPr>
        <w:t>پنداشت ستمگر که ستم بر 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گردن او بماند و بر ما بگذشت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اکنون بجنبۀ دیگر از حالات سردار کابلی و محیط زندگانی او پرداخته بمعرفی چند تن از علماء کرمانشاه که معاصرش بوده و کم وبیش با یکدیگر معاشرت داشته اند مشغول میشویم و قبلا خوانندگان عزیز باید توجه داشته باشند که قصد ما نوشتن تراجم علماء کرمانشاه نیست که بخواهیم همه را ذکر کنیم بلکه بترجمۀ حال کسانی که با مرحوم سردار روابط دوستانه داشته اند و این بنده بر آنها آگاه بوده ام اکتفاء میکنم وگرنه در کرمانشاه در همان زمان علماء بزرگوار دیگری وجود داشتند که یا با استاد معاشرت نداشته اند یا من بر روابط و معاشرتشان واقف نبوده ام </w:t>
      </w:r>
      <w:r>
        <w:rPr>
          <w:rFonts w:eastAsia="IRNazanin" w:cs="IRNazanin"/>
          <w:color w:val="111111"/>
          <w:sz w:val="28"/>
          <w:szCs w:val="28"/>
          <w:rtl w:val="true"/>
          <w:lang w:bidi="fa-IR"/>
        </w:rPr>
        <w:t>.</w:t>
      </w:r>
    </w:p>
    <w:p>
      <w:pPr>
        <w:pStyle w:val="Heading2"/>
        <w:numPr>
          <w:ilvl w:val="1"/>
          <w:numId w:val="1"/>
        </w:numPr>
        <w:rPr/>
      </w:pPr>
      <w:bookmarkStart w:id="161" w:name="__RefHeading___Toc3572267_2749589250"/>
      <w:bookmarkStart w:id="162" w:name="_Toc54"/>
      <w:bookmarkEnd w:id="161"/>
      <w:r>
        <w:rPr/>
        <w:t>52</w:t>
      </w:r>
      <w:r>
        <w:rPr>
          <w:rtl w:val="true"/>
        </w:rPr>
        <w:t xml:space="preserve">- </w:t>
      </w:r>
      <w:r>
        <w:rPr>
          <w:rtl w:val="true"/>
        </w:rPr>
        <w:t>علماء معاصر</w:t>
      </w:r>
      <w:bookmarkEnd w:id="162"/>
    </w:p>
    <w:p>
      <w:pPr>
        <w:pStyle w:val="BookText"/>
        <w:rPr/>
      </w:pPr>
      <w:r>
        <w:rPr>
          <w:rFonts w:ascii="IRNazanin" w:hAnsi="IRNazanin" w:eastAsia="IRNazanin"/>
          <w:color w:val="111111"/>
          <w:sz w:val="28"/>
          <w:sz w:val="28"/>
          <w:szCs w:val="28"/>
          <w:rtl w:val="true"/>
          <w:lang w:bidi="fa-IR"/>
        </w:rPr>
        <w:t xml:space="preserve">در کرمانشاه سه خانوادۀ معروف روحانی کرمانشاهی وجود دارد که در قرنهای سیزدهم و چهاردهم هجری اغلب اوقات ریاست روحانی شهر بدست افرادی از این خانواده بوده است، البته خانواده های روحانی دیگری هم وجود داشته اند ولی آنهایا کرمانشاهی نبوده اند یا رئیس روحانی در شهر نداشته اند ، علماء این سه خانواده چون از لحاظ خانوادگی ریشه دار و ضمناً مالک دهاتی بودند اغلب مردم شهر بعنوان علماء اعیان آنان را میشناختند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خانوادۀ مزبور از این قرارند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آل آقا که اولاد و اعقاب آقا محمد علی مجتهد مشهور اوائل عصر قاجاریه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جلیلی</w:t>
      </w:r>
    </w:p>
    <w:p>
      <w:pPr>
        <w:pStyle w:val="BookText"/>
        <w:rPr/>
      </w:pPr>
      <w:r>
        <w:rPr>
          <w:rFonts w:ascii="IRNazanin" w:hAnsi="IRNazanin" w:eastAsia="IRNazanin"/>
          <w:color w:val="111111"/>
          <w:sz w:val="28"/>
          <w:sz w:val="28"/>
          <w:szCs w:val="28"/>
          <w:rtl w:val="true"/>
          <w:lang w:bidi="fa-IR"/>
        </w:rPr>
        <w:t xml:space="preserve">منسوب بشیخ عبدالجلیل که او نیزدر همان زمان آقا محمد علی زندگی میکرده و از شاگردان آقا باقربهبهانی پدر آقا محمد علی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فیض مهدوی که نسبت بملامحسن فیض کاشانی میرسانند و در عصر قاجاریه ملا محسن بن سمیع یکی از اعقاب فیض از کاشان بکرمانشاه میآید و این خانواده از اولاد و اعقاب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متعددی از میان این خانواده ها بیرون آمده که برخی از آنان صاحبان تألیف و تصنیف هم بوده اند ، از این علماء کسانی که معاصر و احیاناًمعاشر سردار کابلی بوده اند آقا اسدالله و ابوعلی امام جمعه های کرمانشاه از خاندان آل آقا، حاج شیخ هادی از خاندان جلیلی و حاج آقا محمد مهدی از خاندان فیض بوده اند ، از غیر این سه خانواده حاج سیدعلی میبدی و حاج آقا محمد میبدی و حاج سید حسین حائری طباطبائی و حاج شیخ حسن علامی بودند که از علماء دیگر شهر شهرت بیشتری داشتند و ما اینک بنحو اختصار بمعرفی این اشخاص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اسدالله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آقا عبدالله بن آقا محمد جعفربن آقا محمدعلی بوده که ریاستی متعدّبها داشته ، گویا هیچیک از علماء خاندان محترم آل آقا پس از آقا محمد علی نفاذ کلمه و وسعت دستگاه ریاستشش بپایۀ آقا اسدالله نمیرسیده ، اهالی کرمانشاه از او بعنوان امام جمعۀ بزرگ نام میبردند ، مانند اسلافش مورد توجه شاه و وزراء و امراء و رجال مملکت بوده و همواره حکام کرمانشاه اوامر و نواهیش را میپذیرفته اند و چون دستگاه ریاستش وسیع بوده قیام بلوازم چنین امری فرصت یاو نمیداده که مانند نیاگان نامدار خود بتألیف و تصنیف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از فرزند او مرحوم ابوعلی از تألیفات پدرشجویا شدم فرمود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تألیف نمییات و حتی وقتی بمناسبتی نذر شرعی کرده بود کتابی در مواعظ و نصایح درصد مجلس بفارسی تألیف کند که قابل فهم عموم باشد و شروع بکار هم کرد ، سه مجلس آنرا نوشت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اما وقت پیدا نکرد آنرا باتمام برساند ، در هنگامی هم که نزد پدرش آقا عبدالله اصول فقه میخوانده جزوه ای در مباحث الفاظ نوشته بود که من آنرا دیدم آنقدر قلم خوردگی داشت که</w:t>
      </w:r>
    </w:p>
    <w:p>
      <w:pPr>
        <w:pStyle w:val="BookText"/>
        <w:rPr/>
      </w:pPr>
      <w:r>
        <w:rPr>
          <w:rFonts w:ascii="IRNazanin" w:hAnsi="IRNazanin" w:eastAsia="IRNazanin"/>
          <w:color w:val="111111"/>
          <w:sz w:val="28"/>
          <w:sz w:val="28"/>
          <w:szCs w:val="28"/>
          <w:rtl w:val="true"/>
          <w:lang w:bidi="fa-IR"/>
        </w:rPr>
        <w:t xml:space="preserve">نمیشد از آن درست استفاده کرد و او فرصت نیافته بود آنرا پاکنویس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او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 آرامگاهش در کرمانشاه کنار آرامگاه نیاگانش میباشد، رحمة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ارشد آقا اسدالله و امام جمعۀ بعد از او و یکی از علماء اعیان بود ، من بارها همراه مرحوم آقا شیخ علی علماء خدمتش رسیده بودم، مردی شریف، متواضع، و خلیق بود، آثار نجابت و اصالت در رفتار و گفتارش بوضوح دیده میشد، کتابخانۀ نیاگانش که بارث باو رسید از کتابخانه های معروف عراق و ایران و هند بود حوی چند هزار جلد کتاب نفیس که نسخه های کمیاب ومنحصرش کم نبود از مزایای کتابخانۀ مزبور یکی این بود که غالباً نسخه های اصلی تألیفات علماء دورۀ صفویه و آقا باقر و آقا محمدعلی و فرزندانش در آنجا وجود داشت، افسوس که آن کتابخانه در زمستان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دچار حریق شد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آتش سوزی کتابخانه را هرکس چیزی میگفت ، بعضی آنرا عمدی دانسته میگفتند در آن اوقات چند دعوای ملکی در دادگستری کرمانشاه مطرح بوده و نزد امام جمعه اسنادی وجود داشتهکه بضرر یکی از طرفین دعوی بوده چون معمولا امام جمعه این قبیل اسناد را در کتابخانه نگاهداری میکرده شخصی که بعنوان وکیل دخالت در این موضوع داشته بقصد نابودی اسناد با دادن پول هنگفتی یکی از مستخدمین امام جمعه را میفریبد و او مرتکب اینجنایتمیشود اما بعضی دیگر میگفتند سه نفر از علماء ایران از زیارت عتبات باز میگشته اند هنگام ورود بکرمانشاه شبی میهمان امام جمعه میشوند و وی در کتابخانه از آنان پذیرایی میکند چون زمستان بوده بخاری دیواری را با هیزم شعله ور میسازند و نیمه شب جهت خواب بساختمان دیگری میروند با اینکه مستخدمین آتش بخاری را بمنقل میریزند و منقل را هم از اطاق کتابخانه خارج میسازند معذالک از همان اوائل شب شراره های آتش بخاری به تیرها و چوبهای سقف سرایت کرده بوده در نتیجه اواخر شب ساختمان کتابخانه دچار حریق میشود ، مرحوم امام جمعه با اینکه موضوع مهمانی را در اطاق کتابخانه</w:t>
      </w:r>
    </w:p>
    <w:p>
      <w:pPr>
        <w:pStyle w:val="BookText"/>
        <w:rPr/>
      </w:pPr>
      <w:r>
        <w:rPr>
          <w:rFonts w:ascii="IRNazanin" w:hAnsi="IRNazanin" w:eastAsia="IRNazanin"/>
          <w:color w:val="111111"/>
          <w:sz w:val="28"/>
          <w:sz w:val="28"/>
          <w:szCs w:val="28"/>
          <w:rtl w:val="true"/>
          <w:lang w:bidi="fa-IR"/>
        </w:rPr>
        <w:t>تأیید میکرد مستبعد نمیدانست کسی هم بمنظوری که گفته شد با تطمیع یکی از نوکرهای او مرتکب چنان جنایتی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آتش سوزی کتابخانه من چند بار از مرحوم آقا شیخ علی علماء که نسبتبمن محبت پدرانه ابراز میداشت درخواست کردم ازامام جمعه تقاضا کند اجازه دهد کتابخانه را مشاهده و برخی کتب آنرا مطالعه کنم، امام جمعه لطف کرد و دوبار این تقاضا را از آقا شیخ علی علماء پذیرفت ، در هر دو نوبت که خود او حضور داشت باتفاق مرحوم علماء از کتابخانه بازدید کردیم ، کتابخانۀ معتبری بود شامل چندهزار نسخۀ خطی و مقداری هم کتابهای چاپی ولی افسوس که گرد و غبار نسیان بر آنها نشسته بود، نه کتابها بترتیب موضوعات چیده شده ونه فهرستی برای آنها تهیه گردیده بود که بتوان بآسانی از آنها استفاده کرد، کتابها بیشتر در زمان آقا محمدعلی و آقا محمد جعفر فراهم آمده بود وخطوط آنها در حواشی بسیاری از کتب دیده میشد که معلوم بود آنها را بادقت خوانده و تصحیح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که در درون آن کتابخانه پا نهادم در عالم خیال آقا محمدعلی ، آقا محمد جعفر ، آقا احمد ، آقا محمد اسماعیل ، آقا عبدالله و آقا اسدالله را دیدم که هریک در کنجی بمطالعه یا بتحریر مشغولست ولی ایندیدار خیالی چند ثانیه بیش نپایید و چون بخود آمدم جای آنرا خالی یلتم و فقط ابوعلی را دیدم که بسؤالات آقای علماء و من راجع بکتابخانه جواب میداد ، رحمة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این کتابخانه چندین بار بین ورثه تقسیم گردیده بوده و من خود نزد مرحومین علم الهدی و حاج آقا محمد حاج آقا نبی که هردو از علماء خاندان آل آقا بودند کتبی میدیدم که خط و مهر آقا محمدعلی و آقا محمد جعفر بر صفحۀ اول آنها مرجود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آقا محمد جعفر در دو 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آقا عبدالله نزد مرحوم علم الهدی بود و من مدتی جهت مطالعه آنها را بامانت از او گرفتم و پس از چند ماه مستر داشتم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کتابخانۀ امام جمعه دجار حریق شد مقداری از کتابها نیمه سوخته</w:t>
      </w:r>
    </w:p>
    <w:p>
      <w:pPr>
        <w:pStyle w:val="BookText"/>
        <w:rPr/>
      </w:pPr>
      <w:r>
        <w:rPr>
          <w:rFonts w:ascii="IRNazanin" w:hAnsi="IRNazanin" w:eastAsia="IRNazanin"/>
          <w:color w:val="111111"/>
          <w:sz w:val="28"/>
          <w:sz w:val="28"/>
          <w:szCs w:val="28"/>
          <w:rtl w:val="true"/>
          <w:lang w:bidi="fa-IR"/>
        </w:rPr>
        <w:t xml:space="preserve">باقی ماند و من مکرر از آن مرحوم استدعا کردم اجازه دهد کتابهایی را که اوراقی قابل استفاده از آنها باقی مانده در اختیارم بگذارند تا اوراق مزبور را جدا کنم آنگاه پس از تجلید جداگانۀ هر کتابی، آنها را یا خود نگاه دارند یا بادارۀ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آنزمان معارف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شهرداری در کرمانشاه بسپارند که کتابخانهای تأسیس و آنها را در آنجا نگاهداری کنند ، با اینکه از این پیشنهاد هر بار حسن استقبال میفرمود ولی هرگز چنین کاری را نکرد و بعدها نمیدانم برسر آن کتابهای نیمه سوخته چه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ان مرحوم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مطابق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شد و اینک برحمت ایزدی پیوسته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هادی 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شیخ عبدالرحیم بن ملا عبدالرحمان بن ملا عبدالاحدبن ملاعبدالجلیل بوده و این اشخاص همگی از علماء و فقهاء معروف کرمانشاه بشمار میرفته اند ، حاج شیخ هادی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بدنیا آمد و در همان شهرمقدمات علوم عربیه و مبادی فقه و اصول را فراگرفت سپس برای تکمیل تحصیلات خود بنجف اشرف رفت و در سلک شاگردان آخوند ملاکاظم خراسانی و شریعت اصفهانی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بکرمانشاه بازگشت و همواره یکی از رؤسای روحانی شهر بود، با اینکه در دورۀ ریاستش حوادث گوناگونی در غرب ایران بخصوص در کرمانشاه رخ داد بسبب پرهیز از دخالت در اموری که ارتباط بعالم روحانیت نداشت همیشه مورد احترام همگان بود ؛ سیمایی گیرا و رفتاری بزرگ منشانه داشت ، دارای اندامی درشت و متناسب و با سطوت بود و با وجود شخصیت بارزبهیچ وجه تکبر و خود بستگی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پاکیزه و اطو کشیده میپوشید و عمامۀ بسیار تمیز برسر مینهاد ، من هیچگاه ندیدم که مانند سائر روحتنیون نعلین بپا کند همیشه کفشهایش از آنها بود که غیر روحانیون بپا میکردند ، تا سالهای آخر عمر از علاقه اش بپوشیدن لباسهای تمیز و اطو کشیده چیزی کم نشده بود ، نسبت</w:t>
      </w:r>
    </w:p>
    <w:p>
      <w:pPr>
        <w:pStyle w:val="BookText"/>
        <w:rPr/>
      </w:pPr>
      <w:r>
        <w:rPr>
          <w:rFonts w:ascii="IRNazanin" w:hAnsi="IRNazanin" w:eastAsia="IRNazanin"/>
          <w:color w:val="111111"/>
          <w:sz w:val="28"/>
          <w:sz w:val="28"/>
          <w:szCs w:val="28"/>
          <w:rtl w:val="true"/>
          <w:lang w:bidi="fa-IR"/>
        </w:rPr>
        <w:t xml:space="preserve">باستادش آخوند خراسانی زیاد اظهار ارادت میکرد و میفرمود آنمرحوم بقدری در فقه و اصول مهارت داشت که اغلباوقات هنگام درس وقتی برای صحت مطلب خو دلیلی اقامه مینمود میفرمود اگر کسی بر این دلیل چنین اعتراضی کند جوابش اینست و باز میفرمود اگر بر این جواب چنین اعتراضی کند باین دلیل سخنش مردودست و اگر باز این دلیل را اینگونه نقض کند پاسخش اینست ، همینگونه شاید شش هفت بار پاسخ بسؤالات و اعتراضات و نقضهای مقدری میداد که ممکن بود پس از تأمل بسیار بر خاطر فضلاء حوزۀ درسش خطور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این نهایت قدرت و مهارت یکنفر مدرس است و تا کسی در علمی ملکه حاصل نکرده و در تمام مسائلو موضوعات و اصول و فروع آن استحضار نداشته باشد نمیتواند چنین احاطه ای پیدا کرده و با این تسلط تدریس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هادی جلیلی بمسألۀ خوابدیدن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اهمیت میداد و چون چند خواب دیده بود که در بیداری عین آن یا قریب بآن برایش اتفاق افتاده بود میگفت که رؤیای صالحه نتیجۀ ارتباط روح با عالم ارواح و جهان غیب است و استدلال باین حدیث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الصالح جزء من ستة و اربعین جزء من انبوة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مرحوم سردار نیز باین مسأله زیاد اهمیت میداد و خوابهایی که بنظرش مهم بوده اند آنها را یاد داشت میکرد، او هم عقیده اش دربارۀ خوابدیدن مخصوصاٌ آنچه را رؤیای صالحه مینا میده اند همان بود که حاج شیخ هادی اعتقاد داشت و اساساً عقیدۀ عمومی علماء و حکماء اسلامی نیزهمین بوده چنانکه حکیم سبزواری در منظومۀ حکمت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الشواغل الحسیّه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حجزت نفوسنا النوریة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موجب ارتفاع حجبها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ذالک النوم و منه قد ظهر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روحی مرحوم جلیلی یکی از رؤیاهای صالحۀ خود را مربوط بگم شدن صلحنامۀ حاج محمدتقی کوتی و خوانین خزل و خوابدیدنش شیخ عبدالرحیم را پس از وفات او و اینکه صلحنامه در کجاست و همانجا هم آنرا مییابد بتفضیلی که خود در مقدمۀ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عبدالرحیم پدرش مرقوم فرموده نقل کرد و پس از آن دربارۀ رؤیای خود پیغمبر میتواند صحیح باشد زیرا پیغمبر صلوات الله علیه بوده که مدت نبوتش بیستو سه ساله بوده و آنچه از وحی درخواب باو القاء میشده شش ماه بوده که جزو از چهل وشش جزو آن مدت میشود ، رؤیاهای دیگران بهیچ دلیلی نمیتواند محدود بشش ماه باشد تا بتوان برای صحت آن باین حدیث استناد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حضور ایشان که مردی متعین و اصولی و فقیه بود او در سن شیخوخت و من جوانی نوخاسته بودم گستاخی محسوب میشد که بخواهم زیادتر از این عرضی کنم و بگویم با وجود تمام رؤیاهای باصطلاح صادقانه خواب هرگز حجت و دلیل نمیتواند باشد زیرا در خواب حواس و مشاعر از کارهای زمان بیداری باز میایستند و وقتی چنین شد چگونه آنچه خیال بصورت پراکنده و مبهم میبیند حجت و دلیل میتواند باشد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منکر نیستیم که ممکنست گاهی آنچه در خواب دیده میشود در بیداری همان دیده شود ولی سبب این امر اتصال روح بعالم ارواح و غیب نیست ، مسأله رؤیا حتی یک مألۀ روانی هم نمیباشد بلکه موضوع آن صرفاً پزشگی و ناشی از تحریکات جسمانی و حسی است که هم از خارج بدن و هم از جهازات درونی برشخص خوابیده وارد میآید و گاه وقتی بیدار میشود همانرا میبیند که در خواب دیده است ، تفضیل 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متکی بمبانی علمی میباشد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و تعبیر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 موشکافی بیان کرده است و برای درک صحیح مسألۀ خواب باید باین گونه کتب و اقوال این قبیل دانشمندان مراجعه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مرحوم حاج شیخ هادی جلیلی یکی از بزرگان علماء معاصر سردار کابلی بود که مقبولیت عامه داشت، وی در فقه و اصول هم تألیفاتی بیادگار گذاشت و دو تألیف او در فهرست کتابخانۀ آستان قدس رضوی بدین شرح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تقریر درس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قطع و ظن و استصحاب و تعادل و ترجیح که بطور تعلیق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درمشتق که تحقیقی و حاوی اقوال وادله است چنانکه آقای مهدی ولائی مؤلف جلد ششم فهرست مذکور قید نموده این دو تألیف را آقای حاج شیخ عبدالجلیل جلیلی فرزند حاج شیخ هادی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کتابخانۀ آستان قدس کرده است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امور قابل نوشتن در شرح حال مرحوم جلیلی مصادقت و مصاحبت دیرین صمیمانۀ او و آقا شیخ علی علماء بودد که سالیان دراز با وجود دوری راه منزل در تمام فصول سال جز بندرت هر روز پیش از ظهر مرحوم علماء بدیدار مرحوم جلیلی در حالی که منتظر او بود میرفت و ساعتی را در صحبت هم میگذرانیدند ، زمانی من از آقای علماء پرسیدم که این برنامه را از چه وقت اجرا کرده اید؟ فرمود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حاج شیخ هادی از نجف بکرمانشاه آمد و زمانی که من این سؤال را کردم قریب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تاریخ میگذشت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هادی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نجف اشرف وفات یافت، وی از همسر اول خود پسری بنام بحرالعلوم و از همسر دوم خود دختر عمدة السلطنه سه پسر بنامهای محمد حسین، آقا عبدالجلیل، و آقا عبدالحمید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فرهنگی و از فضلاء و شعراء بود ، از آغاز جوانی همواره بامن مصاحبت و معاشرت داشت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طهران در گذشت ، حاج آقا عبدالجلیل جانشین پدر در امنت و وظایف شرعیه میباشد و از علماء معروف کرمانشاه است و آقا عبدالحمید دارای ملکات فاضله و از قضات عالیرتبۀ دادگستری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محمد مهدی فیض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شیخ محمد تقی بن محمد مهدی بن ملامحسن بن ملاسمیع بن ملاحسین بن ملا محسن مشهور به فیض کاشانی بود، بسال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بدنیا آمد ، مقدمات علوم عربیه و کتب سطح را در همان شهر خواند،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تکمیل معلومات خود رهسپار نجف اشرف گردید و در حوزۀ درس حاج میرزا حسین طهرانی و آخوند ملاکاظم خراسانی حضور یافت ،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بکرمانشاه بازگشت و چون حاج میرزا حسین طهرانی مردم آنجا را توصیه کرد که در مسائل شرعی و احکام دینی باو مراجعه کنند اهالی کرمانشاه مقدمش را گرامی داشتند و باو رجوع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حج رفت و دو پسر خود حاج آقا نور الدین و حاج آقا ضیاء الدین را همراه برد، وفاتش در روز یکشنبۀ سوم ماه جمادی الآخرۀ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 جنازه اش را پیش ازدفن به قم بردند و در مقبرۀ شیخان بخاک سپردند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اینها خلاصه ای بود از آنچه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حاج آقا محمد مهدی نقل کرده و عین آنرا خیابانی تبریزی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بفارسی نموده است، اما از امور قابل نوشتن در شرح حال او که من از آنها اطلاع و بیاد دارم اینست که بارها از معمرین و مطلعین کرمانشاه میشنیدم که پس از بازگشت آنمرحوم از نجف مردم کرمانشاه باو اقبالی عظیم کردند بطوریکه نماز جماعتش از لحاظ کثرت جمعیت مورد اعجاب و زبانزد اهالی بود ، میگفتند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ورودش بآن شهر همواره رئیسی متنفذ و محل مراجعۀ طبقات مردم بوده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گشت او را از سفر حج وورودش را بکرمانشاه بیاد دارم، مردم از او استقبالی شایان کردند، جمعیت از تمام طبقات زیاد بود و با همه دشواری که مسافرت در آن زمان داشت گروه هایی تا قصر شیرین باستقبالش رفته بودند، من که در آن تاریخ ده یازده ساله بودم همراه پدرم تا محل اسب دوانی که آنزمان تقریباً دو کیلو متر با شهر فاصله داشت رفته بودیم ، پس از انتظار زیاد بالاخره آقا و همراهانش بآن</w:t>
      </w:r>
    </w:p>
    <w:p>
      <w:pPr>
        <w:pStyle w:val="BookText"/>
        <w:rPr/>
      </w:pPr>
      <w:r>
        <w:rPr>
          <w:rFonts w:ascii="IRNazanin" w:hAnsi="IRNazanin" w:eastAsia="IRNazanin"/>
          <w:color w:val="111111"/>
          <w:sz w:val="28"/>
          <w:sz w:val="28"/>
          <w:szCs w:val="28"/>
          <w:rtl w:val="true"/>
          <w:lang w:bidi="fa-IR"/>
        </w:rPr>
        <w:t xml:space="preserve">محل رسیدند ، در آنجا او و پسرانش حاج آقا نور الدین و حاج آقا ضیاءالدین که آنها هم همراه پدر بحج رفته بودند هریک سوار بر خری شدند و در حالی که یکدسته سینه زن پیشاپیش آنها حرکت میکرد و اشعاری حاکی از خیر مقدم او میخواند بسوی شهر رهسپار شدند ، او پشت سر سینه زنها بود و پسرانش پشت سر او و جمعیت هم دنبال آنها بودند ، همینکه باول شهر رسیدیم چون من خسته شده بودم و بیتابی میکردم پدرم ازجمعیت جدا شد و مرا زودتر بخانه رسانید ولی فردای آنروز بدیدن او که در حسینیۀ آقا محمود نشسته بود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آقا محمود را یکبار دیگر در سالهای پیش از بلوغ دیدم و آن زمانی بود که علماء بزرگ شیعه را ازعراق بایران تبعید کرده بودند، آنان چند روز در کرمانشاه توقف کردند چون تعدادشان زیاد بود از بعضی امام جمعه و از برخی حاج شیخ هادی و از گروهی حاج آقا محمد مهدی پذیرایی کردند ، پدرم مرا با خود بدیدن همگی برد ، مهمانان حاج آقا محمد مهدی نزدیک به بیست نفر بودند که از جمله آیة الله سیدابوالحسن اصفهانی و آیة الله میرزای نایینی را بیاد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محمد مهدی در هنگام قیام مشروطیت در کرمانشاه از ارکان مهم آن نهضت بشمار میرفته و در این کار گرفتاریها و سختیهای بسیاری را تحمل کرده و ضمناً خدماتی بمردم گرفتار ستم و طبقۀ محروم انجام داده بوده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روزهای ماه رمضان پس از نماز جماعت درمسجد خودش بمنبر میرفت، صدایی گیرا و بیاناتی دلنشین داشت قدرتش در بیان مطالب قوی و موضوعاتی را که تقریر میکرد بلند بود، در تمثیل یدطولایی داشت و از هر کار و هر چیز در تمثیل کمک میگرفت، گاه در منبر حالت تأثری پیدا میکرد و مستمعین را نیز متأثر میساخت چنانکه روزی چگونگی مردن و تشیع جنازه و غسل و کفن و دفن آدمی را ممثّل و مجّسم مینمود و میگفت چگونه زیر خروارها خشت و سنگ و گل میخوابد و بدن ناز پرورده اش خوراک ماران و موران میشود و پس ازچندی نه از او اثری و نه از نامش خبری میماند وقتی که این مطالب را بتفضیل بیان کرد حالتی یافت و مدتی خاموش</w:t>
      </w:r>
    </w:p>
    <w:p>
      <w:pPr>
        <w:pStyle w:val="BookText"/>
        <w:rPr/>
      </w:pPr>
      <w:r>
        <w:rPr>
          <w:rFonts w:ascii="IRNazanin" w:hAnsi="IRNazanin" w:eastAsia="IRNazanin"/>
          <w:color w:val="111111"/>
          <w:sz w:val="28"/>
          <w:sz w:val="28"/>
          <w:szCs w:val="28"/>
          <w:rtl w:val="true"/>
          <w:lang w:bidi="fa-IR"/>
        </w:rPr>
        <w:t>ماند و بعد چنان گریست که شنوندگان را دگرگون ساخت و آنها هم با او میگریستند و ناله میکردند، او آننروز از مرگ دیگری سخن گفت و امروز از مرگ او سخن میگوییم و فرداست که دیگران از مرگ ما سخن میگویند و چنین است کار آدمیان در این جهان،</w:t>
      </w:r>
    </w:p>
    <w:p>
      <w:pPr>
        <w:pStyle w:val="BookText"/>
        <w:rPr/>
      </w:pPr>
      <w:r>
        <w:rPr>
          <w:rFonts w:ascii="IRNazanin" w:hAnsi="IRNazanin" w:eastAsia="IRNazanin"/>
          <w:color w:val="111111"/>
          <w:sz w:val="28"/>
          <w:sz w:val="28"/>
          <w:szCs w:val="28"/>
          <w:rtl w:val="true"/>
          <w:lang w:bidi="fa-IR"/>
        </w:rPr>
        <w:t xml:space="preserve">روانست پیوسته از شهر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عدم از پی هم قوافل</w:t>
      </w:r>
    </w:p>
    <w:p>
      <w:pPr>
        <w:pStyle w:val="BookText"/>
        <w:rPr/>
      </w:pPr>
      <w:r>
        <w:rPr>
          <w:rFonts w:ascii="IRNazanin" w:hAnsi="IRNazanin" w:eastAsia="IRNazanin"/>
          <w:color w:val="111111"/>
          <w:sz w:val="28"/>
          <w:sz w:val="28"/>
          <w:szCs w:val="28"/>
          <w:rtl w:val="true"/>
          <w:lang w:bidi="fa-IR"/>
        </w:rPr>
        <w:t xml:space="preserve">در لیالی ماههای محرم و صر بازرگانان کاشی در مسجدش مراسم عزاداری اقامه مینمودند، در آن اوقات نیز منبر میرفت و بسیاری از مردم شهر جهت شنیدن بیاناتش حضور مییافتند، برخی فکر عمیق و قدرت ذاتی تحقیق دارند و او از همان افراد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اش شهرت داشت و میگفتند ضمن سفر حج مقدار زیادی کتب مطبوعه در کشورهای عربی را خریداری کرده و با خود آورده است چنانکه شنیده ام فرزند عالیقدرش حاج آقا جعفر که بجای پدر شمع شبستان فضل و علمست با افزودن کتب علمی و ادبی دیگر ، آن کتابخانه را بیش از پیش غنی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حاج آقا محمد مهدی از دو زن یتساوی چهار پسر داشت بنامهای حاج آقا نور الدین که در زمان جوانی در گذشت، حاج آقا ضیاء الدین که در سلک علماء بود و او هم چند سال پیش در طهران وفات یافت ، حاج آقا جعفر که بحمدالله زنده و صاحب محراب و منبر پدرست و آقا رضا فیض مهدوی که از قضات عالیرتبه و دانشمند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ضیاء الدین و حاج آقا جعفر که ملبس بلباس روحانیت بودند بحدی شیاهت بپدر داشتنند که من در مدت عمرم چنان شباهتی کمتر بین پدر و پسری دیده بودم، خداوند اولی را غریق رحمت کناد و دومی را سالیان دراز زنده و مؤید بداراد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علماء معروف و از شاگردان مبرز فاضل اردکانی و شیخ عبدالحسین طهرانی ملقب بشیخ العراقین بوده، پس از اکمال تحصیلات دینی از نجف و کربلا بایران میآید چون مشاهده میکند در کرمانشاه پیروان طریقۀ علی اللهی بسیارند، تکلیف شرعی خود را در آن میبیند که همانجا اقامت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وبار شاد و هدایت آنها مشغول گردد ، لهذا بوسیلۀ موعظه و نوشتن کتاب برد عقائد این فرقه میپردازد، از جمله تألیفات او درین باب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کتاب را خوانده ام و بمناسبت ذکر نام آن باید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علماء ما حتی آنان که در ملل و نحل کتاب نوشته اند گمان کرده اند گروههایی که امروزه در گوشه و کنار کشورهای اسلامی یافت میشوند و دارای اعتقادات غیر معقول ومبهمی میباشند بقایای فرقه هایی هستند که در قرون اولیۀ اسلام پدید آمده اند و لهذا در رد آنها اگر باهل تسنن شباهت دارند بوسیلۀ احادیث صحاح ستّه و اگر بشیعه شباهت دارند بوسیلۀ قرآن واحادیث امامان شیعه تمسک میجویند و عقائدشان را با این معیار و محک میسنجند ، در صورتی که چنین نیست و اکثر این گروه ها بازماندۀ طوائف قدیمی و قبل از اسلام هستند و عقائدشان از سرچشمۀ ادیان و مذاهب ازمنۀ دیرین و حتی از آراء و افکار مردم چند هزار سال پیش سیراب گردیده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علماء مذهبی ما بر اینگونه فرق رد مینویسند نه از آراء و عقائد واقعی آنها آگاهند و نه آنها چنین مطالبی را که موجب رد و انکار قرار گرفته مربوط بخود میدانند، مثلا پنداشته است که علی اللهیان همان نصیریانند که منسوب به محمدبن نصیر نمیری میباشد که استرابادی در فائدۀ ششم کتاب رجال خود او را از اصحاب امام حسن عسکری دانسته و نوشته مدعی بابیت آنحضرت بوده است </w:t>
      </w:r>
      <w:r>
        <w:rPr>
          <w:rStyle w:val="FootnoteAnchor"/>
          <w:rtl w:val="true"/>
        </w:rPr>
        <w:footnoteReference w:id="177"/>
      </w:r>
      <w:r>
        <w:rPr>
          <w:rFonts w:ascii="IRNazanin" w:hAnsi="IRNazanin" w:eastAsia="IRNazanin"/>
          <w:color w:val="111111"/>
          <w:sz w:val="28"/>
          <w:sz w:val="28"/>
          <w:szCs w:val="28"/>
          <w:rtl w:val="true"/>
          <w:lang w:bidi="fa-IR"/>
        </w:rPr>
        <w:t xml:space="preserve">و ابن تیمیه اظهار نظر کرده که عقائد نصیریه که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هستند بسیار شبیه بعقلئد منصوریه پیروان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او را در عصر بنی امیه یوسف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Style w:val="FootnoteAnchor"/>
          <w:rtl w:val="true"/>
        </w:rPr>
        <w:footnoteReference w:id="178"/>
      </w:r>
      <w:r>
        <w:rPr>
          <w:rFonts w:ascii="IRNazanin" w:hAnsi="IRNazanin" w:eastAsia="IRNazanin"/>
          <w:color w:val="111111"/>
          <w:sz w:val="28"/>
          <w:sz w:val="28"/>
          <w:szCs w:val="28"/>
          <w:rtl w:val="true"/>
          <w:lang w:bidi="fa-IR"/>
        </w:rPr>
        <w:t>و اینها هیچیک درست نیست بلکه عقائد آنها ریشه های کهنتری دارد و باید آنها را در میان ادیان و مذاهبی که پیش از اسلام در دامنه های جبال زاگروس و دشتهای بین النهرین وجود داشته جستجو کرد همچنانکه عقائد یزیدیان عراق صورت مسخ شدۀ عقائد زروانیان</w:t>
      </w:r>
    </w:p>
    <w:p>
      <w:pPr>
        <w:pStyle w:val="BookText"/>
        <w:rPr/>
      </w:pPr>
      <w:r>
        <w:rPr>
          <w:rFonts w:ascii="IRNazanin" w:hAnsi="IRNazanin" w:eastAsia="IRNazanin"/>
          <w:color w:val="111111"/>
          <w:sz w:val="28"/>
          <w:sz w:val="28"/>
          <w:szCs w:val="28"/>
          <w:rtl w:val="true"/>
          <w:lang w:bidi="fa-IR"/>
        </w:rPr>
        <w:t xml:space="preserve">و مانویان عصر ساسانی میباشد و چنین است حالت اکثر ردود و انکارهایی که بر ادیان و مذاهب و آراء و عقائد دیگران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موجب اشتباه ملل و نحل نویسان ما شده و میشود اینست که مشاهده میکنند برخی اسماء پیشوایان و بعضی آداب و رسوم اسلامی در بین آنها رواج دارد در صورتی که رواج این امور مربوط بمعاشرت و پیوستگی آنها با فرق مسلمانان میباشد که در طول چندین قرن در یک سرزمین و در کنار هم بسر برده اند و با یکدیگر ارتباط اجتماعی داشته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تر از همه اینست که اخیراً مرحوم نورعلی الهی عقائد و آداب و رسوم اهل حق را که همان علی اللهیان میباشند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و حدیث منطبق ساخته </w:t>
      </w:r>
      <w:r>
        <w:rPr>
          <w:rStyle w:val="FootnoteAnchor"/>
          <w:rtl w:val="true"/>
        </w:rPr>
        <w:footnoteReference w:id="17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اینکه آنها قرآن را نمیشناسند و حدیث را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رشید یاسمی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و پیوستگی نژادی و تاریخی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رامان پیری روحانی از مغان زردشتی بوده موسوم به پیر شهریار از او کتابی باقیست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مارفتو پیر شالیار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پیرشهریار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نزد مردم اورامان که اکثر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بسیار محترمست و بدست خارجی نمیسپارند ، گویند در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باورامان سفر کرد تا مردم آنجا را قرآن تعلیم دهد ، این ملا چشمانی شکسته و ضعیف داشت مردم اورامان فراهم آمده ازریش سفیدان و آگاهان خود پرسیدند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قرونی قدیما یام مارفتو پیر شالیاری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کهن تر است یا کتاب معرفت پیر شالیار ؟ دانایان در پاسخ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مارفتو پیر شالیاری قدیما قرونی هیزیکه گشایشه کوری 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پیر شهریار</w:t>
      </w:r>
    </w:p>
    <w:p>
      <w:pPr>
        <w:pStyle w:val="BookText"/>
        <w:rPr/>
      </w:pPr>
      <w:r>
        <w:rPr>
          <w:rFonts w:ascii="IRNazanin" w:hAnsi="IRNazanin" w:eastAsia="IRNazanin"/>
          <w:color w:val="111111"/>
          <w:sz w:val="28"/>
          <w:sz w:val="28"/>
          <w:szCs w:val="28"/>
          <w:rtl w:val="true"/>
          <w:lang w:bidi="fa-IR"/>
        </w:rPr>
        <w:t xml:space="preserve">قدیمست، قرآن را دیروز گشایش کور آورده است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مقصود از بیان این مطلب آنست که اگر دیده میشود با وجود کوششها و سختگیریهای آقا محمد علی و فرزندانش و موعظه و تألیف حاج سید علی میبدی و دیگران باز علی اللهیان کرمانشاه یا بقول میبدی نصیریه یا بگفتۀ الهی اهل حق یا چنانکه در عراق بآن اسم معروف هستند کاکه ای بعقلئد آباء و اجداد خود دلبستگی نشان داده و طریقۀ خود را تغییر نداده اند ، دو علت عمده داشت ؛ یکی آنکه گسستن از عقائد قومی و فرهنگ و سنین دیرین و کهن که سابقۀ خیلی دور دارد آسان نیست که بتوان با سختگیری و موعظه از آنها جداشد و دیگر آنکه این قبیل طوائف را با استناد بآیات قرآن و احادیث نمیتوان قانع ساخت زیرا هرچند نشانه هایی از اسلام در عقائد و آداب و رسوم آنها مشاهده میشود اما تعلق بتمدن و دین و عقائد موجود در ایران قبل از اسلام دارند بنابراین سخن گفتن با آنها از خیاطی مذمت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او خود را و پیشه اش را مشمول مذمت شما نخواهد دانست اگرچه حجت شما در مذمت خیاطی قوی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که کتاب دینی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گاهش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پردی ورهه واقع در اورامان کنار رود سیروانست چه ارتباطی میتواند با قرآن و حدیث داشته باشد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سیدعلی میبدی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دیگر هم در فقه</w:t>
      </w:r>
    </w:p>
    <w:p>
      <w:pPr>
        <w:pStyle w:val="BookText"/>
        <w:rPr/>
      </w:pPr>
      <w:r>
        <w:rPr>
          <w:rFonts w:ascii="IRNazanin" w:hAnsi="IRNazanin" w:eastAsia="IRNazanin"/>
          <w:color w:val="111111"/>
          <w:sz w:val="28"/>
          <w:sz w:val="28"/>
          <w:szCs w:val="28"/>
          <w:rtl w:val="true"/>
          <w:lang w:bidi="fa-IR"/>
        </w:rPr>
        <w:t xml:space="preserve">و نحو لغت غیرها داشته است، مجوع تألیفات او را من در خدمت مرحوم حاج آقا محمد میبدی دیده ام، مهمترین آنها 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هردو بچاپ رسیده، بدیع اللغه در بیان کلماتیست که تعریب گردیده اند و درین کتاب ذیل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شهرستان یزد است بزادگاه خود اشاره کرده میگوید آنجا شهر ماست، وفات او را حاج ملاعلی خیابانی بنقل از حاج آقا محمد میبدی سلخ محرم الحرام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Style w:val="FootnoteAnchor"/>
          <w:rtl w:val="true"/>
        </w:rPr>
        <w:footnoteReference w:id="181"/>
      </w:r>
      <w:r>
        <w:rPr>
          <w:rFonts w:ascii="IRNazanin" w:hAnsi="IRNazanin" w:eastAsia="IRNazanin"/>
          <w:color w:val="111111"/>
          <w:sz w:val="28"/>
          <w:sz w:val="28"/>
          <w:szCs w:val="28"/>
          <w:rtl w:val="true"/>
          <w:lang w:bidi="fa-IR"/>
        </w:rPr>
        <w:t xml:space="preserve">و بنابراین مرحوم سردار کابلی مدت سه سال با او دریک شهر میزیسته است </w:t>
      </w:r>
      <w:r>
        <w:rPr>
          <w:rFonts w:eastAsia="IRNazanin" w:cs="IRNazanin"/>
          <w:color w:val="111111"/>
          <w:sz w:val="28"/>
          <w:szCs w:val="28"/>
          <w:rtl w:val="true"/>
          <w:lang w:bidi="fa-IR"/>
        </w:rPr>
        <w:t>.</w:t>
      </w:r>
      <w:r>
        <w:rPr>
          <w:rStyle w:val="FootnoteAnchor"/>
          <w:rtl w:val="true"/>
        </w:rPr>
        <w:footnoteReference w:id="18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محمد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نجل زکی و جلیل حاج سید علی میبدی سابق الذکر و از علماء موجه و مورد وثوق اهالی کرمانشاه بود ، مقدمات علوم عربیه و کتبسطح را در کرمانشاه نزد شیخ محمد مدرس و بعض علماء خاندان آل آقا و دیگران فرا گرفت و پس از آن طبق سنت جاری بعتبات عالیات رفت و در نجف نزد علماء امام بخصوص آیة الله حاج میرزا حسین نایینی و آیة الله آقاسید ابوالحسن اصفهانی تلمذ کرد، سالی چند در آنجا بسر برد سپس با اخذ اجازات بکرمانشاه بازگشت و در مسجدی که مجاور خانه اش بود بامامت پرداخت ، از مدرسین خوب مقدمات و کتب سطح بود ، برذمۀ من حق تعلیم بسیار داشت، مدت چند سال مقارن با تحصیل در دورۀ</w:t>
      </w:r>
    </w:p>
    <w:p>
      <w:pPr>
        <w:pStyle w:val="BookText"/>
        <w:rPr/>
      </w:pPr>
      <w:r>
        <w:rPr>
          <w:rFonts w:ascii="IRNazanin" w:hAnsi="IRNazanin" w:eastAsia="IRNazanin"/>
          <w:color w:val="111111"/>
          <w:sz w:val="28"/>
          <w:sz w:val="28"/>
          <w:szCs w:val="28"/>
          <w:rtl w:val="true"/>
          <w:lang w:bidi="fa-IR"/>
        </w:rPr>
        <w:t xml:space="preserve">دبیرستان هرروز عصر خدمتش میرسیدم، شرح سیوطی بر الفیۀ ابن مالک و شرح جامی بر کافیۀ ابن حاجب در نحو و شرح لمعه را در فقه و معالم الاصول بنصف جلد اول قوانین الاصول در علم اصول را نزد او خواندم، چون صرف و نحو را خوب خوانده بود و در تدریس هم بحاشیه نمیپرداخت درسش نافع و زودفهم بود، نسبت بمن محبت زیاد مبذول میداشت و گاه برخی کتب را او جهت مطالعه بعاریت میگرفتم ، او از امانت دادن هیچ کتابی بمن مضایقه نمیفرمود حتی مدت چند ماه نسخه های خطی تألیفات مرحوم حاج سیدعلی نزد من بود و تا خود آنها را مسترد نداشتم مطالبه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باهمه فضیلت و وارستگی و تقوایی که داشت از تدلیس و ریا بدور بود و حتی گاه مزاحهایی میکرد و لطائفی میگفت که بی پیرایگی او را نشان میداد چنانکه وقتی یکی از بازرگانان معتبر که از معتقدینش بود و رفت و آمد خانوادگی داشتند دختر خود را بشوهر داد و بمنظور اظهاربزرگی خود و تجلیل از دختر در شب زفاف از آن عالم جلیل القدر استدعاء کرد با مشایعین دیگر قدم رنجه کند و دختر را تا خانۀ داماد همراهی نماید ، آن سید نجیب و شریف از قبول این استدعاء استنکاف نفرمود ، یاد دارم پس از اتمام درس هنگامی که عازم حرکت برای رفتن بخانۀ آن بزرگان بود مرحوم حاج سید مرتضی یزدی واعظ وارد شد چون او را عازم حرکت دید پرسید کجا تشریف میبرید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لحاف کشی شرعی میروم ، حاج سید مرتضی وقتی از ماجری باخبر شد خندید و گفت چون شغل مقدسی است من هم با شما شرکت میکنم و هردو باهم پی این کارمیرویم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وی عالمی بزرگوار و متقی و وارسته بود و اکنون که ماه فروردین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شنیدم سه چهار ماه پیش در کرمانشاه پس از بیماری ممتدی برحمت ایزدی پیوسته است، جزاه الله عنی خیر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پسرانی باقی مانده است که درینجا توفیق و سعادتشان را از خداوند طلب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حسین حائری طباطبائی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او روحانی و ساکن</w:t>
      </w:r>
    </w:p>
    <w:p>
      <w:pPr>
        <w:pStyle w:val="BookText"/>
        <w:rPr/>
      </w:pPr>
      <w:r>
        <w:rPr>
          <w:rFonts w:ascii="IRNazanin" w:hAnsi="IRNazanin" w:eastAsia="IRNazanin"/>
          <w:color w:val="111111"/>
          <w:sz w:val="28"/>
          <w:sz w:val="28"/>
          <w:szCs w:val="28"/>
          <w:rtl w:val="true"/>
          <w:lang w:bidi="fa-IR"/>
        </w:rPr>
        <w:t xml:space="preserve">بین النهرین بوده اند، وی در کربلا بدنیا آمده و همانجا بتحصیل پرداخته بود، دروس اجتهادی را خدمت فاضل اردکانی خوانده و از خواص شاگردان او محسوب میشده است، پس از رسیدن بمرتبۀ اجتهاد در دورۀ جوانی همراه برادر خود بایران میآیند، حاج سید حسین در کرمانشاه اقامت میگزیند و میر سید علی بطهران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حسین در کرمانشاه بتدریج نفوذ و اقتداری بهم میرساند و یکی از علماء متنفذ میگردد و برادرش در طهران وارد دستگاه قضایی کشور میشود و در وزارت دادگستری عاللیترین مقام را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مرحوم حائری طباطبائی کرمانشاهی نبود و درآن شهر علماء با نوذی از خاندانهای آل آقا، جلیلی و فیض مهدوی وجود داشتند که سالیان دراز پدر در پدر پیشوایی مذهبی مردم کرمانشاه بآنان اختصاص داشت معذالک نفوذ و اقتدار حاج سید حسین بهیچ وجه کمتراز آنان نبود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تقریباً ده ساله بودم او در کوچۀ ما که معروف بکوچۀ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خانه ای ساخت که بیش از چند خانه با ما فاصله نداشت، وقتی ساختن خانه به اتمام رسید و بآنجا نقل مکان کرد اهل محل با هدایایی دیدنش رفتند بعد هم هرشب یکی از آنها از وی دعوت کرد که همسایگان هم حضور داشتند، چون از سن پنج شش سالگی پدرم هرجا که میرفت مرا با خود همراه میبرد، در آن میهمانیها من هم حاضر و ناظر بودم ، در آن اوقات تازه مرحوم سید حسین کزازی رئیس معارف و فوائد عامه را کشته بودند چون قتل خدمتگزار حاج سید حسین بود و طبعاً در آن میهمانیهااین موضوع مورد بحث قرار میگرفت او عمل قتل کزازی را که میگتند علتش باز کردن مدارس دخترانه بوده اول تقبیح میکرد ولی بعد که آبها از آسیابها افتاد و موضوع اینکه او محرک قاتل بوده یا نبوده مسکوت گذارده شد اظهار میداشت که قتل کزازی بعلت انکار ضروریات شرع انور بدستور او</w:t>
      </w:r>
    </w:p>
    <w:p>
      <w:pPr>
        <w:pStyle w:val="BookText"/>
        <w:rPr/>
      </w:pP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تحصیلات جدیده اش در آلمان بود، در دورۀ دوم و سوم مجلس بنمایندگی مردم کرمانشاه انتخاب گردیدو در سال یکهزارو سیصد شمسی بریاست فرهنگ و فوائد عامۀ کرمانشاه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دبیرستان شاهپوررا او بنیان نهاد، دببستانهای دخترانۀ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 و چون در پیشرفت فرهنگ عمومی زیاد اهتمام می ورزید کسانی که نفع خود را در اشلعۀ خرافات و جهل مردم میدانستند بمخالفتش برخاستند و در نتیجۀ همان مخالفتها مرد نادان و متعصبی بنام قهرمان که از پیروان حاج سید حسین حائری طباطبائی بود در شب دوشنبۀ چهاردهم خرداد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گلولۀ تپانچخ او را از پای در آورد و پس ازچند روز قاتل هم بدارمجازات آویخته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تشییع جنازۀمرحوم کزازی را من بخوبی بخاطر دارم ، شهر کرمانشاه بهم بر آمده بود ، جمعیتی غیر عادی جنازه را تشیییع میکردند ، پشت سر جنازه شاگردان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مدرسه جداگانه با ناظم و معلمهای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وجوه اهالی و طبقات مختلفۀمردم از هر صنف و دسته حرکت میکردند مرحوم حسن حریقی مرد صداقت پیشه و آزادیخواه معرو را میدیدم که پیراهن خون آلود کزازی را در دست داشت و گاه آنرا بجلو جنازه گاه بمیان شاگردان مدارس و گاه بین جمعیت میبرد و در حالی که پیراهن را تکان میداد با سخنان هیجان انگیزو شهارهای آزادیخواهی و فرهنگ طلبی شور و غوغایی بر پا میساخت و احساسات مردم را با این کار برضدمخلفین آزادی و دشمنان فرهنگ نوین برمیانگیخت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کرمانشاه بنیانگزار فرهنگ جدید را در آن شهر عموماً مرحوم کزازی میدانند و حقاً هم در این راه بسیار کوشید، او ذوق ادبی هم داشته است و مرحوم باقر شاکری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مختصر عراء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یک قصیدۀ او را که در رثاء برادرش سید احمد کزازی در آلمان گفته بوده با این مطلع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در برلین پریشان خاطر و افسرده 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برجنون ترسم رسد زین فکرها آخر مآلم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خانه ای که او در کوچۀما ساخت مسبوق بسابقه ایست که گمان میرود</w:t>
      </w:r>
    </w:p>
    <w:p>
      <w:pPr>
        <w:pStyle w:val="BookText"/>
        <w:rPr/>
      </w:pPr>
      <w:r>
        <w:rPr>
          <w:rFonts w:ascii="IRNazanin" w:hAnsi="IRNazanin" w:eastAsia="IRNazanin"/>
          <w:color w:val="111111"/>
          <w:sz w:val="28"/>
          <w:sz w:val="28"/>
          <w:szCs w:val="28"/>
          <w:rtl w:val="true"/>
          <w:lang w:bidi="fa-IR"/>
        </w:rPr>
        <w:t xml:space="preserve">اطلاع بر آن عیرت انگیز باشد بی فائده نمیدانم در اینجا بآن اشاره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افراد مسن و پیر کرمانشاهی بیاد دارند در سالهای نزدیک بیکهزار و سیصد شمسی قریب بمیدان علافخانۀ کرمانشاه سه کاروانسرای بزرگ و تودرتو وجود داشت که بسبب پیدایش اتومبیل و از بین رفتن قافله ها مترو که مخروبه شده بودند، این کاروانسراها از طرف جنوب پشت یک ردیف از خانه های کوچۀ معین الکتاب قرار داشتند که ماهم در آن کوچه منزل داشتیم، بطوریکه بارها از بعضی صاحبان این خانه ها از جمله پدرم میشنیدم آنها آرزو داشتند معامله و خرید و فروش کاروانسراهای مزبور بی مانع بود تا میتوانستند هر یک مقداری از اراضی آنها را خریداری و جزء خانه خود کنند تا خانه هایشان وسیعتر گردد یا ساختمانی نو بنیان نهند اما چون کاروانسراها موقوفه بودند هیچیک جأت خرید یک متر آنها راهم نداشت، سالها وضع بدین منوال بود تا اینکه حاج سید حسین قسمت مهمی از اراضی آنجا را خرید و مشغول ساختمان شد، از آنجا که وی از علماء معروف بود و عملش برای دیگران حجت و سند بشمار میرفت صاحبخانه ها جرأت یافتند و هر یک قطعه ای خریدند و ساختمان کردند، تعداد این اشخاص با حاج سید حسین سیزده یا چهرده نفر بودند، زود زمینها را خریدند و زود شروع بساختمان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بد نبود خانه های تازه ساخته شد و صاحبان آنها خوشحال گردیدند اما بعد از آنرا بشنوید، هنوز شاید دهسال از بناء خانه ها نگذشته بود که صاحبخانه ها یا مردند یا بر اثر قرض خانه ها را فروختند یا آوارۀ شهر و دیار دیگری شدند ، بنحو قطع و یقین میتوانم بگویم که پس از هفت هشت سال هیچیک در خانه ای که با امید و آرزوی بسیار ساخته بود زندگی نمیکرد و این امر از عجائب اموریست که من در عمر خود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پدر من در نتیجۀ زیاد شدن هزینۀ ساختمان مقروض شد هم خانۀ قدیم و هم خانۀ جدید رابثمن بخس فروخت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چون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روانش شاد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نبود و فقط سواد معمولی داشت از اینرو در جوانی اهمیتی شایسته برای این نصایح او قائل نبودم اما بعدها متوجه شدم که هرسه نصیحت را بر اثر تجربیات مکرر میگفته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 سید حسین که بر اثر کمکهای خوانین کلهر و</w:t>
      </w:r>
    </w:p>
    <w:p>
      <w:pPr>
        <w:pStyle w:val="BookText"/>
        <w:rPr/>
      </w:pPr>
      <w:r>
        <w:rPr>
          <w:rFonts w:ascii="IRNazanin" w:hAnsi="IRNazanin" w:eastAsia="IRNazanin"/>
          <w:color w:val="111111"/>
          <w:sz w:val="28"/>
          <w:sz w:val="28"/>
          <w:szCs w:val="28"/>
          <w:rtl w:val="true"/>
          <w:lang w:bidi="fa-IR"/>
        </w:rPr>
        <w:t xml:space="preserve">تعهد هریک بتهیۀ قسمتی از لوازم ساختمان، بیرونی و اندرونی مجللی ساخت پس از اندک مدتی در نتیجۀ اختلافات خانوادگی خانه را گذارد و تنها ابتداء بقم بعد بمشهد رفت و تا زمان مرگ بکرمانشاه و بسر خانه و زندگی خود بازنگشت و هذه عبرة للناظرین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علماء در قم شنیدم هنگامی که حاج سید حسین حائری بقم آمد و مرحوم آیة الله حاج شیخ عبدالکریم بمراتب علمی او آگاه شد از او خواست در قم بماند و بتدریس پردازد ولی اوپس از چند ماه اظهار علاقه کرد بمشهد برود و آنجا اقامت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مرحوم حاج شیخ مرتضی آشتیانی از او پذیرایی شایان کرد و حتی خانه ای را بجهت او اجاره و دو خدمتگار مرد و زن برای خدمتش معین کرد و تا مدتی کرایۀ خانه و حقوق ماهانۀ خدمتگاران را پرداخت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شمهد امام جماعت مسجدی در انتهای بازار سرشور بود و در دانشگاه استادفقه و اصول شد ، ضمناً در خانۀ خود نیز بتدریس همان علوم مشغول گردید و جماعتی از طلاب همه روزه و حوزۀ درسش حضور 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پسر بنام علم الهدی و یک دختر بنام فخر الحاجیه داشت که پس از مهجرتش بمشهد در کرمانشاه ماندند، پسرش لیسانسۀ حقوق و از قضات عالیرتبۀ وزارت دادگستری بود، بعلت همسایگی با خانوادۀ آنها آشنایی نزدیک و معاشرت خانوادگی داشتیم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حائری در کرمانشاه با تعّین تمام زندگی میکرد و حتیبعضی او را</w:t>
      </w:r>
    </w:p>
    <w:p>
      <w:pPr>
        <w:pStyle w:val="BookText"/>
        <w:rPr/>
      </w:pPr>
      <w:r>
        <w:rPr>
          <w:rFonts w:ascii="IRNazanin" w:hAnsi="IRNazanin" w:eastAsia="IRNazanin"/>
          <w:color w:val="111111"/>
          <w:sz w:val="28"/>
          <w:sz w:val="28"/>
          <w:szCs w:val="28"/>
          <w:rtl w:val="true"/>
          <w:lang w:bidi="fa-IR"/>
        </w:rPr>
        <w:t xml:space="preserve">دنیا طلب میشناختند اما وقتی بمشهد رفت وضع روحیش دگرگون گردید، چند سال پس از مهاجرتش بمشهد، هنگامی که من بقصد تحصیل فلسفه از خدمت مرحوم آقا بزرگ شهیدی در آن شهر اقامت داشتم بنابر سابقۀ آشنایی که آقا و پیشوای دینی محلۀ ما در کرمانشاه بود گاه بگاه خدمتش میرسیدم و حتی در مجلس درسش حاضر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بافر است و باهوش، سریع النتقال و ماهر در فقه و اصول بود، خود گاه میگفت من خلاق اصولم ، در درس مسلط و خوش تقریر بود و چون فارسی را با لهجۀ عربی تکلم میکرد سخن گفتن شیرینی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مسجد گوهر شاد خدمتش رسیدم چون بخانه اش میرفت خواستم تا در خانه مشایعت کنم، وقتی از بازار سرشور گذشت از چند دکان مقداری مایحتاج زندگی خرید و همه را بگوشۀ عباریخت، هنگامی که خواست حرکت کند تقاضا کردم اجازه دهد آنها را من حمل کنم چون نپذیرفت اصرار کردم باز هم نپذیرفت، عرض کردم بینندگان چه خواهند گفت وقتی ببینند من که جوانم همراه عالمی بزرگوار از اولاد پیغمبر و پیرمرد ، دست خالی راه میروم و او باری را با سختی حمل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روایت شده است خداوند دوست دارد مردی راکه مایحتاج زندگانی خانواده اش را خود حمل کند و بخانه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تمام این احوال اگر با تقاضای من موافقت نفرمایید ناچارم از جناب عالی خداحافظی کنم و همین کار را کردم، برای کسی که تعّین و تشخّص او را در کرمانشاه دیده بود براستی دیدن چنین حالی عجیب مینمود ، عجبا که آدمی دستخوش چه تغییرات روحی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علامی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خلاف کسانی که تحت عنوان علماء معاصر کرمانشاهی نام برده شدند از خانوادۀ روحانی و اهل علم نبود، پدرش بازرگان متوسط الحالی از مردم اصفهان بود که بکرمانشاه آمده و در آنجا بکار و کسب مشغول</w:t>
      </w:r>
    </w:p>
    <w:p>
      <w:pPr>
        <w:pStyle w:val="BookText"/>
        <w:rPr/>
      </w:pPr>
      <w:r>
        <w:rPr>
          <w:rFonts w:ascii="IRNazanin" w:hAnsi="IRNazanin" w:eastAsia="IRNazanin"/>
          <w:color w:val="111111"/>
          <w:sz w:val="28"/>
          <w:sz w:val="28"/>
          <w:szCs w:val="28"/>
          <w:rtl w:val="true"/>
          <w:lang w:bidi="fa-IR"/>
        </w:rPr>
        <w:t xml:space="preserve">شده بود ، چهار پسر داشت که اهل علم آنها همین شخص بود ، او طالب تحصیل علوم دینی شد و برادرانش همان کار پدر را انتخاب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او ریاست و دستگاه و حتی زندگی مرفهی نداشت ولی بلشک یکی از فحول علماء و اکابر محققین در علوم دینی بود نه تنها در کرمانشاه بلکه تا آنجا که من آگاهی دارم در سراسرایران شاید پنج نفر بپایۀ علمی او نمیرسید، مردی محقق، مدقق، فاضل، جامع معقول و منقول و خوش ادراک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و مقداری از فقه و اصول را در کرمانشاه فرا گرفت پس از آن بعتبات رفت و در نجف جزء شاگردان آیة الله آقا ضیاء الدین عراقی قرار گرفت ، طولی نکشید که بسبب استعداد ذاتی و کوشش زیاد در راه تحصیل علم مورد توجه استاد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آقا میر سید علی یثربی کاشانی و آقا سید کاظم عصار هم مباحثه بوده و هر سه ازبهترین شاگردان آقا ضیاء الدین بشمار میرفته اند و من خود از مرحوم عصار شنیدم که میکفت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مباحثه و شریک درس بودیم اما آقا ضیاء الدین احترام بیشتری برای آقا شیخ حسن قائل بود و بحرفها و سؤالاتش زیادتر توجه نشان میداد ، مرحوم یثربی نیز میگت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حسن با سکونت در کرمانشاه علم خود را ضایع ساخت ، اگر در نجف میماند لایقترین کسی که میتوانست بجای آقا ضیاء الدین قرار گیرد او بود، هنگامی که مرحوم یثربی این مطلب را بیان کرد من بایشان عرض کردم اتفاقاً دیگران هم درباۀ خود شما که در کاشان مانده اید همین نظر را دارند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اظهار نظرهای دو نفر از شرکاء درس او بود که هر دو در زمان خود از مشاهیر علماء بشمار میرفتند، وقتی من از مرحوم علامی سؤال کردم که چرا شما بیکی از مراکز علمی مهاجرت نمیفرمایید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اینکار اشکال دارد، شخص بمنظور تحصیلعلم بهرجا میتواند برود و باید برود اما پس از تحصیل علم جهت رفع نیازمندیهای اهالی باید بهمان محل خود بر گردد، وقتی دلیل این مطلب را خواستم آیۀ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من کل فرقة منهم طائفة لیتفقهوا فی الدین و لینذروا قومهم اذا ارجعوا الیهم یحذرون و این آیه صریحست که</w:t>
      </w:r>
    </w:p>
    <w:p>
      <w:pPr>
        <w:pStyle w:val="BookText"/>
        <w:rPr/>
      </w:pPr>
      <w:r>
        <w:rPr>
          <w:rFonts w:ascii="IRNazanin" w:hAnsi="IRNazanin" w:eastAsia="IRNazanin"/>
          <w:color w:val="111111"/>
          <w:sz w:val="28"/>
          <w:sz w:val="28"/>
          <w:szCs w:val="28"/>
          <w:rtl w:val="true"/>
          <w:lang w:bidi="fa-IR"/>
        </w:rPr>
        <w:t xml:space="preserve">طالبان علم دین باید بهمان جا باز گردند که در پی کسب علم از آنجا بیرون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شخصیت علمی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ممتازی که داشت چون ملازاده نبود که محراب و منبر ارثی باو برسد با آنهمه مساجد بی نماز گزار که در کرمانشاه موجود بود اوائل کار حریفان بی انصاف باو میدانن نمیدادند در یکی از آن مساجد به امامت و موعظۀ مردم پردازد، سالها هریک از ارادتمندانش که مجلس روضه خوانی در خانۀ خود برپا میکرد از او دعوت مینمود در آنجا نماز جماعت بخواند و در آخر مجلس اصول عقائد بگوید ، مدتها وضع چنین بود تا اینکه مرحوم حاج دلال باشی کریمی مسجد کوچکی بنا کرد و از او دعوت بعمل آورد در آنجا امام جماعت گردد ، در سالهای آخر عمر هم در مسجد ترکها پیشنماز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را بادقتو موشکافی و تفصیل بیان میکرد و من اکنون که آن مجالس و آن مستمعین را بخاطر میآورم یقین دارم که هیچ کدام سخنان او را درک نمیکرد و بقول دوست فاضل فقید ما مرحوم محمد حسین جلیلی، آقای علامی فقط میخواست آنچه را خوانده است یادش نرود و تذکره کند والا میدانست آنها حرفهایش را نمیفهمند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اینگونه افراد از لحاظ فکری در میان کسان و همشهریان خود غریب هستند، و از همان علمائی بود که پیغمبر فرمود برغربت آنان رحم کنید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گفت پیغمبر براین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آرید ار ز سنگید ارز کوه</w:t>
      </w:r>
    </w:p>
    <w:p>
      <w:pPr>
        <w:pStyle w:val="BookText"/>
        <w:rPr/>
      </w:pPr>
      <w:r>
        <w:rPr>
          <w:rFonts w:ascii="IRNazanin" w:hAnsi="IRNazanin" w:eastAsia="IRNazanin"/>
          <w:color w:val="111111"/>
          <w:sz w:val="28"/>
          <w:sz w:val="28"/>
          <w:szCs w:val="28"/>
          <w:rtl w:val="true"/>
          <w:lang w:bidi="fa-IR"/>
        </w:rPr>
        <w:t>آنکه او بعد از عزیزی خوار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وانکه بعد با مال و بی دینار شد</w:t>
      </w:r>
    </w:p>
    <w:p>
      <w:pPr>
        <w:pStyle w:val="BookText"/>
        <w:rPr/>
      </w:pPr>
      <w:r>
        <w:rPr>
          <w:rFonts w:ascii="IRNazanin" w:hAnsi="IRNazanin" w:eastAsia="IRNazanin"/>
          <w:color w:val="111111"/>
          <w:sz w:val="28"/>
          <w:sz w:val="28"/>
          <w:szCs w:val="28"/>
          <w:rtl w:val="true"/>
          <w:lang w:bidi="fa-IR"/>
        </w:rPr>
        <w:t>وان سوم عالمی کاندر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گردد میان ابلهان</w:t>
      </w:r>
    </w:p>
    <w:p>
      <w:pPr>
        <w:pStyle w:val="BookText"/>
        <w:rPr/>
      </w:pPr>
      <w:r>
        <w:rPr>
          <w:rFonts w:ascii="IRNazanin" w:hAnsi="IRNazanin" w:eastAsia="IRNazanin"/>
          <w:color w:val="111111"/>
          <w:sz w:val="28"/>
          <w:sz w:val="28"/>
          <w:szCs w:val="28"/>
          <w:rtl w:val="true"/>
          <w:lang w:bidi="fa-IR"/>
        </w:rPr>
        <w:t>آخر کار هم در همان محیط در بستۀ کرمانشاه پس از قریب هشتاد سال زندگی وفات یافت و در گوشۀ مسجد ترکها بخاک سپرده شد، رحمة الله علیه و جزاه الله عنی خیر الجزاء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علامی از علمائی بود که بر گردن من حق استادی زیاد داشت، قریب بنصف کتاب گوهر مراد لاهیجی و تمام شرح منظومۀ سبزواری و تهدای کتب اصول</w:t>
      </w:r>
    </w:p>
    <w:p>
      <w:pPr>
        <w:pStyle w:val="BookText"/>
        <w:rPr/>
      </w:pPr>
      <w:r>
        <w:rPr>
          <w:rFonts w:ascii="IRNazanin" w:hAnsi="IRNazanin" w:eastAsia="IRNazanin"/>
          <w:color w:val="111111"/>
          <w:sz w:val="28"/>
          <w:sz w:val="28"/>
          <w:szCs w:val="28"/>
          <w:rtl w:val="true"/>
          <w:lang w:bidi="fa-IR"/>
        </w:rPr>
        <w:t xml:space="preserve">رانزد او خواندم در تدریس سلیقۀ خاصی داشت بسیار بحاشیه میرفت و چون آرام و شمرده حرف میزد و فواصل بین کلماتش زیاد بود این امر موجب میشد که مدت تعلم و تعلیم کتابی بطول انجامد و شاگردش خسته شود بی سبب نبود که مدرسین پیش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بالمتون لا بالحواشی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مبرزش مرحوم آقا سید جواد نجومی بود و تا زمانی که یاد دارم مرحوم نجومی نزد آقای علامی درس میخواند ، نوبتی بایشان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خواندن شما تمام نمیشود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آقای علامی صد سال عمرکنیم و هر روز او درس بدهد و من درس بخوانم باز آقای علامی حرف برای گفتن دارد و من هم گوش برای شنیدن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مرحوم نجومی که خود از اعلام علماء بود از طرفی حکایت از وفور معلومات علامی میکرد و از طرف دیگر عطش شدید خود او را در فراگیری علم نشان میداد، اطلبو العلم من المهد الی اللحد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میخواهید نظر مرحوم علامی هم دربارۀ آقای نجومی آگاه شوید باید بگویم که وی بارها میگفت اگر کسانی که من میشناسم مجتهدند آقا سید جواد سیدالمجتهدین است، فرزند برومند آن سیدجلیل آقای حاج سید مرتضی نجومی و در علم وضیلت و تقوی یادگار پدر میباشد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علامی از استادش آقاضیاءالدین عراقی زیاد یاد و تمجید مینمود و میگفت هیچکدام از علماء شیعه که در عراق گرد آمده بودند در قدرت تحقیق وجودت تقریر بپایۀ او نمیرسد و چون با وجود مرجعیت، تمام اوقاتش صرف تدریس و تحقیق و تصنیف میگردد و بکار دیگری مشغول نمیشد از اینرو در اصول فقه بمسائلی دست یافت که پیش از او کسی متوجه آنها نشده بود با اینهمه وی مرد پرهیزگار و منقطع از غیر اهل علم بود و از جمله پیشوایان نادری بشمار میرفت که از وجوه موقوفۀ هند جداً اجتناب میکرد</w:t>
      </w:r>
      <w:bookmarkStart w:id="163" w:name="pg3509_21284"/>
    </w:p>
    <w:p>
      <w:pPr>
        <w:pStyle w:val="BookText"/>
        <w:rPr/>
      </w:pPr>
      <w:bookmarkEnd w:id="163"/>
      <w:r>
        <w:rPr>
          <w:rFonts w:ascii="IRNazanin" w:hAnsi="IRNazanin" w:eastAsia="IRNazanin"/>
          <w:color w:val="111111"/>
          <w:sz w:val="28"/>
          <w:sz w:val="28"/>
          <w:szCs w:val="28"/>
          <w:rtl w:val="true"/>
          <w:lang w:bidi="fa-IR"/>
        </w:rPr>
        <w:t xml:space="preserve">مرحوم علامی، آقاضیاء الدین را بر تمام مراجع همعصرش ترجیح میداد و مدعی بود که علت عمدۀ کم بودن تعداد شاگردانش که هرچند همه از فحول علماء بودند ولی هیچگاه از صد تا صدوپنجاه نفر تجاوز نمیکرد و همچنین علت عمدۀ کم بودن تعداد مقلدینش این بود که از گرفتن وجوهات موقوفۀ هند خودداری مینمود و بنابراین ریخت و پاش نداشتکه گردش ازدحام کنند از اینجا میتوان تا حدی بصحت آنچه مهدی بامداد نوشته است پی برد ، او در شرح حالآقا ضیاءالدین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غافل از این بود که بدبختانه سیاست در مرجعیت هم داخل بوده و بطوریکه معلومست او وارد بعضی مسائل نبوده است حتی بامداد اضافه کرده که خود آقاضیاءالدین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مرجع تقلیدی که فوت میکند من بجای اینکه یک قدم جلو بروم چهار قدم عقب تر میروم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من نمیدانم آقاضیاءالدین آیا چنین سخنی را میگفته است یا نه؟ ولی میدانم سیاست در توزیع عوائد موقوفۀ هند، و موقوفۀ هند در پیشبرد بسیاری از مقاصد دخالت داشته است و چون داستان این موقوفه شنیدنی و جالب توجه میباشد اکنون که معروفی که کرمانشاهی و معاصر سردار کابلی بوده اند بپایان رسید جهت آگاهی خوانندگان و تغییر موضوع گفتگو ، شمه ای درین باب مینویسیم </w:t>
      </w:r>
      <w:r>
        <w:rPr>
          <w:rFonts w:eastAsia="IRNazanin" w:cs="IRNazanin"/>
          <w:color w:val="111111"/>
          <w:sz w:val="28"/>
          <w:szCs w:val="28"/>
          <w:rtl w:val="true"/>
          <w:lang w:bidi="fa-IR"/>
        </w:rPr>
        <w:t>.</w:t>
      </w:r>
    </w:p>
    <w:p>
      <w:pPr>
        <w:pStyle w:val="Heading2"/>
        <w:numPr>
          <w:ilvl w:val="1"/>
          <w:numId w:val="1"/>
        </w:numPr>
        <w:rPr/>
      </w:pPr>
      <w:bookmarkStart w:id="164" w:name="__RefHeading___Toc3572269_2749589250"/>
      <w:bookmarkStart w:id="165" w:name="_Toc55"/>
      <w:bookmarkEnd w:id="164"/>
      <w:r>
        <w:rPr/>
        <w:t>53</w:t>
      </w:r>
      <w:r>
        <w:rPr>
          <w:rtl w:val="true"/>
        </w:rPr>
        <w:t xml:space="preserve">- </w:t>
      </w:r>
      <w:r>
        <w:rPr>
          <w:rtl w:val="true"/>
        </w:rPr>
        <w:t>موقوفۀ هند</w:t>
      </w:r>
      <w:bookmarkEnd w:id="165"/>
    </w:p>
    <w:p>
      <w:pPr>
        <w:pStyle w:val="BookText"/>
        <w:rPr/>
      </w:pPr>
      <w:r>
        <w:rPr>
          <w:rFonts w:ascii="IRNazanin" w:hAnsi="IRNazanin" w:eastAsia="IRNazanin"/>
          <w:color w:val="111111"/>
          <w:sz w:val="28"/>
          <w:sz w:val="28"/>
          <w:szCs w:val="28"/>
          <w:rtl w:val="true"/>
          <w:lang w:bidi="fa-IR"/>
        </w:rPr>
        <w:t xml:space="preserve">چنانکه خاط مطالعه کنندگان محترم مسبو قسمت در سرزمین باستانی هند چندین میلیون مسلمان زندگی میکنند که قسمتی از آنان شیعه هستند و مرکز عمدۀ آنها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Aoudh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شمال هند واقع گردیده و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Lucknow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پایتخت آنست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محلی آنجا شیعه و دودمانشان در اصل از سادات نیشابوری بوده که در عهد سلاطین صفویه بآن سرزمین رفته و تقریباً مدت یکصدو ده سال سلطنت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هند نوشته اند نخستین آنان آصف الدوله و آخرین واجد</w:t>
      </w:r>
    </w:p>
    <w:p>
      <w:pPr>
        <w:pStyle w:val="BookText"/>
        <w:rPr/>
      </w:pPr>
      <w:r>
        <w:rPr>
          <w:rFonts w:ascii="IRNazanin" w:hAnsi="IRNazanin" w:eastAsia="IRNazanin"/>
          <w:color w:val="111111"/>
          <w:sz w:val="28"/>
          <w:sz w:val="28"/>
          <w:szCs w:val="28"/>
          <w:rtl w:val="true"/>
          <w:lang w:bidi="fa-IR"/>
        </w:rPr>
        <w:t xml:space="preserve">علی بووده که بدست انگلیسها سلطنت او منقرض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درباۀ ثروت تجملات دربار این پادشاهان محلی مطالبی نوشته اند که بتورش مشکل است مثلا میرزا سید علیخان حجازی و قارالملک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واجد علی آخرین زمامدار اوده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لکنهور مدتها کسب اطلاع کردم گفتند میراث خزانۀ پنج پادشاه باین یکنفر پادشاه رسیده، صد کرور اشرفی و یکصدوپنجاه کرور روپیه در خزانۀ این پادشاه موجود بوده، قریب دو هزار نفر از نوابها و راجگان قم هنود که هر یک خود را پادشاه تاجدار میدانستند در دربار این پادشاه بسمت نوکری خدمت میکردند و در وقت سلام عید تمام نوابها و راجگام لباس سلطنتی پوشیده و تاج شاهی بسر خود گذاشته در دربار این پادشاه صف زده ایستاده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علماء و فضلاء و شعراء ایران ، فقراء و مسافرین که به لکنهور میرفتند از طرف پادشاه برای آنها مهماندار مشخص میشد تا هر وقت که درین شهر بودند شام ونهار مهمان خوان نعمت و مکرمت آن پادشاه ذیجاه بودند و در وقت مرخصی مبلغهای کلی مخارج راه و مصارف سوقات میدادند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همین مؤلف راجع بپدر این پادشاه که موسوم به امجد علی بوده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 بخشش او کمتر ازپنجاه هزار روپیه نبود و باز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لکنهور شیعه خانۀ ممالک هندوستانست هرساله از طرف پادشاه اوده یک کرور نقد از برای طلاب و فقراء و مساکین کربلای معلی و نجف اشرف و کاظمین پول فرستاده میشد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علاقۀ مذهبی و تعصب پادشاهان اوده در تشیع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مذهب شیعه و خلوص نیت که بخاندان حضرت ولایت مآب امیرالمؤمنین علیه السلام دارند شبیه روضه و مقبرۀ جمیع شهداء علیهم السلام را در شهر لکنهور ساخته اند که بقریکسر مو کم و زیاد ندارد و بجهت هر یک موقوفات کلی قرار داده اند مثلا برای کربلای معلی روضۀ منورۀ حضرت سیدالشهداء با همان تفصیل و نیز روضۀ</w:t>
      </w:r>
    </w:p>
    <w:p>
      <w:pPr>
        <w:pStyle w:val="BookText"/>
        <w:rPr/>
      </w:pPr>
      <w:r>
        <w:rPr>
          <w:rFonts w:ascii="IRNazanin" w:hAnsi="IRNazanin" w:eastAsia="IRNazanin"/>
          <w:color w:val="111111"/>
          <w:sz w:val="28"/>
          <w:sz w:val="28"/>
          <w:szCs w:val="28"/>
          <w:rtl w:val="true"/>
          <w:lang w:bidi="fa-IR"/>
        </w:rPr>
        <w:t>مبارکۀ حضرت عباس علیه السلام و کاظمین علیه السلام و نجف اشرف، از برای شبیه روضۀ مبارکۀ نجف اشرف همه ساله یک لک روپیه که عبارت از بیستو پنج هزار تومان ایران باشد موقوفه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محرم شبها قریب ده هزار چراغ روشن میکنند و در میان روضۀ مبارکه عطریات عوض شمع میسوزانند و شمعها را از موم میریزند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ابلهی کو روز روشن شمع کافوری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بینی کش بشب روغن نباشد در چراغ</w:t>
      </w:r>
    </w:p>
    <w:p>
      <w:pPr>
        <w:pStyle w:val="BookText"/>
        <w:rPr/>
      </w:pPr>
      <w:r>
        <w:rPr>
          <w:rFonts w:ascii="IRNazanin" w:hAnsi="IRNazanin" w:eastAsia="IRNazanin"/>
          <w:color w:val="111111"/>
          <w:sz w:val="28"/>
          <w:sz w:val="28"/>
          <w:szCs w:val="28"/>
          <w:rtl w:val="true"/>
          <w:lang w:bidi="fa-IR"/>
        </w:rPr>
        <w:t xml:space="preserve">عوفی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انوری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را بجایی رسانید که روزها در مجلس عیش ونوش شمع مومی برافروختی و خرمن دارایی خود بشومی تلفکاری بسوختی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وقارالملک ضمن شرح بسیارطولانی که حاکی از علاقۀ هندوان و مسلمانان صوبۀ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پادشاهان محلی بوده آغاز انقلاب معروف هند را هم که منجر بکشته شدن صد هزار هندی و انگلیسی شد از همین شهر لکنهور دارالملک اوده دانسته است و مقصود ما نقل این موضوعات نیست بلکه علاقۀ شدید زمامداران و مردم آنجا را بمذهب تشیع میخواهیم بیان کنیم که موجب گردیده بود پادشاهان</w:t>
      </w:r>
    </w:p>
    <w:p>
      <w:pPr>
        <w:pStyle w:val="BookText"/>
        <w:rPr/>
      </w:pPr>
      <w:r>
        <w:rPr>
          <w:rFonts w:ascii="IRNazanin" w:hAnsi="IRNazanin" w:eastAsia="IRNazanin"/>
          <w:color w:val="111111"/>
          <w:sz w:val="28"/>
          <w:sz w:val="28"/>
          <w:szCs w:val="28"/>
          <w:rtl w:val="true"/>
          <w:lang w:bidi="fa-IR"/>
        </w:rPr>
        <w:t xml:space="preserve">اوده علاوه بر ارسال یک کرور پول نقد هر سال جهت طلاب و فقراء و مساکین شهرهای کربلا و نجف و کاظمین، موقوفاتی هم معین کنند که هر سال عوائد آنها بعتبات عالیات فرستاده شود تا بمصرف اهل علم در آن اماکن مقدسه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پولهای هنگفت در قرن نوزدهم تا وقتی پادشاهان اوده وجود داشتند بدون هیچ منظور دنیوی براحتی و آسانی بعراق فرستاد میشدولی بعدها شرکت هند شرقی ارسال عوائد موقوفات را بعهده گرفت و زمانی هم که انگلیسها خود را وارث مسئولیتهای شرکت هند شرقی و ناظر بر این موقوفات دانستند پرداخت عوائد مذکور صورت و حالت دیگری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رائین بنقل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هولیستر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بنام اوده درشمال هند وجود داشته که از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حلقۀ ارتباط بین امپراطوری مغول و شیعۀ هند و استانهایی که اکنون جزء دولت پاکستان میباشد بشمارمیرفته است، این دولت موقوفاتی داشته که درآمد آنها بین مستحقان در نجف و کربلا توزیع میشده است، سلاطین اوده مبلغ سه میلیون و نیم لیرۀ استر لینگ بعنوان ذخیره برای افراد خانوادۀ خود نگاه داشته بودند و همه ساله مبالغ هنگفتی بمکه ، مدینه ، کربلا و نجف اشرف میفرستادند و چون بعضی از آنان ورثای نداشتند همه وجوهات را باین اماکن اختصاص میدادند </w:t>
      </w:r>
      <w:r>
        <w:rPr>
          <w:rFonts w:eastAsia="IRNazanin" w:cs="IRNazanin"/>
          <w:color w:val="111111"/>
          <w:sz w:val="28"/>
          <w:szCs w:val="28"/>
          <w:rtl w:val="true"/>
          <w:lang w:bidi="fa-IR"/>
        </w:rPr>
        <w:t>.</w:t>
      </w:r>
      <w:r>
        <w:rPr>
          <w:rStyle w:val="FootnoteAnchor"/>
          <w:rtl w:val="true"/>
        </w:rPr>
        <w:footnoteReference w:id="18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 بیل دیپلمات انگلیسی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الدین حیدر پادشاه اوده مبلغ </w:t>
      </w:r>
      <w:r>
        <w:rPr>
          <w:rFonts w:eastAsia="IRNazanin" w:cs="IRNazanin"/>
          <w:color w:val="111111"/>
          <w:sz w:val="28"/>
          <w:szCs w:val="28"/>
          <w:lang w:bidi="fa-IR"/>
        </w:rPr>
        <w:t>121/000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در سال بکربلا و نجف میفرستاد دولت هند که وارث مسئولیتهای شرکت هند شرقی بود خود را ناظر براین وقف میدانست معهذا پول مزبور همه ساله مشکلاتی ایجاد میکرد بحدی که سرانجام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خاصی برای پرداخت آن داده شده و دوکمیتۀخیریه در نجف و کربلا بوجود آمد که در هر یک از آنها عده ای مجتهد و ریش سفیدعضویت داشتند و وجوهات زیر</w:t>
      </w:r>
    </w:p>
    <w:p>
      <w:pPr>
        <w:pStyle w:val="BookText"/>
        <w:rPr/>
      </w:pPr>
      <w:r>
        <w:rPr>
          <w:rFonts w:ascii="IRNazanin" w:hAnsi="IRNazanin" w:eastAsia="IRNazanin"/>
          <w:color w:val="111111"/>
          <w:sz w:val="28"/>
          <w:sz w:val="28"/>
          <w:szCs w:val="28"/>
          <w:rtl w:val="true"/>
          <w:lang w:bidi="fa-IR"/>
        </w:rPr>
        <w:t xml:space="preserve">نظر آنها تقسیم میگردد و اصل وجوه موقوفه بوسیلۀ نمایندۀ سیاسی بریتانیا در بغداد برای آنها حواله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نولدویلسون در کتاب بین النحرین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انگلیسها وارد بغداد شدند سرپرسی کاکس متوجه شد که موقوفات اوده پس از آغاز جنگ بین المملی بکربلا و نجف فرستاده نشده است علت عدم ارسال وجوه مذکور آن بود که 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هند بعلت بحران مالی که بر اثر بروز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پیش آمده بود مبلغ قابل توجهی از پادشاه اوده بمنظور ادامۀ جنگ وام گرفته بود ، این وام تقریباً بدومیلیون روپیه بالغ میشد و سلطان اوده هنگام پرداخت وام شرط کرد که ربع آن پنج درصد بکربلا و نجف فرستاده شده و تحت نظر نمایندۀ انگلیس توزیع گردد و طبق همین شرط همه ساله وجوهات بکربلا و نجف ارسال گردید لیکن بعدها مشکلات زیادی بعلت دخالت ترکها بوجود آمد که مدتها ادمه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بودکه ترکها میترسیدند مبادا وجوهات مزبور صرف کارهای تخریبی و سیاسی گردد و بمنظور زوال حکومت ترکها در بین النهرین بکار افتد از اینروانواع مشکلات را در راه رسیدن و توزی آن میتراشیدند </w:t>
      </w:r>
      <w:r>
        <w:rPr>
          <w:rFonts w:eastAsia="IRNazanin" w:cs="IRNazanin"/>
          <w:color w:val="111111"/>
          <w:sz w:val="28"/>
          <w:szCs w:val="28"/>
          <w:rtl w:val="true"/>
          <w:lang w:bidi="fa-IR"/>
        </w:rPr>
        <w:t>.</w:t>
      </w:r>
      <w:r>
        <w:rPr>
          <w:rStyle w:val="FootnoteAnchor"/>
          <w:rtl w:val="true"/>
        </w:rPr>
        <w:footnoteReference w:id="19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نقل این اقوال آنست دانسته شود موضوع موقوفات هند در ابتداء عمل خیری بوده که با حسن نیت و خلوص عقیدت از جانب برخی سلاطین محلی هند که ثروت مکتبی سرشار داشته اند بقصد درک ثواب اخروی و با نهایت ساده دلی انجام گرفته ولی بعدها که سیاستمداران انگلیسی وسیلۀ توزیع عوائد آن گردیدند موضوع مزبور حالت دیگری یافت و از همین جا میتوان پی برد که چرا در آغاز امر یا تا آنزمان که پرده از روی کار برداشته نشده بود بعضی از علماء اعتاب مقدسۀ عراق از قبول وجوهات آن موقوفات امتناهی نداشتند اما بعدها علماء پرهیزگار از اخذ آن خودداری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عوائد موقوفات هند میبایستی بمصرف مخارج طلاب و علماء شیعه برسد و ایران و عراق مرکز این اشخاص بود لهذا کنسولگری انگلستان در بغداد مؤسسه اوقاف هندوستان راتأسیس کردند و تردیدی نیست که انگلیسها درصدد بودند همه گونه استفادۀ سیاسی از این کار بنمایند و همانگونه که در سخنان ارنولد ویلسون ملاحظه فرمودید ترکهای عثمانی متوجه شده بودند که انگلیسها از این پولها در را کار شکنی حکومت ترکان در عراق استفاده میکنند ، دولت ایران نیز پی برده بود که سفارت انگلیس در طهران تقسیم این پولها را وسیلۀ اجراء مقاصد سیاسی خویش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بدیهیست در چنین اوضاع و احوال بجهت خنثی کردن دسائس انگلیسها دولتهای ایران و عثمانی شروع به تبلیغاتی کردند تا آنها نتوانند هر کس را میخواهند بطمع این پولها بفریبند، مهمترین تبلیغات این دو دولت آن بود که شهرت دادند موضوع موقوفات هند اینست که رقاصۀ زیبای عشوه گری در هند از طریق خود فروشی ثروتی هنگفت گرد آورد و چون پیر شد و از کار افتاد توبه کرد و از آنروز که بلاعقب بود اموال خود را وقف مخارج طلاب و علماء و مساکین و فقراء اعتاب مقدسه نمود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تبلیغات علماء را بدو گروه تقسیم کرد یک هده که از اصل موضوع خبر داشتند و میدانستند موقوفات هند متعلق بسلاطین صوبۀ اوده بوده و میبایستی عوائد آن صرف مخارج طلاب و علماء و بینوایان شیعه در نجف و کربلا و کاظمین شود از گرفتن آن امتناع نداشتند و حتی بعضی قضیه را بقدری ساده تلقی میکردند که رسید آنرا هم میدادند ، گروهی دیگر اخذ این وجوه سخت پرهیز مینمودند، جماعتی از این گروه موضوع زن رقاصه را باور کرده بودند و روا نمیداشتند از چنین وجوهی استفاده کنند چنانکه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حسین نجم آبادی که یکی از علماء عالیمقام ایران در عتبات عالیات بوده شب در خواب میبیند فاحشه ای از</w:t>
      </w:r>
      <w:bookmarkStart w:id="166" w:name="pg3509_21290"/>
    </w:p>
    <w:p>
      <w:pPr>
        <w:pStyle w:val="BookText"/>
        <w:rPr/>
      </w:pPr>
      <w:bookmarkEnd w:id="166"/>
      <w:r>
        <w:rPr>
          <w:rFonts w:ascii="IRNazanin" w:hAnsi="IRNazanin" w:eastAsia="IRNazanin"/>
          <w:color w:val="111111"/>
          <w:sz w:val="28"/>
          <w:sz w:val="28"/>
          <w:szCs w:val="28"/>
          <w:rtl w:val="true"/>
          <w:lang w:bidi="fa-IR"/>
        </w:rPr>
        <w:t xml:space="preserve">آسمان برسرش ادرار میکند ، ردا صبح که از طرف کنسولگری انگلیس در بغداد مبلغی از وجه اوقاف هند برایش میآورند او میخندد و ضمن نقل خواب خود از گرفتن آن امتناع میکند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جماعت دیگر از این گروه معتقد بودند که هر چند گرفتن وجوه مذکور در اصل اشکال ندارد ولی چون تقسیم آن بدست عمال انگلیس انجام میگیرد و آنها مقاصدی از پرداخت آن دارند لهذا مصلحت آنست که از اخذ چنین وجوهی خودداری شود، کسانی که جداً از گرفتن پول مذکور امتناع داشتند یکی مرحوم آقا سیدکاظم یزدی و دیگری چنانکه قبلا خواندید مرحوم آثا ضیاء الدین عراقی بوده که سلامت را در پرهیز از آن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دربارۀ موقوفات هند بحث نمیکنیم و بنوشتن موضوع دیگری که میتوانسته است ارتباطی با زندگانی سردار کابلی داشته باشد میپردازیم ، این موضوع عبارتست از معرفی سه تن از صوفیان یا درویشان کرمانشاهی است که معاصر سردار بوده و قابل ذکر هستند </w:t>
      </w:r>
      <w:r>
        <w:rPr>
          <w:rFonts w:eastAsia="IRNazanin" w:cs="IRNazanin"/>
          <w:color w:val="111111"/>
          <w:sz w:val="28"/>
          <w:szCs w:val="28"/>
          <w:rtl w:val="true"/>
          <w:lang w:bidi="fa-IR"/>
        </w:rPr>
        <w:t>.</w:t>
      </w:r>
    </w:p>
    <w:p>
      <w:pPr>
        <w:pStyle w:val="Heading2"/>
        <w:numPr>
          <w:ilvl w:val="1"/>
          <w:numId w:val="1"/>
        </w:numPr>
        <w:rPr/>
      </w:pPr>
      <w:bookmarkStart w:id="167" w:name="__RefHeading___Toc3572271_2749589250"/>
      <w:bookmarkStart w:id="168" w:name="_Toc56"/>
      <w:bookmarkEnd w:id="167"/>
      <w:r>
        <w:rPr/>
        <w:t>54</w:t>
      </w:r>
      <w:r>
        <w:rPr>
          <w:rtl w:val="true"/>
        </w:rPr>
        <w:t xml:space="preserve">- </w:t>
      </w:r>
      <w:r>
        <w:rPr>
          <w:rtl w:val="true"/>
        </w:rPr>
        <w:t>صوفیان معاصر</w:t>
      </w:r>
      <w:bookmarkEnd w:id="168"/>
    </w:p>
    <w:p>
      <w:pPr>
        <w:pStyle w:val="BookText"/>
        <w:rPr/>
      </w:pPr>
      <w:r>
        <w:rPr>
          <w:rFonts w:ascii="IRNazanin" w:hAnsi="IRNazanin" w:eastAsia="IRNazanin"/>
          <w:color w:val="111111"/>
          <w:sz w:val="28"/>
          <w:sz w:val="28"/>
          <w:szCs w:val="28"/>
          <w:rtl w:val="true"/>
          <w:lang w:bidi="fa-IR"/>
        </w:rPr>
        <w:t xml:space="preserve">خوانندگان محترم این اوراق البته مستحضرند که با وجود مبارزۀ شدید مرحوم آقامحمدعلی در کرمانشاه با فرقۀ صوفیه که اتفاقاً همه از سلسلۀ نعمة اللهیه بوده اند و غرقه ساختن در رود قرهسو و مسموم کردن و بانواع دیگر نابود ساختن بزرگان آنها پس از اودیری نپایید که در آن شهر درویشی بحدی رواج یافت که یکی از اوصاف و خصوصیات روحی و اخلاقی اکثر مردم آنجا این شد که درویش دوست هستند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خشونتها و شدت عملهای مرحوم آقا محمدعلی باعث چنین عکس العملی شده است و در همه جا قانون طبیعت بوده و هست و خواهد بود، هر عملی خوب یابد، درست یا نادرست عکس العملی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دیر</w:t>
      </w:r>
    </w:p>
    <w:p>
      <w:pPr>
        <w:pStyle w:val="BookText"/>
        <w:rPr/>
      </w:pPr>
      <w:r>
        <w:rPr>
          <w:rFonts w:ascii="IRNazanin" w:hAnsi="IRNazanin" w:eastAsia="IRNazanin"/>
          <w:color w:val="111111"/>
          <w:sz w:val="28"/>
          <w:sz w:val="28"/>
          <w:szCs w:val="28"/>
          <w:rtl w:val="true"/>
          <w:lang w:bidi="fa-IR"/>
        </w:rPr>
        <w:t xml:space="preserve">یا زود ظاهر میشود و نباید از آن غافل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عکس العمل باندازۀ خود عمل شدید و خشن بود بحدی که برخی از اعقاب آن مجتهد بزرگ هم بدرویشی روی آوردند بطوریکه بعضی نوشته اند فرزندش آقا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زمانی که پدرش وفات یافته بود و خودش مقیم طهران 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خشونتهای پدرم را در حق درویشان میخواهم جبران کنم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محمود در طهران رئیسی بزرگ بود و بتصرف و عالم درویشان و سواد و سر ایشان اقبالی عظیم داشت بر خلاف سیرۀ پدر بزرگوارش که دورۀ صوفیان برانداخت و بعضی را در آب غرقه ساخت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فاضل محترم آقای علی دوانی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است که این نسبت را از مرحوم آقا محمود دفع کند و استدلال کرده است بآنکه وی کتابی نوشته و اشعاری گفته که در آنها از صوفیان مذمت نموده است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حال اینکه انتقاد از صوفیان شکم پاره و بیکاره همواره از جانب اکابر صوفیه و اعاظم عرفا هم رواج داشته و بهیچ وجه اینگونه انتقادها دلالت برآن نمیکند که شخص منتقد یا اساس تصرف و تمام صوفیه مخالست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عامر بصری از صویان مشهور که قاضی نورالله در مجلس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بزرگان صوفیه بترجمۀ حالش پرداخته در قصیده ای که در تتبع تائیۀ ابن فارض برشتۀ نظم کشیده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اخوالطامات جلف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ینمّس تلبیساً بصمت و خلوة</w:t>
      </w:r>
    </w:p>
    <w:p>
      <w:pPr>
        <w:pStyle w:val="BookText"/>
        <w:rPr/>
      </w:pPr>
      <w:r>
        <w:rPr>
          <w:rFonts w:ascii="IRNazanin" w:hAnsi="IRNazanin" w:eastAsia="IRNazanin"/>
          <w:color w:val="111111"/>
          <w:sz w:val="28"/>
          <w:sz w:val="28"/>
          <w:szCs w:val="28"/>
          <w:rtl w:val="true"/>
          <w:lang w:bidi="fa-IR"/>
        </w:rPr>
        <w:t>یقول لقد نلنا بکشف 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بحالاتنا لاقال فیها بلفظة</w:t>
      </w:r>
    </w:p>
    <w:p>
      <w:pPr>
        <w:pStyle w:val="BookText"/>
        <w:rPr/>
      </w:pPr>
      <w:r>
        <w:rPr>
          <w:rFonts w:ascii="Amiri" w:hAnsi="Amiri" w:eastAsia="Amiri" w:cs="Amiri"/>
          <w:color w:val="111111"/>
          <w:sz w:val="28"/>
          <w:sz w:val="28"/>
          <w:szCs w:val="28"/>
          <w:rtl w:val="true"/>
          <w:lang w:bidi="ar-SA"/>
        </w:rPr>
        <w:t>ارازل خدّاعون زرقاً بخرقة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وسجاة مرقوعة و بسبحة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اگر چه طاعت این شیخکان سالوس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شورو ولوله در جان انس و جان انداخت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بکعبه که گر جبرئیل طاعتشان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منجنبق تواند بر آسمان انداخت</w:t>
      </w:r>
    </w:p>
    <w:p>
      <w:pPr>
        <w:pStyle w:val="BookText"/>
        <w:rPr/>
      </w:pPr>
      <w:r>
        <w:rPr>
          <w:rFonts w:ascii="IRNazanin" w:hAnsi="IRNazanin" w:eastAsia="IRNazanin"/>
          <w:color w:val="111111"/>
          <w:sz w:val="28"/>
          <w:sz w:val="28"/>
          <w:szCs w:val="28"/>
          <w:rtl w:val="true"/>
          <w:lang w:bidi="fa-IR"/>
        </w:rPr>
        <w:t xml:space="preserve">مولانا جلال الدین مولوی نیز در مثنوی پس از آنکه مبطلین صوفیه را شدیداً مورد مذمت قرار داده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صویی گشته به پیش این 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الخیاطه ، اللواطه ،والسلام</w:t>
      </w:r>
    </w:p>
    <w:p>
      <w:pPr>
        <w:pStyle w:val="BookText"/>
        <w:rPr/>
      </w:pPr>
      <w:r>
        <w:rPr>
          <w:rFonts w:ascii="IRNazanin" w:hAnsi="IRNazanin" w:eastAsia="IRNazanin"/>
          <w:color w:val="111111"/>
          <w:sz w:val="28"/>
          <w:sz w:val="28"/>
          <w:szCs w:val="28"/>
          <w:rtl w:val="true"/>
          <w:lang w:bidi="fa-IR"/>
        </w:rPr>
        <w:t xml:space="preserve">لسان الغیب شیراز هم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صوفی همه صافی وبیغش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خرقه که مستوجب آتش باشد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مذمتها و انتقادها را بنظم و نثر در کتب ارباب معرفت و تصوف زیاد میتوان دید، همه کس زاهدان باریا و صوفیان بی صفا را نکوهیده است و مرحوم آقا محمود هم همین کار را کرده است و اگرچه من باور نمیکنم که او در تصرف وارد سلسله ای و بفکر میدی و مرادی بوده ولی از شهادت معاصرینش و قرائن و امارات معلومست بمسائل عرفان و تصوف و معاشرت با صوفیان علاقۀ شدید داشته است و بهرحال هرچه بوده نفی و اثبات این نسبت مورد توجه ما نیست زیرا آنچه در صدد بیان آن هستیم اینست که حتی در میان اعقاب مرحوم آقا محمدعلی هم علاقمندان بدرویشی یافت شدند و این موضوعی است که قابل انکار نیست و من خود چند تن از افراد خانوادۀ محترم آل آقا را میشناختم که سخت معتقد باین ملک بودند و حتی آقا جلال الدین بهشتی سالهای دراز شیخ ذوالریاستین در کرمانشاه بود و پدرش نیز ارادت بمنور علیشاه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میخواهیم بگوییم اینست که پس از مرحوم آقا محمدعلی درویشی و تصوف در کرمانشاه رونق یافت ،</w:t>
      </w:r>
    </w:p>
    <w:p>
      <w:pPr>
        <w:pStyle w:val="BookText"/>
        <w:rPr/>
      </w:pPr>
      <w:r>
        <w:rPr>
          <w:rFonts w:ascii="IRNazanin" w:hAnsi="IRNazanin" w:eastAsia="IRNazanin"/>
          <w:color w:val="111111"/>
          <w:sz w:val="28"/>
          <w:sz w:val="28"/>
          <w:szCs w:val="28"/>
          <w:rtl w:val="true"/>
          <w:lang w:bidi="fa-IR"/>
        </w:rPr>
        <w:t xml:space="preserve">حاج سید آقا بزرگ و آقا محمد حسن نقاش زرگر که شرح حال هر 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مسطورست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همچنین میرزای سالک و ابوالفقراء و حاج مستشار از صوفیان معروف کرمانشاهی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شمارة این قبیل اشخاص کم نمیباشد و غرض ما تعداد آنها نیست بلکه میخواهیم از این طائفه معاصرین سردار کابلی آنهم اشخاصی را که شهرت داشته و قابل ذکر هستند معرفی کنیم، از این افراد سه نفر انتخاب نموده ایم که وجود و شهرتشان نشان دهندة علاقة جماعتی از مردم کرمانشاه بدرویشی و تصوف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اجاق، کلمة اجاق هر چند بقول مرحوم دکتر معین در اصل ترکی جغتایی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مطبخ، منقل آتش، خانواده، قبیلة بزرگ گردن بند آهنین میباشد که بر گردن مجرمان آویزند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ولی در کردی مخصوصاً در میان اهل حق بمعنی خانواده همراه با یک نوع تقدیس و احترامست، نذرها و نیازها را برئیس خانوادة اجاق تقدیم میکنند و از او دعا و خیر و برکت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سید اسماعیل در غرب ایران از خاندانهای اجاق یعنی روحانی و مورد تکریم و تجلیل کردان بوده، او افزون بر این معنی بدوعلت بین اهالی کرمانشاه شهرت داشته است؛ یکی بعلت فرزندش سید حسن اجاق که از رجال با نفوذ و خیرخواه و نیکنام و مهماندوست کرمانشاه بود و در حوادث پر آشوب غرب ایران هنگام جنبش مشروطه خواهی و فتنة سالارالدوله و حوادث ناشی از جنگ جهانی اول خدمات گرانبهایی بمردم شهر خود کرد و چند دوره هم نمایندگی آنها را در مجلس شورای ملی داشت، دیگر اینکه در یکی از اشعابات متعدد سلسلة نعمۀ اللهیه نامش بعنوان قطب برده میشد و لقب طریقتی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وی مرید حاج آقا منور علیشاه و پسرش حاج آقا علی وفا علیشاه بوده که فرصۀ الدوله شیرازی آنان را در ذکر مسجد نو شیراز نام برده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وفاعلیشاه پس از خود سید اسماعیل اجاق را بجانشینی منصوب ساخت او هم پس از چندی ردّ امانت کرد و میرزا عبدالحسین مونسعلیشاه پسر وفا علیشاه را خلیفه و قطب بعد از خود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آقا شیخ علی علماء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میرزا محمد علی مظلوم مرید هیچکس نبود معذالک با مرحوم آقا سید اسماعیل اجاق دوستی صادقانه داشت، اجاق مایل بود همیشه میرزای مظلوم در مجلسش حضور یابد، هر گاه در مسائل مربوط بدرویشی و تصوف پرسش شفاهی از او میکردند جواب را بمیرزای مظلوم حواله میداد و اگر پرسش کتبی بود، از مظلوم میخواست جواب سائل 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صالح ماهیدشتی ملقب به حیرانعلیشاه، ماهیدشت قریة بزرگ و ناحیة وسیعی است نزدیک کرمانشاه و از آنجا بوده است سید یعقوب ماهیدشتی که اشعاری خوب و غزلیاتی مرغوب بلهجة کردی کرمانشاهی از او بیادگار مانده، سید صالح نیز از همانجا بوده و از او نیز بهمان لهجه دیوان باقی مانده و پاره ای اشعار فارسی هم باو نسبت داده شده که همه دارای مضامین صوفیانه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سید صالح بیشتر بسبب درویشی اوست، وی در آغاز جوانی سفری بشیراز کرده و دست ارادت بمنور علیشاه داده است، در آنجا با حاج محمد حسن عبدالعلیشاه مرید سابقه دار و شیخ منصوب رحمتعلیشاه و منور علیشاه آشنا میشود، منور علیشاه تربیت و تکمیل او را واگذار به عبدالعلیشاه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پس از آنکه عبدالعلیشاه بشهر خود کاشان باز میگردد سید صالح بدنبالش روان میشود و مدتی در آنجا بسر میبرد، وی جهت دیدار عبدالعلیشاه مکرر بکاشان رفته بوده و در آخرین سفر موفق باخذ اجازة دستگیری از او میگردد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حسن عبدالعلیشاه فرزند حاج ملا احمد نطنزی کاشانی بوده که نزد حاج ملا احمد نراقی درس خوانده و دختر نراقی را بزنی داشته است،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برشمردن تعدادی از اعیان مشرفین خدمت رحمتعلیشاه ترجمة حال عبدالعلیشاه را نوشته و گفته است، محمد حسن و برادرش محمد حسین از دو</w:t>
      </w:r>
    </w:p>
    <w:p>
      <w:pPr>
        <w:pStyle w:val="BookText"/>
        <w:rPr/>
      </w:pPr>
      <w:r>
        <w:rPr>
          <w:rFonts w:ascii="IRNazanin" w:hAnsi="IRNazanin" w:eastAsia="IRNazanin"/>
          <w:color w:val="111111"/>
          <w:sz w:val="28"/>
          <w:sz w:val="28"/>
          <w:szCs w:val="28"/>
          <w:rtl w:val="true"/>
          <w:lang w:bidi="fa-IR"/>
        </w:rPr>
        <w:t>احمد بظهور رسیدند، در مدرسة شاه کاشان نزد پدر بزرگوار و سائر فضلاء تلامیذ جد اشتغال بتحصیل علوم نمودند و گوی سبقت از همگنان ربودند و چون بپایة اجتهاد رسیدند اخوی کوچک حاج ملا محمد حسین شریعتمدار ظواهر را کافی و مستند و جواهر را وافی دانست و حاج ملا محمد حسن حصول ظن از الفاظ را کافی در وصول بحقائق معانی ندانست در طلب ارباب یقین کوشید و در وادی صاحبان معرفت پویید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این دو برادر فقیه و صوفی را من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زمان مأموریت اداریم در کاشان دیدم، پسر حاج ملا محمد حسن از کارمندان بازنشسته و قدیم وزارت دارایی و پسر حاج ملا محمد حسین از علماء با ذوق و مورد وثوق اهالی بود، نام شخص اخیر حاج شیخ محمد و به حجت زادة غروی شهرت داشت با اینکه فقیه و اصولی بود اشعار فارسی بسیاری بگنجینة خاطر سپرده بود که ضمن صحبت بمناسبت میخواند، بین ما بزودی علاقة انس و محبت ایجاد شد، تا در کاشان بودم اغلب اوقات در هفته یکروز عصر خدمتش میرفتم و چند ساعت با انواع گفتگوها بسر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که بدیدارش رفته بودم زمان مراجعت باران تندی باریدن گرفت چون شب شد و باران همچنان ادامه یافت بعلت دوری منزل و تاریکی راه اصرار کرد شب را همانجا بسر برم من هم پذیرفتم در همان شب سخن از عمویش عبدالعلیشاه بمیان آمد فرمود، میخواهی پسرش را به بینی و از اشعار پدرش بخوانی؟ استقبال کردم، پسر عمویش در همسایگی او منزل دشت و هر دو در خانه های پدری زندگی میکردند، کسی را فرستاد و از آقای قطب تقاضا کرد بمنزل او بیاید و دیوان اشعار پدرش را هم که خطی و منحصر بفرد بود همراه بیاورد، طولی نکشید آقای قطب که پیرمردی تقریباً هشتاد ساله و قریب السن آقای غروی بود وارد شد ، پس از آشنایی و تعارفات معمولی گفت، من از بعضی افراد خانواده که زمان اقامت سید صالح کرمانشاهی را در کاشان و در خانة ما بیاد داشتند شنیدم که پدرم اتاقی را که اکنون بهمان گونه هست در اختیار او گذارد و او در آن اطاق چند اربعین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میگفتند بگورستان فیض و مقبرة قاضی اسد زیاد میرفت و مدتها کنار مزار فیض یا قاضی اسد می نشست و بمراقبه میپرداخت، پدرم باو زیاد علاقه نشان میداده و هنگامی که خواسته است بکرمانشاه برود باو اجازة دستگیری طالبین فقر آن حدود و تعلیم اوراد و اذکار را داده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عبدالعلیشاه در زمان منور علیشاه شیخ المشائخ بوده و همان کسی است که با صفی علیشاه زمان اقامت و شروع شهرتش در طهران بمناقشه پرداخت و در نتیجه صفی علیشاه از او منور علیشاه روی برتافت و انشعابی دیگر در سلسلة نعمۀ اللهی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حالات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خوب از حجر تربیتش بکمال رسیدند، همین مؤلف تاریخ فوت را سال هزار و سیصد و دو قمری نوشته و دیوانش را شامل قریب ده هزار بیت دانسته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آنچه من دیدم بیش از حدود دو هزار بیت متوسط شبیه باشعار شاه نعمۀ الله نبود که تخلصهای عبد علی، عبد العلی، عبد و عبدی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آقا بزرگ کرمانشاهی نز بقول صاحب طرائق از تربیت شدگان عبد العلیشاه بوده و چنانکه وی نوشته است؛ بصحبت آقا محمد حسن صامتعلی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 و اوقاتی که منور علیشاه در طهران بوده بطهران آمد و توسط حاج محمد حسن عبد العلیشاه اجازة مختصری حاصل نمود و در کرمانشاهان طالبین فقر را دستگیری نیکو مینمود تا در دهم رجب سیصد و یازده وفات یافت بسیار با صدق بود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صالح در کرمانشاه مورد توجه جمعی از علاقه مندان درویشی قرار گرفت و همان جمع در محلی که مظفر علیشاه کرمانی مدفون بود برایش خانقاهی ساختند که همیشه عده ای از فقراء در آنجا گرد میآمدند بعد از او هم در خانقاهی ساختند که همیشه عده ای از فقراء در آنجا گرد میآمدند بعد از او هم در</w:t>
      </w:r>
    </w:p>
    <w:p>
      <w:pPr>
        <w:pStyle w:val="BookText"/>
        <w:rPr/>
      </w:pPr>
      <w:r>
        <w:rPr>
          <w:rFonts w:ascii="IRNazanin" w:hAnsi="IRNazanin" w:eastAsia="IRNazanin"/>
          <w:color w:val="111111"/>
          <w:sz w:val="28"/>
          <w:sz w:val="28"/>
          <w:szCs w:val="28"/>
          <w:rtl w:val="true"/>
          <w:lang w:bidi="fa-IR"/>
        </w:rPr>
        <w:t xml:space="preserve">لیالی متبرکه و شبهای جمعه باصطلاح چراغ فقر را روشن و بخواندن اشعار کردی سید میپرداختند، وفات سید صالح بسال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 و در همان خانقاه بخاک سپرده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عبدالله مستشار علی نعمتی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تاجرزاده ای بود که در آغاز جوانی علاقه مند بدرویشی شد و چون در همان اوقات علیخان ظهیر الدوله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حاکم کرمانشاه گردید و او با وجود چندین مقام برجستة دنیایی صفاتی درویشانه داشت و ادب و بخشش و تواضع و مهربانیهای او که بعضی از آنها جبلی و فطریش بود بسیاری را فریفتة خود ساخته بود حاج داداش نیز در عداد فریفتگان او درآمد، بحلقة درویشی و جمع اخوان صفا وارد گردید و از مریدان علیخان ظهیرالدوله جانشین حاج میرزا حسن صفی علیشاه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باینکه هم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اکبر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بازرگانان خوشنام و معتبر و متدین بود و هم خودش مردی اجتماعی، مشروطه خواه، کارگشا، خوش برخورد و خیرخواه مردم بود بعلاوه 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اوائل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هنوز رونق و طرفدارانی داشت باین جهات زود در کرمانشاه و طهران و چند شهر دیگر ایران حتی در عراق عرب و عتبات عالیات شهرت یافت و و چون از طرف ظهیرالدوله اجازة دستگیری و تلقین اوراد و اذکار بطالبین فقر داشت از اینرو در کرمانشاه و شهرهای دیگر مریدانی پیدا کرد ولی مانند علاقه مندان غمام همدانی مریدانش بیشتر جنبة اخوان صفا داشتند ، خودش هم مایل نبود بین او و پیروانش حالت مرادی و مریدی برقرار باشد بهمین سبب هنگام نامگذاری خانقاه و مجله و برخی تأسیساتش از کلمات صفا، اخوت، اخوان و اخوان صفا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مرحوم ظهیرالدوله درویشی را از صورت خشگ تعبدی مرید و مرادی خارج ساخت و بعلت آشنایی با سازمانهای اخلاقی و اجتماعی اروپا آنرا بهمان صورتها درآورد و تشکیلاتی برقرار نمود که با حفظ اصول تصوف بیشتر جنبة اخوت و فتوت داشت و حاج داداش هم بترویج و تعمیم همین مقصود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داداش علاوه بر آنکه بدرویشی و تصوف تعلق خاطر فروان داشت برای استقرار و پیشرفت مشروطیت نیز اقدامات مؤثر میکرد و از اعضاء سرشناس و فعال حذب دموکرات در کرمانشاه بود، بکارهای فرهنگی نیز میپرداخت و از جمله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علمی، اخلاقی، عرفانی، ادبی و اقتصادی و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ادبی، سیاسی، اخلاقی، اجتماعی و فکاهی را تأسیس کرد و هریک را مدتی ولو کوتاه منتشر ساخت ، از اقدمات اجتماعی او بنیان نوانخانة کرمانشاه بود که در آن فقراء و ایتام را نگاهداری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خانقاهش محل تجمع رجال، اعیان، ارباب ذوق و گروههای دیگر بود که بتصوف و درویشی علاقه داشتند، اکثر شاهزادگان دولتشاهی سر سپردة آن خانقاه بودند و حقاً مرحوم حاج داداش در تعدیل اخلاق کسانی که با خانقاهش ارتباط داشتند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گاهگاه نیز بکار تجارت میپرداخت و در سالهای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سلطانی طهران حجرة تجارت داشت و مشغول همین کار بود که بمعاونت امیرالحاج مرحوم صدر الاشراف منصوب شد و پس از اداء مناسک حج در روز هجدهم ماه ذیحجة هزار و سیصد و شصت و هفت مطابق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مکة معظمه وفات یافت و در مزار شهداء بدر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السفر بود و من خود از او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جوانی کمتر سالی بر من گذشته است که در آن چند بار سفر بداخل یا خارج ایران نکرده باشم، در کرمانشاه بیشتر اوقات را در خانقاهش بسر میبرد و در طهران همیشه در خانقاه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سکونت میگزید، در همین خانقاه روزی بدیدنش رفتم ضمن صحبت این بیت را خوانده و آنرا بظهیرالدوله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اندرین غمکدة دهر دلی خرم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دل بیغم این بنده و آنهم کم 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مرد راست گفتار و درست کردار و با ارزشی بود مرحوم سید عبد الکریم غیرت قطعه ای در رثاء او گفت که ماده تاریخش را چنین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داداش رفته در معبد</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bookmarkStart w:id="169" w:name="pg3509_21299"/>
    </w:p>
    <w:p>
      <w:pPr>
        <w:pStyle w:val="Heading2"/>
        <w:numPr>
          <w:ilvl w:val="1"/>
          <w:numId w:val="1"/>
        </w:numPr>
        <w:rPr/>
      </w:pPr>
      <w:bookmarkStart w:id="170" w:name="__RefHeading___Toc3572273_2749589250"/>
      <w:bookmarkStart w:id="171" w:name="_Toc57"/>
      <w:bookmarkEnd w:id="169"/>
      <w:bookmarkEnd w:id="170"/>
      <w:r>
        <w:rPr/>
        <w:t>55</w:t>
      </w:r>
      <w:r>
        <w:rPr>
          <w:rtl w:val="true"/>
        </w:rPr>
        <w:t>-</w:t>
      </w:r>
      <w:r>
        <w:rPr>
          <w:rtl w:val="true"/>
        </w:rPr>
        <w:t>واعظان معاصر</w:t>
      </w:r>
      <w:bookmarkEnd w:id="171"/>
    </w:p>
    <w:p>
      <w:pPr>
        <w:pStyle w:val="BookText"/>
        <w:rPr/>
      </w:pPr>
      <w:r>
        <w:rPr>
          <w:rFonts w:ascii="IRNazanin" w:hAnsi="IRNazanin" w:eastAsia="IRNazanin"/>
          <w:color w:val="111111"/>
          <w:sz w:val="28"/>
          <w:sz w:val="28"/>
          <w:szCs w:val="28"/>
          <w:rtl w:val="true"/>
          <w:lang w:bidi="fa-IR"/>
        </w:rPr>
        <w:t>در بین معاصرین استاد دو نفر هم بودند که با وجود علاقة شدید بموضوع تصوف و آگاهی از مسائل علم عرفان و ارتباط با صوفیان و درویشان هیچیک وارد سلسله ای نبوده و ارادت بمرشدی نداشته اند، این دو نفر مرحومان میرزا محمد علی مظلوم و آقا شیخ علی علماء بودند و چون ممکنست این معنی باعث تعجب برخی از خوانندگان این سطور شود که پنداشته باشند شخص علاقه مند بتصوف لابد بقطب و پیرو مرشدی هم دست ارادت میدهد لهذا پیش از معرفی آنان خاطر نشان میسازیم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در پی مریدی و مرادی و دست دادن و دست گرفتن و پیوستگی بسلسله ای از سلاسل تصوف بوده اند، همیشه گروهی هم وجود داشته اند که بدون این کارها بتحقیق مسائل تصوف و عرفان و آگاهی از حالات صوفیه و شناختن سلاسل شیعی و سنی علاقه مند بوده و حتی درین موضوعات بیشتر از اغلب صوفیان سلسله پرداز آگاهی داشته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آملی، ابن ابی جمهور احسائی، قاضی نورالله شوشتری، میر فندرسکی، شیخ بهائی، ملاصدرا، ملا عبد الرزاق لاهیجی، ملا محسن فیض، آقا محمد بید آبادی، حاج ملا هادی سبزواری و دهها تن از این نامداران علم و حکمت و عرفان که در مسائل تصوف گفتارهایشان حتی مورد استناد اقطاب و مشائخ صوفیة شیعه است هیچیک صوفی و وارد سلسله ای نبوده است و آنچه حاج زین العابدین شروانی و حاج نائب الصدر و پیروان سلسلة ذهبیه نیبت بشیخ بهائی و ملامحسن فیض نوشته اند که از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بسیار بیوجهست و هیچ دلیل بلکه هیچ نشانه و قرینه ای آنرا تأیید نمیکند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عصر ما الفت اصفهانی، جلال همایی، فروزانفر، دکتر قاسم غنی، محمد علی بامداد و چند تن دیگر که تخصص در تاریخ و مسائل تصوف داشتند صوفی و داخل طریقت نبودند و حتی کسانی وجود داشته و دارند که با کمال تخصص در موضوعات تصوف و علم عرفان اصلا مسلمان نبوده اند مانند تنی چند از خاورشناسان که در قرن نوزدهم و بیستم با کوششهای فراوان و تحقیقات عالمانة خود شالدة تصوف شناسی درست را برای محققان آینده پی ریزی کرده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عموماً بموضوع سر سپردگی و مریدی و مرادی و تلقین ذکر اهمیت فراوان میدهند بلکه آنرا اساس تصوف میدادند اما حقیقت اینست که اگر مقصود از تصوف تهذیب نفس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مشتهیات غریزی و طبیعی باشد، تشرف بفقر باین صورت که طالب پنچ چیز تهیه کند و همراه پیر دلیل با آداب و رسوم خاصی خدمت قطب برسد و او پس از گرفتن آن پنج چیز مقداری نصیحت کند و ذکری را که یکی از اسماء الله است بطالب که از آن ببعد مرید نامیده میشود تلقین نماید پس از آن صفا کنند و مرید و مراد هریک پی کار خود روند و فقط در مجالس فقری یکدیگر را ببینند، چنین کارهایی تهذیب نفس برای کسی بوجود نمیآورد و بهمین جهتست در ادوار اخیره رهبران و پیشوایان سلاسل تصوف از طی مراحل سلوک و مراقبت از حالات روحی و اطوار نفسانی مریدان گفتگو نمیکنند و بیشتر</w:t>
      </w:r>
    </w:p>
    <w:p>
      <w:pPr>
        <w:pStyle w:val="BookText"/>
        <w:rPr/>
      </w:pPr>
      <w:r>
        <w:rPr>
          <w:rFonts w:ascii="IRNazanin" w:hAnsi="IRNazanin" w:eastAsia="IRNazanin"/>
          <w:color w:val="111111"/>
          <w:sz w:val="28"/>
          <w:sz w:val="28"/>
          <w:szCs w:val="28"/>
          <w:rtl w:val="true"/>
          <w:lang w:bidi="fa-IR"/>
        </w:rPr>
        <w:t>بگفتن فوائد ذکر و خاصیت اتصال مریدان بسلسله صحبت میکنند و مدعی هستند نفس ارادت بدرویشان و پیوستگی بسلسله مثمر ثمرات بسیارست و البته هریک سلسلة خود را مثمر ثمرات میداند، و چون اینگونه سخنان را هرکسی نمیپذیرد بنابراین گروه بسیاری هستند که با وجود علاقة شدید بتصوف دنبال دست دادن و دست گرفتن و مریدی و مرادی نرفته و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مظلوم و آقا شیخ علی علماء نیز از کسانی بودند که با وجود علاقه بتصوف و اطلاعات وسیع از مسائل تصوف و علم عرفان و حتی محشور بودن با صوفیان و درویشان ، صوفی و درویش بمعنی بمعنی اصطلاحی نبودند، این دو تن از دوران شباب رفیق حجره و گرمابه و گلستان بوده و هردو بکار وعظ اشتغال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 در شهر کرمانشاه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بدنیا آمده و در همان شهر بتحصیل مقدمات عربیت و فقه و اصول و حکمت و اکتساب معارف ذوقی پرداخته و از جوانی بکار وعظ و خطابه مشغول شده است، بمطالعة کتب ادبی و تصوف و عرفان سخت مشغوف بوده و چنانکه دوست و همکارش مرحوم آقا شیخ علی علماء نقل میفرمود علاوه بر محفوظات بسیار از شعر، حدیث، تاریخ و عبارات حکماء و عرفاء ، علی التحقیق ثلث مثنوی مولانا حتی حکایات طولانی را از برداشت و باز مرحوم علماء نقل میفرمود که بیاد ندارم مجلس وعظ و خطابة مظلوم را شنیده باشم که آنرا بدون استشهاد با بیات مثنوی بپایان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بمشهد مقدس رفت و مجاور آستان قدس رضوی گردید و در همانجا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سه چهار سال پس از درگذشت او هنگامی که بقصد تحصیل من بمشهد رفتم از ارباب فضل و ادب آنجا نظیر اوصافی را که مرحوم علماء درباره اش میگفت زیاد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بر عالم و واعظ دیگر کرمانشاهی بنام حاج محمد نجف که پیش ازاو بمشهد رفته و شهرت فراوانی یافته بود ترجیح میداده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مرحوم میرزا عبدالرحمان مدرس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او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الاجل الاشرف الذی هو فی بحار الفضائل درۀ الصدف، مولانا الحاج محمد نجف، ثواه الله من الجنۀ غرفاً یا لها من غرف، محدثی فاضل و فقیهی کامل، مولد شریفش بلدة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حال مشغول کسب بوده در سن جوانی بزیارت مشهد مقدس تشریف جسته و از برکت مجاورت آستان قدس بشوق تحصیل افتاده در اندک زمانی ترقیبهای بی پایان حاصل نموده، فقه و اصول و درایت و اخبار و تفسیر و رجال را تکمیل نمود، از ریاضیات و الهیات بهرة وافر برداشت، مدتی لباس کسوت پوشید قدم در طریقت گذاشت، مشغول سیاحت بلاد و سیر حالات عباد شد چندین مرتبه حج بیت الله الحرام گزارد و بادراک زیارت حضرت رسول صلی الله علیه و آله وسلم و ائمة اطهار فائز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در اصفهان توقف ساخت در در مساجد و منابر بموعظه و نصیحت مردم میپرداخت بالاخره با علماء آن بلد نقاری بهم رسانید عازم تهران و پس از زمانی قاصد خراسان گردید و تا آخر عمر مجاورت گزید، در ضبط اخبار و حفظ احوال رجال همی کوشید، مشربش بطریقة اخباریین نزدیک بود و سن شریفش از نود سال تجاوز نمود ، در سال هزار و دویست و نود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ایزدی پیوست و در یکی از رواق اطراف حرم مطهر مدفون گشت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کتبی که آنجناب تصنیف فرموده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الادیب عن فهم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الحدیقه فی علم قیافه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الغوامض فی علم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خطبۀ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مسودات دیگر نیز هست و بیشتر تصانیف او رسائل و مختصراتست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بعبارته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ساعدی خراسانی در ذیل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مظلوم از وعاظ معروف و عالیمقام عصر حاضر کرمانشاه مدتی در مشهد مقدس سکونت داشته و منبر عرفانی و ذوقی او هم اکنون زبانزد محافل و مجالس اهل ذوقست، اشعار و غزلیات فراوان دارد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ساعدی پس از نقل ابیاتی از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صبح روز دوم جمادی الثانیه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 و در حجرۀ اول صحنۀ کهنه طرف راست متصل ببازار مدفون 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هنگام اقامت در مشهد بارها من بهمین حجره رفته و بر مزارش فاتحه خوانده ام، عکس بزرگ او بر دیوار مقبره اش نصب گردیده و مزارش بعنوان یک مرد عارف و وارسته مورد توجه اهل دل و ارباب حال مشهد میباشد اما باید دانست که وی با وجود علاقه ای که بتصوف داشته برخلاف آنچه که بعضی نوشته اند طبق گفتۀ دوستش مرحوم علماء و سائر دوستانش در کرمانشاه و مشهد وارد سلسله 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شعر و شاعری عنایت زیاد مبذول میداشته و با اینکه در بیانات منبریش بموضوعات تصوف و عرفان بسیار میپرداخته معذالک اشعارش رنگ و بوی ادبی و حال و وجد بیشتر از تصوف و قلندرمآبی دارد، تعدا ابیاتش کم نیست زیرا من در آغاز جوانی در کرمانشاه نزد میرزا علیمحمد شاکر دیوانی دیدم که حاوی اشعاری بود که مظلوم در مدت اقامتش در کرمانشاه گفته بوده قریب سه هزار بیت، اشعار دیوان مزبور که همه غزل بود بر روی اوراقی بقطع خشتی نوشته شده و گمان دارم بخط همان میرزا شاکر بود، پس از او هم دیوان مزبور را بارها نزد پسرش مرحوم باقر شاکری که از دوستان من بود میدیدم و مسلماً مظلوم بعد از مهاجرت بمشهد در آنجا که زمینۀ شاعری برابش بیشتر فراهم بوده زیادتر از آن مقدار شعر گفته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را من ملاقات نکرده اما دو پس او را دیده بودم؛ یکی از آنها که بزرگتر بود شیخ حسن نام داشت مانند پدر بکار وعظ و خطابه مشغول بود، در مشهد سکونت داشت و گاهی بکرمانشاه میآمد و در همانجا مکرر او را بر فراز منابر میدیدم، برادر کوچکتر علی نام داشت در کرمانشاه مقیم و از استادان موسیقی بود، تار را بسیار خوب مینواخت و آواز را با شور و حال میخواند، اشعار خوب زیاد در حفظ داشت</w:t>
      </w:r>
    </w:p>
    <w:p>
      <w:pPr>
        <w:pStyle w:val="BookText"/>
        <w:rPr/>
      </w:pPr>
      <w:r>
        <w:rPr>
          <w:rFonts w:ascii="IRNazanin" w:hAnsi="IRNazanin" w:eastAsia="IRNazanin"/>
          <w:color w:val="111111"/>
          <w:sz w:val="28"/>
          <w:sz w:val="28"/>
          <w:szCs w:val="28"/>
          <w:rtl w:val="true"/>
          <w:lang w:bidi="fa-IR"/>
        </w:rPr>
        <w:t xml:space="preserve">و گاه در حین نواختن تار و خواندن آواز میگریست و دیگران را نیز بگریه میانداخت مردی آداب دان بود و در جمع دوستان ما جای داشت، چون برخلاف سیرۀ پدر و برادر شغلی انتخاب کرده بود یاران در محافل انس از راه بذله گویی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خانوادگیش بود و من در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 را در نظر داشته ام که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تار و نغمۀ عشاق خوش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بمحفل ما شور میفزود</w:t>
      </w:r>
    </w:p>
    <w:p>
      <w:pPr>
        <w:pStyle w:val="BookText"/>
        <w:rPr/>
      </w:pPr>
      <w:r>
        <w:rPr>
          <w:rFonts w:ascii="IRNazanin" w:hAnsi="IRNazanin" w:eastAsia="IRNazanin"/>
          <w:color w:val="111111"/>
          <w:sz w:val="28"/>
          <w:sz w:val="28"/>
          <w:szCs w:val="28"/>
          <w:rtl w:val="true"/>
          <w:lang w:bidi="fa-IR"/>
        </w:rPr>
        <w:t>یاران نکته سنج و حریفان بذله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لطیفه ای سره میگفت و میشنود</w:t>
      </w:r>
    </w:p>
    <w:p>
      <w:pPr>
        <w:pStyle w:val="BookText"/>
        <w:rPr/>
      </w:pPr>
      <w:r>
        <w:rPr>
          <w:rFonts w:ascii="IRNazanin" w:hAnsi="IRNazanin" w:eastAsia="IRNazanin"/>
          <w:color w:val="111111"/>
          <w:sz w:val="28"/>
          <w:sz w:val="28"/>
          <w:szCs w:val="28"/>
          <w:rtl w:val="true"/>
          <w:lang w:bidi="fa-IR"/>
        </w:rPr>
        <w:t>میرزا محمد علی مظلوم از مفسرین مثنوی مولانا بشیوۀ معمول بین شارحین قدیمی آن کتاب گرانقدر بوده و مراد ما از آن شیئه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شارحین قدیم کوشیده است مقاصد گوینده را بر وفق دانسته ها و اندیشه های خود شرح کند، یکی اصطلاحات و سخنان محیی الدین را اساس فهم و توضیح مطالب مثنوی قرار داده، دومی اصطلاحات متصوفه، سومی آراء و نظریات حکماء و حتی شخص حکیم و عارفی مانند حاج ملا هادی سبزواری بر پایۀ عقائد ملاصدرا در مسائل فلسفه و حکمت آنرا شرح کرده است و هیچیک درصدد برنیامده نخست کتب و مدارک و مآخذ مورد مطالعه و منابع فکری مولانا را باز شناسد و بعد مقصود خود مولانا را دریابد، این کاریست که تا کنون فقط رینولد الن نیکلسون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حق هم نمیتوان گذشت از میان دانشمندان ایرانی تحقیقات مرحوم بدیع الزمان فروزانفر راجع بمولانا و آثارش درخور کمال تقدیرست و تا آنجا که من آگاهی دارم تا کنون هیچ شرحی در فارسی و عربی مانند شرح او بر مثنوی نوشته نشده و افسوس میخوریم که زود درگذشت یا دیر شروع کرد و این شرح مفید ناتمام ماند و کمتر از یک ششم آن منتشر گشت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بدیع الزمان فروزانفر</w:t>
      </w:r>
    </w:p>
    <w:p>
      <w:pPr>
        <w:pStyle w:val="BookText"/>
        <w:rPr/>
      </w:pPr>
      <w:r>
        <w:rPr>
          <w:rFonts w:ascii="IRNazanin" w:hAnsi="IRNazanin" w:eastAsia="IRNazanin"/>
          <w:color w:val="111111"/>
          <w:sz w:val="28"/>
          <w:sz w:val="28"/>
          <w:szCs w:val="28"/>
          <w:rtl w:val="true"/>
          <w:lang w:bidi="fa-IR"/>
        </w:rPr>
        <w:t>بدان پرداخته بودند و کار درست و علمی هم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مظلوم نیر از قرار مسموع مثنوی را با احادیث و اخبار و ذوق شخصی تفسیر میکرده که البته آنچه درین باب میگفته ارتباط بعقیدۀ خودش داشته نه بمقصود مولانا ولی ظاهراً بیانی گیرا و شیوا داشته و بآنچه میگفته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مظلوم جز غزل، گاه بگاه قصیده هم میگفته است و از قصائد مشهورۀ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مخمسی دارای نکات ادبی و تشبیهات خوب ابتکاریست، دیوان اشعارش لایق چاپ و قابل مطالعۀ ارباب ذوق و حال میباشد امیدست که بطبع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غزلی را از او که هر چند مشهورست ولی چون بارها فرزندش با نواختن تار و آهنگ پرسوز برای ما خوانده بود همانرا بیاد ایام جوانی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بار فراق تو کشیدن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کسان دست تو دیدن نتواند</w:t>
      </w:r>
    </w:p>
    <w:p>
      <w:pPr>
        <w:pStyle w:val="BookText"/>
        <w:rPr/>
      </w:pPr>
      <w:r>
        <w:rPr>
          <w:rFonts w:ascii="IRNazanin" w:hAnsi="IRNazanin" w:eastAsia="IRNazanin"/>
          <w:color w:val="111111"/>
          <w:sz w:val="28"/>
          <w:sz w:val="28"/>
          <w:szCs w:val="28"/>
          <w:rtl w:val="true"/>
          <w:lang w:bidi="fa-IR"/>
        </w:rPr>
        <w:t>گر خواهمش آگه کنم از سختی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نازکی طبع شنیدن نتواند</w:t>
      </w:r>
    </w:p>
    <w:p>
      <w:pPr>
        <w:pStyle w:val="BookText"/>
        <w:rPr/>
      </w:pPr>
      <w:r>
        <w:rPr>
          <w:rFonts w:ascii="IRNazanin" w:hAnsi="IRNazanin" w:eastAsia="IRNazanin"/>
          <w:color w:val="111111"/>
          <w:sz w:val="28"/>
          <w:sz w:val="28"/>
          <w:szCs w:val="28"/>
          <w:rtl w:val="true"/>
          <w:lang w:bidi="fa-IR"/>
        </w:rPr>
        <w:t>دل گر دل شیرست و گر رستم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کمان تو کشیدن نتواند</w:t>
      </w:r>
    </w:p>
    <w:p>
      <w:pPr>
        <w:pStyle w:val="BookText"/>
        <w:rPr/>
      </w:pPr>
      <w:r>
        <w:rPr>
          <w:rFonts w:ascii="IRNazanin" w:hAnsi="IRNazanin" w:eastAsia="IRNazanin"/>
          <w:color w:val="111111"/>
          <w:sz w:val="28"/>
          <w:sz w:val="28"/>
          <w:szCs w:val="28"/>
          <w:rtl w:val="true"/>
          <w:lang w:bidi="fa-IR"/>
        </w:rPr>
        <w:t>بال و پر این مرغ وفا کیش مکن کاو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سر بام تو پریدن نتواند</w:t>
      </w:r>
    </w:p>
    <w:p>
      <w:pPr>
        <w:pStyle w:val="BookText"/>
        <w:rPr/>
      </w:pPr>
      <w:r>
        <w:rPr>
          <w:rFonts w:ascii="IRNazanin" w:hAnsi="IRNazanin" w:eastAsia="IRNazanin"/>
          <w:color w:val="111111"/>
          <w:sz w:val="28"/>
          <w:sz w:val="28"/>
          <w:szCs w:val="28"/>
          <w:rtl w:val="true"/>
          <w:lang w:bidi="fa-IR"/>
        </w:rPr>
        <w:t>مجروح چنان پای خرد گشت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بادیۀ عشق دویدن نتواند</w:t>
      </w:r>
    </w:p>
    <w:p>
      <w:pPr>
        <w:pStyle w:val="BookText"/>
        <w:rPr/>
      </w:pPr>
      <w:r>
        <w:rPr>
          <w:rFonts w:ascii="IRNazanin" w:hAnsi="IRNazanin" w:eastAsia="IRNazanin"/>
          <w:color w:val="111111"/>
          <w:sz w:val="28"/>
          <w:sz w:val="28"/>
          <w:szCs w:val="28"/>
          <w:rtl w:val="true"/>
          <w:lang w:bidi="fa-IR"/>
        </w:rPr>
        <w:t>آمیز ببوسی و بده جام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نقل کس این باده چشیدن نتواند</w:t>
      </w:r>
    </w:p>
    <w:p>
      <w:pPr>
        <w:pStyle w:val="BookText"/>
        <w:rPr/>
      </w:pPr>
      <w:r>
        <w:rPr>
          <w:rFonts w:ascii="IRNazanin" w:hAnsi="IRNazanin" w:eastAsia="IRNazanin"/>
          <w:color w:val="111111"/>
          <w:sz w:val="28"/>
          <w:sz w:val="28"/>
          <w:szCs w:val="28"/>
          <w:rtl w:val="true"/>
          <w:lang w:bidi="fa-IR"/>
        </w:rPr>
        <w:t>منگر بگدایی من ای خواجه که جز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گوهر عشق تو خریدن نتواند</w:t>
      </w:r>
    </w:p>
    <w:p>
      <w:pPr>
        <w:pStyle w:val="BookText"/>
        <w:rPr/>
      </w:pPr>
      <w:r>
        <w:rPr>
          <w:rFonts w:ascii="IRNazanin" w:hAnsi="IRNazanin" w:eastAsia="IRNazanin"/>
          <w:color w:val="111111"/>
          <w:sz w:val="28"/>
          <w:sz w:val="28"/>
          <w:szCs w:val="28"/>
          <w:rtl w:val="true"/>
          <w:lang w:bidi="fa-IR"/>
        </w:rPr>
        <w:t>آهوی دلم کز دو جهان کوی تو بگزید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خط سبز تو چریدن نتواند</w:t>
      </w:r>
    </w:p>
    <w:p>
      <w:pPr>
        <w:pStyle w:val="BookText"/>
        <w:rPr/>
      </w:pPr>
      <w:r>
        <w:rPr>
          <w:rFonts w:ascii="IRNazanin" w:hAnsi="IRNazanin" w:eastAsia="IRNazanin"/>
          <w:color w:val="111111"/>
          <w:sz w:val="28"/>
          <w:sz w:val="28"/>
          <w:szCs w:val="28"/>
          <w:rtl w:val="true"/>
          <w:lang w:bidi="fa-IR"/>
        </w:rPr>
        <w:t>دهقان تو میندیش که کس از شرر 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گلی از شاخ تو چیدن نتواند</w:t>
      </w:r>
    </w:p>
    <w:p>
      <w:pPr>
        <w:pStyle w:val="BookText"/>
        <w:rPr/>
      </w:pPr>
      <w:r>
        <w:rPr>
          <w:rFonts w:ascii="IRNazanin" w:hAnsi="IRNazanin" w:eastAsia="IRNazanin"/>
          <w:color w:val="111111"/>
          <w:sz w:val="28"/>
          <w:sz w:val="28"/>
          <w:szCs w:val="28"/>
          <w:rtl w:val="true"/>
          <w:lang w:bidi="fa-IR"/>
        </w:rPr>
        <w:t>انصاف نباشد ره امید 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چو تو امید بریدن نتواند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درد بود بر دل مظلوم وز شرمت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درد دوائی طلبیدن نتواند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علی علماء از فضلاء و علماء و عرفاء معروف کرمانشاه بود، پدرش حاج ملا باقر دامغانی پس از تحصیل مقدمات در مسقط الرأس خود شهر دامغان بنجف اشرف میرود، و تأهل اختیار میکند، چون طائفۀ حاجی زادگان یعنی اعقاب حاج حاج شهباز خان رئیس ایل کلهر در زمان محمد شاه قاجار و بانی مسجد و حمام معروف باو ارادت پیدا میکنند در مسجد حاج شهباز خان که از مساجد با روح و پر رونق کرمانشاه بوده او را بامامت برقرار میسازند، بتدریج شهرتی مییابد و از علماء موجّه شهر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آقا شیخ علیدر کرمانشاه بدنیا میآید و پس از طی دورۀ کودکی بتحصیل مشغول میگردد، مقدمات عربیت و ادبیت و فقه و اصول را نزد پدرش و سائر علماء شهر میآموزد و سپس بطهران میآید، درین شهر در درس اصول و فقه حاج میرزا حسن آشتیانی و حوزۀ درس فلسفۀ میرزای جلوه حاضر میگردد، از مدرسین دیگر علوم منقول و معقول نیز بهره میگیرد و پس از سالی چند بکرمانشاه باز میگردد، در آن شهر ابتداء در سلک علماء اعلام انتظام مییابد و بتدریس فقه و اصول و فلسفه میپردازد، هنگامی که پدرش بجوار رحمت حق میشتابد طائفة حاجی زادگان و مریدان پدرش با تشریفات لایق و حضورچند تن ار علماء او را جهت امامت بمسجد حاج شهبازخان میبرند ولی بعد از چند روز هنگامی که در محراب آمادۀ شروع نماز مغرب بوده و مأمومین هم صفهای نماز را آراسته اند بدون مقدمه محراب را ترک میکند و بمنبر میرود و خطاب بحاضرین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مذهب ما عدالت از شرائط امامت در نماز جماعت است، شما از حالات و اعمال من آگاهی ندارید مرا عادل میدانید و بمن اقتداء میکنید بنابراین شما مأجورید اما من که خود را میشناسم و میدانم عادل نیستم نمیخواهم با ادعاء عدالت بار سنگین گناهی را بر بارهای دیگر گناهانم بیفزایم، از امشب من از پیشنمازی کنار میروم شما هم نمازهایی را که بامامت من خوانده اید قضاء کنید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میگوید و از منبر پایین میآید، حاضرین هرچه اصرار میکنند با او سخن</w:t>
      </w:r>
    </w:p>
    <w:p>
      <w:pPr>
        <w:pStyle w:val="BookText"/>
        <w:rPr/>
      </w:pPr>
      <w:r>
        <w:rPr>
          <w:rFonts w:ascii="IRNazanin" w:hAnsi="IRNazanin" w:eastAsia="IRNazanin"/>
          <w:color w:val="111111"/>
          <w:sz w:val="28"/>
          <w:sz w:val="28"/>
          <w:szCs w:val="28"/>
          <w:rtl w:val="true"/>
          <w:lang w:bidi="fa-IR"/>
        </w:rPr>
        <w:t>بگویند پاسخ هیچکس را نمیدهد و بخانه میرود و دیگر راضی بامامت نمیشود در صورتی که مسجد حاج شهبازخان معروفترین مساجد کرمانشاه و امامت در آن عنوانی محسوب میشده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چون موضوع وقفی که بدان اشاره کردیم نیازمند توضیح مختصریست لهذا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کرمانشاه که از بلاد قدیمۀ کردستان و بنایش در زمان ساسانیان بوده بارها در دورۀ اسلامی بر اثر حوادث گوناگون آباد و ویران گردیده بطوریکه گاه شهری متوسط و درجۀ دو و گاه قصبه و قریه ای شده است، در عصر صفویه بتصریح مجدی در فصل دوم از جزؤ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مزرعه مانند بوده و این حالت تا زمان زندیه دوام داشته است و در دورۀ قاجاریه بوده که بر اثر مساعی محمد علی میرزای دولتشاه بتدریج رونق دیرین را یافته و مبدل بشهر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هنگامی که کرمانشاه قصبه یا مزرعه بوده مالک آن چهار دانگ از شش دانگ آنرا وقف مصادف خیریه کرده و همین امر بعدها که کرمانشاه مبدل بشهر میشود مشکلاتی برای مردم ایجاد میکند زیرا قسمتی از اراضی آن موقوفه بوده و نمیتوانستند آنجایها را بخرند و بفروشند، نمونۀ این مشکلات را میتوان در صفحات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بهبهانی کرمانشاهی ذیل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سؤال دوم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آبادی کرمانشهان زید خانه ای در آن قصبه داشته و در ایام انقلاب فوت شده و وارثش منحصر در یک زوجه و آن نیز فوت شده پسری دارد حال خانه بآن پسر میرسد یا نه؟ و خانه در چهار دانگ وقفی کرمانشهانست و اعیانی مثل سنگ ودیوار داشته و شخصی آنرا تصرف نموده و عمارت کرده بنحوی که واقف فرموده عمل نمیکند آیا آن پسر میتواند که خانه را از او بگیرد و قیمت اعیانی را باو بدهد یا نه؟</w:t>
      </w:r>
    </w:p>
    <w:p>
      <w:pPr>
        <w:pStyle w:val="BookText"/>
        <w:rPr/>
      </w:pPr>
      <w:r>
        <w:rPr>
          <w:rFonts w:ascii="IRNazanin" w:hAnsi="IRNazanin" w:eastAsia="IRNazanin"/>
          <w:color w:val="111111"/>
          <w:sz w:val="28"/>
          <w:sz w:val="28"/>
          <w:szCs w:val="28"/>
          <w:rtl w:val="true"/>
          <w:lang w:bidi="fa-IR"/>
        </w:rPr>
        <w:t>آقا محمد علی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همین ربع بزوجه میرسد هر گاه قرابتی بزید نداشته باشد و سه ربع دیگر مال امام است و ربع مذکور بورثۀ زوجۀ مذکوره میرسد و همچنین هرگاه محل خانه را که در وقف واقعست اجاره نموده و وجه اجاره را داده یا میدهد دیگری بدون اذن او تصرف نمیتواند کرد هر چند که اعیانی نداشته باشد و اگر اجاره ننموده واجرة المثل نیز ندهد حبس آن جائز نیست و هرکس که خواسته باشد میتواند که ازالۀ اعیانی او کند و تصرف نموده اجرت آنرا بمصرف وقف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ما از نقل این سؤال و جواب فقط اتخاذ سندست که معلوم میدارد قسمت عمدۀ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همین موقوفه بودن چهار دانگ کرمانشاه بود که من از کودکی بیاد دارم وقتی کسی از حلال و حرام شناسان میخواست خانه ای در کرمانشاه بخرد تحقیق میکرد مبادا در قسمت وقفی واقع شده باشد و در همان زمان میشنیدم که حاج شهبازخان حمام و مسجد خود را در اراضی آزاد کرمانشاه بنا نهاده بوده از اینرو عوام میگفتند نماز در مسجد و غسل در حمام حاج شهبازخان بلا اشکالست و علت اقبال عمومی اهالی باین دو بنای خیر هم همین امر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حدود دو دانگ و چهار دانگ در زمان ما مشخص نبود و مردم زیاد از آن صحبت میکردند لهذا نخستین بار که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را خواندم همراه آقا شیخ علی علماء خدمت مرحوم ابوعلی امام جمعۀ کرمانشاه رفتم و با ارائۀ سؤال و جواب مذکور بایشان عرض کردم اگر صورتی از وقفنامۀ مزرعۀ کرمانشاه در در کتابخانۀ شما وجود دارد تقاضا میکنم با مراجعه بآن حدود دو دانگ و چهار دانگ را تعیین فرمایید مع الاسف ایشان نتوانستند درین باب چیزی بیابند ولی فرمودند مکرر از خود از خود من هم مردم از موضوع دو دانگ و چهار دانگ کرمانشاه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بد نیست بدانید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مزگت خومه خرله تی 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کرمانشاه ضرب المثل شده مربوط باختلاف سران حاجی زادگان راجع بتعیین پیشنماز برای مسجد حاج شهبازخان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حکایت را درکودکی شنیده بودم و هنگامی که بسنین جوانی رسیده و یا آقای علماء معاشرت و مصاحب شده بودم و چگونگی آنرا از خودش سؤال کردم جواب داد حقیقت و واقعیتی را گفتم، حال ریاکاری و زهد فروشی نداشتم و نمیخواستم برای اینکه مرید جمع کنم ودستم را ببوسند خود را محدود و مقیم سازم،،فف آری براستی مردی براستی آزاده و وارسته بود و ذاتاً حالت تدلیس و ریا نداشت و همین کار نشانی از وارستگی و بیداری وجدانش بوده است و بعداز علماء مرحوم حاج آخوند و پس از او پسرش مرحوم حاج شیخ حسن امام جماعت مسجد مزبور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علماء پس از کناره گیری از کار امامت مسجد راه منبر را پیش گرفت و از همان آغاز همطراز و همردیف میرزا محمد مظلوم که در آن اوقات در کرمانشاه اقا مت داشت گردید اما منبر مانع شهرت علمی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 ذوق و فضل و ادب کرمانشاه میرزای مظلوم را خوش بیان تر و آقای علماء را ملاتر و عالمتر میدانستند، استاد علامه سردار کابلی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بگفتن وقایع تاریخی و خواندن اشعار مناسب و توجیه و تأویل ابیات مثنوی علاقعه زیاد نشان میداد و آقا شیخ علی بطرح موضوعات علمی و مسائل فلسفی بیشتر میپرداخت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واعظ شهیر در کرمانشاه عدیل و نظیر نداشته و در دو دوست صمیمی و معاشر مصاحب یکدیگر بوده اند، مرحوم علماء زیاد از دوران مصاحبت خود با میرزای مظلوم با حسرت تمام یاد میکرد و از فقدان همدمی چون او تأسف میخورد، میشنیدم هر وقت کسی از کرمانشاه بمشهد میرفته و میرزا را میدیده او هم نخستین بار اوال علماء را میپرسیده و تأسف و تحسر خود را از دوری چنین دوستی ابراز میداشته شاعری فراق را چنین نفرین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افتی ای فراق از روزگاران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کردی تو یاران رازیاران</w:t>
      </w:r>
    </w:p>
    <w:p>
      <w:pPr>
        <w:pStyle w:val="BookText"/>
        <w:rPr/>
      </w:pPr>
      <w:r>
        <w:rPr>
          <w:rFonts w:ascii="IRNazanin" w:hAnsi="IRNazanin" w:eastAsia="IRNazanin"/>
          <w:color w:val="111111"/>
          <w:sz w:val="28"/>
          <w:sz w:val="28"/>
          <w:szCs w:val="28"/>
          <w:rtl w:val="true"/>
          <w:lang w:bidi="fa-IR"/>
        </w:rPr>
        <w:t xml:space="preserve">پیش از آنکه درسال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داشتن نام خانوادگی برای ایرنیان بحکم قانون ضروری شود آقا شیخ علی معروف بهمین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آن سال کلمۀ مزبور نام خانوادگیش گردید و در قرنهای ششم و هفتم هجری افرادی وجود داشته اند که اسم جمع لقب آنان بوده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یکی از علماء آسیای صغیر در زمان جلال الدین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دیگری بوده و البته چنینالقابی کم وجود داشته و اکثر کلمۀ مفرد را در القاب بر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میکردند و در عصر قاجاریه مفاخر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اول جمع مفخر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لقب یکی از رجال 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علماء در فلسفه و حکمت متبحر بود و بخصوص از شرح منظومۀ محقق سبزواری و کتب ملاصدرا استحضاری تمام داشت و هر دو منظومۀ منطق و حکمت</w:t>
      </w:r>
    </w:p>
    <w:p>
      <w:pPr>
        <w:pStyle w:val="BookText"/>
        <w:rPr/>
      </w:pPr>
      <w:r>
        <w:rPr>
          <w:rFonts w:ascii="IRNazanin" w:hAnsi="IRNazanin" w:eastAsia="IRNazanin"/>
          <w:color w:val="111111"/>
          <w:sz w:val="28"/>
          <w:sz w:val="28"/>
          <w:szCs w:val="28"/>
          <w:rtl w:val="true"/>
          <w:lang w:bidi="fa-IR"/>
        </w:rPr>
        <w:t xml:space="preserve">سبزواری را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المنتظمه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در حفظ داشت و اغلب درمنبرهای علمی خود از آنها جهت توضیح و اثبات مطالب عرفانی و فلسفی شاهد میآورد، بسیار سزاوار بود که بجای منبرتدریس شرح منظومه و اسفار را پیشۀ خود میساخت ولی گویا در کرمانشاه شاگردانی در این علوم نمییافته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و تصوف نیز مهارت داشت و تا اواخر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صدرالدین قونیوی را مطالعه میکرد، اساساً شوق مطالعه اش شدید بود و هر کتابی که مربوط بعلوم بود و تازه بدستش میرسید سعی میکرد هر چه زودتر آنرا بخواند و تا پایان عمر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کودکی من او را میشناختم و اکثر شبها بدیدار و شنیدن سخانش نائل میشدم زیرا در بیشتر شبهای هفته مردان فامیل ما هریک در خانه های خود مجلس روضه خوانی برپا میکردند و بدون استثناء در کلیۀ آن مجالس آقای علماء منبر میرفت من هم اکثر اوقات همراه پدرم حضور داشتم و بیاناتش را میشنیدم اگرچه چیزی نمیفهمیدم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بسنین نزدیک ببلوغ رسیده بودم گاهی مطالبی را که در کتب عرفان و تصرف میخواندم و درک نمیکردم در همان مجالس از او قبلیابعد از منبر رفتنش میپرسیدم که با محبت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او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درین دو تعریف که حکماء از نفس و عقل کرده اند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النفس جوهر مجرد من المادة ذاتاً لافعلاً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جوهر مجرد من المادة ذاتاً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اگر نفس در احساس و عقل در ادراک خود مجرد از ماده هستند چگونه است که هر چه رشد و صحت بدن زیادتر میشود احساس و ادراک آنها هم بیشتر میشود؟ ضمن اینکه پاسخی بمن داد بپدرم که در کنارش نشسته بود توصیه کرد تا هروقت بخواهم بگذارد درس بخوانم، من اضافه کردم هر کتابی هم میخواهم برایم بخرد، این سخن مایۀ خندۀ هر دو شد و پدرم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پولی برای من بگذاری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خلاف دوستش میرزای مظلوم بشاعری رغبت نداشت اما محفوظات شعریش از فارسی و عربی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بمطالعۀ تفسیر طنطاوی و سائر تألیفات او که کوشیده است</w:t>
      </w:r>
    </w:p>
    <w:p>
      <w:pPr>
        <w:pStyle w:val="BookText"/>
        <w:rPr/>
      </w:pPr>
      <w:r>
        <w:rPr>
          <w:rFonts w:ascii="IRNazanin" w:hAnsi="IRNazanin" w:eastAsia="IRNazanin"/>
          <w:color w:val="111111"/>
          <w:sz w:val="28"/>
          <w:sz w:val="28"/>
          <w:szCs w:val="28"/>
          <w:rtl w:val="true"/>
          <w:lang w:bidi="fa-IR"/>
        </w:rPr>
        <w:t xml:space="preserve">مسائل علوم جدیدۀ طبیعی را با آیات قرآن و احادیث نبوی منطبق سازد سخت علاقه مند بود و از مطالعات خود درین باب ضمن منابر مفصلش بهره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یگانه پسرش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 بآقای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بکاار بازرگانی مشغول بود بتمام معنی ارتباط دوستانه داشت و من تقریباً از سن هجده سالگی با این پدر و پسر مصاحب و معاشرو همواره از حاضران محفل انس آنان و دوستانشان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ماه دوسه بار مجالس انس آنان در منزل خودشان و دوستانشان بنوبت تشکیل میشد و مصاحبت و معاشرت من بآن جمع تا زمان مهاجرتم بطهران ادامه داشت، همیشه مورد مهر و علاقۀ او بودم و هر چند کتابی رابعنوان درس نزد او نخواندم ولی از مصاحبت و معاشرتش زیاد بهره میگرفتم زیرا کمتر مجلسی منعقد میشد که بین ما صحبت از مسائل فلسفه و عرفان بمیان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روزیغزلی را که تازه گفته بودم برایشخواندم با اینکه بگفتن شعر علاقه نداشت و معتقد بود هر چه باید گفت پیش از ما گفته اند معذالک آنروز قریحه اش بجوش آمد و بهمان وزن و قافیه این بیت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مسجد و از دیر بکلی سیرم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در شهر و دیارم با انامل کرده اند</w:t>
      </w:r>
    </w:p>
    <w:p>
      <w:pPr>
        <w:pStyle w:val="BookText"/>
        <w:rPr/>
      </w:pPr>
      <w:r>
        <w:rPr>
          <w:rFonts w:ascii="IRNazanin" w:hAnsi="IRNazanin" w:eastAsia="IRNazanin"/>
          <w:color w:val="111111"/>
          <w:sz w:val="28"/>
          <w:sz w:val="28"/>
          <w:szCs w:val="28"/>
          <w:rtl w:val="true"/>
          <w:lang w:bidi="fa-IR"/>
        </w:rPr>
        <w:t xml:space="preserve">نوبتی دیگر که باز غزلی گفته بودم و برایش خواندم باز بهمان وزن و قافیه این بیت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بدیدم آن هلال ابروی پیوسته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در شهرو دیارم با انامل کرده اند</w:t>
      </w:r>
    </w:p>
    <w:p>
      <w:pPr>
        <w:pStyle w:val="BookText"/>
        <w:rPr/>
      </w:pPr>
      <w:r>
        <w:rPr>
          <w:rFonts w:ascii="IRNazanin" w:hAnsi="IRNazanin" w:eastAsia="IRNazanin"/>
          <w:color w:val="111111"/>
          <w:sz w:val="28"/>
          <w:sz w:val="28"/>
          <w:szCs w:val="28"/>
          <w:rtl w:val="true"/>
          <w:lang w:bidi="fa-IR"/>
        </w:rPr>
        <w:t xml:space="preserve">در طول سالهای معاشرت جز این دو بیت از اشعار خودش چیز دیگر نشنیدم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مرحوم علماء مردی حکیم و عارف و خوش ذوق بود و بی تکلفی و بیریائی، تواضع، صداقت، وفاداری و صمیمیت جزء ملکات فاضله اش بود و من حکایتها از پایداری او در دوستی و حفظ لغیب دوستانش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کرمانشاه وفات یافت و از آثار قلمی او کتابی باقی ماند که مطالب گوناگونی را در آغاز کار بصورتیادداشتجهت منابرش نوشته بود، حاشیه ای هم بر شرح منظومۀ حکمت سبزواری داشت که اغلب عبارات کتبملاصدرا مخصوصاً اسفارا</w:t>
      </w:r>
      <w:bookmarkStart w:id="172" w:name="pg3509_21312"/>
    </w:p>
    <w:p>
      <w:pPr>
        <w:pStyle w:val="BookText"/>
        <w:rPr/>
      </w:pPr>
      <w:bookmarkEnd w:id="172"/>
      <w:r>
        <w:rPr>
          <w:rFonts w:ascii="IRNazanin" w:hAnsi="IRNazanin" w:eastAsia="IRNazanin"/>
          <w:color w:val="111111"/>
          <w:sz w:val="28"/>
          <w:sz w:val="28"/>
          <w:szCs w:val="28"/>
          <w:rtl w:val="true"/>
          <w:lang w:bidi="fa-IR"/>
        </w:rPr>
        <w:t xml:space="preserve">در توضیح مطالبآن کتاب نقل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 شاد و یادش گرامی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مناسب چنانست بموضوعی اشاره شود که ارتباط بمسألۀ تصرف دارد زیرا پس از رحلت استاد بزرگوار مطالبی درین باب بوسیلۀ بعضی عنوان و بایشان نسبت داده شد توضیح مطلب اینست </w:t>
      </w:r>
      <w:r>
        <w:rPr>
          <w:rFonts w:eastAsia="IRNazanin" w:cs="IRNazanin"/>
          <w:color w:val="111111"/>
          <w:sz w:val="28"/>
          <w:szCs w:val="28"/>
          <w:rtl w:val="true"/>
          <w:lang w:bidi="fa-IR"/>
        </w:rPr>
        <w:t>:</w:t>
      </w:r>
    </w:p>
    <w:p>
      <w:pPr>
        <w:pStyle w:val="Heading2"/>
        <w:numPr>
          <w:ilvl w:val="1"/>
          <w:numId w:val="1"/>
        </w:numPr>
        <w:rPr/>
      </w:pPr>
      <w:bookmarkStart w:id="173" w:name="__RefHeading___Toc3572275_2749589250"/>
      <w:bookmarkStart w:id="174" w:name="_Toc58"/>
      <w:bookmarkEnd w:id="173"/>
      <w:r>
        <w:rPr/>
        <w:t>56</w:t>
      </w:r>
      <w:r>
        <w:rPr>
          <w:rtl w:val="true"/>
        </w:rPr>
        <w:t>-</w:t>
      </w:r>
      <w:r>
        <w:rPr>
          <w:rtl w:val="true"/>
        </w:rPr>
        <w:t>ذوالریاستین و سردار کابلی</w:t>
      </w:r>
      <w:bookmarkEnd w:id="174"/>
    </w:p>
    <w:p>
      <w:pPr>
        <w:pStyle w:val="BookText"/>
        <w:rPr/>
      </w:pPr>
      <w:r>
        <w:rPr>
          <w:rFonts w:ascii="IRNazanin" w:hAnsi="IRNazanin" w:eastAsia="IRNazanin"/>
          <w:color w:val="111111"/>
          <w:sz w:val="28"/>
          <w:sz w:val="28"/>
          <w:szCs w:val="28"/>
          <w:rtl w:val="true"/>
          <w:lang w:bidi="fa-IR"/>
        </w:rPr>
        <w:t xml:space="preserve">اگر بخاطر داشته باشید ضمن بحث شمارۀ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یکی از مزایای بارز اخلاقی و عادات سردار کابلی این بود صاحبان شخصیت که بکرمانشاه میآمدند و نخستین بار برای دیدارش وقت میخواستند میپرسیدند اگر مزاحمتی در بین نبود بجهة اینکه وارد و مهمان بودند از باب رعایت احترام و ملاحظۀ ادب ابتداء خود بدیدن آنها میرفت تا آمدنشان بمنزلش جنبۀ بازدید داشته باشد </w:t>
      </w:r>
      <w:r>
        <w:rPr>
          <w:rStyle w:val="FootnoteAnchor"/>
          <w:rtl w:val="true"/>
        </w:rPr>
        <w:footnoteReference w:id="206"/>
      </w:r>
      <w:r>
        <w:rPr>
          <w:rFonts w:ascii="IRNazanin" w:hAnsi="IRNazanin" w:eastAsia="IRNazanin"/>
          <w:color w:val="111111"/>
          <w:sz w:val="28"/>
          <w:sz w:val="28"/>
          <w:szCs w:val="28"/>
          <w:rtl w:val="true"/>
          <w:lang w:bidi="fa-IR"/>
        </w:rPr>
        <w:t xml:space="preserve">او این احترام را نسبت بهرصاحب شخصیتی بدون آنکه نظری بشغل، مقام، دین، مذهب، مسلک و مرامش داشته باشد رعایت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یکسان با ادب رفتار مینمود بارها خود میدیدم پیشوایان دینی یهود و نصاری و سائر ادیان و مذاهب بمنزلش میآیند و او همان احترام و ادب معمول خود نسبت بعلماء را دربارۀ آنان هم معمول میدارد و ببازدیدشان میرود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زیاد بکرمانشاه میآمد و هربار با استاد دید و بازدید داشت</w:t>
      </w:r>
    </w:p>
    <w:p>
      <w:pPr>
        <w:pStyle w:val="BookText"/>
        <w:rPr/>
      </w:pPr>
      <w:r>
        <w:rPr>
          <w:rFonts w:ascii="IRNazanin" w:hAnsi="IRNazanin" w:eastAsia="IRNazanin"/>
          <w:color w:val="111111"/>
          <w:sz w:val="28"/>
          <w:sz w:val="28"/>
          <w:szCs w:val="28"/>
          <w:rtl w:val="true"/>
          <w:lang w:bidi="fa-IR"/>
        </w:rPr>
        <w:t xml:space="preserve">مرحوم حاج میرزا عبدالحسین ذوالر یاستین شیرازی ملقب بمونسعلی شاه بود که چنانکه میدانید یکی از رهبران واقطاب سلسلۀ نعمة اللهی بشمار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طبیعت ملائم و آرامی بود، بشعر وشاعری و مصاحبت شعراء و دانشمندان و اهل فضل علاقه داشت، بهر شهر که وارد میشد پیردانش مقدمات دیدار او را با اهل فضل و ذوق و ادب آن شهر فراهم میآوردند و اگر در آنجا انجمن ادبی تشکیل میگردید شرکت میجست و باشعار اهل انجمن گوش میداد و در مقابل تقاضای آنان از گفته های خود ابیاتی میخواند بنابراین آشکارست چنین کسی در کرمانشاه بدیدار و مصاحبت سردار کابلی علاقه نشان میداد، این دیدارها و گفتگوها بهیچ روی مفهوم خاصی نداشت و حکایت از تأیید ورود و قبول معتقدات طرف مقابل نمیکرد اما پس از درگذشت آنان آقای دکتر جواد نوربخش باستناد همان دیدارها در برخی از نوشته هایخود سردار کابلی را یکی از مشائخ تصوف معرفی کرد و مرحوم حجت بلاغی هم در بعضی از کتب خود اقوالی در موضوع قطبیت و یقین اگر در زمان حیاتش این مطلب از او نقل میشد و بر آنها آگاهی مییافت آزرده خاطر میگردید و از خداوند میخواست ناقل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بلاغی نه تنها باستناد ما چنین مطالب غیر واقعی نسبت داده بلکه دربارۀ بعضی دیگر مطالبی نوشته است که موجب کدورت خاطر آشنایان و علاقمندان آنان را فراهم کرده است از جمله راجع بعالم زاهد و عابد مرحوم حاج شیخ حسنعلی اصفهانی معروف به نخودکی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نوشته است که بنابر گفتۀ آقای ساعدی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علی فرزند حاج شیخ حسنعلی جداً از نگارشهای او ناراحت بوده و تکذیب میکرده است </w:t>
      </w:r>
      <w:r>
        <w:rPr>
          <w:rFonts w:eastAsia="IRNazanin" w:cs="IRNazanin"/>
          <w:color w:val="111111"/>
          <w:sz w:val="28"/>
          <w:szCs w:val="28"/>
          <w:rtl w:val="true"/>
          <w:lang w:bidi="fa-IR"/>
        </w:rPr>
        <w:t>.</w:t>
      </w:r>
      <w:r>
        <w:rPr>
          <w:rStyle w:val="FootnoteAnchor"/>
          <w:rtl w:val="true"/>
        </w:rPr>
        <w:footnoteReference w:id="20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ذوالریاستین در میان رهبران و پیشوایان تصوف در ایران عصر ما کم ادعاتر و کم پیرایه تر و از سلامت نفس لبشتری برخوردار بود و من از او حکایتی</w:t>
      </w:r>
    </w:p>
    <w:p>
      <w:pPr>
        <w:pStyle w:val="BookText"/>
        <w:rPr/>
      </w:pPr>
      <w:r>
        <w:rPr>
          <w:rFonts w:ascii="IRNazanin" w:hAnsi="IRNazanin" w:eastAsia="IRNazanin"/>
          <w:color w:val="111111"/>
          <w:sz w:val="28"/>
          <w:sz w:val="28"/>
          <w:szCs w:val="28"/>
          <w:rtl w:val="true"/>
          <w:lang w:bidi="fa-IR"/>
        </w:rPr>
        <w:t>شنیدم که نقل آن از طرف خود او سلامت نفس و درویش صفتی اش را آشکار میساخت، نقل میکرد که زمانی مرحوم صالح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او در دعوی قطبیت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آمد من بعنوان اینکه بشهرماوارد شده و میهمانستو بهر صورت از سلسلۀ نعمة اللهیه محسوب میشود گوسفندی را بمحل اقامت او فرستادم و بعد خودم باتفاق چندتن بدیدنش رفتم، وقتی وارد اتاق گردیدم با کمال بشاشت و محبت پیش رفتم و آغوش گشودم که او را ببوسم و با او صفا کنم او خود را کنار کشید و از صفا هم خودداری کرد، من با ناراحتی نشستم و بدون اینکه سخنی و حتی تعارفی بین ما ردوبدل شود پس از اینکه چایی آوردند خوردم و از اطاق بیرون آمدم، هنگامی که بخانه بازگشتم مشاهده کردم گوسفند اهدایی را نیز پس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رفتار بروشنی کیفیت روحی آن دو تن را نشان میدهد و نمیدانم چگونه بوده است که در عصر سعدی ده درویش در گلیمی میخسبیده اند و در زمان ما دو درویش در کشوری نمیگنجند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نخستین بار مرحوم ذوالریاستین را در کرمانشاه ملاقات کردم و در طهرانهم بارها او را میدیدم و گاهگاه بخانقاهش میرفتم، روابط ما بگونه ای بود که وقتی خانۀواقع در چهار سوچوبی را تازه خریداری کرده و آنرا خانقاه ساخته بود من سفری از کرمانشاه بطهران آمدم بدیدنش رفتم بنابر سوابق قبلی تقاضا نمود نزد او در خانقاه اقامت کنم پذیرفتم، قریب بیست روز در همانجا بسر بردم و آن ایام معدودات که بخواندن اشعار عرفانی و بحثهای تصوف میگذشت روزهای خوشی بودند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تازه بطهران مهاجرت کرده و بواسطۀ پیش آمدهایی از لحاظ مالی در مضیقه قرار گرفته بودم و او خبر نداشت روزی بدیدنش رفتم، هنگام بازگشتن چنانکه معهود ما در کرمانشاه بود اظهار تمایل کرد ببازدیدم آید، من استقبال نموده روزی را برای تشریف فرمایی ایشان تعیین کردم، یکی از همشهریانکه دوستی و خصوصیت با او و من داشت و در آنجا حاضر بود گفت غذایی درویشی تهیه کن تا آقا را از ظهر بمنزل شما بیاوریم که بیشتر با هم باشیم من بناچار پذیرفتم ولی نمیتوانستم غذای درویشی تهیهکنم و چونهمانگونه که</w:t>
      </w:r>
    </w:p>
    <w:p>
      <w:pPr>
        <w:pStyle w:val="BookText"/>
        <w:rPr/>
      </w:pPr>
      <w:r>
        <w:rPr>
          <w:rFonts w:ascii="IRNazanin" w:hAnsi="IRNazanin" w:eastAsia="IRNazanin"/>
          <w:color w:val="111111"/>
          <w:sz w:val="28"/>
          <w:sz w:val="28"/>
          <w:szCs w:val="28"/>
          <w:rtl w:val="true"/>
          <w:lang w:bidi="fa-IR"/>
        </w:rPr>
        <w:t xml:space="preserve">عرض کردم آن اوقات مصاد با زمانی بود که دچار مضیقۀ مالی بودم و از طرفی هم میدانستم که آن قبیل اشخاص حتماً با جماعتی بهرجا میروند و عدشان کمتر از هفت هشت نفر نخواهد بود بفکر قرض کردن پولی از دوستان بر آمدم اما هنوز بکسی اظهار نظر نکرده بودم که کتابی را بمنظور مطالعه از لابلای کتابهایم که بواسطۀ انتقال ازکرمانشاه بطهران درون کارتن هایی جا داشتند بیرون آوردم و ضمن باز کردن صفحات آن مبلغ بیست وپنج تومان اسکناس دیدم که یاد نیاوردم چه وقت آنها را در لای کتاب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عادت کرده بودم گاهی نوشته ها و قطعات اسکناس را در بین صفحات کتابی مینهادم و البته این عادت کار عاقلانه ای نبود ولی آنروز بسیار بموقع بکار آمد و چنانکه میدانید در آن سالها ازین مبلغ کارگشاییهایی بعمل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آن پول در روز موعود نهاری تهیه شد که اگر اعیانی نبود درویشی هم نبود، مرحوم ذوالیاستین همانطور که پیش بینی میکردم با هشت نه نفر دیگر آمدند و تا پاسی از شب در خدمتشان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که دوباره ایشان را ملاقات کردم سخن از کرامات اولیاء بمیان آمد و آنمرحوم قصه هایی ازین مقوله بیان داشت، من گفتم گاه سادگی مرید و تیز هوشی مراد سبب میشود مراد خبر از کاری دهد که رید آنرا حمل بر کرامت مرشد خود کند و گاه تصادفی روی میدهد که شخص زودباور آنرا کرامتی میپندارد، پس ازین گفتار حکایت حال خود را از مضیقۀ مالی و فکر استقراض برای تهیۀ وسائل نهار در روز مهمانی و یافتن بیست و پنج هزار تومان در لای کتاب که نمیدانستم آنرا چه وقت در آنجا نهاده بودم بتفصیل بیان کردم، آنگاه گفتم اگر من ساده و خوش باور بودم این تصادف را حمل بر کرامت میکردم و هرجا هم میرفتم آنرا با آب و تاب تمام تعریف میکردم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ذوالریاستین خندید و ضمن لطیفه و طریفه گفت با وجود چنین رویدادی باز فلانی منکر کرامات ماست و آنرا تصادف میداند، ابوجهل هم هرچه معجزه از پیغمبر میدیدآنرا بر سحر حمل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 مرحوم این سخنان را بصورت مزاح و شوخی بیان میداشت ولی واضحست کسی که دعوی قطبیت دارد در باطن</w:t>
      </w:r>
    </w:p>
    <w:p>
      <w:pPr>
        <w:pStyle w:val="BookText"/>
        <w:rPr/>
      </w:pPr>
      <w:r>
        <w:rPr>
          <w:rFonts w:ascii="IRNazanin" w:hAnsi="IRNazanin" w:eastAsia="IRNazanin"/>
          <w:color w:val="111111"/>
          <w:sz w:val="28"/>
          <w:sz w:val="28"/>
          <w:szCs w:val="28"/>
          <w:rtl w:val="true"/>
          <w:lang w:bidi="fa-IR"/>
        </w:rPr>
        <w:t xml:space="preserve">مایلست اینگونه حوادث بر کراماتاو حمل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اسکناسهایی را که من لای کتابی که کم بآن مراجعه میکرده ام نهاده و آنرا فراموش نموده ام بعد ضمن مراجعۀ مجدد اسکناسها را دیده و برداشته در راه نیازمندی خود خرج کرده ام دارای چه امر غیرعادی بوده که آنرا بتوان حمل بر کرامت کرد؟ آنچه درین واقعه وسوسه انگیزست مقارن بودن یافتن پولبازماندن تنگدستی من و میهمانی از ذوالریاستین بوده که امریست تصادفی، اگر کسی دیگر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ولویکنفر فاسق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من بود آیا آنروز من بآآن کتاب مراجعه نمیکردم؟</w:t>
      </w:r>
    </w:p>
    <w:p>
      <w:pPr>
        <w:pStyle w:val="BookText"/>
        <w:rPr/>
      </w:pPr>
      <w:r>
        <w:rPr>
          <w:rFonts w:ascii="IRNazanin" w:hAnsi="IRNazanin" w:eastAsia="IRNazanin"/>
          <w:color w:val="111111"/>
          <w:sz w:val="28"/>
          <w:sz w:val="28"/>
          <w:szCs w:val="28"/>
          <w:rtl w:val="true"/>
          <w:lang w:bidi="fa-IR"/>
        </w:rPr>
        <w:t>ویا اسکناسها غیب میزد؟ و یا میسر نمیشد آنها را در راه پذیرایی از مهمان فاسق و کافر خرج کنم ؟ چرا ما از حوادثعادی و طبیعی نتیجۀ غیر عادی و غیر طبیعی بگیریم و از وقوع چنین اموری کرامت برای خود و این یکی و آن یکی درست کنیم ؟</w:t>
      </w:r>
    </w:p>
    <w:p>
      <w:pPr>
        <w:pStyle w:val="BookText"/>
        <w:rPr/>
      </w:pPr>
      <w:r>
        <w:rPr>
          <w:rFonts w:ascii="IRNazanin" w:hAnsi="IRNazanin" w:eastAsia="IRNazanin"/>
          <w:color w:val="111111"/>
          <w:sz w:val="28"/>
          <w:sz w:val="28"/>
          <w:szCs w:val="28"/>
          <w:rtl w:val="true"/>
          <w:lang w:bidi="fa-IR"/>
        </w:rPr>
        <w:t>مگر علم وعقل ضرری دارند که ما آنها را وانهیم و دنبال جهلو خرافات برویم ؟</w:t>
      </w:r>
    </w:p>
    <w:p>
      <w:pPr>
        <w:pStyle w:val="BookText"/>
        <w:rPr/>
      </w:pPr>
      <w:r>
        <w:rPr>
          <w:rFonts w:ascii="IRNazanin" w:hAnsi="IRNazanin" w:eastAsia="IRNazanin"/>
          <w:color w:val="111111"/>
          <w:sz w:val="28"/>
          <w:sz w:val="28"/>
          <w:szCs w:val="28"/>
          <w:rtl w:val="true"/>
          <w:lang w:bidi="fa-IR"/>
        </w:rPr>
        <w:t xml:space="preserve">نخستین کسی که از خانوادۀ ذوالریاستین باین لقب اشتهار یافت حاج آقا محمد منرعلیشاه بود که که پدرو جدش از علماء شیراز بودند، او نیز از علماء بشمار میرفت و بهمین سبب وقتی بتصوف گرایید و جانشین برادرزادۀ خور رحمتعلی شاه گردید ملقب ذوالریاستین شد زیرا هم مجتهد و پیشوای شریعت بود و هم قطب و رهبر طریقت، پس از او پسرش حاج میرزا علی آقا وفاعلیشاه نیز بهمین لقب شهرت یافت چون او نیز مانند پدرش هم امام جماعت مسجد نو شیراز بود هم قطب سلسلهو در رثاء وفاعلیشاهست که شاعر ادیب شهر ما محمد باقر میرزای خسروی ضمن قصیده ای بااین مطلع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ببار هر دم باران دم زعین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ولیّ زمان ذوالریاستین </w:t>
      </w:r>
      <w:r>
        <w:rPr>
          <w:rStyle w:val="FootnoteAnchor"/>
          <w:rtl w:val="true"/>
        </w:rPr>
        <w:footnoteReference w:id="20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لقب مذکور بحاج میرزا عبدالحسین مونسعلی شاه داده شد ولی او دیگر رهبر شریعت و امام جماعت نبود و فقط قطب بود و پیشوایی طریقت را داشت</w:t>
      </w:r>
    </w:p>
    <w:p>
      <w:pPr>
        <w:pStyle w:val="BookText"/>
        <w:rPr/>
      </w:pPr>
      <w:r>
        <w:rPr>
          <w:rFonts w:ascii="IRNazanin" w:hAnsi="IRNazanin" w:eastAsia="IRNazanin"/>
          <w:color w:val="111111"/>
          <w:sz w:val="28"/>
          <w:sz w:val="28"/>
          <w:szCs w:val="28"/>
          <w:rtl w:val="true"/>
          <w:lang w:bidi="fa-IR"/>
        </w:rPr>
        <w:t>بعدها نیز این لقب نام خانوادگی او و فامیلش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ذوالریاستین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شیراز بدنیا آمد و پس از تحصیل مقدمات در همان شهر نزد پدر و مدرسین معروف فقه و اصول و حکمت و علم عرفان را آموخت، هنگام جنبش مشروطیت با مشروحه خواهان همکاری کرد و بمنظور خدمت بخلق و بیداری جامعه انجمن اسلامی انصار و مدرسۀ مسعودیه و چاپخانۀ پارس را تأسیس نمود، جریده ای هم بنام روزنامۀ احیاء منتشر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پیشوای یکی از رشته های سلسلۀنعمة اللهی گردید و تا پایان عمربمطالعه و تألیف کتاب و چاپ و انتشار کتب تصوف و عرفان و گفتن شعر و ارشاد مریدان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او را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آقای دکترجواد نوربخش با خط خوش نستعلیق مرحوم بوذری بچاپ رسانید، دیوان مزبور متضمن شرح حال آن مرحوم و تعدای غزل و مقداری تضمین و تخمیس میباشد، گویا در جمع آوری اشعارش کوشش زیاد بعمل نیامده است زیرا چند غزلاو که در برخی از مجلات و جرائد بچاپ رسیده بود درین دیوان دیده نمیشود و حتی غزلی که فرصة الوله از او نقل کرده و نزدیک به بیست سالگی آنرا گفته بوده آورده نشده است و آن غزل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عارض خود ریخته ای مشگ تر از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که کنی روز مرا تیره تر از مو</w:t>
      </w:r>
    </w:p>
    <w:p>
      <w:pPr>
        <w:pStyle w:val="BookText"/>
        <w:rPr/>
      </w:pPr>
      <w:r>
        <w:rPr>
          <w:rFonts w:ascii="IRNazanin" w:hAnsi="IRNazanin" w:eastAsia="IRNazanin"/>
          <w:color w:val="111111"/>
          <w:sz w:val="28"/>
          <w:sz w:val="28"/>
          <w:szCs w:val="28"/>
          <w:rtl w:val="true"/>
          <w:lang w:bidi="fa-IR"/>
        </w:rPr>
        <w:t>خطست که بر گرد خدت سرزده ای شوخ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هاله کشیده است بگرد قمر از مو</w:t>
      </w:r>
    </w:p>
    <w:p>
      <w:pPr>
        <w:pStyle w:val="BookText"/>
        <w:rPr/>
      </w:pPr>
      <w:r>
        <w:rPr>
          <w:rFonts w:ascii="IRNazanin" w:hAnsi="IRNazanin" w:eastAsia="IRNazanin"/>
          <w:color w:val="111111"/>
          <w:sz w:val="28"/>
          <w:sz w:val="28"/>
          <w:szCs w:val="28"/>
          <w:rtl w:val="true"/>
          <w:lang w:bidi="fa-IR"/>
        </w:rPr>
        <w:t>تا خط تو سر زد دل من خورد دو صدنیش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ساخته غیر از تو کسی نیشتر ازمو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که گرفتار خم زلف تو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عمریست که یک لحظه نه پیچند سر از مو</w:t>
      </w:r>
      <w:bookmarkStart w:id="175" w:name="pg3509_21318"/>
    </w:p>
    <w:p>
      <w:pPr>
        <w:pStyle w:val="BookText"/>
        <w:rPr/>
      </w:pPr>
      <w:bookmarkEnd w:id="175"/>
      <w:r>
        <w:rPr>
          <w:rFonts w:ascii="IRNazanin" w:hAnsi="IRNazanin" w:eastAsia="IRNazanin"/>
          <w:color w:val="111111"/>
          <w:sz w:val="28"/>
          <w:sz w:val="28"/>
          <w:szCs w:val="28"/>
          <w:rtl w:val="true"/>
          <w:lang w:bidi="fa-IR"/>
        </w:rPr>
        <w:t>مونس اگر دست تد در خم زلفش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زدلها شنوی الحذر از مو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ذوالریاستین در خرداد 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رحلت نمود و طبق وصیتی که کرده بود جنازه اشرا بکرمانشاه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زیاد بآنجا علاقه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و در خانقاه نعمة اللهی دفن نمودند رحمة الله علیه </w:t>
      </w:r>
      <w:r>
        <w:rPr>
          <w:rFonts w:eastAsia="IRNazanin" w:cs="IRNazanin"/>
          <w:color w:val="111111"/>
          <w:sz w:val="28"/>
          <w:szCs w:val="28"/>
          <w:rtl w:val="true"/>
          <w:lang w:bidi="fa-IR"/>
        </w:rPr>
        <w:t>.</w:t>
      </w:r>
    </w:p>
    <w:p>
      <w:pPr>
        <w:pStyle w:val="Heading2"/>
        <w:numPr>
          <w:ilvl w:val="1"/>
          <w:numId w:val="1"/>
        </w:numPr>
        <w:rPr/>
      </w:pPr>
      <w:bookmarkStart w:id="176" w:name="__RefHeading___Toc3572277_2749589250"/>
      <w:bookmarkStart w:id="177" w:name="_Toc59"/>
      <w:bookmarkEnd w:id="176"/>
      <w:r>
        <w:rPr/>
        <w:t>57</w:t>
      </w:r>
      <w:r>
        <w:rPr>
          <w:rtl w:val="true"/>
        </w:rPr>
        <w:t xml:space="preserve">- </w:t>
      </w:r>
      <w:r>
        <w:rPr>
          <w:rtl w:val="true"/>
        </w:rPr>
        <w:t>شاعران معاصر</w:t>
      </w:r>
      <w:bookmarkEnd w:id="177"/>
    </w:p>
    <w:p>
      <w:pPr>
        <w:pStyle w:val="BookText"/>
        <w:rPr/>
      </w:pPr>
      <w:r>
        <w:rPr>
          <w:rFonts w:ascii="IRNazanin" w:hAnsi="IRNazanin" w:eastAsia="IRNazanin"/>
          <w:color w:val="111111"/>
          <w:sz w:val="28"/>
          <w:sz w:val="28"/>
          <w:szCs w:val="28"/>
          <w:rtl w:val="true"/>
          <w:lang w:bidi="fa-IR"/>
        </w:rPr>
        <w:t xml:space="preserve">طبقۀ دیگر ازمعاصران کرمانشاهی استاد را که مناسب است یادآور شعراء و اهل ذوق میباشند ولی پیش از شروع در مقصود بعنوان مقدمه بعرض خوانندگان عزیز میرساند که بعلت خرابیهای پی در پی و فتراتی که همواره کرمانشاه بآنها دچار بوده و اغلب اوقات بفاصلۀ کوتاهی آن شهر یا آباد میشده یا تبدیل به ده و مزرعه ای میگردیده است ما بهیچ روی ازگویندگان و شعرایش درازمنۀ پیشین مانند باقی طبقاتش آگاهی نداریم اما میدانیم از زمان محمد علی میرزایی دولتشاه که این شهر روبآبادانی نهاده همیشه گروهی از سخن سنجان در آن بوجود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قاجاریه چند تن از شعراء کرمانشاه شهرت داشته اند و اواخر آن دوره بیدل و سلطانی ازگویندگان چیره دست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در سالهای آخر عمر خود انجمنی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ازحجرات صحن مسجد حاج شهبازخان تأسیس میکند که در هفته یکروزتشکیل میگردیده و عده ای از شعراء سروده های خود را جهت اصلاح بنظر او میرسانیده اند محمدجواد شباب یکی ازهمان عده بوده که پس از سلطانی آن انجمن را با همان نام در حجرۀ صحن مسجد مرحوم حاج شیخ هادیدائرمیکند و روزنامه ای هم بمنظور انتشار اشعار اعضاء انجمن بچاپ میرساند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استاد شعرائی که در کرمانشاه وجود داشتند بیشتراعضاء انجمنهای سلطانی و شباب بودند، البته کسانی هم از غیر آنها بودند که ذوق شاعری داشتند</w:t>
      </w:r>
    </w:p>
    <w:p>
      <w:pPr>
        <w:pStyle w:val="BookText"/>
        <w:rPr/>
      </w:pPr>
      <w:r>
        <w:rPr>
          <w:rFonts w:ascii="IRNazanin" w:hAnsi="IRNazanin" w:eastAsia="IRNazanin"/>
          <w:color w:val="111111"/>
          <w:sz w:val="28"/>
          <w:sz w:val="28"/>
          <w:szCs w:val="28"/>
          <w:rtl w:val="true"/>
          <w:lang w:bidi="fa-IR"/>
        </w:rPr>
        <w:t xml:space="preserve">و شعر میگفتند ولی چون من درصدد نیستم تذکرۀ شعراء کرمانشاه را بنویسم از اینرو بدون آنکه استقصائی بعمل اورم فقط نام چند تن از معاریف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اشتباه نشود نویسندگاندوره های اخیر آنرا بکار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که در فاصلۀ بین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از زمان اقامت استاد در کرمانشاه تا هنگام وفاتش میزیسته اند و میتوان نام معاصر بر آنان اطلاق نمود درینجا فهرست وار بترتیب تاریخ وفات مذکورمیدارم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الهامی، نیاگانش روحانی و مروج شریعت بوده اند، پدرش آقا رستم قبلا ساکن تویسر کان بوده بعد مقیم کرمانشاه گردیده و میرزا احمد درهمانجادورۀ عمر خود را بسر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گویاتحصیلات علمی نداشته اما فنون شاعری را از حسین قلیخانسلطانی که از بزرگان علم و ادب بوده بخوبی آموخته است و سید صالح حیرانعلیشاه صوفی و مرشد معروف کرمانشاهی در دیوان خود بلهجۀ کردی، بعامی بودن او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خلق نکردیی نفر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سنج له طرز میرزای الهامی</w:t>
      </w:r>
    </w:p>
    <w:p>
      <w:pPr>
        <w:pStyle w:val="BookText"/>
        <w:rPr/>
      </w:pPr>
      <w:r>
        <w:rPr>
          <w:rFonts w:ascii="IRNazanin" w:hAnsi="IRNazanin" w:eastAsia="IRNazanin"/>
          <w:color w:val="111111"/>
          <w:sz w:val="28"/>
          <w:sz w:val="28"/>
          <w:szCs w:val="28"/>
          <w:rtl w:val="true"/>
          <w:lang w:bidi="fa-IR"/>
        </w:rPr>
        <w:t>ناو کتاوی باغ فردوسن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ی اشعاری باغ فردوسن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حالیکی از شعراء معروف کرمانشاه گردیده و اغلب در اعیاد و مراسم</w:t>
      </w:r>
    </w:p>
    <w:p>
      <w:pPr>
        <w:pStyle w:val="BookText"/>
        <w:rPr/>
      </w:pPr>
      <w:r>
        <w:rPr>
          <w:rFonts w:ascii="IRNazanin" w:hAnsi="IRNazanin" w:eastAsia="IRNazanin"/>
          <w:color w:val="111111"/>
          <w:sz w:val="28"/>
          <w:sz w:val="28"/>
          <w:szCs w:val="28"/>
          <w:rtl w:val="true"/>
          <w:lang w:bidi="fa-IR"/>
        </w:rPr>
        <w:t xml:space="preserve">ملی در دارالحکومهحضور یافته حکام وقت را مدح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دکتر عبدالحسینالهامی و ابوالحسن خان سبحانی و ابئالقاسم لاهوتی بوده و هر سه فرزندش نیز از طبع شاعری بهره مند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علاوه بر قصائد و غزلیات بسیار،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شاهنامۀ استادالکلام فردوسی طوسی سروده که بیشتر شعراء کرمانشاه در وصف آن اشعاری گفته بودند و این کتاب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بچاپ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و این غزل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خونم بریز و تیغ بزن تازیانه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چو قصد کشتن من این بهانه چیست</w:t>
      </w:r>
    </w:p>
    <w:p>
      <w:pPr>
        <w:pStyle w:val="BookText"/>
        <w:rPr/>
      </w:pPr>
      <w:r>
        <w:rPr>
          <w:rFonts w:ascii="IRNazanin" w:hAnsi="IRNazanin" w:eastAsia="IRNazanin"/>
          <w:color w:val="111111"/>
          <w:sz w:val="28"/>
          <w:sz w:val="28"/>
          <w:szCs w:val="28"/>
          <w:rtl w:val="true"/>
          <w:lang w:bidi="fa-IR"/>
        </w:rPr>
        <w:t>گر قصد صید خلق نداری بعارضت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خال زلف خم بخم این دام ودانه چیست</w:t>
      </w:r>
    </w:p>
    <w:p>
      <w:pPr>
        <w:pStyle w:val="BookText"/>
        <w:rPr/>
      </w:pPr>
      <w:r>
        <w:rPr>
          <w:rFonts w:ascii="IRNazanin" w:hAnsi="IRNazanin" w:eastAsia="IRNazanin"/>
          <w:color w:val="111111"/>
          <w:sz w:val="28"/>
          <w:sz w:val="28"/>
          <w:szCs w:val="28"/>
          <w:rtl w:val="true"/>
          <w:lang w:bidi="fa-IR"/>
        </w:rPr>
        <w:t>گفتی که بی رقیب همآغوش آیمت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پیرهن که هست بگو در میانه چیست</w:t>
      </w:r>
    </w:p>
    <w:p>
      <w:pPr>
        <w:pStyle w:val="BookText"/>
        <w:rPr/>
      </w:pPr>
      <w:r>
        <w:rPr>
          <w:rFonts w:ascii="IRNazanin" w:hAnsi="IRNazanin" w:eastAsia="IRNazanin"/>
          <w:color w:val="111111"/>
          <w:sz w:val="28"/>
          <w:sz w:val="28"/>
          <w:szCs w:val="28"/>
          <w:rtl w:val="true"/>
          <w:lang w:bidi="fa-IR"/>
        </w:rPr>
        <w:t>تیز غم تو گر بدلم جا نکره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 زلخت جگر این نشانه چیست</w:t>
      </w:r>
    </w:p>
    <w:p>
      <w:pPr>
        <w:pStyle w:val="BookText"/>
        <w:rPr/>
      </w:pPr>
      <w:r>
        <w:rPr>
          <w:rFonts w:ascii="IRNazanin" w:hAnsi="IRNazanin" w:eastAsia="IRNazanin"/>
          <w:color w:val="111111"/>
          <w:sz w:val="28"/>
          <w:sz w:val="28"/>
          <w:szCs w:val="28"/>
          <w:rtl w:val="true"/>
          <w:lang w:bidi="fa-IR"/>
        </w:rPr>
        <w:t>صدره گذشتی از من ونامد بخاطرت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سر که خاک گشتهدرین آستانه چیست</w:t>
      </w:r>
    </w:p>
    <w:p>
      <w:pPr>
        <w:pStyle w:val="BookText"/>
        <w:rPr/>
      </w:pPr>
      <w:r>
        <w:rPr>
          <w:rFonts w:ascii="IRNazanin" w:hAnsi="IRNazanin" w:eastAsia="IRNazanin"/>
          <w:color w:val="111111"/>
          <w:sz w:val="28"/>
          <w:sz w:val="28"/>
          <w:szCs w:val="28"/>
          <w:rtl w:val="true"/>
          <w:lang w:bidi="fa-IR"/>
        </w:rPr>
        <w:t>بر خاطرت نمیگذرد گر خیال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حضور و مرحمت غائبانه چیست</w:t>
      </w:r>
    </w:p>
    <w:p>
      <w:pPr>
        <w:pStyle w:val="BookText"/>
        <w:rPr/>
      </w:pPr>
      <w:r>
        <w:rPr>
          <w:rFonts w:ascii="IRNazanin" w:hAnsi="IRNazanin" w:eastAsia="IRNazanin"/>
          <w:color w:val="111111"/>
          <w:sz w:val="28"/>
          <w:sz w:val="28"/>
          <w:szCs w:val="28"/>
          <w:rtl w:val="true"/>
          <w:lang w:bidi="fa-IR"/>
        </w:rPr>
        <w:t>بر من زناله های شب و آه صبحدم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کرد آنچه کرد گناه زمانه چیست</w:t>
      </w:r>
    </w:p>
    <w:p>
      <w:pPr>
        <w:pStyle w:val="BookText"/>
        <w:rPr/>
      </w:pPr>
      <w:r>
        <w:rPr>
          <w:rFonts w:ascii="IRNazanin" w:hAnsi="IRNazanin" w:eastAsia="IRNazanin"/>
          <w:color w:val="111111"/>
          <w:sz w:val="28"/>
          <w:sz w:val="28"/>
          <w:szCs w:val="28"/>
          <w:rtl w:val="true"/>
          <w:lang w:bidi="fa-IR"/>
        </w:rPr>
        <w:t>ما مرد زهد و توبه و طامات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حدیث عشق بگو این فسانه چیست</w:t>
      </w:r>
    </w:p>
    <w:p>
      <w:pPr>
        <w:pStyle w:val="BookText"/>
        <w:rPr/>
      </w:pPr>
      <w:r>
        <w:rPr>
          <w:rFonts w:ascii="IRNazanin" w:hAnsi="IRNazanin" w:eastAsia="IRNazanin"/>
          <w:color w:val="111111"/>
          <w:sz w:val="28"/>
          <w:sz w:val="28"/>
          <w:szCs w:val="28"/>
          <w:rtl w:val="true"/>
          <w:lang w:bidi="fa-IR"/>
        </w:rPr>
        <w:t>الهامی ار نه بلبل باغ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شاخسار عشق توأش این ترانه چیست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بلبلی اگر نهمست گلست این ترانه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ورنیست عشق زمزمۀ عاشقانه چیست</w:t>
      </w:r>
    </w:p>
    <w:p>
      <w:pPr>
        <w:pStyle w:val="BookText"/>
        <w:rPr/>
      </w:pPr>
      <w:r>
        <w:rPr>
          <w:rFonts w:ascii="IRNazanin" w:hAnsi="IRNazanin" w:eastAsia="IRNazanin"/>
          <w:color w:val="111111"/>
          <w:sz w:val="28"/>
          <w:sz w:val="28"/>
          <w:szCs w:val="28"/>
          <w:rtl w:val="true"/>
          <w:lang w:bidi="fa-IR"/>
        </w:rPr>
        <w:t>سلمان اگر نه مهر مهی هست در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برسینه ات زداغ محبت نشانه 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نامش الله دوست پسر شیخ مراد بوده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کرمانشاه بدنیا آمده، خانوادۀ او گویا از طائفۀ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در اطراف کرمانشاه بسیارند،او خود درویشی پاکنهاد و وارسته بوده و بمقدمات علوم عربی و ادبیات فارسی آشنایی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کمال درویشی شعهر هم میگفته است لهذا</w:t>
      </w:r>
    </w:p>
    <w:p>
      <w:pPr>
        <w:pStyle w:val="BookText"/>
        <w:rPr/>
      </w:pPr>
      <w:r>
        <w:rPr>
          <w:rFonts w:ascii="IRNazanin" w:hAnsi="IRNazanin" w:eastAsia="IRNazanin"/>
          <w:color w:val="111111"/>
          <w:sz w:val="28"/>
          <w:sz w:val="28"/>
          <w:szCs w:val="28"/>
          <w:rtl w:val="true"/>
          <w:lang w:bidi="fa-IR"/>
        </w:rPr>
        <w:t xml:space="preserve">کسانی که بذوقیات علاقه داشتند بمصاحبتش ابراز علاقه میکردند، ظهیرالدوله زمانی که حاکم کرمانشاه بود گاهگاه سالک را بمنزل خود میطلبید گاهی هم خود بکلبه اش میرفت و ساعتی را دور از هیاهوی زندگی با او بسر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مرحوم ادیب السلطنه حسین سمیعی در آغاز جوانی همراه پدرش میرزا حسن خان که پیشکار حسام الملک حاکم کرمانشاه بوده بآن شهر میرود از میان شعرا و ارباب ذوق آنجا بسالک اختصاص پیدا میکند و من بارها وصف میرزای سالک را از مرحوم ادیب السلطنه 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درویشی بی طمع و بیغرض بود با اینکه بشاعری شهرت داشت برخلاف شعراء دیگر کرمانشاه که مانند شهرهای دیگر در مراسم رسمی و اعیاد مذهبی و ملی در دارالحکومه حضور مییافتند و قصائدی در مدح حکام میخواندند و برای این کار کوشش بسیار هم بعمل میآوردند تا عنوانی پیدا کنند میرزای سالک درین مراسم حضور نمییافت و علاقه ای بآن نشان نمیداد از اینرو پدرم باو ابراز محبت میکرد و چون در آن اوقات که سیزده چهارده ساله بودم گاه بگاه شعری میگفتم از میان شعراء آن شهر که مقام بعضی هم بالاتر از میرزا بود پدرم جهت اصلاح اشعارم مرا نزد او میفرستاد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نوبتی من بمرحوم ادیب السلطنه عرضکردم در کرمانشاه میشنیدم دیوان او نزد شماست چگونه شده استبا علاقه ای که باو داشته اید آنرا تا کنون بچاپ نرسانده اید ؟ اظهار داشت دیوانی از او نزد من وجود ندارد فقط چهار پنج قطعه و غزل او بخط خودش نزد من موجودستکه برای یادگار آنها را نگاه داشته ام، من اظهار علاقه بدیدن آنها کردم پس از گذشت ماهها فرمود دو غزل او را پیدا کردم آنها را ارائه داد در زیر هر دوغزل نوشته بود بجهت مخدوم زادۀ مکرم میرزا حسن خان رشتی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میرزای سالک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 و این قطعه ازاوست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هفتاد و اند سال که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 بحق و یا باطل</w:t>
      </w:r>
    </w:p>
    <w:p>
      <w:pPr>
        <w:pStyle w:val="BookText"/>
        <w:rPr/>
      </w:pPr>
      <w:r>
        <w:rPr>
          <w:rFonts w:ascii="IRNazanin" w:hAnsi="IRNazanin" w:eastAsia="IRNazanin"/>
          <w:color w:val="111111"/>
          <w:sz w:val="28"/>
          <w:sz w:val="28"/>
          <w:szCs w:val="28"/>
          <w:rtl w:val="true"/>
          <w:lang w:bidi="fa-IR"/>
        </w:rPr>
        <w:t>با بسی خلق عالم ازره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سپردم زعالم و جاهل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زانهمه خلق کت بعرض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از چند مرد صاحبدل</w:t>
      </w:r>
    </w:p>
    <w:p>
      <w:pPr>
        <w:pStyle w:val="BookText"/>
        <w:rPr/>
      </w:pPr>
      <w:r>
        <w:rPr>
          <w:rFonts w:ascii="IRNazanin" w:hAnsi="IRNazanin" w:eastAsia="IRNazanin"/>
          <w:color w:val="111111"/>
          <w:sz w:val="28"/>
          <w:sz w:val="28"/>
          <w:szCs w:val="28"/>
          <w:rtl w:val="true"/>
          <w:lang w:bidi="fa-IR"/>
        </w:rPr>
        <w:t>من ندیدم حقیقتی در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بودند بخرد و فاضل</w:t>
      </w:r>
    </w:p>
    <w:p>
      <w:pPr>
        <w:pStyle w:val="BookText"/>
        <w:rPr/>
      </w:pPr>
      <w:r>
        <w:rPr>
          <w:rFonts w:ascii="IRNazanin" w:hAnsi="IRNazanin" w:eastAsia="IRNazanin"/>
          <w:color w:val="111111"/>
          <w:sz w:val="28"/>
          <w:sz w:val="28"/>
          <w:szCs w:val="28"/>
          <w:rtl w:val="true"/>
          <w:lang w:bidi="fa-IR"/>
        </w:rPr>
        <w:t>جمله غرق بحارکبر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خود از خدا غافل</w:t>
      </w:r>
    </w:p>
    <w:p>
      <w:pPr>
        <w:pStyle w:val="BookText"/>
        <w:rPr/>
      </w:pPr>
      <w:r>
        <w:rPr>
          <w:rFonts w:ascii="IRNazanin" w:hAnsi="IRNazanin" w:eastAsia="IRNazanin"/>
          <w:color w:val="111111"/>
          <w:sz w:val="28"/>
          <w:sz w:val="28"/>
          <w:szCs w:val="28"/>
          <w:rtl w:val="true"/>
          <w:lang w:bidi="fa-IR"/>
        </w:rPr>
        <w:t>ای پسر این سخن زمن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مغز و نغزو بیغش و غل</w:t>
      </w:r>
    </w:p>
    <w:p>
      <w:pPr>
        <w:pStyle w:val="BookText"/>
        <w:rPr/>
      </w:pPr>
      <w:r>
        <w:rPr>
          <w:rFonts w:ascii="IRNazanin" w:hAnsi="IRNazanin" w:eastAsia="IRNazanin"/>
          <w:color w:val="111111"/>
          <w:sz w:val="28"/>
          <w:sz w:val="28"/>
          <w:szCs w:val="28"/>
          <w:rtl w:val="true"/>
          <w:lang w:bidi="fa-IR"/>
        </w:rPr>
        <w:t>راستی پیشه کن مگو 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نیکان شو از بدان بگسل</w:t>
      </w:r>
    </w:p>
    <w:p>
      <w:pPr>
        <w:pStyle w:val="BookText"/>
        <w:rPr/>
      </w:pPr>
      <w:r>
        <w:rPr>
          <w:rFonts w:ascii="IRNazanin" w:hAnsi="IRNazanin" w:eastAsia="IRNazanin"/>
          <w:color w:val="111111"/>
          <w:sz w:val="28"/>
          <w:sz w:val="28"/>
          <w:szCs w:val="28"/>
          <w:rtl w:val="true"/>
          <w:lang w:bidi="fa-IR"/>
        </w:rPr>
        <w:t>هر چه خواهی زصحبت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از برای تو حاصل</w:t>
      </w:r>
    </w:p>
    <w:p>
      <w:pPr>
        <w:pStyle w:val="BookText"/>
        <w:rPr/>
      </w:pPr>
      <w:r>
        <w:rPr>
          <w:rFonts w:ascii="IRNazanin" w:hAnsi="IRNazanin" w:eastAsia="IRNazanin"/>
          <w:color w:val="111111"/>
          <w:sz w:val="28"/>
          <w:sz w:val="28"/>
          <w:szCs w:val="28"/>
          <w:rtl w:val="true"/>
          <w:lang w:bidi="fa-IR"/>
        </w:rPr>
        <w:t>وه چه خوش گفت سید 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نبندد بمال دنیا دل</w:t>
      </w:r>
    </w:p>
    <w:p>
      <w:pPr>
        <w:pStyle w:val="BookText"/>
        <w:rPr/>
      </w:pPr>
      <w:r>
        <w:rPr>
          <w:rFonts w:ascii="IRNazanin" w:hAnsi="IRNazanin" w:eastAsia="IRNazanin"/>
          <w:color w:val="111111"/>
          <w:sz w:val="28"/>
          <w:sz w:val="28"/>
          <w:szCs w:val="28"/>
          <w:rtl w:val="true"/>
          <w:lang w:bidi="fa-IR"/>
        </w:rPr>
        <w:t>جیفه یاشد مزخرف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سگ نیست جیفه را مایل</w:t>
      </w:r>
    </w:p>
    <w:p>
      <w:pPr>
        <w:pStyle w:val="BookText"/>
        <w:rPr/>
      </w:pPr>
      <w:r>
        <w:rPr>
          <w:rFonts w:ascii="IRNazanin" w:hAnsi="IRNazanin" w:eastAsia="IRNazanin"/>
          <w:color w:val="111111"/>
          <w:sz w:val="28"/>
          <w:sz w:val="28"/>
          <w:szCs w:val="28"/>
          <w:rtl w:val="true"/>
          <w:lang w:bidi="fa-IR"/>
        </w:rPr>
        <w:t>سالک از جیفه و طمع بگریز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لطف حقت شود شامل</w:t>
      </w:r>
    </w:p>
    <w:p>
      <w:pPr>
        <w:pStyle w:val="BookText"/>
        <w:rPr/>
      </w:pPr>
      <w:r>
        <w:rPr>
          <w:rFonts w:ascii="IRNazanin" w:hAnsi="IRNazanin" w:eastAsia="IRNazanin"/>
          <w:color w:val="111111"/>
          <w:sz w:val="28"/>
          <w:sz w:val="28"/>
          <w:szCs w:val="28"/>
          <w:rtl w:val="true"/>
          <w:lang w:bidi="fa-IR"/>
        </w:rPr>
        <w:t>گوشهگیر و در قناعت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آسان بخود مکن مشکل</w:t>
      </w:r>
    </w:p>
    <w:p>
      <w:pPr>
        <w:pStyle w:val="BookText"/>
        <w:rPr/>
      </w:pPr>
      <w:r>
        <w:rPr>
          <w:rFonts w:ascii="IRNazanin" w:hAnsi="IRNazanin" w:eastAsia="IRNazanin"/>
          <w:color w:val="111111"/>
          <w:sz w:val="28"/>
          <w:sz w:val="28"/>
          <w:szCs w:val="28"/>
          <w:rtl w:val="true"/>
          <w:lang w:bidi="fa-IR"/>
        </w:rPr>
        <w:t>کنج عزلت نشین و دل خوش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وثاق کسان مکن منزل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میرزای خسروی، فرزند محمد رحیم میرزا کوچکترین اولاد محمدعلی میرزا دولتشاه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پدرش که حتی خواندن و نوشتن فارسی هم نمیدانسته او تحصیلات عربی و ادبی مرتب داشته و فنون سخندانی را از سلطانی فراگرفته و مردی ادیب، فاضل و با ذوق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علاء الدوله حکمران کرمانشاه گردید او را رئیس دارالانشاء ایالتی ساخت، هنگامی هم که به ایالت فارس منسوب گردید خسروی را با همان سمت با خود بفارس برد، او در شیراز بمحوم حاج میرزا علی آقا وفاعلیشاه دست ارادت داد و اوقات فراغت را با درویشان بسر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ادب بهرۀ وافی داشت و در آگاهی از ادبیات فارسی و عربی و ثانی و تالی حسین قلیخان سلطانی محسوب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را محمد صادق میرزا دولتداد با مقدمۀ مرحوم رشید یاسمی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طهران بچاپ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دلالت برمهارت او در فنون سخندانی میکند و جز دیوان شعر چند کتاب هم تألیف کرده که معروفترین آنها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 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کتاب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بچاپ رسیده است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مرحوم خسروی مردی محترم، آزاد اندیش، خیرخواه و علاقه مند به نشر فرهنگ و ترویج علم و معرفت بوده و در حوادث مشروطه با آزادی خواهان همکاری صمیمانه داشته بهمین سبب هم دچار مصائب و بلایایی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هفتادو یک سالگی درطهران وفات یافت و این غزل از دیوان او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ای رفت که رفت از بر من دلبر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کاشگی چرخ نمیگشت بگردسر من</w:t>
      </w:r>
    </w:p>
    <w:p>
      <w:pPr>
        <w:pStyle w:val="BookText"/>
        <w:rPr/>
      </w:pPr>
      <w:r>
        <w:rPr>
          <w:rFonts w:ascii="IRNazanin" w:hAnsi="IRNazanin" w:eastAsia="IRNazanin"/>
          <w:color w:val="111111"/>
          <w:sz w:val="28"/>
          <w:sz w:val="28"/>
          <w:szCs w:val="28"/>
          <w:rtl w:val="true"/>
          <w:lang w:bidi="fa-IR"/>
        </w:rPr>
        <w:t>بی جمالش دمی اربدۀ گلگون 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شود باده و از دیده رود در بر من</w:t>
      </w:r>
    </w:p>
    <w:p>
      <w:pPr>
        <w:pStyle w:val="BookText"/>
        <w:rPr/>
      </w:pPr>
      <w:r>
        <w:rPr>
          <w:rFonts w:ascii="IRNazanin" w:hAnsi="IRNazanin" w:eastAsia="IRNazanin"/>
          <w:color w:val="111111"/>
          <w:sz w:val="28"/>
          <w:sz w:val="28"/>
          <w:szCs w:val="28"/>
          <w:rtl w:val="true"/>
          <w:lang w:bidi="fa-IR"/>
        </w:rPr>
        <w:t>تا ابد دور کند از سر من رنج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گرفتد پرتوی از روی تو در ساغر من</w:t>
      </w:r>
    </w:p>
    <w:p>
      <w:pPr>
        <w:pStyle w:val="BookText"/>
        <w:rPr/>
      </w:pPr>
      <w:r>
        <w:rPr>
          <w:rFonts w:ascii="IRNazanin" w:hAnsi="IRNazanin" w:eastAsia="IRNazanin"/>
          <w:color w:val="111111"/>
          <w:sz w:val="28"/>
          <w:sz w:val="28"/>
          <w:szCs w:val="28"/>
          <w:rtl w:val="true"/>
          <w:lang w:bidi="fa-IR"/>
        </w:rPr>
        <w:t>اولم نقد خرد دستخوش یغما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عشق تو زد خیمه چو در کشورمن</w:t>
      </w:r>
    </w:p>
    <w:p>
      <w:pPr>
        <w:pStyle w:val="BookText"/>
        <w:rPr/>
      </w:pPr>
      <w:r>
        <w:rPr>
          <w:rFonts w:ascii="IRNazanin" w:hAnsi="IRNazanin" w:eastAsia="IRNazanin"/>
          <w:color w:val="111111"/>
          <w:sz w:val="28"/>
          <w:sz w:val="28"/>
          <w:szCs w:val="28"/>
          <w:rtl w:val="true"/>
          <w:lang w:bidi="fa-IR"/>
        </w:rPr>
        <w:t>یاد باد آنکه کنارم زبرت پرگل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سر زلف تو چون نافۀ چین بستر من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یاد سرکوی تو گویم همه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نثاری قدمت جان و سر افسر من</w:t>
      </w:r>
    </w:p>
    <w:p>
      <w:pPr>
        <w:pStyle w:val="BookText"/>
        <w:rPr/>
      </w:pPr>
      <w:r>
        <w:rPr>
          <w:rFonts w:ascii="IRNazanin" w:hAnsi="IRNazanin" w:eastAsia="IRNazanin"/>
          <w:color w:val="111111"/>
          <w:sz w:val="28"/>
          <w:sz w:val="28"/>
          <w:szCs w:val="28"/>
          <w:rtl w:val="true"/>
          <w:lang w:bidi="fa-IR"/>
        </w:rPr>
        <w:t>چه شود گربمن سوخته خرمن بوزی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آنجا فتد از لطف تو خاکستر من</w:t>
      </w:r>
    </w:p>
    <w:p>
      <w:pPr>
        <w:pStyle w:val="BookText"/>
        <w:rPr/>
      </w:pPr>
      <w:r>
        <w:rPr>
          <w:rFonts w:ascii="IRNazanin" w:hAnsi="IRNazanin" w:eastAsia="IRNazanin"/>
          <w:color w:val="111111"/>
          <w:sz w:val="28"/>
          <w:sz w:val="28"/>
          <w:szCs w:val="28"/>
          <w:rtl w:val="true"/>
          <w:lang w:bidi="fa-IR"/>
        </w:rPr>
        <w:t>خسروی وصل من و دوست خیالیست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سعادت نتوان داشت نظر زاختر 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کرمانشاهی اصیل بوده و در خانوادۀ پیشه وری بدنیا آمده، پدرش بکار کفشدوزی اشتغال داشته و خود هم سالیانی بهمان شغل مشغول بوده است اما در همان حال ذوق ادبی و شاعری داشته و بمطالعۀ کتب و دو اوین شعراء میپرداخته است، آنقدر باین کار ادامه میدهد تا اینکه توانایی نظم سخن در او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سالهای آخر عمر محرم را دریافته بودم، او در آن زمان بشغل آموزگاری در مدارس اشتغال داشت، در دبستان نصرت معلم بود و در کلاسهای سوم و چهارم جغرافیا و حسابدرس میداد و من در همان مدرسه و در همان کلاسها او را میدیدم و از جمله شاگردانش بودم و اینکه مرحوم باقر شاکری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مختصر شعرای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درس و بحث بیزار گردید و درین هنگام تخلص خود را از محرم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داد، هر دو قسمت نوشته اش اشتباهست زیرا من در همان سال که پنج ساله بودم بدبستان نصرت رفتم و در کلاسهای سوم و چهارم شاگردش شدم و آن اوقات مصادف با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بتصریح رثائی که مرحوم شباب برای او گفته بوده و در همان کتاب بچاپ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خانوادگی او بوده است نه تخلص شعریش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از فرهنگیان کرمانشاه بود و بر اثر شدت علاقه ای که به پیشرفت فرهنگ داشت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 همکاری سید احمد آقای میر عبدالباقی و میرزا حسین خان ناظمی مدرسه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کرمانشاه تأسیس کرد که بسبب فقدان وسائل و کمی عائدات و کمک نکردن دولت بیش از ششماه دوام نکرد و مدرسه اش تعطیل شد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مردی کوچک اندام بود و در سالهای آخر عمر شهرت داشت که اختلال مشاعر</w:t>
      </w:r>
    </w:p>
    <w:p>
      <w:pPr>
        <w:pStyle w:val="BookText"/>
        <w:rPr/>
      </w:pPr>
      <w:r>
        <w:rPr>
          <w:rFonts w:ascii="IRNazanin" w:hAnsi="IRNazanin" w:eastAsia="IRNazanin"/>
          <w:color w:val="111111"/>
          <w:sz w:val="28"/>
          <w:sz w:val="28"/>
          <w:szCs w:val="28"/>
          <w:rtl w:val="true"/>
          <w:lang w:bidi="fa-IR"/>
        </w:rPr>
        <w:t>یافته است و گمان میکنم سبب این اشتهار آن بود که میخواست بفارسی سره تکلم کند و چون این تقیّد باعث میشد که اغلب مخاطبین او مخصوصاً مردم کوچه و بازار معنی بعضی کلمات و جمله هایش را در نیابند و در صورت توضیح باز از همان قبیل کلمات و جمله ها ادا کند از اینرو مردم او را مختل المشاعر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به غزلسرایی شهرت داشت ولی من در میان اوراق و نوشته های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السلطان جهانسوز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برادرش شادروان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السلطنۀ جهانسوز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محسن جهانسوز در کرمانشاه باقی مانده بود دو قصیده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کرمانشاه دیدم که تشبیب آنها وصف نوروز بود و هر دو را خوب ساخته بود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در کرمانشاه بودم و مرآة السلطان گاه گاه بکرمانشاه میآمد بخانۀ هر یک از منسوبین که وارد میشد بدیدنش میرفتم، مردی فاضل و متین بود بمسائل حکمت و عرفان آشنایی داشت،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طهران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او تقریظ منظومیست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گابریل دلان ترجمۀ رفیع الملک صمصامی که دارای برخی اشارات عرفانی و نکات ادبی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تقریظ در آخر آن کتاب که بسال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بچاپ رسیده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دلم زلعل لب می پرست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مخموریم ز میکشی چشم مست تست</w:t>
      </w:r>
    </w:p>
    <w:p>
      <w:pPr>
        <w:pStyle w:val="BookText"/>
        <w:rPr/>
      </w:pPr>
      <w:r>
        <w:rPr>
          <w:rFonts w:ascii="IRNazanin" w:hAnsi="IRNazanin" w:eastAsia="IRNazanin"/>
          <w:color w:val="111111"/>
          <w:sz w:val="28"/>
          <w:sz w:val="28"/>
          <w:szCs w:val="28"/>
          <w:rtl w:val="true"/>
          <w:lang w:bidi="fa-IR"/>
        </w:rPr>
        <w:t>زین بیشتر شکست دل من 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بیوفا شکست من آخر شکست تست</w:t>
      </w:r>
    </w:p>
    <w:p>
      <w:pPr>
        <w:pStyle w:val="BookText"/>
        <w:rPr/>
      </w:pPr>
      <w:r>
        <w:rPr>
          <w:rFonts w:ascii="IRNazanin" w:hAnsi="IRNazanin" w:eastAsia="IRNazanin"/>
          <w:color w:val="111111"/>
          <w:sz w:val="28"/>
          <w:sz w:val="28"/>
          <w:szCs w:val="28"/>
          <w:rtl w:val="true"/>
          <w:lang w:bidi="fa-IR"/>
        </w:rPr>
        <w:t>بر دست تو عنان دل من نه تازگیست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بود عنان دل من دست تست</w:t>
      </w:r>
    </w:p>
    <w:p>
      <w:pPr>
        <w:pStyle w:val="BookText"/>
        <w:rPr/>
      </w:pPr>
      <w:r>
        <w:rPr>
          <w:rFonts w:ascii="IRNazanin" w:hAnsi="IRNazanin" w:eastAsia="IRNazanin"/>
          <w:color w:val="111111"/>
          <w:sz w:val="28"/>
          <w:sz w:val="28"/>
          <w:szCs w:val="28"/>
          <w:rtl w:val="true"/>
          <w:lang w:bidi="fa-IR"/>
        </w:rPr>
        <w:t>ننشسته غیر تو بدلم کس که 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 شریف مقام نشست تست</w:t>
      </w:r>
    </w:p>
    <w:p>
      <w:pPr>
        <w:pStyle w:val="BookText"/>
        <w:rPr/>
      </w:pPr>
      <w:r>
        <w:rPr>
          <w:rFonts w:ascii="IRNazanin" w:hAnsi="IRNazanin" w:eastAsia="IRNazanin"/>
          <w:color w:val="111111"/>
          <w:sz w:val="28"/>
          <w:sz w:val="28"/>
          <w:szCs w:val="28"/>
          <w:rtl w:val="true"/>
          <w:lang w:bidi="fa-IR"/>
        </w:rPr>
        <w:t>خواهم نشانمت به نگاه بلند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آشیان فلک جای پست تست</w:t>
      </w:r>
    </w:p>
    <w:p>
      <w:pPr>
        <w:pStyle w:val="BookText"/>
        <w:rPr/>
      </w:pPr>
      <w:r>
        <w:rPr>
          <w:rFonts w:ascii="IRNazanin" w:hAnsi="IRNazanin" w:eastAsia="IRNazanin"/>
          <w:color w:val="111111"/>
          <w:sz w:val="28"/>
          <w:sz w:val="28"/>
          <w:szCs w:val="28"/>
          <w:rtl w:val="true"/>
          <w:lang w:bidi="fa-IR"/>
        </w:rPr>
        <w:t>آزاد خاطرش بود از قید هر دو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آنکو اسیر دام تو و پای بست تست</w:t>
      </w:r>
    </w:p>
    <w:p>
      <w:pPr>
        <w:pStyle w:val="BookText"/>
        <w:rPr/>
      </w:pPr>
      <w:r>
        <w:rPr>
          <w:rFonts w:ascii="IRNazanin" w:hAnsi="IRNazanin" w:eastAsia="IRNazanin"/>
          <w:color w:val="111111"/>
          <w:sz w:val="28"/>
          <w:sz w:val="28"/>
          <w:szCs w:val="28"/>
          <w:rtl w:val="true"/>
          <w:lang w:bidi="fa-IR"/>
        </w:rPr>
        <w:t>مستی زسر برون نرود تا به محشرش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که مست نشأۀ جام الست تست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وطنخواهان و مشروطه طلبان و فرهنگیان بود، از بدو تأسیس مدارس جدید بکار آموزش و پرورش نو نهالان کشور اشتغال داشت و چون بکار خود اظهار علاقۀ وافر میکرد از طرف ادارۀ معارف کرمانشاهان افتتاح چند دبستان در اطراف آن استان باو واگذار گردید و این مأموریتها را بخوبی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شیرین و هرسین مدت چند سال اقامت داشت و رئیس دبستان بود، چون مانند جایهای</w:t>
      </w:r>
    </w:p>
    <w:p>
      <w:pPr>
        <w:pStyle w:val="BookText"/>
        <w:rPr/>
      </w:pPr>
      <w:r>
        <w:rPr>
          <w:rFonts w:ascii="IRNazanin" w:hAnsi="IRNazanin" w:eastAsia="IRNazanin"/>
          <w:color w:val="111111"/>
          <w:sz w:val="28"/>
          <w:sz w:val="28"/>
          <w:szCs w:val="28"/>
          <w:rtl w:val="true"/>
          <w:lang w:bidi="fa-IR"/>
        </w:rPr>
        <w:t>دیگر کشور برای تأسیس مدارس جدید با مخالفتهایی از جانب کهنه پرستان روبرو میشد انتظار داشت اولیاء امور او را تقویت کنند یا لااقل قدر زحماتش را بدانند ولی باین امر توجهی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ریاست آقای سید عبدالحسین سلطانی که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رئیس معارف کرمانشاهان بوده و برخلاف سلف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فانی ابراز همدردی میکرده و بتقویتش میکوشیده است فانی درصدد برمیآید بوسیلۀ او زحمات گذشته اش تقدیر و محرومیتهایش جبران شود از اینرو با سلطانی باب مکاتبه را میگشاید و مرتب برایش شکایت نامه میفرستد، مقداری از این نامه ها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اداری و خصوصی بود من نزد آقای سلطانی دیدم هر نوبت که نامه ای ارسال میداشته چند غزل خود را هم میفرستاده است، سه چهار قصیده نیز در مدح سلطانی رئیس معارف گفته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 عینک هم جز برای خواندن استفاده نمیکند رویهم رفته بغیر از ضعف عمومی بدن که لازمۀ سن بالاست دارای عارضۀ عمدۀ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رئیس معارف کرمانشاهان بوده من در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اشتغال داشته ام و بعدها وقتی بطهران مهجرت کردم با او آشنا شدم و اکنون بیش از سی سالست با یکدیگر دوست هستیم، قریب دوازده سال هم هست که همسایه و معاشر میاشیم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رؤساء خوب معارف کرمانشاه بوده و از لحاظ امور فرهنگی خدمتی بآن شهر کرده است که هنوز آثار بعضی از آنها باقیست و در جامعۀ فرهنگیان قدیم آن شهر نامش با نیکی یاد میشود، در زمان ریاستش در معارف کرمانشاه انتشار سالنامۀ معارف آنشهر را پایه گذاری کرد اما جز یکبار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سالنامۀ مزبور انتشار نیافت و مرحوم غیرت در ماده تاریخ انتشار آن قطعۀ مفصلی گفته که در صفحۀ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مندرجست و پایان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ختامش شد چو از غیرت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شد ز اقدام سلطانی معارف نامور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بسبب خدماتش بفرهنگ کرمانشاه فانی، شباب، غیرت و یکی دو تن دیگر از شعراء آن شهر با قصائد خود او را مدح گفته بودند و نسخه هایی از مدایح آنان را بخط خودشان من بارها نزد آقای سلطانی دیده و خوانده ام، امیدست از آفات و عاهات محفوظ بماناد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یکی از آنها از لحاظ جمع آوری قوافی کمیاب بمناسبت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زحمتی متحمل شده است، مطلع قصیدۀ مزبود که بیش از بیست بیت</w:t>
      </w:r>
    </w:p>
    <w:p>
      <w:pPr>
        <w:pStyle w:val="BookText"/>
        <w:rPr/>
      </w:pPr>
      <w:r>
        <w:rPr>
          <w:rFonts w:ascii="IRNazanin" w:hAnsi="IRNazanin" w:eastAsia="IRNazanin"/>
          <w:color w:val="111111"/>
          <w:sz w:val="28"/>
          <w:sz w:val="28"/>
          <w:szCs w:val="28"/>
          <w:rtl w:val="true"/>
          <w:lang w:bidi="fa-IR"/>
        </w:rPr>
        <w:t>میباشد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که نیست کس از حال زار غمزده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چه حد بود این روزگار سفله مخالف</w:t>
      </w:r>
    </w:p>
    <w:p>
      <w:pPr>
        <w:pStyle w:val="BookText"/>
        <w:rPr/>
      </w:pPr>
      <w:r>
        <w:rPr>
          <w:rFonts w:ascii="IRNazanin" w:hAnsi="IRNazanin" w:eastAsia="IRNazanin"/>
          <w:color w:val="111111"/>
          <w:sz w:val="28"/>
          <w:sz w:val="28"/>
          <w:szCs w:val="28"/>
          <w:rtl w:val="true"/>
          <w:lang w:bidi="fa-IR"/>
        </w:rPr>
        <w:t>در نامه ای کهبا این قصیده از هرسین فرستاده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رئیس مجملاً عرض کنم مدت یکسالست در مدرسۀ امیریۀ هرسین کارهای شخصی خود را متروک و فقط در تدریس و از خارج بتحریص و ترغیب قیام و اقدام نموده در مقابل این خدمت حقوق ششماهه تأدیه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آقا آسید کاظم خاندر هرسین حضوراً قول دادند که هرگاه مدرسه محل رغبت واقع شود حقوق احقر را پانزده تومان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فانی منظومه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پردۀ گل و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 فرهاد و شیرین وحشی گفته که دو سال پیش از مرگش در کرمانشاه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نامه های ارسالی برای آقای سلطانی سرگذشت تیمور گوران و چند بند از پیشگوییهایش را با ترجمۀ فارسی بخط مرحوم فانی که خوب هم مینوشته است دیدم وفاتش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بوده و این غزل از همان غزلهاستکه بخط او نزد آقای سلطانی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خجل ز خویشتن و شرمسار از وطنم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هیچ بدرد وطن نخورده منم</w:t>
      </w:r>
    </w:p>
    <w:p>
      <w:pPr>
        <w:pStyle w:val="BookText"/>
        <w:rPr/>
      </w:pPr>
      <w:r>
        <w:rPr>
          <w:rFonts w:ascii="IRNazanin" w:hAnsi="IRNazanin" w:eastAsia="IRNazanin"/>
          <w:color w:val="111111"/>
          <w:sz w:val="28"/>
          <w:sz w:val="28"/>
          <w:szCs w:val="28"/>
          <w:rtl w:val="true"/>
          <w:lang w:bidi="fa-IR"/>
        </w:rPr>
        <w:t>چو غنچه تنگدلم آنچنان ز اهل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 یکسر مو بی ملال در بدنم</w:t>
      </w:r>
    </w:p>
    <w:p>
      <w:pPr>
        <w:pStyle w:val="BookText"/>
        <w:rPr/>
      </w:pPr>
      <w:r>
        <w:rPr>
          <w:rFonts w:ascii="IRNazanin" w:hAnsi="IRNazanin" w:eastAsia="IRNazanin"/>
          <w:color w:val="111111"/>
          <w:sz w:val="28"/>
          <w:sz w:val="28"/>
          <w:szCs w:val="28"/>
          <w:rtl w:val="true"/>
          <w:lang w:bidi="fa-IR"/>
        </w:rPr>
        <w:t>گرفته هر کسی از بهر خود سر 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منم که نباشد بجز وطن سخنم</w:t>
      </w:r>
    </w:p>
    <w:p>
      <w:pPr>
        <w:pStyle w:val="BookText"/>
        <w:rPr/>
      </w:pPr>
      <w:r>
        <w:rPr>
          <w:rFonts w:ascii="IRNazanin" w:hAnsi="IRNazanin" w:eastAsia="IRNazanin"/>
          <w:color w:val="111111"/>
          <w:sz w:val="28"/>
          <w:sz w:val="28"/>
          <w:szCs w:val="28"/>
          <w:rtl w:val="true"/>
          <w:lang w:bidi="fa-IR"/>
        </w:rPr>
        <w:t>زرشگ غیر که شد محرم اندرین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که بقامت قبا شود کفنم</w:t>
      </w:r>
    </w:p>
    <w:p>
      <w:pPr>
        <w:pStyle w:val="BookText"/>
        <w:rPr/>
      </w:pPr>
      <w:r>
        <w:rPr>
          <w:rFonts w:ascii="IRNazanin" w:hAnsi="IRNazanin" w:eastAsia="IRNazanin"/>
          <w:color w:val="111111"/>
          <w:sz w:val="28"/>
          <w:sz w:val="28"/>
          <w:szCs w:val="28"/>
          <w:rtl w:val="true"/>
          <w:lang w:bidi="fa-IR"/>
        </w:rPr>
        <w:t>چرا ز صاحب این خانه کس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مالک و مختار ملک خویشتنم؟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مبند در برخم باغبان بی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 آخر از بلبلان این چمنم</w:t>
      </w:r>
    </w:p>
    <w:p>
      <w:pPr>
        <w:pStyle w:val="BookText"/>
        <w:rPr/>
      </w:pPr>
      <w:r>
        <w:rPr>
          <w:rFonts w:ascii="IRNazanin" w:hAnsi="IRNazanin" w:eastAsia="IRNazanin"/>
          <w:color w:val="111111"/>
          <w:sz w:val="28"/>
          <w:sz w:val="28"/>
          <w:szCs w:val="28"/>
          <w:rtl w:val="true"/>
          <w:lang w:bidi="fa-IR"/>
        </w:rPr>
        <w:t>چو شمعم آتش غیرت بجان فتادای شوخ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بهر تماشا بیا بسوختنم</w:t>
      </w:r>
    </w:p>
    <w:p>
      <w:pPr>
        <w:pStyle w:val="BookText"/>
        <w:rPr/>
      </w:pPr>
      <w:r>
        <w:rPr>
          <w:rFonts w:ascii="IRNazanin" w:hAnsi="IRNazanin" w:eastAsia="IRNazanin"/>
          <w:color w:val="111111"/>
          <w:sz w:val="28"/>
          <w:sz w:val="28"/>
          <w:szCs w:val="28"/>
          <w:rtl w:val="true"/>
          <w:lang w:bidi="fa-IR"/>
        </w:rPr>
        <w:t>شدم ز فطرت دجال این زمان دلتنگ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پرتو انوار مهدی ز منم</w:t>
      </w:r>
    </w:p>
    <w:p>
      <w:pPr>
        <w:pStyle w:val="BookText"/>
        <w:rPr/>
      </w:pPr>
      <w:r>
        <w:rPr>
          <w:rFonts w:ascii="IRNazanin" w:hAnsi="IRNazanin" w:eastAsia="IRNazanin"/>
          <w:color w:val="111111"/>
          <w:sz w:val="28"/>
          <w:sz w:val="28"/>
          <w:szCs w:val="28"/>
          <w:rtl w:val="true"/>
          <w:lang w:bidi="fa-IR"/>
        </w:rPr>
        <w:t>ز شر فتنۀ آخر زمان خلاصی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رخت از این دامگه برون فگنم</w:t>
      </w:r>
    </w:p>
    <w:p>
      <w:pPr>
        <w:pStyle w:val="BookText"/>
        <w:rPr/>
      </w:pPr>
      <w:r>
        <w:rPr>
          <w:rFonts w:ascii="IRNazanin" w:hAnsi="IRNazanin" w:eastAsia="IRNazanin"/>
          <w:color w:val="111111"/>
          <w:sz w:val="28"/>
          <w:sz w:val="28"/>
          <w:szCs w:val="28"/>
          <w:rtl w:val="true"/>
          <w:lang w:bidi="fa-IR"/>
        </w:rPr>
        <w:t>بگو بحضرت عارف بقصر شیرین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علامت پرویز و رنج کوهکنم</w:t>
      </w:r>
    </w:p>
    <w:p>
      <w:pPr>
        <w:pStyle w:val="BookText"/>
        <w:rPr/>
      </w:pPr>
      <w:r>
        <w:rPr>
          <w:rFonts w:ascii="IRNazanin" w:hAnsi="IRNazanin" w:eastAsia="IRNazanin"/>
          <w:color w:val="111111"/>
          <w:sz w:val="28"/>
          <w:sz w:val="28"/>
          <w:szCs w:val="28"/>
          <w:rtl w:val="true"/>
          <w:lang w:bidi="fa-IR"/>
        </w:rPr>
        <w:t>دلم ز صحبت دونان گرفته شد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شامی که برون خیمه زینجهان بزنم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روحانی کرمانشاه فرزند حاج محمد صالح ملقب به نظام العلماء ابن شیخ عبدالرحمن بن شیخ الاحد بن شیخ عبدالجلیل بوده و شیخ عبدالجلیل سز سلسلۀ خاندان محترم جلیلی است که در کرمانشاه اقامت گزیده و از میان اولاد و اعقابش علماء معروفی بوجود آمده اند ولی شباب بشعر و شاعری گراییده و از شعراء مشهور کرمانشاه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طبعی روان داشته و شاید هیچیک از شعراء کرمانشاه باندازۀ او شعر نکفته بوده است، هیجده جلد کتاب بزرگ و کوچک پر از انواع شعر دارد که از آنها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مکثار بودن او در شاعری یکی آن بوده که عمری طولانی بیش از هشتاد سال داشته و دیگری این بوده که در طول عمر خود هیچ کار جز شاعری نداشته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دورۀ جوانی به اصفهان رفتو مدتی جزء ندیمان ظل السلطان گردید، در اواخر سلطنت ناصرالدین شاه هم بطهران سفر کرد و شاه قاجار را مدح گفت، در همین سفر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بنام اتابک میرزا علی اصغر خان برشتۀ نظم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در اوائل عمر و دورۀ جوانی به تیراندازی ئ شکار علاقۀ زیاد داشته، در سالهای پایان عمرش که من او را میدیدم چشمانش مئوف و بسیار کم نور بود بحدی که با زحمت میتوانست خطی بنویسد یا نوشته ای را بخواند اشخاص را هم بیشتر بواسطۀ صدا میشناخت، بدنش نیز رعشه داشت و با دست لرزان و ضعف باصره و نزدیک بینی برایش نوشتن 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منتشز میساخت و این روزنامه ادبی و ناشر آثار انجمن فصاحت بود که چند تن از شعراء جوان کرمانشاه اعضاء آن بودند، زمانی که مرحوم شباب در روزنامۀ مزبور برخلاف روش معمول خود از مؤیدالاسلام مدیر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کلکته انتقاد نمود عده ای از نویسندگان و شعراء کرمانشاه کار او را نابجا دانستند و مقالات و اشعاری در رد او در روزنامه های دیگر محلی منتشر ساختند، این مناقشه بین آنان مدتی جریان داشت و مرحوم شباب با اشعار خود بعضی را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 و فرزندی نداشت و با آنکه خود ضمن ابیاتی چند سال پیش از مرگش پیش بینی کرده بود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قمری بسن هشتاد سالگی وفات خواهد یافت و ماده تاریخی هم درین باب گفته بود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پیش بینی او درست از آب در نیامدو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وفات یافت و جنازه اش را کسانش بنجف اشرف انتقال دادند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جعفر طاهر خراسانی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که بمنزلۀ تعلیق بر کتاب رجال استرابادیست،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پشت این کتاب بخط مؤلف و همچنین در متن کتاب دیدم در شرح حال خود هم تاریخ تولدش هم تاریخ وفاش را نوشته و گفته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تاریخها را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و صاحب روضات هم چیزی ننوشته است که آیا وی در آن تاریخ وفات یافته یا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الدوله شیرازی در متن و حاشیۀ صفحۀ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یکنفر شاعر شیرازی بنام سید اسد الله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سه ساعت قبل از فوتش حاضر بود خامه و مداد خواست بدیهةً تاریخ فوت خود را گفت و وصیت کرد بر لوح مزارش نقش نمایند پس شهادتین بر زبان راند و جان بجان آفرین تسلیم کرد، پس از آن فرصت ابیات او را درین باب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بیست و پنج سال پیش روزی دوست فقیدم محمد حسین جلیلی نزد من آمد، مدتی دیوان وثوق الدوله را که تازه چاپ شده و یک جلد از آنرا مرحوم خسرو ایرج برایم هدیه آورده بودم خواندیم و از قدرت طبع این مرد سیاستمدار تعجب کردیم چون من دچار عارضۀ قلبی و فشار خون بودم پس از ساعتی اظهار ناراحتی کردم و اجازه خواستم استراحت کنم مرحوم جلیلی به غمخواری و دلداریم پرداخت در آن اثنا من باو خطاب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کنم ای دوست که تا سال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 با غم و افسوس دریغا گویم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نمیدانستم گرگ اجل او را زودتر از من میرباید و مرا برای بیشتر دیدن ناملایمات زندگی و خوردن غم روزگار سالها پس از او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شاکری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تذکرۀ مختصر شعراء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شباب نقل کرده است که میگوید آخرین غزل اوست که در بستر مرگ سروده است در دیوان مرحوم غیرت هم از خاطراتش نقل گردیده که در روز شنبۀ دهم تیرماه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بعبادت رفیق معمرم شباب رفتم در سنین نود سالگی در بستر بیماری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است گفتم خاطرات را با گفتن شعر مشغول بدار در آن حال سستی و بیحالی این چند شعر را فی البدیهه گفت، قادر به نشستن و نوشتن نبود خودم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غیرت هشت بیت از او نقل کرده است که بعلت پیری و بیماری و تنهایی و مبدل شدن شبابش به شیب آثار نومیدی از زندگانی از آنها نمایانست با این حال ما مناسب میدانیم همان غزل را که مرحوم شاکری نقل کرده است درینجا بیاوریم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اجل دهد مرادم نه بزندگی 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درین جهان ثباتم نه بآن جهان رسیدم</w:t>
      </w:r>
    </w:p>
    <w:p>
      <w:pPr>
        <w:pStyle w:val="BookText"/>
        <w:rPr/>
      </w:pPr>
      <w:r>
        <w:rPr>
          <w:rFonts w:ascii="IRNazanin" w:hAnsi="IRNazanin" w:eastAsia="IRNazanin"/>
          <w:color w:val="111111"/>
          <w:sz w:val="28"/>
          <w:sz w:val="28"/>
          <w:szCs w:val="28"/>
          <w:rtl w:val="true"/>
          <w:lang w:bidi="fa-IR"/>
        </w:rPr>
        <w:t>ببلا و غم کس الفت نگرفت و من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خسان ملامت نشنید و من شنیدم</w:t>
      </w:r>
    </w:p>
    <w:p>
      <w:pPr>
        <w:pStyle w:val="BookText"/>
        <w:rPr/>
      </w:pPr>
      <w:r>
        <w:rPr>
          <w:rFonts w:ascii="IRNazanin" w:hAnsi="IRNazanin" w:eastAsia="IRNazanin"/>
          <w:color w:val="111111"/>
          <w:sz w:val="28"/>
          <w:sz w:val="28"/>
          <w:szCs w:val="28"/>
          <w:rtl w:val="true"/>
          <w:lang w:bidi="fa-IR"/>
        </w:rPr>
        <w:t>نه ز دهر دون مرا شد بجز از ستم 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 گلستان عمرم گل انبساط چیدم</w:t>
      </w:r>
    </w:p>
    <w:p>
      <w:pPr>
        <w:pStyle w:val="BookText"/>
        <w:rPr/>
      </w:pPr>
      <w:r>
        <w:rPr>
          <w:rFonts w:ascii="IRNazanin" w:hAnsi="IRNazanin" w:eastAsia="IRNazanin"/>
          <w:color w:val="111111"/>
          <w:sz w:val="28"/>
          <w:sz w:val="28"/>
          <w:szCs w:val="28"/>
          <w:rtl w:val="true"/>
          <w:lang w:bidi="fa-IR"/>
        </w:rPr>
        <w:t>نه ز دور چرخ یاری نه ز روزگار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 بخت سازگاری نه ز دهر کام دیدم</w:t>
      </w:r>
    </w:p>
    <w:p>
      <w:pPr>
        <w:pStyle w:val="BookText"/>
        <w:rPr/>
      </w:pPr>
      <w:r>
        <w:rPr>
          <w:rFonts w:ascii="IRNazanin" w:hAnsi="IRNazanin" w:eastAsia="IRNazanin"/>
          <w:color w:val="111111"/>
          <w:sz w:val="28"/>
          <w:sz w:val="28"/>
          <w:szCs w:val="28"/>
          <w:rtl w:val="true"/>
          <w:lang w:bidi="fa-IR"/>
        </w:rPr>
        <w:t>نه بسر کلاه تقوی چو گذشتگان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بتن قبای دانش چو سخنوران بریدم</w:t>
      </w:r>
    </w:p>
    <w:p>
      <w:pPr>
        <w:pStyle w:val="BookText"/>
        <w:rPr/>
      </w:pPr>
      <w:r>
        <w:rPr>
          <w:rFonts w:ascii="IRNazanin" w:hAnsi="IRNazanin" w:eastAsia="IRNazanin"/>
          <w:color w:val="111111"/>
          <w:sz w:val="28"/>
          <w:sz w:val="28"/>
          <w:szCs w:val="28"/>
          <w:rtl w:val="true"/>
          <w:lang w:bidi="fa-IR"/>
        </w:rPr>
        <w:t>نه شه کلاه دارم نه گدای خاکسارم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امیر کامگارم نه سیاه و نه سپیدم</w:t>
      </w:r>
    </w:p>
    <w:p>
      <w:pPr>
        <w:pStyle w:val="BookText"/>
        <w:rPr/>
      </w:pPr>
      <w:r>
        <w:rPr>
          <w:rFonts w:ascii="IRNazanin" w:hAnsi="IRNazanin" w:eastAsia="IRNazanin"/>
          <w:color w:val="111111"/>
          <w:sz w:val="28"/>
          <w:sz w:val="28"/>
          <w:szCs w:val="28"/>
          <w:rtl w:val="true"/>
          <w:lang w:bidi="fa-IR"/>
        </w:rPr>
        <w:t>چه فضای غمفزایی بود این جهان که در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بشاد کامی نگذشت اگر کشیدم</w:t>
      </w:r>
    </w:p>
    <w:p>
      <w:pPr>
        <w:pStyle w:val="BookText"/>
        <w:rPr/>
      </w:pPr>
      <w:r>
        <w:rPr>
          <w:rFonts w:ascii="IRNazanin" w:hAnsi="IRNazanin" w:eastAsia="IRNazanin"/>
          <w:color w:val="111111"/>
          <w:sz w:val="28"/>
          <w:sz w:val="28"/>
          <w:szCs w:val="28"/>
          <w:rtl w:val="true"/>
          <w:lang w:bidi="fa-IR"/>
        </w:rPr>
        <w:t>نه شباب درد خود را بکسی سرود بتوان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کشید خاری که بپای دل خلیدم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مدنی ملقب بلقبهای معین الکتّاب، دبیر اعظم و عماد السلطنه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فضلاء معروف کرمانشاه بود زبانهای عربی و فرانسه را میدانست، در ادبیات فارسی و عربی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 نظام گروسی باو داد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بموجب فرمان خاص، مظفر الدین شاه باو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خدمات دولتی گردید و در زمان حکومت زین العابدین خان حسام الملک منشی مخصوص و رئیس دفتر خانۀ او بود، در دورۀ سلطنت پهلوی هم موقعی که داور تشکیلات عدلیۀ نوین را بنا نهاد بخدمت وزارت عدلیه درآمد و مدتی کفالت عدلیۀ کرمانشاه را بعهده داشت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ملاکین عمدۀ کرمانشاه بشمار میرفت و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از ردهات بزرگ و مرغوب آن شهر است باو تعلق داشت و چون از اعیان شهر محسوب میشد و از نظر فضل و ادب و متانت و فطانت بر دیگران مقدم بود غالباً در انجمنهایی که بمناسبتهای مختلف تشکیل میگردد بعنوان رئیس انتخاب میشد، در انجمنهای ادبی نیز اغلب او را بسمت ریاست انتخاب میکردند و شعراء انتقادات و نکته گیریهایش را میپذیرفتند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خانۀ پدریم در اوائل عمر من در کوچۀ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17"/>
      </w:r>
      <w:r>
        <w:rPr>
          <w:rFonts w:ascii="IRNazanin" w:hAnsi="IRNazanin" w:eastAsia="IRNazanin"/>
          <w:color w:val="111111"/>
          <w:sz w:val="28"/>
          <w:sz w:val="28"/>
          <w:szCs w:val="28"/>
          <w:rtl w:val="true"/>
          <w:lang w:bidi="fa-IR"/>
        </w:rPr>
        <w:t>و با خانۀ دبیر اعظم فقط چهار خانه فاصله داشت، بیشتر روزها او را میدیدم در حال ایاب و ذهاب که عصایی بدست داشت و خمیدگی سر عصا را بر شانۀ راست نهاده و با دست راست وسط آنرا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های یکدیگر رفت و آمد داشتیم، پسرش محمد حسین خان با من قریب السن بود هر دو باهم بدبیرستان احمدیه که تازه بهمت مرحوم کزازی تأسیس شده بود رفتیم، کلاسهای آن دبیرستان را با هم طی کردیم، چون من در درس کوشا بودم و بعلاوه عصرها در خارج از مدرسه درس عربی میخواندم مرحوم دبیر اعظم مایل بود من و پسرش با هم معاشر باشیم و تکالیف مدرسه را بکمک یکدیگر انجام دهیم از اینرو بیشتر اوقات یا محمد حسین خان منزل ما بود یا من در منزل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همان اطاقهایی که پدر و مادرمان زندگی میکردند مینشستیم و مشغول انجام تکالیف میشدیم، من گاهی مشکلات درس عربی خود را از مرحوم دبیر اعظم سؤال میکردم و او با علاقه توضیح میداد، خدایش رحمت کناد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بار بسفر اروپا رفته انگلستان و فرانسه و برخی کشورهای دیگر آنجا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رجال و اعیان و ملاکین شهر بود از کسی نمیشنیدم از تعدی و ستم او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حالی که بسن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 در کرمانشاه وفات یافت و در همان جا مدفون شد، شعر کم میگفت ولی گزیده میگفت، 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بباغ پاسبان ترک کمان کشیده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نکند کسی طمع میوۀ نو رسیده را</w:t>
      </w:r>
    </w:p>
    <w:p>
      <w:pPr>
        <w:pStyle w:val="BookText"/>
        <w:rPr/>
      </w:pPr>
      <w:r>
        <w:rPr>
          <w:rFonts w:ascii="IRNazanin" w:hAnsi="IRNazanin" w:eastAsia="IRNazanin"/>
          <w:color w:val="111111"/>
          <w:sz w:val="28"/>
          <w:sz w:val="28"/>
          <w:szCs w:val="28"/>
          <w:rtl w:val="true"/>
          <w:lang w:bidi="fa-IR"/>
        </w:rPr>
        <w:t>دم ز وفا نمیزند، بیخ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روا نمیکند حرف جفا شنیده را</w:t>
      </w:r>
    </w:p>
    <w:p>
      <w:pPr>
        <w:pStyle w:val="BookText"/>
        <w:rPr/>
      </w:pPr>
      <w:r>
        <w:rPr>
          <w:rFonts w:ascii="IRNazanin" w:hAnsi="IRNazanin" w:eastAsia="IRNazanin"/>
          <w:color w:val="111111"/>
          <w:sz w:val="28"/>
          <w:sz w:val="28"/>
          <w:szCs w:val="28"/>
          <w:rtl w:val="true"/>
          <w:lang w:bidi="fa-IR"/>
        </w:rPr>
        <w:t>با غم عشق خو کنم، ز اشگ بصر وضو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بیاد او کنم، رام دل رمیده را</w:t>
      </w:r>
    </w:p>
    <w:p>
      <w:pPr>
        <w:pStyle w:val="BookText"/>
        <w:rPr/>
      </w:pPr>
      <w:r>
        <w:rPr>
          <w:rFonts w:ascii="IRNazanin" w:hAnsi="IRNazanin" w:eastAsia="IRNazanin"/>
          <w:color w:val="111111"/>
          <w:sz w:val="28"/>
          <w:sz w:val="28"/>
          <w:szCs w:val="28"/>
          <w:rtl w:val="true"/>
          <w:lang w:bidi="fa-IR"/>
        </w:rPr>
        <w:t>قامتم از غمت کمان، گشته و محنتم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بگیر ای جوان پیر کمر خمیده را</w:t>
      </w:r>
    </w:p>
    <w:p>
      <w:pPr>
        <w:pStyle w:val="BookText"/>
        <w:rPr/>
      </w:pPr>
      <w:r>
        <w:rPr>
          <w:rFonts w:ascii="IRNazanin" w:hAnsi="IRNazanin" w:eastAsia="IRNazanin"/>
          <w:color w:val="111111"/>
          <w:sz w:val="28"/>
          <w:sz w:val="28"/>
          <w:szCs w:val="28"/>
          <w:rtl w:val="true"/>
          <w:lang w:bidi="fa-IR"/>
        </w:rPr>
        <w:t>کشتی دیده ام بخون گشت غریق و واژگون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مرحمتی سزد کنون آفت سیل دیده را</w:t>
      </w:r>
    </w:p>
    <w:p>
      <w:pPr>
        <w:pStyle w:val="BookText"/>
        <w:rPr/>
      </w:pPr>
      <w:r>
        <w:rPr>
          <w:rFonts w:ascii="IRNazanin" w:hAnsi="IRNazanin" w:eastAsia="IRNazanin"/>
          <w:color w:val="111111"/>
          <w:sz w:val="28"/>
          <w:sz w:val="28"/>
          <w:szCs w:val="28"/>
          <w:rtl w:val="true"/>
          <w:lang w:bidi="fa-IR"/>
        </w:rPr>
        <w:t>ایکه بساحل اما خفته بناز و کامران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و اعانتی رسان محنت غم رسیده را</w:t>
      </w:r>
    </w:p>
    <w:p>
      <w:pPr>
        <w:pStyle w:val="BookText"/>
        <w:rPr/>
      </w:pPr>
      <w:r>
        <w:rPr>
          <w:rFonts w:ascii="IRNazanin" w:hAnsi="IRNazanin" w:eastAsia="IRNazanin"/>
          <w:color w:val="111111"/>
          <w:sz w:val="28"/>
          <w:sz w:val="28"/>
          <w:szCs w:val="28"/>
          <w:rtl w:val="true"/>
          <w:lang w:bidi="fa-IR"/>
        </w:rPr>
        <w:t>نوع تو گشته بینوا ز آفت سیل جانگزا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بود کنون روا بار ستم کشیده را</w:t>
      </w:r>
    </w:p>
    <w:p>
      <w:pPr>
        <w:pStyle w:val="BookText"/>
        <w:rPr/>
      </w:pPr>
      <w:r>
        <w:rPr>
          <w:rFonts w:ascii="IRNazanin" w:hAnsi="IRNazanin" w:eastAsia="IRNazanin"/>
          <w:color w:val="111111"/>
          <w:sz w:val="28"/>
          <w:sz w:val="28"/>
          <w:szCs w:val="28"/>
          <w:rtl w:val="true"/>
          <w:lang w:bidi="fa-IR"/>
        </w:rPr>
        <w:t>ای صنم فرشته خو، وی مه آفتاب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خسته دل بگو بر سر یخ دویده را</w:t>
      </w:r>
    </w:p>
    <w:p>
      <w:pPr>
        <w:pStyle w:val="BookText"/>
        <w:rPr/>
      </w:pPr>
      <w:r>
        <w:rPr>
          <w:rFonts w:ascii="IRNazanin" w:hAnsi="IRNazanin" w:eastAsia="IRNazanin"/>
          <w:color w:val="111111"/>
          <w:sz w:val="28"/>
          <w:sz w:val="28"/>
          <w:szCs w:val="28"/>
          <w:rtl w:val="true"/>
          <w:lang w:bidi="fa-IR"/>
        </w:rPr>
        <w:t>از کم و بیش دم مزن، زخمه بساز غم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سببی بهم مزن کشور آرمیده را</w:t>
      </w:r>
    </w:p>
    <w:p>
      <w:pPr>
        <w:pStyle w:val="BookText"/>
        <w:rPr/>
      </w:pPr>
      <w:r>
        <w:rPr>
          <w:rFonts w:ascii="IRNazanin" w:hAnsi="IRNazanin" w:eastAsia="IRNazanin"/>
          <w:color w:val="111111"/>
          <w:sz w:val="28"/>
          <w:sz w:val="28"/>
          <w:szCs w:val="28"/>
          <w:rtl w:val="true"/>
          <w:lang w:bidi="fa-IR"/>
        </w:rPr>
        <w:t>پند معین بجان شنو چشم گشای و ره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مسخرۀ خسان مشو هرزه مساز دیده 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یزدی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همراه چند تن از خویشاوندان از یزد بکرمانشاه آمده و در آنجا ساکن بکسب و کار مشغول شدند،</w:t>
      </w:r>
    </w:p>
    <w:p>
      <w:pPr>
        <w:pStyle w:val="BookText"/>
        <w:rPr/>
      </w:pPr>
      <w:r>
        <w:rPr>
          <w:rFonts w:ascii="IRNazanin" w:hAnsi="IRNazanin" w:eastAsia="IRNazanin"/>
          <w:color w:val="111111"/>
          <w:sz w:val="28"/>
          <w:sz w:val="28"/>
          <w:szCs w:val="28"/>
          <w:rtl w:val="true"/>
          <w:lang w:bidi="fa-IR"/>
        </w:rPr>
        <w:t xml:space="preserve">غزالی در کرمانشاه متولد گردید و اندکی لهجۀ یزدی داشت مثلا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ثمر درخت را که در کرمانشاه و اغلب شهرهای ایران با کسرۀ میم تلفظ میکنند او تا اواخر عمر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فتحۀ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جوانی پس از تحصیل در مکتب خانه های معمول قدیم بشغل کتابفروشی پرداخت و بمطالعۀ کتب مذهبی و دواوین شعراء مشغول شد بتدریج بگفتن مرثیه پرداخت و بعد از مدتی که در شاعری صاحب ذوق گردید بگفتن غزل رغبت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چند از کتابفروشی او نگذشت که از آن شغل روی برتافت و بتحصیل فن حسابداری مشغول و در تجارتخانۀ حاج سید حسن میر عبدالباقی و برادرش سید علی حسابدار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عبدالباقی که بیشتر با تجار کلیمی بغداد روابط تجارتی داشت چون امانت و علاقۀ حسابدار خود را مشاهده کرد او را برای انجام برخی کارهای مربوط بتجارتش ببغداد فرستاد، مدت اقامت غزالی در بغداد طولانی شد و در آنجا او توانست معلومات حسابداری خود را بیشتر کند و زبانهای عربی و عبری را بیاموزد، هنگامی که پس از گذشت چند سال اقامت در بغداد بکرمانشاه بازگشت در محافل بازرگانی به تخصص در فن حسابداری و نوشتن نامه بزبانهای عربی و عبری شهرت یافت و برای ترجمه و نوشتن نامه های عبری و عربی همواره محل مراجعۀ بازرگانان یهودی و مسلمان کرمانشاه بود که با بغداد روابط تجارتی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تا هنگامی که تجارتخانۀ مرحوم میر عبدالباقی در کرمانشاه بکار ادامه میداد منشی و حسابدار آنجا بود و ضمناً گاهگاه شعر میگفت و در محافل ادبی شرکت میجست، پس از تعطیل آن مؤسسۀ تجاری خود بکار تجارت پرداخت و اغلب حق العمل کاری میکرد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جوانی پدرم مرا باو معرفی کرد که بمن حسابداری بیاموزد، مدت چند ماه هر روز قریب دو ساعت در اوقات مختلف بتجارتخانه اش میرفتم و تعلیم</w:t>
      </w:r>
    </w:p>
    <w:p>
      <w:pPr>
        <w:pStyle w:val="BookText"/>
        <w:rPr/>
      </w:pPr>
      <w:r>
        <w:rPr>
          <w:rFonts w:ascii="IRNazanin" w:hAnsi="IRNazanin" w:eastAsia="IRNazanin"/>
          <w:color w:val="111111"/>
          <w:sz w:val="28"/>
          <w:sz w:val="28"/>
          <w:szCs w:val="28"/>
          <w:rtl w:val="true"/>
          <w:lang w:bidi="fa-IR"/>
        </w:rPr>
        <w:t>میدیدم چون ذوق شاعری داشت بیشتر روزها چند تن از ارباب ذوق مانند سید محمد معاون و سید عبدالکریم غیرت و حسین ناظمی و فخرالتجار و گاهی هم دیگران به حجرۀ او میآمدند و بخواندن شعر و گفتگوهای ادبی مشغول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و نکته سنج بود، در مهرماه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غزل را خوب میگفت و 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زابرو بکف خنجر مده ترکان خون آشام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مشو کاین کافران برهم زنند اسلام را</w:t>
      </w:r>
    </w:p>
    <w:p>
      <w:pPr>
        <w:pStyle w:val="BookText"/>
        <w:rPr/>
      </w:pPr>
      <w:r>
        <w:rPr>
          <w:rFonts w:ascii="IRNazanin" w:hAnsi="IRNazanin" w:eastAsia="IRNazanin"/>
          <w:color w:val="111111"/>
          <w:sz w:val="28"/>
          <w:sz w:val="28"/>
          <w:szCs w:val="28"/>
          <w:rtl w:val="true"/>
          <w:lang w:bidi="fa-IR"/>
        </w:rPr>
        <w:t>غافل ز خال پشت لب زانطرۀ پرچین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دانه میبینّی و من چندین هزاران دام را</w:t>
      </w:r>
    </w:p>
    <w:p>
      <w:pPr>
        <w:pStyle w:val="BookText"/>
        <w:rPr/>
      </w:pPr>
      <w:r>
        <w:rPr>
          <w:rFonts w:ascii="IRNazanin" w:hAnsi="IRNazanin" w:eastAsia="IRNazanin"/>
          <w:color w:val="111111"/>
          <w:sz w:val="28"/>
          <w:sz w:val="28"/>
          <w:szCs w:val="28"/>
          <w:rtl w:val="true"/>
          <w:lang w:bidi="fa-IR"/>
        </w:rPr>
        <w:t>ای دل بکوی دلستان گر دل نداری پا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کآهوی چشم آن صنم رم میدهد ضرغام را</w:t>
      </w:r>
    </w:p>
    <w:p>
      <w:pPr>
        <w:pStyle w:val="BookText"/>
        <w:rPr/>
      </w:pPr>
      <w:r>
        <w:rPr>
          <w:rFonts w:ascii="IRNazanin" w:hAnsi="IRNazanin" w:eastAsia="IRNazanin"/>
          <w:color w:val="111111"/>
          <w:sz w:val="28"/>
          <w:sz w:val="28"/>
          <w:szCs w:val="28"/>
          <w:rtl w:val="true"/>
          <w:lang w:bidi="fa-IR"/>
        </w:rPr>
        <w:t>زاهد هوای نفس را با عشق میداند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پخته باور میکند این اعتقاد خام را</w:t>
      </w:r>
    </w:p>
    <w:p>
      <w:pPr>
        <w:pStyle w:val="BookText"/>
        <w:rPr/>
      </w:pPr>
      <w:r>
        <w:rPr>
          <w:rFonts w:ascii="IRNazanin" w:hAnsi="IRNazanin" w:eastAsia="IRNazanin"/>
          <w:color w:val="111111"/>
          <w:sz w:val="28"/>
          <w:sz w:val="28"/>
          <w:szCs w:val="28"/>
          <w:rtl w:val="true"/>
          <w:lang w:bidi="fa-IR"/>
        </w:rPr>
        <w:t>هر کس که خواهد بنگرد جاه و جلال عشق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آنسوتر نهد از بام گردون گام را</w:t>
      </w:r>
    </w:p>
    <w:p>
      <w:pPr>
        <w:pStyle w:val="BookText"/>
        <w:rPr/>
      </w:pPr>
      <w:r>
        <w:rPr>
          <w:rFonts w:ascii="IRNazanin" w:hAnsi="IRNazanin" w:eastAsia="IRNazanin"/>
          <w:color w:val="111111"/>
          <w:sz w:val="28"/>
          <w:sz w:val="28"/>
          <w:szCs w:val="28"/>
          <w:rtl w:val="true"/>
          <w:lang w:bidi="fa-IR"/>
        </w:rPr>
        <w:t>مجنون یکی نبود ولی مجنون دلیلی جویکیست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میباید شدن تا قدردانی جام را</w:t>
      </w:r>
    </w:p>
    <w:p>
      <w:pPr>
        <w:pStyle w:val="BookText"/>
        <w:rPr/>
      </w:pPr>
      <w:r>
        <w:rPr>
          <w:rFonts w:ascii="IRNazanin" w:hAnsi="IRNazanin" w:eastAsia="IRNazanin"/>
          <w:color w:val="111111"/>
          <w:sz w:val="28"/>
          <w:sz w:val="28"/>
          <w:szCs w:val="28"/>
          <w:rtl w:val="true"/>
          <w:lang w:bidi="fa-IR"/>
        </w:rPr>
        <w:t>روح مجسم را اگر نشنیده ای اکنون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اوج چرخ دلبری آن سرو سیم اندام را</w:t>
      </w:r>
    </w:p>
    <w:p>
      <w:pPr>
        <w:pStyle w:val="BookText"/>
        <w:rPr/>
      </w:pPr>
      <w:r>
        <w:rPr>
          <w:rFonts w:ascii="IRNazanin" w:hAnsi="IRNazanin" w:eastAsia="IRNazanin"/>
          <w:color w:val="111111"/>
          <w:sz w:val="28"/>
          <w:sz w:val="28"/>
          <w:szCs w:val="28"/>
          <w:rtl w:val="true"/>
          <w:lang w:bidi="fa-IR"/>
        </w:rPr>
        <w:t>ما بین ما و دلستان حاجت به پیک و نامه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واجب افتد مطلبی دل میدهد پیغام 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جوان و می کهن دلدار شمع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هوس رسوا کند پیران درد آشام را</w:t>
      </w:r>
    </w:p>
    <w:p>
      <w:pPr>
        <w:pStyle w:val="BookText"/>
        <w:rPr/>
      </w:pPr>
      <w:r>
        <w:rPr>
          <w:rFonts w:ascii="IRNazanin" w:hAnsi="IRNazanin" w:eastAsia="IRNazanin"/>
          <w:color w:val="111111"/>
          <w:sz w:val="28"/>
          <w:sz w:val="28"/>
          <w:szCs w:val="28"/>
          <w:rtl w:val="true"/>
          <w:lang w:bidi="fa-IR"/>
        </w:rPr>
        <w:t>باغ جنان را در جهان من ای غزالی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نداری رو ببین آن طلعت گلفام 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ناظمی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حسن ناظم الشریعه از خاندان روحانی بوده پس از آموختن خواندن و نوشتن نزد پدرش صرف و نحو عربی را میآموزد و بعد از رحلت پدر نزد برادر بزرگترش میرزا محمدعلی ناظم الشریعه بتحصیل ادامه میدهد، پدر و برادرش هم محکمۀ شرع داشته اند که اختلافات و دعاوی مردم را حل و فصل میکرده اند هم نویسندۀ قباله های ملکی و اسناد معاملاتی بوده اند، ناظمی هم نزد برادر بهمین کارها اشتغال داشت ولی زمانی که ادرارۀ ثبت اسناد تأسیس گردید و عدلیۀ جدید پایه گذاری شد ناظمی پس از اطلاعاتی که در همان زمینه ها پیدا کرده بود شغل وکالت را برای خود برگزید، او از آغاز عمر خود همواره دارای علاقۀ فرهنگی بوده و چنانکه در سالنامۀ معارف کرمانشاه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قید گردیده با همکاری دوتن ازدوستان خود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مدرسه ای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کرده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ذوق ادبی داشت و شعر میگفت، هر وقت در کرمانشاه انجمن ادبی تشکیل میشد او یکی از مدعوین و اعضاء سرشناس بود، بعلت داشتن ذوق ادبی و افکار شاعرانه پشت هم اندازی اکثر وکلاء دادگستری را نداشت و مردی درستکار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خورشیدی مطابق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کرمانشاه وفات یافت و این غزل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 ای شیخ ریائی بخرابات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 و بهره ای از حاصل اوقات ببر</w:t>
      </w:r>
    </w:p>
    <w:p>
      <w:pPr>
        <w:pStyle w:val="BookText"/>
        <w:rPr/>
      </w:pPr>
      <w:r>
        <w:rPr>
          <w:rFonts w:ascii="IRNazanin" w:hAnsi="IRNazanin" w:eastAsia="IRNazanin"/>
          <w:color w:val="111111"/>
          <w:sz w:val="28"/>
          <w:sz w:val="28"/>
          <w:szCs w:val="28"/>
          <w:rtl w:val="true"/>
          <w:lang w:bidi="fa-IR"/>
        </w:rPr>
        <w:t>خویش ر پاک زآلایش کثرت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تجرید پس آنگه بسماوات ببر</w:t>
      </w:r>
    </w:p>
    <w:p>
      <w:pPr>
        <w:pStyle w:val="BookText"/>
        <w:rPr/>
      </w:pPr>
      <w:r>
        <w:rPr>
          <w:rFonts w:ascii="IRNazanin" w:hAnsi="IRNazanin" w:eastAsia="IRNazanin"/>
          <w:color w:val="111111"/>
          <w:sz w:val="28"/>
          <w:sz w:val="28"/>
          <w:szCs w:val="28"/>
          <w:rtl w:val="true"/>
          <w:lang w:bidi="fa-IR"/>
        </w:rPr>
        <w:t>ایکه گفتی که نباشد اثری طاعت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 دور شو و لذت طاعات ببر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زاهدا میل بمی داری و نتوانی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گنه کرده ایی، امروز مکافات ببر</w:t>
      </w:r>
    </w:p>
    <w:p>
      <w:pPr>
        <w:pStyle w:val="BookText"/>
        <w:rPr/>
      </w:pPr>
      <w:r>
        <w:rPr>
          <w:rFonts w:ascii="IRNazanin" w:hAnsi="IRNazanin" w:eastAsia="IRNazanin"/>
          <w:color w:val="111111"/>
          <w:sz w:val="28"/>
          <w:sz w:val="28"/>
          <w:szCs w:val="28"/>
          <w:rtl w:val="true"/>
          <w:lang w:bidi="fa-IR"/>
        </w:rPr>
        <w:t>بسوی پیر مغان با قدم صدق بپوی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به بر قبلۀ حاجات ببر</w:t>
      </w:r>
    </w:p>
    <w:p>
      <w:pPr>
        <w:pStyle w:val="BookText"/>
        <w:rPr/>
      </w:pPr>
      <w:r>
        <w:rPr>
          <w:rFonts w:ascii="IRNazanin" w:hAnsi="IRNazanin" w:eastAsia="IRNazanin"/>
          <w:color w:val="111111"/>
          <w:sz w:val="28"/>
          <w:sz w:val="28"/>
          <w:szCs w:val="28"/>
          <w:rtl w:val="true"/>
          <w:lang w:bidi="fa-IR"/>
        </w:rPr>
        <w:t>کوی مردان خدا قبلۀ حاجات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ازین کوی پی دفع مهمات ببر</w:t>
      </w:r>
    </w:p>
    <w:p>
      <w:pPr>
        <w:pStyle w:val="BookText"/>
        <w:rPr/>
      </w:pPr>
      <w:r>
        <w:rPr>
          <w:rFonts w:ascii="IRNazanin" w:hAnsi="IRNazanin" w:eastAsia="IRNazanin"/>
          <w:color w:val="111111"/>
          <w:sz w:val="28"/>
          <w:sz w:val="28"/>
          <w:szCs w:val="28"/>
          <w:rtl w:val="true"/>
          <w:lang w:bidi="fa-IR"/>
        </w:rPr>
        <w:t>در وجود تو اثر کرده خرافات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 می کش و تأثیر خرافات ببر</w:t>
      </w:r>
    </w:p>
    <w:p>
      <w:pPr>
        <w:pStyle w:val="BookText"/>
        <w:rPr/>
      </w:pPr>
      <w:r>
        <w:rPr>
          <w:rFonts w:ascii="IRNazanin" w:hAnsi="IRNazanin" w:eastAsia="IRNazanin"/>
          <w:color w:val="111111"/>
          <w:sz w:val="28"/>
          <w:sz w:val="28"/>
          <w:szCs w:val="28"/>
          <w:rtl w:val="true"/>
          <w:lang w:bidi="fa-IR"/>
        </w:rPr>
        <w:t>هست مرآت رخ یار دل، ای طالب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اگر میطلبی زنگ زمر آت ببر</w:t>
      </w:r>
    </w:p>
    <w:p>
      <w:pPr>
        <w:pStyle w:val="BookText"/>
        <w:rPr/>
      </w:pPr>
      <w:r>
        <w:rPr>
          <w:rFonts w:ascii="IRNazanin" w:hAnsi="IRNazanin" w:eastAsia="IRNazanin"/>
          <w:color w:val="111111"/>
          <w:sz w:val="28"/>
          <w:sz w:val="28"/>
          <w:szCs w:val="28"/>
          <w:rtl w:val="true"/>
          <w:lang w:bidi="fa-IR"/>
        </w:rPr>
        <w:t>تو به از ذره ای و یار به از مهر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از مهر لک بیش ز ذرات ببر</w:t>
      </w:r>
    </w:p>
    <w:p>
      <w:pPr>
        <w:pStyle w:val="BookText"/>
        <w:rPr/>
      </w:pPr>
      <w:r>
        <w:rPr>
          <w:rFonts w:ascii="IRNazanin" w:hAnsi="IRNazanin" w:eastAsia="IRNazanin"/>
          <w:color w:val="111111"/>
          <w:sz w:val="28"/>
          <w:sz w:val="28"/>
          <w:szCs w:val="28"/>
          <w:rtl w:val="true"/>
          <w:lang w:bidi="fa-IR"/>
        </w:rPr>
        <w:t>سخن عشق چه گویی به بر مدعیان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خیرات بر طالب خیرات ببر</w:t>
      </w:r>
    </w:p>
    <w:p>
      <w:pPr>
        <w:pStyle w:val="BookText"/>
        <w:rPr/>
      </w:pPr>
      <w:r>
        <w:rPr>
          <w:rFonts w:ascii="IRNazanin" w:hAnsi="IRNazanin" w:eastAsia="IRNazanin"/>
          <w:color w:val="111111"/>
          <w:sz w:val="28"/>
          <w:sz w:val="28"/>
          <w:szCs w:val="28"/>
          <w:rtl w:val="true"/>
          <w:lang w:bidi="fa-IR"/>
        </w:rPr>
        <w:t>وصل خواهی اگر اقبال بکش بار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حیوان طلبی زحمت ظلمات ببر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یاسمی نامش غلامرضا فرزند محمد ولیخان میر پنج از ایل گوران بوده که در اطراف کرمانشاه سکونت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خواهرزادۀ محمد باقر میرزای خسرویست و ذوق ادبی و طبع شاعری را از او به ارث برده، پدرش نیز ادب دوست و خوش خط بوده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یاسمی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کرمانشاه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در همان شهر فراگرفت و خیلی زود وارد خدمات فرهنگی شد و راه ترقی پیمود بطوریکه در آغاز جوانی عضو شورای معارف کرمانشاه و رئیس مدرسۀ نمرۀ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کههمان دبیرستان احمدیه باشد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ادمۀ تحصیل بطهران آمد و دورۀ مدرسۀ سنلوئی رابپایان رسانید، عضو انجمن دانشکده گردید که مرحوم ملک الشعراء بهار تأسیس کرده بود پس از آن از اعضاء مؤثر انجمن ادبی ایران شد و در همان اوقات در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بانتشار مقالات ادبی پرداخت و در محافل ادبی شهرت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فارسی و زبان فرانسه را زودتر از همه آموخت و پس از آنها بزبانهای عربی و انگلیسی و پهلوی آشنا شد، مطالعاتش بیشتر در ادبیات، حکمت، کلام و تاریخ بود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استاد دانشگاه طهران گردید و در دانشکدۀ ادبیات بتدریس رشتۀ تاریخ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استادان خوب و مفید دانشگاه بود و در شمار ضلاء طبقۀ اول ایران مجسوب میگردید، شاعری چیره دست و مترجمی عالیقدر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دورۀ استادیش در دانشگاه مدتی در وزارت دارایی و فرهنگ بکار اشتغال داشت و در همان اوقات هم در جرائد و مجلات به انتشار مقالات ادبی میپرداخت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یاسمی کتبی 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پیوستگی نژادی و تاریخی او ـ احوال ابن یمین ـ احوال سلمان ساوجی ـ ادبیات معاصر ـ و غیر اینها تألیف کرده که مورد توجه و رجوع فضلاء واقع گردیدند چنامکه عزاوی مورخ مشهور عراق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مکرر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سلمان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نموده و تاریخ کرداو از مراجع کسانیست که دربارۀ این قوم اصیل ایرانی تحقیقاتی کرده اند یامیکنند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مسعود سعد سلمان برگزیدۀ اشعار آنرا بچاپ رسانید، کتب از زبانهای انگلیسی و پهلوی ترجمه کرد که همه مفید و پر ارزش هستند، ترجمه ای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در زمان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دانشمند محقق پروفسور آرتور کریستین سن بعمل آورد مانند اصل کتاب که از کثرت تحقیق بیمانندست از لحاظ دقت و امانت و استادی در ترجمه میتواند سرمشقی برای مترجمین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و ترجمه هایش همه فاضلانه است و بالغ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میشوند و علاوه بر آنها شاعری بوده که در اشعار خود بطور دقیق رعایت قواعد فصاحت و بلاغت را میکرده و گاه گاه گفتارش از افکار فلسفی و مباحث عقلی برخوردار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 نمونه های اشعارش در بیشتر تذکره های عمومی مندرجست، من در محافل ادبی طهران زیاد او را میدیدم و بارها نزد مرحوم حاج شیخ عباسعلی کیوان قزوینی برای حل بعضی عبارات حکماء و عرفاء و توضیح معانی آنها میآمد و ساعتها</w:t>
      </w:r>
    </w:p>
    <w:p>
      <w:pPr>
        <w:pStyle w:val="BookText"/>
        <w:rPr/>
      </w:pPr>
      <w:r>
        <w:rPr>
          <w:rFonts w:ascii="IRNazanin" w:hAnsi="IRNazanin" w:eastAsia="IRNazanin"/>
          <w:color w:val="111111"/>
          <w:sz w:val="28"/>
          <w:sz w:val="28"/>
          <w:szCs w:val="28"/>
          <w:rtl w:val="true"/>
          <w:lang w:bidi="fa-IR"/>
        </w:rPr>
        <w:t xml:space="preserve">به بحث مینشست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به بیماری فشارخون دچار شد و بهمین سبب در روز یازدهم اسفند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دانشکدۀ ادبیات هنگام سخنرانی سکتهکرد و نیمی از بدنش فلج شد، برای معالجه بفرانسه رفت و پس از قریب دوسال بوطن بازگشت و بالاخره در روز هیجدهم اردیبهشت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اشعارش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دیوانش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مستزاد را که استقبال از وثوق الدوله کرده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گر گذری هست و نه در کوی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خطاست</w:t>
      </w:r>
    </w:p>
    <w:p>
      <w:pPr>
        <w:pStyle w:val="BookText"/>
        <w:rPr/>
      </w:pPr>
      <w:r>
        <w:rPr>
          <w:rFonts w:ascii="IRNazanin" w:hAnsi="IRNazanin" w:eastAsia="IRNazanin"/>
          <w:color w:val="111111"/>
          <w:sz w:val="28"/>
          <w:sz w:val="28"/>
          <w:szCs w:val="28"/>
          <w:rtl w:val="true"/>
          <w:lang w:bidi="fa-IR"/>
        </w:rPr>
        <w:t>ور نظری هستو نه بر روی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تابجاست</w:t>
      </w:r>
    </w:p>
    <w:p>
      <w:pPr>
        <w:pStyle w:val="BookText"/>
        <w:rPr/>
      </w:pPr>
      <w:r>
        <w:rPr>
          <w:rFonts w:ascii="IRNazanin" w:hAnsi="IRNazanin" w:eastAsia="IRNazanin"/>
          <w:color w:val="111111"/>
          <w:sz w:val="28"/>
          <w:sz w:val="28"/>
          <w:szCs w:val="28"/>
          <w:rtl w:val="true"/>
          <w:lang w:bidi="fa-IR"/>
        </w:rPr>
        <w:t xml:space="preserve">و مقطع آن خطاب باوست از اشعارش درینجا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گر از جانب مشکوی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مشگساست</w:t>
      </w:r>
    </w:p>
    <w:p>
      <w:pPr>
        <w:pStyle w:val="BookText"/>
        <w:rPr/>
      </w:pPr>
      <w:r>
        <w:rPr>
          <w:rFonts w:ascii="IRNazanin" w:hAnsi="IRNazanin" w:eastAsia="IRNazanin"/>
          <w:color w:val="111111"/>
          <w:sz w:val="28"/>
          <w:sz w:val="28"/>
          <w:szCs w:val="28"/>
          <w:rtl w:val="true"/>
          <w:lang w:bidi="fa-IR"/>
        </w:rPr>
        <w:t>خاک گر از راه سر کوی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کیمیاست</w:t>
      </w:r>
    </w:p>
    <w:p>
      <w:pPr>
        <w:pStyle w:val="BookText"/>
        <w:rPr/>
      </w:pPr>
      <w:r>
        <w:rPr>
          <w:rFonts w:ascii="IRNazanin" w:hAnsi="IRNazanin" w:eastAsia="IRNazanin"/>
          <w:color w:val="111111"/>
          <w:sz w:val="28"/>
          <w:sz w:val="28"/>
          <w:szCs w:val="28"/>
          <w:rtl w:val="true"/>
          <w:lang w:bidi="fa-IR"/>
        </w:rPr>
        <w:t>رنگ گل سرخ و شمیم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ندیم</w:t>
      </w:r>
    </w:p>
    <w:p>
      <w:pPr>
        <w:pStyle w:val="BookText"/>
        <w:rPr/>
      </w:pPr>
      <w:r>
        <w:rPr>
          <w:rFonts w:ascii="IRNazanin" w:hAnsi="IRNazanin" w:eastAsia="IRNazanin"/>
          <w:color w:val="111111"/>
          <w:sz w:val="28"/>
          <w:sz w:val="28"/>
          <w:szCs w:val="28"/>
          <w:rtl w:val="true"/>
          <w:lang w:bidi="fa-IR"/>
        </w:rPr>
        <w:t>گرنه زرخسار تو و روی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کجاست</w:t>
      </w:r>
    </w:p>
    <w:p>
      <w:pPr>
        <w:pStyle w:val="BookText"/>
        <w:rPr/>
      </w:pPr>
      <w:r>
        <w:rPr>
          <w:rFonts w:ascii="IRNazanin" w:hAnsi="IRNazanin" w:eastAsia="IRNazanin"/>
          <w:color w:val="111111"/>
          <w:sz w:val="28"/>
          <w:sz w:val="28"/>
          <w:szCs w:val="28"/>
          <w:rtl w:val="true"/>
          <w:lang w:bidi="fa-IR"/>
        </w:rPr>
        <w:t>خار که در دست تو افتد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است</w:t>
      </w:r>
    </w:p>
    <w:p>
      <w:pPr>
        <w:pStyle w:val="BookText"/>
        <w:rPr/>
      </w:pPr>
      <w:r>
        <w:rPr>
          <w:rFonts w:ascii="IRNazanin" w:hAnsi="IRNazanin" w:eastAsia="IRNazanin"/>
          <w:color w:val="111111"/>
          <w:sz w:val="28"/>
          <w:sz w:val="28"/>
          <w:szCs w:val="28"/>
          <w:rtl w:val="true"/>
          <w:lang w:bidi="fa-IR"/>
        </w:rPr>
        <w:t>سرخ گل ار زانکه بپهلوی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نماست</w:t>
      </w:r>
    </w:p>
    <w:p>
      <w:pPr>
        <w:pStyle w:val="BookText"/>
        <w:rPr/>
      </w:pPr>
      <w:r>
        <w:rPr>
          <w:rFonts w:ascii="IRNazanin" w:hAnsi="IRNazanin" w:eastAsia="IRNazanin"/>
          <w:color w:val="111111"/>
          <w:sz w:val="28"/>
          <w:sz w:val="28"/>
          <w:szCs w:val="28"/>
          <w:rtl w:val="true"/>
          <w:lang w:bidi="fa-IR"/>
        </w:rPr>
        <w:t>درّ سخن گرچه لطیف است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تابناک</w:t>
      </w:r>
    </w:p>
    <w:p>
      <w:pPr>
        <w:pStyle w:val="BookText"/>
        <w:rPr/>
      </w:pPr>
      <w:r>
        <w:rPr>
          <w:rFonts w:ascii="IRNazanin" w:hAnsi="IRNazanin" w:eastAsia="IRNazanin"/>
          <w:color w:val="111111"/>
          <w:sz w:val="28"/>
          <w:sz w:val="28"/>
          <w:szCs w:val="28"/>
          <w:rtl w:val="true"/>
          <w:lang w:bidi="fa-IR"/>
        </w:rPr>
        <w:t>آنچه نه زان رشتۀ لولوی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بهارست</w:t>
      </w:r>
    </w:p>
    <w:p>
      <w:pPr>
        <w:pStyle w:val="BookText"/>
        <w:rPr/>
      </w:pPr>
      <w:r>
        <w:rPr>
          <w:rFonts w:ascii="IRNazanin" w:hAnsi="IRNazanin" w:eastAsia="IRNazanin"/>
          <w:color w:val="111111"/>
          <w:sz w:val="28"/>
          <w:sz w:val="28"/>
          <w:szCs w:val="28"/>
          <w:rtl w:val="true"/>
          <w:lang w:bidi="fa-IR"/>
        </w:rPr>
        <w:t>دل سوی درگاه تو آرد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p>
    <w:p>
      <w:pPr>
        <w:pStyle w:val="BookText"/>
        <w:rPr/>
      </w:pPr>
      <w:r>
        <w:rPr>
          <w:rFonts w:ascii="IRNazanin" w:hAnsi="IRNazanin" w:eastAsia="IRNazanin"/>
          <w:color w:val="111111"/>
          <w:sz w:val="28"/>
          <w:sz w:val="28"/>
          <w:szCs w:val="28"/>
          <w:rtl w:val="true"/>
          <w:lang w:bidi="fa-IR"/>
        </w:rPr>
        <w:t>روی روان وقت دعا سوی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دعاست</w:t>
      </w:r>
    </w:p>
    <w:p>
      <w:pPr>
        <w:pStyle w:val="BookText"/>
        <w:rPr/>
      </w:pPr>
      <w:r>
        <w:rPr>
          <w:rFonts w:ascii="IRNazanin" w:hAnsi="IRNazanin" w:eastAsia="IRNazanin"/>
          <w:color w:val="111111"/>
          <w:sz w:val="28"/>
          <w:sz w:val="28"/>
          <w:szCs w:val="28"/>
          <w:rtl w:val="true"/>
          <w:lang w:bidi="fa-IR"/>
        </w:rPr>
        <w:t>آنچه بود تنگتر از آن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وانچه سیه فام چو گیسوی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ماست</w:t>
      </w:r>
    </w:p>
    <w:p>
      <w:pPr>
        <w:pStyle w:val="BookText"/>
        <w:rPr/>
      </w:pPr>
      <w:r>
        <w:rPr>
          <w:rFonts w:ascii="IRNazanin" w:hAnsi="IRNazanin" w:eastAsia="IRNazanin"/>
          <w:color w:val="111111"/>
          <w:sz w:val="28"/>
          <w:sz w:val="28"/>
          <w:szCs w:val="28"/>
          <w:rtl w:val="true"/>
          <w:lang w:bidi="fa-IR"/>
        </w:rPr>
        <w:t>این دل رنجور که سوز زتب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p>
    <w:p>
      <w:pPr>
        <w:pStyle w:val="BookText"/>
        <w:rPr/>
      </w:pPr>
      <w:r>
        <w:rPr>
          <w:rFonts w:ascii="IRNazanin" w:hAnsi="IRNazanin" w:eastAsia="IRNazanin"/>
          <w:color w:val="111111"/>
          <w:sz w:val="28"/>
          <w:sz w:val="28"/>
          <w:szCs w:val="28"/>
          <w:rtl w:val="true"/>
          <w:lang w:bidi="fa-IR"/>
        </w:rPr>
        <w:t>گرنه نصیبیش ز داروی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دواست</w:t>
      </w:r>
    </w:p>
    <w:p>
      <w:pPr>
        <w:pStyle w:val="BookText"/>
        <w:rPr/>
      </w:pPr>
      <w:r>
        <w:rPr>
          <w:rFonts w:ascii="IRNazanin" w:hAnsi="IRNazanin" w:eastAsia="IRNazanin"/>
          <w:color w:val="111111"/>
          <w:sz w:val="28"/>
          <w:sz w:val="28"/>
          <w:szCs w:val="28"/>
          <w:rtl w:val="true"/>
          <w:lang w:bidi="fa-IR"/>
        </w:rPr>
        <w:t>گر به جهان ای صنم خلّخی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w:t>
      </w:r>
    </w:p>
    <w:p>
      <w:pPr>
        <w:pStyle w:val="BookText"/>
        <w:rPr/>
      </w:pPr>
      <w:r>
        <w:rPr>
          <w:rFonts w:ascii="IRNazanin" w:hAnsi="IRNazanin" w:eastAsia="IRNazanin"/>
          <w:color w:val="111111"/>
          <w:sz w:val="28"/>
          <w:sz w:val="28"/>
          <w:szCs w:val="28"/>
          <w:rtl w:val="true"/>
          <w:lang w:bidi="fa-IR"/>
        </w:rPr>
        <w:t>در خور گفتار بی آهوی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مرحباست</w:t>
      </w:r>
    </w:p>
    <w:p>
      <w:pPr>
        <w:pStyle w:val="BookText"/>
        <w:rPr/>
      </w:pPr>
      <w:r>
        <w:rPr>
          <w:rFonts w:ascii="IRNazanin" w:hAnsi="IRNazanin" w:eastAsia="IRNazanin"/>
          <w:color w:val="111111"/>
          <w:sz w:val="28"/>
          <w:sz w:val="28"/>
          <w:szCs w:val="28"/>
          <w:rtl w:val="true"/>
          <w:lang w:bidi="fa-IR"/>
        </w:rPr>
        <w:t>چون بر تو شعر فرستد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یاسمی</w:t>
      </w:r>
    </w:p>
    <w:p>
      <w:pPr>
        <w:pStyle w:val="BookText"/>
        <w:rPr/>
      </w:pPr>
      <w:r>
        <w:rPr>
          <w:rFonts w:ascii="IRNazanin" w:hAnsi="IRNazanin" w:eastAsia="IRNazanin"/>
          <w:color w:val="111111"/>
          <w:sz w:val="28"/>
          <w:sz w:val="28"/>
          <w:szCs w:val="28"/>
          <w:rtl w:val="true"/>
          <w:lang w:bidi="fa-IR"/>
        </w:rPr>
        <w:t>قوتش از طبع سخنگوی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بجاست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غیرت از سلسلۀ سادات حسنی بوده که بعضی بعراق آمده و مشغول تجارت شده اند، از میانۀ آنها سید اسماعیل جداعلای غیرت با فرزندان خود بکرمانشاه میآید و بساط تجارت میگسترد، اولاد و اعقابش نیز بهمین کار میپردازند، سید عباس پدر غیرت جهت انجام امور تجارتی چند سالی با اهل و عیال بهمدان میرود و غیرت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آن شهر بدنیا میآید،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 بکرمانشاه آمده و بتحصیل مشغول میشود، در سنین بلوغ بحسن خط و گفتن شعر رغبت پیدا میکند و در هر دو هنر بتدریج پیش میرود تا به کمال و شهرت میرسد، در جوانی بورزش و موسیقی هم علاقه مند بوده و آوازی خوش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خطوط نسخ، نستعلیق و شکسته را با استادی و مهارت مینوشت و شعر را هم خوب میگفت، اشعارش دارای چاشنی عرفانست و منظومه های دلنامه و مجنون نامه اش علاوه بر چاشنی عرفان به نکات و لطائف ذوقی و ادبی آمیخته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رابیندرانات تاگور فیلسوف و شاعر مشهور هند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جشن هزارۀ فردوسی همراه دینشاه جی جی بابایی بایران دعوت شدند و برای دیدن آثار تاریخی بکرمانشاه آمدند مرحوم غیرت دلنامه و مجنون نامه و مقداری از آثار شعری خود را که با خط زیبای خود نوشته بود بآنان اهداء کرد، دینشاه مجنون نامۀ او را در هند چاپ کرد و چند جاد برای غیرت فرستاد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غیرت بمرحوم سیدصالح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میکرد با اخوان صفا هم مربوط بود و با شادروان حاج داداش دوستی قدیم و الفت دیرین داشت بمرحوم</w:t>
      </w:r>
    </w:p>
    <w:p>
      <w:pPr>
        <w:pStyle w:val="BookText"/>
        <w:rPr/>
      </w:pPr>
      <w:r>
        <w:rPr>
          <w:rFonts w:ascii="IRNazanin" w:hAnsi="IRNazanin" w:eastAsia="IRNazanin"/>
          <w:color w:val="111111"/>
          <w:sz w:val="28"/>
          <w:sz w:val="28"/>
          <w:szCs w:val="28"/>
          <w:rtl w:val="true"/>
          <w:lang w:bidi="fa-IR"/>
        </w:rPr>
        <w:t xml:space="preserve">ذوالریااستین نیز ابراز ارادت و علاقه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بتجارت مشغول بود و در دوران کهولت و پیری وسیلۀ امرار معاشش عوائد ملکی بود که در ناحیۀ بیلوار کرمانشاه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عمر بطهران آمد و گاهگاه به انجمن های ادبی میرفت، در همین شهر بود که دوران حیاتش بسر آمد و در خرداد 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 ایزدی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اشعارش را فرزند سعیدش سید محمد سعید غیرت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رسانید و از مزایای آن دیوان، خاطرات مرحوم غیرت و کلیشۀ انواع خطوط زیبای اوست، اینک قطعه ای فکاهی در مذمت از خط بد از او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پاکتی دی رسید بر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اجل و فخر کبار</w:t>
      </w:r>
    </w:p>
    <w:p>
      <w:pPr>
        <w:pStyle w:val="BookText"/>
        <w:rPr/>
      </w:pPr>
      <w:r>
        <w:rPr>
          <w:rFonts w:ascii="IRNazanin" w:hAnsi="IRNazanin" w:eastAsia="IRNazanin"/>
          <w:color w:val="111111"/>
          <w:sz w:val="28"/>
          <w:sz w:val="28"/>
          <w:szCs w:val="28"/>
          <w:rtl w:val="true"/>
          <w:lang w:bidi="fa-IR"/>
        </w:rPr>
        <w:t>مهر برداشتم چو بگشودم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سرآن پاکت نکو مقدار</w:t>
      </w:r>
    </w:p>
    <w:p>
      <w:pPr>
        <w:pStyle w:val="BookText"/>
        <w:rPr/>
      </w:pPr>
      <w:r>
        <w:rPr>
          <w:rFonts w:ascii="IRNazanin" w:hAnsi="IRNazanin" w:eastAsia="IRNazanin"/>
          <w:color w:val="111111"/>
          <w:sz w:val="28"/>
          <w:sz w:val="28"/>
          <w:szCs w:val="28"/>
          <w:rtl w:val="true"/>
          <w:lang w:bidi="fa-IR"/>
        </w:rPr>
        <w:t>کاغذی در درون پاکت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کردم که خوانمش اسرار</w:t>
      </w:r>
    </w:p>
    <w:p>
      <w:pPr>
        <w:pStyle w:val="BookText"/>
        <w:rPr/>
      </w:pPr>
      <w:r>
        <w:rPr>
          <w:rFonts w:ascii="IRNazanin" w:hAnsi="IRNazanin" w:eastAsia="IRNazanin"/>
          <w:color w:val="111111"/>
          <w:sz w:val="28"/>
          <w:sz w:val="28"/>
          <w:szCs w:val="28"/>
          <w:rtl w:val="true"/>
          <w:lang w:bidi="fa-IR"/>
        </w:rPr>
        <w:t>رقعه را برگشودم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آنجا عجائبی بسیار</w:t>
      </w:r>
    </w:p>
    <w:p>
      <w:pPr>
        <w:pStyle w:val="BookText"/>
        <w:rPr/>
      </w:pPr>
      <w:r>
        <w:rPr>
          <w:rFonts w:ascii="IRNazanin" w:hAnsi="IRNazanin" w:eastAsia="IRNazanin"/>
          <w:color w:val="111111"/>
          <w:sz w:val="28"/>
          <w:sz w:val="28"/>
          <w:szCs w:val="28"/>
          <w:rtl w:val="true"/>
          <w:lang w:bidi="fa-IR"/>
        </w:rPr>
        <w:t>عنکبوتی تنیده بر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آن صفحه را کشیده بتار</w:t>
      </w:r>
    </w:p>
    <w:p>
      <w:pPr>
        <w:pStyle w:val="BookText"/>
        <w:rPr/>
      </w:pPr>
      <w:r>
        <w:rPr>
          <w:rFonts w:ascii="IRNazanin" w:hAnsi="IRNazanin" w:eastAsia="IRNazanin"/>
          <w:color w:val="111111"/>
          <w:sz w:val="28"/>
          <w:sz w:val="28"/>
          <w:szCs w:val="28"/>
          <w:rtl w:val="true"/>
          <w:lang w:bidi="fa-IR"/>
        </w:rPr>
        <w:t>واند آن تارهای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مگس نموده شکار</w:t>
      </w:r>
    </w:p>
    <w:p>
      <w:pPr>
        <w:pStyle w:val="BookText"/>
        <w:rPr/>
      </w:pPr>
      <w:r>
        <w:rPr>
          <w:rFonts w:ascii="IRNazanin" w:hAnsi="IRNazanin" w:eastAsia="IRNazanin"/>
          <w:color w:val="111111"/>
          <w:sz w:val="28"/>
          <w:sz w:val="28"/>
          <w:szCs w:val="28"/>
          <w:rtl w:val="true"/>
          <w:lang w:bidi="fa-IR"/>
        </w:rPr>
        <w:t>دقتی بیشتر چو کردم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از قول خویش استغفار</w:t>
      </w:r>
    </w:p>
    <w:p>
      <w:pPr>
        <w:pStyle w:val="BookText"/>
        <w:rPr/>
      </w:pPr>
      <w:r>
        <w:rPr>
          <w:rFonts w:ascii="IRNazanin" w:hAnsi="IRNazanin" w:eastAsia="IRNazanin"/>
          <w:color w:val="111111"/>
          <w:sz w:val="28"/>
          <w:sz w:val="28"/>
          <w:szCs w:val="28"/>
          <w:rtl w:val="true"/>
          <w:lang w:bidi="fa-IR"/>
        </w:rPr>
        <w:t>مگسش جمله خط بدو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تارتن نقش نام نامه نگار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لاهوتی کوچکترین پسرهای میرزا احمد الهامی اما معروفترین آنان بود، همانگونه که ضمن شرح حال الهامی گفتیم وی سه پسر بنامهای عبدالحسین متولد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متولد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لاهوتی متولد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خورسیدی داشت که همگی از طبع شاعری برخوردار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عیدالحسین طبیب بود و بنام دکتر الهامی شهرت داشت علاوه بر طبابت بشاعری هم معروف بود مردی آرام واز دوستان نزدیک من بود، مادر پدر الهامی تخلص میکرد و نام خانوادگیش هم همین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خن افسر ژاندارم بود و او را ماژور ابوالحسن خان میگفتند ذوق</w:t>
      </w:r>
    </w:p>
    <w:p>
      <w:pPr>
        <w:pStyle w:val="BookText"/>
        <w:rPr/>
      </w:pPr>
      <w:r>
        <w:rPr>
          <w:rFonts w:ascii="IRNazanin" w:hAnsi="IRNazanin" w:eastAsia="IRNazanin"/>
          <w:color w:val="111111"/>
          <w:sz w:val="28"/>
          <w:sz w:val="28"/>
          <w:szCs w:val="28"/>
          <w:rtl w:val="true"/>
          <w:lang w:bidi="fa-IR"/>
        </w:rPr>
        <w:t xml:space="preserve">شاعری داشت و سبحانی تخلص میکرد،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جنگ با اسماعیل آقا سیمتقوی معروف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جنازه اش را امواج خروشان آب رودخانه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لاهوتی آزادیخواه و فرهنگ دوست و روزنامه نویس بود،مدتی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بهترین روزنامه های کرمانشاه بود منتشر میکرد، در جزر و مدهای سیاسی و اوضاع اجتماعی دخالت مؤثر داشت بهمین علت دارای دوستان و دشمنان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 او ابتدا بحدود کرمانشاه و غرب ایران محدود میشد ئلی بتدریج در سیاستهای مربوط بمرکز و قسمتهای دیگر ایران مداخله میکرد، زمانی نامش زبانزد سیاست بازان و کمیته سازان بود و در جرائد منتشره در مرکز و شهرستانها از او و کارهایش زیاد نام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کتابهایی که در شرح حوادث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از ذکر نام لاهوتی خان و فعالیتهای او خالی نیست، در نتیجۀ همین امور آخر الامر بروسیه فرار کرد و در آنجااز اعضاء فعال حزب کمونیست شد و چون مردی شاعر و نویسنده و اهل مطالعه بود فعالیت حزبی او در روسیه بیشتر مربوط بامور فرهنگی گردید، در مسکو با دختری اهل تاجیکستان که فارغ التحصیل رشتۀ ادبیات بود و فارسی رامیدانست ازدواج کرد، از طرف دولت بوزارت فرهنگ تاجیکستان منصوب شد او با همسر تاجیکی خود بتاجیکستان رفت چون زنش تخصص در ادبیات داشت و فارسی را هم میدانست و خودش نیز شاعر و نویسنده بود با همکاری یکدیگر در صدد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بزبان روسی برآمدند، من از نتیجۀ کار آنها درین موضوع آگاهی ندارم اما گاهی که با اطلاع دولت بندرت نامه هایی بین دکتر الهامی و برادرش مبادله میشد از پیشرفتهایی که در امر ترجمۀ شاهنامه پیدا کرده اند مطالبی برای برادرش مینوشت و مرحوم دکتر الهامی نامههای لاهوتی را بدوستانش ارائه میداد و ما از این کار باخبر میشدیم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لاهوتی در کرمانشاه بدرویشی نیز معروف بوده و بیشتر اشعارش در آنزمان رنگ و بوی تصوف و عرفان داشته است، مانند پدرش بمرحوم سید صالح</w:t>
      </w:r>
    </w:p>
    <w:p>
      <w:pPr>
        <w:pStyle w:val="BookText"/>
        <w:rPr/>
      </w:pPr>
      <w:r>
        <w:rPr>
          <w:rFonts w:ascii="IRNazanin" w:hAnsi="IRNazanin" w:eastAsia="IRNazanin"/>
          <w:color w:val="111111"/>
          <w:sz w:val="28"/>
          <w:sz w:val="28"/>
          <w:szCs w:val="28"/>
          <w:rtl w:val="true"/>
          <w:lang w:bidi="fa-IR"/>
        </w:rPr>
        <w:t xml:space="preserve">حیرانعلیشاه اظهار ارادت میکرده و نظر باینکه با شادروان فرج الله کاویانی مدیر روزنامۀ ملی کرمانشاه همکار و در امور سیاسی و اجتماعی همفکر و معاشر بود کاویانی بیاری از غزلیات عرفانی او را از برداشت و برای ما در مجالس انس میخواند، کاویانی بارها غزلی را با حال و آهنگ مخصوص میخواند که میگفت آنرا لاهوتی هنگامی که از بیم هرج ومرج طلبان و مخالفین آزادی و فرهنگ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کرده بودیم ساخت، مقطع آن غزل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در بر مردان صفتی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خویش پرستی و غر ضرانی نیست</w:t>
      </w:r>
    </w:p>
    <w:p>
      <w:pPr>
        <w:pStyle w:val="BookText"/>
        <w:rPr/>
      </w:pPr>
      <w:r>
        <w:rPr>
          <w:rFonts w:ascii="IRNazanin" w:hAnsi="IRNazanin" w:eastAsia="IRNazanin"/>
          <w:color w:val="111111"/>
          <w:sz w:val="28"/>
          <w:sz w:val="28"/>
          <w:szCs w:val="28"/>
          <w:rtl w:val="true"/>
          <w:lang w:bidi="fa-IR"/>
        </w:rPr>
        <w:t xml:space="preserve">لاهوتی در اسفندماه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مسکو در گذشت، مکرر مجموعه هایی از اشعارش در شوروی و ایران بچاپ رسیده ولی در هیچیک از آنها من غزلهایی را که کاویانی از او در حفظ داشت و میخواند ندیده ام، این غزل را مرحوم شاکری از او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دوش من با بلبل و پروانه در یکجا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گفتیم از بی مهری جانانه در یکجا</w:t>
      </w:r>
    </w:p>
    <w:p>
      <w:pPr>
        <w:pStyle w:val="BookText"/>
        <w:rPr/>
      </w:pPr>
      <w:r>
        <w:rPr>
          <w:rFonts w:ascii="IRNazanin" w:hAnsi="IRNazanin" w:eastAsia="IRNazanin"/>
          <w:color w:val="111111"/>
          <w:sz w:val="28"/>
          <w:sz w:val="28"/>
          <w:szCs w:val="28"/>
          <w:rtl w:val="true"/>
          <w:lang w:bidi="fa-IR"/>
        </w:rPr>
        <w:t>من اندر گریه بلبل در فغان پروانه در سوزش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داشت حال ما سه تن دیوانه در یکجا</w:t>
      </w:r>
    </w:p>
    <w:p>
      <w:pPr>
        <w:pStyle w:val="BookText"/>
        <w:rPr/>
      </w:pPr>
      <w:r>
        <w:rPr>
          <w:rFonts w:ascii="IRNazanin" w:hAnsi="IRNazanin" w:eastAsia="IRNazanin"/>
          <w:color w:val="111111"/>
          <w:sz w:val="28"/>
          <w:sz w:val="28"/>
          <w:szCs w:val="28"/>
          <w:rtl w:val="true"/>
          <w:lang w:bidi="fa-IR"/>
        </w:rPr>
        <w:t>بصدق وسوزش و شوریدگی در عشق یار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پروانه و بلبل شدیم افسانه در یکجا</w:t>
      </w:r>
    </w:p>
    <w:p>
      <w:pPr>
        <w:pStyle w:val="BookText"/>
        <w:rPr/>
      </w:pPr>
      <w:r>
        <w:rPr>
          <w:rFonts w:ascii="IRNazanin" w:hAnsi="IRNazanin" w:eastAsia="IRNazanin"/>
          <w:color w:val="111111"/>
          <w:sz w:val="28"/>
          <w:sz w:val="28"/>
          <w:szCs w:val="28"/>
          <w:rtl w:val="true"/>
          <w:lang w:bidi="fa-IR"/>
        </w:rPr>
        <w:t>دلم خودرای و یک پهلو بود بیخود مرنجانش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نمیگیرد بجز یاد تو با کس لانه در یکجا</w:t>
      </w:r>
    </w:p>
    <w:p>
      <w:pPr>
        <w:pStyle w:val="BookText"/>
        <w:rPr/>
      </w:pPr>
      <w:r>
        <w:rPr>
          <w:rFonts w:ascii="IRNazanin" w:hAnsi="IRNazanin" w:eastAsia="IRNazanin"/>
          <w:color w:val="111111"/>
          <w:sz w:val="28"/>
          <w:sz w:val="28"/>
          <w:szCs w:val="28"/>
          <w:rtl w:val="true"/>
          <w:lang w:bidi="fa-IR"/>
        </w:rPr>
        <w:t>زبیم غیر، پی گم میکنم از من مشو بددل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بینیمرا با دلبری بیگانه در یکجا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گویم هرچه دردل دارم ازعشقت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چهمیشد میشدم گر باتو آزادانه در یکجا</w:t>
      </w:r>
      <w:bookmarkStart w:id="178" w:name="pg3509_21345"/>
    </w:p>
    <w:p>
      <w:pPr>
        <w:pStyle w:val="BookText"/>
        <w:rPr/>
      </w:pPr>
      <w:bookmarkEnd w:id="178"/>
      <w:r>
        <w:rPr>
          <w:rFonts w:ascii="IRNazanin" w:hAnsi="IRNazanin" w:eastAsia="IRNazanin"/>
          <w:color w:val="111111"/>
          <w:sz w:val="28"/>
          <w:sz w:val="28"/>
          <w:szCs w:val="28"/>
          <w:rtl w:val="true"/>
          <w:lang w:bidi="fa-IR"/>
        </w:rPr>
        <w:t>بهارست آرزو دارم که در طرف گلستانها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جانانه باشیم و می و پیمانه در یکجا</w:t>
      </w:r>
    </w:p>
    <w:p>
      <w:pPr>
        <w:pStyle w:val="BookText"/>
        <w:rPr/>
      </w:pPr>
      <w:r>
        <w:rPr>
          <w:rFonts w:ascii="IRNazanin" w:hAnsi="IRNazanin" w:eastAsia="IRNazanin"/>
          <w:color w:val="111111"/>
          <w:sz w:val="28"/>
          <w:sz w:val="28"/>
          <w:szCs w:val="28"/>
          <w:rtl w:val="true"/>
          <w:lang w:bidi="fa-IR"/>
        </w:rPr>
        <w:t>به عشقت صادقم باور نداری امتحانم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بخشم براهت جان وسررا یا نه در یکجا</w:t>
      </w:r>
    </w:p>
    <w:p>
      <w:pPr>
        <w:pStyle w:val="BookText"/>
        <w:rPr/>
      </w:pPr>
      <w:r>
        <w:rPr>
          <w:rFonts w:ascii="IRNazanin" w:hAnsi="IRNazanin" w:eastAsia="IRNazanin"/>
          <w:color w:val="111111"/>
          <w:sz w:val="28"/>
          <w:sz w:val="28"/>
          <w:szCs w:val="28"/>
          <w:rtl w:val="true"/>
          <w:lang w:bidi="fa-IR"/>
        </w:rPr>
        <w:t>همه اسرار من را پیش جانان برده 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مانم دگر با این دل دیوانه در یکجا</w:t>
      </w:r>
    </w:p>
    <w:p>
      <w:pPr>
        <w:pStyle w:val="BookText"/>
        <w:rPr/>
      </w:pPr>
      <w:r>
        <w:rPr>
          <w:rFonts w:ascii="IRNazanin" w:hAnsi="IRNazanin" w:eastAsia="IRNazanin"/>
          <w:color w:val="111111"/>
          <w:sz w:val="28"/>
          <w:sz w:val="28"/>
          <w:szCs w:val="28"/>
          <w:rtl w:val="true"/>
          <w:lang w:bidi="fa-IR"/>
        </w:rPr>
        <w:t xml:space="preserve">با معرفی این دوازده تن از شعراء مشهور کرمانشاه که در محدودۀ زمانی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مدت اقامت و سکونت سردار کابلی در کرمانشاه میزیسته و باصطلاح تذکره نویسان عصر صفوی از شعراء مقرر بوده اند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میدهیم و بار دیگر به آگاهی خوانندگان محترم این اوراق میرساند که هرگز شعراء خوب کرمانشاه در آن زمان منحصر باین اشخاص نبوده اما چون قصد ما تذکره نویسی نیست که بخواهیم از همه یاد کنیم لهذا بهمین مقدار و تعداد برای نمونه اکتفاء نمودیم و باید باین نکته نیز اشاره کرد که عده ای ازشعراء هستند یا بوده اند که در ظرف چند سال پایان عمر استاد شروع بشاعری کرده و حتی در آنوقت بشهرت نیز رسیده بوده اند ولی چون با اینحال بر آنان نام معاصر نمیتوانستیم اطلاق کرد لهذا از این گویندگان هم نام نبدیم اگر چه برخی بحق از شعراء خوب و از دوستان نزدیک من بوده 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بجنبۀ دیگر از حالات و خصوصیات استاد اجل میپردازیم و آن توجه گاه بگاه خود او بشعر و شاعری بوده است و از آنجا که این توجه بیشتر بشعر عربی معطوف میگردیده و بآن زبان اشعاری گفته است لازم میداند پیش از آنکه نمونه ای از آنها نقل کنیم بمطلبی اشاره شود که اگر بنظر بعضی خوانندگان مهم بشمار نمیرود لااقل بنظر نویسنده قابلبحث میباشد </w:t>
      </w:r>
      <w:r>
        <w:rPr>
          <w:rFonts w:eastAsia="IRNazanin" w:cs="IRNazanin"/>
          <w:color w:val="111111"/>
          <w:sz w:val="28"/>
          <w:szCs w:val="28"/>
          <w:rtl w:val="true"/>
          <w:lang w:bidi="fa-IR"/>
        </w:rPr>
        <w:t>.</w:t>
      </w:r>
    </w:p>
    <w:p>
      <w:pPr>
        <w:pStyle w:val="Heading2"/>
        <w:numPr>
          <w:ilvl w:val="1"/>
          <w:numId w:val="1"/>
        </w:numPr>
        <w:rPr/>
      </w:pPr>
      <w:bookmarkStart w:id="179" w:name="__RefHeading___Toc3572279_2749589250"/>
      <w:bookmarkStart w:id="180" w:name="_Toc60"/>
      <w:bookmarkEnd w:id="179"/>
      <w:r>
        <w:rPr/>
        <w:t>58</w:t>
      </w:r>
      <w:r>
        <w:rPr>
          <w:rtl w:val="true"/>
        </w:rPr>
        <w:t>-</w:t>
      </w:r>
      <w:r>
        <w:rPr>
          <w:rtl w:val="true"/>
        </w:rPr>
        <w:t>شعر عربی درایران</w:t>
      </w:r>
      <w:bookmarkEnd w:id="1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خوانندگان محترم این اوراق را میدانند از چند قرن پیش تاکنون در ایران گفتن شعر عربی برای ایرانیان که زبانشان فارسی است اغلب جنبۀ فضل فروشی داشته است</w:t>
      </w:r>
    </w:p>
    <w:p>
      <w:pPr>
        <w:pStyle w:val="BookText"/>
        <w:rPr/>
      </w:pPr>
      <w:r>
        <w:rPr>
          <w:rFonts w:ascii="IRNazanin" w:hAnsi="IRNazanin" w:eastAsia="IRNazanin"/>
          <w:color w:val="111111"/>
          <w:sz w:val="28"/>
          <w:sz w:val="28"/>
          <w:szCs w:val="28"/>
          <w:rtl w:val="true"/>
          <w:lang w:bidi="fa-IR"/>
        </w:rPr>
        <w:t>زیرا دانستن زبان عربی را فضیلت بزرگی میدانستند و بمنظور نشان دادن مهارت خویش در آن زبان بگفتن شعر عربی میپرداختند و اگر جز این بود در میان مردمی که انها را نمیفهمیدند و اگر هم میفهمیدند دقئق و لطائف و اشارات آنرا درک نمیکردند شعر گفتن بزبان عربی یا هرزبان غیر بومی نمیتوانست مفهوم روشنی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شعراءیعقوب بن لیث صفاری را بزبان عربی مدح گفتند وی بآنان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من اندر نیابم چا گفت </w:t>
      </w:r>
      <w:r>
        <w:rPr>
          <w:rStyle w:val="FootnoteAnchor"/>
          <w:rtl w:val="true"/>
        </w:rPr>
        <w:footnoteReference w:id="219"/>
      </w:r>
      <w:r>
        <w:rPr>
          <w:rFonts w:ascii="IRNazanin" w:hAnsi="IRNazanin" w:eastAsia="IRNazanin"/>
          <w:color w:val="111111"/>
          <w:sz w:val="28"/>
          <w:sz w:val="28"/>
          <w:szCs w:val="28"/>
          <w:rtl w:val="true"/>
          <w:lang w:bidi="fa-IR"/>
        </w:rPr>
        <w:t xml:space="preserve">و درست 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شاید گویندگان ایرانی در گفتن شعر عربی تا حدی معذور بودند چون مدتی قوم عرب بر سرزمین ما چیره شدند و فرمانفرمایی شهرهای ایران بدست آنها افتاد و ایرانیانی که با خلفاء و امراء و حکام عرب ارتباط داشتند ناچار بودند بزبان خود آنها سخن گویند تا هم آنچه را میگویند بفهمند و هم بر استعداد ذاتی و فضل و ادب گویندگان ایرانی پی برند ولی وقتی حکومت ایران بدست ایرانی افتاد کار درستی نبود که گوینده و شنونده هر دو ایرانی و پارسی زبان باشند و بااین حال بزبان عربی گفتگو کنند و برای هم شعر بگویند، اینکار سزاوار نبئده اگرچه مرتکب آن شخص گرانقدری مانند صاحب ابن عبّاد و اکابر و اعاظم دیگری باشند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ناشی از تعصب بیمورد دینی یا فضل فروشی یا هردو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ابن عباد با انکه ایرانی ووزی پادشاهان ایرانی بوده و همگی بزبان فارسی مکالمه میکرده اند در دستگاهش نزدیک بپانصد شاعر بوده که بنابر عرب مآبی صاحب همه او را بعربی مدح میگفته اند و با وجود کثرت شاعران فارسی زبان در ان عصر بندرت شاعری ایرانی فارسیگوی بدرباش راه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تعصبش دربارۀ عرب و زبان عربی بحدی بوده که مایۀ تعجب شیخ حرعاملی گردیده که خود عرب و اهل جبل عامل بوده، وی درباره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با اینکه ایرانی بود عرب را از عجم برتر میدانست </w:t>
      </w:r>
      <w:r>
        <w:rPr>
          <w:rStyle w:val="FootnoteAnchor"/>
          <w:rtl w:val="true"/>
        </w:rPr>
        <w:footnoteReference w:id="220"/>
      </w:r>
      <w:r>
        <w:rPr>
          <w:rFonts w:ascii="IRNazanin" w:hAnsi="IRNazanin" w:eastAsia="IRNazanin"/>
          <w:color w:val="111111"/>
          <w:sz w:val="28"/>
          <w:sz w:val="28"/>
          <w:szCs w:val="28"/>
          <w:rtl w:val="true"/>
          <w:lang w:bidi="fa-IR"/>
        </w:rPr>
        <w:t>او درهمان اوقات که امیران سامانی در مشرق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بترویج زبان و ادبیات منثور و منظوم فارسی مشغول بودند در مرکز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شهرهایی که تحت حکومت دیلمیان بود برای رواج زبان و ادبیات عرب تعصب شدید بخرج میداد و زبان فارسی را زبان مجوس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ادوار بعد شخصیت صاحب نفوذی مانند صاحب ابن عباد وجود نداشته که از یکطرف در مراتب دنیوی حتی محترمتر از مخدو مانش یعنی پادشان دیلمی و از طرف دیگر در جانبداری از عرب و زبان عربی متعصب باشد تا شعراء دستگاهش ملاحظۀ تمایلات عرب مآبی او را کرده از ناچاری بزبان عربی مدحش گویند معذالک در هر عصر جماعتی بوده اند که بدون اینکه صاحب نوذی آنها را مجبور سازد دست از عرب مآبی بر نمیداشته و باآنکه در بین فارسی زبانان بسر میبرده اند شعر عربی میگفته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جماعت بچند گروه تقسیم میشده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از آنها علمائی بودند که بر ادبیات عرب وقوف داشتند و بزبان تحصیلی خود شعر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اشخاص میگفتند ممکن بود از لحاظ قاعده و دستور درست باشد اما بیشتر جنبۀ ادبی داشت نه جنبۀ عاطفی و احساس زیرا غالباً کسانی که با غیر زبان مادری شعر میگویند اول بزبان مادری فکر میکنند بعد محصول فکر خود را در قالب زبان دیگری میریزند و خواه ناخواه این کار مشقت و کلفتی ایجاد میکند که ذوق و عاطفه را تحت الشعاع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بیش از آنچه در اندیشۀ ذوق و حال باشند بفکر درست ادا کردن سخن خود هستند و اتفاقاً هر اندازه هم در ادبیات آن زبان مهارت داشته باشند چون بالاخره زبان مادری و طبیعی آنها نیست با همه درستی گفتارشان نمیتواند در طبقۀ علیای سخن قرار گیرد و علت این امر را ابن خلدون این میداند که؛ هر کسی در زبان مادری میتواند صاحب کملکه باشد و الفاظ و معانی آنها با هم بخاطرش خطور کند و اشخاص دیگر چون آن زبان را از راه تعلیم و تعلم فرا میگیرند از راه دلالتهای لغوی بر معانی آنها پی میبرند یعنی زبان مادری برای شخص، ملکۀ راسخه است و زبان دیگران 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 مردم جز در یک صنعت ملکه پیدا نمیکنند ودر همان نیز در یک رشته</w:t>
      </w:r>
    </w:p>
    <w:p>
      <w:pPr>
        <w:pStyle w:val="BookText"/>
        <w:rPr/>
      </w:pPr>
      <w:r>
        <w:rPr>
          <w:rFonts w:ascii="IRNazanin" w:hAnsi="IRNazanin" w:eastAsia="IRNazanin"/>
          <w:color w:val="111111"/>
          <w:sz w:val="28"/>
          <w:sz w:val="28"/>
          <w:szCs w:val="28"/>
          <w:rtl w:val="true"/>
          <w:lang w:bidi="fa-IR"/>
        </w:rPr>
        <w:t xml:space="preserve">ملکه اش راسخ میگردد چنانکه در ادبیات یک زبان حتی بندرت کسی نظم ونثرش هر دو یکسان خوب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و مفاهیم الفاظ زبان دیگر زمانی میتوانند بآسانی بدیهه وار و مانند امور جبلی بیدرنگ در ذهن سبقت جویند که شخص پیش از استوار شدن ملکۀ زبان مادری با آن زبان تربیت شود و این امر فقط در خردسالی امکان پذیر خواهد بود، در ذهن غیر صاحب ملکه هر مقدار هم ممارست و تمرین داشته باشد چنین پرده ای وجود دارد و لفظ و معنی همعنان در آن واحد بخاطرش نمیگذرند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کسانی که در غیر زبان مادری شعر میگویند اغلب تحت تأثیر زبان خود هستند و کتر میتوانند گریبان خود را از قید این تأثیر رها سازند، با آنکه سعدی در ادبیات عرب ماهر بوده و چندین سال در نظامیۀ بغداد و مناطق عرب زبان بوسیلۀ این لغت تکلم میکرده معذالک اهل فن زود در میابند که گوینده اشعار عربی او یک فارسی زبان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بتحصیل علوم عربیه اشتغال داشتم یکی از ادباء و شعراء عراق بنام شیخ عمران الدین حلاوی چند ماهی بکرمانشاه آمد و من جهت استفاده بخدمتش میرفتم روزی قصیدۀ رائیۀ سعدی را که بعربی در افسوس بر خرابی بغداد و قتل مستعصم بدست خونخواران مغول سروده و از لحاظ احساس و عاطفه بسیار مؤثر است برای او خواندم چون در شعر عربی طبعی روان داشت در حین استماع بیشتر ابیات، جای کلمات و جمله های آنها را تغییر میداد و میگفت شیوۀ شعر عرب چنین است و اضافه میکرد که سعدی پیکر زن زیبای ایرانی را با لباس عرب پوشانده است و گاه شوخی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انصاف با لباس مردانه هم پوشانده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واضحست که در قرون اولیۀ هجری سلطۀ زبان عربی که همراه با نفوذ دینی اسلام بود نویسندگان و شعراء ایران مانند سائر کشورهایی که تحت سیطرۀ</w:t>
      </w:r>
    </w:p>
    <w:p>
      <w:pPr>
        <w:pStyle w:val="BookText"/>
        <w:rPr/>
      </w:pPr>
      <w:r>
        <w:rPr>
          <w:rFonts w:ascii="IRNazanin" w:hAnsi="IRNazanin" w:eastAsia="IRNazanin"/>
          <w:color w:val="111111"/>
          <w:sz w:val="28"/>
          <w:sz w:val="28"/>
          <w:szCs w:val="28"/>
          <w:rtl w:val="true"/>
          <w:lang w:bidi="fa-IR"/>
        </w:rPr>
        <w:t xml:space="preserve">حکومت عرب در آمدند واداشت که زبان عربی را فراگیرند و بآن زبان کتاب بنویسد و شعر بگویند و این کار سبب شد که سهم عمده و زیاد ایرانیان در ایجاد تمدن و فرهنگ اسلامی نادیده یا ناچیز بحساب آید و حتی نزد اروپاییان بنامئ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یابد در صورتی که اگر محصولات فکری ایرانیان را از تمدن و فرهنگ مزبور جدا کنیم از آن خرمن انباشته جز مقدار اندکی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بقدری آشکارست که حتی دانشمندان عرب نیز از قدیم و جدید آنرا انکار نکرده اند معذالک همانگونه که مرحوم دکتر عیسی صدیق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اوائل قرن سیزدهم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هیجدهم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مغرب زمین بواسطۀ کشف نیروی بخار و اختراعات گوناگون بر سائر قطعات عالم تفوق حاصل کرد و خاور شناسی اهمیت پیدا نمود و نقل آثار ملل شرق بالسنۀ اروپایی شروع شد و عقیده و نظر اروپاییان ملاک قضاوت قرار گرفت عموماً آنچه را بزبان عربی بود در اروپا از اعراب دانستند و دانشمندانی را چون خوارزمی و ابومعشر بلخی و طبری و محد زکریای رازی و ابن سینا و بیرونی و غزالی عرب پنداشتند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سی سال از قرن سیزدهم هجری گذشته در کنگرۀ وینه در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مسألۀ ملیت بمفهوم جدید مطرح شد و در محافل سیاسی و بین المللی دیگر مورد بحث قرار گرفت و ملل اروپایی برای یونان که جزو ممالک عثمانی بود استقلال خواستند و علت آنرا موهون بودن مغرب زمین بفرهنگ یونان قلمداد کردند و درین راه بعضی از نویسندگان درجۀ اول چون بایرون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شاعر شهیر انگلیسی جان خود را نثار کردند و چندان پافشاری نشان دادند که بالاخره یونان بسال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گردید، از این زمان ظاهراً بین طبقات فاضلۀ اروپا احترامی که برای ملل کوچک وضعیت قائل شدند متناسب با فرهنگی بود که آن ملل بوجود آورده بودند اما فرهنگ ایران ذا منحصر بآثاری میدانستند که بفارسی تدوین شده بود در صورتی</w:t>
      </w:r>
    </w:p>
    <w:p>
      <w:pPr>
        <w:pStyle w:val="BookText"/>
        <w:rPr/>
      </w:pPr>
      <w:r>
        <w:rPr>
          <w:rFonts w:ascii="IRNazanin" w:hAnsi="IRNazanin" w:eastAsia="IRNazanin"/>
          <w:color w:val="111111"/>
          <w:sz w:val="28"/>
          <w:sz w:val="28"/>
          <w:szCs w:val="28"/>
          <w:rtl w:val="true"/>
          <w:lang w:bidi="fa-IR"/>
        </w:rPr>
        <w:t xml:space="preserve">که عدۀ زیادی از کسانی که در قرن اولیۀ اسلام بعربی تألیف کرده اند ایرانی هستند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شکی نیست که بزرگترین و عالی ترین مظاهر تمدن و فرهنگ هر قومی زبان اوست و پیداست که اگر ما بجای زبان خود بزبان دیگری آثار فکری خود را منتشر سازیم بتمدن و فرهنگ خویش نه تنها خدمت نکرده و زبان دیگری را رواج داده ایم بلکه با این عمل بزبان خویش توهین روا داشته ایم زیرا لابد آنرا برای بیان مقاصدمان ناقص و نارسا دانسته ایم که بزبان دیگری متوسل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دینی و مذهبی ما بیشتر از دیگران زبان فارسی را مورد بیمهری قرار داده اند و ممکنست بکویند ما بدانجهة بزبان عربی کتاب مینویسیم که دعربی زبان دینی مسلمانان جهانست و علماء کشورهای مسلمان دیگر هم میتواننددکتب ما را بخوانند و بفهمند و حال آنکه اگر بفارسی بنویسیم فقط ایرانیان از آن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میگوییم اگر کثرت آشنایان یک زبان ملاک عمل باشد امروزه در جهان زبانهایی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فرانسه، روسی، چینی، هندی، آلمانی وجود دارند که هرکدام میلیونها بیشتر از زبان عربی مردم بآن تکلم میکنند و مینویسند و میخوانند پس چرا بآن زبانها ننویسیم که آشنایان زیادتری دارند؟ اگر گفته شود زبان عربی زبان دینی و مقدس است میگوییم هرگز دیم مقدس اسلام مظاهر تمدن و فرهنگ اقوام و ملل را مانند مظاهر شرک و بت پرستی محسوب نداشته و مخالفت با زبان فارسی و هیچ زبان دیگر نکرده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ایرانی هستیم و زبان ما فارسی است که از غنی ترین و زیباترین و ادبی ترین زبانهای زندۀ دنیاست و این را تنها ما نمی گوییم بلکه دانشمندان و زبان شناسان محقق کشورهای دیگر هم گفته اند و میگویند، اگر کتب ما حاوی افکار ارزنده باشد بسرعت بزبانهای دیگر نقل میشود و حاجت نیست که ما برای اشاعۀ افکار خود بزبان دیگری</w:t>
      </w:r>
    </w:p>
    <w:p>
      <w:pPr>
        <w:pStyle w:val="BookText"/>
        <w:rPr/>
      </w:pPr>
      <w:r>
        <w:rPr>
          <w:rFonts w:ascii="IRNazanin" w:hAnsi="IRNazanin" w:eastAsia="IRNazanin"/>
          <w:color w:val="111111"/>
          <w:sz w:val="28"/>
          <w:sz w:val="28"/>
          <w:szCs w:val="28"/>
          <w:rtl w:val="true"/>
          <w:lang w:bidi="fa-IR"/>
        </w:rPr>
        <w:t xml:space="preserve">که در میان جمعیت بیشتری رواج دارد کتاب بنویسیم، امروزه حتی کتب و آثار ادبی دانشمندان قرون پیشین ما را که ارزنده اند باکثر زبانهای دنیا ترجمه کرده و از نقل اشعار شعراء بزرگ گذشتۀ ماهم نگذشته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بنابرین اگر از کسانی گله کنیم و بگوییم با وجود آنکه بفارسی سخن میگویند و در میان زبانان بسر میبرند و زبان رسمی کشورشان فارسی است که برای بیان موضوعات علمی و ادبی سابقۀ دیرین دارد معذالک چرا بعربی کتاب مینویسد و بعربی شعر میگویند ؟ گمان میکنم گلۀ بیجا نباشد و باید گفت کسانی که ایرانی و فارسی زبان هستند و بااینحال بعربی شعر میگویند بیشتر از آنان که مطالب دینی و علمی را بعربی مینویسند بزبان مادری خود جفا روا میدارند زیرا شعر بیان احساس و عاطفه و ذوق است که الهام دهندۀ آنها مادران بوده اند و باید بزبان مادری احساسات و عواطف خود را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عربی مآبی قرنهاست در میان ما ایرانیان بهر علت که بوده رواج یافته است و در هرزمان اکثر علماء و ادباء ما بنوشتن کتاب و گفتن شعر بزبان عربی علاقه نشان داده اند و یکی از این علاقه مندان استاد ما بوده که هر چند فن او شاعری نبوده اما بحکم صناعت ادبی و مهارتی که در ادبیات عرب داشته اشعاری بآن زبان گفته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بخواندن اشعار عربی شائق بوده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منتخباتی از آنها ذکر نموده و خود درین قسمت آثاری دارد که یکی نظم باب حادیعشر در علم کلامست، دیگری چند قصیدۀ مذهبی است که مفصلترین آنها قصیدۀ نونیه در مدح امیرالمؤمنین علی علیه السلام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قصیده را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سال بروز با در ایران بوده سروده و در پایان برای رفع آن بلاء که تلفات زیاد داشته ملتجی بآنحضرت گردیده است، اینک ما قسمتهایی از آنرا از نظر مطالعۀ شما خوانندگان عزیز میگذرانیم </w:t>
      </w:r>
      <w:r>
        <w:rPr>
          <w:rFonts w:eastAsia="IRNazanin" w:cs="IRNazanin"/>
          <w:color w:val="111111"/>
          <w:sz w:val="28"/>
          <w:szCs w:val="28"/>
          <w:rtl w:val="true"/>
          <w:lang w:bidi="fa-IR"/>
        </w:rPr>
        <w:t>:</w:t>
      </w:r>
      <w:bookmarkStart w:id="181" w:name="pg3509_21352"/>
    </w:p>
    <w:p>
      <w:pPr>
        <w:pStyle w:val="Heading2"/>
        <w:numPr>
          <w:ilvl w:val="1"/>
          <w:numId w:val="1"/>
        </w:numPr>
        <w:rPr/>
      </w:pPr>
      <w:bookmarkStart w:id="182" w:name="__RefHeading___Toc3572281_2749589250"/>
      <w:bookmarkStart w:id="183" w:name="_Toc61"/>
      <w:bookmarkEnd w:id="181"/>
      <w:bookmarkEnd w:id="182"/>
      <w:r>
        <w:rPr/>
        <w:t>59</w:t>
      </w:r>
      <w:r>
        <w:rPr>
          <w:rtl w:val="true"/>
        </w:rPr>
        <w:t xml:space="preserve">- </w:t>
      </w:r>
      <w:r>
        <w:rPr>
          <w:rtl w:val="true"/>
        </w:rPr>
        <w:t>نمونه ای از اشعار عربی</w:t>
      </w:r>
      <w:bookmarkEnd w:id="183"/>
    </w:p>
    <w:p>
      <w:pPr>
        <w:pStyle w:val="BookText"/>
        <w:rPr/>
      </w:pPr>
      <w:r>
        <w:rPr>
          <w:rFonts w:ascii="IRNazanin" w:hAnsi="IRNazanin" w:eastAsia="IRNazanin"/>
          <w:color w:val="111111"/>
          <w:sz w:val="28"/>
          <w:sz w:val="28"/>
          <w:szCs w:val="28"/>
          <w:rtl w:val="true"/>
          <w:lang w:bidi="fa-IR"/>
        </w:rPr>
        <w:t>فیم الوقوف علی الاطلال و الدمن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المعالم منها سالف الزمن</w:t>
      </w:r>
    </w:p>
    <w:p>
      <w:pPr>
        <w:pStyle w:val="BookText"/>
        <w:rPr/>
      </w:pPr>
      <w:r>
        <w:rPr>
          <w:rFonts w:ascii="IRNazanin" w:hAnsi="IRNazanin" w:eastAsia="IRNazanin"/>
          <w:color w:val="111111"/>
          <w:sz w:val="28"/>
          <w:sz w:val="28"/>
          <w:szCs w:val="28"/>
          <w:rtl w:val="true"/>
          <w:lang w:bidi="fa-IR"/>
        </w:rPr>
        <w:t>فهل اجنبک اذ نادیتهن وهل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الاالصدی فی صوت ذی شجن</w:t>
      </w:r>
    </w:p>
    <w:p>
      <w:pPr>
        <w:pStyle w:val="BookText"/>
        <w:rPr/>
      </w:pPr>
      <w:r>
        <w:rPr>
          <w:rFonts w:ascii="IRNazanin" w:hAnsi="IRNazanin" w:eastAsia="IRNazanin"/>
          <w:color w:val="111111"/>
          <w:sz w:val="28"/>
          <w:sz w:val="28"/>
          <w:szCs w:val="28"/>
          <w:rtl w:val="true"/>
          <w:lang w:bidi="fa-IR"/>
        </w:rPr>
        <w:t>وهل یحیر جوابا مربع طمست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اعلامه و غدا خلواً من السکن</w:t>
      </w:r>
    </w:p>
    <w:p>
      <w:pPr>
        <w:pStyle w:val="BookText"/>
        <w:rPr/>
      </w:pPr>
      <w:r>
        <w:rPr>
          <w:rFonts w:ascii="IRNazanin" w:hAnsi="IRNazanin" w:eastAsia="IRNazanin"/>
          <w:color w:val="111111"/>
          <w:sz w:val="28"/>
          <w:sz w:val="28"/>
          <w:szCs w:val="28"/>
          <w:rtl w:val="true"/>
          <w:lang w:bidi="fa-IR"/>
        </w:rPr>
        <w:t>فانهض الی کأس و استجل المدام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واعقل بها العقل و احلل عقلة الفطن</w:t>
      </w:r>
    </w:p>
    <w:p>
      <w:pPr>
        <w:pStyle w:val="BookText"/>
        <w:rPr/>
      </w:pPr>
      <w:r>
        <w:rPr>
          <w:rFonts w:ascii="IRNazanin" w:hAnsi="IRNazanin" w:eastAsia="IRNazanin"/>
          <w:color w:val="111111"/>
          <w:sz w:val="28"/>
          <w:sz w:val="28"/>
          <w:szCs w:val="28"/>
          <w:rtl w:val="true"/>
          <w:lang w:bidi="fa-IR"/>
        </w:rPr>
        <w:t>من کف ساق صبیح فالصبوح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کفه دافع للشجو و الحزن</w:t>
      </w:r>
    </w:p>
    <w:p>
      <w:pPr>
        <w:pStyle w:val="BookText"/>
        <w:rPr/>
      </w:pPr>
      <w:r>
        <w:rPr>
          <w:rFonts w:ascii="IRNazanin" w:hAnsi="IRNazanin" w:eastAsia="IRNazanin"/>
          <w:color w:val="111111"/>
          <w:sz w:val="28"/>
          <w:sz w:val="28"/>
          <w:szCs w:val="28"/>
          <w:rtl w:val="true"/>
          <w:lang w:bidi="fa-IR"/>
        </w:rPr>
        <w:t>من ان شذا انشط الارواح من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انشاده فی احسن اللحن</w:t>
      </w:r>
    </w:p>
    <w:p>
      <w:pPr>
        <w:pStyle w:val="BookText"/>
        <w:rPr/>
      </w:pPr>
      <w:r>
        <w:rPr>
          <w:rFonts w:ascii="IRNazanin" w:hAnsi="IRNazanin" w:eastAsia="IRNazanin"/>
          <w:color w:val="111111"/>
          <w:sz w:val="28"/>
          <w:sz w:val="28"/>
          <w:szCs w:val="28"/>
          <w:rtl w:val="true"/>
          <w:lang w:bidi="fa-IR"/>
        </w:rPr>
        <w:t>فی فتیة من بنی الآداب قد 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اعفاف و بین اللهو و المجن</w:t>
      </w:r>
    </w:p>
    <w:p>
      <w:pPr>
        <w:pStyle w:val="BookText"/>
        <w:rPr/>
      </w:pPr>
      <w:r>
        <w:rPr>
          <w:rFonts w:ascii="IRNazanin" w:hAnsi="IRNazanin" w:eastAsia="IRNazanin"/>
          <w:color w:val="111111"/>
          <w:sz w:val="28"/>
          <w:sz w:val="28"/>
          <w:szCs w:val="28"/>
          <w:rtl w:val="true"/>
          <w:lang w:bidi="fa-IR"/>
        </w:rPr>
        <w:t>و عبة من اولی الالباب قد جنحوا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المعالی بلا ضعف ولا و هن</w:t>
      </w:r>
    </w:p>
    <w:p>
      <w:pPr>
        <w:pStyle w:val="BookText"/>
        <w:rPr/>
      </w:pPr>
      <w:r>
        <w:rPr>
          <w:rFonts w:ascii="IRNazanin" w:hAnsi="IRNazanin" w:eastAsia="IRNazanin"/>
          <w:color w:val="111111"/>
          <w:sz w:val="28"/>
          <w:sz w:val="28"/>
          <w:szCs w:val="28"/>
          <w:rtl w:val="true"/>
          <w:lang w:bidi="fa-IR"/>
        </w:rPr>
        <w:t>من کل ذی قدم فی الفخر راسخة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لدیه المعالی غیر ممتهن</w:t>
      </w:r>
    </w:p>
    <w:p>
      <w:pPr>
        <w:pStyle w:val="BookText"/>
        <w:rPr/>
      </w:pPr>
      <w:r>
        <w:rPr>
          <w:rFonts w:ascii="IRNazanin" w:hAnsi="IRNazanin" w:eastAsia="IRNazanin"/>
          <w:color w:val="111111"/>
          <w:sz w:val="28"/>
          <w:sz w:val="28"/>
          <w:szCs w:val="28"/>
          <w:rtl w:val="true"/>
          <w:lang w:bidi="fa-IR"/>
        </w:rPr>
        <w:t>و کل من عجمت اجواده 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 شهم باسر العز مرتهن</w:t>
      </w:r>
    </w:p>
    <w:p>
      <w:pPr>
        <w:pStyle w:val="BookText"/>
        <w:rPr/>
      </w:pPr>
      <w:r>
        <w:rPr>
          <w:rFonts w:ascii="IRNazanin" w:hAnsi="IRNazanin" w:eastAsia="IRNazanin"/>
          <w:color w:val="111111"/>
          <w:sz w:val="28"/>
          <w:sz w:val="28"/>
          <w:szCs w:val="28"/>
          <w:rtl w:val="true"/>
          <w:lang w:bidi="fa-IR"/>
        </w:rPr>
        <w:t>وکل من هو صلب المعجم انتدبت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نفوس الی العلیاء لم تهن</w:t>
      </w:r>
    </w:p>
    <w:p>
      <w:pPr>
        <w:pStyle w:val="BookText"/>
        <w:rPr/>
      </w:pPr>
      <w:r>
        <w:rPr>
          <w:rFonts w:ascii="IRNazanin" w:hAnsi="IRNazanin" w:eastAsia="IRNazanin"/>
          <w:color w:val="111111"/>
          <w:sz w:val="28"/>
          <w:sz w:val="28"/>
          <w:szCs w:val="28"/>
          <w:rtl w:val="true"/>
          <w:lang w:bidi="fa-IR"/>
        </w:rPr>
        <w:t>و کل متّشح بالجود مجتنباً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یجود للاستکثار للمنن</w:t>
      </w:r>
    </w:p>
    <w:p>
      <w:pPr>
        <w:pStyle w:val="BookText"/>
        <w:rPr/>
      </w:pPr>
      <w:r>
        <w:rPr>
          <w:rFonts w:ascii="IRNazanin" w:hAnsi="IRNazanin" w:eastAsia="IRNazanin"/>
          <w:color w:val="111111"/>
          <w:sz w:val="28"/>
          <w:sz w:val="28"/>
          <w:szCs w:val="28"/>
          <w:rtl w:val="true"/>
          <w:lang w:bidi="fa-IR"/>
        </w:rPr>
        <w:t>وکل متصف بالصدق محتزن فی ساحة الصدق لا فی ساحة الدمن</w:t>
      </w:r>
    </w:p>
    <w:p>
      <w:pPr>
        <w:pStyle w:val="BookText"/>
        <w:rPr/>
      </w:pPr>
      <w:r>
        <w:rPr>
          <w:rFonts w:ascii="IRNazanin" w:hAnsi="IRNazanin" w:eastAsia="IRNazanin"/>
          <w:color w:val="111111"/>
          <w:sz w:val="28"/>
          <w:sz w:val="28"/>
          <w:szCs w:val="28"/>
          <w:rtl w:val="true"/>
          <w:lang w:bidi="fa-IR"/>
        </w:rPr>
        <w:t>شادوا و اکرم بهم قصراً لمجدهم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المکارم فوق الفرقدین بنی</w:t>
      </w:r>
    </w:p>
    <w:p>
      <w:pPr>
        <w:pStyle w:val="BookText"/>
        <w:rPr/>
      </w:pPr>
      <w:r>
        <w:rPr>
          <w:rFonts w:ascii="IRNazanin" w:hAnsi="IRNazanin" w:eastAsia="IRNazanin"/>
          <w:color w:val="111111"/>
          <w:sz w:val="28"/>
          <w:sz w:val="28"/>
          <w:szCs w:val="28"/>
          <w:rtl w:val="true"/>
          <w:lang w:bidi="fa-IR"/>
        </w:rPr>
        <w:t>فهاتها قهوة عذراء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 بها انف من ینهی و یمنعی</w:t>
      </w:r>
    </w:p>
    <w:p>
      <w:pPr>
        <w:pStyle w:val="BookText"/>
        <w:rPr/>
      </w:pPr>
      <w:r>
        <w:rPr>
          <w:rFonts w:ascii="IRNazanin" w:hAnsi="IRNazanin" w:eastAsia="IRNazanin"/>
          <w:color w:val="111111"/>
          <w:sz w:val="28"/>
          <w:sz w:val="28"/>
          <w:szCs w:val="28"/>
          <w:rtl w:val="true"/>
          <w:lang w:bidi="fa-IR"/>
        </w:rPr>
        <w:t>صهباء صافیة قذانها 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ادمع فی اوجه الحسن</w:t>
      </w:r>
    </w:p>
    <w:p>
      <w:pPr>
        <w:pStyle w:val="BookText"/>
        <w:rPr/>
      </w:pPr>
      <w:r>
        <w:rPr>
          <w:rFonts w:ascii="IRNazanin" w:hAnsi="IRNazanin" w:eastAsia="IRNazanin"/>
          <w:color w:val="111111"/>
          <w:sz w:val="28"/>
          <w:sz w:val="28"/>
          <w:szCs w:val="28"/>
          <w:rtl w:val="true"/>
          <w:lang w:bidi="fa-IR"/>
        </w:rPr>
        <w:t>او کالسماء بدت فیها کواکبها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منفصل منها و مقترن</w:t>
      </w:r>
    </w:p>
    <w:p>
      <w:pPr>
        <w:pStyle w:val="BookText"/>
        <w:rPr/>
      </w:pPr>
      <w:r>
        <w:rPr>
          <w:rFonts w:ascii="IRNazanin" w:hAnsi="IRNazanin" w:eastAsia="IRNazanin"/>
          <w:color w:val="111111"/>
          <w:sz w:val="28"/>
          <w:sz w:val="28"/>
          <w:szCs w:val="28"/>
          <w:rtl w:val="true"/>
          <w:lang w:bidi="fa-IR"/>
        </w:rPr>
        <w:t>تخالها بحر یاقوت بها 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اللئالی فیا للبحر و السفن</w:t>
      </w:r>
    </w:p>
    <w:p>
      <w:pPr>
        <w:pStyle w:val="BookText"/>
        <w:rPr/>
      </w:pPr>
      <w:r>
        <w:rPr>
          <w:rFonts w:ascii="IRNazanin" w:hAnsi="IRNazanin" w:eastAsia="IRNazanin"/>
          <w:color w:val="111111"/>
          <w:sz w:val="28"/>
          <w:sz w:val="28"/>
          <w:szCs w:val="28"/>
          <w:rtl w:val="true"/>
          <w:lang w:bidi="fa-IR"/>
        </w:rPr>
        <w:t>کأنها اعتصرت من خد غانیة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حسناء طیبة الاعراق و الدهن</w:t>
      </w:r>
    </w:p>
    <w:p>
      <w:pPr>
        <w:pStyle w:val="BookText"/>
        <w:rPr/>
      </w:pPr>
      <w:r>
        <w:rPr>
          <w:rFonts w:ascii="IRNazanin" w:hAnsi="IRNazanin" w:eastAsia="IRNazanin"/>
          <w:color w:val="111111"/>
          <w:sz w:val="28"/>
          <w:sz w:val="28"/>
          <w:szCs w:val="28"/>
          <w:rtl w:val="true"/>
          <w:lang w:bidi="fa-IR"/>
        </w:rPr>
        <w:t>تحیی ادا قتلت بالماء هل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خرجت روح الی بدن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حمراء ساطعة صفراء فاقعة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کخد غانیة او عاشق ضمن</w:t>
      </w:r>
    </w:p>
    <w:p>
      <w:pPr>
        <w:pStyle w:val="BookText"/>
        <w:rPr/>
      </w:pPr>
      <w:r>
        <w:rPr>
          <w:rFonts w:ascii="IRNazanin" w:hAnsi="IRNazanin" w:eastAsia="IRNazanin"/>
          <w:color w:val="111111"/>
          <w:sz w:val="28"/>
          <w:sz w:val="28"/>
          <w:szCs w:val="28"/>
          <w:rtl w:val="true"/>
          <w:lang w:bidi="fa-IR"/>
        </w:rPr>
        <w:t>یدیرها ذو دلال دل عاشقه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الهوی فهوی فی هوّة المحن</w:t>
      </w:r>
    </w:p>
    <w:p>
      <w:pPr>
        <w:pStyle w:val="BookText"/>
        <w:rPr/>
      </w:pPr>
      <w:r>
        <w:rPr>
          <w:rFonts w:ascii="IRNazanin" w:hAnsi="IRNazanin" w:eastAsia="IRNazanin"/>
          <w:color w:val="111111"/>
          <w:sz w:val="28"/>
          <w:sz w:val="28"/>
          <w:szCs w:val="28"/>
          <w:rtl w:val="true"/>
          <w:lang w:bidi="fa-IR"/>
        </w:rPr>
        <w:t>فی وجهه قمر فی طرفه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خده شرر بالوجد احرقنی</w:t>
      </w:r>
    </w:p>
    <w:p>
      <w:pPr>
        <w:pStyle w:val="BookText"/>
        <w:rPr/>
      </w:pPr>
      <w:r>
        <w:rPr>
          <w:rFonts w:ascii="IRNazanin" w:hAnsi="IRNazanin" w:eastAsia="IRNazanin"/>
          <w:color w:val="111111"/>
          <w:sz w:val="28"/>
          <w:sz w:val="28"/>
          <w:szCs w:val="28"/>
          <w:rtl w:val="true"/>
          <w:lang w:bidi="fa-IR"/>
        </w:rPr>
        <w:t>فی صدره حجر فی ثغره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فیه مزدجر للعذل الرعن</w:t>
      </w:r>
    </w:p>
    <w:p>
      <w:pPr>
        <w:pStyle w:val="BookText"/>
        <w:rPr/>
      </w:pPr>
      <w:r>
        <w:rPr>
          <w:rFonts w:ascii="IRNazanin" w:hAnsi="IRNazanin" w:eastAsia="IRNazanin"/>
          <w:color w:val="111111"/>
          <w:sz w:val="28"/>
          <w:sz w:val="28"/>
          <w:szCs w:val="28"/>
          <w:rtl w:val="true"/>
          <w:lang w:bidi="fa-IR"/>
        </w:rPr>
        <w:t>فی ریقه ضرب فی رشفه 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جفنه وصب داواه بالوسن</w:t>
      </w:r>
    </w:p>
    <w:p>
      <w:pPr>
        <w:pStyle w:val="BookText"/>
        <w:rPr/>
      </w:pPr>
      <w:r>
        <w:rPr>
          <w:rFonts w:ascii="IRNazanin" w:hAnsi="IRNazanin" w:eastAsia="IRNazanin"/>
          <w:color w:val="111111"/>
          <w:sz w:val="28"/>
          <w:sz w:val="28"/>
          <w:szCs w:val="28"/>
          <w:rtl w:val="true"/>
          <w:lang w:bidi="fa-IR"/>
        </w:rPr>
        <w:t>علقته عرضاً اذماس معترضاً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اری مرضاً نفسی من الحزن</w:t>
      </w:r>
    </w:p>
    <w:p>
      <w:pPr>
        <w:pStyle w:val="BookText"/>
        <w:rPr/>
      </w:pPr>
      <w:r>
        <w:rPr>
          <w:rFonts w:ascii="IRNazanin" w:hAnsi="IRNazanin" w:eastAsia="IRNazanin"/>
          <w:color w:val="111111"/>
          <w:sz w:val="28"/>
          <w:sz w:val="28"/>
          <w:szCs w:val="28"/>
          <w:rtl w:val="true"/>
          <w:lang w:bidi="fa-IR"/>
        </w:rPr>
        <w:t>ویا لزنحیة فی خده اتخذت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من الورد مبنیاً علی الحسن</w:t>
      </w:r>
    </w:p>
    <w:p>
      <w:pPr>
        <w:pStyle w:val="BookText"/>
        <w:rPr/>
      </w:pPr>
      <w:r>
        <w:rPr>
          <w:rFonts w:ascii="IRNazanin" w:hAnsi="IRNazanin" w:eastAsia="IRNazanin"/>
          <w:color w:val="111111"/>
          <w:sz w:val="28"/>
          <w:sz w:val="28"/>
          <w:szCs w:val="28"/>
          <w:rtl w:val="true"/>
          <w:lang w:bidi="fa-IR"/>
        </w:rPr>
        <w:t>قم و اغتنم فرص اللذات 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النفس بالکأسات و الطبن</w:t>
      </w:r>
    </w:p>
    <w:p>
      <w:pPr>
        <w:pStyle w:val="BookText"/>
        <w:rPr/>
      </w:pPr>
      <w:r>
        <w:rPr>
          <w:rFonts w:ascii="IRNazanin" w:hAnsi="IRNazanin" w:eastAsia="IRNazanin"/>
          <w:color w:val="111111"/>
          <w:sz w:val="28"/>
          <w:sz w:val="28"/>
          <w:szCs w:val="28"/>
          <w:rtl w:val="true"/>
          <w:lang w:bidi="fa-IR"/>
        </w:rPr>
        <w:t>قم فاسقنیها رعاک الله 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 بشوب رضاب من جناک جنی</w:t>
      </w:r>
    </w:p>
    <w:p>
      <w:pPr>
        <w:pStyle w:val="BookText"/>
        <w:rPr/>
      </w:pPr>
      <w:r>
        <w:rPr>
          <w:rFonts w:ascii="IRNazanin" w:hAnsi="IRNazanin" w:eastAsia="IRNazanin"/>
          <w:color w:val="111111"/>
          <w:sz w:val="28"/>
          <w:sz w:val="28"/>
          <w:szCs w:val="28"/>
          <w:rtl w:val="true"/>
          <w:lang w:bidi="fa-IR"/>
        </w:rPr>
        <w:t>و امزج بها مزج ریق کالر حیق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تألق مثل الدر فی الثکن</w:t>
      </w:r>
    </w:p>
    <w:p>
      <w:pPr>
        <w:pStyle w:val="BookText"/>
        <w:rPr/>
      </w:pPr>
      <w:r>
        <w:rPr>
          <w:rFonts w:ascii="IRNazanin" w:hAnsi="IRNazanin" w:eastAsia="IRNazanin"/>
          <w:color w:val="111111"/>
          <w:sz w:val="28"/>
          <w:sz w:val="28"/>
          <w:szCs w:val="28"/>
          <w:rtl w:val="true"/>
          <w:lang w:bidi="fa-IR"/>
        </w:rPr>
        <w:t>علاق بالعود یا علفی و غن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غناءک مثل القرط فی الاذن</w:t>
      </w:r>
    </w:p>
    <w:p>
      <w:pPr>
        <w:pStyle w:val="BookText"/>
        <w:rPr/>
      </w:pPr>
      <w:r>
        <w:rPr>
          <w:rFonts w:ascii="IRNazanin" w:hAnsi="IRNazanin" w:eastAsia="IRNazanin"/>
          <w:color w:val="111111"/>
          <w:sz w:val="28"/>
          <w:sz w:val="28"/>
          <w:szCs w:val="28"/>
          <w:rtl w:val="true"/>
          <w:lang w:bidi="fa-IR"/>
        </w:rPr>
        <w:t>حیّ استفق وافق احی انتعش واذق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اکرم و احسن و امتلن و لن</w:t>
      </w:r>
    </w:p>
    <w:p>
      <w:pPr>
        <w:pStyle w:val="BookText"/>
        <w:rPr/>
      </w:pPr>
      <w:r>
        <w:rPr>
          <w:rFonts w:ascii="IRNazanin" w:hAnsi="IRNazanin" w:eastAsia="IRNazanin"/>
          <w:color w:val="111111"/>
          <w:sz w:val="28"/>
          <w:sz w:val="28"/>
          <w:szCs w:val="28"/>
          <w:rtl w:val="true"/>
          <w:lang w:bidi="fa-IR"/>
        </w:rPr>
        <w:t>و غنّ لی یا ندیمی غیر 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مدیح محتشم اعنی اباحسن</w:t>
      </w:r>
    </w:p>
    <w:p>
      <w:pPr>
        <w:pStyle w:val="BookText"/>
        <w:rPr/>
      </w:pPr>
      <w:r>
        <w:rPr>
          <w:rFonts w:ascii="IRNazanin" w:hAnsi="IRNazanin" w:eastAsia="IRNazanin"/>
          <w:color w:val="111111"/>
          <w:sz w:val="28"/>
          <w:sz w:val="28"/>
          <w:szCs w:val="28"/>
          <w:rtl w:val="true"/>
          <w:lang w:bidi="fa-IR"/>
        </w:rPr>
        <w:t>ابی تراب امیرالمؤمنین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ابیطالب المستمجد الاسن</w:t>
      </w:r>
    </w:p>
    <w:p>
      <w:pPr>
        <w:pStyle w:val="BookText"/>
        <w:rPr/>
      </w:pPr>
      <w:r>
        <w:rPr>
          <w:rFonts w:ascii="IRNazanin" w:hAnsi="IRNazanin" w:eastAsia="IRNazanin"/>
          <w:color w:val="111111"/>
          <w:sz w:val="28"/>
          <w:sz w:val="28"/>
          <w:szCs w:val="28"/>
          <w:rtl w:val="true"/>
          <w:lang w:bidi="fa-IR"/>
        </w:rPr>
        <w:t>عین الاله و ینبوع الکمال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طاعة الله لم یفتر و لم یهن</w:t>
      </w:r>
    </w:p>
    <w:p>
      <w:pPr>
        <w:pStyle w:val="BookText"/>
        <w:rPr/>
      </w:pPr>
      <w:r>
        <w:rPr>
          <w:rFonts w:ascii="IRNazanin" w:hAnsi="IRNazanin" w:eastAsia="IRNazanin"/>
          <w:color w:val="111111"/>
          <w:sz w:val="28"/>
          <w:sz w:val="28"/>
          <w:szCs w:val="28"/>
          <w:rtl w:val="true"/>
          <w:lang w:bidi="fa-IR"/>
        </w:rPr>
        <w:t>هو العلیم الذی من عنده نفحت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روائح العلم فی الامصار و المدن</w:t>
      </w:r>
    </w:p>
    <w:p>
      <w:pPr>
        <w:pStyle w:val="BookText"/>
        <w:rPr/>
      </w:pPr>
      <w:r>
        <w:rPr>
          <w:rFonts w:ascii="IRNazanin" w:hAnsi="IRNazanin" w:eastAsia="IRNazanin"/>
          <w:color w:val="111111"/>
          <w:sz w:val="28"/>
          <w:sz w:val="28"/>
          <w:szCs w:val="28"/>
          <w:rtl w:val="true"/>
          <w:lang w:bidi="fa-IR"/>
        </w:rPr>
        <w:t>هو الحکیم الذی آیات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تلآلأت کعمود الصبح فی الجهن</w:t>
      </w:r>
    </w:p>
    <w:p>
      <w:pPr>
        <w:pStyle w:val="BookText"/>
        <w:rPr/>
      </w:pPr>
      <w:r>
        <w:rPr>
          <w:rFonts w:ascii="IRNazanin" w:hAnsi="IRNazanin" w:eastAsia="IRNazanin"/>
          <w:color w:val="111111"/>
          <w:sz w:val="28"/>
          <w:sz w:val="28"/>
          <w:szCs w:val="28"/>
          <w:rtl w:val="true"/>
          <w:lang w:bidi="fa-IR"/>
        </w:rPr>
        <w:t>شمس الهدایة من لالاء غرته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اشرقت و ازاحت غیهب الفتن</w:t>
      </w:r>
    </w:p>
    <w:p>
      <w:pPr>
        <w:pStyle w:val="BookText"/>
        <w:rPr/>
      </w:pPr>
      <w:r>
        <w:rPr>
          <w:rFonts w:ascii="IRNazanin" w:hAnsi="IRNazanin" w:eastAsia="IRNazanin"/>
          <w:color w:val="111111"/>
          <w:sz w:val="28"/>
          <w:sz w:val="28"/>
          <w:szCs w:val="28"/>
          <w:rtl w:val="true"/>
          <w:lang w:bidi="fa-IR"/>
        </w:rPr>
        <w:t>صهر النبی ابو شبلیه لابنته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بذینک من صهر و من ختن</w:t>
      </w:r>
    </w:p>
    <w:p>
      <w:pPr>
        <w:pStyle w:val="BookText"/>
        <w:rPr/>
      </w:pPr>
      <w:r>
        <w:rPr>
          <w:rFonts w:ascii="IRNazanin" w:hAnsi="IRNazanin" w:eastAsia="IRNazanin"/>
          <w:color w:val="111111"/>
          <w:sz w:val="28"/>
          <w:sz w:val="28"/>
          <w:szCs w:val="28"/>
          <w:rtl w:val="true"/>
          <w:lang w:bidi="fa-IR"/>
        </w:rPr>
        <w:t>هو الجواد الذی ما قال قط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رام منه عطاء لا ولم ولن</w:t>
      </w:r>
    </w:p>
    <w:p>
      <w:pPr>
        <w:pStyle w:val="BookText"/>
        <w:rPr/>
      </w:pPr>
      <w:r>
        <w:rPr>
          <w:rFonts w:ascii="IRNazanin" w:hAnsi="IRNazanin" w:eastAsia="IRNazanin"/>
          <w:color w:val="111111"/>
          <w:sz w:val="28"/>
          <w:sz w:val="28"/>
          <w:szCs w:val="28"/>
          <w:rtl w:val="true"/>
          <w:lang w:bidi="fa-IR"/>
        </w:rPr>
        <w:t>اوصافه تترک الالباب حائرة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 المصقع المنطبق ذا لکن</w:t>
      </w:r>
    </w:p>
    <w:p>
      <w:pPr>
        <w:pStyle w:val="BookText"/>
        <w:rPr/>
      </w:pPr>
      <w:r>
        <w:rPr>
          <w:rFonts w:ascii="IRNazanin" w:hAnsi="IRNazanin" w:eastAsia="IRNazanin"/>
          <w:color w:val="111111"/>
          <w:sz w:val="28"/>
          <w:sz w:val="28"/>
          <w:szCs w:val="28"/>
          <w:rtl w:val="true"/>
          <w:lang w:bidi="fa-IR"/>
        </w:rPr>
        <w:t>فمن یساویه الا المصطفی فلقد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تحاتنا المصق المنطبق ذا لکن</w:t>
      </w:r>
    </w:p>
    <w:p>
      <w:pPr>
        <w:pStyle w:val="BookText"/>
        <w:rPr/>
      </w:pPr>
      <w:r>
        <w:rPr>
          <w:rFonts w:ascii="IRNazanin" w:hAnsi="IRNazanin" w:eastAsia="IRNazanin"/>
          <w:color w:val="111111"/>
          <w:sz w:val="28"/>
          <w:sz w:val="28"/>
          <w:szCs w:val="28"/>
          <w:rtl w:val="true"/>
          <w:lang w:bidi="fa-IR"/>
        </w:rPr>
        <w:t>ترا ضعا من لبان المجد و انفطما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بمنفطم منه و ملتبن</w:t>
      </w:r>
    </w:p>
    <w:p>
      <w:pPr>
        <w:pStyle w:val="BookText"/>
        <w:rPr/>
      </w:pPr>
      <w:r>
        <w:rPr>
          <w:rFonts w:ascii="IRNazanin" w:hAnsi="IRNazanin" w:eastAsia="IRNazanin"/>
          <w:color w:val="111111"/>
          <w:sz w:val="28"/>
          <w:sz w:val="28"/>
          <w:szCs w:val="28"/>
          <w:rtl w:val="true"/>
          <w:lang w:bidi="fa-IR"/>
        </w:rPr>
        <w:t>یمسی فیحیی ظلام اللیل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یضحی و یفنی کماة الجیش فی الثکن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مکمن الآجال تقصده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وجه کطیر ملن للوکن</w:t>
      </w:r>
    </w:p>
    <w:p>
      <w:pPr>
        <w:pStyle w:val="BookText"/>
        <w:rPr/>
      </w:pPr>
      <w:r>
        <w:rPr>
          <w:rFonts w:ascii="IRNazanin" w:hAnsi="IRNazanin" w:eastAsia="IRNazanin"/>
          <w:color w:val="111111"/>
          <w:sz w:val="28"/>
          <w:sz w:val="28"/>
          <w:szCs w:val="28"/>
          <w:rtl w:val="true"/>
          <w:lang w:bidi="fa-IR"/>
        </w:rPr>
        <w:t xml:space="preserve">اطال فی المدح و اجاد حتی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مسنّا ضرالوباء فهل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نظرة منک تنجینا من الفتن</w:t>
      </w:r>
    </w:p>
    <w:p>
      <w:pPr>
        <w:pStyle w:val="BookText"/>
        <w:rPr/>
      </w:pPr>
      <w:r>
        <w:rPr>
          <w:rFonts w:ascii="IRNazanin" w:hAnsi="IRNazanin" w:eastAsia="IRNazanin"/>
          <w:color w:val="111111"/>
          <w:sz w:val="28"/>
          <w:sz w:val="28"/>
          <w:szCs w:val="28"/>
          <w:rtl w:val="true"/>
          <w:lang w:bidi="fa-IR"/>
        </w:rPr>
        <w:t>عم البلاء واضحی الناس فی 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مسه نکس الابصار و العکن</w:t>
      </w:r>
    </w:p>
    <w:p>
      <w:pPr>
        <w:pStyle w:val="BookText"/>
        <w:rPr/>
      </w:pPr>
      <w:r>
        <w:rPr>
          <w:rFonts w:ascii="IRNazanin" w:hAnsi="IRNazanin" w:eastAsia="IRNazanin"/>
          <w:color w:val="111111"/>
          <w:sz w:val="28"/>
          <w:sz w:val="28"/>
          <w:szCs w:val="28"/>
          <w:rtl w:val="true"/>
          <w:lang w:bidi="fa-IR"/>
        </w:rPr>
        <w:t>لاتویسنّ الثری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بعثت لیوم الحشر من خبنی</w:t>
      </w:r>
    </w:p>
    <w:p>
      <w:pPr>
        <w:pStyle w:val="BookText"/>
        <w:rPr/>
      </w:pPr>
      <w:r>
        <w:rPr>
          <w:rFonts w:ascii="IRNazanin" w:hAnsi="IRNazanin" w:eastAsia="IRNazanin"/>
          <w:color w:val="111111"/>
          <w:sz w:val="28"/>
          <w:sz w:val="28"/>
          <w:szCs w:val="28"/>
          <w:rtl w:val="true"/>
          <w:lang w:bidi="fa-IR"/>
        </w:rPr>
        <w:t>سموت باسمی باسمی الفخر فهواتی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 لاسمه المقرون بالیمن</w:t>
      </w:r>
    </w:p>
    <w:p>
      <w:pPr>
        <w:pStyle w:val="BookText"/>
        <w:rPr/>
      </w:pPr>
      <w:r>
        <w:rPr>
          <w:rFonts w:ascii="IRNazanin" w:hAnsi="IRNazanin" w:eastAsia="IRNazanin"/>
          <w:color w:val="111111"/>
          <w:sz w:val="28"/>
          <w:sz w:val="28"/>
          <w:szCs w:val="28"/>
          <w:rtl w:val="true"/>
          <w:lang w:bidi="fa-IR"/>
        </w:rPr>
        <w:t>باسم به مرحب ضاق الفضاء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خیبر کابن ودّ الفارس الفطن</w:t>
      </w:r>
    </w:p>
    <w:p>
      <w:pPr>
        <w:pStyle w:val="BookText"/>
        <w:rPr/>
      </w:pPr>
      <w:r>
        <w:rPr>
          <w:rFonts w:ascii="IRNazanin" w:hAnsi="IRNazanin" w:eastAsia="IRNazanin"/>
          <w:color w:val="111111"/>
          <w:sz w:val="28"/>
          <w:sz w:val="28"/>
          <w:szCs w:val="28"/>
          <w:rtl w:val="true"/>
          <w:lang w:bidi="fa-IR"/>
        </w:rPr>
        <w:t>سمعاً ابا حسن نظماً نظمت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لئآلاًقصرت عنها یدالفطن</w:t>
      </w:r>
    </w:p>
    <w:p>
      <w:pPr>
        <w:pStyle w:val="BookText"/>
        <w:rPr/>
      </w:pPr>
      <w:r>
        <w:rPr>
          <w:rFonts w:ascii="IRNazanin" w:hAnsi="IRNazanin" w:eastAsia="IRNazanin"/>
          <w:color w:val="111111"/>
          <w:sz w:val="28"/>
          <w:sz w:val="28"/>
          <w:szCs w:val="28"/>
          <w:rtl w:val="true"/>
          <w:lang w:bidi="fa-IR"/>
        </w:rPr>
        <w:t>بنثر در المعانی الغر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الکلام بحلو المنطق الحسن</w:t>
      </w:r>
    </w:p>
    <w:p>
      <w:pPr>
        <w:pStyle w:val="BookText"/>
        <w:rPr/>
      </w:pPr>
      <w:r>
        <w:rPr>
          <w:rFonts w:ascii="IRNazanin" w:hAnsi="IRNazanin" w:eastAsia="IRNazanin"/>
          <w:color w:val="111111"/>
          <w:sz w:val="28"/>
          <w:sz w:val="28"/>
          <w:szCs w:val="28"/>
          <w:rtl w:val="true"/>
          <w:lang w:bidi="fa-IR"/>
        </w:rPr>
        <w:t>کأنها و هی تتلی غادة سفرت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وجها و بدت فی احسن الزین</w:t>
      </w:r>
    </w:p>
    <w:p>
      <w:pPr>
        <w:pStyle w:val="BookText"/>
        <w:rPr/>
      </w:pPr>
      <w:r>
        <w:rPr>
          <w:rFonts w:ascii="IRNazanin" w:hAnsi="IRNazanin" w:eastAsia="IRNazanin"/>
          <w:color w:val="111111"/>
          <w:sz w:val="28"/>
          <w:sz w:val="28"/>
          <w:szCs w:val="28"/>
          <w:rtl w:val="true"/>
          <w:lang w:bidi="fa-IR"/>
        </w:rPr>
        <w:t>قامت علی بابها خطابها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ترض کفواً لها الا ابا حسن</w:t>
      </w:r>
    </w:p>
    <w:p>
      <w:pPr>
        <w:pStyle w:val="BookText"/>
        <w:rPr/>
      </w:pPr>
      <w:r>
        <w:rPr>
          <w:rFonts w:ascii="IRNazanin" w:hAnsi="IRNazanin" w:eastAsia="IRNazanin"/>
          <w:color w:val="111111"/>
          <w:sz w:val="28"/>
          <w:sz w:val="28"/>
          <w:szCs w:val="28"/>
          <w:rtl w:val="true"/>
          <w:lang w:bidi="fa-IR"/>
        </w:rPr>
        <w:t>والشعر اعذبه فی ذوق اکذبه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لمدحک ان بالغت لم امن</w:t>
      </w:r>
    </w:p>
    <w:p>
      <w:pPr>
        <w:pStyle w:val="BookText"/>
        <w:rPr/>
      </w:pPr>
      <w:r>
        <w:rPr>
          <w:rFonts w:ascii="IRNazanin" w:hAnsi="IRNazanin" w:eastAsia="IRNazanin"/>
          <w:color w:val="111111"/>
          <w:sz w:val="28"/>
          <w:sz w:val="28"/>
          <w:szCs w:val="28"/>
          <w:rtl w:val="true"/>
          <w:lang w:bidi="fa-IR"/>
        </w:rPr>
        <w:t>لا یلحق الغی شعری فی مدیحتکم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فی محکم الآیات اعذرنی</w:t>
      </w:r>
    </w:p>
    <w:p>
      <w:pPr>
        <w:pStyle w:val="BookText"/>
        <w:rPr/>
      </w:pPr>
      <w:r>
        <w:rPr>
          <w:rFonts w:ascii="IRNazanin" w:hAnsi="IRNazanin" w:eastAsia="IRNazanin"/>
          <w:color w:val="111111"/>
          <w:sz w:val="28"/>
          <w:sz w:val="28"/>
          <w:szCs w:val="28"/>
          <w:rtl w:val="true"/>
          <w:lang w:bidi="fa-IR"/>
        </w:rPr>
        <w:t>مدحی لکم صالح الاعمال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لا تنفع الاعمال ینفعنی</w:t>
      </w:r>
    </w:p>
    <w:p>
      <w:pPr>
        <w:pStyle w:val="BookText"/>
        <w:rPr/>
      </w:pPr>
      <w:r>
        <w:rPr>
          <w:rFonts w:ascii="IRNazanin" w:hAnsi="IRNazanin" w:eastAsia="IRNazanin"/>
          <w:color w:val="111111"/>
          <w:sz w:val="28"/>
          <w:sz w:val="28"/>
          <w:szCs w:val="28"/>
          <w:rtl w:val="true"/>
          <w:lang w:bidi="fa-IR"/>
        </w:rPr>
        <w:t>کفی بربی شهیدا حیم اشهده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احبکم فی السر و العلن</w:t>
      </w:r>
    </w:p>
    <w:p>
      <w:pPr>
        <w:pStyle w:val="BookText"/>
        <w:rPr/>
      </w:pPr>
      <w:r>
        <w:rPr>
          <w:rFonts w:ascii="IRNazanin" w:hAnsi="IRNazanin" w:eastAsia="IRNazanin"/>
          <w:color w:val="111111"/>
          <w:sz w:val="28"/>
          <w:sz w:val="28"/>
          <w:szCs w:val="28"/>
          <w:rtl w:val="true"/>
          <w:lang w:bidi="fa-IR"/>
        </w:rPr>
        <w:t>صلی علیک اله العرش ما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الضحی و اماطت غیهب الدجن</w:t>
      </w:r>
    </w:p>
    <w:p>
      <w:pPr>
        <w:pStyle w:val="BookText"/>
        <w:rPr/>
      </w:pPr>
      <w:r>
        <w:rPr>
          <w:rFonts w:ascii="IRNazanin" w:hAnsi="IRNazanin" w:eastAsia="IRNazanin"/>
          <w:color w:val="111111"/>
          <w:sz w:val="28"/>
          <w:sz w:val="28"/>
          <w:szCs w:val="28"/>
          <w:rtl w:val="true"/>
          <w:lang w:bidi="fa-IR"/>
        </w:rPr>
        <w:t xml:space="preserve">در پایان قصیدۀ دیگر که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باز در مدح امیرالمؤمنین علی علیه السلامست و در آن از ستمها و جفاهایی که بر فرزندان آنحضرت رفته یاد کرده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اهدیتها لامیرالمؤمنین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والا فیاخسری و یا غبنی</w:t>
      </w:r>
    </w:p>
    <w:p>
      <w:pPr>
        <w:pStyle w:val="BookText"/>
        <w:rPr/>
      </w:pPr>
      <w:r>
        <w:rPr>
          <w:rFonts w:ascii="IRNazanin" w:hAnsi="IRNazanin" w:eastAsia="IRNazanin"/>
          <w:color w:val="111111"/>
          <w:sz w:val="28"/>
          <w:sz w:val="28"/>
          <w:szCs w:val="28"/>
          <w:rtl w:val="true"/>
          <w:lang w:bidi="fa-IR"/>
        </w:rPr>
        <w:t>اهدیتها لا لاجر منه اطلبه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تقبلها من بائس ضمن</w:t>
      </w:r>
    </w:p>
    <w:p>
      <w:pPr>
        <w:pStyle w:val="BookText"/>
        <w:rPr/>
      </w:pPr>
      <w:r>
        <w:rPr>
          <w:rFonts w:ascii="IRNazanin" w:hAnsi="IRNazanin" w:eastAsia="IRNazanin"/>
          <w:color w:val="111111"/>
          <w:sz w:val="28"/>
          <w:sz w:val="28"/>
          <w:szCs w:val="28"/>
          <w:rtl w:val="true"/>
          <w:lang w:bidi="fa-IR"/>
        </w:rPr>
        <w:t>هدیة ما لها قدر لقائلها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لممدوحها المولی ابی الحسن</w:t>
      </w:r>
    </w:p>
    <w:p>
      <w:pPr>
        <w:pStyle w:val="BookText"/>
        <w:rPr/>
      </w:pPr>
      <w:r>
        <w:rPr>
          <w:rFonts w:ascii="IRNazanin" w:hAnsi="IRNazanin" w:eastAsia="IRNazanin"/>
          <w:color w:val="111111"/>
          <w:sz w:val="28"/>
          <w:sz w:val="28"/>
          <w:szCs w:val="28"/>
          <w:rtl w:val="true"/>
          <w:lang w:bidi="fa-IR"/>
        </w:rPr>
        <w:t>انی و ان کنت صفر الکف ملتجئاً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ببابه موقن ان لایخیبنی</w:t>
      </w:r>
    </w:p>
    <w:p>
      <w:pPr>
        <w:pStyle w:val="BookText"/>
        <w:rPr/>
      </w:pPr>
      <w:r>
        <w:rPr>
          <w:rFonts w:ascii="IRNazanin" w:hAnsi="IRNazanin" w:eastAsia="IRNazanin"/>
          <w:color w:val="111111"/>
          <w:sz w:val="28"/>
          <w:sz w:val="28"/>
          <w:szCs w:val="28"/>
          <w:rtl w:val="true"/>
          <w:lang w:bidi="fa-IR"/>
        </w:rPr>
        <w:t>ولا اظن کریما مثله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عفّاه الا باوقار من المنن</w:t>
      </w:r>
    </w:p>
    <w:p>
      <w:pPr>
        <w:pStyle w:val="BookText"/>
        <w:rPr/>
      </w:pPr>
      <w:r>
        <w:rPr>
          <w:rFonts w:ascii="IRNazanin" w:hAnsi="IRNazanin" w:eastAsia="IRNazanin"/>
          <w:color w:val="111111"/>
          <w:sz w:val="28"/>
          <w:sz w:val="28"/>
          <w:szCs w:val="28"/>
          <w:rtl w:val="true"/>
          <w:lang w:bidi="fa-IR"/>
        </w:rPr>
        <w:t>صلی علیه اله العرش ما 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الربی اذ بکتها اعین المزن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قصیده ای که در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ر بیت استقبال از قصیدۀ عبدالرحمان جهوری</w:t>
      </w:r>
      <w:bookmarkStart w:id="184" w:name="pg3509_21355"/>
    </w:p>
    <w:p>
      <w:pPr>
        <w:pStyle w:val="BookText"/>
        <w:rPr/>
      </w:pPr>
      <w:bookmarkEnd w:id="184"/>
      <w:r>
        <w:rPr>
          <w:rFonts w:ascii="IRNazanin" w:hAnsi="IRNazanin" w:eastAsia="IRNazanin"/>
          <w:color w:val="111111"/>
          <w:sz w:val="28"/>
          <w:sz w:val="28"/>
          <w:szCs w:val="28"/>
          <w:rtl w:val="true"/>
          <w:lang w:bidi="fa-IR"/>
        </w:rPr>
        <w:t xml:space="preserve">کرده و مانند او زینب علیها السلام را مدح گفته بدینگونه اظهار اخلاص بدختر امیرالمؤمنین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ابنة الطاهرین هاک مدیحاً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مسییء اصابه الاواء</w:t>
      </w:r>
    </w:p>
    <w:p>
      <w:pPr>
        <w:pStyle w:val="BookText"/>
        <w:rPr/>
      </w:pPr>
      <w:r>
        <w:rPr>
          <w:rFonts w:ascii="IRNazanin" w:hAnsi="IRNazanin" w:eastAsia="IRNazanin"/>
          <w:color w:val="111111"/>
          <w:sz w:val="28"/>
          <w:sz w:val="28"/>
          <w:szCs w:val="28"/>
          <w:rtl w:val="true"/>
          <w:lang w:bidi="fa-IR"/>
        </w:rPr>
        <w:t>یرتجی منک کشفها فاکشفیها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عند ربکم و جهاء</w:t>
      </w:r>
    </w:p>
    <w:p>
      <w:pPr>
        <w:pStyle w:val="BookText"/>
        <w:rPr/>
      </w:pPr>
      <w:r>
        <w:rPr>
          <w:rFonts w:ascii="IRNazanin" w:hAnsi="IRNazanin" w:eastAsia="IRNazanin"/>
          <w:color w:val="111111"/>
          <w:sz w:val="28"/>
          <w:sz w:val="28"/>
          <w:szCs w:val="28"/>
          <w:rtl w:val="true"/>
          <w:lang w:bidi="fa-IR"/>
        </w:rPr>
        <w:t>وصلی حیدراً عبد کم الملتجئی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 الکثیر الخطاء</w:t>
      </w:r>
    </w:p>
    <w:p>
      <w:pPr>
        <w:pStyle w:val="BookText"/>
        <w:rPr/>
      </w:pPr>
      <w:r>
        <w:rPr>
          <w:rFonts w:ascii="IRNazanin" w:hAnsi="IRNazanin" w:eastAsia="IRNazanin"/>
          <w:color w:val="111111"/>
          <w:sz w:val="28"/>
          <w:sz w:val="28"/>
          <w:szCs w:val="28"/>
          <w:rtl w:val="true"/>
          <w:lang w:bidi="fa-IR"/>
        </w:rPr>
        <w:t>من یقل فی مدیحکم بیت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فی الجنان یبنی بناء</w:t>
      </w:r>
    </w:p>
    <w:p>
      <w:pPr>
        <w:pStyle w:val="BookText"/>
        <w:rPr/>
      </w:pPr>
      <w:r>
        <w:rPr>
          <w:rFonts w:ascii="IRNazanin" w:hAnsi="IRNazanin" w:eastAsia="IRNazanin"/>
          <w:color w:val="111111"/>
          <w:sz w:val="28"/>
          <w:sz w:val="28"/>
          <w:szCs w:val="28"/>
          <w:rtl w:val="true"/>
          <w:lang w:bidi="fa-IR"/>
        </w:rPr>
        <w:t>بک زینّت مدحتی حین تتلی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الحسن روضة غناء</w:t>
      </w:r>
    </w:p>
    <w:p>
      <w:pPr>
        <w:pStyle w:val="BookText"/>
        <w:rPr/>
      </w:pPr>
      <w:r>
        <w:rPr>
          <w:rFonts w:ascii="IRNazanin" w:hAnsi="IRNazanin" w:eastAsia="IRNazanin"/>
          <w:color w:val="111111"/>
          <w:sz w:val="28"/>
          <w:sz w:val="28"/>
          <w:szCs w:val="28"/>
          <w:rtl w:val="true"/>
          <w:lang w:bidi="fa-IR"/>
        </w:rPr>
        <w:t>غرستها یداالبلاغة فی 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معان تثنی علیها ذکاء</w:t>
      </w:r>
    </w:p>
    <w:p>
      <w:pPr>
        <w:pStyle w:val="BookText"/>
        <w:rPr/>
      </w:pPr>
      <w:r>
        <w:rPr>
          <w:rFonts w:ascii="IRNazanin" w:hAnsi="IRNazanin" w:eastAsia="IRNazanin"/>
          <w:color w:val="111111"/>
          <w:sz w:val="28"/>
          <w:sz w:val="28"/>
          <w:szCs w:val="28"/>
          <w:rtl w:val="true"/>
          <w:lang w:bidi="fa-IR"/>
        </w:rPr>
        <w:t>فعلیک السلام مالاح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 لیل و ما تور السماء</w:t>
      </w:r>
    </w:p>
    <w:p>
      <w:pPr>
        <w:pStyle w:val="BookText"/>
        <w:rPr/>
      </w:pPr>
      <w:r>
        <w:rPr>
          <w:rFonts w:ascii="IRNazanin" w:hAnsi="IRNazanin" w:eastAsia="IRNazanin"/>
          <w:color w:val="111111"/>
          <w:sz w:val="28"/>
          <w:sz w:val="28"/>
          <w:szCs w:val="28"/>
          <w:rtl w:val="true"/>
          <w:lang w:bidi="fa-IR"/>
        </w:rPr>
        <w:t>انّ عبدالرحمان انشأ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طه لکم علینا الولاء</w:t>
      </w:r>
    </w:p>
    <w:p>
      <w:pPr>
        <w:pStyle w:val="Heading2"/>
        <w:numPr>
          <w:ilvl w:val="1"/>
          <w:numId w:val="1"/>
        </w:numPr>
        <w:rPr/>
      </w:pPr>
      <w:bookmarkStart w:id="185" w:name="__RefHeading___Toc3572283_2749589250"/>
      <w:bookmarkStart w:id="186" w:name="_Toc62"/>
      <w:bookmarkEnd w:id="185"/>
      <w:r>
        <w:rPr/>
        <w:t>60</w:t>
      </w:r>
      <w:r>
        <w:rPr>
          <w:rtl w:val="true"/>
        </w:rPr>
        <w:t xml:space="preserve">- </w:t>
      </w:r>
      <w:r>
        <w:rPr>
          <w:rtl w:val="true"/>
        </w:rPr>
        <w:t>نمونه ای از اشعار فارسی</w:t>
      </w:r>
      <w:bookmarkEnd w:id="186"/>
    </w:p>
    <w:p>
      <w:pPr>
        <w:pStyle w:val="BookText"/>
        <w:rPr/>
      </w:pPr>
      <w:r>
        <w:rPr>
          <w:rFonts w:ascii="IRNazanin" w:hAnsi="IRNazanin" w:eastAsia="IRNazanin"/>
          <w:color w:val="111111"/>
          <w:sz w:val="28"/>
          <w:sz w:val="28"/>
          <w:szCs w:val="28"/>
          <w:rtl w:val="true"/>
          <w:lang w:bidi="fa-IR"/>
        </w:rPr>
        <w:t xml:space="preserve">مرحوم سردار بشعر فارسی نیز علاقه نشان داده و حتی برای خو تخلصی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بوده است از نظم او در فارسی تخمیسی است از غزل شیخ بهائی و من نخست غزل شیخ بهائی و بعد بدون هیچگونه تصرفی تخمیس او 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سرو قباپوش ترا دیده ام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پیرهن از ذوق نگنجیده ام امروز</w:t>
      </w:r>
    </w:p>
    <w:p>
      <w:pPr>
        <w:pStyle w:val="BookText"/>
        <w:rPr/>
      </w:pPr>
      <w:r>
        <w:rPr>
          <w:rFonts w:ascii="IRNazanin" w:hAnsi="IRNazanin" w:eastAsia="IRNazanin"/>
          <w:color w:val="111111"/>
          <w:sz w:val="28"/>
          <w:sz w:val="28"/>
          <w:szCs w:val="28"/>
          <w:rtl w:val="true"/>
          <w:lang w:bidi="fa-IR"/>
        </w:rPr>
        <w:t>هشیاریم افتاد بفردای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باده که از دست تو نوشیده ام امروز</w:t>
      </w:r>
    </w:p>
    <w:p>
      <w:pPr>
        <w:pStyle w:val="BookText"/>
        <w:rPr/>
      </w:pPr>
      <w:r>
        <w:rPr>
          <w:rFonts w:ascii="IRNazanin" w:hAnsi="IRNazanin" w:eastAsia="IRNazanin"/>
          <w:color w:val="111111"/>
          <w:sz w:val="28"/>
          <w:sz w:val="28"/>
          <w:szCs w:val="28"/>
          <w:rtl w:val="true"/>
          <w:lang w:bidi="fa-IR"/>
        </w:rPr>
        <w:t>صد خنده زند برحلل قیصر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جندۀ پر بخیه که پوشیده ام امروز</w:t>
      </w:r>
    </w:p>
    <w:p>
      <w:pPr>
        <w:pStyle w:val="BookText"/>
        <w:rPr/>
      </w:pPr>
      <w:r>
        <w:rPr>
          <w:rFonts w:ascii="IRNazanin" w:hAnsi="IRNazanin" w:eastAsia="IRNazanin"/>
          <w:color w:val="111111"/>
          <w:sz w:val="28"/>
          <w:sz w:val="28"/>
          <w:szCs w:val="28"/>
          <w:rtl w:val="true"/>
          <w:lang w:bidi="fa-IR"/>
        </w:rPr>
        <w:t>افسوس که بر هم زده خواهد شد از آنروی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شیخانه بساطی که فرو چیده ام امروز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باد دهد توبۀ صد همچو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طرۀ طرار که من دیده ام امروز</w:t>
      </w:r>
    </w:p>
    <w:p>
      <w:pPr>
        <w:pStyle w:val="BookText"/>
        <w:rPr/>
      </w:pPr>
      <w:r>
        <w:rPr>
          <w:rFonts w:ascii="IRNazanin" w:hAnsi="IRNazanin" w:eastAsia="IRNazanin"/>
          <w:color w:val="111111"/>
          <w:sz w:val="28"/>
          <w:sz w:val="28"/>
          <w:szCs w:val="28"/>
          <w:rtl w:val="true"/>
          <w:lang w:bidi="fa-IR"/>
        </w:rPr>
        <w:t xml:space="preserve">و اما تخمیس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سرو قباپوش ترا دیده ام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تالعل شکر خای تو بوسیده ام امروز</w:t>
      </w:r>
    </w:p>
    <w:p>
      <w:pPr>
        <w:pStyle w:val="BookText"/>
        <w:rPr/>
      </w:pPr>
      <w:r>
        <w:rPr>
          <w:rFonts w:ascii="IRNazanin" w:hAnsi="IRNazanin" w:eastAsia="IRNazanin"/>
          <w:color w:val="111111"/>
          <w:sz w:val="28"/>
          <w:sz w:val="28"/>
          <w:szCs w:val="28"/>
          <w:rtl w:val="true"/>
          <w:lang w:bidi="fa-IR"/>
        </w:rPr>
        <w:t>تا سبب زنخدان تو بوییده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درپیرهن از ذوق نگنجیده ام امروز</w:t>
      </w:r>
    </w:p>
    <w:p>
      <w:pPr>
        <w:pStyle w:val="BookText"/>
        <w:rPr/>
      </w:pPr>
      <w:r>
        <w:rPr>
          <w:rFonts w:ascii="IRNazanin" w:hAnsi="IRNazanin" w:eastAsia="IRNazanin"/>
          <w:color w:val="111111"/>
          <w:sz w:val="28"/>
          <w:sz w:val="28"/>
          <w:szCs w:val="28"/>
          <w:rtl w:val="true"/>
          <w:lang w:bidi="fa-IR"/>
        </w:rPr>
        <w:t>زان طرۀ طرار که من دیده ام امروز</w:t>
      </w:r>
    </w:p>
    <w:p>
      <w:pPr>
        <w:pStyle w:val="BookText"/>
        <w:rPr/>
      </w:pPr>
      <w:r>
        <w:rPr>
          <w:rFonts w:ascii="IRNazanin" w:hAnsi="IRNazanin" w:eastAsia="IRNazanin"/>
          <w:color w:val="111111"/>
          <w:sz w:val="28"/>
          <w:sz w:val="28"/>
          <w:szCs w:val="28"/>
          <w:rtl w:val="true"/>
          <w:lang w:bidi="fa-IR"/>
        </w:rPr>
        <w:t>ای زهره جبینی که بود ماه غلامت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 بچمن نیست بسان تو بقامت</w:t>
      </w:r>
    </w:p>
    <w:p>
      <w:pPr>
        <w:pStyle w:val="BookText"/>
        <w:rPr/>
      </w:pPr>
      <w:r>
        <w:rPr>
          <w:rFonts w:ascii="IRNazanin" w:hAnsi="IRNazanin" w:eastAsia="IRNazanin"/>
          <w:color w:val="111111"/>
          <w:sz w:val="28"/>
          <w:sz w:val="28"/>
          <w:szCs w:val="28"/>
          <w:rtl w:val="true"/>
          <w:lang w:bidi="fa-IR"/>
        </w:rPr>
        <w:t>مست توأم و نیست مرا هیچ 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هشیاریم افتاد بفردای قیامت</w:t>
      </w:r>
    </w:p>
    <w:p>
      <w:pPr>
        <w:pStyle w:val="BookText"/>
        <w:rPr/>
      </w:pPr>
      <w:r>
        <w:rPr>
          <w:rFonts w:ascii="IRNazanin" w:hAnsi="IRNazanin" w:eastAsia="IRNazanin"/>
          <w:color w:val="111111"/>
          <w:sz w:val="28"/>
          <w:sz w:val="28"/>
          <w:szCs w:val="28"/>
          <w:rtl w:val="true"/>
          <w:lang w:bidi="fa-IR"/>
        </w:rPr>
        <w:t>زان باده که از دست تو نوشیده ام امروز</w:t>
      </w:r>
    </w:p>
    <w:p>
      <w:pPr>
        <w:pStyle w:val="BookText"/>
        <w:rPr/>
      </w:pPr>
      <w:r>
        <w:rPr>
          <w:rFonts w:ascii="IRNazanin" w:hAnsi="IRNazanin" w:eastAsia="IRNazanin"/>
          <w:color w:val="111111"/>
          <w:sz w:val="28"/>
          <w:sz w:val="28"/>
          <w:szCs w:val="28"/>
          <w:rtl w:val="true"/>
          <w:lang w:bidi="fa-IR"/>
        </w:rPr>
        <w:t>هان شانه مزن بر سر آن زلف سمن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که رود بوش بهرسمت و بهرسو</w:t>
      </w:r>
    </w:p>
    <w:p>
      <w:pPr>
        <w:pStyle w:val="BookText"/>
        <w:rPr/>
      </w:pPr>
      <w:r>
        <w:rPr>
          <w:rFonts w:ascii="IRNazanin" w:hAnsi="IRNazanin" w:eastAsia="IRNazanin"/>
          <w:color w:val="111111"/>
          <w:sz w:val="28"/>
          <w:sz w:val="28"/>
          <w:szCs w:val="28"/>
          <w:rtl w:val="true"/>
          <w:lang w:bidi="fa-IR"/>
        </w:rPr>
        <w:t>جانا تو اگر چین زنی از ناز بر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بر همزده خواهد شد از آن رو</w:t>
      </w:r>
    </w:p>
    <w:p>
      <w:pPr>
        <w:pStyle w:val="BookText"/>
        <w:rPr/>
      </w:pPr>
      <w:r>
        <w:rPr>
          <w:rFonts w:ascii="IRNazanin" w:hAnsi="IRNazanin" w:eastAsia="IRNazanin"/>
          <w:color w:val="111111"/>
          <w:sz w:val="28"/>
          <w:sz w:val="28"/>
          <w:szCs w:val="28"/>
          <w:rtl w:val="true"/>
          <w:lang w:bidi="fa-IR"/>
        </w:rPr>
        <w:t>شیخانه بساطی که فرو چیده ام امروز</w:t>
      </w:r>
    </w:p>
    <w:p>
      <w:pPr>
        <w:pStyle w:val="BookText"/>
        <w:rPr/>
      </w:pPr>
      <w:r>
        <w:rPr>
          <w:rFonts w:ascii="IRNazanin" w:hAnsi="IRNazanin" w:eastAsia="IRNazanin"/>
          <w:color w:val="111111"/>
          <w:sz w:val="28"/>
          <w:sz w:val="28"/>
          <w:szCs w:val="28"/>
          <w:rtl w:val="true"/>
          <w:lang w:bidi="fa-IR"/>
        </w:rPr>
        <w:t>تا در حرم عشق تو گردیده مرا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لاروی نمودم سوی الا</w:t>
      </w:r>
    </w:p>
    <w:p>
      <w:pPr>
        <w:pStyle w:val="BookText"/>
        <w:rPr/>
      </w:pPr>
      <w:r>
        <w:rPr>
          <w:rFonts w:ascii="IRNazanin" w:hAnsi="IRNazanin" w:eastAsia="IRNazanin"/>
          <w:color w:val="111111"/>
          <w:sz w:val="28"/>
          <w:sz w:val="28"/>
          <w:szCs w:val="28"/>
          <w:rtl w:val="true"/>
          <w:lang w:bidi="fa-IR"/>
        </w:rPr>
        <w:t>شد خلعت فقرم ببر از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طعنه زند بر حلل قیصرو دارا</w:t>
      </w:r>
    </w:p>
    <w:p>
      <w:pPr>
        <w:pStyle w:val="BookText"/>
        <w:rPr/>
      </w:pPr>
      <w:r>
        <w:rPr>
          <w:rFonts w:ascii="IRNazanin" w:hAnsi="IRNazanin" w:eastAsia="IRNazanin"/>
          <w:color w:val="111111"/>
          <w:sz w:val="28"/>
          <w:sz w:val="28"/>
          <w:szCs w:val="28"/>
          <w:rtl w:val="true"/>
          <w:lang w:bidi="fa-IR"/>
        </w:rPr>
        <w:t>این ژندۀ پر بخیه که پوشیده ام امروز</w:t>
      </w:r>
    </w:p>
    <w:p>
      <w:pPr>
        <w:pStyle w:val="BookText"/>
        <w:rPr/>
      </w:pPr>
      <w:r>
        <w:rPr>
          <w:rFonts w:ascii="IRNazanin" w:hAnsi="IRNazanin" w:eastAsia="IRNazanin"/>
          <w:color w:val="111111"/>
          <w:sz w:val="28"/>
          <w:sz w:val="28"/>
          <w:szCs w:val="28"/>
          <w:rtl w:val="true"/>
          <w:lang w:bidi="fa-IR"/>
        </w:rPr>
        <w:t>گردیدۀ حق بین بجمالش بگشائی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صفت از پردۀ ناموس درآئی</w:t>
      </w:r>
    </w:p>
    <w:p>
      <w:pPr>
        <w:pStyle w:val="BookText"/>
        <w:rPr/>
      </w:pPr>
      <w:r>
        <w:rPr>
          <w:rFonts w:ascii="IRNazanin" w:hAnsi="IRNazanin" w:eastAsia="IRNazanin"/>
          <w:color w:val="111111"/>
          <w:sz w:val="28"/>
          <w:sz w:val="28"/>
          <w:szCs w:val="28"/>
          <w:rtl w:val="true"/>
          <w:lang w:bidi="fa-IR"/>
        </w:rPr>
        <w:t>جاوید بیا بگذر ازین زهد ریائی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باددهد توبۀ صد همچو بهائی</w:t>
      </w:r>
    </w:p>
    <w:p>
      <w:pPr>
        <w:pStyle w:val="BookText"/>
        <w:rPr/>
      </w:pPr>
      <w:r>
        <w:rPr>
          <w:rFonts w:ascii="IRNazanin" w:hAnsi="IRNazanin" w:eastAsia="IRNazanin"/>
          <w:color w:val="111111"/>
          <w:sz w:val="28"/>
          <w:sz w:val="28"/>
          <w:szCs w:val="28"/>
          <w:rtl w:val="true"/>
          <w:lang w:bidi="fa-IR"/>
        </w:rPr>
        <w:t>آن طرۀ طرار که من دیده ام امروز</w:t>
      </w:r>
    </w:p>
    <w:p>
      <w:pPr>
        <w:pStyle w:val="BookText"/>
        <w:rPr/>
      </w:pPr>
      <w:r>
        <w:rPr>
          <w:rFonts w:ascii="IRNazanin" w:hAnsi="IRNazanin" w:eastAsia="IRNazanin"/>
          <w:color w:val="111111"/>
          <w:sz w:val="28"/>
          <w:sz w:val="28"/>
          <w:szCs w:val="28"/>
          <w:rtl w:val="true"/>
          <w:lang w:bidi="fa-IR"/>
        </w:rPr>
        <w:t xml:space="preserve">این قطعه را هم در شعبان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خطاب بمرحوم ربیع انصاری نویسندۀ کتاب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بشر یا آدم فروشان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 روی بکوی تو نمودیم و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بخت زبون روی تو ای مفخر انصار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شد گوشزدم اینکه تو رنجیده ای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جز از کوکب وارون من زار</w:t>
      </w:r>
    </w:p>
    <w:p>
      <w:pPr>
        <w:pStyle w:val="BookText"/>
        <w:rPr/>
      </w:pPr>
      <w:r>
        <w:rPr>
          <w:rFonts w:ascii="IRNazanin" w:hAnsi="IRNazanin" w:eastAsia="IRNazanin"/>
          <w:color w:val="111111"/>
          <w:sz w:val="28"/>
          <w:sz w:val="28"/>
          <w:szCs w:val="28"/>
          <w:rtl w:val="true"/>
          <w:lang w:bidi="fa-IR"/>
        </w:rPr>
        <w:t>از همچو من افتادۀ شوریده چه 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نبود کار بمحروم گرفتار</w:t>
      </w:r>
    </w:p>
    <w:p>
      <w:pPr>
        <w:pStyle w:val="BookText"/>
        <w:rPr/>
      </w:pPr>
      <w:r>
        <w:rPr>
          <w:rFonts w:ascii="IRNazanin" w:hAnsi="IRNazanin" w:eastAsia="IRNazanin"/>
          <w:color w:val="111111"/>
          <w:sz w:val="28"/>
          <w:sz w:val="28"/>
          <w:szCs w:val="28"/>
          <w:rtl w:val="true"/>
          <w:lang w:bidi="fa-IR"/>
        </w:rPr>
        <w:t>این رنجش بی موقع اگر نیک بسنجی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بمن از همچو تویی نیست سزاوار</w:t>
      </w:r>
    </w:p>
    <w:p>
      <w:pPr>
        <w:pStyle w:val="BookText"/>
        <w:rPr/>
      </w:pPr>
      <w:r>
        <w:rPr>
          <w:rFonts w:ascii="IRNazanin" w:hAnsi="IRNazanin" w:eastAsia="IRNazanin"/>
          <w:color w:val="111111"/>
          <w:sz w:val="28"/>
          <w:sz w:val="28"/>
          <w:szCs w:val="28"/>
          <w:rtl w:val="true"/>
          <w:lang w:bidi="fa-IR"/>
        </w:rPr>
        <w:t>از مثل تو دانای سخن سنج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خوی نکو ضرب مثل گشته در اقطار</w:t>
      </w:r>
    </w:p>
    <w:p>
      <w:pPr>
        <w:pStyle w:val="BookText"/>
        <w:rPr/>
      </w:pPr>
      <w:r>
        <w:rPr>
          <w:rFonts w:ascii="IRNazanin" w:hAnsi="IRNazanin" w:eastAsia="IRNazanin"/>
          <w:color w:val="111111"/>
          <w:sz w:val="28"/>
          <w:sz w:val="28"/>
          <w:szCs w:val="28"/>
          <w:rtl w:val="true"/>
          <w:lang w:bidi="fa-IR"/>
        </w:rPr>
        <w:t>این گونه ز بیمهریت ای یار 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دل رنجور من از غصه شرر بار</w:t>
      </w:r>
    </w:p>
    <w:p>
      <w:pPr>
        <w:pStyle w:val="BookText"/>
        <w:rPr/>
      </w:pPr>
      <w:r>
        <w:rPr>
          <w:rFonts w:ascii="IRNazanin" w:hAnsi="IRNazanin" w:eastAsia="IRNazanin"/>
          <w:color w:val="111111"/>
          <w:sz w:val="28"/>
          <w:sz w:val="28"/>
          <w:szCs w:val="28"/>
          <w:rtl w:val="true"/>
          <w:lang w:bidi="fa-IR"/>
        </w:rPr>
        <w:t>امروز که افتاده ام از دست 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که ترا گردش گردون کند آزار</w:t>
      </w:r>
    </w:p>
    <w:p>
      <w:pPr>
        <w:pStyle w:val="BookText"/>
        <w:rPr/>
      </w:pPr>
      <w:r>
        <w:rPr>
          <w:rFonts w:ascii="IRNazanin" w:hAnsi="IRNazanin" w:eastAsia="IRNazanin"/>
          <w:color w:val="111111"/>
          <w:sz w:val="28"/>
          <w:sz w:val="28"/>
          <w:szCs w:val="28"/>
          <w:rtl w:val="true"/>
          <w:lang w:bidi="fa-IR"/>
        </w:rPr>
        <w:t>کج بوده و پیوسته بود گردش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راست هگرزش نبود گردش و رفتار</w:t>
      </w:r>
    </w:p>
    <w:p>
      <w:pPr>
        <w:pStyle w:val="BookText"/>
        <w:rPr/>
      </w:pPr>
      <w:r>
        <w:rPr>
          <w:rFonts w:ascii="IRNazanin" w:hAnsi="IRNazanin" w:eastAsia="IRNazanin"/>
          <w:color w:val="111111"/>
          <w:sz w:val="28"/>
          <w:sz w:val="28"/>
          <w:szCs w:val="28"/>
          <w:rtl w:val="true"/>
          <w:lang w:bidi="fa-IR"/>
        </w:rPr>
        <w:t>گر نیک تأمل کنی از روی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چم گفتار من خستۀ افگار</w:t>
      </w:r>
    </w:p>
    <w:p>
      <w:pPr>
        <w:pStyle w:val="BookText"/>
        <w:rPr/>
      </w:pPr>
      <w:r>
        <w:rPr>
          <w:rFonts w:ascii="IRNazanin" w:hAnsi="IRNazanin" w:eastAsia="IRNazanin"/>
          <w:color w:val="111111"/>
          <w:sz w:val="28"/>
          <w:sz w:val="28"/>
          <w:szCs w:val="28"/>
          <w:rtl w:val="true"/>
          <w:lang w:bidi="fa-IR"/>
        </w:rPr>
        <w:t>دانی که بجز مهر و وفا هیچ مرا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بجهان چونکه ورا نیست بمن کار</w:t>
      </w:r>
    </w:p>
    <w:p>
      <w:pPr>
        <w:pStyle w:val="BookText"/>
        <w:rPr/>
      </w:pPr>
      <w:r>
        <w:rPr>
          <w:rFonts w:ascii="IRNazanin" w:hAnsi="IRNazanin" w:eastAsia="IRNazanin"/>
          <w:color w:val="111111"/>
          <w:sz w:val="28"/>
          <w:sz w:val="28"/>
          <w:szCs w:val="28"/>
          <w:rtl w:val="true"/>
          <w:lang w:bidi="fa-IR"/>
        </w:rPr>
        <w:t>گردانی اگر راز نهانی بتو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رخ بارۀ پیکار ز پیکار</w:t>
      </w:r>
    </w:p>
    <w:p>
      <w:pPr>
        <w:pStyle w:val="BookText"/>
        <w:rPr/>
      </w:pPr>
      <w:r>
        <w:rPr>
          <w:rFonts w:ascii="IRNazanin" w:hAnsi="IRNazanin" w:eastAsia="IRNazanin"/>
          <w:color w:val="111111"/>
          <w:sz w:val="28"/>
          <w:sz w:val="28"/>
          <w:szCs w:val="28"/>
          <w:rtl w:val="true"/>
          <w:lang w:bidi="fa-IR"/>
        </w:rPr>
        <w:t>مپسند که اخلاص من اندر گله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تو کاغماض بود شیوۀ احرار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میخواستمت نامه نگارم که بناگاه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خامه پدیدار شدم جلوۀ اشعار</w:t>
      </w:r>
      <w:bookmarkStart w:id="187" w:name="pg3509_21358"/>
    </w:p>
    <w:p>
      <w:pPr>
        <w:pStyle w:val="BookText"/>
        <w:rPr/>
      </w:pPr>
      <w:bookmarkEnd w:id="187"/>
      <w:r>
        <w:rPr>
          <w:rFonts w:ascii="IRNazanin" w:hAnsi="IRNazanin" w:eastAsia="IRNazanin"/>
          <w:color w:val="111111"/>
          <w:sz w:val="28"/>
          <w:sz w:val="28"/>
          <w:szCs w:val="28"/>
          <w:rtl w:val="true"/>
          <w:lang w:bidi="fa-IR"/>
        </w:rPr>
        <w:t>هر چند که افسرده روان بوده ام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شد این قطعه ام از خامه بناچار</w:t>
      </w:r>
    </w:p>
    <w:p>
      <w:pPr>
        <w:pStyle w:val="BookText"/>
        <w:rPr/>
      </w:pPr>
      <w:r>
        <w:rPr>
          <w:rFonts w:ascii="IRNazanin" w:hAnsi="IRNazanin" w:eastAsia="IRNazanin"/>
          <w:color w:val="111111"/>
          <w:sz w:val="28"/>
          <w:sz w:val="28"/>
          <w:szCs w:val="28"/>
          <w:rtl w:val="true"/>
          <w:lang w:bidi="fa-IR"/>
        </w:rPr>
        <w:t>این بیت را هم موقعی که چشمانش دچار آب مروارید شد بارها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 امیدست که انوار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کندت دیده و از نو دهدت جان</w:t>
      </w:r>
    </w:p>
    <w:p>
      <w:pPr>
        <w:pStyle w:val="BookText"/>
        <w:rPr/>
      </w:pPr>
      <w:r>
        <w:rPr>
          <w:rFonts w:ascii="IRNazanin" w:hAnsi="IRNazanin" w:eastAsia="IRNazanin"/>
          <w:color w:val="111111"/>
          <w:sz w:val="28"/>
          <w:sz w:val="28"/>
          <w:szCs w:val="28"/>
          <w:rtl w:val="true"/>
          <w:lang w:bidi="fa-IR"/>
        </w:rPr>
        <w:t>استاد در نظم گاهی تفنن هم کرده است چنانکه در جوانی قصیده ای بچهار زبان عربی، انگلیسی، هندی و فارسی گفته بوده که چند بار آنرا برای من قراأت فرمود ولی من آنرا فقط نتیجۀ جوانی و یک کار تفننی تشخیص دادم نه یک کار ذوقی و ادبی یا هنری</w:t>
      </w:r>
      <w:r>
        <w:rPr>
          <w:rFonts w:eastAsia="IRNazanin" w:cs="IRNazanin"/>
          <w:color w:val="111111"/>
          <w:sz w:val="28"/>
          <w:szCs w:val="28"/>
          <w:rtl w:val="true"/>
          <w:lang w:bidi="fa-IR"/>
        </w:rPr>
        <w:t>:</w:t>
      </w:r>
    </w:p>
    <w:p>
      <w:pPr>
        <w:pStyle w:val="Heading2"/>
        <w:numPr>
          <w:ilvl w:val="1"/>
          <w:numId w:val="1"/>
        </w:numPr>
        <w:rPr/>
      </w:pPr>
      <w:bookmarkStart w:id="188" w:name="__RefHeading___Toc3572285_2749589250"/>
      <w:bookmarkStart w:id="189" w:name="_Toc63"/>
      <w:bookmarkEnd w:id="188"/>
      <w:r>
        <w:rPr/>
        <w:t>61</w:t>
      </w:r>
      <w:r>
        <w:rPr>
          <w:rtl w:val="true"/>
        </w:rPr>
        <w:t>-</w:t>
      </w:r>
      <w:r>
        <w:rPr>
          <w:rtl w:val="true"/>
        </w:rPr>
        <w:t>باز هم گفتگو از ریاضیات</w:t>
      </w:r>
      <w:bookmarkEnd w:id="189"/>
    </w:p>
    <w:p>
      <w:pPr>
        <w:pStyle w:val="BookText"/>
        <w:rPr/>
      </w:pPr>
      <w:r>
        <w:rPr>
          <w:rFonts w:ascii="IRNazanin" w:hAnsi="IRNazanin" w:eastAsia="IRNazanin"/>
          <w:color w:val="111111"/>
          <w:sz w:val="28"/>
          <w:sz w:val="28"/>
          <w:szCs w:val="28"/>
          <w:rtl w:val="true"/>
          <w:lang w:bidi="fa-IR"/>
        </w:rPr>
        <w:t>چنانکه پیش از این گفته بودیم با اینکه سردار کابلی مردی جامع و ذوفنون بشمار میرفت و در بیشتر علوم قدیمه اطلاعات وسیع داشت تخصصش در ریاضیات بود، با این حال بعلت مذهبی بودن، تخصص خود را در راه تحقق و بررسی آن قسمت از مسائل فقهی که با ریاضیات ارتباط داشتند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مسألۀ قبله با ملاحظۀ فهرست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بحث شمارۀ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 تا حدی پی بدقت نظر و استقصاء همه جانبۀ علمی او بردید اکنون بهمان طریق جهت آگاهی از قدرت تحقیق و کثرت اطلاع او در مسائل دیگر فقهی که با ریاضیات ارتباط دارند و استاد بزرگوار دربارۀ آنها تا آخرین حد ممکن مو شکافی کرده است فهرست موضوعات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مشحون از قواعد ریاضی است و در سطح بسیار عالی از هندسه و جبر و مقابله در تحقیق موضوعات فقهی کمک گرفته است طبق آنچه دانشمند کثیر البرکات آقای احمد آرام برای آن کتاب تنظیم نموده است درینجا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یک مقدمه و سه بابست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مقدمه از تفاوت میان موزون، یعنی آنچه با وزن سنجیده میشود، بامکیل، یعنی آنچه با حجم سنجیده میشود سخن رفته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مؤلف یادآور میشود که آنچه درین کتاب مورد بحث قرار</w:t>
      </w:r>
    </w:p>
    <w:p>
      <w:pPr>
        <w:pStyle w:val="BookText"/>
        <w:rPr/>
      </w:pPr>
      <w:r>
        <w:rPr>
          <w:rFonts w:ascii="IRNazanin" w:hAnsi="IRNazanin" w:eastAsia="IRNazanin"/>
          <w:color w:val="111111"/>
          <w:sz w:val="28"/>
          <w:sz w:val="28"/>
          <w:szCs w:val="28"/>
          <w:rtl w:val="true"/>
          <w:lang w:bidi="fa-IR"/>
        </w:rPr>
        <w:t>میگیرد اوزان و مکاییل شرعی است و در طهارت و نماز وز کوة و کفارات بکار میرود همچون مثقال و درهم و رطل در اوزان و مد و صاع و جز آن در میکاییل و ذراع و میل و جز آن در 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واحدهای اندازه گیری در آغاز اسلام و در زمان دو امام بزرگوار حضرت باقر و حضرت صادق علیهما السلام در دولت امویان و تا اواسط عباسیان بالخاصه در عصر رشید و مأمون که اسلام از لحاظ تمدن و صنایع و علوم در نهایت پیشرفت بود بسیار مضبوط و دقیق بود، بعدها که مسلمانان بر اثر پیروی از شهوات ضعیف شدند و خارجیان استیلاء یافتند اوضاع دگرگون شد و مکیالها و میزانها بهم ریخت و ناچار شدند اندازه های آنها را با شعیرات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معلومست این گونه اندازه گیری دقیق نیست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و مکاییل و مقادیر شرعی را با اوزان و مقیاسهای رایج کنونی اندازه گرفتم که کاملا مضبوطست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سوم و چهارم مقدمه، سخن از اوزان ایرانی و از مثقال معمولی یا مثقال صیرفی بیست و چهار نخودی و اینکه نخود چهار گندم است و اینکه سیر و من و غیره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اندازۀ این مقادیر ایرانی بر حسب واحدهای فرانسوی و انگلیسی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مطالب در دو جدول مفصل آمده که بسیار سودمندست و بسیار چیزها از آن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با تعبیرات فرنگی عربی شدۀ کتاب آشنایی ندارند توجه بمعادلهای فرنگی آن کلمات که ذیلا میآوریم بیفائده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سکروپل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scruple</w:t>
      </w:r>
    </w:p>
    <w:p>
      <w:pPr>
        <w:pStyle w:val="BookText"/>
        <w:rPr/>
      </w:pPr>
      <w:r>
        <w:rPr>
          <w:rFonts w:ascii="IRNazanin" w:hAnsi="IRNazanin" w:eastAsia="IRNazanin"/>
          <w:color w:val="111111"/>
          <w:sz w:val="28"/>
          <w:sz w:val="28"/>
          <w:szCs w:val="28"/>
          <w:rtl w:val="true"/>
          <w:lang w:bidi="fa-IR"/>
        </w:rPr>
        <w:t xml:space="preserve">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هندر دویت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hunderdweiyht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دانۀ جو 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inch</w:t>
      </w:r>
    </w:p>
    <w:p>
      <w:pPr>
        <w:pStyle w:val="BookText"/>
        <w:rPr/>
      </w:pPr>
      <w:r>
        <w:rPr>
          <w:rFonts w:ascii="IRNazanin" w:hAnsi="IRNazanin" w:eastAsia="IRNazanin"/>
          <w:color w:val="111111"/>
          <w:sz w:val="28"/>
          <w:sz w:val="28"/>
          <w:szCs w:val="28"/>
          <w:rtl w:val="true"/>
          <w:lang w:bidi="fa-IR"/>
        </w:rPr>
        <w:t xml:space="preserve">حمصه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Food</w:t>
      </w:r>
    </w:p>
    <w:p>
      <w:pPr>
        <w:pStyle w:val="BookText"/>
        <w:rPr/>
      </w:pPr>
      <w:r>
        <w:rPr>
          <w:rFonts w:ascii="IRNazanin" w:hAnsi="IRNazanin" w:eastAsia="IRNazanin"/>
          <w:color w:val="111111"/>
          <w:sz w:val="28"/>
          <w:sz w:val="28"/>
          <w:szCs w:val="28"/>
          <w:rtl w:val="true"/>
          <w:lang w:bidi="fa-IR"/>
        </w:rPr>
        <w:t xml:space="preserve">جرین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ascii="IRNazanin" w:hAnsi="IRNazanin" w:eastAsia="IRNazanin"/>
          <w:color w:val="111111"/>
          <w:sz w:val="28"/>
          <w:sz w:val="28"/>
          <w:szCs w:val="28"/>
          <w:rtl w:val="true"/>
          <w:lang w:bidi="fa-IR"/>
        </w:rPr>
        <w:t xml:space="preserve">اونس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Ounce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ذراع انجلیزی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w:t>
      </w:r>
    </w:p>
    <w:p>
      <w:pPr>
        <w:pStyle w:val="BookText"/>
        <w:rPr/>
      </w:pPr>
      <w:r>
        <w:rPr>
          <w:rFonts w:ascii="IRNazanin" w:hAnsi="IRNazanin" w:eastAsia="IRNazanin"/>
          <w:color w:val="111111"/>
          <w:sz w:val="28"/>
          <w:sz w:val="28"/>
          <w:szCs w:val="28"/>
          <w:rtl w:val="true"/>
          <w:lang w:bidi="fa-IR"/>
        </w:rPr>
        <w:t xml:space="preserve">فوند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mile</w:t>
      </w:r>
    </w:p>
    <w:p>
      <w:pPr>
        <w:pStyle w:val="BookText"/>
        <w:rPr/>
      </w:pP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فرلاغ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Furlong</w:t>
      </w:r>
    </w:p>
    <w:p>
      <w:pPr>
        <w:pStyle w:val="BookText"/>
        <w:rPr/>
      </w:pPr>
      <w:r>
        <w:rPr>
          <w:rFonts w:ascii="IRNazanin" w:hAnsi="IRNazanin" w:eastAsia="IRNazanin"/>
          <w:color w:val="111111"/>
          <w:sz w:val="28"/>
          <w:sz w:val="28"/>
          <w:szCs w:val="28"/>
          <w:rtl w:val="true"/>
          <w:lang w:bidi="fa-IR"/>
        </w:rPr>
        <w:t xml:space="preserve">کوارتر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quarter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chain</w:t>
      </w:r>
    </w:p>
    <w:p>
      <w:pPr>
        <w:pStyle w:val="BookText"/>
        <w:rPr/>
      </w:pPr>
      <w:r>
        <w:rPr>
          <w:rFonts w:ascii="IRNazanin" w:hAnsi="IRNazanin" w:eastAsia="IRNazanin"/>
          <w:color w:val="111111"/>
          <w:sz w:val="28"/>
          <w:sz w:val="28"/>
          <w:szCs w:val="28"/>
          <w:rtl w:val="true"/>
          <w:lang w:bidi="fa-IR"/>
        </w:rPr>
        <w:t xml:space="preserve">کنطل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کنتال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quintal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فرسخ انجلیزی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land</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league</w:t>
      </w:r>
    </w:p>
    <w:p>
      <w:pPr>
        <w:pStyle w:val="BookText"/>
        <w:rPr/>
      </w:pPr>
      <w:r>
        <w:rPr>
          <w:rFonts w:ascii="IRNazanin" w:hAnsi="IRNazanin" w:eastAsia="IRNazanin"/>
          <w:color w:val="111111"/>
          <w:sz w:val="28"/>
          <w:sz w:val="28"/>
          <w:szCs w:val="28"/>
          <w:rtl w:val="true"/>
          <w:lang w:bidi="fa-IR"/>
        </w:rPr>
        <w:t>باب اول در اوزان شرعی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اوزانی که مبنای احکام شرعی است آنست که در عصر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بوده است نه آنکه بعد پیدا شده و بهمین جهت شناختن آن دقت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درینجا اقوال مورخان و محدثان آمده و مؤلف خبری از سلیمان بن حفص مروزی را که بنابر آن دانق وزن شش حبه است و هر حبه وزن دو دانۀ جو متوسط تر نقل کرده و در جاهای دیگر کتاب مکرر باین خبر و مطابقت آن با نتائج اندازه گیریهای شخصی مؤلف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شخصی خود را 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دانۀ جو متوسط انتخاب کردم که وزن یم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 سلیمان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وزن کردم و تقریباً برابر با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صیرفی یافتم و چون ده درهم هفت مثقال شرعی است معلوم شد که مثقال شرعی برابر است با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صیرفی تقریباً ؛ پس درهم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مثال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نزد علماء رضوان الله علیهم مشهورست بسیار</w:t>
      </w:r>
    </w:p>
    <w:p>
      <w:pPr>
        <w:pStyle w:val="BookText"/>
        <w:rPr/>
      </w:pPr>
      <w:r>
        <w:rPr>
          <w:rFonts w:ascii="IRNazanin" w:hAnsi="IRNazanin" w:eastAsia="IRNazanin"/>
          <w:color w:val="111111"/>
          <w:sz w:val="28"/>
          <w:sz w:val="28"/>
          <w:szCs w:val="28"/>
          <w:rtl w:val="true"/>
          <w:lang w:bidi="fa-IR"/>
        </w:rPr>
        <w:t xml:space="preserve">کمتر از اینست و من در حیرت بودم تا اینکه دیناری طلا، که ضرب متوکل و تاریخ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قتل متوکل مصادف با زمان حضرت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بدستم افتاد و چون آنرا وزن کردم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صیرفی و اندکی بود؛ و چون آنرا با جوهای متوسط سنجیدم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جز اندکی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درهمی نقره بخط کوفی ضرب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و آنرا وزن کردم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کسری و به جو متوسط درست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شد که عیناً منطبق باخبر سلیمان بن حفص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آنگاه شادی خود را از این کشفی که نصیب او شده بود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بنقلهایی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 فی الاسامی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بزرگ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هنری سمیث ویلیمز و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پرداخته و نتیجۀ مقایسۀ وزنهای بدست آمده را با گرم فرانسوی و گرین انگلیسی نقل کرده و چنین نتیجه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شمارۀ درهمها در هفت ضر و حاصل را برده قسمت کنیم شمارۀ مثقال 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 مثلا مثقال شرعی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مثقال شرعی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پیشتر در جدولهای گذشته گفته شد چون بخواهیم درهم رابمثقال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کنیم باید شمارۀ آنرا در عدد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کنیم مثلا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چنین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همان جدول چون مثقال شرعی را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حاصل را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مثال صیرفی بدست میآید مثلا صیرفی </w:t>
      </w:r>
      <w:r>
        <w:rPr>
          <w:rFonts w:eastAsia="IRNazanin" w:cs="IRNazanin"/>
          <w:color w:val="111111"/>
          <w:sz w:val="28"/>
          <w:szCs w:val="28"/>
          <w:lang w:bidi="fa-IR"/>
        </w:rPr>
        <w:t>483/5915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نامهای دیگری از تبدیل درهم و مثقال شرعی به گرم فرانسوی و گرین انگلیسی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از باب اول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رطل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است و رطل مدنی بنابر روایتی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رطل مکی دو برابر رطل عراقی یعنی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نتائج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385/644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کنونی </w:t>
      </w:r>
      <w:r>
        <w:rPr>
          <w:rFonts w:eastAsia="IRNazanin" w:cs="IRNazanin"/>
          <w:color w:val="111111"/>
          <w:sz w:val="28"/>
          <w:szCs w:val="28"/>
          <w:lang w:bidi="fa-IR"/>
        </w:rPr>
        <w:t>83/82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مثقال شرعی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مثقال صیرفی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مکاییل شرعی</w:t>
      </w:r>
    </w:p>
    <w:p>
      <w:pPr>
        <w:pStyle w:val="BookText"/>
        <w:rPr/>
      </w:pPr>
      <w:r>
        <w:rPr>
          <w:rFonts w:ascii="IRNazanin" w:hAnsi="IRNazanin" w:eastAsia="IRNazanin"/>
          <w:color w:val="111111"/>
          <w:sz w:val="28"/>
          <w:sz w:val="28"/>
          <w:szCs w:val="28"/>
          <w:rtl w:val="true"/>
          <w:lang w:bidi="fa-IR"/>
        </w:rPr>
        <w:t xml:space="preserve">در چهار فصل اول این باب مؤلف پس از بحث لغوی دربارۀ مکیال و مد و صاع و بیان احادیثی که درین باره آمد، مد وصاع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یا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های آنها را در جدولی بر حسب درهم شرعی و مثقال صیرفی و گرم آورده است و چون این مد وصاع و وسق واحد حجم است وزن هریک از این مکیالها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تجربۀ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آنکه از آب یا گندم یا جو پر شده باشد بدست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پنجم از کسر بحث شده است و پس از بیان اندازۀ آن با رطل عراقی یا مدنی و اختلافی که درین باره هست باین نتیجه رسیده است که مقصود از آنچهد در روایت راجع بکسر آمده رطل عراقی است و این اندازه باآنچه از محاسبۀ کسر از طریق حجم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وجب و نیم 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مطابق است و اندازۀ آن با مثقال صیرفی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فصل اقسام ذراع مورد بحث قرار گرفته و در خاتمۀ آن بمناسبت تعیین حجم کر مؤلف نزدیک صد صفحه را به بحث دربارۀ هندسه و تعیین سطح و حجم اشکال مختلف هندسی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 xml:space="preserve">این باب بحث در مقادیر طولی است از ذراع واصبع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و فرسخ و برید و تحقیق در آنها از روی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اشاره شده است به توافق جمهور علماء در اینکه میل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و هر ذراع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 و اینکه فرسخ شرعی سه میل است و میل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مایۀ اختلاف میشود اینست که در تعیین اصبع اتفاق کلمه وجود ندارد و اهل هئیت آنرا برابر شش جو میانه معرفی کرده اند که پشت هریک بشکم دیگری چسبیده باشد و فقهاء هفت جو دانسته اند و دیگر اینکه متأخریناز اهل هئیت شعیره را برابر با ضخامت شش موی یال اسب دانسته اند و فقهاء هفت موی یال 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درینجا نیز بتجربۀ شخصی پرداخته و آنچه را خود یافته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اصبح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p>
    <w:p>
      <w:pPr>
        <w:pStyle w:val="BookText"/>
        <w:rPr/>
      </w:pPr>
      <w:r>
        <w:rPr>
          <w:rFonts w:ascii="IRNazanin" w:hAnsi="IRNazanin" w:eastAsia="IRNazanin"/>
          <w:color w:val="111111"/>
          <w:sz w:val="28"/>
          <w:sz w:val="28"/>
          <w:szCs w:val="28"/>
          <w:rtl w:val="true"/>
          <w:lang w:bidi="fa-IR"/>
        </w:rPr>
        <w:t xml:space="preserve">با تعاریف حکماء و فقهاء مخالف یافته است و بگفتۀ خود دچار حیرت شده و بالاخره خدای متعال راه را باو نشان داده و بحقیقت دست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در ضمن بحثی بسیار مفصل و عالمانه از مقایسۀ آنچه قدماء دربارۀ طول محیط رمین بر حسب میل گفته اند با آنچه اکنون شناخته شده ثابت کرده است که اندازۀذراع واصبع که وی در جدولی آورده صحیح است و هر اختلافی که پیش آمده از آنجا بوده است که دیگران در اندازه گیری شعیره با یال اسب دقت کافی بخرج نداده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نتایج محاسبات مؤلف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 انگلیسی </w:t>
      </w:r>
      <w:r>
        <w:rPr>
          <w:rFonts w:eastAsia="IRNazanin" w:cs="IRNazanin"/>
          <w:color w:val="111111"/>
          <w:sz w:val="28"/>
          <w:szCs w:val="28"/>
          <w:lang w:bidi="fa-IR"/>
        </w:rPr>
        <w:t>1/21053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1/94815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شرعی، ضمناً دربارۀ حد ترخص برای شکستن روزه و کوتاه کردن نماز نیز بحث عالمانه ای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ماندۀ کتاب مطالبی اضافی است دربارۀ اقسام وزنه های دیگر جدید عراقی</w:t>
      </w:r>
      <w:bookmarkStart w:id="190" w:name="pg3509_21364"/>
    </w:p>
    <w:p>
      <w:pPr>
        <w:pStyle w:val="BookText"/>
        <w:rPr/>
      </w:pPr>
      <w:bookmarkEnd w:id="190"/>
      <w:r>
        <w:rPr>
          <w:rFonts w:ascii="IRNazanin" w:hAnsi="IRNazanin" w:eastAsia="IRNazanin"/>
          <w:color w:val="111111"/>
          <w:sz w:val="28"/>
          <w:sz w:val="28"/>
          <w:szCs w:val="28"/>
          <w:rtl w:val="true"/>
          <w:lang w:bidi="fa-IR"/>
        </w:rPr>
        <w:t xml:space="preserve">و استانبولی وئ هندی که البته خوانندگان میتوانند با مراجعه بجولی که مؤلف تنظیم نموده از آن بهره 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بمناسبت تحقیق در آن سلسله از موضوعات فقهی که با ریاضیات سرو کار دارند رشتۀ سخن را در هر موضوع بتوضیح و بیان مسائلی از ریاضیات کشانده که در کمتر کتابی دربارۀ آنها این گونه تحقیق بعمل آمده است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راجع بهریک از مسائل زیر بحث مستوفی و تحقیقات عمیقه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اوزان و مقیاسهای فرانسوی، انگلیسی و ایرانی با جداول مقایسۀ آنها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تفات وزن واحد حجم بر حسب ماده ای که در آن ریخته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مثلثات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قائم الزاویه و شکل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اشکال چهار ضلعی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کثیر الاضلاع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محیط به قطر 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 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مساحتهای قطعۀ 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و 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منطفۀ 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اهلیلی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قطعۀ اهلیلی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شکل منحنی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مکعب و منشور و استوانه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مخروط و 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افلاطونی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کثیرالوجهای غیر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قدماء و متأخران دربارۀ اندازۀ محیط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اشتباه پشتیبان دربارۀ محیط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اشتباه پشتیبان دربارۀ محیط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های خفری و محقق طوسی در بیان اندازه گیری طول قوس یکدرجۀ نصف النهار در زمان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فرورفتگی قطبین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چهارگانۀ ذراع و جدول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میل با مد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اوزان عراق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ضلع مکعب برابر با مد یا صاع یا وسق</w:t>
      </w:r>
      <w:r>
        <w:rPr>
          <w:rFonts w:eastAsia="IRNazanin" w:cs="IRNazanin"/>
          <w:color w:val="111111"/>
          <w:sz w:val="28"/>
          <w:szCs w:val="28"/>
          <w:rtl w:val="true"/>
          <w:lang w:bidi="fa-IR"/>
        </w:rPr>
        <w:t>.</w:t>
      </w:r>
    </w:p>
    <w:p>
      <w:pPr>
        <w:pStyle w:val="Heading2"/>
        <w:numPr>
          <w:ilvl w:val="1"/>
          <w:numId w:val="1"/>
        </w:numPr>
        <w:rPr/>
      </w:pPr>
      <w:bookmarkStart w:id="191" w:name="__RefHeading___Toc3572287_2749589250"/>
      <w:bookmarkStart w:id="192" w:name="_Toc64"/>
      <w:bookmarkEnd w:id="191"/>
      <w:r>
        <w:rPr/>
        <w:t>62</w:t>
      </w:r>
      <w:r>
        <w:rPr>
          <w:rtl w:val="true"/>
        </w:rPr>
        <w:t xml:space="preserve">- </w:t>
      </w:r>
      <w:r>
        <w:rPr>
          <w:rtl w:val="true"/>
        </w:rPr>
        <w:t>تخریج حدیث</w:t>
      </w:r>
      <w:bookmarkEnd w:id="192"/>
    </w:p>
    <w:p>
      <w:pPr>
        <w:pStyle w:val="BookText"/>
        <w:rPr/>
      </w:pPr>
      <w:r>
        <w:rPr>
          <w:rFonts w:ascii="IRNazanin" w:hAnsi="IRNazanin" w:eastAsia="IRNazanin"/>
          <w:color w:val="111111"/>
          <w:sz w:val="28"/>
          <w:sz w:val="28"/>
          <w:szCs w:val="28"/>
          <w:rtl w:val="true"/>
          <w:lang w:bidi="fa-IR"/>
        </w:rPr>
        <w:t xml:space="preserve">استاد تتیع را با تحقیق و تدفیع جمع داشت و گاه دقت نظر او در تحقیق و تدفین مسائل او را دچار وسواس علمی میساخت و هر کس از اهل فن بر کتب او وقوف یابد بزودی متوجه میگردد برای اخذ نتیجۀ درست در هر مسأله و در هر علمی تا چه حد موشکافی کرده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دارم هنگامی که استاد مشغول ترجمۀ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w:t>
      </w:r>
    </w:p>
    <w:p>
      <w:pPr>
        <w:pStyle w:val="BookText"/>
        <w:rPr/>
      </w:pPr>
      <w:r>
        <w:rPr>
          <w:rFonts w:ascii="IRNazanin" w:hAnsi="IRNazanin" w:eastAsia="IRNazanin"/>
          <w:color w:val="111111"/>
          <w:sz w:val="28"/>
          <w:sz w:val="28"/>
          <w:szCs w:val="28"/>
          <w:rtl w:val="true"/>
          <w:lang w:bidi="fa-IR"/>
        </w:rPr>
        <w:t xml:space="preserve">شرف الدین عالمی عالم مشهور لبنانی بود روزی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الطبرانی فی معجمه الاوسط من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بیان کنید آنرا چگونه ترجمه میکنید؟ عرض کردم باین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در معجم اوسط خود از بخاری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همین گونه ترجمه کرده ام 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مفهومی را که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محدثین و صاحبان فن درایه وجود دارد و بحدیث یا خبر اعتبار میبخشد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درین صورت میتوان آنرا چنین ترجمه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در معجم اوسط خود حدیث بخاری را بررسی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 حست نه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تمام وقتم صرف این موضوع شد که در کتب مربوطه کلمه ی بیابیم که در فارسی مستعمل باشد و مفهوم اصطلاحی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داشته باشد و نیافتم، این بنده نیز به تتبع پرداختم و به نتیجه نرسیدم بنابراین استادجمله را بهمین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طیرانی در معجم اوسط خود از بخاری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فرمود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این کتاب خالی از فوائد متفرقه نباشد و ضمناً توضیحی درین باب داده شود بعرض خوانندگان عزیز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و تخریج و استخراج در عرف محدثین عبارت از آن بود که یکی از آنان کتاب حدیثی را مورد توجه قرار میداد و یکیک احادیث آنرا با اسنادی که خود داشت و از مشائخش شنیده وضبط کرده بود و مطابقه و موارد اختلاف را بیان میکرد و مقصود عمده آن بود که این حدیث را دیگران هم با اسناد دیگر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قصد شخص مستخرج فقط علوّ سند بود نه بررسی صحت و سقم حدیث ولی با اینحال بیشتر، کسانی بودند که باین موضوع هم توجه داشتند چنانکه زین الدین عراقی از علماء مشهور حدیث در اواخر قرن هفتم و اوئل قرن هشتم هجری در تخریج 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غزّالی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درین کتاب قسمتی از حدیث و نام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اخراج کنندۀ آنرا باغایت اختصار بیان کرده ام، اگر حدیث در صحیح بخاری و صحیح مسلم هر دو یا در یکی از آنها وجود داشته بآن اشاره نموده ام و اگر در آن</w:t>
      </w:r>
    </w:p>
    <w:p>
      <w:pPr>
        <w:pStyle w:val="BookText"/>
        <w:rPr/>
      </w:pPr>
      <w:r>
        <w:rPr>
          <w:rFonts w:ascii="IRNazanin" w:hAnsi="IRNazanin" w:eastAsia="IRNazanin"/>
          <w:color w:val="111111"/>
          <w:sz w:val="28"/>
          <w:sz w:val="28"/>
          <w:szCs w:val="28"/>
          <w:rtl w:val="true"/>
          <w:lang w:bidi="fa-IR"/>
        </w:rPr>
        <w:t xml:space="preserve">دو کتاب نبوده گفته ام که کدامیک از بقیۀ صاحبان صحاح ششگانه آنرا اخراج کرده است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ء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مصر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گفتیم برخی اوقات قصد مستخرج فقط علوّ سند بود بررسی صحت و سقم حدیث، بنابر قول حاج خلیفه بود که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المستخرج لم یلتزم الصحة و انما جلّ قصده العلو</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اما بزرگان علماء، بیان صحت و ضعف حدیث را اساس کار مستخرج دانسته اند چنانکه شهاب الدین خفاجی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در دوجا تصریح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محدثین تخریج عبارت از اینست که محدث حدیثی را در کتابی ببیند و از روی اسناد معتمده و مسانیدائمۀ حدیث، چگونگی حال آنرا از لحاظ صحت و سقم و مسند و غیر مسند بودن بیان کند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ابورّه یکی از علماء یکی از علماء فاضل مصر در کتاب مفیدی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اضواء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نقد حدیث و سنت نوشته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اینست که یکی از حافظان حدیث کتابی را ملاک کار خود قرار دهد و هر حدیثی را با اسانید خود بدون اینکه ملتزم به ثقه بودن راویان باشد از غیر طرقی که صاحب کتاب روایت کرده نقل کند تا وقتی که سلسلۀ سند او بشیخ صاحب کتاب برسد، ممکن هم هست که وی حدیث را از طریق صاحب کتاب نقل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مستخرجان صحیح بخاری و صحیح مسلم را که دو کتاب عمدۀ حدیث هستند ملاک کار خود قرار داده اند و یکی</w:t>
      </w:r>
    </w:p>
    <w:p>
      <w:pPr>
        <w:pStyle w:val="BookText"/>
        <w:rPr/>
      </w:pPr>
      <w:r>
        <w:rPr>
          <w:rFonts w:ascii="IRNazanin" w:hAnsi="IRNazanin" w:eastAsia="IRNazanin"/>
          <w:color w:val="111111"/>
          <w:sz w:val="28"/>
          <w:sz w:val="28"/>
          <w:szCs w:val="28"/>
          <w:rtl w:val="true"/>
          <w:lang w:bidi="fa-IR"/>
        </w:rPr>
        <w:t xml:space="preserve">از فوائد استخراج اینست که حدیثی را که صاحب کتاب قسمتی از آنرا نقل کرده شخص مستخرج تمام نقل میکند اگر هم در حدیث خلاف قواعد زبان عربی وجود داشته باشد کوشش مینماید صحیح آنرا بیابد و اگر نیافت توجیه میکند، دربارۀ سلسلۀ روایت نیز اگر مصنف صحیح از کسی روایت کرده که دچار اختلاط بوده و توضیح نداده که این حدیث پیش یا پس از اختلاط از او شنیده شده است، شخص مستخرج درین باب تحقیق میکند و اگر بتواند آنرا از طریقی روایت میکند که بکسی منته میشود که پیش از اختلاط حدیث را از آن راوی 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ابورّیه سپس از ابن الصلاح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مصنفان کتبی که احادیث بخاری و مسلم را استخراج کرده اند ملتزم نشده اند در الفاظ حدیث بدون کم وزیاد با بخاری و مسلم موافق باشند زیرا بمنظور علو اسناد مستخرجین احادیث را از طریق دیگر روایت میکنند از اینرو تفاوتهایی در الفاظ حدیث یافت میشود و گاهی تفاوت بحدیست که معنی عم متفاوت میگردد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حاج خلیفه بمناسبت 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ابی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فوائد استخراج را به ده فائده رسانده است از جمله اینکه اگر صاحب اصل از شخص مبهم یا مهملی روایت کرده باشد مانند اینکه گفته باشد حدثنا فلان او رجل او غیر واحد یا حدثنا محمد بدون معرفی محمد که از سائر همنامان متمایز شود، شخص مستخرج در شناسایی این اشخاص میکوشد و آنها را معین و مشخص میسازد و بهرحال هر حدیثی که جای حرف داشته باشد مستخرج در صدد بر میآید آنرا سالم از هر علتی نماید </w:t>
      </w:r>
      <w:r>
        <w:rPr>
          <w:rFonts w:eastAsia="IRNazanin" w:cs="IRNazanin"/>
          <w:color w:val="111111"/>
          <w:sz w:val="28"/>
          <w:szCs w:val="28"/>
          <w:rtl w:val="true"/>
          <w:lang w:bidi="fa-IR"/>
        </w:rPr>
        <w:t>.</w:t>
      </w:r>
      <w:r>
        <w:rPr>
          <w:rStyle w:val="FootnoteAnchor"/>
          <w:rtl w:val="true"/>
        </w:rPr>
        <w:footnoteReference w:id="22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لابد خوانندگان متوجه گردیدند سبب تردید و وسواس علامۀ استاد در فارسی ساختن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زیرا میخواسته است مفهوم این اصطلاح را در کلمۀ دیگری که برای فارسی زبانان آشناست بگنجاند اما باید</w:t>
      </w:r>
      <w:bookmarkStart w:id="193" w:name="pg3509_21368"/>
    </w:p>
    <w:p>
      <w:pPr>
        <w:pStyle w:val="BookText"/>
        <w:rPr/>
      </w:pPr>
      <w:bookmarkEnd w:id="193"/>
      <w:r>
        <w:rPr>
          <w:rFonts w:ascii="IRNazanin" w:hAnsi="IRNazanin" w:eastAsia="IRNazanin"/>
          <w:color w:val="111111"/>
          <w:sz w:val="28"/>
          <w:sz w:val="28"/>
          <w:szCs w:val="28"/>
          <w:rtl w:val="true"/>
          <w:lang w:bidi="fa-IR"/>
        </w:rPr>
        <w:t xml:space="preserve">بگوییم که علماء بزرگ حدیث گاه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اند چنانکه شاه ولی الله محدث مشهور شبه قارۀ هند در قرن دوازدهم هجری مؤلف کتب عدیده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حدیثی را از ابن ماجه یا ترمذی در جایی باین عنوان نقل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همان حدیث باین صورت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فارسی نیز معمول و متداول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میآورند، علت آنهم واضحست چه در هر حال حدیث روایت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عامست و شامل انواع نقلها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مستخرجات در قرون سو و چهارم رواج بیشتری داشت و شمار معتنا بهی از محدثین باین کار میپرداختند، اکثر اوقات کتبی که تخریج احادیث مندرجه در آنها مورد توجه قرار داشتند صحاح سته بود و من ندیده ام این عمل در بین محدثین شیعه رواج داشته باشد و نسبت بکتب اربعۀ حدیث خود همان کار را بکنند که محدثین اهل سنت راجع بصحاح سته میکرده اند، ضمناً شاید تذکر این نکته برای بعضی مفید باشد که معمول چنین است ؛ وقتی حدیثی را از یکی از مستخرجات نقل میکنند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میسازند و مثلاً میگویند اخرج العراقی من البخاری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زینت شهر آدمی شد ورنه باشد فخرها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برسمرقند از بخاری قریۀ خرتنگ را</w:t>
      </w:r>
    </w:p>
    <w:p>
      <w:pPr>
        <w:pStyle w:val="BookText"/>
        <w:rPr/>
      </w:pPr>
      <w:r>
        <w:rPr>
          <w:rFonts w:ascii="IRNazanin" w:hAnsi="IRNazanin" w:eastAsia="IRNazanin"/>
          <w:color w:val="111111"/>
          <w:sz w:val="28"/>
          <w:sz w:val="28"/>
          <w:szCs w:val="28"/>
          <w:rtl w:val="true"/>
          <w:lang w:bidi="fa-IR"/>
        </w:rPr>
        <w:t xml:space="preserve">اما وقتی حدیث را از صاحب اصل نقل میکنند وسیلۀ تعدیه 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و مثلا میگویند اخرج البخاری عن ابی هریره اگر چه بخاری آنرا از مسند ابوهریره اخذ کرده باشد </w:t>
      </w:r>
      <w:r>
        <w:rPr>
          <w:rFonts w:eastAsia="IRNazanin" w:cs="IRNazanin"/>
          <w:color w:val="111111"/>
          <w:sz w:val="28"/>
          <w:szCs w:val="28"/>
          <w:rtl w:val="true"/>
          <w:lang w:bidi="fa-IR"/>
        </w:rPr>
        <w:t>.</w:t>
      </w:r>
    </w:p>
    <w:p>
      <w:pPr>
        <w:pStyle w:val="Heading2"/>
        <w:numPr>
          <w:ilvl w:val="1"/>
          <w:numId w:val="1"/>
        </w:numPr>
        <w:rPr/>
      </w:pPr>
      <w:bookmarkStart w:id="194" w:name="__RefHeading___Toc3572289_2749589250"/>
      <w:bookmarkStart w:id="195" w:name="_Toc65"/>
      <w:bookmarkEnd w:id="194"/>
      <w:r>
        <w:rPr/>
        <w:t>63</w:t>
      </w:r>
      <w:r>
        <w:rPr>
          <w:rtl w:val="true"/>
        </w:rPr>
        <w:t xml:space="preserve">- </w:t>
      </w:r>
      <w:r>
        <w:rPr>
          <w:rtl w:val="true"/>
        </w:rPr>
        <w:t>اندازۀ محیط زمین</w:t>
      </w:r>
      <w:bookmarkEnd w:id="1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دقت نظر استاد را در مسائل علمی آشگار میسازد نقدیست که بر شمس الدین محمد خفری دانشمند مشهور و ریاضیدان بزرگ قرن دهم هجری هنگام نقل چگونگی</w:t>
      </w:r>
    </w:p>
    <w:p>
      <w:pPr>
        <w:pStyle w:val="BookText"/>
        <w:rPr/>
      </w:pPr>
      <w:r>
        <w:rPr>
          <w:rFonts w:ascii="IRNazanin" w:hAnsi="IRNazanin" w:eastAsia="IRNazanin"/>
          <w:color w:val="111111"/>
          <w:sz w:val="28"/>
          <w:sz w:val="28"/>
          <w:szCs w:val="28"/>
          <w:rtl w:val="true"/>
          <w:lang w:bidi="fa-IR"/>
        </w:rPr>
        <w:t xml:space="preserve">رصد مأمون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رصد مزبور یکی از کارهای گرانقدر مسلمانان را در علوم ریاضی بشمار میرود علاقمند هستم پیش از آنکه نقد استاد را بر علاوۀ خفری بآگاهی خوانندگان عزیز این اوراق برسانم شرح آن رصد را بنحو اختصار جهت مزید فائده ذکر کنم و قبلاً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ازمنۀ قدیمه همواره دانشمندان کشورهای متمدن جهان آرزو داشته اند بدانند محیط عظیمۀ زمین دارایذ چه اندازه است ؟ بدون شک درین باب پیشینیان فرضیه هایی داشته و سخنانی گفته اند که البته نه دارای ارزش علمی بوده و سخنان یاوه بشمار نمیرفته برطبق تحقیق ریاضیدان و دانشمند کم نظیر ایتالیایی کرلو الفو نسو نلّینو </w:t>
      </w:r>
      <w:r>
        <w:rPr>
          <w:rStyle w:val="FootnoteAnchor"/>
          <w:rtl w:val="true"/>
        </w:rPr>
        <w:footnoteReference w:id="231"/>
      </w:r>
      <w:r>
        <w:rPr>
          <w:rFonts w:ascii="IRNazanin" w:hAnsi="IRNazanin" w:eastAsia="IRNazanin"/>
          <w:color w:val="111111"/>
          <w:sz w:val="28"/>
          <w:sz w:val="28"/>
          <w:szCs w:val="28"/>
          <w:rtl w:val="true"/>
          <w:lang w:bidi="fa-IR"/>
        </w:rPr>
        <w:t xml:space="preserve">از سه کس از پیشینیان خبرهایی بما رسیده است که هرچند گفتار آنان درست نبوده اما بنابرحسابهای ریاضی و اصول علمی مطلبی را اظهار داشته بوده اند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اول که بعضی او را دیکا یارخوس</w:t>
      </w:r>
      <w:r>
        <w:rPr>
          <w:rStyle w:val="FootnoteAnchor"/>
          <w:rtl w:val="true"/>
        </w:rPr>
        <w:footnoteReference w:id="232"/>
      </w:r>
      <w:r>
        <w:rPr>
          <w:rFonts w:ascii="IRNazanin" w:hAnsi="IRNazanin" w:eastAsia="IRNazanin"/>
          <w:color w:val="111111"/>
          <w:sz w:val="28"/>
          <w:sz w:val="28"/>
          <w:szCs w:val="28"/>
          <w:rtl w:val="true"/>
          <w:lang w:bidi="fa-IR"/>
        </w:rPr>
        <w:t xml:space="preserve">یونانی دانسته اند و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میزیسته چنان تصور کرد که شهر لوسیماخیا </w:t>
      </w:r>
      <w:r>
        <w:rPr>
          <w:rStyle w:val="FootnoteAnchor"/>
          <w:rtl w:val="true"/>
        </w:rPr>
        <w:footnoteReference w:id="233"/>
      </w:r>
      <w:r>
        <w:rPr>
          <w:rFonts w:ascii="IRNazanin" w:hAnsi="IRNazanin" w:eastAsia="IRNazanin"/>
          <w:color w:val="111111"/>
          <w:sz w:val="28"/>
          <w:sz w:val="28"/>
          <w:szCs w:val="28"/>
          <w:rtl w:val="true"/>
          <w:lang w:bidi="fa-IR"/>
        </w:rPr>
        <w:t xml:space="preserve">واقع در مغرب تراکیا، مغرب قسطنطینیۀ کنونی با شهر سوئینه </w:t>
      </w:r>
      <w:r>
        <w:rPr>
          <w:rStyle w:val="FootnoteAnchor"/>
          <w:rtl w:val="true"/>
        </w:rPr>
        <w:footnoteReference w:id="234"/>
      </w:r>
      <w:r>
        <w:rPr>
          <w:rFonts w:ascii="IRNazanin" w:hAnsi="IRNazanin" w:eastAsia="IRNazanin"/>
          <w:color w:val="111111"/>
          <w:sz w:val="28"/>
          <w:sz w:val="28"/>
          <w:szCs w:val="28"/>
          <w:rtl w:val="true"/>
          <w:lang w:bidi="fa-IR"/>
        </w:rPr>
        <w:t xml:space="preserve">تقریباً بر روی یک خط نصف النهار واقعند و فاصلۀ میان آن دو، یک پانزدهم محیط زمین و اندازۀ آن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w:t>
      </w:r>
      <w:r>
        <w:rPr>
          <w:rStyle w:val="FootnoteAnchor"/>
          <w:rtl w:val="true"/>
        </w:rPr>
        <w:footnoteReference w:id="235"/>
      </w:r>
      <w:r>
        <w:rPr>
          <w:rFonts w:ascii="IRNazanin" w:hAnsi="IRNazanin" w:eastAsia="IRNazanin"/>
          <w:color w:val="111111"/>
          <w:sz w:val="28"/>
          <w:sz w:val="28"/>
          <w:szCs w:val="28"/>
          <w:rtl w:val="true"/>
          <w:lang w:bidi="fa-IR"/>
        </w:rPr>
        <w:t xml:space="preserve">است از اینرو و طول یکدرجه را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w:t>
      </w:r>
    </w:p>
    <w:p>
      <w:pPr>
        <w:pStyle w:val="BookText"/>
        <w:rPr/>
      </w:pP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بدست آورد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شخص دوم اراتوستنس </w:t>
      </w:r>
      <w:r>
        <w:rPr>
          <w:rStyle w:val="FootnoteAnchor"/>
          <w:rtl w:val="true"/>
        </w:rPr>
        <w:footnoteReference w:id="237"/>
      </w:r>
      <w:r>
        <w:rPr>
          <w:rFonts w:ascii="IRNazanin" w:hAnsi="IRNazanin" w:eastAsia="IRNazanin"/>
          <w:color w:val="111111"/>
          <w:sz w:val="28"/>
          <w:sz w:val="28"/>
          <w:szCs w:val="28"/>
          <w:rtl w:val="true"/>
          <w:lang w:bidi="fa-IR"/>
        </w:rPr>
        <w:t xml:space="preserve">بوده که بسال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در شهر کورنه </w:t>
      </w:r>
      <w:r>
        <w:rPr>
          <w:rStyle w:val="FootnoteAnchor"/>
          <w:rtl w:val="true"/>
        </w:rPr>
        <w:footnoteReference w:id="238"/>
      </w:r>
      <w:r>
        <w:rPr>
          <w:rFonts w:ascii="IRNazanin" w:hAnsi="IRNazanin" w:eastAsia="IRNazanin"/>
          <w:color w:val="111111"/>
          <w:sz w:val="28"/>
          <w:sz w:val="28"/>
          <w:szCs w:val="28"/>
          <w:rtl w:val="true"/>
          <w:lang w:bidi="fa-IR"/>
        </w:rPr>
        <w:t xml:space="preserve">بدنیا آمده و کارش مبتنی بر رصدهای متقن و حساب دقیق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شنیده بود که هنگام ظهر در بزرگترین روز سال یعنی روز انقلاب صیفی، خورشید ته چاه عمیقی را در شهر سوئینه یعنی اصوان روشن میکند چنین نتیجه گرفت که این شهر بر مدار انقلاب واقعست، چه اگر کسانی هنگام ظهر در مکانی ایستاده و سایه نداشته باشند، این نبودن سایه خود دلیل آنست که خورشید از سمت الرأس آنان میگذرد و این کیفیت در نیمکرۀ شمالی تنها برای نقاطی صورت وقوع پیدا میکند که عرض جغرافیایی آنها از عر ضمدار انقلاب صیفی بیشتر نباشد؛ برای هریک از این نقاط سایه نداشتن دو روز از سال اتفاق میافتد، یکی پیش از رسیدن خورشید به نقطۀ انقلاب و دیگری پس از رجوع آن ازین نقطه، و آشکارست که اگر در نقطه ای دو روز یکی شود این روز همان روز انقلاب صیفی خواهد بود و آن نقطه برخود مدار انقلاب صیفی واقعست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نلیّنو متذکر میشود که اراتوستنس در فرار دادن شهر اصوان بر مدار انقلاب اندکی خطا کرده بود چه عرض این شهر در حقیقت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روی رصد منجم فرانسوی نوئه </w:t>
      </w:r>
      <w:r>
        <w:rPr>
          <w:rStyle w:val="FootnoteAnchor"/>
          <w:rtl w:val="true"/>
        </w:rPr>
        <w:footnoteReference w:id="239"/>
      </w:r>
      <w:r>
        <w:rPr>
          <w:rFonts w:ascii="IRNazanin" w:hAnsi="IRNazanin" w:eastAsia="IRNazanin"/>
          <w:color w:val="111111"/>
          <w:sz w:val="28"/>
          <w:sz w:val="28"/>
          <w:szCs w:val="28"/>
          <w:rtl w:val="true"/>
          <w:lang w:bidi="fa-IR"/>
        </w:rPr>
        <w:t xml:space="preserve">هنگام اشغال مصر بدست فرانسویان در سال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م معین شده است، در صورتی که مدار رأس الشرطان، یعنی مدار انقلاب صیفی، از خط استوا در زمان اراتوسنتسن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بموجب قانون </w:t>
      </w:r>
      <w:r>
        <w:rPr>
          <w:rFonts w:eastAsia="Times New Roman" w:cs="Times New Roman" w:ascii="Times New Roman" w:hAnsi="Times New Roman"/>
          <w:color w:val="111111"/>
          <w:sz w:val="28"/>
          <w:szCs w:val="28"/>
          <w:lang w:val="en-US" w:bidi="en-US"/>
        </w:rPr>
        <w:t>Bessel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اراتوستنس برای رصد خود آلتی بکار برد که نام یونانی آن سکافیه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Sksphe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زورق بود و آن نیمکرۀ مجوفی است که داخل آن مدرّج شده و</w:t>
      </w:r>
    </w:p>
    <w:p>
      <w:pPr>
        <w:pStyle w:val="BookText"/>
        <w:rPr/>
      </w:pPr>
      <w:r>
        <w:rPr>
          <w:rFonts w:ascii="IRNazanin" w:hAnsi="IRNazanin" w:eastAsia="IRNazanin"/>
          <w:color w:val="111111"/>
          <w:sz w:val="28"/>
          <w:sz w:val="28"/>
          <w:szCs w:val="28"/>
          <w:rtl w:val="true"/>
          <w:lang w:bidi="fa-IR"/>
        </w:rPr>
        <w:t xml:space="preserve">در وسط آن شخص یعنی میلۀ فلزی قائمی نصب کرده اند که نوک آن در مرکز نیمکره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نیمکره را طوری بر روی زمین قرار میداد که تحدب آن مماس با زمین باشد، آشکارست که همان شعاع کرۀ فلزی است و امتداد وهمی آن در زیر زمین بر مرکز زمین میگذرد و نوک آن متوجه سمت الرأس مکان رصد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فاصلۀ میان اصوان و اسکندریه را اندازه گرفت و آنرا</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بدست آورد و از اینجا نتیجه گرفت که اندازۀ محیط زمین در حدود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و طول قوس یکدرجه برابر با </w:t>
      </w:r>
      <w:r>
        <w:rPr>
          <w:rFonts w:eastAsia="IRNazanin" w:cs="IRNazanin"/>
          <w:color w:val="111111"/>
          <w:sz w:val="28"/>
          <w:szCs w:val="28"/>
          <w:lang w:bidi="fa-IR"/>
        </w:rPr>
        <w:t>694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است و چون بدقت کامل اندازه گیری خود یقین نداشت، برای آسان شدن محاسبه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بر محیط زمین افزود و آنرا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گرفت و به این ترتیب طول قوس یکدرجه مساوی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اسطادیون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نلینو درینجا متذکر میگردد که این استنباط درست است که دو شهر واقعاً بر روی یک نصف النهار واقع بوده باشند ولی در حقیقت طول جغرافیایی اصوان باندازۀ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از طول اسکندیه بیشترست و اگرچنانکه هولج </w:t>
      </w:r>
      <w:r>
        <w:rPr>
          <w:rStyle w:val="FootnoteAnchor"/>
          <w:rtl w:val="true"/>
        </w:rPr>
        <w:footnoteReference w:id="240"/>
      </w:r>
      <w:r>
        <w:rPr>
          <w:rFonts w:ascii="IRNazanin" w:hAnsi="IRNazanin" w:eastAsia="IRNazanin"/>
          <w:color w:val="111111"/>
          <w:sz w:val="28"/>
          <w:sz w:val="28"/>
          <w:szCs w:val="28"/>
          <w:rtl w:val="true"/>
          <w:lang w:bidi="fa-IR"/>
        </w:rPr>
        <w:t xml:space="preserve">دانشمند آلمانی گفته است؛ اسطادیون مورد استعمال در مصر آن زمان اسطادیون اسکندرانی به طول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است باین نتیجه میرسیم که با واحدهای اندازه گیری جدید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برابر با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کیلومترست یعنی محیط زمین بنابر رءی اراتوستنس فقط باندازۀ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کیلومتر از اندازۀ واقعی ان کوچکترست و طول قوس یکدرجه با حساب او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نتیجه ای با این اندازه صحت برای آن عصر باستانی بسیار شگفت انگیزست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شخص سوم هرمس بوده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قوس یکدرجه از خط استوا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بنابر آن اندازۀ محیط زمین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میشود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نلینو نوشته است آنچه به هرمس نسبت داده شده و در تألیفات اسلامی نقل گردیده همان گفتار اراتوستنس میباشد که در نتیجۀ اشتباهاتی در محاسبه باین</w:t>
      </w:r>
    </w:p>
    <w:p>
      <w:pPr>
        <w:pStyle w:val="BookText"/>
        <w:rPr/>
      </w:pPr>
      <w:r>
        <w:rPr>
          <w:rFonts w:ascii="IRNazanin" w:hAnsi="IRNazanin" w:eastAsia="IRNazanin"/>
          <w:color w:val="111111"/>
          <w:sz w:val="28"/>
          <w:sz w:val="28"/>
          <w:szCs w:val="28"/>
          <w:rtl w:val="true"/>
          <w:lang w:bidi="fa-IR"/>
        </w:rPr>
        <w:t>صورت در آمده است نلینو هم درباۀ شخصیت هرمس و هم دربارۀ آنچه باو نسبت داده شده سخنی دارد که ما خلاصۀ آنرا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شخصیت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حکیم داستانی مصری است که هرگز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در دورۀ اسلامی افسانه ای فراوان پیدا شده، بعضی گفته اند که او اخنوخ است که نامش در تورات آمده و بعضی او را لدریس پیغمبر دانسته اند و بعضی قائل به سه هرمس اول و دوم وسوم شده و به هرمس سوم کتابهای گوناگونی در احکام نجوم و کیمیا و جادوگری و نظائر آنها نسبت داده اند، هرمس لفظی است یونانی </w:t>
      </w:r>
      <w:r>
        <w:rPr>
          <w:rStyle w:val="FootnoteAnchor"/>
          <w:rtl w:val="true"/>
        </w:rPr>
        <w:footnoteReference w:id="242"/>
      </w:r>
      <w:r>
        <w:rPr>
          <w:rFonts w:ascii="IRNazanin" w:hAnsi="IRNazanin" w:eastAsia="IRNazanin"/>
          <w:color w:val="111111"/>
          <w:sz w:val="28"/>
          <w:sz w:val="28"/>
          <w:szCs w:val="28"/>
          <w:rtl w:val="true"/>
          <w:lang w:bidi="fa-IR"/>
        </w:rPr>
        <w:t xml:space="preserve">نمایندۀ یکی از خدایان یونان که مصریان از زمان اسکندر چنان میپنداشتند که آن همان خدای مصری بنام تحوت </w:t>
      </w:r>
      <w:r>
        <w:rPr>
          <w:rStyle w:val="FootnoteAnchor"/>
          <w:rtl w:val="true"/>
        </w:rPr>
        <w:footnoteReference w:id="243"/>
      </w:r>
      <w:r>
        <w:rPr>
          <w:rFonts w:ascii="IRNazanin" w:hAnsi="IRNazanin" w:eastAsia="IRNazanin"/>
          <w:color w:val="111111"/>
          <w:sz w:val="28"/>
          <w:sz w:val="28"/>
          <w:szCs w:val="28"/>
          <w:rtl w:val="true"/>
          <w:lang w:bidi="fa-IR"/>
        </w:rPr>
        <w:t xml:space="preserve">است که مصریان قدیم اختراع هر علم را به او نسبت میدادند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طبایع اعداد دانایی داشته و فیثاغورس شاگردش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سوم که او هم مصری بوده پس از طوفان زندگی میکرده و او صاحب کتاب حیوانات سمی است و بعضی گفته اند اسقلینوس شاگرد این هرمس بوده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نلینو راجع بآنچه باو نسبت داده شدهکه اندازۀ محیط زمین </w:t>
      </w:r>
      <w:r>
        <w:rPr>
          <w:rFonts w:eastAsia="IRNazanin" w:cs="IRNazanin"/>
          <w:color w:val="111111"/>
          <w:sz w:val="28"/>
          <w:szCs w:val="28"/>
          <w:lang w:bidi="fa-IR"/>
        </w:rPr>
        <w:t>36/000</w:t>
      </w:r>
      <w:r>
        <w:rPr>
          <w:rFonts w:ascii="IRNazanin" w:hAnsi="IRNazanin" w:eastAsia="IRNazanin"/>
          <w:color w:val="111111"/>
          <w:sz w:val="28"/>
          <w:sz w:val="28"/>
          <w:szCs w:val="28"/>
          <w:rtl w:val="true"/>
          <w:lang w:bidi="fa-IR"/>
        </w:rPr>
        <w:t>میل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ندارم که این اندازه که بناحق به هرمس نسبت داده شده برخاسته از خطائی است که یکی از یونانیان متأخر یاسزیانیانی که در صدد تبدیل مقیاسهای اراتوستنس به میل رومی بوده گرفتار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 پنداشته است که اسطادیون مورد نظر، اسطادیون فیلیتیری </w:t>
      </w:r>
      <w:r>
        <w:rPr>
          <w:rStyle w:val="FootnoteAnchor"/>
          <w:rtl w:val="true"/>
        </w:rPr>
        <w:footnoteReference w:id="245"/>
      </w:r>
      <w:r>
        <w:rPr>
          <w:rFonts w:ascii="IRNazanin" w:hAnsi="IRNazanin" w:eastAsia="IRNazanin"/>
          <w:color w:val="111111"/>
          <w:sz w:val="28"/>
          <w:sz w:val="28"/>
          <w:szCs w:val="28"/>
          <w:rtl w:val="true"/>
          <w:lang w:bidi="fa-IR"/>
        </w:rPr>
        <w:t>بوده است که در ولایات شرقی دولت</w:t>
      </w:r>
    </w:p>
    <w:p>
      <w:pPr>
        <w:pStyle w:val="BookText"/>
        <w:rPr/>
      </w:pPr>
      <w:r>
        <w:rPr>
          <w:rFonts w:ascii="IRNazanin" w:hAnsi="IRNazanin" w:eastAsia="IRNazanin"/>
          <w:color w:val="111111"/>
          <w:sz w:val="28"/>
          <w:sz w:val="28"/>
          <w:szCs w:val="28"/>
          <w:rtl w:val="true"/>
          <w:lang w:bidi="fa-IR"/>
        </w:rPr>
        <w:t xml:space="preserve">روم پس از آغاز مسیحیت رواج داشته و اندازۀ آن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یعنی تقریباً هفت یک میل رومی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از تبدیل مقیاس،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مساوی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رومی بدست میآید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پس از اراتوستنس دانشمند دیگری بنام پوسیدونیوس </w:t>
      </w:r>
      <w:r>
        <w:rPr>
          <w:rStyle w:val="FootnoteAnchor"/>
          <w:rtl w:val="true"/>
        </w:rPr>
        <w:footnoteReference w:id="247"/>
      </w:r>
      <w:r>
        <w:rPr>
          <w:rFonts w:ascii="IRNazanin" w:hAnsi="IRNazanin" w:eastAsia="IRNazanin"/>
          <w:color w:val="111111"/>
          <w:sz w:val="28"/>
          <w:sz w:val="28"/>
          <w:szCs w:val="28"/>
          <w:rtl w:val="true"/>
          <w:lang w:bidi="fa-IR"/>
        </w:rPr>
        <w:t xml:space="preserve">در صدد اندازه گیری زمین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اراتوستنس از اندازۀ سایۀ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نیمروز انقلاب صیفی استفاده کرد ولی پوسیدونیوس بهتر آن دانست که ارتفاع ستارۀ معین را در هنگام رسیدن به وسط آسمان در آن دو نقطه ادازه بگیرد و از این راه تفاوت عرضها را بدست آورد، وی چنان گمان میکرد که شهرهای رودرس و اسکندریه طولهای جغرافیایی مساوی دارند و ستارل سهیل که در شمال رودرس ناپیداست درین شهر درست بر افق دیده میشود و در اسکندریه هنگام رسیدن به وسط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عبور آن از 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ربع برج یعنی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افق بالاترست، از اینرو چنان نتیجه گرفت که عرض زودرس از عرض اسکندریه به اندازۀ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دائرۀ نصف النهار بیشترست، سپس پوسیدونیوس گفت که اگر گفتۀ بیشتر دریانوردان که مسافت میان دو شهر را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دانسته اند درست باشد محیط کرۀ زمین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اسطادیون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بازنلینو درینجا تذکر داده است که وی در تعیین اختلاف دو عرض خطا کرده بود چه این اختلاف در واقع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تخمین مسافت نیز دچار اشتباه شده بود چه فاصلۀ این دو شهر از آنچه وی پنداشته بسیار کمترست، با حساب او اگر فرض کنیم که اسطادیون اولومپی را بکار برده بوده است محیط زمین برابر </w:t>
      </w:r>
      <w:r>
        <w:rPr>
          <w:rFonts w:eastAsia="IRNazanin" w:cs="IRNazanin"/>
          <w:color w:val="111111"/>
          <w:sz w:val="28"/>
          <w:szCs w:val="28"/>
          <w:lang w:bidi="fa-IR"/>
        </w:rPr>
        <w:t>37/400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میآید و با اسطادیون اسکندرانی </w:t>
      </w:r>
      <w:r>
        <w:rPr>
          <w:rFonts w:eastAsia="IRNazanin" w:cs="IRNazanin"/>
          <w:color w:val="111111"/>
          <w:sz w:val="28"/>
          <w:szCs w:val="28"/>
          <w:lang w:bidi="fa-IR"/>
        </w:rPr>
        <w:t>37/800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پوسیدونیوس بعدها اندازه گیری دیگری کرد و آنرا بر ادازه گیری اول خود ترجیح داد که مطابق آن محیط زمین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اسطادیون و طول قوس یکدرجه</w:t>
      </w:r>
      <w:bookmarkStart w:id="196" w:name="pg3509_21374"/>
    </w:p>
    <w:p>
      <w:pPr>
        <w:pStyle w:val="BookText"/>
        <w:rPr/>
      </w:pPr>
      <w:bookmarkEnd w:id="196"/>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بدست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بطلیموس در کتاب جغرافیای خود اندازۀ دوم پوسیدونیوس را پذیرفت و معروفست که مقصود او اسطادیون فیلتیری 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بطلیموس در تألیفات عربی متعدد نقل شد و هنگامی که کتابهای یونانی و سریانی بعربی ترجمه شد این عدد پذیرفته گردید که محیط زمین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000/7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یعنی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طول یکدرجه </w:t>
      </w:r>
      <w:r>
        <w:rPr>
          <w:rFonts w:eastAsia="IRNazanin" w:cs="IRNazanin"/>
          <w:color w:val="111111"/>
          <w:sz w:val="28"/>
          <w:szCs w:val="28"/>
          <w:lang w:bidi="fa-IR"/>
        </w:rPr>
        <w:t>5000/7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اسطادیون یعنی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غافل بودند که میل رومانی و سریانی از میل عربی کوچکتراست و نتیجۀ این غفلت آن شد که به بطلیموس مقداری را نسبت دادند که از مقدار مورد قبول او بسیار زیادتر بود </w:t>
      </w:r>
      <w:r>
        <w:rPr>
          <w:rStyle w:val="FootnoteAnchor"/>
          <w:rtl w:val="true"/>
        </w:rPr>
        <w:footnoteReference w:id="248"/>
      </w:r>
    </w:p>
    <w:p>
      <w:pPr>
        <w:pStyle w:val="Heading2"/>
        <w:numPr>
          <w:ilvl w:val="1"/>
          <w:numId w:val="1"/>
        </w:numPr>
        <w:rPr/>
      </w:pPr>
      <w:bookmarkStart w:id="197" w:name="__RefHeading___Toc3572291_2749589250"/>
      <w:bookmarkStart w:id="198" w:name="_Toc66"/>
      <w:bookmarkEnd w:id="197"/>
      <w:r>
        <w:rPr/>
        <w:t>64</w:t>
      </w:r>
      <w:r>
        <w:rPr>
          <w:rtl w:val="true"/>
        </w:rPr>
        <w:t xml:space="preserve">- </w:t>
      </w:r>
      <w:r>
        <w:rPr>
          <w:rtl w:val="true"/>
        </w:rPr>
        <w:t>اندازه گیری زمین در دورۀ اسلمی</w:t>
      </w:r>
      <w:bookmarkEnd w:id="198"/>
    </w:p>
    <w:p>
      <w:pPr>
        <w:pStyle w:val="BookText"/>
        <w:rPr/>
      </w:pPr>
      <w:r>
        <w:rPr>
          <w:rFonts w:ascii="IRNazanin" w:hAnsi="IRNazanin" w:eastAsia="IRNazanin"/>
          <w:color w:val="111111"/>
          <w:sz w:val="28"/>
          <w:sz w:val="28"/>
          <w:szCs w:val="28"/>
          <w:rtl w:val="true"/>
          <w:lang w:bidi="fa-IR"/>
        </w:rPr>
        <w:t xml:space="preserve">اینها کسانی بودند که پیش از دورۀ اسلام در صدد دانستن اندازۀ محیط زمین برآمدند و کارشان هرچند اشتباه بود بر اساس قواعد علمی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اسلام نیز مأمون خلیفۀ دانشمند عباسی در تحقیق این مسأله کوشید و شرح اقدام او بگفتۀ ابن خلکان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شیفتۀ علوم اوائل و پژوهش در آنها بود، در آن علوم خوانده بود که محیط کرۀ زمین بیست و چهار هزار میل است که هر سه میل یک فرسخ است یعنی مجموع هشت هزار فرسخ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خوانده بود که اگر از هر نقطۀ روی زمین ریسمانی را بر کرۀ زمین بچرخانیم بطوریکه از طرف دیگر بهمین نقطه برسد و دو سر ریسمان بهم به پیوندد آنگاه ریسمان را اندازه بگیریم طولش بیست و چهر هزار میل خواهد بود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خواست بر حقیقت این امر واقف گردد از پسران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 آنان درستی و قطعی بودن آنرا تصدیق نمودند مأمون گفت بهمین روش عمل کنید تا درستی مسأله بر من معلوم شود، پسران موسی از زمینهای هموار جستجو کردند معلوم شد دشت سنجار در نهایت همواریست و نیز زمینهای پست کوفه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انان با خود گروهی را از کسانی که مأمون بگفتۀ ایشان اعتماد داشت همراه گرفتند و بدشت سنجار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ای از آن ارتفاع قط ب شمال را با وسائلی که داشتند گرفتند؛ در این نقطه میخی کوفتند و ریسمانی بآن بستند و چندان بر سطح زمین هموار در جهت شمال بدون منحرف شدن به چپ و راست پیش رفتند تا ریسمان تمام شد، بار دیگر در محل تمام شدم ریسمان، میخی کوفتند و باز در جهت شمال پیش رفتند و اینکار را چندان مکرر کردند تا به موضعی رسیدن که چون ارتفاع قطب را اندازه گرفتند و باندازۀ یکدرجه بیشتر از نفطه شروع کاردر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این دو نقطه که با ریسمانها اندازه گرفته بودند شصت وشش میل و دو ثلث میل شد و ازاینجا دانستند که در مقابل هر درجه از سطح فلک بر سطح زمین شصت وشش میل و دوثلث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محلی که میخ نخستین را درآن کوفته بودند بازگشتند و ریسمان بستند و مانند دفعۀ پیش این دفعه بر استقامت نصف النهار در جهت جنوب به اندازۀ شصت وشش ممیل و دوثلث میل پیش رفتند و به نقطهای رسیدند که چون درآن ارتفاع قطب را اندازه گرفتند به اندازۀ یکدرجه کمتر شده بود ازاینجا معلوم شد که محاسبۀ ایشان درست بوده و به مقصود خود رسده اند و هرکس از علم</w:t>
      </w:r>
    </w:p>
    <w:p>
      <w:pPr>
        <w:pStyle w:val="BookText"/>
        <w:rPr/>
      </w:pPr>
      <w:r>
        <w:rPr>
          <w:rFonts w:ascii="IRNazanin" w:hAnsi="IRNazanin" w:eastAsia="IRNazanin"/>
          <w:color w:val="111111"/>
          <w:sz w:val="28"/>
          <w:sz w:val="28"/>
          <w:szCs w:val="28"/>
          <w:rtl w:val="true"/>
          <w:lang w:bidi="fa-IR"/>
        </w:rPr>
        <w:t xml:space="preserve">هئیت آگاه باشد حقیقت امر بر او آشکار است چه معلوم است عدد درجات فلک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درجه است پس وقتی عدد درجات فلک را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که هستۀ هر درجه است ضرب کنند همۀ آن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یعنی هشت هزار فرسخ میشود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پسران موسی نزد مأمون بازگشتند و او را از کار خود آگاه ساختند و مأمون دریافت که نتیجه با آنچه در کتب قدیمی و استخراج پیشینیان آمده موافقت دارد برآن شد در محل دیگری این امر را آزمایش کند پس آنان را بجانب کوفه روانه کرد و درآنجا مانند سنجار عمل کردند و دوحساب با یکدیگر مطابق در آمد و باین ترتیب مأمون از درستی آنچه پیشینیان نوشته بودند آگاه شد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نالینو با حذف دو مطلب که چندان مهم نبوده اند این شرح را از کتاب ابن خلکان نقل کرده و ما ضمن مقابلۀ آنچه وی نقل نموده با اصل عبارات ابن خلکان آنرا از ترجمۀ فارسی کتاب نلینو درینجا آوزدیم و باید متذکر شویم که نلینو پس از اینکه یادآور شده است که این کار را بفرمان مأمون اصحاب زیج ممتحن انجام دادند و پسران موسی از جملۀ آنان نبوده اند نوشته است اینکه 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اندازه گیری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مطابق با اندازه گیری پیشینیان بوده و مبتنی بر اشتباه است زیرا نویسندگان عربی زبان براثر اینکه میل رومی را عربی پنداشته بودند مرتکب غلط فاحشی شدند و بر هرکس که بعمل رصد کردن واقف باشد آشکارست چنان تطابقی محالست و از اینها گذشته نتیجۀ اندازه گیری مأمون جز آنچیزیست که ابن خلکان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کتابها بتازی همی گردانیده اند و اندازه ها به حقیقت دانسته نیامد مأمون خلیفه پسر هارون الرشید فرمود تا اندازۀ زمین از سر آزموده آید، گروهی از دانیان زمانه چون خالد مروروذی و بوالبختری مساح و علی ابن عیسی اسطور لابی و گروهی مانند ایشان بفرستاده است سوی دشت سنار تا طریق آن بکار داشتند و حصۀ یکی درجه بیفتند ازدائرۀ بزرگ برزمین، پنجاه وشش میل و چهاردانگ میل و آنرا بسیصدوشصت زدند تا میلهای دور زمین گردآمده، بیست هزار و چهارصد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علماء دیگر هئیت هم با کمی اختلاف مانند ابوریحان طول قوس یکدرجۀ دائرۀ زمین را پنجاه وشش میل و چهار دانگ میل نوشتند که نتیجۀ کار زمان مأمون بوده و ازاینجا معلوم میشود که اعتراض نلینو لر ابن خلکان درست وارد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خفری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بفرمان مأمون بجانب قطب شمالی و جنوبی برای یافتن اندازۀ یکدرجه قوس نصف النها زمین رفتند مقدار یک جزء دائره را هجده فرسخ و هشت نهم فرسخ</w:t>
      </w:r>
    </w:p>
    <w:p>
      <w:pPr>
        <w:pStyle w:val="BookText"/>
        <w:rPr/>
      </w:pPr>
      <w:r>
        <w:rPr>
          <w:rFonts w:ascii="IRNazanin" w:hAnsi="IRNazanin" w:eastAsia="IRNazanin"/>
          <w:color w:val="111111"/>
          <w:sz w:val="28"/>
          <w:sz w:val="28"/>
          <w:szCs w:val="28"/>
          <w:rtl w:val="true"/>
          <w:lang w:bidi="fa-IR"/>
        </w:rPr>
        <w:t xml:space="preserve">یافتند درصورتی که پیشینیان اندازۀ اورا بیست و دو فرسخ و دو نهم فرسخ یافته بودند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اندازۀ فرسخ هم نزد هر دوسته سه میل بوده که هر میل نزد متاخرین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زمان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ذراع و نزد پیشینیان سه هزار ذراع بوده و هر ذراع نزد متأخرین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نزد پیشینیان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بوده اما دربارۀ اندازۀ انگشت اخلاقی نداشته اند و همه اندازۀ آنرا مقدار شش جفت که شکمهایشان بهم چسبیده باشد میدانسته اند و با اینحال تفاوت گفتار آنان مربوط باین حرفها نبوده بلکه بسبب خللی بوده که در رصدهای آنها روی داده اما رصد مأمون درست و امتحان شده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سردار کابلی باین سخن فاضل خفری که رصد پیشینیان را بخطا منسوب داشته ایراد فرموده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در هیچیک از رصدها وجود نداشته بلکه تفاوت بین آنها هم مربوط بمساحت میل نزد دو گروه و هم مربوط باختلاف دو محیط بوده است، توضیح اینکه وقتی ما رصد قدماء را مربوط بمحیط استوایی بدانیم و میل را هم نود و شش هزار انگشت بحساب آریم رصد قدماء درست خواهد بود اما رصد مأمون را وقتی مربوط بمحیط قطبی بدانیم و میل را نیز سه هزار و پانصد ذراع بذراع قدماء که هر ذراعی سی و دو انگشت بوده بحساب آوریم مساحت میلی که مأمورین مأمون بکار برده اند عبارت از صدو دوازده هزار انگشت خواهد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کابلی درین مقام توضیح بیشتری داده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قدماء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بوده و </w:t>
      </w:r>
      <w:r>
        <w:rPr>
          <w:rFonts w:eastAsia="IRNazanin" w:cs="IRNazanin"/>
          <w:color w:val="111111"/>
          <w:sz w:val="28"/>
          <w:szCs w:val="28"/>
          <w:lang w:bidi="fa-IR"/>
        </w:rPr>
        <w:t>21/914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انگلیسی میباشد و مقدار یکدرجه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محیط زمین بنابر رصد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فاضل خفری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فرسخ و هشت نهم فرسخ بوده و بنابراین تمام محیط از ضرب مقدار جزء واحد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سیصد و شصت هزار و هشتصد فرسخ است بدست میآید و وقتی این عدد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کنیم</w:t>
      </w:r>
    </w:p>
    <w:p>
      <w:pPr>
        <w:pStyle w:val="BookText"/>
        <w:rPr/>
      </w:pPr>
      <w:r>
        <w:rPr>
          <w:rFonts w:ascii="IRNazanin" w:hAnsi="IRNazanin" w:eastAsia="IRNazanin"/>
          <w:color w:val="111111"/>
          <w:sz w:val="28"/>
          <w:sz w:val="28"/>
          <w:szCs w:val="28"/>
          <w:rtl w:val="true"/>
          <w:lang w:bidi="fa-IR"/>
        </w:rPr>
        <w:t>حساب فرسخ بمیل تبدیل میشود بنابراین محیط زمین قطبی بیست هزار و چهارصد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زمین طیق رصد مأمون</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lang w:bidi="fa-IR"/>
        </w:rPr>
        <w:t>20400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6800</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بذراع پیشینیان است و هر ذراع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مقدار </w:t>
      </w:r>
      <w:r>
        <w:rPr>
          <w:rFonts w:eastAsia="IRNazanin" w:cs="IRNazanin"/>
          <w:color w:val="111111"/>
          <w:sz w:val="28"/>
          <w:szCs w:val="28"/>
          <w:lang w:bidi="fa-IR"/>
        </w:rPr>
        <w:t>21/914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انگلیسی است وقتی ما </w:t>
      </w:r>
      <w:r>
        <w:rPr>
          <w:rFonts w:eastAsia="IRNazanin" w:cs="IRNazanin"/>
          <w:color w:val="111111"/>
          <w:sz w:val="28"/>
          <w:szCs w:val="28"/>
          <w:lang w:bidi="fa-IR"/>
        </w:rPr>
        <w:t>20400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 به گره های انگلیسی برگردانیم و گره های انگلیسی را بمیل انگلیسی تبدیل کنیم بقسمت آنها بر </w:t>
      </w:r>
      <w:r>
        <w:rPr>
          <w:rFonts w:eastAsia="IRNazanin" w:cs="IRNazanin"/>
          <w:color w:val="111111"/>
          <w:sz w:val="28"/>
          <w:szCs w:val="28"/>
          <w:lang w:bidi="fa-IR"/>
        </w:rPr>
        <w:t>63360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میلها به میلهای انگلیسی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 ؟ ؟ ؟ ؟ ؟ ؟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قدماء اهل هیئت زمین را کرۀ تامه میپنداشتند و علماء هیئت اروپا امروزه آنرا شبیه بکرۀ مسطحة القطبین میدانند که قطر استوائی آن زیادتر از قطر قطبی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نتائجی که از مساحت بوسیلۀ مثلثات بدست آمده شکل زمین مانند نارنجی است که کمی فشرده شده باشد زیرا محیط استوائی آن دائرۀ کامله نیست و چنانکه هیفورد گفته است و دیگران پذیرفته اند قطر قطبی زمین هفت هزار و نهصد و قطر استوائی آن هفت هزار و نهصد و بیست و شش میل انگلیسی میباشد و محیط آن طبق رأی هیفورد </w:t>
      </w:r>
      <w:r>
        <w:rPr>
          <w:rFonts w:eastAsia="IRNazanin" w:cs="IRNazanin"/>
          <w:color w:val="111111"/>
          <w:sz w:val="28"/>
          <w:szCs w:val="28"/>
          <w:lang w:bidi="fa-IR"/>
        </w:rPr>
        <w:t>24818/5819634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انگلیسی است و رصد مآمون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چهار پنجم میل انگلیسی از این مقدار کمتر است و اما بنابر آنچه جیمس فرید در جدولهای ریاضی خود گفته است که قطر قطبی زمین </w:t>
      </w:r>
      <w:r>
        <w:rPr>
          <w:rFonts w:eastAsia="IRNazanin" w:cs="IRNazanin"/>
          <w:color w:val="111111"/>
          <w:sz w:val="28"/>
          <w:szCs w:val="28"/>
          <w:lang w:bidi="fa-IR"/>
        </w:rPr>
        <w:t>24815/7938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انگلیسی است تفاوتش با رصد مأمون که </w:t>
      </w:r>
      <w:r>
        <w:rPr>
          <w:rFonts w:eastAsia="IRNazanin" w:cs="IRNazanin"/>
          <w:color w:val="111111"/>
          <w:sz w:val="28"/>
          <w:szCs w:val="28"/>
          <w:lang w:bidi="fa-IR"/>
        </w:rPr>
        <w:t>24694/7538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انگلیسی بوده بمقدار تقریباً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میل انگلیسی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میگوید چون محیط استوائی بیشتر از محیط قطبی است بناچار اندازه های خطوط طولیه از خط استوا اختلاف پیدا میکند و همچنین مقدار یکدرجه در عرضهای متفاوت مختلف میشود زیرا هرچه عرض زیادتر شود مقدار درجه هم زیاد میشود چنانکه در نزدیک خط استوا مقدار یکدرجه قریب </w:t>
      </w:r>
      <w:r>
        <w:rPr>
          <w:rFonts w:eastAsia="IRNazanin" w:cs="IRNazanin"/>
          <w:color w:val="111111"/>
          <w:sz w:val="28"/>
          <w:szCs w:val="28"/>
          <w:lang w:bidi="fa-IR"/>
        </w:rPr>
        <w:t>362800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انگلیسی و در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شمالی قریب </w:t>
      </w:r>
      <w:r>
        <w:rPr>
          <w:rFonts w:eastAsia="IRNazanin" w:cs="IRNazanin"/>
          <w:color w:val="111111"/>
          <w:sz w:val="28"/>
          <w:szCs w:val="28"/>
          <w:lang w:bidi="fa-IR"/>
        </w:rPr>
        <w:t>365800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انگلیسی میباشد از اینرو کسی که بخواهد یرای قطع یکدرجه از این عرض حرکت کند سه هزار گام بیشتر از کسی برمیدارد که مثلا از هند که نزدیک خط استواست بخواهد بسوی قطب شمال یا جنوب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میگوید مسأله تسطیح زمین در قطب شمالی و جنوبی در همان زمان مأمون معلوم شده بود ولی دانشمندان آن عصر متوجه نگردیدند، آنان اختلاف بین آنچه را یافته بودند با آنچه پیشینیان گفته بودند حمل بر تسامح کردند که با نداشتن وسائل دقیق فنی معمولا در اینگونه اعمال سخت و پر زحمت پیش میآید و ندانستند آنچه را پیشینیان گفته اند مربوط به محیط استوائی بوده و آنچه را اعمال مأمون بدست آورده اند مربوط به محیط قطبی استبنابراین حقیقت در پس پرده پنهان ماند تا در قرون اخیره از پردۀ خفاء بدر آمد</w:t>
      </w:r>
      <w:r>
        <w:rPr>
          <w:rFonts w:eastAsia="IRNazanin" w:cs="IRNazanin"/>
          <w:color w:val="111111"/>
          <w:sz w:val="28"/>
          <w:szCs w:val="28"/>
          <w:rtl w:val="true"/>
          <w:lang w:bidi="fa-IR"/>
        </w:rPr>
        <w:t>.</w:t>
      </w:r>
      <w:r>
        <w:rPr>
          <w:rStyle w:val="FootnoteAnchor"/>
          <w:rtl w:val="true"/>
        </w:rPr>
        <w:footnoteReference w:id="25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اختلافاتی که در نتیجۀ نشناختن اندازۀ میل یونانی و سریانی برای ریاضیدانان اسلامی و اروپاییان در قرنهای چهاردهم و پانزدهم مسیحی درین مسأله پیش آمده بود بتفصیل با تحقیق و تدقیق بسیار مورد توجه سردار کابلی قرار گرفته و با استقصاء تمام اندازه های انواع میلها و ذراعها و بریدها و همچنین اقسام ذراعها را در دورانهای مختلف و در شهرها و مناطق گوناگون تعیین فرموده و تا آنجا که توانسته حقیقت امر را آشکار ساخته، بخصوص دربارۀ اندازۀ میل هاشمی که منجمان مأمون در رصد دشت سنجار آنرا بکار برده بوده اند با دقت زائد الوصف بحث کرده است و با آنکه</w:t>
      </w:r>
      <w:bookmarkStart w:id="199" w:name="pg3509_21380"/>
    </w:p>
    <w:p>
      <w:pPr>
        <w:pStyle w:val="BookText"/>
        <w:rPr/>
      </w:pPr>
      <w:bookmarkEnd w:id="199"/>
      <w:r>
        <w:rPr>
          <w:rFonts w:ascii="IRNazanin" w:hAnsi="IRNazanin" w:eastAsia="IRNazanin"/>
          <w:color w:val="111111"/>
          <w:sz w:val="28"/>
          <w:sz w:val="28"/>
          <w:szCs w:val="28"/>
          <w:rtl w:val="true"/>
          <w:lang w:bidi="fa-IR"/>
        </w:rPr>
        <w:t>جای گفتگو از این مطالب کتب ریاضی است و بدو سببب پیرامون اندازه گیری محیط زمین در این کتاب سخن بمیان آوردم؛ یکی آنکه استاد ما موضوع مذکور را مورد بحث قرار داده بوده و برای معرفی او و نشان دادن دقت نظرش در مسائل عالیۀ ریاضیات لازم مینمود خوانندگان عزیز تا حدی در اطلاعات بسیار و وفور فضائلش آگاهی یابند، دیگر آنکه کار مأمون از بزرگترین کارهای مسلمانان در زمینۀ مسائل نجومی بوده و توجه زیاد آنرا به پیشرفت علم و تمدن بشری نشان میدهد و جا دارد که هر دانش پژوهی از چگونگی آن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Style w:val="FootnoteAnchor"/>
          <w:rtl w:val="true"/>
        </w:rPr>
        <w:footnoteReference w:id="25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شناسان مأمون طول درجات زمین را اندازه گرفتند و منظورشان آن بود که حجم و محیط زمین را بعنوان یک کره معلوم دارند، نتیجه ای که بدست آمد طول درجۀ نصف النهار را ؟ ؟ ؟ میل نشان میداد که نتیجه ای نسبتةً دقیق است و با طول حقیق بیش از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تفاوت نداردو از اینجا استنتاج کردند که محیط زمین </w:t>
      </w:r>
      <w:r>
        <w:rPr>
          <w:rFonts w:eastAsia="IRNazanin" w:cs="IRNazanin"/>
          <w:color w:val="111111"/>
          <w:sz w:val="28"/>
          <w:szCs w:val="28"/>
          <w:lang w:bidi="fa-IR"/>
        </w:rPr>
        <w:t>20/400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قطر آن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200" w:name="__RefHeading___Toc3572293_2749589250"/>
      <w:bookmarkStart w:id="201" w:name="_Toc67"/>
      <w:bookmarkEnd w:id="200"/>
      <w:r>
        <w:rPr/>
        <w:t>65</w:t>
      </w:r>
      <w:r>
        <w:rPr>
          <w:rtl w:val="true"/>
        </w:rPr>
        <w:t>-</w:t>
      </w:r>
      <w:r>
        <w:rPr>
          <w:rtl w:val="true"/>
        </w:rPr>
        <w:t>پایان عمر</w:t>
      </w:r>
      <w:bookmarkEnd w:id="201"/>
    </w:p>
    <w:p>
      <w:pPr>
        <w:pStyle w:val="BookText"/>
        <w:rPr/>
      </w:pP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اوائل این کتاب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دانشمندان طراز اول اسلام بود و اگر بخواست خدا روزی تألیفات و تصنیفات او همه بچاپ برسند ارباب علم و فضل در خواهند یافت که در قرون اخیره براستی دانشمندی نادرالوجود بوده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امتیازاتش این بود که نه تنها در رفتار و گفتار با تدلیس و ریا فرسنگها فاصله داشت در امور علمی هم از تدلیس بدور بود و لابد میدانید که تدلیس علمی اینست که شخص تحقیق و نتیجۀ تتبع و زحمت فکری کسی را بخود نسبت دهد و</w:t>
      </w:r>
    </w:p>
    <w:p>
      <w:pPr>
        <w:pStyle w:val="BookText"/>
        <w:rPr/>
      </w:pPr>
      <w:r>
        <w:rPr>
          <w:rFonts w:ascii="IRNazanin" w:hAnsi="IRNazanin" w:eastAsia="IRNazanin"/>
          <w:color w:val="111111"/>
          <w:sz w:val="28"/>
          <w:sz w:val="28"/>
          <w:szCs w:val="28"/>
          <w:rtl w:val="true"/>
          <w:lang w:bidi="fa-IR"/>
        </w:rPr>
        <w:t>این امریست که بندرت میتوان مؤلفی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مشاهیر مؤلفین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برکنار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شعر و شاعری سرقت مضامین زیاد یافت میشود و حتی انوری گفته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دانم از اکابر گردن کشان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کاورا صریح خون دو دیوان بگردنست</w:t>
      </w:r>
    </w:p>
    <w:p>
      <w:pPr>
        <w:pStyle w:val="BookText"/>
        <w:rPr/>
      </w:pPr>
      <w:r>
        <w:rPr>
          <w:rFonts w:ascii="IRNazanin" w:hAnsi="IRNazanin" w:eastAsia="IRNazanin"/>
          <w:color w:val="111111"/>
          <w:sz w:val="28"/>
          <w:sz w:val="28"/>
          <w:szCs w:val="28"/>
          <w:rtl w:val="true"/>
          <w:lang w:bidi="fa-IR"/>
        </w:rPr>
        <w:t>در میائل علمی نیز مخصوصاً در قدیم انتهای تحقیقات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عین عبارت گاهی با تغییر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وفور دیده میشود و اگر کسی یک موضوع علمی را در چندین کتاب مطالعه و مقایسه کند آشگارا باین مطلب پی خواهد برد و اگر نه آنست که من نمیخواهم بر مشاهیر توهین وارد آید نمونه هایی از آنها را درینجا نقل میکردم و شما میتوانید سخن در باب این قبیل انتحالات در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آنها یکی از معروفترین اشخاص در قرون اخیره بوده</w:t>
      </w:r>
      <w:r>
        <w:rPr>
          <w:rStyle w:val="FootnoteAnchor"/>
          <w:rtl w:val="true"/>
        </w:rPr>
        <w:footnoteReference w:id="256"/>
      </w:r>
      <w:r>
        <w:rPr>
          <w:rFonts w:ascii="IRNazanin" w:hAnsi="IRNazanin" w:eastAsia="IRNazanin"/>
          <w:color w:val="111111"/>
          <w:sz w:val="28"/>
          <w:sz w:val="28"/>
          <w:szCs w:val="28"/>
          <w:rtl w:val="true"/>
          <w:lang w:bidi="fa-IR"/>
        </w:rPr>
        <w:t xml:space="preserve">و دیگری را که سید علیخان مدنی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 داده است ملاحظه فرمایید با اینحال براستی میگویم تا آنجا که من آگاهی دارم در هیچیک از مؤلفات و مصنفات استاد در هیچ علمی ندیده ام و نیز در طول چندین سال مصاحبت نشنیده ام تحقیق کسی را بخود نسبت دهد و مرتکب تدلیس علمی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اگر تحقیق دانشمندی را بر زبان یا قلم میآورد آنرا از صاحبش نقل میکرد و بالاخره دارای تقوای علمی و ادبی بود و چنین هستند دانشمندان و محققان واقعی، علت هم آنست که خود قدرت تحقیق دارند و نیاز بسرقت و انتحال تحقیقات دیگران را ندارند و فرضاً اگر چنین قدرتی هم داشتند تقوای علمی و شرف نفسانی آنان مانع ازین بود که با قصد خود بزرگ کردن مرتکب چنین حق کشیها و گناهانی شوند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ترین اشیاء نزد سردار کابلی کتابخانه اش بود که هر یک از کتابها برایش همدمی محسوب میشد، من هر زمان شدت علاقۀ او را بکتابهای کتابخانه اش میدیدم یاد از ابوبکر فالی میآوردم که ابن خلکان حکایتش را از خطیب تبریزی نقل کرده است و با اینکه داستان این شخص ادیب ئ عالم خارج از موضوع بحث ماست مایلم</w:t>
      </w:r>
    </w:p>
    <w:p>
      <w:pPr>
        <w:pStyle w:val="BookText"/>
        <w:rPr/>
      </w:pPr>
      <w:r>
        <w:rPr>
          <w:rFonts w:ascii="IRNazanin" w:hAnsi="IRNazanin" w:eastAsia="IRNazanin"/>
          <w:color w:val="111111"/>
          <w:sz w:val="28"/>
          <w:sz w:val="28"/>
          <w:szCs w:val="28"/>
          <w:rtl w:val="true"/>
          <w:lang w:bidi="fa-IR"/>
        </w:rPr>
        <w:t>برای دوستداران کتاب آنرا نقل کنم تا کتاب ما از فرائد و فوائد ادبی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فالی که مردی ادیب و شاعر و متوطن بغداد بود بر اثر احتیاج ناچار شد نسخۀ نفیسی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را که داشت بفروشد آنرا شریف مرتضی علم الهدی بشصت دینار خرید وقتی شریف مذکور خواست کتاب را مطالعه کند در میان صفحات آن ابیاتی بخط فروشنده دید که او را متأثر ساخت، کتاب را به فالی برگرداند و شصت دینار را هم باو بخشید، ابیات وی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بهار عشرین حولا و 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طال و جدی بعدها و حنینی</w:t>
      </w:r>
    </w:p>
    <w:p>
      <w:pPr>
        <w:pStyle w:val="BookText"/>
        <w:rPr/>
      </w:pPr>
      <w:r>
        <w:rPr>
          <w:rFonts w:ascii="IRNazanin" w:hAnsi="IRNazanin" w:eastAsia="IRNazanin"/>
          <w:color w:val="111111"/>
          <w:sz w:val="28"/>
          <w:sz w:val="28"/>
          <w:szCs w:val="28"/>
          <w:rtl w:val="true"/>
          <w:lang w:bidi="fa-IR"/>
        </w:rPr>
        <w:t>و ما کان ظنی اننی سابیعها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خلدتنی فل السجون دیونی</w:t>
      </w:r>
    </w:p>
    <w:p>
      <w:pPr>
        <w:pStyle w:val="BookText"/>
        <w:rPr/>
      </w:pPr>
      <w:r>
        <w:rPr>
          <w:rFonts w:ascii="IRNazanin" w:hAnsi="IRNazanin" w:eastAsia="IRNazanin"/>
          <w:color w:val="111111"/>
          <w:sz w:val="28"/>
          <w:sz w:val="28"/>
          <w:szCs w:val="28"/>
          <w:rtl w:val="true"/>
          <w:lang w:bidi="fa-IR"/>
        </w:rPr>
        <w:t>و لکن لضعف و افتقار و 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صقار علیهم تستهل شعونی</w:t>
      </w:r>
    </w:p>
    <w:p>
      <w:pPr>
        <w:pStyle w:val="BookText"/>
        <w:rPr/>
      </w:pPr>
      <w:r>
        <w:rPr>
          <w:rFonts w:ascii="IRNazanin" w:hAnsi="IRNazanin" w:eastAsia="IRNazanin"/>
          <w:color w:val="111111"/>
          <w:sz w:val="28"/>
          <w:sz w:val="28"/>
          <w:szCs w:val="28"/>
          <w:rtl w:val="true"/>
          <w:lang w:bidi="fa-IR"/>
        </w:rPr>
        <w:t>فقلت ولم املک سوابق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مکویّ الفؤاد حزین</w:t>
      </w:r>
    </w:p>
    <w:p>
      <w:pPr>
        <w:pStyle w:val="BookText"/>
        <w:rPr/>
      </w:pPr>
      <w:r>
        <w:rPr>
          <w:rFonts w:ascii="IRNazanin" w:hAnsi="IRNazanin" w:eastAsia="IRNazanin"/>
          <w:color w:val="111111"/>
          <w:sz w:val="28"/>
          <w:sz w:val="28"/>
          <w:szCs w:val="28"/>
          <w:rtl w:val="true"/>
          <w:lang w:bidi="fa-IR"/>
        </w:rPr>
        <w:t>و قد تخرج الحاجات یا 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من رب بهن ضنین</w:t>
      </w:r>
      <w:r>
        <w:rPr>
          <w:rStyle w:val="FootnoteAnchor"/>
          <w:rtl w:val="true"/>
        </w:rPr>
        <w:footnoteReference w:id="25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ابیات اینکه مدت بیست سال با آن کتاب مأنوس بودند، ناچار شدند آنرا فروختند و بعد از آن گرفتار آه و افغان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ناتوانی و فقر و مشاهدۀ حالت کودکان خردسالم اشگ مرا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درحالیکه از گریه نمیتوانم باز ایستم این گفتر را از جگر سوخته و دل پر درد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 آری تهی دستی و اچاری نفائسی را که آدمی بآنها سخت علاقه مند است از چنگش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کابلی با وجود علاقۀ شدید بکتابهای کتابخانه اش برخی از آنها را بکتابخانۀ آستان قدس رضوی اهداء یا وقف کرد که نسخه های خطی نفیس نیز در آن میان بود مثلا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مورخ جمعۀ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 xml:space="preserve">بوده و با نسخۀ مجلسی اول و نسخۀ مصحح دیگر مقابله شده و از لحاظ تزیین اوراق و جلد از نفائس مخطوطاست در آبانماه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کتابخانه وقف کرد</w:t>
      </w:r>
      <w:r>
        <w:rPr>
          <w:rStyle w:val="FootnoteAnchor"/>
          <w:rtl w:val="true"/>
        </w:rPr>
        <w:footnoteReference w:id="258"/>
      </w:r>
      <w:r>
        <w:rPr>
          <w:rFonts w:ascii="IRNazanin" w:hAnsi="IRNazanin" w:eastAsia="IRNazanin"/>
          <w:color w:val="111111"/>
          <w:sz w:val="28"/>
          <w:sz w:val="28"/>
          <w:szCs w:val="28"/>
          <w:rtl w:val="true"/>
          <w:lang w:bidi="fa-IR"/>
        </w:rPr>
        <w:t>و در میان کتب اهدائی یا وقفی او از این قبیل کتب کمابیش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 بگاه کتبی را از کتابخانۀ خود با کتب دیگر معاوضه مینمود، نسخ نفیسه و کتب نادرۀ کتابخانه اش کم نبودو آنچه در حین مرگش وجود داشت قریب دو هزار مجلد میشد که اکثر چاپی بزبانهای عربی، انگلیسی، فارسی و چند زبان دیگر بود و بیشتر هم حواشی و تعلیقات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پایان عمرش مرحوم آیة الله بروجردی اصرار و تأکید مکرر میفرمود وی بقم مهاجرت کند و حوزۀ درس ریاضیات تشکیل دهد و حتی قبول این کار را تکلیف شرعی او و برایش واجب کفائی دانست و آخراالامر او این پیشنهاد را پذیرفت و ضمن نامه ای بمن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زمان جوانی چنین وسیله ای برای من فراهم میشد ولی با کمال تأسف مقارن همان احوال که آمادۀ مهاجرت بقم میشد چشمانش دچار آب مروارید گردید و این سفر را موکول ببعد از عمل چشمان خود نمود اما وقت عمل نرسید و مرگ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جز پیری و تمام شدن نیروی بدنی چیز دیگر سبب مرگش نبود و در حالی که کسی احتمال فوتش را نمیداد در روز سه شنبۀ چهارم ماه جمادی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سی ام دیماه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سجادۀ نماز جان بجان آفرین تسلیم کرد قدس الله تعالی سره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 که پیشتر از مرگ 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حیاط از قدح مرگ خورده اند</w:t>
      </w:r>
    </w:p>
    <w:p>
      <w:pPr>
        <w:pStyle w:val="BookText"/>
        <w:rPr/>
      </w:pPr>
      <w:r>
        <w:rPr>
          <w:rFonts w:ascii="IRNazanin" w:hAnsi="IRNazanin" w:eastAsia="IRNazanin"/>
          <w:color w:val="111111"/>
          <w:sz w:val="28"/>
          <w:sz w:val="28"/>
          <w:szCs w:val="28"/>
          <w:rtl w:val="true"/>
          <w:lang w:bidi="fa-IR"/>
        </w:rPr>
        <w:t>اول کشیده رخت بسر منزل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بدار ملک بقا راه برده اند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جانها فدایشان که براه طلب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نسپرده یکدو گام دل و جان سپرده اند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وی در مدت عمر بیش از یک زن اختیار نکرد و مدت پنجاه و پنج سال با هم زندگی کردند، پیش از همسر خود وفات یافت و یکدختر و سه پسر بیادگار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 بترتیب آقایان عبدالامیر، زین العابدین و عبدالنبی میباشند که همه دارای تحصیلات عالیه و نعم الخلف پدر هستند، هر سه تن از فضل و ادب برخوردارند و آقای عبدالنبی دکتر در طب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همه کارمندان عالیرتبۀ شرکت ملی نفت بودند و بیشتر سالهای خدمت را در خوزستان گذراندند، اینک هر سه بازنشسته ودر طهران مقیم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وصیت استاد جنازه اش را بنجف اشرف حمل کردند و پیش از ظهرروز دوشنبۀ دهم جمادی الاولی سال مذکور در حالیکه جماعتی از علماء و فضلاء و کسبۀ نجف جنازه را تشییع میکردند در وادی السلام نزد قبر پدرش او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دگر چو گنج بخاک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کرد و کرد راضی رضوان را</w:t>
      </w:r>
    </w:p>
    <w:p>
      <w:pPr>
        <w:pStyle w:val="BookText"/>
        <w:rPr/>
      </w:pPr>
      <w:r>
        <w:rPr>
          <w:rFonts w:ascii="IRNazanin" w:hAnsi="IRNazanin" w:eastAsia="IRNazanin"/>
          <w:color w:val="111111"/>
          <w:sz w:val="28"/>
          <w:sz w:val="28"/>
          <w:szCs w:val="28"/>
          <w:rtl w:val="true"/>
          <w:lang w:bidi="fa-IR"/>
        </w:rPr>
        <w:t>در فضل و علم گنج فراوان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خاکست جای گنج فراوان را </w:t>
      </w:r>
      <w:r>
        <w:rPr>
          <w:rStyle w:val="FootnoteAnchor"/>
          <w:rtl w:val="true"/>
        </w:rPr>
        <w:footnoteReference w:id="26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کابلی در آسمان علم و فضل اختری فروزنده بود که پس از هفتاد و نه سال درخشندگی روی در تراجع و افول نهاد و من بجای هرگونه دریغا گویی و ابراز افسوس بر فقدان این دانشمند بزرگ مناسب میدانم قصیدۀ ورقائیۀ این سینا را در اینجا نقل کنم تا معلوم شود چنان فیلسوف عالیمقامی هم نتوانسته است پاسخ قانع کننده ای باین پرسش دهد که آدمی چرا بدنیا میآید و چرا از دنیا میرود؟ اینک ما و گفتار ابن سینا اما نمیدانم اگر او میتوانست رازهای دل خود را بدون بیم و هراس فاش کند باز چنین میگفت یا مانند شرکاء خود ابوالعلاء معری و خیام آشکاراتر دم از حیرت و نامرادی میزد؟</w:t>
      </w:r>
    </w:p>
    <w:p>
      <w:pPr>
        <w:pStyle w:val="BookText"/>
        <w:rPr/>
      </w:pPr>
      <w:r>
        <w:rPr>
          <w:rFonts w:ascii="IRNazanin" w:hAnsi="IRNazanin" w:eastAsia="IRNazanin"/>
          <w:color w:val="111111"/>
          <w:sz w:val="28"/>
          <w:sz w:val="28"/>
          <w:szCs w:val="28"/>
          <w:rtl w:val="true"/>
          <w:lang w:bidi="fa-IR"/>
        </w:rPr>
        <w:t>وصلت علی کره الیک 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فراقک فهی ذات توجع</w:t>
      </w:r>
    </w:p>
    <w:p>
      <w:pPr>
        <w:pStyle w:val="BookText"/>
        <w:rPr/>
      </w:pPr>
      <w:r>
        <w:rPr>
          <w:rFonts w:ascii="IRNazanin" w:hAnsi="IRNazanin" w:eastAsia="IRNazanin"/>
          <w:color w:val="111111"/>
          <w:sz w:val="28"/>
          <w:sz w:val="28"/>
          <w:szCs w:val="28"/>
          <w:rtl w:val="true"/>
          <w:lang w:bidi="fa-IR"/>
        </w:rPr>
        <w:t>انفت و ما سکنت فلما اسنأنست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مجاورة الخراب البلقع</w:t>
      </w:r>
    </w:p>
    <w:p>
      <w:pPr>
        <w:pStyle w:val="BookText"/>
        <w:rPr/>
      </w:pPr>
      <w:r>
        <w:rPr>
          <w:rFonts w:ascii="IRNazanin" w:hAnsi="IRNazanin" w:eastAsia="IRNazanin"/>
          <w:color w:val="111111"/>
          <w:sz w:val="28"/>
          <w:sz w:val="28"/>
          <w:szCs w:val="28"/>
          <w:rtl w:val="true"/>
          <w:lang w:bidi="fa-IR"/>
        </w:rPr>
        <w:t>و اظنها نسیت عهوداً بالحمی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منازلاً بفراقها لم تقنع</w:t>
      </w:r>
    </w:p>
    <w:p>
      <w:pPr>
        <w:pStyle w:val="BookText"/>
        <w:rPr/>
      </w:pPr>
      <w:r>
        <w:rPr>
          <w:rFonts w:ascii="IRNazanin" w:hAnsi="IRNazanin" w:eastAsia="IRNazanin"/>
          <w:color w:val="111111"/>
          <w:sz w:val="28"/>
          <w:sz w:val="28"/>
          <w:szCs w:val="28"/>
          <w:rtl w:val="true"/>
          <w:lang w:bidi="fa-IR"/>
        </w:rPr>
        <w:t>حتی اذا اتصلت بهاء هبوطها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میم مرکزها بدار الاجرع</w:t>
      </w:r>
    </w:p>
    <w:p>
      <w:pPr>
        <w:pStyle w:val="BookText"/>
        <w:rPr/>
      </w:pPr>
      <w:r>
        <w:rPr>
          <w:rFonts w:ascii="IRNazanin" w:hAnsi="IRNazanin" w:eastAsia="IRNazanin"/>
          <w:color w:val="111111"/>
          <w:sz w:val="28"/>
          <w:sz w:val="28"/>
          <w:szCs w:val="28"/>
          <w:rtl w:val="true"/>
          <w:lang w:bidi="fa-IR"/>
        </w:rPr>
        <w:t>علقت بها ثاء الثقیل فاصبحت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المعالم و الطلول الخضع</w:t>
      </w:r>
    </w:p>
    <w:p>
      <w:pPr>
        <w:pStyle w:val="BookText"/>
        <w:rPr/>
      </w:pPr>
      <w:r>
        <w:rPr>
          <w:rFonts w:ascii="IRNazanin" w:hAnsi="IRNazanin" w:eastAsia="IRNazanin"/>
          <w:color w:val="111111"/>
          <w:sz w:val="28"/>
          <w:sz w:val="28"/>
          <w:szCs w:val="28"/>
          <w:rtl w:val="true"/>
          <w:lang w:bidi="fa-IR"/>
        </w:rPr>
        <w:t>تبکی و قد ذکرت عهوداً بالحمی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بمدامع تهمی و لما تقلع</w:t>
      </w:r>
    </w:p>
    <w:p>
      <w:pPr>
        <w:pStyle w:val="BookText"/>
        <w:rPr/>
      </w:pPr>
      <w:r>
        <w:rPr>
          <w:rFonts w:ascii="IRNazanin" w:hAnsi="IRNazanin" w:eastAsia="IRNazanin"/>
          <w:color w:val="111111"/>
          <w:sz w:val="28"/>
          <w:sz w:val="28"/>
          <w:szCs w:val="28"/>
          <w:rtl w:val="true"/>
          <w:lang w:bidi="fa-IR"/>
        </w:rPr>
        <w:t>و تظل ساجعة علی الدمن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بتکرار الریاح الاربع</w:t>
      </w:r>
    </w:p>
    <w:p>
      <w:pPr>
        <w:pStyle w:val="BookText"/>
        <w:rPr/>
      </w:pPr>
      <w:r>
        <w:rPr>
          <w:rFonts w:ascii="IRNazanin" w:hAnsi="IRNazanin" w:eastAsia="IRNazanin"/>
          <w:color w:val="111111"/>
          <w:sz w:val="28"/>
          <w:sz w:val="28"/>
          <w:szCs w:val="28"/>
          <w:rtl w:val="true"/>
          <w:lang w:bidi="fa-IR"/>
        </w:rPr>
        <w:t>اذعاقها شرک الکثیف و 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 عن الاوج الفسیح الاربع</w:t>
      </w:r>
    </w:p>
    <w:p>
      <w:pPr>
        <w:pStyle w:val="BookText"/>
        <w:rPr/>
      </w:pPr>
      <w:r>
        <w:rPr>
          <w:rFonts w:ascii="IRNazanin" w:hAnsi="IRNazanin" w:eastAsia="IRNazanin"/>
          <w:color w:val="111111"/>
          <w:sz w:val="28"/>
          <w:sz w:val="28"/>
          <w:szCs w:val="28"/>
          <w:rtl w:val="true"/>
          <w:lang w:bidi="fa-IR"/>
        </w:rPr>
        <w:t>حتی اذا قرب المسیر الی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دنا الرحیل الی الفضاء الاوسع</w:t>
      </w:r>
    </w:p>
    <w:p>
      <w:pPr>
        <w:pStyle w:val="BookText"/>
        <w:rPr/>
      </w:pPr>
      <w:r>
        <w:rPr>
          <w:rFonts w:ascii="IRNazanin" w:hAnsi="IRNazanin" w:eastAsia="IRNazanin"/>
          <w:color w:val="111111"/>
          <w:sz w:val="28"/>
          <w:sz w:val="28"/>
          <w:szCs w:val="28"/>
          <w:rtl w:val="true"/>
          <w:lang w:bidi="fa-IR"/>
        </w:rPr>
        <w:t>و غدت مفارقة لکل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حلیف الترب غیر مشیع</w:t>
      </w:r>
    </w:p>
    <w:p>
      <w:pPr>
        <w:pStyle w:val="BookText"/>
        <w:rPr/>
      </w:pPr>
      <w:r>
        <w:rPr>
          <w:rFonts w:ascii="IRNazanin" w:hAnsi="IRNazanin" w:eastAsia="IRNazanin"/>
          <w:color w:val="111111"/>
          <w:sz w:val="28"/>
          <w:sz w:val="28"/>
          <w:szCs w:val="28"/>
          <w:rtl w:val="true"/>
          <w:lang w:bidi="fa-IR"/>
        </w:rPr>
        <w:t>هجعت و قد کشف العظاء فابصرت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یدرک بالعیون الهجع</w:t>
      </w:r>
    </w:p>
    <w:p>
      <w:pPr>
        <w:pStyle w:val="BookText"/>
        <w:rPr/>
      </w:pPr>
      <w:r>
        <w:rPr>
          <w:rFonts w:ascii="IRNazanin" w:hAnsi="IRNazanin" w:eastAsia="IRNazanin"/>
          <w:color w:val="111111"/>
          <w:sz w:val="28"/>
          <w:sz w:val="28"/>
          <w:szCs w:val="28"/>
          <w:rtl w:val="true"/>
          <w:lang w:bidi="fa-IR"/>
        </w:rPr>
        <w:t>و بدت تغرد فوق ذروة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یرفع کل من لم یرفع</w:t>
      </w:r>
    </w:p>
    <w:p>
      <w:pPr>
        <w:pStyle w:val="BookText"/>
        <w:rPr/>
      </w:pPr>
      <w:r>
        <w:rPr>
          <w:rFonts w:ascii="IRNazanin" w:hAnsi="IRNazanin" w:eastAsia="IRNazanin"/>
          <w:color w:val="111111"/>
          <w:sz w:val="28"/>
          <w:sz w:val="28"/>
          <w:szCs w:val="28"/>
          <w:rtl w:val="true"/>
          <w:lang w:bidi="fa-IR"/>
        </w:rPr>
        <w:t>فلای شیئی اهبطت من 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الی قعر الحضیض الاوضع</w:t>
      </w:r>
    </w:p>
    <w:p>
      <w:pPr>
        <w:pStyle w:val="BookText"/>
        <w:rPr/>
      </w:pPr>
      <w:r>
        <w:rPr>
          <w:rFonts w:ascii="IRNazanin" w:hAnsi="IRNazanin" w:eastAsia="IRNazanin"/>
          <w:color w:val="111111"/>
          <w:sz w:val="28"/>
          <w:sz w:val="28"/>
          <w:szCs w:val="28"/>
          <w:rtl w:val="true"/>
          <w:lang w:bidi="fa-IR"/>
        </w:rPr>
        <w:t>ان کان اهبطها الا 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طویت عن الفذ اللبیب الاروع</w:t>
      </w:r>
    </w:p>
    <w:p>
      <w:pPr>
        <w:pStyle w:val="BookText"/>
        <w:rPr/>
      </w:pPr>
      <w:r>
        <w:rPr>
          <w:rFonts w:ascii="IRNazanin" w:hAnsi="IRNazanin" w:eastAsia="IRNazanin"/>
          <w:color w:val="111111"/>
          <w:sz w:val="28"/>
          <w:sz w:val="28"/>
          <w:szCs w:val="28"/>
          <w:rtl w:val="true"/>
          <w:lang w:bidi="fa-IR"/>
        </w:rPr>
        <w:t>فهبوطها ان کان ضربة 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سامعة لمل لم یسمع</w:t>
      </w:r>
    </w:p>
    <w:p>
      <w:pPr>
        <w:pStyle w:val="BookText"/>
        <w:rPr/>
      </w:pPr>
      <w:r>
        <w:rPr>
          <w:rFonts w:ascii="IRNazanin" w:hAnsi="IRNazanin" w:eastAsia="IRNazanin"/>
          <w:color w:val="111111"/>
          <w:sz w:val="28"/>
          <w:sz w:val="28"/>
          <w:szCs w:val="28"/>
          <w:rtl w:val="true"/>
          <w:lang w:bidi="fa-IR"/>
        </w:rPr>
        <w:t>وتکون عالمةبکل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 و خرقها لم یرقع</w:t>
      </w:r>
    </w:p>
    <w:p>
      <w:pPr>
        <w:pStyle w:val="BookText"/>
        <w:rPr/>
      </w:pPr>
      <w:r>
        <w:rPr>
          <w:rFonts w:ascii="IRNazanin" w:hAnsi="IRNazanin" w:eastAsia="IRNazanin"/>
          <w:color w:val="111111"/>
          <w:sz w:val="28"/>
          <w:sz w:val="28"/>
          <w:szCs w:val="28"/>
          <w:rtl w:val="true"/>
          <w:lang w:bidi="fa-IR"/>
        </w:rPr>
        <w:t>و هی التی قطع الزمان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غربت بغیر المطلع</w:t>
      </w:r>
    </w:p>
    <w:p>
      <w:pPr>
        <w:pStyle w:val="BookText"/>
        <w:rPr/>
      </w:pPr>
      <w:r>
        <w:rPr>
          <w:rFonts w:ascii="IRNazanin" w:hAnsi="IRNazanin" w:eastAsia="IRNazanin"/>
          <w:color w:val="111111"/>
          <w:sz w:val="28"/>
          <w:sz w:val="28"/>
          <w:szCs w:val="28"/>
          <w:rtl w:val="true"/>
          <w:lang w:bidi="fa-IR"/>
        </w:rPr>
        <w:t>فکأنها یرق تألق بالحمی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انطوری فکأنه لم یلمع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انعم برد جواب ما اتافا 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فنارا لعلم ذات تشعشع</w:t>
      </w:r>
    </w:p>
    <w:p>
      <w:pPr>
        <w:pStyle w:val="BookText"/>
        <w:rPr/>
      </w:pPr>
      <w:r>
        <w:rPr>
          <w:rFonts w:ascii="IRNazanin" w:hAnsi="IRNazanin" w:eastAsia="IRNazanin"/>
          <w:color w:val="111111"/>
          <w:sz w:val="28"/>
          <w:sz w:val="28"/>
          <w:szCs w:val="28"/>
          <w:rtl w:val="true"/>
          <w:lang w:bidi="fa-IR"/>
        </w:rPr>
        <w:t xml:space="preserve">و از هر لحاظ پیداست که این بیت جزء قصیدۀ این سینا نبوده است گمان دارم یکی از ارباب ذوق و ادب که زبان عربی میدانسته و شاعر بوده صیدۀ ابن سینا را برای توضیح و شرح نزد حکیم سبزواری یا دیگری فرستاده و بعد از اتمام قصیده بهمان وزن و قافیه بمنظور تأکید در طلب پاسخ این بیت را گفته و نوشته است حکیم سبزواری هم بدون توجه باینکه قصیدۀ ابن سینا بطریق پرسش گفته نشده و گوینده از کسی جواب نخواسته است بیت مزبور را جزء قصیده پنداشته و بطریق معمول خود با آنچه از مسائل حکمت و مطالب عرفانی میدانسته آنرا شرح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بیمناسبت نیست دانسته شود بسیاری از حکماء و ادباء از این قصیده استقبال و بعضی آنرا تخمیس کرده اند، از جمله کسانی که به مجاورت کسانی که به مجاورت آن شتافته امیر الشعراء احمد شوقی مصری متوفی بسال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که قصیده ای غرا و طولانی دربارۀ بعضی از موضوعات اجتماعی با این مطلع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 قناعت یاسعاد او ارفعی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 المحاسن ما خلقن لبرقع</w:t>
      </w:r>
    </w:p>
    <w:p>
      <w:pPr>
        <w:pStyle w:val="BookText"/>
        <w:rPr/>
      </w:pPr>
      <w:r>
        <w:rPr>
          <w:rFonts w:ascii="IRNazanin" w:hAnsi="IRNazanin" w:eastAsia="IRNazanin"/>
          <w:color w:val="111111"/>
          <w:sz w:val="28"/>
          <w:sz w:val="28"/>
          <w:szCs w:val="28"/>
          <w:rtl w:val="true"/>
          <w:lang w:bidi="fa-IR"/>
        </w:rPr>
        <w:t xml:space="preserve">درین قصیده به ابن سینا و گفتارش چنین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ابن سینا لم یفز بک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تولت الحکاء لم تتمتع</w:t>
      </w:r>
    </w:p>
    <w:p>
      <w:pPr>
        <w:pStyle w:val="BookText"/>
        <w:rPr/>
      </w:pPr>
      <w:r>
        <w:rPr>
          <w:rFonts w:ascii="IRNazanin" w:hAnsi="IRNazanin" w:eastAsia="IRNazanin"/>
          <w:color w:val="111111"/>
          <w:sz w:val="28"/>
          <w:sz w:val="28"/>
          <w:szCs w:val="28"/>
          <w:rtl w:val="true"/>
          <w:lang w:bidi="fa-IR"/>
        </w:rPr>
        <w:t xml:space="preserve">شاعر بلند آوازۀ عرب ایلیا ابو ماضی نیز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دارد که مطلعش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لست بالحسناء اول مولع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مطمع الدنیا کما هی مطمعی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قابل توجه اینست که نسخه بدل کلمات قصیدۀ ابن سینا در کتب مختلفه متعدد است و ما سعی کردیم نسخه بدلهای مشهور و درست را نقل کنیم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 مفهوم این ابیات باید دانست که برخلاف فلاسفۀ قرون اخیرۀ اروپا که بهیچ وجه عقیده بوجود ارواح از عالم ماده ندارند علاوه بر آنچه در دین مقدس اسلام و سائر ادیان آمده در روزگار ابن سینا این اعتقاد حکماء اسکندرانی نیز بین فیلسوفان زمان رواج داشته که ارواح آدمیان قبل از خلقت ابدان در آسمانها وجود دارند و بعد از آفرینش هر بدنی روحی بآن تعلق میگیرد و پس از نابودی بدن بهمان جا باز میگردد که از آنجا آمده است، بنابر تأثیر این عقیده ابن سینا در این 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بس عزیز و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بلند و آشیانی مرتفع پرواز کرد و بسوی تو فرود آمد، با آنکه در پرده ای نبود و برقعی بر روی نداشت حتی خداوندان بینش آن را نتوانستند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کراهت فرود آمد و از دیدن فضای تیره و تار جدید وحشت کرد اما کم کم با محیط تازه و این بیابان بی آب و گیاه چنان انس گرفت که آشیان قدیم خود را اغلب اوقات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از آشیان خود و جایگاه دیرین یاد میکند و افسرده میشود و ناله های زار سر میدهد، چنین است حالت او تا نگاه که وقت بازگشتش فرا میرسد و از فرط شادی بطرب میآید و به نغمه سرایی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سبب این هبوط و عروج چیست؟ اگر این کار مبتنی بر حکمتی بوده و خداوند راز لطیفی در آن نهفته است باید اعتراف کرد که حکمت بالغه و راز لطیفه این آمدو رفت از دیدۀ خردمندان و دانشوران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سرّ این هبوط و حکت این نزول آنست که درین نشاۀ فانی و جهان خراب بدستیاری قوی و حواس، کمالات جاودانی بیندوزدو استعدادهایش بظهور رسد، چرا پیش از نیل مقصود، آلات تکمیل و ادوات تحصیل را رها میسازد و از شاخصار تن پرواز میکند؟ در صورتی که صیاد زمانه راه پرواز را برآن بسته و در جای دیگر غیر از آشیان اصلی فرود میآید، تو گویی این آمد و شد در فضای مرغزار دیرین برقی بود که درخشید و در دم چنان در پیچید که گویا هیچ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خلاصۀ گفتار فیلسوف بزرگ شرق دربارۀ زندگی و مرگ آدمی و فیلسوف روشن ضمیر عرب ابوالعلاء معری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کما زال 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الزمان علی ما تری</w:t>
      </w:r>
    </w:p>
    <w:p>
      <w:pPr>
        <w:pStyle w:val="BookText"/>
        <w:rPr/>
      </w:pPr>
      <w:r>
        <w:rPr>
          <w:rFonts w:ascii="IRNazanin" w:hAnsi="IRNazanin" w:eastAsia="IRNazanin"/>
          <w:color w:val="111111"/>
          <w:sz w:val="28"/>
          <w:sz w:val="28"/>
          <w:szCs w:val="28"/>
          <w:rtl w:val="true"/>
          <w:lang w:bidi="fa-IR"/>
        </w:rPr>
        <w:t>نهار یضیئی و لیل یجیئی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نجم یغور و نجم یری</w:t>
      </w:r>
    </w:p>
    <w:p>
      <w:pPr>
        <w:pStyle w:val="BookText"/>
        <w:rPr/>
      </w:pPr>
      <w:r>
        <w:rPr>
          <w:rFonts w:ascii="IRNazanin" w:hAnsi="IRNazanin" w:eastAsia="IRNazanin"/>
          <w:color w:val="111111"/>
          <w:sz w:val="28"/>
          <w:sz w:val="28"/>
          <w:szCs w:val="28"/>
          <w:rtl w:val="true"/>
          <w:lang w:bidi="fa-IR"/>
        </w:rPr>
        <w:t>ما هم میمیریم همانگونه که پدران ما مردند اما روزگار بهمین حال خود که میبینی باقی خواهد ماند، روز و شب در پی هم روشن و تاریک میشوند و ستاره ای فرو میرود و ستاره ای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بزرگوار خیام نیشابوری نیز فرموده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که در او آمدن و رفتن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نه بدایت نه نهایت پیداست</w:t>
      </w:r>
    </w:p>
    <w:p>
      <w:pPr>
        <w:pStyle w:val="BookText"/>
        <w:rPr/>
      </w:pPr>
      <w:r>
        <w:rPr>
          <w:rFonts w:ascii="IRNazanin" w:hAnsi="IRNazanin" w:eastAsia="IRNazanin"/>
          <w:color w:val="111111"/>
          <w:sz w:val="28"/>
          <w:sz w:val="28"/>
          <w:szCs w:val="28"/>
          <w:rtl w:val="true"/>
          <w:lang w:bidi="fa-IR"/>
        </w:rPr>
        <w:t>کس میزند دمی درین عالم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آمدن از کجا و رفتن بکجاست</w:t>
      </w:r>
    </w:p>
    <w:p>
      <w:pPr>
        <w:pStyle w:val="BookText"/>
        <w:rPr/>
      </w:pPr>
      <w:r>
        <w:rPr>
          <w:rFonts w:ascii="IRNazanin" w:hAnsi="IRNazanin" w:eastAsia="IRNazanin"/>
          <w:color w:val="111111"/>
          <w:sz w:val="28"/>
          <w:sz w:val="28"/>
          <w:szCs w:val="28"/>
          <w:rtl w:val="true"/>
          <w:lang w:bidi="fa-IR"/>
        </w:rPr>
        <w:t xml:space="preserve">اکنون که فلم از حوادث زندگانی و شرح فضائل استاد علامه سردار کابلی بنوشتن واقعۀ مرگش پرداخت و خاموشی نیز از لوازم مرگست ما هم دراینجا لب از گفتار فرو میبندیم و در پایان امید صادق و رجاء واثق دارم با تحریر این صحائف و اوراق توانسته باشم لااقل اندکی از حقوق بسیار او را که بر ذمۀ این ناچیز ثابت داشته است اداء کرده و با نقل این ابیات ابن هانی اندلسی مراتب قدر دانی خود را از آن مرد بزرگ اظهار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الدهر نفیساً فاسترد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جاد بخیل فحسد</w:t>
      </w:r>
    </w:p>
    <w:p>
      <w:pPr>
        <w:pStyle w:val="BookText"/>
        <w:rPr/>
      </w:pPr>
      <w:r>
        <w:rPr>
          <w:rFonts w:ascii="IRNazanin" w:hAnsi="IRNazanin" w:eastAsia="IRNazanin"/>
          <w:color w:val="111111"/>
          <w:sz w:val="28"/>
          <w:sz w:val="28"/>
          <w:szCs w:val="28"/>
          <w:rtl w:val="true"/>
          <w:lang w:bidi="fa-IR"/>
        </w:rPr>
        <w:t>مات من لوعاش فی سرباله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غلبون نور علیه فاتقد</w:t>
      </w:r>
    </w:p>
    <w:p>
      <w:pPr>
        <w:pStyle w:val="BookText"/>
        <w:rPr/>
      </w:pPr>
      <w:r>
        <w:rPr>
          <w:rFonts w:ascii="IRNazanin" w:hAnsi="IRNazanin" w:eastAsia="IRNazanin"/>
          <w:color w:val="111111"/>
          <w:sz w:val="28"/>
          <w:sz w:val="28"/>
          <w:szCs w:val="28"/>
          <w:rtl w:val="true"/>
          <w:lang w:bidi="fa-IR"/>
        </w:rPr>
        <w:t>انما کان شهاباً ثاقباً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اللیل له ثم خمد</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بیست و نهم خردادماه </w:t>
      </w:r>
      <w:r>
        <w:rPr>
          <w:rFonts w:eastAsia="IRNazanin" w:cs="IRNazanin"/>
          <w:color w:val="111111"/>
          <w:sz w:val="28"/>
          <w:szCs w:val="28"/>
          <w:lang w:bidi="fa-IR"/>
        </w:rPr>
        <w:t>1363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کیوان سمیعی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نامهای 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آرتور کریستن سن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حشن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فضل الله خان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86142103</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آقا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 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209210</w:t>
      </w:r>
    </w:p>
    <w:p>
      <w:pPr>
        <w:pStyle w:val="BookText"/>
        <w:rPr/>
      </w:pPr>
      <w:r>
        <w:rPr>
          <w:rFonts w:ascii="IRNazanin" w:hAnsi="IRNazanin" w:eastAsia="IRNazanin"/>
          <w:color w:val="111111"/>
          <w:sz w:val="28"/>
          <w:sz w:val="28"/>
          <w:szCs w:val="28"/>
          <w:rtl w:val="true"/>
          <w:lang w:bidi="fa-IR"/>
        </w:rPr>
        <w:t xml:space="preserve">آقا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آقابزرگ شهید عسکری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آقا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احمد الهامی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آقا سید یحیی خراسانی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آقاعبدالله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آقا علی مدرس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آقا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آقا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آقا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آقامحمدخان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آقامحمد صادق بانک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آقا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2210</w:t>
      </w:r>
      <w:r>
        <w:rPr>
          <w:rFonts w:ascii="IRNazanin" w:hAnsi="IRNazanin" w:eastAsia="IRNazanin"/>
          <w:color w:val="111111"/>
          <w:sz w:val="28"/>
          <w:sz w:val="28"/>
          <w:szCs w:val="28"/>
          <w:lang w:bidi="fa-IR"/>
        </w:rPr>
        <w:t>،</w:t>
      </w:r>
      <w:r>
        <w:rPr>
          <w:rFonts w:eastAsia="IRNazanin" w:cs="IRNazanin"/>
          <w:color w:val="111111"/>
          <w:sz w:val="28"/>
          <w:szCs w:val="28"/>
          <w:lang w:bidi="fa-IR"/>
        </w:rPr>
        <w:t>238240</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آقا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ملا صالح مازندرانی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آل زیار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آل صدر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آل کرت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آل مظفر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سیدحیدر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آناندپال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اننکاپال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آواگانا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ابراهیم سلیمان عاملی بیاضی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ابن العمید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بزاز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جلجل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 حجۀ حموی </w:t>
      </w:r>
      <w:r>
        <w:rPr>
          <w:rFonts w:eastAsia="IRNazanin" w:cs="IRNazanin"/>
          <w:color w:val="111111"/>
          <w:sz w:val="28"/>
          <w:szCs w:val="28"/>
          <w:lang w:bidi="fa-IR"/>
        </w:rPr>
        <w:t>81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325330</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رجال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332334</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127252</w:t>
      </w:r>
    </w:p>
    <w:p>
      <w:pPr>
        <w:pStyle w:val="BookText"/>
        <w:rPr/>
      </w:pPr>
      <w:r>
        <w:rPr>
          <w:rFonts w:ascii="IRNazanin" w:hAnsi="IRNazanin" w:eastAsia="IRNazanin"/>
          <w:color w:val="111111"/>
          <w:sz w:val="28"/>
          <w:sz w:val="28"/>
          <w:szCs w:val="28"/>
          <w:rtl w:val="true"/>
          <w:lang w:bidi="fa-IR"/>
        </w:rPr>
        <w:t xml:space="preserve">ابن فارض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 هانی اندلسی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ابوالبختری مساح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ابوالعلاء معری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ابوالفقراء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رجال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 منصوربن عبدالرزاق طوسی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ابونواس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اصغر خان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اجاق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اسماعیل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اجاق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جهور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احمد اخگر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احمدبن فهد حلی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احمد شاه درانی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احمد شوقی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احمد علیخان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ادیب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ادیب پیشاوری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اراتوستنس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ارنولد ویلسون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استانلی لین پول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استخری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استر 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رجال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استوارت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استولیتوف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اسطرلابی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عصام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اسماعیل آقا سمینتقو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اسماعیل سامانی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حسنعلی نخودکی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خان صدر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اعرجی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عبدالله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اقبال الدوله کاشی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الدرد پوتین جر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الفت اصفهانی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امان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امجد علی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امیر محمد اعظم خان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امیر نظام گروسی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امین الریحانی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امین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نجفعلی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انجدانی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طاهر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انستاس ماری کرملی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اوزبک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ایلیا ابو ماضی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ایوب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بایرون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بحررالعلوم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بدیع الزمانی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مهی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برقعی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صادق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بطلیموس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بغایری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عبدالرزاق خان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ابومعشر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بوذری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بویه بن فناخسرو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بهرام گور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بهرام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بهلر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ابوریحان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 بی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بیگم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پاتانها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وکیل الدوله دوم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پاول هورن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پاینده خان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وزارت عدلیه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پسران موسی بن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پور داود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پوسیدونیوس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پیر شهریار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محمد خان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تاگور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رابیندرانات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حسین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آقا بزرگ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تیمور شاه درانی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تیمور گوران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ثقةالملک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حیان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جاویدانی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محرم رجوع 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جرحی زیدان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جعفر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213214</w:t>
      </w:r>
      <w:r>
        <w:rPr>
          <w:rFonts w:ascii="IRNazanin" w:hAnsi="IRNazanin" w:eastAsia="IRNazanin"/>
          <w:color w:val="111111"/>
          <w:sz w:val="28"/>
          <w:sz w:val="28"/>
          <w:szCs w:val="28"/>
          <w:lang w:bidi="fa-IR"/>
        </w:rPr>
        <w:t>،</w:t>
      </w:r>
      <w:r>
        <w:rPr>
          <w:rFonts w:eastAsia="IRNazanin" w:cs="IRNazanin"/>
          <w:color w:val="111111"/>
          <w:sz w:val="28"/>
          <w:szCs w:val="28"/>
          <w:lang w:bidi="fa-IR"/>
        </w:rPr>
        <w:t>215217</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182186</w:t>
      </w:r>
      <w:r>
        <w:rPr>
          <w:rFonts w:ascii="IRNazanin" w:hAnsi="IRNazanin" w:eastAsia="IRNazanin"/>
          <w:color w:val="111111"/>
          <w:sz w:val="28"/>
          <w:sz w:val="28"/>
          <w:szCs w:val="28"/>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لطف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جنید بغدادی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جون هولیستر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جهانسوز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اسعد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جهانسوز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جهانسوز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جیپال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چوریشاه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چهاردهی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آخوند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حاج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حاج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حاج داداش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245246</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حاج سید آقا بزرگ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حاج شهباز خان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حاج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حاج کریم خان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حاج محمد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حاج محمد نجف کرمانشاهی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حاج شیخ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حسین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حبیب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حسام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مؤلف شجرة الاولیاء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مؤلف عمدة الطالب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حسینی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حیرانعلیشاه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خالد مرورودی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خان ملک ساسانی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خبوشانی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ملا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165212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ایرج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جهانگیر پادشاه هند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اقر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خطیب تبریزی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خلیلی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داراشکوه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ملاباقر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درویش محمد حسن نطنزی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دقیقی شاعر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دوستمحمد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3839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دولتداد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دولتشاه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دینشاه جی جی بابایی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دیکا یارخوس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ذوالریاستین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ذوالنون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ذهبیه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رابرتس </w:t>
      </w:r>
      <w:r>
        <w:rPr>
          <w:rFonts w:eastAsia="IRNazanin" w:cs="IRNazanin"/>
          <w:color w:val="111111"/>
          <w:sz w:val="28"/>
          <w:szCs w:val="28"/>
          <w:lang w:bidi="fa-IR"/>
        </w:rPr>
        <w:t>40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رحمتعلی شاه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رستم میرزا صفوی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رشید یاسمی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رفیع الملک صمصامی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حبیب الله کاشغری سنندجی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ریاض پاشا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زروانیان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زیدزراد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زید نرسی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الدله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دوست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ابوالحسن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سبکتکین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سدوزایی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عیدالخالق خان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سراج طوسی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سرپرسی کاکس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سردار ایشک آقاسی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سردار ایوب خان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سردار زکریا خان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سردار عبدالله خان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سردار عبدالقدوس خان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محمد افضل خان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سردار محمد رحیم خان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سردار محمد رفیق خان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سردار نور محمدخان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سرر الینسن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سرفردریک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سرلیوی گیوناری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 ویلیام مکنا گتین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دکترخلیل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سعدالملک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سعد زغلول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سلطان سهاک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سلطانعلیشاه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سلیمان بن حفض مروزی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سنگاجی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سید ابن طاوس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سیدبن باقی </w:t>
      </w:r>
      <w:r>
        <w:rPr>
          <w:rFonts w:eastAsia="IRNazanin" w:cs="IRNazanin"/>
          <w:color w:val="111111"/>
          <w:sz w:val="28"/>
          <w:szCs w:val="28"/>
          <w:lang w:bidi="fa-IR"/>
        </w:rPr>
        <w:t>137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سیدجمال الدین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سید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سید صالح عرب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سیدصدر الدین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سیدصفدر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پدرایة الله حجت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سید علی قطب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سید کاظم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معارف 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سید محمد کاظم یزدی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سید مرتضی یزدی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سید یعقئب ماهیدشتی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شجاع الملک افغانی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eastAsia="IRNazanin" w:cs="IRNazanin"/>
          <w:color w:val="111111"/>
          <w:sz w:val="28"/>
          <w:szCs w:val="28"/>
          <w:lang w:bidi="fa-IR"/>
        </w:rPr>
        <w:t>225.251.272.279</w:t>
      </w:r>
    </w:p>
    <w:p>
      <w:pPr>
        <w:pStyle w:val="BookText"/>
        <w:rPr/>
      </w:pPr>
      <w:r>
        <w:rPr>
          <w:rFonts w:ascii="IRNazanin" w:hAnsi="IRNazanin" w:eastAsia="IRNazanin"/>
          <w:color w:val="111111"/>
          <w:sz w:val="28"/>
          <w:sz w:val="28"/>
          <w:szCs w:val="28"/>
          <w:rtl w:val="true"/>
          <w:lang w:bidi="fa-IR"/>
        </w:rPr>
        <w:t xml:space="preserve">شامبورن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شاه اسماعیل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شاهجهان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lang w:bidi="fa-IR"/>
        </w:rPr>
        <w:t>25.145</w:t>
      </w:r>
    </w:p>
    <w:p>
      <w:pPr>
        <w:pStyle w:val="BookText"/>
        <w:rPr/>
      </w:pPr>
      <w:r>
        <w:rPr>
          <w:rFonts w:ascii="IRNazanin" w:hAnsi="IRNazanin" w:eastAsia="IRNazanin"/>
          <w:color w:val="111111"/>
          <w:sz w:val="28"/>
          <w:sz w:val="28"/>
          <w:szCs w:val="28"/>
          <w:rtl w:val="true"/>
          <w:lang w:bidi="fa-IR"/>
        </w:rPr>
        <w:t xml:space="preserve">شاه محمود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شاه نعمت الله ولی </w:t>
      </w:r>
      <w:r>
        <w:rPr>
          <w:rFonts w:eastAsia="IRNazanin" w:cs="IRNazanin"/>
          <w:color w:val="111111"/>
          <w:sz w:val="28"/>
          <w:szCs w:val="28"/>
          <w:lang w:bidi="fa-IR"/>
        </w:rPr>
        <w:t>123.127.244</w:t>
      </w:r>
    </w:p>
    <w:p>
      <w:pPr>
        <w:pStyle w:val="BookText"/>
        <w:rPr/>
      </w:pPr>
      <w:r>
        <w:rPr>
          <w:rFonts w:ascii="IRNazanin" w:hAnsi="IRNazanin" w:eastAsia="IRNazanin"/>
          <w:color w:val="111111"/>
          <w:sz w:val="28"/>
          <w:sz w:val="28"/>
          <w:szCs w:val="28"/>
          <w:rtl w:val="true"/>
          <w:lang w:bidi="fa-IR"/>
        </w:rPr>
        <w:t xml:space="preserve">شاه ولی الله محدث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266.276.277.278.279</w:t>
      </w:r>
    </w:p>
    <w:p>
      <w:pPr>
        <w:pStyle w:val="BookText"/>
        <w:rPr/>
      </w:pPr>
      <w:r>
        <w:rPr>
          <w:rFonts w:ascii="IRNazanin" w:hAnsi="IRNazanin" w:eastAsia="IRNazanin"/>
          <w:color w:val="111111"/>
          <w:sz w:val="28"/>
          <w:sz w:val="28"/>
          <w:szCs w:val="28"/>
          <w:rtl w:val="true"/>
          <w:lang w:bidi="fa-IR"/>
        </w:rPr>
        <w:t xml:space="preserve">شجاع الملک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 xml:space="preserve">شرف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122.213</w:t>
      </w:r>
    </w:p>
    <w:p>
      <w:pPr>
        <w:pStyle w:val="BookText"/>
        <w:rPr/>
      </w:pPr>
      <w:r>
        <w:rPr>
          <w:rFonts w:ascii="IRNazanin" w:hAnsi="IRNazanin" w:eastAsia="IRNazanin"/>
          <w:color w:val="111111"/>
          <w:sz w:val="28"/>
          <w:sz w:val="28"/>
          <w:szCs w:val="28"/>
          <w:rtl w:val="true"/>
          <w:lang w:bidi="fa-IR"/>
        </w:rPr>
        <w:t xml:space="preserve">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114.127.247.248</w:t>
      </w:r>
    </w:p>
    <w:p>
      <w:pPr>
        <w:pStyle w:val="BookText"/>
        <w:rPr/>
      </w:pPr>
      <w:r>
        <w:rPr>
          <w:rFonts w:ascii="IRNazanin" w:hAnsi="IRNazanin" w:eastAsia="IRNazanin"/>
          <w:color w:val="111111"/>
          <w:sz w:val="28"/>
          <w:sz w:val="28"/>
          <w:szCs w:val="28"/>
          <w:rtl w:val="true"/>
          <w:lang w:bidi="fa-IR"/>
        </w:rPr>
        <w:t xml:space="preserve">شریعت اصفهانی </w:t>
      </w:r>
      <w:r>
        <w:rPr>
          <w:rFonts w:eastAsia="IRNazanin" w:cs="IRNazanin"/>
          <w:color w:val="111111"/>
          <w:sz w:val="28"/>
          <w:szCs w:val="28"/>
          <w:lang w:bidi="fa-IR"/>
        </w:rPr>
        <w:t>108.171.175.178.212</w:t>
      </w:r>
    </w:p>
    <w:p>
      <w:pPr>
        <w:pStyle w:val="BookText"/>
        <w:rPr/>
      </w:pPr>
      <w:r>
        <w:rPr>
          <w:rFonts w:ascii="IRNazanin" w:hAnsi="IRNazanin" w:eastAsia="IRNazanin"/>
          <w:color w:val="111111"/>
          <w:sz w:val="28"/>
          <w:sz w:val="28"/>
          <w:szCs w:val="28"/>
          <w:rtl w:val="true"/>
          <w:lang w:bidi="fa-IR"/>
        </w:rPr>
        <w:t xml:space="preserve">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242.243</w:t>
      </w:r>
    </w:p>
    <w:p>
      <w:pPr>
        <w:pStyle w:val="BookText"/>
        <w:rPr/>
      </w:pPr>
      <w:r>
        <w:rPr>
          <w:rFonts w:ascii="IRNazanin" w:hAnsi="IRNazanin" w:eastAsia="IRNazanin"/>
          <w:color w:val="111111"/>
          <w:sz w:val="28"/>
          <w:sz w:val="28"/>
          <w:szCs w:val="28"/>
          <w:rtl w:val="true"/>
          <w:lang w:bidi="fa-IR"/>
        </w:rPr>
        <w:t xml:space="preserve">شریف یحیی بن قاسم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شعاع السلطنه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شکیب ارسلان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lang w:bidi="fa-IR"/>
        </w:rPr>
        <w:t>85.127</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160.239.247</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70.72</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شیخ ابواسحاق شیرازی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شیخ العراقین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شیبک خان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54.102.105.114.145.148.152.157.158.163.164.168.170.188.222.247.248.300.304</w:t>
      </w:r>
    </w:p>
    <w:p>
      <w:pPr>
        <w:pStyle w:val="BookText"/>
        <w:rPr/>
      </w:pPr>
      <w:r>
        <w:rPr>
          <w:rFonts w:ascii="IRNazanin" w:hAnsi="IRNazanin" w:eastAsia="IRNazanin"/>
          <w:color w:val="111111"/>
          <w:sz w:val="28"/>
          <w:sz w:val="28"/>
          <w:szCs w:val="28"/>
          <w:rtl w:val="true"/>
          <w:lang w:bidi="fa-IR"/>
        </w:rPr>
        <w:t xml:space="preserve">شیخ صفی الدین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136.177</w:t>
      </w:r>
    </w:p>
    <w:p>
      <w:pPr>
        <w:pStyle w:val="BookText"/>
        <w:rPr/>
      </w:pPr>
      <w:r>
        <w:rPr>
          <w:rFonts w:ascii="IRNazanin" w:hAnsi="IRNazanin" w:eastAsia="IRNazanin"/>
          <w:color w:val="111111"/>
          <w:sz w:val="28"/>
          <w:sz w:val="28"/>
          <w:szCs w:val="28"/>
          <w:rtl w:val="true"/>
          <w:lang w:bidi="fa-IR"/>
        </w:rPr>
        <w:t xml:space="preserve">شیخ عبدالقادر </w:t>
      </w:r>
      <w:r>
        <w:rPr>
          <w:rFonts w:eastAsia="IRNazanin" w:cs="IRNazanin"/>
          <w:color w:val="111111"/>
          <w:sz w:val="28"/>
          <w:szCs w:val="28"/>
          <w:lang w:bidi="fa-IR"/>
        </w:rPr>
        <w:t>74.76</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شیر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11.12.13.14.15.16.18.19.20.27.28.29.31.32.39.40.44.41.65.923</w:t>
      </w:r>
    </w:p>
    <w:p>
      <w:pPr>
        <w:pStyle w:val="BookText"/>
        <w:rPr/>
      </w:pPr>
      <w:r>
        <w:rPr>
          <w:rFonts w:ascii="IRNazanin" w:hAnsi="IRNazanin" w:eastAsia="IRNazanin"/>
          <w:color w:val="111111"/>
          <w:sz w:val="28"/>
          <w:sz w:val="28"/>
          <w:szCs w:val="28"/>
          <w:rtl w:val="true"/>
          <w:lang w:bidi="fa-IR"/>
        </w:rPr>
        <w:t>شیشه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صاحب ابن عباد </w:t>
      </w:r>
      <w:r>
        <w:rPr>
          <w:rFonts w:eastAsia="IRNazanin" w:cs="IRNazanin"/>
          <w:color w:val="111111"/>
          <w:sz w:val="28"/>
          <w:szCs w:val="28"/>
          <w:lang w:bidi="fa-IR"/>
        </w:rPr>
        <w:t>52.55.113.294.295</w:t>
      </w:r>
    </w:p>
    <w:p>
      <w:pPr>
        <w:pStyle w:val="BookText"/>
        <w:rPr/>
      </w:pPr>
      <w:r>
        <w:rPr>
          <w:rFonts w:ascii="IRNazanin" w:hAnsi="IRNazanin" w:eastAsia="IRNazanin"/>
          <w:color w:val="111111"/>
          <w:sz w:val="28"/>
          <w:sz w:val="28"/>
          <w:szCs w:val="28"/>
          <w:rtl w:val="true"/>
          <w:lang w:bidi="fa-IR"/>
        </w:rPr>
        <w:t xml:space="preserve">صادق علیشاه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صالح علیشاه </w:t>
      </w:r>
      <w:r>
        <w:rPr>
          <w:rFonts w:eastAsia="IRNazanin" w:cs="IRNazanin"/>
          <w:color w:val="111111"/>
          <w:sz w:val="28"/>
          <w:szCs w:val="28"/>
          <w:lang w:bidi="fa-IR"/>
        </w:rPr>
        <w:t>191.262</w:t>
      </w:r>
    </w:p>
    <w:p>
      <w:pPr>
        <w:pStyle w:val="BookText"/>
        <w:rPr/>
      </w:pPr>
      <w:r>
        <w:rPr>
          <w:rFonts w:ascii="IRNazanin" w:hAnsi="IRNazanin" w:eastAsia="IRNazanin"/>
          <w:color w:val="111111"/>
          <w:sz w:val="28"/>
          <w:sz w:val="28"/>
          <w:szCs w:val="28"/>
          <w:rtl w:val="true"/>
          <w:lang w:bidi="fa-IR"/>
        </w:rPr>
        <w:t xml:space="preserve">صامتعلی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صدرالاشرف </w:t>
      </w:r>
      <w:r>
        <w:rPr>
          <w:rFonts w:eastAsia="IRNazanin" w:cs="IRNazanin"/>
          <w:color w:val="111111"/>
          <w:sz w:val="28"/>
          <w:szCs w:val="28"/>
          <w:lang w:bidi="fa-IR"/>
        </w:rPr>
        <w:t>166.246</w:t>
      </w:r>
    </w:p>
    <w:p>
      <w:pPr>
        <w:pStyle w:val="BookText"/>
        <w:rPr/>
      </w:pPr>
      <w:r>
        <w:rPr>
          <w:rFonts w:ascii="IRNazanin" w:hAnsi="IRNazanin" w:eastAsia="IRNazanin"/>
          <w:color w:val="111111"/>
          <w:sz w:val="28"/>
          <w:sz w:val="28"/>
          <w:szCs w:val="28"/>
          <w:rtl w:val="true"/>
          <w:lang w:bidi="fa-IR"/>
        </w:rPr>
        <w:t xml:space="preserve">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صدر السریعه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نوری آل آقا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51.52.54.55.56.103.109.110.112.115</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علی 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ملاطاهر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صغانی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lang w:bidi="fa-IR"/>
        </w:rPr>
        <w:t>244.245.246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 غامی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طرزی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طرفةبن العبد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طیوری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ظهیرالدوله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245.246.269</w:t>
      </w:r>
    </w:p>
    <w:p>
      <w:pPr>
        <w:pStyle w:val="BookText"/>
        <w:rPr/>
      </w:pPr>
      <w:r>
        <w:rPr>
          <w:rFonts w:ascii="IRNazanin" w:hAnsi="IRNazanin" w:eastAsia="IRNazanin"/>
          <w:color w:val="111111"/>
          <w:sz w:val="28"/>
          <w:sz w:val="28"/>
          <w:szCs w:val="28"/>
          <w:rtl w:val="true"/>
          <w:lang w:bidi="fa-IR"/>
        </w:rPr>
        <w:t xml:space="preserve">ظهیرالدین محمد بابر گورکانی </w:t>
      </w:r>
      <w:r>
        <w:rPr>
          <w:rFonts w:eastAsia="IRNazanin" w:cs="IRNazanin"/>
          <w:color w:val="111111"/>
          <w:sz w:val="28"/>
          <w:szCs w:val="28"/>
          <w:lang w:bidi="fa-IR"/>
        </w:rPr>
        <w:t>25.45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علی بن عاصم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خلیل الزین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56.277</w:t>
      </w:r>
    </w:p>
    <w:p>
      <w:pPr>
        <w:pStyle w:val="BookText"/>
        <w:rPr/>
      </w:pPr>
      <w:r>
        <w:rPr>
          <w:rFonts w:ascii="IRNazanin" w:hAnsi="IRNazanin" w:eastAsia="IRNazanin"/>
          <w:color w:val="111111"/>
          <w:sz w:val="28"/>
          <w:sz w:val="28"/>
          <w:szCs w:val="28"/>
          <w:rtl w:val="true"/>
          <w:lang w:bidi="fa-IR"/>
        </w:rPr>
        <w:t xml:space="preserve">عبدالرحمان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13.16.17.18.19.20.27.28.29.32.34.40.41.61.64</w:t>
      </w:r>
    </w:p>
    <w:p>
      <w:pPr>
        <w:pStyle w:val="BookText"/>
        <w:rPr/>
      </w:pPr>
      <w:r>
        <w:rPr>
          <w:rFonts w:ascii="IRNazanin" w:hAnsi="IRNazanin" w:eastAsia="IRNazanin"/>
          <w:color w:val="111111"/>
          <w:sz w:val="28"/>
          <w:sz w:val="28"/>
          <w:szCs w:val="28"/>
          <w:rtl w:val="true"/>
          <w:lang w:bidi="fa-IR"/>
        </w:rPr>
        <w:t xml:space="preserve">عبدارحیم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عبدالرسول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صدر اعظم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عبدالسلام هارون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میر علیمرادخان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242.243.244</w:t>
      </w:r>
    </w:p>
    <w:p>
      <w:pPr>
        <w:pStyle w:val="BookText"/>
        <w:rPr/>
      </w:pPr>
      <w:r>
        <w:rPr>
          <w:rFonts w:ascii="IRNazanin" w:hAnsi="IRNazanin" w:eastAsia="IRNazanin"/>
          <w:color w:val="111111"/>
          <w:sz w:val="28"/>
          <w:sz w:val="28"/>
          <w:szCs w:val="28"/>
          <w:rtl w:val="true"/>
          <w:lang w:bidi="fa-IR"/>
        </w:rPr>
        <w:t xml:space="preserve">عبدالقادر گیلانی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عبدالله زبیر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عبدالله محض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خلیفۀ اموی </w:t>
      </w:r>
      <w:r>
        <w:rPr>
          <w:rFonts w:eastAsia="IRNazanin" w:cs="IRNazanin"/>
          <w:color w:val="111111"/>
          <w:sz w:val="28"/>
          <w:szCs w:val="28"/>
          <w:rtl w:val="true"/>
          <w:lang w:bidi="fa-IR"/>
        </w:rPr>
        <w:t>)</w:t>
      </w:r>
      <w:r>
        <w:rPr>
          <w:rFonts w:eastAsia="IRNazanin" w:cs="IRNazanin"/>
          <w:color w:val="111111"/>
          <w:sz w:val="28"/>
          <w:szCs w:val="28"/>
          <w:lang w:bidi="fa-IR"/>
        </w:rPr>
        <w:t>140.141</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eastAsia="IRNazanin" w:cs="IRNazanin"/>
          <w:color w:val="111111"/>
          <w:sz w:val="28"/>
          <w:szCs w:val="28"/>
          <w:lang w:bidi="fa-IR"/>
        </w:rPr>
        <w:t>62.63</w:t>
      </w:r>
    </w:p>
    <w:p>
      <w:pPr>
        <w:pStyle w:val="BookText"/>
        <w:rPr/>
      </w:pP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175.229.231.232.238</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عزاوی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عراقی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عضدالدوله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lang w:bidi="fa-IR"/>
        </w:rPr>
        <w:t>55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علامۀ قزوینی </w:t>
      </w:r>
      <w:r>
        <w:rPr>
          <w:rFonts w:eastAsia="IRNazanin" w:cs="IRNazanin"/>
          <w:color w:val="111111"/>
          <w:sz w:val="28"/>
          <w:szCs w:val="28"/>
          <w:lang w:bidi="fa-IR"/>
        </w:rPr>
        <w:t>87.96.110.11.187</w:t>
      </w:r>
    </w:p>
    <w:p>
      <w:pPr>
        <w:pStyle w:val="BookText"/>
        <w:rPr/>
      </w:pPr>
      <w:r>
        <w:rPr>
          <w:rFonts w:ascii="IRNazanin" w:hAnsi="IRNazanin" w:eastAsia="IRNazanin"/>
          <w:color w:val="111111"/>
          <w:sz w:val="28"/>
          <w:sz w:val="28"/>
          <w:szCs w:val="28"/>
          <w:rtl w:val="true"/>
          <w:lang w:bidi="fa-IR"/>
        </w:rPr>
        <w:t xml:space="preserve">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169.209.228.229.230.231.233</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215.219.242.247.249.254.256.257</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18.64.72.126.131.132.133.134.135.137.138.140.156.299.233</w:t>
      </w:r>
    </w:p>
    <w:p>
      <w:pPr>
        <w:pStyle w:val="BookText"/>
        <w:rPr/>
      </w:pPr>
      <w:r>
        <w:rPr>
          <w:rFonts w:ascii="Amiri" w:hAnsi="Amiri" w:eastAsia="Amiri" w:cs="Amiri"/>
          <w:color w:val="111111"/>
          <w:sz w:val="28"/>
          <w:sz w:val="28"/>
          <w:szCs w:val="28"/>
          <w:rtl w:val="true"/>
          <w:lang w:bidi="ar-SA"/>
        </w:rPr>
        <w:t xml:space="preserve">عمدة السلطنه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عین الدوله </w:t>
      </w:r>
      <w:r>
        <w:rPr>
          <w:rFonts w:eastAsia="IRNazanin" w:cs="IRNazanin"/>
          <w:color w:val="111111"/>
          <w:sz w:val="28"/>
          <w:szCs w:val="28"/>
          <w:lang w:bidi="fa-IR"/>
        </w:rPr>
        <w:t>194.207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الدین حیدر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زادۀ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 xml:space="preserve">) </w:t>
      </w:r>
      <w:r>
        <w:rPr>
          <w:rFonts w:eastAsia="IRNazanin" w:cs="IRNazanin"/>
          <w:color w:val="111111"/>
          <w:sz w:val="28"/>
          <w:szCs w:val="28"/>
          <w:lang w:bidi="fa-IR"/>
        </w:rPr>
        <w:t>96.139.169.297.313</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یحیی سزدی </w:t>
      </w:r>
      <w:r>
        <w:rPr>
          <w:rFonts w:eastAsia="IRNazanin" w:cs="IRNazanin"/>
          <w:color w:val="111111"/>
          <w:sz w:val="28"/>
          <w:szCs w:val="28"/>
          <w:rtl w:val="true"/>
          <w:lang w:bidi="fa-IR"/>
        </w:rPr>
        <w:t xml:space="preserve">) </w:t>
      </w:r>
      <w:r>
        <w:rPr>
          <w:rFonts w:eastAsia="IRNazanin" w:cs="IRNazanin"/>
          <w:color w:val="111111"/>
          <w:sz w:val="28"/>
          <w:szCs w:val="28"/>
          <w:lang w:bidi="fa-IR"/>
        </w:rPr>
        <w:t>105.282.283</w:t>
      </w:r>
    </w:p>
    <w:p>
      <w:pPr>
        <w:pStyle w:val="BookText"/>
        <w:rPr/>
      </w:pPr>
      <w:r>
        <w:rPr>
          <w:rFonts w:ascii="IRNazanin" w:hAnsi="IRNazanin" w:eastAsia="IRNazanin"/>
          <w:color w:val="111111"/>
          <w:sz w:val="28"/>
          <w:sz w:val="28"/>
          <w:szCs w:val="28"/>
          <w:rtl w:val="true"/>
          <w:lang w:bidi="fa-IR"/>
        </w:rPr>
        <w:t xml:space="preserve">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43.45.46</w:t>
      </w:r>
    </w:p>
    <w:p>
      <w:pPr>
        <w:pStyle w:val="BookText"/>
        <w:rPr/>
      </w:pPr>
      <w:r>
        <w:rPr>
          <w:rFonts w:ascii="IRNazanin" w:hAnsi="IRNazanin" w:eastAsia="IRNazanin"/>
          <w:color w:val="111111"/>
          <w:sz w:val="28"/>
          <w:sz w:val="28"/>
          <w:szCs w:val="28"/>
          <w:rtl w:val="true"/>
          <w:lang w:bidi="fa-IR"/>
        </w:rPr>
        <w:t xml:space="preserve">غلام محمدخان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غمام همدانی </w:t>
      </w:r>
      <w:r>
        <w:rPr>
          <w:rFonts w:eastAsia="IRNazanin" w:cs="IRNazanin"/>
          <w:color w:val="111111"/>
          <w:sz w:val="28"/>
          <w:szCs w:val="28"/>
          <w:lang w:bidi="fa-IR"/>
        </w:rPr>
        <w:t>88.245</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قلسم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غوری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246.275.2763.278.284.289</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278.290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اردکانی </w:t>
      </w:r>
      <w:r>
        <w:rPr>
          <w:rFonts w:eastAsia="IRNazanin" w:cs="IRNazanin"/>
          <w:color w:val="111111"/>
          <w:sz w:val="28"/>
          <w:szCs w:val="28"/>
          <w:lang w:bidi="fa-IR"/>
        </w:rPr>
        <w:t>218.224</w:t>
      </w:r>
    </w:p>
    <w:p>
      <w:pPr>
        <w:pStyle w:val="BookText"/>
        <w:rPr/>
      </w:pPr>
      <w:r>
        <w:rPr>
          <w:rFonts w:ascii="IRNazanin" w:hAnsi="IRNazanin" w:eastAsia="IRNazanin"/>
          <w:color w:val="111111"/>
          <w:sz w:val="28"/>
          <w:sz w:val="28"/>
          <w:szCs w:val="28"/>
          <w:rtl w:val="true"/>
          <w:lang w:bidi="fa-IR"/>
        </w:rPr>
        <w:t xml:space="preserve">فاضل ایروانی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فاضل شربیانی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فاطمه 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329.330</w:t>
      </w:r>
    </w:p>
    <w:p>
      <w:pPr>
        <w:pStyle w:val="BookText"/>
        <w:rPr/>
      </w:pPr>
      <w:r>
        <w:rPr>
          <w:rFonts w:ascii="IRNazanin" w:hAnsi="IRNazanin" w:eastAsia="IRNazanin"/>
          <w:color w:val="111111"/>
          <w:sz w:val="28"/>
          <w:sz w:val="28"/>
          <w:szCs w:val="28"/>
          <w:rtl w:val="true"/>
          <w:lang w:bidi="fa-IR"/>
        </w:rPr>
        <w:t xml:space="preserve">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274.275.276</w:t>
      </w:r>
    </w:p>
    <w:p>
      <w:pPr>
        <w:pStyle w:val="BookText"/>
        <w:rPr/>
      </w:pPr>
      <w:r>
        <w:rPr>
          <w:rFonts w:ascii="IRNazanin" w:hAnsi="IRNazanin" w:eastAsia="IRNazanin"/>
          <w:color w:val="111111"/>
          <w:sz w:val="28"/>
          <w:sz w:val="28"/>
          <w:szCs w:val="28"/>
          <w:rtl w:val="true"/>
          <w:lang w:bidi="fa-IR"/>
        </w:rPr>
        <w:t xml:space="preserve">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فتح خان بارکزایی </w:t>
      </w:r>
      <w:r>
        <w:rPr>
          <w:rFonts w:eastAsia="IRNazanin" w:cs="IRNazanin"/>
          <w:color w:val="111111"/>
          <w:sz w:val="28"/>
          <w:szCs w:val="28"/>
          <w:lang w:bidi="fa-IR"/>
        </w:rPr>
        <w:t>29.38</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29.65.184</w:t>
      </w:r>
    </w:p>
    <w:p>
      <w:pPr>
        <w:pStyle w:val="BookText"/>
        <w:rPr/>
      </w:pPr>
      <w:r>
        <w:rPr>
          <w:rFonts w:ascii="IRNazanin" w:hAnsi="IRNazanin" w:eastAsia="IRNazanin"/>
          <w:color w:val="111111"/>
          <w:sz w:val="28"/>
          <w:sz w:val="28"/>
          <w:szCs w:val="28"/>
          <w:rtl w:val="true"/>
          <w:lang w:bidi="fa-IR"/>
        </w:rPr>
        <w:t xml:space="preserve">فخرالتجار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فخر الحاجیه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معتصم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73.170.268.289</w:t>
      </w:r>
    </w:p>
    <w:p>
      <w:pPr>
        <w:pStyle w:val="BookText"/>
        <w:rPr/>
      </w:pPr>
      <w:r>
        <w:rPr>
          <w:rFonts w:ascii="IRNazanin" w:hAnsi="IRNazanin" w:eastAsia="IRNazanin"/>
          <w:color w:val="111111"/>
          <w:sz w:val="28"/>
          <w:sz w:val="28"/>
          <w:szCs w:val="28"/>
          <w:rtl w:val="true"/>
          <w:lang w:bidi="fa-IR"/>
        </w:rPr>
        <w:t xml:space="preserve">فرصت الدولۀ شیرازی </w:t>
      </w:r>
      <w:r>
        <w:rPr>
          <w:rFonts w:eastAsia="IRNazanin" w:cs="IRNazanin"/>
          <w:color w:val="111111"/>
          <w:sz w:val="28"/>
          <w:szCs w:val="28"/>
          <w:lang w:bidi="fa-IR"/>
        </w:rPr>
        <w:t>241.265.279</w:t>
      </w:r>
    </w:p>
    <w:p>
      <w:pPr>
        <w:pStyle w:val="BookText"/>
        <w:rPr/>
      </w:pPr>
      <w:r>
        <w:rPr>
          <w:rFonts w:ascii="IRNazanin" w:hAnsi="IRNazanin" w:eastAsia="IRNazanin"/>
          <w:color w:val="111111"/>
          <w:sz w:val="28"/>
          <w:sz w:val="28"/>
          <w:szCs w:val="28"/>
          <w:rtl w:val="true"/>
          <w:lang w:bidi="fa-IR"/>
        </w:rPr>
        <w:t xml:space="preserve">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عیدالحسین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204.205.207.208</w:t>
      </w:r>
    </w:p>
    <w:p>
      <w:pPr>
        <w:pStyle w:val="BookText"/>
        <w:rPr/>
      </w:pPr>
      <w:r>
        <w:rPr>
          <w:rFonts w:ascii="IRNazanin" w:hAnsi="IRNazanin" w:eastAsia="IRNazanin"/>
          <w:color w:val="111111"/>
          <w:sz w:val="28"/>
          <w:sz w:val="28"/>
          <w:szCs w:val="28"/>
          <w:rtl w:val="true"/>
          <w:lang w:bidi="fa-IR"/>
        </w:rPr>
        <w:t xml:space="preserve">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248.252.253</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190.193</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فرهپور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lang w:bidi="fa-IR"/>
        </w:rPr>
        <w:t>131.133</w:t>
      </w:r>
    </w:p>
    <w:p>
      <w:pPr>
        <w:pStyle w:val="BookText"/>
        <w:rPr/>
      </w:pPr>
      <w:r>
        <w:rPr>
          <w:rFonts w:ascii="IRNazanin" w:hAnsi="IRNazanin" w:eastAsia="IRNazanin"/>
          <w:color w:val="111111"/>
          <w:sz w:val="28"/>
          <w:sz w:val="28"/>
          <w:szCs w:val="28"/>
          <w:rtl w:val="true"/>
          <w:lang w:bidi="fa-IR"/>
        </w:rPr>
        <w:t xml:space="preserve">فلوگل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فوشه </w:t>
      </w:r>
      <w:r>
        <w:rPr>
          <w:rFonts w:eastAsia="IRNazanin" w:cs="IRNazanin"/>
          <w:color w:val="111111"/>
          <w:sz w:val="28"/>
          <w:szCs w:val="28"/>
          <w:lang w:bidi="fa-IR"/>
        </w:rPr>
        <w:t>35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174.175</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w:t>
      </w:r>
      <w:r>
        <w:rPr>
          <w:rFonts w:eastAsia="IRNazanin" w:cs="IRNazanin"/>
          <w:color w:val="111111"/>
          <w:sz w:val="28"/>
          <w:szCs w:val="28"/>
          <w:lang w:bidi="fa-IR"/>
        </w:rPr>
        <w:t>56.132.209.216.247.248</w:t>
      </w:r>
    </w:p>
    <w:p>
      <w:pPr>
        <w:pStyle w:val="BookText"/>
        <w:rPr/>
      </w:pPr>
      <w:r>
        <w:rPr>
          <w:rFonts w:ascii="IRNazanin" w:hAnsi="IRNazanin" w:eastAsia="IRNazanin"/>
          <w:color w:val="111111"/>
          <w:sz w:val="28"/>
          <w:sz w:val="28"/>
          <w:szCs w:val="28"/>
          <w:rtl w:val="true"/>
          <w:lang w:bidi="fa-IR"/>
        </w:rPr>
        <w:t xml:space="preserve">فیض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جعفر </w:t>
      </w:r>
      <w:r>
        <w:rPr>
          <w:rFonts w:eastAsia="IRNazanin" w:cs="IRNazanin"/>
          <w:color w:val="111111"/>
          <w:sz w:val="28"/>
          <w:szCs w:val="28"/>
          <w:rtl w:val="true"/>
          <w:lang w:bidi="fa-IR"/>
        </w:rPr>
        <w:t>)</w:t>
      </w:r>
      <w:r>
        <w:rPr>
          <w:rFonts w:eastAsia="IRNazanin" w:cs="IRNazanin"/>
          <w:color w:val="111111"/>
          <w:sz w:val="28"/>
          <w:szCs w:val="28"/>
          <w:lang w:bidi="fa-IR"/>
        </w:rPr>
        <w:t>5218</w:t>
      </w:r>
    </w:p>
    <w:p>
      <w:pPr>
        <w:pStyle w:val="BookText"/>
        <w:rPr/>
      </w:pPr>
      <w:r>
        <w:rPr>
          <w:rFonts w:ascii="IRNazanin" w:hAnsi="IRNazanin" w:eastAsia="IRNazanin"/>
          <w:color w:val="111111"/>
          <w:sz w:val="28"/>
          <w:sz w:val="28"/>
          <w:szCs w:val="28"/>
          <w:rtl w:val="true"/>
          <w:lang w:bidi="fa-IR"/>
        </w:rPr>
        <w:t>فیض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فیض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217.218</w:t>
      </w:r>
    </w:p>
    <w:p>
      <w:pPr>
        <w:pStyle w:val="BookText"/>
        <w:rPr/>
      </w:pPr>
      <w:r>
        <w:rPr>
          <w:rFonts w:ascii="IRNazanin" w:hAnsi="IRNazanin" w:eastAsia="IRNazanin"/>
          <w:color w:val="111111"/>
          <w:sz w:val="28"/>
          <w:sz w:val="28"/>
          <w:szCs w:val="28"/>
          <w:rtl w:val="true"/>
          <w:lang w:bidi="fa-IR"/>
        </w:rPr>
        <w:t xml:space="preserve">فیض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209.216.224</w:t>
      </w:r>
    </w:p>
    <w:p>
      <w:pPr>
        <w:pStyle w:val="BookText"/>
        <w:rPr/>
      </w:pPr>
      <w:r>
        <w:rPr>
          <w:rFonts w:ascii="IRNazanin" w:hAnsi="IRNazanin" w:eastAsia="IRNazanin"/>
          <w:color w:val="111111"/>
          <w:sz w:val="28"/>
          <w:sz w:val="28"/>
          <w:szCs w:val="28"/>
          <w:rtl w:val="true"/>
          <w:lang w:bidi="fa-IR"/>
        </w:rPr>
        <w:t xml:space="preserve">فیض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217.218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ابوصالح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قاضی زادۀ رومی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قزلباشان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عبدالنبی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141.332</w:t>
      </w:r>
    </w:p>
    <w:p>
      <w:pPr>
        <w:pStyle w:val="BookText"/>
        <w:rPr/>
      </w:pPr>
      <w:r>
        <w:rPr>
          <w:rFonts w:ascii="IRNazanin" w:hAnsi="IRNazanin" w:eastAsia="IRNazanin"/>
          <w:color w:val="111111"/>
          <w:sz w:val="28"/>
          <w:sz w:val="28"/>
          <w:szCs w:val="28"/>
          <w:rtl w:val="true"/>
          <w:lang w:bidi="fa-IR"/>
        </w:rPr>
        <w:t xml:space="preserve">قزلباشان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عبدالامیر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قزلباشان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جهانگیرخان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ابو عبدالله محمدبن سلامه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قطیفی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آقا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165.166.167.170.171</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54.69.103.104.105.141</w:t>
      </w:r>
    </w:p>
    <w:p>
      <w:pPr>
        <w:pStyle w:val="BookText"/>
        <w:rPr/>
      </w:pPr>
      <w:r>
        <w:rPr>
          <w:rFonts w:ascii="IRNazanin" w:hAnsi="IRNazanin" w:eastAsia="IRNazanin"/>
          <w:color w:val="111111"/>
          <w:sz w:val="28"/>
          <w:sz w:val="28"/>
          <w:szCs w:val="28"/>
          <w:rtl w:val="true"/>
          <w:lang w:bidi="fa-IR"/>
        </w:rPr>
        <w:t xml:space="preserve">قندهاری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ملاعلیجان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175.178</w:t>
      </w:r>
    </w:p>
    <w:p>
      <w:pPr>
        <w:pStyle w:val="BookText"/>
        <w:rPr/>
      </w:pPr>
      <w:r>
        <w:rPr>
          <w:rFonts w:ascii="IRNazanin" w:hAnsi="IRNazanin" w:eastAsia="IRNazanin"/>
          <w:color w:val="111111"/>
          <w:sz w:val="28"/>
          <w:sz w:val="28"/>
          <w:szCs w:val="28"/>
          <w:rtl w:val="true"/>
          <w:lang w:bidi="fa-IR"/>
        </w:rPr>
        <w:t xml:space="preserve">قونیوی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72.115.117</w:t>
      </w:r>
    </w:p>
    <w:p>
      <w:pPr>
        <w:pStyle w:val="BookText"/>
        <w:rPr/>
      </w:pPr>
      <w:r>
        <w:rPr>
          <w:rFonts w:ascii="IRNazanin" w:hAnsi="IRNazanin" w:eastAsia="IRNazanin"/>
          <w:color w:val="111111"/>
          <w:sz w:val="28"/>
          <w:sz w:val="28"/>
          <w:szCs w:val="28"/>
          <w:rtl w:val="true"/>
          <w:lang w:bidi="fa-IR"/>
        </w:rPr>
        <w:t xml:space="preserve">کاویانی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عبدالعال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کریفن </w:t>
      </w:r>
      <w:r>
        <w:rPr>
          <w:rFonts w:eastAsia="IRNazanin" w:cs="IRNazanin"/>
          <w:color w:val="111111"/>
          <w:sz w:val="28"/>
          <w:szCs w:val="28"/>
          <w:lang w:bidi="fa-IR"/>
        </w:rPr>
        <w:t>32.33</w:t>
      </w:r>
    </w:p>
    <w:p>
      <w:p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دلال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eastAsia="IRNazanin" w:cs="IRNazanin"/>
          <w:color w:val="111111"/>
          <w:sz w:val="28"/>
          <w:szCs w:val="28"/>
          <w:lang w:bidi="fa-IR"/>
        </w:rPr>
        <w:t>224.225.281</w:t>
      </w:r>
    </w:p>
    <w:p>
      <w:pPr>
        <w:pStyle w:val="BookText"/>
        <w:rPr/>
      </w:pP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کیوان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عیاسعلی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گابریل دلان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گاواگناری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گزنفون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گادزیهر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گونمبرگ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قدیم هند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268.290.291.292</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114.230.247</w:t>
      </w:r>
    </w:p>
    <w:p>
      <w:pPr>
        <w:pStyle w:val="BookText"/>
        <w:rPr/>
      </w:pPr>
      <w:r>
        <w:rPr>
          <w:rFonts w:ascii="IRNazanin" w:hAnsi="IRNazanin" w:eastAsia="IRNazanin"/>
          <w:color w:val="111111"/>
          <w:sz w:val="28"/>
          <w:sz w:val="28"/>
          <w:szCs w:val="28"/>
          <w:rtl w:val="true"/>
          <w:lang w:bidi="fa-IR"/>
        </w:rPr>
        <w:t xml:space="preserve">لرداورست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لرد دفرین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لرد کرزن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لودیه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لاصالح </w:t>
      </w:r>
      <w:r>
        <w:rPr>
          <w:rFonts w:eastAsia="IRNazanin" w:cs="IRNazanin"/>
          <w:color w:val="111111"/>
          <w:sz w:val="28"/>
          <w:szCs w:val="28"/>
          <w:rtl w:val="true"/>
          <w:lang w:bidi="fa-IR"/>
        </w:rPr>
        <w:t xml:space="preserve">) </w:t>
      </w:r>
      <w:r>
        <w:rPr>
          <w:rFonts w:eastAsia="IRNazanin" w:cs="IRNazanin"/>
          <w:color w:val="111111"/>
          <w:sz w:val="28"/>
          <w:szCs w:val="28"/>
          <w:lang w:bidi="fa-IR"/>
        </w:rPr>
        <w:t>68.72</w:t>
      </w:r>
    </w:p>
    <w:p>
      <w:pPr>
        <w:pStyle w:val="BookText"/>
        <w:rPr/>
      </w:pPr>
      <w:r>
        <w:rPr>
          <w:rFonts w:ascii="IRNazanin" w:hAnsi="IRNazanin" w:eastAsia="IRNazanin"/>
          <w:color w:val="111111"/>
          <w:sz w:val="28"/>
          <w:sz w:val="28"/>
          <w:szCs w:val="28"/>
          <w:rtl w:val="true"/>
          <w:lang w:bidi="fa-IR"/>
        </w:rPr>
        <w:t xml:space="preserve">مءمون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lang w:bidi="fa-IR"/>
        </w:rPr>
        <w:t>307.312.322.323.324.325.327.328</w:t>
      </w:r>
    </w:p>
    <w:p>
      <w:pPr>
        <w:pStyle w:val="BookText"/>
        <w:rPr/>
      </w:pPr>
      <w:r>
        <w:rPr>
          <w:rFonts w:ascii="IRNazanin" w:hAnsi="IRNazanin" w:eastAsia="IRNazanin"/>
          <w:color w:val="111111"/>
          <w:sz w:val="28"/>
          <w:sz w:val="28"/>
          <w:szCs w:val="28"/>
          <w:rtl w:val="true"/>
          <w:lang w:bidi="fa-IR"/>
        </w:rPr>
        <w:t xml:space="preserve">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ابوالطیب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مجلسی دوم </w:t>
      </w:r>
      <w:r>
        <w:rPr>
          <w:rFonts w:eastAsia="IRNazanin" w:cs="IRNazanin"/>
          <w:color w:val="111111"/>
          <w:sz w:val="28"/>
          <w:szCs w:val="28"/>
          <w:lang w:bidi="fa-IR"/>
        </w:rPr>
        <w:t>68.72.115.121.137.146.147.148</w:t>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ارموی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محسن بن سمیع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lang w:bidi="fa-IR"/>
        </w:rPr>
        <w:t>63.145.146</w:t>
      </w:r>
    </w:p>
    <w:p>
      <w:pPr>
        <w:pStyle w:val="BookText"/>
        <w:rPr/>
      </w:pP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166.175</w:t>
      </w:r>
    </w:p>
    <w:p>
      <w:pPr>
        <w:pStyle w:val="BookText"/>
        <w:rPr/>
      </w:pPr>
      <w:r>
        <w:rPr>
          <w:rFonts w:ascii="IRNazanin" w:hAnsi="IRNazanin" w:eastAsia="IRNazanin"/>
          <w:color w:val="111111"/>
          <w:sz w:val="28"/>
          <w:sz w:val="28"/>
          <w:szCs w:val="28"/>
          <w:rtl w:val="true"/>
          <w:lang w:bidi="fa-IR"/>
        </w:rPr>
        <w:t xml:space="preserve">محمد ابراهیم خان </w:t>
      </w:r>
      <w:r>
        <w:rPr>
          <w:rFonts w:eastAsia="IRNazanin" w:cs="IRNazanin"/>
          <w:color w:val="111111"/>
          <w:sz w:val="28"/>
          <w:szCs w:val="28"/>
          <w:lang w:bidi="fa-IR"/>
        </w:rPr>
        <w:t>60.123.124</w:t>
      </w:r>
    </w:p>
    <w:p>
      <w:pPr>
        <w:pStyle w:val="BookText"/>
        <w:rPr/>
      </w:pPr>
      <w:r>
        <w:rPr>
          <w:rFonts w:ascii="IRNazanin" w:hAnsi="IRNazanin" w:eastAsia="IRNazanin"/>
          <w:color w:val="111111"/>
          <w:sz w:val="28"/>
          <w:sz w:val="28"/>
          <w:szCs w:val="28"/>
          <w:rtl w:val="true"/>
          <w:lang w:bidi="fa-IR"/>
        </w:rPr>
        <w:t xml:space="preserve">محمد اسماعیل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افضل خان </w:t>
      </w:r>
      <w:r>
        <w:rPr>
          <w:rFonts w:eastAsia="IRNazanin" w:cs="IRNazanin"/>
          <w:color w:val="111111"/>
          <w:sz w:val="28"/>
          <w:szCs w:val="28"/>
          <w:lang w:bidi="fa-IR"/>
        </w:rPr>
        <w:t>14.16.93</w:t>
      </w:r>
    </w:p>
    <w:p>
      <w:pPr>
        <w:pStyle w:val="BookText"/>
        <w:rPr/>
      </w:pPr>
      <w:r>
        <w:rPr>
          <w:rFonts w:ascii="IRNazanin" w:hAnsi="IRNazanin" w:eastAsia="IRNazanin"/>
          <w:color w:val="111111"/>
          <w:sz w:val="28"/>
          <w:sz w:val="28"/>
          <w:szCs w:val="28"/>
          <w:rtl w:val="true"/>
          <w:lang w:bidi="fa-IR"/>
        </w:rPr>
        <w:t xml:space="preserve">محمد اکمل </w:t>
      </w:r>
      <w:r>
        <w:rPr>
          <w:rFonts w:eastAsia="IRNazanin" w:cs="IRNazanin"/>
          <w:color w:val="111111"/>
          <w:sz w:val="28"/>
          <w:szCs w:val="28"/>
          <w:lang w:bidi="fa-IR"/>
        </w:rPr>
        <w:t>66.72</w:t>
      </w:r>
    </w:p>
    <w:p>
      <w:pPr>
        <w:pStyle w:val="BookText"/>
        <w:rPr/>
      </w:pPr>
      <w:r>
        <w:rPr>
          <w:rFonts w:ascii="IRNazanin" w:hAnsi="IRNazanin" w:eastAsia="IRNazanin"/>
          <w:color w:val="111111"/>
          <w:sz w:val="28"/>
          <w:sz w:val="28"/>
          <w:szCs w:val="28"/>
          <w:rtl w:val="true"/>
          <w:lang w:bidi="fa-IR"/>
        </w:rPr>
        <w:t xml:space="preserve">محمد امین خان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 xml:space="preserve">محمد جعفر خراسانی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شاه قاجار </w:t>
      </w:r>
      <w:r>
        <w:rPr>
          <w:rFonts w:eastAsia="IRNazanin" w:cs="IRNazanin"/>
          <w:color w:val="111111"/>
          <w:sz w:val="28"/>
          <w:szCs w:val="28"/>
          <w:lang w:bidi="fa-IR"/>
        </w:rPr>
        <w:t>254.255</w:t>
      </w:r>
    </w:p>
    <w:p>
      <w:pPr>
        <w:pStyle w:val="BookText"/>
        <w:rPr/>
      </w:pPr>
      <w:r>
        <w:rPr>
          <w:rFonts w:ascii="IRNazanin" w:hAnsi="IRNazanin" w:eastAsia="IRNazanin"/>
          <w:color w:val="111111"/>
          <w:sz w:val="28"/>
          <w:sz w:val="28"/>
          <w:szCs w:val="28"/>
          <w:rtl w:val="true"/>
          <w:lang w:bidi="fa-IR"/>
        </w:rPr>
        <w:t xml:space="preserve">محمد طه نجف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عبدالرزاق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مؤمن سدیری یا مشهدی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ولیخان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پنج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مخبرالدوله </w:t>
      </w:r>
      <w:r>
        <w:rPr>
          <w:rFonts w:eastAsia="IRNazanin" w:cs="IRNazanin"/>
          <w:color w:val="111111"/>
          <w:sz w:val="28"/>
          <w:szCs w:val="28"/>
          <w:rtl w:val="true"/>
          <w:lang w:bidi="fa-IR"/>
        </w:rPr>
        <w:t>.</w:t>
      </w:r>
      <w:r>
        <w:rPr>
          <w:rFonts w:eastAsia="IRNazanin" w:cs="IRNazanin"/>
          <w:color w:val="111111"/>
          <w:sz w:val="28"/>
          <w:szCs w:val="28"/>
          <w:lang w:bidi="fa-IR"/>
        </w:rPr>
        <w:t>185183</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112.114.115</w:t>
      </w:r>
    </w:p>
    <w:p>
      <w:pPr>
        <w:pStyle w:val="BookText"/>
        <w:rPr/>
      </w:pP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دبیر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280.281</w:t>
      </w:r>
    </w:p>
    <w:p>
      <w:pPr>
        <w:pStyle w:val="BookText"/>
        <w:rPr/>
      </w:pP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65.329</w:t>
      </w:r>
    </w:p>
    <w:p>
      <w:pPr>
        <w:pStyle w:val="BookText"/>
        <w:rPr/>
      </w:pP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196.281</w:t>
      </w:r>
    </w:p>
    <w:p>
      <w:pPr>
        <w:pStyle w:val="BookText"/>
        <w:rPr/>
      </w:pPr>
      <w:r>
        <w:rPr>
          <w:rFonts w:ascii="IRNazanin" w:hAnsi="IRNazanin" w:eastAsia="IRNazanin"/>
          <w:color w:val="111111"/>
          <w:sz w:val="28"/>
          <w:sz w:val="28"/>
          <w:szCs w:val="28"/>
          <w:rtl w:val="true"/>
          <w:lang w:bidi="fa-IR"/>
        </w:rPr>
        <w:t xml:space="preserve">مرش قلیخان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چوریشاه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مستعصم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مشاور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بمشیرالوزاره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مشیرالوزاره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محمود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181.182.183.184.185</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lang w:bidi="fa-IR"/>
        </w:rPr>
        <w:t>194.204.280</w:t>
      </w:r>
    </w:p>
    <w:p>
      <w:pPr>
        <w:pStyle w:val="BookText"/>
        <w:rPr/>
      </w:pPr>
      <w:r>
        <w:rPr>
          <w:rFonts w:ascii="IRNazanin" w:hAnsi="IRNazanin" w:eastAsia="IRNazanin"/>
          <w:color w:val="111111"/>
          <w:sz w:val="28"/>
          <w:sz w:val="28"/>
          <w:szCs w:val="28"/>
          <w:rtl w:val="true"/>
          <w:lang w:bidi="fa-IR"/>
        </w:rPr>
        <w:t xml:space="preserve">مظفر علیشاه کرمانی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123.242.247.249.250.251.252.253.257.258</w:t>
      </w:r>
    </w:p>
    <w:p>
      <w:pPr>
        <w:pStyle w:val="BookText"/>
        <w:rPr/>
      </w:pPr>
      <w:r>
        <w:rPr>
          <w:rFonts w:ascii="IRNazanin" w:hAnsi="IRNazanin" w:eastAsia="IRNazanin"/>
          <w:color w:val="111111"/>
          <w:sz w:val="28"/>
          <w:sz w:val="28"/>
          <w:szCs w:val="28"/>
          <w:rtl w:val="true"/>
          <w:lang w:bidi="fa-IR"/>
        </w:rPr>
        <w:t xml:space="preserve">معاضد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حمد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معاون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معتضدالممالک </w:t>
      </w:r>
      <w:r>
        <w:rPr>
          <w:rFonts w:eastAsia="IRNazanin" w:cs="IRNazanin"/>
          <w:color w:val="111111"/>
          <w:sz w:val="28"/>
          <w:szCs w:val="28"/>
          <w:lang w:bidi="fa-IR"/>
        </w:rPr>
        <w:t>2085</w:t>
      </w:r>
    </w:p>
    <w:p>
      <w:pPr>
        <w:pStyle w:val="BookText"/>
        <w:rPr/>
      </w:pPr>
      <w:r>
        <w:rPr>
          <w:rFonts w:ascii="IRNazanin" w:hAnsi="IRNazanin" w:eastAsia="IRNazanin"/>
          <w:color w:val="111111"/>
          <w:sz w:val="28"/>
          <w:sz w:val="28"/>
          <w:szCs w:val="28"/>
          <w:rtl w:val="true"/>
          <w:lang w:bidi="fa-IR"/>
        </w:rPr>
        <w:t xml:space="preserve">معتمدالسلطان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معین الاشراف </w:t>
      </w:r>
      <w:r>
        <w:rPr>
          <w:rFonts w:eastAsia="IRNazanin" w:cs="IRNazanin"/>
          <w:color w:val="111111"/>
          <w:sz w:val="28"/>
          <w:szCs w:val="28"/>
          <w:lang w:bidi="fa-IR"/>
        </w:rPr>
        <w:t>66.67.68.70.71.72.73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103.247.252.257</w:t>
      </w:r>
    </w:p>
    <w:p>
      <w:pPr>
        <w:pStyle w:val="BookText"/>
        <w:rPr/>
      </w:pPr>
      <w:r>
        <w:rPr>
          <w:rFonts w:ascii="IRNazanin" w:hAnsi="IRNazanin" w:eastAsia="IRNazanin"/>
          <w:color w:val="111111"/>
          <w:sz w:val="28"/>
          <w:sz w:val="28"/>
          <w:szCs w:val="28"/>
          <w:rtl w:val="true"/>
          <w:lang w:bidi="fa-IR"/>
        </w:rPr>
        <w:t xml:space="preserve">ملاعبدالرحیم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ملک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منجم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عبداغفار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188.189.190</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داستانی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منور علیشاه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حاج آقا محمد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240.241.242.244.264</w:t>
      </w:r>
    </w:p>
    <w:p>
      <w:pPr>
        <w:pStyle w:val="BookText"/>
        <w:rPr/>
      </w:pPr>
      <w:r>
        <w:rPr>
          <w:rFonts w:ascii="IRNazanin" w:hAnsi="IRNazanin" w:eastAsia="IRNazanin"/>
          <w:color w:val="111111"/>
          <w:sz w:val="28"/>
          <w:sz w:val="28"/>
          <w:szCs w:val="28"/>
          <w:rtl w:val="true"/>
          <w:lang w:bidi="fa-IR"/>
        </w:rPr>
        <w:t xml:space="preserve">موسی الجون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موسی بن جعفر کرمانشاهی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مولانا گشایش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85.240.257</w:t>
      </w:r>
    </w:p>
    <w:p>
      <w:pPr>
        <w:pStyle w:val="BookText"/>
        <w:rPr/>
      </w:pPr>
      <w:r>
        <w:rPr>
          <w:rFonts w:ascii="IRNazanin" w:hAnsi="IRNazanin" w:eastAsia="IRNazanin"/>
          <w:color w:val="111111"/>
          <w:sz w:val="28"/>
          <w:sz w:val="28"/>
          <w:szCs w:val="28"/>
          <w:rtl w:val="true"/>
          <w:lang w:bidi="fa-IR"/>
        </w:rPr>
        <w:t xml:space="preserve">مؤیدالسلام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 آقا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مهلبی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میانجیو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79.209.222</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209.218.221.222</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میرزا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پدرذ ادیب السلطنه 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میرزا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ازوزراء عصر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میرزا سنگ محمد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w:t>
      </w:r>
      <w:r>
        <w:rPr>
          <w:rFonts w:eastAsia="IRNazanin" w:cs="IRNazanin"/>
          <w:color w:val="111111"/>
          <w:sz w:val="28"/>
          <w:szCs w:val="28"/>
          <w:rtl w:val="true"/>
          <w:lang w:bidi="fa-IR"/>
        </w:rPr>
        <w:t xml:space="preserve">) </w:t>
      </w:r>
      <w:r>
        <w:rPr>
          <w:rFonts w:eastAsia="IRNazanin" w:cs="IRNazanin"/>
          <w:color w:val="111111"/>
          <w:sz w:val="28"/>
          <w:szCs w:val="28"/>
          <w:lang w:bidi="fa-IR"/>
        </w:rPr>
        <w:t>49.51.109.165.176.200.201</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116.165</w:t>
      </w:r>
    </w:p>
    <w:p>
      <w:pPr>
        <w:pStyle w:val="BookText"/>
        <w:rPr/>
      </w:pPr>
      <w:r>
        <w:rPr>
          <w:rFonts w:ascii="IRNazanin" w:hAnsi="IRNazanin" w:eastAsia="IRNazanin"/>
          <w:color w:val="111111"/>
          <w:sz w:val="28"/>
          <w:sz w:val="28"/>
          <w:szCs w:val="28"/>
          <w:rtl w:val="true"/>
          <w:lang w:bidi="fa-IR"/>
        </w:rPr>
        <w:t xml:space="preserve">میرزا محمد باقر مازندرانی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میر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میر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احمدآقا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میر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میر علیمرادخان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میر فندرسکی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میر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میرئیس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میر محمد تقی شاهی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میس بل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مینورسکی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25.26.45</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181.182.183.185.189.199.200.201.204.277</w:t>
      </w:r>
    </w:p>
    <w:p>
      <w:pPr>
        <w:pStyle w:val="BookText"/>
        <w:rPr/>
      </w:pPr>
      <w:r>
        <w:rPr>
          <w:rFonts w:ascii="IRNazanin" w:hAnsi="IRNazanin" w:eastAsia="IRNazanin"/>
          <w:color w:val="111111"/>
          <w:sz w:val="28"/>
          <w:sz w:val="28"/>
          <w:szCs w:val="28"/>
          <w:rtl w:val="true"/>
          <w:lang w:bidi="fa-IR"/>
        </w:rPr>
        <w:t xml:space="preserve">ناظم الاسلام کرمانی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ناظم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ناظم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284.272.285</w:t>
      </w:r>
    </w:p>
    <w:p>
      <w:pPr>
        <w:pStyle w:val="BookText"/>
        <w:rPr/>
      </w:pPr>
      <w:r>
        <w:rPr>
          <w:rFonts w:ascii="IRNazanin" w:hAnsi="IRNazanin" w:eastAsia="IRNazanin"/>
          <w:color w:val="111111"/>
          <w:sz w:val="28"/>
          <w:sz w:val="28"/>
          <w:szCs w:val="28"/>
          <w:rtl w:val="true"/>
          <w:lang w:bidi="fa-IR"/>
        </w:rPr>
        <w:t xml:space="preserve">ناناک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رقۀ سیگها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نائب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طرائق </w:t>
      </w:r>
      <w:r>
        <w:rPr>
          <w:rFonts w:eastAsia="IRNazanin" w:cs="IRNazanin"/>
          <w:color w:val="111111"/>
          <w:sz w:val="28"/>
          <w:szCs w:val="28"/>
          <w:rtl w:val="true"/>
          <w:lang w:bidi="fa-IR"/>
        </w:rPr>
        <w:t xml:space="preserve">) </w:t>
      </w:r>
      <w:r>
        <w:rPr>
          <w:rFonts w:eastAsia="IRNazanin" w:cs="IRNazanin"/>
          <w:color w:val="111111"/>
          <w:sz w:val="28"/>
          <w:szCs w:val="28"/>
          <w:lang w:bidi="fa-IR"/>
        </w:rPr>
        <w:t>189.274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175.178.217.222</w:t>
      </w:r>
    </w:p>
    <w:p>
      <w:pPr>
        <w:pStyle w:val="BookText"/>
        <w:rPr/>
      </w:pPr>
      <w:r>
        <w:rPr>
          <w:rFonts w:ascii="IRNazanin" w:hAnsi="IRNazanin" w:eastAsia="IRNazanin"/>
          <w:color w:val="111111"/>
          <w:sz w:val="28"/>
          <w:sz w:val="28"/>
          <w:szCs w:val="28"/>
          <w:rtl w:val="true"/>
          <w:lang w:bidi="fa-IR"/>
        </w:rPr>
        <w:t xml:space="preserve">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نجم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منجم باشی عبدالغفار خان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153.168.170.242</w:t>
      </w:r>
    </w:p>
    <w:p>
      <w:pPr>
        <w:pStyle w:val="BookText"/>
        <w:rPr/>
      </w:pPr>
      <w:r>
        <w:rPr>
          <w:rFonts w:ascii="Amiri" w:hAnsi="Amiri" w:eastAsia="Amiri" w:cs="Amiri"/>
          <w:color w:val="111111"/>
          <w:sz w:val="28"/>
          <w:sz w:val="28"/>
          <w:szCs w:val="28"/>
          <w:rtl w:val="true"/>
          <w:lang w:bidi="ar-SA"/>
        </w:rPr>
        <w:t xml:space="preserve">نصرة الدوله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نصیرالاطباء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نصیر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نظام الدین نیشابوری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46.58</w:t>
      </w:r>
    </w:p>
    <w:p>
      <w:pPr>
        <w:pStyle w:val="BookText"/>
        <w:rPr/>
      </w:pPr>
      <w:r>
        <w:rPr>
          <w:rFonts w:ascii="IRNazanin" w:hAnsi="IRNazanin" w:eastAsia="IRNazanin"/>
          <w:color w:val="111111"/>
          <w:sz w:val="28"/>
          <w:sz w:val="28"/>
          <w:szCs w:val="28"/>
          <w:rtl w:val="true"/>
          <w:lang w:bidi="fa-IR"/>
        </w:rPr>
        <w:t xml:space="preserve">بلینو </w:t>
      </w:r>
      <w:r>
        <w:rPr>
          <w:rFonts w:eastAsia="IRNazanin" w:cs="IRNazanin"/>
          <w:color w:val="111111"/>
          <w:sz w:val="28"/>
          <w:szCs w:val="28"/>
          <w:lang w:bidi="fa-IR"/>
        </w:rPr>
        <w:t>317.318.319.320.321.324</w:t>
      </w:r>
    </w:p>
    <w:p>
      <w:pPr>
        <w:pStyle w:val="BookText"/>
        <w:rPr/>
      </w:pPr>
      <w:r>
        <w:rPr>
          <w:rFonts w:ascii="IRNazanin" w:hAnsi="IRNazanin" w:eastAsia="IRNazanin"/>
          <w:color w:val="111111"/>
          <w:sz w:val="28"/>
          <w:sz w:val="28"/>
          <w:szCs w:val="28"/>
          <w:rtl w:val="true"/>
          <w:lang w:bidi="fa-IR"/>
        </w:rPr>
        <w:t xml:space="preserve">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دکترجواد</w:t>
      </w:r>
      <w:r>
        <w:rPr>
          <w:rFonts w:eastAsia="IRNazanin" w:cs="IRNazanin"/>
          <w:color w:val="111111"/>
          <w:sz w:val="28"/>
          <w:szCs w:val="28"/>
          <w:rtl w:val="true"/>
          <w:lang w:bidi="fa-IR"/>
        </w:rPr>
        <w:t xml:space="preserve">) </w:t>
      </w:r>
      <w:r>
        <w:rPr>
          <w:rFonts w:eastAsia="IRNazanin" w:cs="IRNazanin"/>
          <w:color w:val="111111"/>
          <w:sz w:val="28"/>
          <w:szCs w:val="28"/>
          <w:lang w:bidi="fa-IR"/>
        </w:rPr>
        <w:t>261.263</w:t>
      </w:r>
    </w:p>
    <w:p>
      <w:pPr>
        <w:pStyle w:val="BookText"/>
        <w:rPr/>
      </w:pPr>
      <w:r>
        <w:rPr>
          <w:rFonts w:ascii="IRNazanin" w:hAnsi="IRNazanin" w:eastAsia="IRNazanin"/>
          <w:color w:val="111111"/>
          <w:sz w:val="28"/>
          <w:sz w:val="28"/>
          <w:szCs w:val="28"/>
          <w:rtl w:val="true"/>
          <w:lang w:bidi="fa-IR"/>
        </w:rPr>
        <w:t xml:space="preserve">نور علیشاه </w:t>
      </w:r>
      <w:r>
        <w:rPr>
          <w:rFonts w:eastAsia="IRNazanin" w:cs="IRNazanin"/>
          <w:color w:val="111111"/>
          <w:sz w:val="28"/>
          <w:szCs w:val="28"/>
          <w:lang w:bidi="fa-IR"/>
        </w:rPr>
        <w:t>127.191</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حاچج شیخ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49.50.55.69.104.105.115.116.117.121</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آا خان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فرانسوی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نیریزی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نیکلسون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 اوده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وئوق لدله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حضور</w:t>
      </w:r>
      <w:r>
        <w:rPr>
          <w:rFonts w:eastAsia="IRNazanin" w:cs="IRNazanin"/>
          <w:color w:val="111111"/>
          <w:sz w:val="28"/>
          <w:szCs w:val="28"/>
          <w:rtl w:val="true"/>
          <w:lang w:bidi="fa-IR"/>
        </w:rPr>
        <w:t xml:space="preserve">) </w:t>
      </w:r>
      <w:r>
        <w:rPr>
          <w:rFonts w:eastAsia="IRNazanin" w:cs="IRNazanin"/>
          <w:color w:val="111111"/>
          <w:sz w:val="28"/>
          <w:szCs w:val="28"/>
          <w:lang w:bidi="fa-IR"/>
        </w:rPr>
        <w:t>95.96.97</w:t>
      </w:r>
    </w:p>
    <w:p>
      <w:pPr>
        <w:pStyle w:val="BookText"/>
        <w:rPr/>
      </w:pP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عصر صفوی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وفاعلیشاه </w:t>
      </w:r>
      <w:r>
        <w:rPr>
          <w:rFonts w:eastAsia="IRNazanin" w:cs="IRNazanin"/>
          <w:color w:val="111111"/>
          <w:sz w:val="28"/>
          <w:szCs w:val="28"/>
          <w:lang w:bidi="fa-IR"/>
        </w:rPr>
        <w:t>241.242.264.270</w:t>
      </w:r>
    </w:p>
    <w:p>
      <w:pPr>
        <w:pStyle w:val="BookText"/>
        <w:rPr/>
      </w:pPr>
      <w:r>
        <w:rPr>
          <w:rFonts w:ascii="IRNazanin" w:hAnsi="IRNazanin" w:eastAsia="IRNazanin"/>
          <w:color w:val="111111"/>
          <w:sz w:val="28"/>
          <w:sz w:val="28"/>
          <w:szCs w:val="28"/>
          <w:rtl w:val="true"/>
          <w:lang w:bidi="fa-IR"/>
        </w:rPr>
        <w:t xml:space="preserve">وقار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سیدعلیخان حجازی</w:t>
      </w:r>
      <w:r>
        <w:rPr>
          <w:rFonts w:eastAsia="IRNazanin" w:cs="IRNazanin"/>
          <w:color w:val="111111"/>
          <w:sz w:val="28"/>
          <w:szCs w:val="28"/>
          <w:rtl w:val="true"/>
          <w:lang w:bidi="fa-IR"/>
        </w:rPr>
        <w:t xml:space="preserve">) </w:t>
      </w:r>
      <w:r>
        <w:rPr>
          <w:rFonts w:eastAsia="IRNazanin" w:cs="IRNazanin"/>
          <w:color w:val="111111"/>
          <w:sz w:val="28"/>
          <w:szCs w:val="28"/>
          <w:lang w:bidi="fa-IR"/>
        </w:rPr>
        <w:t>44.234</w:t>
      </w:r>
    </w:p>
    <w:p>
      <w:pPr>
        <w:pStyle w:val="BookText"/>
        <w:rPr/>
      </w:pPr>
      <w:r>
        <w:rPr>
          <w:rFonts w:ascii="IRNazanin" w:hAnsi="IRNazanin" w:eastAsia="IRNazanin"/>
          <w:color w:val="111111"/>
          <w:sz w:val="28"/>
          <w:sz w:val="28"/>
          <w:szCs w:val="28"/>
          <w:rtl w:val="true"/>
          <w:lang w:bidi="fa-IR"/>
        </w:rPr>
        <w:t xml:space="preserve">وکیل الدولۀ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195.198.199.201.202.203</w:t>
      </w:r>
    </w:p>
    <w:p>
      <w:pPr>
        <w:pStyle w:val="BookText"/>
        <w:rPr/>
      </w:pPr>
      <w:r>
        <w:rPr>
          <w:rFonts w:ascii="IRNazanin" w:hAnsi="IRNazanin" w:eastAsia="IRNazanin"/>
          <w:color w:val="111111"/>
          <w:sz w:val="28"/>
          <w:sz w:val="28"/>
          <w:szCs w:val="28"/>
          <w:rtl w:val="true"/>
          <w:lang w:bidi="fa-IR"/>
        </w:rPr>
        <w:t xml:space="preserve">وکیل الدولۀ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199.200.201.203.204</w:t>
      </w:r>
    </w:p>
    <w:p>
      <w:pPr>
        <w:pStyle w:val="BookText"/>
        <w:rPr/>
      </w:pPr>
      <w:r>
        <w:rPr>
          <w:rFonts w:ascii="IRNazanin" w:hAnsi="IRNazanin" w:eastAsia="IRNazanin"/>
          <w:color w:val="111111"/>
          <w:sz w:val="28"/>
          <w:sz w:val="28"/>
          <w:szCs w:val="28"/>
          <w:rtl w:val="true"/>
          <w:lang w:bidi="fa-IR"/>
        </w:rPr>
        <w:t>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کفمان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307.324</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183.185</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101.192.204.206</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319.320</w:t>
      </w:r>
    </w:p>
    <w:p>
      <w:pPr>
        <w:pStyle w:val="BookText"/>
        <w:rPr/>
      </w:pPr>
      <w:r>
        <w:rPr>
          <w:rFonts w:ascii="IRNazanin" w:hAnsi="IRNazanin" w:eastAsia="IRNazanin"/>
          <w:color w:val="111111"/>
          <w:sz w:val="28"/>
          <w:sz w:val="28"/>
          <w:szCs w:val="28"/>
          <w:rtl w:val="true"/>
          <w:lang w:bidi="fa-IR"/>
        </w:rPr>
        <w:t xml:space="preserve">هرودت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105.106</w:t>
      </w:r>
    </w:p>
    <w:p>
      <w:pPr>
        <w:pStyle w:val="BookText"/>
        <w:rPr/>
      </w:pPr>
      <w:r>
        <w:rPr>
          <w:rFonts w:ascii="IRNazanin" w:hAnsi="IRNazanin" w:eastAsia="IRNazanin"/>
          <w:color w:val="111111"/>
          <w:sz w:val="28"/>
          <w:sz w:val="28"/>
          <w:szCs w:val="28"/>
          <w:rtl w:val="true"/>
          <w:lang w:bidi="fa-IR"/>
        </w:rPr>
        <w:t xml:space="preserve">هلاکو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eastAsia="IRNazanin" w:cs="IRNazanin"/>
          <w:color w:val="111111"/>
          <w:sz w:val="28"/>
          <w:szCs w:val="28"/>
          <w:lang w:bidi="fa-IR"/>
        </w:rPr>
        <w:t>87.248</w:t>
      </w:r>
    </w:p>
    <w:p>
      <w:pPr>
        <w:pStyle w:val="BookText"/>
        <w:rPr/>
      </w:pP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هنری یمیث ویلیمز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هولچ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آلمانی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هیفورد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هیوان تسانگ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قل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116.165.175.178.238</w:t>
      </w:r>
    </w:p>
    <w:p>
      <w:pPr>
        <w:pStyle w:val="BookText"/>
        <w:rPr/>
      </w:pPr>
      <w:r>
        <w:rPr>
          <w:rFonts w:ascii="IRNazanin" w:hAnsi="IRNazanin" w:eastAsia="IRNazanin"/>
          <w:color w:val="111111"/>
          <w:sz w:val="28"/>
          <w:sz w:val="28"/>
          <w:szCs w:val="28"/>
          <w:rtl w:val="true"/>
          <w:lang w:bidi="fa-IR"/>
        </w:rPr>
        <w:t xml:space="preserve">یعقوب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13.14.16.14.19.20</w:t>
      </w:r>
    </w:p>
    <w:p>
      <w:pPr>
        <w:pStyle w:val="BookText"/>
        <w:rPr/>
      </w:pPr>
      <w:r>
        <w:rPr>
          <w:rFonts w:eastAsia="Times New Roman" w:cs="Times New Roman" w:ascii="Times New Roman" w:hAnsi="Times New Roman"/>
          <w:color w:val="111111"/>
          <w:sz w:val="28"/>
          <w:szCs w:val="28"/>
          <w:lang w:val="en-US" w:bidi="en-US"/>
        </w:rPr>
        <w:t>31.32.34.40.41.44</w:t>
      </w:r>
    </w:p>
    <w:p>
      <w:pPr>
        <w:pStyle w:val="BookText"/>
        <w:rPr/>
      </w:pPr>
      <w:r>
        <w:rPr>
          <w:rFonts w:ascii="IRNazanin" w:hAnsi="IRNazanin" w:eastAsia="IRNazanin"/>
          <w:color w:val="111111"/>
          <w:sz w:val="28"/>
          <w:sz w:val="28"/>
          <w:szCs w:val="28"/>
          <w:rtl w:val="true"/>
          <w:lang w:bidi="fa-IR"/>
        </w:rPr>
        <w:t xml:space="preserve">یعقوب لیث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یوسف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نامهای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الباقیه </w:t>
      </w:r>
      <w:r>
        <w:rPr>
          <w:rFonts w:eastAsia="IRNazanin" w:cs="IRNazanin"/>
          <w:color w:val="111111"/>
          <w:sz w:val="28"/>
          <w:szCs w:val="28"/>
          <w:lang w:bidi="fa-IR"/>
        </w:rPr>
        <w:t>73.74</w:t>
      </w:r>
    </w:p>
    <w:p>
      <w:pPr>
        <w:pStyle w:val="BookText"/>
        <w:rPr/>
      </w:pPr>
      <w:r>
        <w:rPr>
          <w:rFonts w:ascii="IRNazanin" w:hAnsi="IRNazanin" w:eastAsia="IRNazanin"/>
          <w:color w:val="111111"/>
          <w:sz w:val="28"/>
          <w:sz w:val="28"/>
          <w:szCs w:val="28"/>
          <w:rtl w:val="true"/>
          <w:lang w:bidi="fa-IR"/>
        </w:rPr>
        <w:t xml:space="preserve">آثار الحجه </w:t>
      </w:r>
      <w:r>
        <w:rPr>
          <w:rFonts w:eastAsia="IRNazanin" w:cs="IRNazanin"/>
          <w:color w:val="111111"/>
          <w:sz w:val="28"/>
          <w:szCs w:val="28"/>
          <w:lang w:bidi="fa-IR"/>
        </w:rPr>
        <w:t>166.178.179.180</w:t>
      </w:r>
    </w:p>
    <w:p>
      <w:pPr>
        <w:pStyle w:val="BookText"/>
        <w:rPr/>
      </w:pP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lang w:bidi="fa-IR"/>
        </w:rPr>
        <w:t>242.266.279</w:t>
      </w:r>
    </w:p>
    <w:p>
      <w:pPr>
        <w:pStyle w:val="BookText"/>
        <w:rPr/>
      </w:pPr>
      <w:r>
        <w:rPr>
          <w:rFonts w:ascii="IRNazanin" w:hAnsi="IRNazanin" w:eastAsia="IRNazanin"/>
          <w:color w:val="111111"/>
          <w:sz w:val="28"/>
          <w:sz w:val="28"/>
          <w:szCs w:val="28"/>
          <w:rtl w:val="true"/>
          <w:lang w:bidi="fa-IR"/>
        </w:rPr>
        <w:t xml:space="preserve">آدی گرانت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وفیات الاعیان رجوع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اودیعه </w:t>
      </w:r>
      <w:r>
        <w:rPr>
          <w:rFonts w:eastAsia="IRNazanin" w:cs="IRNazanin"/>
          <w:color w:val="111111"/>
          <w:sz w:val="28"/>
          <w:szCs w:val="28"/>
          <w:lang w:bidi="fa-IR"/>
        </w:rPr>
        <w:t>108.112.114.216</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احوال ابن یمین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احوال سلمان ساوجی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169.313</w:t>
      </w:r>
    </w:p>
    <w:p>
      <w:pPr>
        <w:pStyle w:val="BookText"/>
        <w:rPr/>
      </w:pPr>
      <w:r>
        <w:rPr>
          <w:rFonts w:ascii="IRNazanin" w:hAnsi="IRNazanin" w:eastAsia="IRNazanin"/>
          <w:color w:val="111111"/>
          <w:sz w:val="28"/>
          <w:sz w:val="28"/>
          <w:szCs w:val="28"/>
          <w:rtl w:val="true"/>
          <w:lang w:bidi="fa-IR"/>
        </w:rPr>
        <w:t xml:space="preserve">اختران تابناک </w:t>
      </w:r>
      <w:r>
        <w:rPr>
          <w:rFonts w:eastAsia="IRNazanin" w:cs="IRNazanin"/>
          <w:color w:val="111111"/>
          <w:sz w:val="28"/>
          <w:szCs w:val="28"/>
          <w:lang w:bidi="fa-IR"/>
        </w:rPr>
        <w:t>108.166.175</w:t>
      </w:r>
    </w:p>
    <w:p>
      <w:pPr>
        <w:pStyle w:val="BookText"/>
        <w:rPr/>
      </w:pPr>
      <w:r>
        <w:rPr>
          <w:rFonts w:ascii="IRNazanin" w:hAnsi="IRNazanin" w:eastAsia="IRNazanin"/>
          <w:color w:val="111111"/>
          <w:sz w:val="28"/>
          <w:sz w:val="28"/>
          <w:szCs w:val="28"/>
          <w:rtl w:val="true"/>
          <w:lang w:bidi="fa-IR"/>
        </w:rPr>
        <w:t>ادبیات معاصر</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سردار 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122.123.126.134</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محمد هروی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ازالة الخفاء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الاساس فی لنساب الناس </w:t>
      </w:r>
      <w:r>
        <w:rPr>
          <w:rFonts w:eastAsia="IRNazanin" w:cs="IRNazanin"/>
          <w:color w:val="111111"/>
          <w:sz w:val="28"/>
          <w:szCs w:val="28"/>
          <w:lang w:bidi="fa-IR"/>
        </w:rPr>
        <w:t>69.70</w:t>
      </w:r>
    </w:p>
    <w:p>
      <w:pPr>
        <w:pStyle w:val="BookText"/>
        <w:rPr/>
      </w:pPr>
      <w:r>
        <w:rPr>
          <w:rFonts w:ascii="IRNazanin" w:hAnsi="IRNazanin" w:eastAsia="IRNazanin"/>
          <w:color w:val="111111"/>
          <w:sz w:val="28"/>
          <w:sz w:val="28"/>
          <w:szCs w:val="28"/>
          <w:rtl w:val="true"/>
          <w:lang w:bidi="fa-IR"/>
        </w:rPr>
        <w:t xml:space="preserve">اسرار الحکم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103.258</w:t>
      </w:r>
    </w:p>
    <w:p>
      <w:pPr>
        <w:pStyle w:val="BookText"/>
        <w:rPr/>
      </w:pPr>
      <w:r>
        <w:rPr>
          <w:rFonts w:ascii="IRNazanin" w:hAnsi="IRNazanin" w:eastAsia="IRNazanin"/>
          <w:color w:val="111111"/>
          <w:sz w:val="28"/>
          <w:sz w:val="28"/>
          <w:szCs w:val="28"/>
          <w:rtl w:val="true"/>
          <w:lang w:bidi="fa-IR"/>
        </w:rPr>
        <w:t xml:space="preserve">اشعار ابیطالب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اصول تصوف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اضواء علی السنة المحمدیه </w:t>
      </w:r>
      <w:r>
        <w:rPr>
          <w:rFonts w:eastAsia="IRNazanin" w:cs="IRNazanin"/>
          <w:color w:val="111111"/>
          <w:sz w:val="28"/>
          <w:szCs w:val="28"/>
          <w:lang w:bidi="fa-IR"/>
        </w:rPr>
        <w:t>314.315</w:t>
      </w:r>
    </w:p>
    <w:p>
      <w:pPr>
        <w:pStyle w:val="BookText"/>
        <w:rPr/>
      </w:pPr>
      <w:r>
        <w:rPr>
          <w:rFonts w:ascii="IRNazanin" w:hAnsi="IRNazanin" w:eastAsia="IRNazanin"/>
          <w:color w:val="111111"/>
          <w:sz w:val="28"/>
          <w:sz w:val="28"/>
          <w:szCs w:val="28"/>
          <w:rtl w:val="true"/>
          <w:lang w:bidi="fa-IR"/>
        </w:rPr>
        <w:t xml:space="preserve">اعلام الشیعه </w:t>
      </w:r>
      <w:r>
        <w:rPr>
          <w:rFonts w:eastAsia="IRNazanin" w:cs="IRNazanin"/>
          <w:color w:val="111111"/>
          <w:sz w:val="28"/>
          <w:szCs w:val="28"/>
          <w:lang w:bidi="fa-IR"/>
        </w:rPr>
        <w:t>100.106.107</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68.69.106.107</w:t>
      </w:r>
    </w:p>
    <w:p>
      <w:pPr>
        <w:pStyle w:val="BookText"/>
        <w:rPr/>
      </w:pP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52.54.55</w:t>
      </w:r>
    </w:p>
    <w:p>
      <w:pPr>
        <w:pStyle w:val="BookText"/>
        <w:rPr/>
      </w:pPr>
      <w:r>
        <w:rPr>
          <w:rFonts w:ascii="IRNazanin" w:hAnsi="IRNazanin" w:eastAsia="IRNazanin"/>
          <w:color w:val="111111"/>
          <w:sz w:val="28"/>
          <w:sz w:val="28"/>
          <w:szCs w:val="28"/>
          <w:rtl w:val="true"/>
          <w:lang w:bidi="fa-IR"/>
        </w:rPr>
        <w:t xml:space="preserve">اکلیل المنهج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الفیۀ ابن مالک </w:t>
      </w:r>
      <w:r>
        <w:rPr>
          <w:rFonts w:eastAsia="IRNazanin" w:cs="IRNazanin"/>
          <w:color w:val="111111"/>
          <w:sz w:val="28"/>
          <w:szCs w:val="28"/>
          <w:lang w:bidi="fa-IR"/>
        </w:rPr>
        <w:t>51.114.223</w:t>
      </w:r>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انجمن آرای ناصری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lang w:bidi="fa-IR"/>
        </w:rPr>
        <w:t>101.139</w:t>
      </w:r>
    </w:p>
    <w:p>
      <w:pPr>
        <w:pStyle w:val="BookText"/>
        <w:rPr/>
      </w:pPr>
      <w:r>
        <w:rPr>
          <w:rFonts w:ascii="IRNazanin" w:hAnsi="IRNazanin" w:eastAsia="IRNazanin"/>
          <w:color w:val="111111"/>
          <w:sz w:val="28"/>
          <w:sz w:val="28"/>
          <w:szCs w:val="28"/>
          <w:rtl w:val="true"/>
          <w:lang w:bidi="fa-IR"/>
        </w:rPr>
        <w:t xml:space="preserve">انیس الطلاب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الاوزان و المقادیر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ابراهیم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شیخ صدق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مجلسی دوم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ایران و مسألۀ ایران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فردوس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72.120.121.137.146</w:t>
      </w:r>
    </w:p>
    <w:p>
      <w:pPr>
        <w:pStyle w:val="BookText"/>
        <w:rPr/>
      </w:pPr>
      <w:r>
        <w:rPr>
          <w:rFonts w:ascii="IRNazanin" w:hAnsi="IRNazanin" w:eastAsia="IRNazanin"/>
          <w:color w:val="111111"/>
          <w:sz w:val="28"/>
          <w:sz w:val="28"/>
          <w:szCs w:val="28"/>
          <w:rtl w:val="true"/>
          <w:lang w:bidi="fa-IR"/>
        </w:rPr>
        <w:t xml:space="preserve">بدیع الاخبار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بدیع اللغه </w:t>
      </w:r>
      <w:r>
        <w:rPr>
          <w:rFonts w:eastAsia="IRNazanin" w:cs="IRNazanin"/>
          <w:color w:val="111111"/>
          <w:sz w:val="28"/>
          <w:szCs w:val="28"/>
          <w:lang w:bidi="fa-IR"/>
        </w:rPr>
        <w:t>793.222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الحق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البستان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بستان الساحه </w:t>
      </w:r>
      <w:r>
        <w:rPr>
          <w:rFonts w:eastAsia="IRNazanin" w:cs="IRNazanin"/>
          <w:color w:val="111111"/>
          <w:sz w:val="28"/>
          <w:szCs w:val="28"/>
          <w:lang w:bidi="fa-IR"/>
        </w:rPr>
        <w:t>26.123.127.131.133</w:t>
      </w:r>
    </w:p>
    <w:p>
      <w:pPr>
        <w:pStyle w:val="BookText"/>
        <w:rPr/>
      </w:pPr>
      <w:r>
        <w:rPr>
          <w:rFonts w:ascii="IRNazanin" w:hAnsi="IRNazanin" w:eastAsia="IRNazanin"/>
          <w:color w:val="111111"/>
          <w:sz w:val="28"/>
          <w:sz w:val="28"/>
          <w:szCs w:val="28"/>
          <w:rtl w:val="true"/>
          <w:lang w:bidi="fa-IR"/>
        </w:rPr>
        <w:t xml:space="preserve">بیست مقالۀ قزوینی </w:t>
      </w:r>
      <w:r>
        <w:rPr>
          <w:rFonts w:eastAsia="IRNazanin" w:cs="IRNazanin"/>
          <w:color w:val="111111"/>
          <w:sz w:val="28"/>
          <w:szCs w:val="28"/>
          <w:lang w:bidi="fa-IR"/>
        </w:rPr>
        <w:t>73.110.111.187</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اسلام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ازصابی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تاج التواریخ </w:t>
      </w:r>
      <w:r>
        <w:rPr>
          <w:rFonts w:eastAsia="IRNazanin" w:cs="IRNazanin"/>
          <w:color w:val="111111"/>
          <w:sz w:val="28"/>
          <w:szCs w:val="28"/>
          <w:lang w:bidi="fa-IR"/>
        </w:rPr>
        <w:t>19.34.41.63</w:t>
      </w:r>
    </w:p>
    <w:p>
      <w:pPr>
        <w:pStyle w:val="BookText"/>
        <w:rPr/>
      </w:pPr>
      <w:r>
        <w:rPr>
          <w:rFonts w:ascii="IRNazanin" w:hAnsi="IRNazanin" w:eastAsia="IRNazanin"/>
          <w:color w:val="111111"/>
          <w:sz w:val="28"/>
          <w:sz w:val="28"/>
          <w:szCs w:val="28"/>
          <w:rtl w:val="true"/>
          <w:lang w:bidi="fa-IR"/>
        </w:rPr>
        <w:t xml:space="preserve">تاریخ افغانستان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تاریخ ایران در زمان ساسانیان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تاریخ بدخشان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 xml:space="preserve">تاریخ بزرگ انگلیسی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lang w:bidi="fa-IR"/>
        </w:rPr>
        <w:t>200.201</w:t>
      </w:r>
    </w:p>
    <w:p>
      <w:pPr>
        <w:pStyle w:val="BookText"/>
        <w:rPr/>
      </w:pPr>
      <w:r>
        <w:rPr>
          <w:rFonts w:ascii="IRNazanin" w:hAnsi="IRNazanin" w:eastAsia="IRNazanin"/>
          <w:color w:val="111111"/>
          <w:sz w:val="28"/>
          <w:sz w:val="28"/>
          <w:szCs w:val="28"/>
          <w:rtl w:val="true"/>
          <w:lang w:bidi="fa-IR"/>
        </w:rPr>
        <w:t xml:space="preserve">تاریخ سیاسی افغانستان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تاریخ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فلیپ حتی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تاریخ العراق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تاریخ علماء خراسان </w:t>
      </w:r>
      <w:r>
        <w:rPr>
          <w:rFonts w:eastAsia="IRNazanin" w:cs="IRNazanin"/>
          <w:color w:val="111111"/>
          <w:sz w:val="28"/>
          <w:szCs w:val="28"/>
          <w:lang w:bidi="fa-IR"/>
        </w:rPr>
        <w:t>250.261</w:t>
      </w:r>
    </w:p>
    <w:p>
      <w:pPr>
        <w:pStyle w:val="BookText"/>
        <w:rPr/>
      </w:pPr>
      <w:r>
        <w:rPr>
          <w:rFonts w:ascii="IRNazanin" w:hAnsi="IRNazanin" w:eastAsia="IRNazanin"/>
          <w:color w:val="111111"/>
          <w:sz w:val="28"/>
          <w:sz w:val="28"/>
          <w:szCs w:val="28"/>
          <w:rtl w:val="true"/>
          <w:lang w:bidi="fa-IR"/>
        </w:rPr>
        <w:t xml:space="preserve">تاریخ فرشته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تاریخ فرهنگ ایران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تاریخ مختصر ایران بعد از اسلام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تاریخ مشروطیت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تاریخ نجوم اسلامی </w:t>
      </w:r>
      <w:r>
        <w:rPr>
          <w:rFonts w:eastAsia="IRNazanin" w:cs="IRNazanin"/>
          <w:color w:val="111111"/>
          <w:sz w:val="28"/>
          <w:szCs w:val="28"/>
          <w:lang w:bidi="fa-IR"/>
        </w:rPr>
        <w:t>317.319.322.323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تأئیۀ عامری بصری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تبصرة الحرفی تحقیق الکر </w:t>
      </w:r>
      <w:r>
        <w:rPr>
          <w:rFonts w:eastAsia="IRNazanin" w:cs="IRNazanin"/>
          <w:color w:val="111111"/>
          <w:sz w:val="28"/>
          <w:szCs w:val="28"/>
          <w:lang w:bidi="fa-IR"/>
        </w:rPr>
        <w:t>122.135.136</w:t>
      </w:r>
    </w:p>
    <w:p>
      <w:pPr>
        <w:pStyle w:val="BookText"/>
        <w:rPr/>
      </w:pPr>
      <w:r>
        <w:rPr>
          <w:rFonts w:ascii="IRNazanin" w:hAnsi="IRNazanin" w:eastAsia="IRNazanin"/>
          <w:color w:val="111111"/>
          <w:sz w:val="28"/>
          <w:sz w:val="28"/>
          <w:szCs w:val="28"/>
          <w:rtl w:val="true"/>
          <w:lang w:bidi="fa-IR"/>
        </w:rPr>
        <w:t xml:space="preserve">تجرید الکلام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تحریر اقلیدس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تحریم تنباکو </w:t>
      </w:r>
      <w:r>
        <w:rPr>
          <w:rFonts w:eastAsia="IRNazanin" w:cs="IRNazanin"/>
          <w:color w:val="111111"/>
          <w:sz w:val="28"/>
          <w:szCs w:val="28"/>
          <w:lang w:bidi="fa-IR"/>
        </w:rPr>
        <w:t>200.201</w:t>
      </w:r>
    </w:p>
    <w:p>
      <w:pPr>
        <w:pStyle w:val="BookText"/>
        <w:rPr/>
      </w:pPr>
      <w:r>
        <w:rPr>
          <w:rFonts w:ascii="IRNazanin" w:hAnsi="IRNazanin" w:eastAsia="IRNazanin"/>
          <w:color w:val="111111"/>
          <w:sz w:val="28"/>
          <w:sz w:val="28"/>
          <w:szCs w:val="28"/>
          <w:rtl w:val="true"/>
          <w:lang w:bidi="fa-IR"/>
        </w:rPr>
        <w:t xml:space="preserve">تحفة الجعفریه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تحفة الاجلة ی معرة القبله </w:t>
      </w:r>
      <w:r>
        <w:rPr>
          <w:rFonts w:eastAsia="IRNazanin" w:cs="IRNazanin"/>
          <w:color w:val="111111"/>
          <w:sz w:val="28"/>
          <w:szCs w:val="28"/>
          <w:lang w:bidi="fa-IR"/>
        </w:rPr>
        <w:t>122.142.148.164</w:t>
      </w:r>
    </w:p>
    <w:p>
      <w:pPr>
        <w:pStyle w:val="BookText"/>
        <w:rPr/>
      </w:pPr>
      <w:r>
        <w:rPr>
          <w:rFonts w:ascii="Amiri" w:hAnsi="Amiri" w:eastAsia="Amiri" w:cs="Amiri"/>
          <w:color w:val="111111"/>
          <w:sz w:val="28"/>
          <w:sz w:val="28"/>
          <w:szCs w:val="28"/>
          <w:rtl w:val="true"/>
          <w:lang w:bidi="ar-SA"/>
        </w:rPr>
        <w:t xml:space="preserve">تحفة الاحباب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تحفة اهل الایمان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تحقیق النصوص و نشرها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تخریج ما فی الاحیاء من الاخبار </w:t>
      </w:r>
      <w:r>
        <w:rPr>
          <w:rFonts w:eastAsia="IRNazanin" w:cs="IRNazanin"/>
          <w:color w:val="111111"/>
          <w:sz w:val="28"/>
          <w:szCs w:val="28"/>
          <w:lang w:bidi="fa-IR"/>
        </w:rPr>
        <w:t>314.316</w:t>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تذکرۀ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در هئیت </w:t>
      </w:r>
      <w:r>
        <w:rPr>
          <w:rFonts w:eastAsia="IRNazanin" w:cs="IRNazanin"/>
          <w:color w:val="111111"/>
          <w:sz w:val="28"/>
          <w:szCs w:val="28"/>
          <w:rtl w:val="true"/>
          <w:lang w:bidi="fa-IR"/>
        </w:rPr>
        <w:t xml:space="preserve">) </w:t>
      </w:r>
      <w:r>
        <w:rPr>
          <w:rFonts w:eastAsia="IRNazanin" w:cs="IRNazanin"/>
          <w:color w:val="111111"/>
          <w:sz w:val="28"/>
          <w:szCs w:val="28"/>
          <w:lang w:bidi="fa-IR"/>
        </w:rPr>
        <w:t>153.154.157.177</w:t>
      </w:r>
    </w:p>
    <w:p>
      <w:pPr>
        <w:pStyle w:val="BookText"/>
        <w:rPr/>
      </w:pPr>
      <w:r>
        <w:rPr>
          <w:rFonts w:ascii="IRNazanin" w:hAnsi="IRNazanin" w:eastAsia="IRNazanin"/>
          <w:color w:val="111111"/>
          <w:sz w:val="28"/>
          <w:sz w:val="28"/>
          <w:szCs w:val="28"/>
          <w:rtl w:val="true"/>
          <w:lang w:bidi="fa-IR"/>
        </w:rPr>
        <w:t xml:space="preserve">تذکرۀ مختصر شعراء کرمانشاه </w:t>
      </w:r>
      <w:r>
        <w:rPr>
          <w:rFonts w:eastAsia="IRNazanin" w:cs="IRNazanin"/>
          <w:color w:val="111111"/>
          <w:sz w:val="28"/>
          <w:szCs w:val="28"/>
          <w:lang w:bidi="fa-IR"/>
        </w:rPr>
        <w:t>225.272.279</w:t>
      </w:r>
    </w:p>
    <w:p>
      <w:pPr>
        <w:pStyle w:val="BookText"/>
        <w:rPr/>
      </w:pPr>
      <w:r>
        <w:rPr>
          <w:rFonts w:ascii="IRNazanin" w:hAnsi="IRNazanin" w:eastAsia="IRNazanin"/>
          <w:color w:val="111111"/>
          <w:sz w:val="28"/>
          <w:sz w:val="28"/>
          <w:szCs w:val="28"/>
          <w:rtl w:val="true"/>
          <w:lang w:bidi="fa-IR"/>
        </w:rPr>
        <w:t xml:space="preserve">ترجمان الاشواق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ترجمۀ تمدن ایرانی </w:t>
      </w:r>
      <w:r>
        <w:rPr>
          <w:rFonts w:eastAsia="IRNazanin" w:cs="IRNazanin"/>
          <w:color w:val="111111"/>
          <w:sz w:val="28"/>
          <w:szCs w:val="28"/>
          <w:lang w:bidi="fa-IR"/>
        </w:rPr>
        <w:t>36.35</w:t>
      </w:r>
    </w:p>
    <w:p>
      <w:pPr>
        <w:pStyle w:val="BookText"/>
        <w:rPr/>
      </w:pPr>
      <w:r>
        <w:rPr>
          <w:rFonts w:ascii="IRNazanin" w:hAnsi="IRNazanin" w:eastAsia="IRNazanin"/>
          <w:color w:val="111111"/>
          <w:sz w:val="28"/>
          <w:sz w:val="28"/>
          <w:szCs w:val="28"/>
          <w:rtl w:val="true"/>
          <w:lang w:bidi="fa-IR"/>
        </w:rPr>
        <w:t xml:space="preserve">ترجمۀ کتاب التحصین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ترجمۀ کتاب هندسۀ تادنتر در مساحت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ترجمۀ الکز المبذول للغنی و الفقیر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ترجمۀ انجیل برنابا </w:t>
      </w:r>
      <w:r>
        <w:rPr>
          <w:rFonts w:eastAsia="IRNazanin" w:cs="IRNazanin"/>
          <w:color w:val="111111"/>
          <w:sz w:val="28"/>
          <w:szCs w:val="28"/>
          <w:lang w:bidi="fa-IR"/>
        </w:rPr>
        <w:t>122.139</w:t>
      </w:r>
    </w:p>
    <w:p>
      <w:pPr>
        <w:pStyle w:val="BookText"/>
        <w:rPr/>
      </w:pPr>
      <w:r>
        <w:rPr>
          <w:rFonts w:ascii="IRNazanin" w:hAnsi="IRNazanin" w:eastAsia="IRNazanin"/>
          <w:color w:val="111111"/>
          <w:sz w:val="28"/>
          <w:sz w:val="28"/>
          <w:szCs w:val="28"/>
          <w:rtl w:val="true"/>
          <w:lang w:bidi="fa-IR"/>
        </w:rPr>
        <w:t xml:space="preserve">ترجمه و شرح دعاء ندبه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تعلیقات رجال استرابادی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تفسیر طنطاوی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التفهیم </w:t>
      </w:r>
      <w:r>
        <w:rPr>
          <w:rFonts w:eastAsia="IRNazanin" w:cs="IRNazanin"/>
          <w:color w:val="111111"/>
          <w:sz w:val="28"/>
          <w:szCs w:val="28"/>
          <w:lang w:bidi="fa-IR"/>
        </w:rPr>
        <w:t>87.324</w:t>
      </w:r>
    </w:p>
    <w:p>
      <w:pPr>
        <w:pStyle w:val="BookText"/>
        <w:rPr/>
      </w:pPr>
      <w:r>
        <w:rPr>
          <w:rFonts w:ascii="IRNazanin" w:hAnsi="IRNazanin" w:eastAsia="IRNazanin"/>
          <w:color w:val="111111"/>
          <w:sz w:val="28"/>
          <w:sz w:val="28"/>
          <w:szCs w:val="28"/>
          <w:rtl w:val="true"/>
          <w:lang w:bidi="fa-IR"/>
        </w:rPr>
        <w:t xml:space="preserve">تکمله در شرح تذکره </w:t>
      </w:r>
      <w:r>
        <w:rPr>
          <w:rFonts w:eastAsia="IRNazanin" w:cs="IRNazanin"/>
          <w:color w:val="111111"/>
          <w:sz w:val="28"/>
          <w:szCs w:val="28"/>
          <w:lang w:bidi="fa-IR"/>
        </w:rPr>
        <w:t>324.325</w:t>
      </w:r>
    </w:p>
    <w:p>
      <w:pPr>
        <w:pStyle w:val="BookText"/>
        <w:rPr/>
      </w:pP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ابو اسحاق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جم هندوستان </w:t>
      </w:r>
      <w:r>
        <w:rPr>
          <w:rFonts w:eastAsia="IRNazanin" w:cs="IRNazanin"/>
          <w:color w:val="111111"/>
          <w:sz w:val="28"/>
          <w:szCs w:val="28"/>
          <w:lang w:bidi="fa-IR"/>
        </w:rPr>
        <w:t>44.233.234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lang w:bidi="fa-IR"/>
        </w:rPr>
        <w:t>176.250</w:t>
      </w:r>
    </w:p>
    <w:p>
      <w:pPr>
        <w:pStyle w:val="BookText"/>
        <w:rPr/>
      </w:pPr>
      <w:r>
        <w:rPr>
          <w:rFonts w:ascii="IRNazanin" w:hAnsi="IRNazanin" w:eastAsia="IRNazanin"/>
          <w:color w:val="111111"/>
          <w:sz w:val="28"/>
          <w:sz w:val="28"/>
          <w:szCs w:val="28"/>
          <w:rtl w:val="true"/>
          <w:lang w:bidi="fa-IR"/>
        </w:rPr>
        <w:t xml:space="preserve">جامع الکنوز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جمهرۀ ابن درید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جنایات بشر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جوامع احکایات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شرح جامی بر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مولی عصام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حاضر العالم الاسلامی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حل المتین </w:t>
      </w:r>
      <w:r>
        <w:rPr>
          <w:rFonts w:eastAsia="IRNazanin" w:cs="IRNazanin"/>
          <w:color w:val="111111"/>
          <w:sz w:val="28"/>
          <w:szCs w:val="28"/>
          <w:lang w:bidi="fa-IR"/>
        </w:rPr>
        <w:t>168.169</w:t>
      </w:r>
    </w:p>
    <w:p>
      <w:pPr>
        <w:pStyle w:val="BookText"/>
        <w:rPr/>
      </w:pPr>
      <w:r>
        <w:rPr>
          <w:rFonts w:ascii="IRNazanin" w:hAnsi="IRNazanin" w:eastAsia="IRNazanin"/>
          <w:color w:val="111111"/>
          <w:sz w:val="28"/>
          <w:sz w:val="28"/>
          <w:szCs w:val="28"/>
          <w:rtl w:val="true"/>
          <w:lang w:bidi="fa-IR"/>
        </w:rPr>
        <w:t xml:space="preserve">حقوق بگیران انگلیس در ایران </w:t>
      </w:r>
      <w:r>
        <w:rPr>
          <w:rFonts w:eastAsia="IRNazanin" w:cs="IRNazanin"/>
          <w:color w:val="111111"/>
          <w:sz w:val="28"/>
          <w:szCs w:val="28"/>
          <w:lang w:bidi="fa-IR"/>
        </w:rPr>
        <w:t>200.203.236</w:t>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امین الدوله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خزانة الادب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خلدبرین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خلاصة الانساب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خلاصة العروض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خواب و تفسیر آن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خیرات حسان </w:t>
      </w:r>
      <w:r>
        <w:rPr>
          <w:rFonts w:eastAsia="IRNazanin" w:cs="IRNazanin"/>
          <w:color w:val="111111"/>
          <w:sz w:val="28"/>
          <w:szCs w:val="28"/>
          <w:lang w:bidi="fa-IR"/>
        </w:rPr>
        <w:t>134.206.207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اسلامی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دائرة المعارف بریتانیا </w:t>
      </w:r>
      <w:r>
        <w:rPr>
          <w:rFonts w:eastAsia="IRNazanin" w:cs="IRNazanin"/>
          <w:color w:val="111111"/>
          <w:sz w:val="28"/>
          <w:szCs w:val="28"/>
          <w:lang w:bidi="fa-IR"/>
        </w:rPr>
        <w:t>102.150.309</w:t>
      </w:r>
    </w:p>
    <w:p>
      <w:pPr>
        <w:pStyle w:val="BookText"/>
        <w:rPr/>
      </w:pPr>
      <w:r>
        <w:rPr>
          <w:rFonts w:ascii="IRNazanin" w:hAnsi="IRNazanin" w:eastAsia="IRNazanin"/>
          <w:color w:val="111111"/>
          <w:sz w:val="28"/>
          <w:sz w:val="28"/>
          <w:szCs w:val="28"/>
          <w:rtl w:val="true"/>
          <w:lang w:bidi="fa-IR"/>
        </w:rPr>
        <w:t xml:space="preserve">در الشیر </w:t>
      </w:r>
      <w:r>
        <w:rPr>
          <w:rFonts w:eastAsia="IRNazanin" w:cs="IRNazanin"/>
          <w:color w:val="111111"/>
          <w:sz w:val="28"/>
          <w:szCs w:val="28"/>
          <w:lang w:bidi="fa-IR"/>
        </w:rPr>
        <w:t>122.138.298</w:t>
      </w:r>
    </w:p>
    <w:p>
      <w:pPr>
        <w:pStyle w:val="BookText"/>
        <w:rPr/>
      </w:pPr>
      <w:r>
        <w:rPr>
          <w:rFonts w:ascii="IRNazanin" w:hAnsi="IRNazanin" w:eastAsia="IRNazanin"/>
          <w:color w:val="111111"/>
          <w:sz w:val="28"/>
          <w:sz w:val="28"/>
          <w:szCs w:val="28"/>
          <w:rtl w:val="true"/>
          <w:lang w:bidi="fa-IR"/>
        </w:rPr>
        <w:t xml:space="preserve">دست پنهان انگلیس در ایران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دلنامه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دورۀ جغرافیای رزم آرا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دیوان ابوطالب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دیوان خسروی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دیوان متنبی </w:t>
      </w:r>
      <w:r>
        <w:rPr>
          <w:rFonts w:eastAsia="IRNazanin" w:cs="IRNazanin"/>
          <w:color w:val="111111"/>
          <w:sz w:val="28"/>
          <w:szCs w:val="28"/>
          <w:lang w:bidi="fa-IR"/>
        </w:rPr>
        <w:t>56.82</w:t>
      </w:r>
    </w:p>
    <w:p>
      <w:pPr>
        <w:pStyle w:val="BookText"/>
        <w:rPr/>
      </w:pPr>
      <w:r>
        <w:rPr>
          <w:rFonts w:ascii="IRNazanin" w:hAnsi="IRNazanin" w:eastAsia="IRNazanin"/>
          <w:color w:val="111111"/>
          <w:sz w:val="28"/>
          <w:sz w:val="28"/>
          <w:szCs w:val="28"/>
          <w:rtl w:val="true"/>
          <w:lang w:bidi="fa-IR"/>
        </w:rPr>
        <w:t xml:space="preserve">دیوان مسعود سعد سلمان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دیوان وثوق الدوله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110.114.116.117.137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ایران </w:t>
      </w:r>
      <w:r>
        <w:rPr>
          <w:rFonts w:eastAsia="IRNazanin" w:cs="IRNazanin"/>
          <w:color w:val="111111"/>
          <w:sz w:val="28"/>
          <w:szCs w:val="28"/>
          <w:lang w:bidi="fa-IR"/>
        </w:rPr>
        <w:t>165.182.184.189.192.196.197.200.205</w:t>
      </w:r>
    </w:p>
    <w:p>
      <w:pPr>
        <w:pStyle w:val="BookText"/>
        <w:rPr/>
      </w:pPr>
      <w:r>
        <w:rPr>
          <w:rFonts w:ascii="IRNazanin" w:hAnsi="IRNazanin" w:eastAsia="IRNazanin"/>
          <w:color w:val="111111"/>
          <w:sz w:val="28"/>
          <w:sz w:val="28"/>
          <w:szCs w:val="28"/>
          <w:rtl w:val="true"/>
          <w:lang w:bidi="fa-IR"/>
        </w:rPr>
        <w:t xml:space="preserve">الرحیق المختوم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رسالۀ اوزان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رساله در استخراج اوزان مرکب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رساله در اسرار جفر جامع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رساله در معرفت جفر جامع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رساله در معرفت چو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رساله در نقد تفسیر طنطاوی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رسالۀ عروض و قافیه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رسالۀ فارسی در معرفت تواریخ مشهوره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رواشح السماویه </w:t>
      </w:r>
      <w:r>
        <w:rPr>
          <w:rFonts w:eastAsia="IRNazanin" w:cs="IRNazanin"/>
          <w:color w:val="111111"/>
          <w:sz w:val="28"/>
          <w:szCs w:val="28"/>
          <w:lang w:bidi="fa-IR"/>
        </w:rPr>
        <w:t>120.121</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54.63.72.76.109.114.137.145.160.278</w:t>
      </w:r>
    </w:p>
    <w:p>
      <w:pPr>
        <w:pStyle w:val="BookText"/>
        <w:rPr/>
      </w:pPr>
      <w:r>
        <w:rPr>
          <w:rFonts w:ascii="IRNazanin" w:hAnsi="IRNazanin" w:eastAsia="IRNazanin"/>
          <w:color w:val="111111"/>
          <w:sz w:val="28"/>
          <w:sz w:val="28"/>
          <w:szCs w:val="28"/>
          <w:rtl w:val="true"/>
          <w:lang w:bidi="fa-IR"/>
        </w:rPr>
        <w:t xml:space="preserve">روضة البهیه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38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الناظرین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رپاش الجنة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ریاض السیاحه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زیج الغ بیک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زینة المجالس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اداری حکومت صفویه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السامی فی الاسامی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سراج التواریخ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سرالاسرار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83.177</w:t>
      </w:r>
    </w:p>
    <w:p>
      <w:pPr>
        <w:pStyle w:val="BookText"/>
        <w:rPr/>
      </w:pPr>
      <w:r>
        <w:rPr>
          <w:rFonts w:ascii="IRNazanin" w:hAnsi="IRNazanin" w:eastAsia="IRNazanin"/>
          <w:color w:val="111111"/>
          <w:sz w:val="28"/>
          <w:sz w:val="28"/>
          <w:szCs w:val="28"/>
          <w:rtl w:val="true"/>
          <w:lang w:bidi="fa-IR"/>
        </w:rPr>
        <w:t xml:space="preserve">سیمای بزرگان </w:t>
      </w:r>
      <w:r>
        <w:rPr>
          <w:rFonts w:eastAsia="IRNazanin" w:cs="IRNazanin"/>
          <w:color w:val="111111"/>
          <w:sz w:val="28"/>
          <w:szCs w:val="28"/>
          <w:lang w:bidi="fa-IR"/>
        </w:rPr>
        <w:t>112.114.115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73.291</w:t>
      </w:r>
    </w:p>
    <w:p>
      <w:pPr>
        <w:pStyle w:val="BookText"/>
        <w:rPr/>
      </w:pPr>
      <w:r>
        <w:rPr>
          <w:rFonts w:ascii="IRNazanin" w:hAnsi="IRNazanin" w:eastAsia="IRNazanin"/>
          <w:color w:val="111111"/>
          <w:sz w:val="28"/>
          <w:sz w:val="28"/>
          <w:szCs w:val="28"/>
          <w:rtl w:val="true"/>
          <w:lang w:bidi="fa-IR"/>
        </w:rPr>
        <w:t xml:space="preserve">شجرة الاولیا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lang w:bidi="fa-IR"/>
        </w:rPr>
        <w:t>53.159.162.108.163</w:t>
      </w:r>
    </w:p>
    <w:p>
      <w:pPr>
        <w:pStyle w:val="BookText"/>
        <w:rPr/>
      </w:pPr>
      <w:r>
        <w:rPr>
          <w:rFonts w:ascii="IRNazanin" w:hAnsi="IRNazanin" w:eastAsia="IRNazanin"/>
          <w:color w:val="111111"/>
          <w:sz w:val="28"/>
          <w:sz w:val="28"/>
          <w:szCs w:val="28"/>
          <w:rtl w:val="true"/>
          <w:lang w:bidi="fa-IR"/>
        </w:rPr>
        <w:t xml:space="preserve">شرح بدیعیۀ ابن حجه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شرح بدیعیۀ صفی الدین حلی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شرح جامی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شرح جامی بر کافیه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شرح جرجانی بر مواقف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شرح حال و مقام محمد زکریای رازی </w:t>
      </w:r>
      <w:r>
        <w:rPr>
          <w:rFonts w:eastAsia="IRNazanin" w:cs="IRNazanin"/>
          <w:color w:val="111111"/>
          <w:sz w:val="28"/>
          <w:szCs w:val="28"/>
          <w:lang w:bidi="fa-IR"/>
        </w:rPr>
        <w:t>127.130</w:t>
      </w:r>
    </w:p>
    <w:p>
      <w:pPr>
        <w:pStyle w:val="BookText"/>
        <w:rPr/>
      </w:pPr>
      <w:r>
        <w:rPr>
          <w:rFonts w:ascii="IRNazanin" w:hAnsi="IRNazanin" w:eastAsia="IRNazanin"/>
          <w:color w:val="111111"/>
          <w:sz w:val="28"/>
          <w:sz w:val="28"/>
          <w:szCs w:val="28"/>
          <w:rtl w:val="true"/>
          <w:lang w:bidi="fa-IR"/>
        </w:rPr>
        <w:t xml:space="preserve">شرح حدیث امیرالمؤمنین دربیان قطر و محیط شمس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شرح خطبۀ حضرت زیبنب در کوفه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شرح خطبة الزهرا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شرح درایة الحیث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شرح دعای جوشن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lang w:bidi="fa-IR"/>
        </w:rPr>
        <w:t>122.137.250</w:t>
      </w:r>
    </w:p>
    <w:p>
      <w:pPr>
        <w:pStyle w:val="BookText"/>
        <w:rPr/>
      </w:pP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شرح سیوطی بر الفیه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شرح شریشی بر مقامات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شرح شفاء قاضی عیاض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شرح صحیفه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شرح قصیدۀ لامیۀ ابیطالب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شرح قوشچی بر تجرید </w:t>
      </w:r>
      <w:r>
        <w:rPr>
          <w:rFonts w:eastAsia="IRNazanin" w:cs="IRNazanin"/>
          <w:color w:val="111111"/>
          <w:sz w:val="28"/>
          <w:szCs w:val="28"/>
          <w:lang w:bidi="fa-IR"/>
        </w:rPr>
        <w:t>83.90</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lang w:bidi="fa-IR"/>
        </w:rPr>
        <w:t>180.213.230.258</w:t>
      </w:r>
    </w:p>
    <w:p>
      <w:pPr>
        <w:pStyle w:val="BookText"/>
        <w:rPr/>
      </w:pPr>
      <w:r>
        <w:rPr>
          <w:rFonts w:ascii="IRNazanin" w:hAnsi="IRNazanin" w:eastAsia="IRNazanin"/>
          <w:color w:val="111111"/>
          <w:sz w:val="28"/>
          <w:sz w:val="28"/>
          <w:szCs w:val="28"/>
          <w:rtl w:val="true"/>
          <w:lang w:bidi="fa-IR"/>
        </w:rPr>
        <w:t xml:space="preserve">شکرستان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شمس و طغرا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شهاب الاخبار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شهداء الفضیله </w:t>
      </w:r>
      <w:r>
        <w:rPr>
          <w:rFonts w:eastAsia="IRNazanin" w:cs="IRNazanin"/>
          <w:color w:val="111111"/>
          <w:sz w:val="28"/>
          <w:szCs w:val="28"/>
          <w:lang w:bidi="fa-IR"/>
        </w:rPr>
        <w:t>173.174</w:t>
      </w:r>
    </w:p>
    <w:p>
      <w:pPr>
        <w:pStyle w:val="BookText"/>
        <w:rPr/>
      </w:pP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شیعه در هند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الشیعه و فنون الاسلام </w:t>
      </w:r>
      <w:r>
        <w:rPr>
          <w:rFonts w:eastAsia="IRNazanin" w:cs="IRNazanin"/>
          <w:color w:val="111111"/>
          <w:sz w:val="28"/>
          <w:szCs w:val="28"/>
          <w:lang w:bidi="fa-IR"/>
        </w:rPr>
        <w:t>51.109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صحاح سته </w:t>
      </w:r>
      <w:r>
        <w:rPr>
          <w:rFonts w:eastAsia="IRNazanin" w:cs="IRNazanin"/>
          <w:color w:val="111111"/>
          <w:sz w:val="28"/>
          <w:szCs w:val="28"/>
          <w:lang w:bidi="fa-IR"/>
        </w:rPr>
        <w:t>57.316</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313.314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313.314</w:t>
      </w:r>
    </w:p>
    <w:p>
      <w:pPr>
        <w:pStyle w:val="BookText"/>
        <w:rPr/>
      </w:pPr>
      <w:r>
        <w:rPr>
          <w:rFonts w:ascii="IRNazanin" w:hAnsi="IRNazanin" w:eastAsia="IRNazanin"/>
          <w:color w:val="111111"/>
          <w:sz w:val="28"/>
          <w:sz w:val="28"/>
          <w:szCs w:val="28"/>
          <w:rtl w:val="true"/>
          <w:lang w:bidi="fa-IR"/>
        </w:rPr>
        <w:t xml:space="preserve">صحیفۀ کامله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صفوة الصفا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صمدیه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الشعرانی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طبقات الاطباءو الحکماء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طباشیر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طبقات سلاطین اسلام </w:t>
      </w:r>
      <w:r>
        <w:rPr>
          <w:rFonts w:eastAsia="IRNazanin" w:cs="IRNazanin"/>
          <w:color w:val="111111"/>
          <w:sz w:val="28"/>
          <w:szCs w:val="28"/>
          <w:lang w:bidi="fa-IR"/>
        </w:rPr>
        <w:t>39.40</w:t>
      </w:r>
    </w:p>
    <w:p>
      <w:pPr>
        <w:pStyle w:val="BookText"/>
        <w:rPr/>
      </w:pPr>
      <w:r>
        <w:rPr>
          <w:rFonts w:ascii="IRNazanin" w:hAnsi="IRNazanin" w:eastAsia="IRNazanin"/>
          <w:color w:val="111111"/>
          <w:sz w:val="28"/>
          <w:sz w:val="28"/>
          <w:szCs w:val="28"/>
          <w:rtl w:val="true"/>
          <w:lang w:bidi="fa-IR"/>
        </w:rPr>
        <w:t xml:space="preserve">طرائق الحقایق </w:t>
      </w:r>
      <w:r>
        <w:rPr>
          <w:rFonts w:eastAsia="IRNazanin" w:cs="IRNazanin"/>
          <w:color w:val="111111"/>
          <w:sz w:val="28"/>
          <w:szCs w:val="28"/>
          <w:lang w:bidi="fa-IR"/>
        </w:rPr>
        <w:t>182.189.241.243.244.247.260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نو اسلام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عبقات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العلم الشاخص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العلق النفیس </w:t>
      </w:r>
      <w:r>
        <w:rPr>
          <w:rFonts w:eastAsia="IRNazanin" w:cs="IRNazanin"/>
          <w:color w:val="111111"/>
          <w:sz w:val="28"/>
          <w:szCs w:val="28"/>
          <w:lang w:bidi="fa-IR"/>
        </w:rPr>
        <w:t>122.138</w:t>
      </w:r>
    </w:p>
    <w:p>
      <w:pPr>
        <w:pStyle w:val="BookText"/>
        <w:rPr/>
      </w:pPr>
      <w:r>
        <w:rPr>
          <w:rFonts w:ascii="IRNazanin" w:hAnsi="IRNazanin" w:eastAsia="IRNazanin"/>
          <w:color w:val="111111"/>
          <w:sz w:val="28"/>
          <w:sz w:val="28"/>
          <w:szCs w:val="28"/>
          <w:rtl w:val="true"/>
          <w:lang w:bidi="fa-IR"/>
        </w:rPr>
        <w:t xml:space="preserve">علماء معاصرین </w:t>
      </w:r>
      <w:r>
        <w:rPr>
          <w:rFonts w:eastAsia="IRNazanin" w:cs="IRNazanin"/>
          <w:color w:val="111111"/>
          <w:sz w:val="28"/>
          <w:szCs w:val="28"/>
          <w:lang w:bidi="fa-IR"/>
        </w:rPr>
        <w:t>105.110.114.216.222</w:t>
      </w:r>
    </w:p>
    <w:p>
      <w:pPr>
        <w:pStyle w:val="BookText"/>
        <w:rPr/>
      </w:pPr>
      <w:r>
        <w:rPr>
          <w:rFonts w:ascii="IRNazanin" w:hAnsi="IRNazanin" w:eastAsia="IRNazanin"/>
          <w:color w:val="111111"/>
          <w:sz w:val="28"/>
          <w:sz w:val="28"/>
          <w:szCs w:val="28"/>
          <w:rtl w:val="true"/>
          <w:lang w:bidi="fa-IR"/>
        </w:rPr>
        <w:t xml:space="preserve">عمدة الطالب فی انساب آل ابی طالب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عود ارواح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التعدیل فی معرفة الاوزان و المکاییل </w:t>
      </w:r>
      <w:r>
        <w:rPr>
          <w:rFonts w:eastAsia="IRNazanin" w:cs="IRNazanin"/>
          <w:color w:val="111111"/>
          <w:sz w:val="28"/>
          <w:szCs w:val="28"/>
          <w:lang w:bidi="fa-IR"/>
        </w:rPr>
        <w:t>103.106.107.122.140.141.306.312.325.327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فارسنامه ناصری </w:t>
      </w:r>
      <w:r>
        <w:rPr>
          <w:rFonts w:eastAsia="IRNazanin" w:cs="IRNazanin"/>
          <w:color w:val="111111"/>
          <w:sz w:val="28"/>
          <w:szCs w:val="28"/>
          <w:lang w:bidi="fa-IR"/>
        </w:rPr>
        <w:t>145.148</w:t>
      </w:r>
    </w:p>
    <w:p>
      <w:pPr>
        <w:pStyle w:val="BookText"/>
        <w:rPr/>
      </w:pPr>
      <w:r>
        <w:rPr>
          <w:rFonts w:ascii="IRNazanin" w:hAnsi="IRNazanin" w:eastAsia="IRNazanin"/>
          <w:color w:val="111111"/>
          <w:sz w:val="28"/>
          <w:sz w:val="28"/>
          <w:szCs w:val="28"/>
          <w:rtl w:val="true"/>
          <w:lang w:bidi="fa-IR"/>
        </w:rPr>
        <w:t xml:space="preserve">فتوحات مکیه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فراموشخانه و فراماسونری در ایزان </w:t>
      </w:r>
      <w:r>
        <w:rPr>
          <w:rFonts w:eastAsia="IRNazanin" w:cs="IRNazanin"/>
          <w:color w:val="111111"/>
          <w:sz w:val="28"/>
          <w:szCs w:val="28"/>
          <w:lang w:bidi="fa-IR"/>
        </w:rPr>
        <w:t>186.191</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فرهادو شیرین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lang w:bidi="fa-IR"/>
        </w:rPr>
        <w:t>69.109</w:t>
      </w:r>
    </w:p>
    <w:p>
      <w:pPr>
        <w:pStyle w:val="BookText"/>
        <w:rPr/>
      </w:pPr>
      <w:r>
        <w:rPr>
          <w:rFonts w:ascii="IRNazanin" w:hAnsi="IRNazanin" w:eastAsia="IRNazanin"/>
          <w:color w:val="111111"/>
          <w:sz w:val="28"/>
          <w:sz w:val="28"/>
          <w:szCs w:val="28"/>
          <w:rtl w:val="true"/>
          <w:lang w:bidi="fa-IR"/>
        </w:rPr>
        <w:t xml:space="preserve">فیض القدسی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اللغه </w:t>
      </w:r>
      <w:r>
        <w:rPr>
          <w:rFonts w:eastAsia="IRNazanin" w:cs="IRNazanin"/>
          <w:color w:val="111111"/>
          <w:sz w:val="28"/>
          <w:szCs w:val="28"/>
          <w:lang w:bidi="fa-IR"/>
        </w:rPr>
        <w:t>57.89</w:t>
      </w:r>
    </w:p>
    <w:p>
      <w:pPr>
        <w:pStyle w:val="BookText"/>
        <w:rPr/>
      </w:pPr>
      <w:r>
        <w:rPr>
          <w:rFonts w:ascii="IRNazanin" w:hAnsi="IRNazanin" w:eastAsia="IRNazanin"/>
          <w:color w:val="111111"/>
          <w:sz w:val="28"/>
          <w:sz w:val="28"/>
          <w:szCs w:val="28"/>
          <w:rtl w:val="true"/>
          <w:lang w:bidi="fa-IR"/>
        </w:rPr>
        <w:t xml:space="preserve">قبله شناسی </w:t>
      </w:r>
      <w:r>
        <w:rPr>
          <w:rFonts w:eastAsia="IRNazanin" w:cs="IRNazanin"/>
          <w:color w:val="111111"/>
          <w:sz w:val="28"/>
          <w:szCs w:val="28"/>
          <w:lang w:bidi="fa-IR"/>
        </w:rPr>
        <w:t>122.143.148.151.152.153.162.164.306</w:t>
      </w:r>
    </w:p>
    <w:p>
      <w:pPr>
        <w:pStyle w:val="BookText"/>
        <w:rPr/>
      </w:pP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lang w:bidi="fa-IR"/>
        </w:rPr>
        <w:t>79.223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کتاب فی ان صناعة الکیمیا الی الوجب اقرب منها الی الامتناع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کرد و پیوستگی نژادی و تاریخی او </w:t>
      </w:r>
      <w:r>
        <w:rPr>
          <w:rFonts w:eastAsia="IRNazanin" w:cs="IRNazanin"/>
          <w:color w:val="111111"/>
          <w:sz w:val="28"/>
          <w:szCs w:val="28"/>
          <w:lang w:bidi="fa-IR"/>
        </w:rPr>
        <w:t>220.287</w:t>
      </w:r>
    </w:p>
    <w:p>
      <w:pPr>
        <w:pStyle w:val="BookText"/>
        <w:rPr/>
      </w:pPr>
      <w:r>
        <w:rPr>
          <w:rFonts w:ascii="IRNazanin" w:hAnsi="IRNazanin" w:eastAsia="IRNazanin"/>
          <w:color w:val="111111"/>
          <w:sz w:val="28"/>
          <w:sz w:val="28"/>
          <w:szCs w:val="28"/>
          <w:rtl w:val="true"/>
          <w:lang w:bidi="fa-IR"/>
        </w:rPr>
        <w:t xml:space="preserve">کشاف الغوامض فی علم الفرائض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116.314.315</w:t>
      </w:r>
    </w:p>
    <w:p>
      <w:pPr>
        <w:pStyle w:val="BookText"/>
        <w:rPr/>
      </w:pPr>
      <w:r>
        <w:rPr>
          <w:rFonts w:ascii="IRNazanin" w:hAnsi="IRNazanin" w:eastAsia="IRNazanin"/>
          <w:color w:val="111111"/>
          <w:sz w:val="28"/>
          <w:sz w:val="28"/>
          <w:szCs w:val="28"/>
          <w:rtl w:val="true"/>
          <w:lang w:bidi="fa-IR"/>
        </w:rPr>
        <w:t xml:space="preserve">کشف القناع فی تحقیق المیل و الذارع </w:t>
      </w:r>
      <w:r>
        <w:rPr>
          <w:rFonts w:eastAsia="IRNazanin" w:cs="IRNazanin"/>
          <w:color w:val="111111"/>
          <w:sz w:val="28"/>
          <w:szCs w:val="28"/>
          <w:lang w:bidi="fa-IR"/>
        </w:rPr>
        <w:t>122.121</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54.102.106.188.304</w:t>
      </w:r>
    </w:p>
    <w:p>
      <w:pPr>
        <w:pStyle w:val="BookText"/>
        <w:rPr/>
      </w:pPr>
      <w:r>
        <w:rPr>
          <w:rFonts w:ascii="IRNazanin" w:hAnsi="IRNazanin" w:eastAsia="IRNazanin"/>
          <w:color w:val="111111"/>
          <w:sz w:val="28"/>
          <w:sz w:val="28"/>
          <w:szCs w:val="28"/>
          <w:rtl w:val="true"/>
          <w:lang w:bidi="fa-IR"/>
        </w:rPr>
        <w:t xml:space="preserve">کشکول میبدی </w:t>
      </w:r>
      <w:r>
        <w:rPr>
          <w:rFonts w:eastAsia="IRNazanin" w:cs="IRNazanin"/>
          <w:color w:val="111111"/>
          <w:sz w:val="28"/>
          <w:szCs w:val="28"/>
          <w:lang w:bidi="fa-IR"/>
        </w:rPr>
        <w:t>79.222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108.215</w:t>
      </w:r>
    </w:p>
    <w:p>
      <w:pPr>
        <w:pStyle w:val="BookText"/>
        <w:rPr/>
      </w:pPr>
      <w:r>
        <w:rPr>
          <w:rFonts w:ascii="IRNazanin" w:hAnsi="IRNazanin" w:eastAsia="IRNazanin"/>
          <w:color w:val="111111"/>
          <w:sz w:val="28"/>
          <w:sz w:val="28"/>
          <w:szCs w:val="28"/>
          <w:rtl w:val="true"/>
          <w:lang w:bidi="fa-IR"/>
        </w:rPr>
        <w:t xml:space="preserve">کلمات مکنونه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208.234</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115.230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العاشقین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لؤلؤتی البحرین </w:t>
      </w:r>
      <w:r>
        <w:rPr>
          <w:rFonts w:eastAsia="IRNazanin" w:cs="IRNazanin"/>
          <w:color w:val="111111"/>
          <w:sz w:val="28"/>
          <w:szCs w:val="28"/>
          <w:lang w:bidi="fa-IR"/>
        </w:rPr>
        <w:t>118.161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المآثر و آلاثار </w:t>
      </w:r>
      <w:r>
        <w:rPr>
          <w:rFonts w:eastAsia="IRNazanin" w:cs="IRNazanin"/>
          <w:color w:val="111111"/>
          <w:sz w:val="28"/>
          <w:szCs w:val="28"/>
          <w:lang w:bidi="fa-IR"/>
        </w:rPr>
        <w:t>63.71.239</w:t>
      </w:r>
    </w:p>
    <w:p>
      <w:pPr>
        <w:pStyle w:val="BookText"/>
        <w:rPr/>
      </w:pPr>
      <w:r>
        <w:rPr>
          <w:rFonts w:ascii="IRNazanin" w:hAnsi="IRNazanin" w:eastAsia="IRNazanin"/>
          <w:color w:val="111111"/>
          <w:sz w:val="28"/>
          <w:sz w:val="28"/>
          <w:szCs w:val="28"/>
          <w:rtl w:val="true"/>
          <w:lang w:bidi="fa-IR"/>
        </w:rPr>
        <w:t xml:space="preserve">مارفتو پیر شالیار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مثالب الوزیرین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230.249</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24.145.160.161.230</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مجنون نامه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مخزن اللثانی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lang w:bidi="fa-IR"/>
        </w:rPr>
        <w:t>122.312</w:t>
      </w:r>
    </w:p>
    <w:p>
      <w:pPr>
        <w:pStyle w:val="BookText"/>
        <w:rPr/>
      </w:pPr>
      <w:r>
        <w:rPr>
          <w:rFonts w:ascii="Amiri" w:hAnsi="Amiri" w:eastAsia="Amiri" w:cs="Amiri"/>
          <w:color w:val="111111"/>
          <w:sz w:val="28"/>
          <w:sz w:val="28"/>
          <w:szCs w:val="28"/>
          <w:rtl w:val="true"/>
          <w:lang w:bidi="ar-SA"/>
        </w:rPr>
        <w:t xml:space="preserve">مرآة الاخوال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مرصاد العباد </w:t>
      </w:r>
      <w:r>
        <w:rPr>
          <w:rFonts w:eastAsia="IRNazanin" w:cs="IRNazanin"/>
          <w:color w:val="111111"/>
          <w:sz w:val="28"/>
          <w:szCs w:val="28"/>
          <w:lang w:bidi="fa-IR"/>
        </w:rPr>
        <w:t>188.213</w:t>
      </w:r>
    </w:p>
    <w:p>
      <w:pPr>
        <w:pStyle w:val="BookText"/>
        <w:rPr/>
      </w:pPr>
      <w:r>
        <w:rPr>
          <w:rFonts w:ascii="IRNazanin" w:hAnsi="IRNazanin" w:eastAsia="IRNazanin"/>
          <w:color w:val="111111"/>
          <w:sz w:val="28"/>
          <w:sz w:val="28"/>
          <w:szCs w:val="28"/>
          <w:rtl w:val="true"/>
          <w:lang w:bidi="fa-IR"/>
        </w:rPr>
        <w:t xml:space="preserve">مستدرک المستدرک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19.49.109.121.329</w:t>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lang w:bidi="fa-IR"/>
        </w:rPr>
        <w:t>153.168.169</w:t>
      </w:r>
    </w:p>
    <w:p>
      <w:pPr>
        <w:pStyle w:val="BookText"/>
        <w:rPr/>
      </w:pPr>
      <w:r>
        <w:rPr>
          <w:rFonts w:ascii="IRNazanin" w:hAnsi="IRNazanin" w:eastAsia="IRNazanin"/>
          <w:color w:val="111111"/>
          <w:sz w:val="28"/>
          <w:sz w:val="28"/>
          <w:szCs w:val="28"/>
          <w:rtl w:val="true"/>
          <w:lang w:bidi="fa-IR"/>
        </w:rPr>
        <w:t xml:space="preserve">مشاهیر الشرق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مصباح القواعد </w:t>
      </w:r>
      <w:r>
        <w:rPr>
          <w:rFonts w:eastAsia="IRNazanin" w:cs="IRNazanin"/>
          <w:color w:val="111111"/>
          <w:sz w:val="28"/>
          <w:szCs w:val="28"/>
          <w:lang w:bidi="fa-IR"/>
        </w:rPr>
        <w:t>95.122</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79.108.223</w:t>
      </w:r>
    </w:p>
    <w:p>
      <w:pPr>
        <w:pStyle w:val="BookText"/>
        <w:rPr/>
      </w:pP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مهجم ادباء الاطباء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معجم الاوسط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مفاتیح العلوم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مفتاح الجنات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مفتاح الکرامه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مفصل جعرافیة العراقیه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مقالات جمالیه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مقالات الحناء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مقامات حریری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68.255.256</w:t>
      </w:r>
    </w:p>
    <w:p>
      <w:pPr>
        <w:pStyle w:val="BookText"/>
        <w:rPr/>
      </w:pPr>
      <w:r>
        <w:rPr>
          <w:rFonts w:ascii="IRNazanin" w:hAnsi="IRNazanin" w:eastAsia="IRNazanin"/>
          <w:color w:val="111111"/>
          <w:sz w:val="28"/>
          <w:sz w:val="28"/>
          <w:szCs w:val="28"/>
          <w:rtl w:val="true"/>
          <w:lang w:bidi="fa-IR"/>
        </w:rPr>
        <w:t xml:space="preserve">مقدمۀ ابن خلدون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69.73</w:t>
      </w:r>
    </w:p>
    <w:p>
      <w:pPr>
        <w:pStyle w:val="BookText"/>
        <w:rPr/>
      </w:pPr>
      <w:r>
        <w:rPr>
          <w:rFonts w:ascii="IRNazanin" w:hAnsi="IRNazanin" w:eastAsia="IRNazanin"/>
          <w:color w:val="111111"/>
          <w:sz w:val="28"/>
          <w:sz w:val="28"/>
          <w:szCs w:val="28"/>
          <w:rtl w:val="true"/>
          <w:lang w:bidi="fa-IR"/>
        </w:rPr>
        <w:t xml:space="preserve">ملخص چغمینی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ملوک العرب </w:t>
      </w:r>
      <w:r>
        <w:rPr>
          <w:rFonts w:eastAsia="IRNazanin" w:cs="IRNazanin"/>
          <w:color w:val="111111"/>
          <w:sz w:val="28"/>
          <w:szCs w:val="28"/>
          <w:lang w:bidi="fa-IR"/>
        </w:rPr>
        <w:t>110.111</w:t>
      </w:r>
    </w:p>
    <w:p>
      <w:pPr>
        <w:pStyle w:val="BookText"/>
        <w:rPr/>
      </w:pP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مناهج العرفان فی علم الاوفاق </w:t>
      </w:r>
      <w:r>
        <w:rPr>
          <w:rFonts w:eastAsia="IRNazanin" w:cs="IRNazanin"/>
          <w:color w:val="111111"/>
          <w:sz w:val="28"/>
          <w:szCs w:val="28"/>
          <w:lang w:bidi="fa-IR"/>
        </w:rPr>
        <w:t>53.122</w:t>
      </w:r>
    </w:p>
    <w:p>
      <w:pPr>
        <w:pStyle w:val="BookText"/>
        <w:rPr/>
      </w:pP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lang w:bidi="fa-IR"/>
        </w:rPr>
        <w:t>104.109</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منهاج السنه النبویه </w:t>
      </w:r>
      <w:r>
        <w:rPr>
          <w:rFonts w:eastAsia="IRNazanin" w:cs="IRNazanin"/>
          <w:color w:val="111111"/>
          <w:sz w:val="28"/>
          <w:szCs w:val="28"/>
          <w:lang w:bidi="fa-IR"/>
        </w:rPr>
        <w:t>133.134.219</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71.159.219</w:t>
      </w:r>
    </w:p>
    <w:p>
      <w:pPr>
        <w:pStyle w:val="BookText"/>
        <w:rPr/>
      </w:pPr>
      <w:r>
        <w:rPr>
          <w:rFonts w:ascii="IRNazanin" w:hAnsi="IRNazanin" w:eastAsia="IRNazanin"/>
          <w:color w:val="111111"/>
          <w:sz w:val="28"/>
          <w:sz w:val="28"/>
          <w:szCs w:val="28"/>
          <w:rtl w:val="true"/>
          <w:lang w:bidi="fa-IR"/>
        </w:rPr>
        <w:t xml:space="preserve">موسوعۀ اعتاب مقدسه </w:t>
      </w:r>
      <w:r>
        <w:rPr>
          <w:rFonts w:eastAsia="IRNazanin" w:cs="IRNazanin"/>
          <w:color w:val="111111"/>
          <w:sz w:val="28"/>
          <w:szCs w:val="28"/>
          <w:lang w:bidi="fa-IR"/>
        </w:rPr>
        <w:t>235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موطأما لک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الموائد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مهذب البارع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lang w:bidi="fa-IR"/>
        </w:rPr>
        <w:t>159.160.161</w:t>
      </w:r>
    </w:p>
    <w:p>
      <w:pPr>
        <w:pStyle w:val="BookText"/>
        <w:rPr/>
      </w:pPr>
      <w:r>
        <w:rPr>
          <w:rFonts w:ascii="IRNazanin" w:hAnsi="IRNazanin" w:eastAsia="IRNazanin"/>
          <w:color w:val="111111"/>
          <w:sz w:val="28"/>
          <w:sz w:val="28"/>
          <w:szCs w:val="28"/>
          <w:rtl w:val="true"/>
          <w:lang w:bidi="fa-IR"/>
        </w:rPr>
        <w:t xml:space="preserve">نامۀ دانشوران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نجدالحدیث و ملحقاته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نجوم الفرقان فی فهرست القرآن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نظم باب حادیعشر </w:t>
      </w:r>
      <w:r>
        <w:rPr>
          <w:rFonts w:eastAsia="IRNazanin" w:cs="IRNazanin"/>
          <w:color w:val="111111"/>
          <w:sz w:val="28"/>
          <w:szCs w:val="28"/>
          <w:lang w:bidi="fa-IR"/>
        </w:rPr>
        <w:t>122.136</w:t>
      </w:r>
    </w:p>
    <w:p>
      <w:pPr>
        <w:pStyle w:val="BookText"/>
        <w:rPr/>
      </w:pP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lang w:bidi="fa-IR"/>
        </w:rPr>
        <w:t>131.132</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النقد اللطیف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18.19.51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lang w:bidi="fa-IR"/>
        </w:rPr>
        <w:t>106.133</w:t>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69.239.278</w:t>
      </w:r>
    </w:p>
    <w:p>
      <w:pPr>
        <w:pStyle w:val="BookText"/>
        <w:rPr/>
      </w:pPr>
      <w:r>
        <w:rPr>
          <w:rFonts w:ascii="IRNazanin" w:hAnsi="IRNazanin" w:eastAsia="IRNazanin"/>
          <w:color w:val="111111"/>
          <w:sz w:val="28"/>
          <w:sz w:val="28"/>
          <w:szCs w:val="28"/>
          <w:rtl w:val="true"/>
          <w:lang w:bidi="fa-IR"/>
        </w:rPr>
        <w:t xml:space="preserve">ورقائیه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eastAsia="IRNazanin" w:cs="IRNazanin"/>
          <w:color w:val="111111"/>
          <w:sz w:val="28"/>
          <w:szCs w:val="28"/>
          <w:lang w:bidi="fa-IR"/>
        </w:rPr>
        <w:t>332.333.334</w:t>
      </w:r>
    </w:p>
    <w:p>
      <w:pPr>
        <w:pStyle w:val="BookText"/>
        <w:rPr/>
      </w:pPr>
      <w:r>
        <w:rPr>
          <w:rFonts w:ascii="IRNazanin" w:hAnsi="IRNazanin" w:eastAsia="IRNazanin"/>
          <w:color w:val="111111"/>
          <w:sz w:val="28"/>
          <w:sz w:val="28"/>
          <w:szCs w:val="28"/>
          <w:rtl w:val="true"/>
          <w:lang w:bidi="fa-IR"/>
        </w:rPr>
        <w:t xml:space="preserve">وفیات الاعلام بعد غیبة امام الانام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52.53.63.323.324.329.333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الاحباب </w:t>
      </w:r>
      <w:r>
        <w:rPr>
          <w:rFonts w:eastAsia="IRNazanin" w:cs="IRNazanin"/>
          <w:color w:val="111111"/>
          <w:sz w:val="28"/>
          <w:szCs w:val="28"/>
          <w:lang w:bidi="fa-IR"/>
        </w:rPr>
        <w:t>109.141</w:t>
      </w:r>
    </w:p>
    <w:p>
      <w:pPr>
        <w:pStyle w:val="BookText"/>
        <w:rPr/>
      </w:pPr>
      <w:r>
        <w:rPr>
          <w:rFonts w:ascii="IRNazanin" w:hAnsi="IRNazanin" w:eastAsia="IRNazanin"/>
          <w:color w:val="111111"/>
          <w:sz w:val="28"/>
          <w:sz w:val="28"/>
          <w:szCs w:val="28"/>
          <w:rtl w:val="true"/>
          <w:lang w:bidi="fa-IR"/>
        </w:rPr>
        <w:t xml:space="preserve">هدایة النصریه </w:t>
      </w:r>
      <w:r>
        <w:rPr>
          <w:rFonts w:eastAsia="IRNazanin" w:cs="IRNazanin"/>
          <w:color w:val="111111"/>
          <w:sz w:val="28"/>
          <w:szCs w:val="28"/>
          <w:lang w:bidi="fa-IR"/>
        </w:rPr>
        <w:t>219.221</w:t>
      </w:r>
    </w:p>
    <w:p>
      <w:pPr>
        <w:pStyle w:val="BookText"/>
        <w:rPr/>
      </w:pPr>
      <w:r>
        <w:rPr>
          <w:rFonts w:ascii="IRNazanin" w:hAnsi="IRNazanin" w:eastAsia="IRNazanin"/>
          <w:color w:val="111111"/>
          <w:sz w:val="28"/>
          <w:sz w:val="28"/>
          <w:szCs w:val="28"/>
          <w:rtl w:val="true"/>
          <w:lang w:bidi="fa-IR"/>
        </w:rPr>
        <w:t xml:space="preserve">هفت پردۀ گل و بلبل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امینی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اسامی جایها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آپوکین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171.172.204</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109.116</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187.199.225</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101.110.112.116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احمدآباد حیدر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65.166</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اسعدآباد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196.319.321</w:t>
      </w:r>
    </w:p>
    <w:p>
      <w:pPr>
        <w:pStyle w:val="BookText"/>
        <w:rPr/>
      </w:pPr>
      <w:r>
        <w:rPr>
          <w:rFonts w:ascii="IRNazanin" w:hAnsi="IRNazanin" w:eastAsia="IRNazanin"/>
          <w:color w:val="111111"/>
          <w:sz w:val="28"/>
          <w:sz w:val="28"/>
          <w:szCs w:val="28"/>
          <w:rtl w:val="true"/>
          <w:lang w:bidi="fa-IR"/>
        </w:rPr>
        <w:t xml:space="preserve">اسوان </w:t>
      </w:r>
      <w:r>
        <w:rPr>
          <w:rFonts w:eastAsia="IRNazanin" w:cs="IRNazanin"/>
          <w:color w:val="111111"/>
          <w:sz w:val="28"/>
          <w:szCs w:val="28"/>
          <w:lang w:bidi="fa-IR"/>
        </w:rPr>
        <w:t>317.318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36.107.165.192.189.202.227.228.250.295</w:t>
      </w:r>
    </w:p>
    <w:p>
      <w:pPr>
        <w:pStyle w:val="BookText"/>
        <w:rPr/>
      </w:pPr>
      <w:r>
        <w:rPr>
          <w:rFonts w:ascii="IRNazanin" w:hAnsi="IRNazanin" w:eastAsia="IRNazanin"/>
          <w:color w:val="111111"/>
          <w:sz w:val="28"/>
          <w:sz w:val="28"/>
          <w:szCs w:val="28"/>
          <w:rtl w:val="true"/>
          <w:lang w:bidi="fa-IR"/>
        </w:rPr>
        <w:t xml:space="preserve">اصوان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109.116.190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افریدی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افغان </w:t>
      </w:r>
      <w:r>
        <w:rPr>
          <w:rFonts w:eastAsia="IRNazanin" w:cs="IRNazanin"/>
          <w:color w:val="111111"/>
          <w:sz w:val="28"/>
          <w:szCs w:val="28"/>
          <w:lang w:bidi="fa-IR"/>
        </w:rPr>
        <w:t>35.36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اندخو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انجمن فصاحت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11.13.15.16.17.31.33.34.39.40.41.42.43.199.200.201.236.238</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32.38.183.203.237.281</w:t>
      </w:r>
    </w:p>
    <w:p>
      <w:pPr>
        <w:pStyle w:val="BookText"/>
        <w:rPr/>
      </w:pPr>
      <w:r>
        <w:rPr>
          <w:rFonts w:ascii="IRNazanin" w:hAnsi="IRNazanin" w:eastAsia="IRNazanin"/>
          <w:color w:val="111111"/>
          <w:sz w:val="28"/>
          <w:sz w:val="28"/>
          <w:szCs w:val="28"/>
          <w:rtl w:val="true"/>
          <w:lang w:bidi="fa-IR"/>
        </w:rPr>
        <w:t xml:space="preserve">اورامان </w:t>
      </w:r>
      <w:r>
        <w:rPr>
          <w:rFonts w:eastAsia="IRNazanin" w:cs="IRNazanin"/>
          <w:color w:val="111111"/>
          <w:sz w:val="28"/>
          <w:szCs w:val="28"/>
          <w:lang w:bidi="fa-IR"/>
        </w:rPr>
        <w:t>220.221</w:t>
      </w:r>
    </w:p>
    <w:p>
      <w:pPr>
        <w:pStyle w:val="BookText"/>
        <w:rPr/>
      </w:pPr>
      <w:r>
        <w:rPr>
          <w:rFonts w:ascii="IRNazanin" w:hAnsi="IRNazanin" w:eastAsia="IRNazanin"/>
          <w:color w:val="111111"/>
          <w:sz w:val="28"/>
          <w:sz w:val="28"/>
          <w:szCs w:val="28"/>
          <w:rtl w:val="true"/>
          <w:lang w:bidi="fa-IR"/>
        </w:rPr>
        <w:t xml:space="preserve">اوده </w:t>
      </w:r>
      <w:r>
        <w:rPr>
          <w:rFonts w:eastAsia="IRNazanin" w:cs="IRNazanin"/>
          <w:color w:val="111111"/>
          <w:sz w:val="28"/>
          <w:szCs w:val="28"/>
          <w:lang w:bidi="fa-IR"/>
        </w:rPr>
        <w:t>232.234.235.236.237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189.196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بالاحصار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بامیان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بانک شاهنشاهی ایران </w:t>
      </w:r>
      <w:r>
        <w:rPr>
          <w:rFonts w:eastAsia="IRNazanin" w:cs="IRNazanin"/>
          <w:color w:val="111111"/>
          <w:sz w:val="28"/>
          <w:szCs w:val="28"/>
          <w:lang w:bidi="fa-IR"/>
        </w:rPr>
        <w:t>17.195</w:t>
      </w:r>
    </w:p>
    <w:p>
      <w:pPr>
        <w:pStyle w:val="BookText"/>
        <w:rPr/>
      </w:pPr>
      <w:r>
        <w:rPr>
          <w:rFonts w:ascii="IRNazanin" w:hAnsi="IRNazanin" w:eastAsia="IRNazanin"/>
          <w:color w:val="111111"/>
          <w:sz w:val="28"/>
          <w:sz w:val="28"/>
          <w:szCs w:val="28"/>
          <w:rtl w:val="true"/>
          <w:lang w:bidi="fa-IR"/>
        </w:rPr>
        <w:t xml:space="preserve">بازار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بازار علافخانۀ کرمانشاه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37.40</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15.39</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166.194</w:t>
      </w:r>
    </w:p>
    <w:p>
      <w:pPr>
        <w:pStyle w:val="BookText"/>
        <w:rPr/>
      </w:pPr>
      <w:r>
        <w:rPr>
          <w:rFonts w:ascii="IRNazanin" w:hAnsi="IRNazanin" w:eastAsia="IRNazanin"/>
          <w:color w:val="111111"/>
          <w:sz w:val="28"/>
          <w:sz w:val="28"/>
          <w:szCs w:val="28"/>
          <w:rtl w:val="true"/>
          <w:lang w:bidi="fa-IR"/>
        </w:rPr>
        <w:t xml:space="preserve">برمه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بشک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93.199.329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21.52.58.60.75.159.160.161</w:t>
      </w:r>
    </w:p>
    <w:p>
      <w:pPr>
        <w:pStyle w:val="BookText"/>
        <w:rPr/>
      </w:pPr>
      <w:r>
        <w:rPr>
          <w:rFonts w:eastAsia="Times New Roman" w:cs="Times New Roman" w:ascii="Times New Roman" w:hAnsi="Times New Roman"/>
          <w:color w:val="111111"/>
          <w:sz w:val="28"/>
          <w:szCs w:val="28"/>
          <w:lang w:val="en-US" w:bidi="en-US"/>
        </w:rPr>
        <w:t>163.182.183.184.185.200.201.236.237.238.283.329.296</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37.64</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بمبای </w:t>
      </w:r>
      <w:r>
        <w:rPr>
          <w:rFonts w:eastAsia="IRNazanin" w:cs="IRNazanin"/>
          <w:color w:val="111111"/>
          <w:sz w:val="28"/>
          <w:szCs w:val="28"/>
          <w:lang w:bidi="fa-IR"/>
        </w:rPr>
        <w:t>58.60.139</w:t>
      </w:r>
    </w:p>
    <w:p>
      <w:pPr>
        <w:pStyle w:val="BookText"/>
        <w:rPr/>
      </w:pPr>
      <w:r>
        <w:rPr>
          <w:rFonts w:ascii="IRNazanin" w:hAnsi="IRNazanin" w:eastAsia="IRNazanin"/>
          <w:color w:val="111111"/>
          <w:sz w:val="28"/>
          <w:sz w:val="28"/>
          <w:szCs w:val="28"/>
          <w:rtl w:val="true"/>
          <w:lang w:bidi="fa-IR"/>
        </w:rPr>
        <w:t xml:space="preserve">بوکان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بیاس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بین الحرمین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بیدستام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بیلور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49.219.424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26.44.46.235</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181.183.185.186</w:t>
      </w:r>
    </w:p>
    <w:p>
      <w:pPr>
        <w:pStyle w:val="BookText"/>
        <w:rPr/>
      </w:pP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lang w:bidi="fa-IR"/>
        </w:rPr>
        <w:t>37.43.44</w:t>
      </w:r>
    </w:p>
    <w:p>
      <w:pPr>
        <w:pStyle w:val="BookText"/>
        <w:rPr/>
      </w:pPr>
      <w:r>
        <w:rPr>
          <w:rFonts w:ascii="IRNazanin" w:hAnsi="IRNazanin" w:eastAsia="IRNazanin"/>
          <w:color w:val="111111"/>
          <w:sz w:val="28"/>
          <w:sz w:val="28"/>
          <w:szCs w:val="28"/>
          <w:rtl w:val="true"/>
          <w:lang w:bidi="fa-IR"/>
        </w:rPr>
        <w:t xml:space="preserve">پیشاور </w:t>
      </w:r>
      <w:r>
        <w:rPr>
          <w:rFonts w:eastAsia="IRNazanin" w:cs="IRNazanin"/>
          <w:color w:val="111111"/>
          <w:sz w:val="28"/>
          <w:szCs w:val="28"/>
          <w:lang w:bidi="fa-IR"/>
        </w:rPr>
        <w:t>26.37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تاشکند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174.175.176</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14.15.16.25.26.31.37.39.41.40</w:t>
      </w:r>
    </w:p>
    <w:p>
      <w:pPr>
        <w:pStyle w:val="BookText"/>
        <w:rPr/>
      </w:pPr>
      <w:r>
        <w:rPr>
          <w:rFonts w:ascii="IRNazanin" w:hAnsi="IRNazanin" w:eastAsia="IRNazanin"/>
          <w:color w:val="111111"/>
          <w:sz w:val="28"/>
          <w:sz w:val="28"/>
          <w:szCs w:val="28"/>
          <w:rtl w:val="true"/>
          <w:lang w:bidi="fa-IR"/>
        </w:rPr>
        <w:t xml:space="preserve">ترکستان روس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تراکیا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توللی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lang w:bidi="fa-IR"/>
        </w:rPr>
        <w:t>267.270.271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جاجی </w:t>
      </w:r>
      <w:r>
        <w:rPr>
          <w:rFonts w:eastAsia="IRNazanin" w:cs="IRNazanin"/>
          <w:color w:val="111111"/>
          <w:sz w:val="28"/>
          <w:szCs w:val="28"/>
          <w:lang w:bidi="fa-IR"/>
        </w:rPr>
        <w:t>16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منصور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108.109.294</w:t>
      </w:r>
    </w:p>
    <w:p>
      <w:pPr>
        <w:pStyle w:val="BookText"/>
        <w:rPr/>
      </w:pPr>
      <w:r>
        <w:rPr>
          <w:rFonts w:ascii="IRNazanin" w:hAnsi="IRNazanin" w:eastAsia="IRNazanin"/>
          <w:color w:val="111111"/>
          <w:sz w:val="28"/>
          <w:sz w:val="28"/>
          <w:szCs w:val="28"/>
          <w:rtl w:val="true"/>
          <w:lang w:bidi="fa-IR"/>
        </w:rPr>
        <w:t xml:space="preserve">جزیرۀ فرو </w:t>
      </w:r>
      <w:r>
        <w:rPr>
          <w:rFonts w:eastAsia="IRNazanin" w:cs="IRNazanin"/>
          <w:color w:val="111111"/>
          <w:sz w:val="28"/>
          <w:szCs w:val="28"/>
          <w:lang w:bidi="fa-IR"/>
        </w:rPr>
        <w:t>143.147</w:t>
      </w:r>
    </w:p>
    <w:p>
      <w:pPr>
        <w:pStyle w:val="BookText"/>
        <w:rPr/>
      </w:pPr>
      <w:r>
        <w:rPr>
          <w:rFonts w:ascii="IRNazanin" w:hAnsi="IRNazanin" w:eastAsia="IRNazanin"/>
          <w:color w:val="111111"/>
          <w:sz w:val="28"/>
          <w:sz w:val="28"/>
          <w:szCs w:val="28"/>
          <w:rtl w:val="true"/>
          <w:lang w:bidi="fa-IR"/>
        </w:rPr>
        <w:t xml:space="preserve">جزائر خالدات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جهرود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جیل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سفید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چند اول </w:t>
      </w:r>
      <w:r>
        <w:rPr>
          <w:rFonts w:eastAsia="IRNazanin" w:cs="IRNazanin"/>
          <w:color w:val="111111"/>
          <w:sz w:val="28"/>
          <w:szCs w:val="28"/>
          <w:lang w:bidi="fa-IR"/>
        </w:rPr>
        <w:t>25.26.27.29.30</w:t>
      </w:r>
    </w:p>
    <w:p>
      <w:pPr>
        <w:pStyle w:val="BookText"/>
        <w:rPr/>
      </w:pPr>
      <w:r>
        <w:rPr>
          <w:rFonts w:ascii="IRNazanin" w:hAnsi="IRNazanin" w:eastAsia="IRNazanin"/>
          <w:color w:val="111111"/>
          <w:sz w:val="28"/>
          <w:sz w:val="28"/>
          <w:szCs w:val="28"/>
          <w:rtl w:val="true"/>
          <w:lang w:bidi="fa-IR"/>
        </w:rPr>
        <w:t xml:space="preserve">چناب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18.111</w:t>
      </w:r>
    </w:p>
    <w:p>
      <w:pPr>
        <w:pStyle w:val="BookText"/>
        <w:rPr/>
      </w:pPr>
      <w:r>
        <w:rPr>
          <w:rFonts w:ascii="IRNazanin" w:hAnsi="IRNazanin" w:eastAsia="IRNazanin"/>
          <w:color w:val="111111"/>
          <w:sz w:val="28"/>
          <w:sz w:val="28"/>
          <w:szCs w:val="28"/>
          <w:rtl w:val="true"/>
          <w:lang w:bidi="fa-IR"/>
        </w:rPr>
        <w:t xml:space="preserve">حسینیۀ آقا محمود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159.160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آباد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25.63.145.146.250.295</w:t>
      </w:r>
    </w:p>
    <w:p>
      <w:pPr>
        <w:pStyle w:val="BookText"/>
        <w:rPr/>
      </w:pPr>
      <w:r>
        <w:rPr>
          <w:rFonts w:ascii="IRNazanin" w:hAnsi="IRNazanin" w:eastAsia="IRNazanin"/>
          <w:color w:val="111111"/>
          <w:sz w:val="28"/>
          <w:sz w:val="28"/>
          <w:szCs w:val="28"/>
          <w:rtl w:val="true"/>
          <w:lang w:bidi="fa-IR"/>
        </w:rPr>
        <w:t xml:space="preserve">خرتنگ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خلیفه رستم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خلیج ساروس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خیوه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خیرآباد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داردانل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84.189.193</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داشگاه قاهره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دبستان نصرت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دبیرستان احمدیه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درۀ خیبر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رحبةالنخل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رشدیه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رصافه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26.73.317</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15.31.33.37.38.39.40.42.193.291</w:t>
      </w:r>
    </w:p>
    <w:p>
      <w:pPr>
        <w:pStyle w:val="BookText"/>
        <w:rPr/>
      </w:pPr>
      <w:r>
        <w:rPr>
          <w:rFonts w:ascii="IRNazanin" w:hAnsi="IRNazanin" w:eastAsia="IRNazanin"/>
          <w:color w:val="111111"/>
          <w:sz w:val="28"/>
          <w:sz w:val="28"/>
          <w:szCs w:val="28"/>
          <w:rtl w:val="true"/>
          <w:lang w:bidi="fa-IR"/>
        </w:rPr>
        <w:t xml:space="preserve">رودس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189.295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زاگرس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زردلان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49.109.110.115.200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ستلج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15.40.316</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52.87.88.89</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317.322.323.324.327.328</w:t>
      </w:r>
    </w:p>
    <w:p>
      <w:pPr>
        <w:pStyle w:val="BookText"/>
        <w:rPr/>
      </w:pPr>
      <w:r>
        <w:rPr>
          <w:rFonts w:ascii="IRNazanin" w:hAnsi="IRNazanin" w:eastAsia="IRNazanin"/>
          <w:color w:val="111111"/>
          <w:sz w:val="28"/>
          <w:sz w:val="28"/>
          <w:szCs w:val="28"/>
          <w:rtl w:val="true"/>
          <w:lang w:bidi="fa-IR"/>
        </w:rPr>
        <w:t xml:space="preserve">سراستپول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63.91.109.110</w:t>
      </w:r>
    </w:p>
    <w:p>
      <w:pPr>
        <w:pStyle w:val="BookText"/>
        <w:rPr/>
      </w:pPr>
      <w:r>
        <w:rPr>
          <w:rFonts w:ascii="IRNazanin" w:hAnsi="IRNazanin" w:eastAsia="IRNazanin"/>
          <w:color w:val="111111"/>
          <w:sz w:val="28"/>
          <w:sz w:val="28"/>
          <w:szCs w:val="28"/>
          <w:rtl w:val="true"/>
          <w:lang w:bidi="fa-IR"/>
        </w:rPr>
        <w:t xml:space="preserve">سوربن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سوئینه </w:t>
      </w:r>
      <w:r>
        <w:rPr>
          <w:rFonts w:eastAsia="IRNazanin" w:cs="IRNazanin"/>
          <w:color w:val="111111"/>
          <w:sz w:val="28"/>
          <w:szCs w:val="28"/>
          <w:lang w:bidi="fa-IR"/>
        </w:rPr>
        <w:t>317.318</w:t>
      </w:r>
    </w:p>
    <w:p>
      <w:pPr>
        <w:pStyle w:val="BookText"/>
        <w:rPr/>
      </w:pPr>
      <w:r>
        <w:rPr>
          <w:rFonts w:ascii="IRNazanin" w:hAnsi="IRNazanin" w:eastAsia="IRNazanin"/>
          <w:color w:val="111111"/>
          <w:sz w:val="28"/>
          <w:sz w:val="28"/>
          <w:szCs w:val="28"/>
          <w:rtl w:val="true"/>
          <w:lang w:bidi="fa-IR"/>
        </w:rPr>
        <w:t xml:space="preserve">سیبی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سیالکوت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سیمینه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شالکوت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26.63.108.163.207</w:t>
      </w:r>
    </w:p>
    <w:p>
      <w:pPr>
        <w:pStyle w:val="BookText"/>
        <w:rPr/>
      </w:pPr>
      <w:r>
        <w:rPr>
          <w:rFonts w:ascii="IRNazanin" w:hAnsi="IRNazanin" w:eastAsia="IRNazanin"/>
          <w:color w:val="111111"/>
          <w:sz w:val="28"/>
          <w:sz w:val="28"/>
          <w:szCs w:val="28"/>
          <w:rtl w:val="true"/>
          <w:lang w:bidi="fa-IR"/>
        </w:rPr>
        <w:t xml:space="preserve">شیرغان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شقرا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شمس العماره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199.241.242.262.264.265.270</w:t>
      </w:r>
    </w:p>
    <w:p>
      <w:pPr>
        <w:pStyle w:val="BookText"/>
        <w:rPr/>
      </w:pPr>
      <w:r>
        <w:rPr>
          <w:rFonts w:ascii="IRNazanin" w:hAnsi="IRNazanin" w:eastAsia="IRNazanin"/>
          <w:color w:val="111111"/>
          <w:sz w:val="28"/>
          <w:sz w:val="28"/>
          <w:szCs w:val="28"/>
          <w:rtl w:val="true"/>
          <w:lang w:bidi="fa-IR"/>
        </w:rPr>
        <w:t xml:space="preserve">شیردروازۀ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صفائیه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طرابوزان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20.21.22.49.51.52.55.58.60.73.93.100.101.109.111.116.145</w:t>
      </w:r>
    </w:p>
    <w:p>
      <w:pPr>
        <w:pStyle w:val="BookText"/>
        <w:rPr/>
      </w:pPr>
      <w:r>
        <w:rPr>
          <w:rFonts w:eastAsia="Times New Roman" w:cs="Times New Roman" w:ascii="Times New Roman" w:hAnsi="Times New Roman"/>
          <w:color w:val="111111"/>
          <w:sz w:val="28"/>
          <w:szCs w:val="28"/>
          <w:lang w:val="en-US" w:bidi="en-US"/>
        </w:rPr>
        <w:t>160.162.163.165.166.171.174.182.192.193.196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210.217.219</w:t>
      </w:r>
    </w:p>
    <w:p>
      <w:pPr>
        <w:pStyle w:val="BookText"/>
        <w:rPr/>
      </w:pPr>
      <w:r>
        <w:rPr>
          <w:rFonts w:eastAsia="Times New Roman" w:cs="Times New Roman" w:ascii="Times New Roman" w:hAnsi="Times New Roman"/>
          <w:color w:val="111111"/>
          <w:sz w:val="28"/>
          <w:szCs w:val="28"/>
          <w:lang w:val="en-US" w:bidi="en-US"/>
        </w:rPr>
        <w:t>221.231.235.236.237.245.289.312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26.37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15.204</w:t>
      </w:r>
    </w:p>
    <w:p>
      <w:pPr>
        <w:pStyle w:val="BookText"/>
        <w:rPr/>
      </w:pPr>
      <w:r>
        <w:rPr>
          <w:rFonts w:ascii="IRNazanin" w:hAnsi="IRNazanin" w:eastAsia="IRNazanin"/>
          <w:color w:val="111111"/>
          <w:sz w:val="28"/>
          <w:sz w:val="28"/>
          <w:szCs w:val="28"/>
          <w:rtl w:val="true"/>
          <w:lang w:bidi="fa-IR"/>
        </w:rPr>
        <w:t xml:space="preserve">ففاله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قدیم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181.183.185.189.190.199.281.288</w:t>
      </w:r>
    </w:p>
    <w:p>
      <w:pPr>
        <w:pStyle w:val="BookText"/>
        <w:rPr/>
      </w:pPr>
      <w:r>
        <w:rPr>
          <w:rFonts w:ascii="IRNazanin" w:hAnsi="IRNazanin" w:eastAsia="IRNazanin"/>
          <w:color w:val="111111"/>
          <w:sz w:val="28"/>
          <w:sz w:val="28"/>
          <w:szCs w:val="28"/>
          <w:rtl w:val="true"/>
          <w:lang w:bidi="fa-IR"/>
        </w:rPr>
        <w:t xml:space="preserve">فوشنج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فیض آباد </w:t>
      </w:r>
      <w:r>
        <w:rPr>
          <w:rFonts w:eastAsia="IRNazanin" w:cs="IRNazanin"/>
          <w:color w:val="111111"/>
          <w:sz w:val="28"/>
          <w:szCs w:val="28"/>
          <w:lang w:bidi="fa-IR"/>
        </w:rPr>
        <w:t>11.90.195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قره سو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lang w:bidi="fa-IR"/>
        </w:rPr>
        <w:t>216.274</w:t>
      </w:r>
    </w:p>
    <w:p>
      <w:pPr>
        <w:pStyle w:val="BookText"/>
        <w:rPr/>
      </w:pPr>
      <w:r>
        <w:rPr>
          <w:rFonts w:ascii="IRNazanin" w:hAnsi="IRNazanin" w:eastAsia="IRNazanin"/>
          <w:color w:val="111111"/>
          <w:sz w:val="28"/>
          <w:sz w:val="28"/>
          <w:szCs w:val="28"/>
          <w:rtl w:val="true"/>
          <w:lang w:bidi="fa-IR"/>
        </w:rPr>
        <w:t xml:space="preserve">قطب شمال </w:t>
      </w:r>
      <w:r>
        <w:rPr>
          <w:rFonts w:eastAsia="IRNazanin" w:cs="IRNazanin"/>
          <w:color w:val="111111"/>
          <w:sz w:val="28"/>
          <w:szCs w:val="28"/>
          <w:lang w:bidi="fa-IR"/>
        </w:rPr>
        <w:t>323.327</w:t>
      </w:r>
    </w:p>
    <w:p>
      <w:pPr>
        <w:pStyle w:val="BookText"/>
        <w:rPr/>
      </w:pPr>
      <w:r>
        <w:rPr>
          <w:rFonts w:ascii="IRNazanin" w:hAnsi="IRNazanin" w:eastAsia="IRNazanin"/>
          <w:color w:val="111111"/>
          <w:sz w:val="28"/>
          <w:sz w:val="28"/>
          <w:szCs w:val="28"/>
          <w:rtl w:val="true"/>
          <w:lang w:bidi="fa-IR"/>
        </w:rPr>
        <w:t xml:space="preserve">قطب جنوب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قلعۀ حیدرخان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قلعۀ شاه خانی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قلعۀ مراد خانی </w:t>
      </w:r>
      <w:r>
        <w:rPr>
          <w:rFonts w:eastAsia="IRNazanin" w:cs="IRNazanin"/>
          <w:color w:val="111111"/>
          <w:sz w:val="28"/>
          <w:szCs w:val="28"/>
          <w:lang w:bidi="fa-IR"/>
        </w:rPr>
        <w:t>26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قلعۀ نای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217.104.107.216.165.166.171.176.177.178.183.186.331</w:t>
      </w:r>
    </w:p>
    <w:p>
      <w:pPr>
        <w:pStyle w:val="BookText"/>
        <w:rPr/>
      </w:pPr>
      <w:r>
        <w:rPr>
          <w:rFonts w:ascii="IRNazanin" w:hAnsi="IRNazanin" w:eastAsia="IRNazanin"/>
          <w:color w:val="111111"/>
          <w:sz w:val="28"/>
          <w:sz w:val="28"/>
          <w:szCs w:val="28"/>
          <w:rtl w:val="true"/>
          <w:lang w:bidi="fa-IR"/>
        </w:rPr>
        <w:t>قنهار</w:t>
      </w:r>
      <w:r>
        <w:rPr>
          <w:rFonts w:eastAsia="IRNazanin" w:cs="IRNazanin"/>
          <w:color w:val="111111"/>
          <w:sz w:val="28"/>
          <w:szCs w:val="28"/>
          <w:lang w:bidi="fa-IR"/>
        </w:rPr>
        <w:t>14.26.32.33.35.37.38</w:t>
      </w:r>
    </w:p>
    <w:p>
      <w:pPr>
        <w:pStyle w:val="BookText"/>
        <w:rPr/>
      </w:pPr>
      <w:r>
        <w:rPr>
          <w:rFonts w:ascii="IRNazanin" w:hAnsi="IRNazanin" w:eastAsia="IRNazanin"/>
          <w:color w:val="111111"/>
          <w:sz w:val="28"/>
          <w:sz w:val="28"/>
          <w:szCs w:val="28"/>
          <w:rtl w:val="true"/>
          <w:lang w:bidi="fa-IR"/>
        </w:rPr>
        <w:t xml:space="preserve">قناطر السباع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کاظمیه </w:t>
      </w:r>
      <w:r>
        <w:rPr>
          <w:rFonts w:eastAsia="IRNazanin" w:cs="IRNazanin"/>
          <w:color w:val="111111"/>
          <w:sz w:val="28"/>
          <w:szCs w:val="28"/>
          <w:lang w:bidi="fa-IR"/>
        </w:rPr>
        <w:t>156.109</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14.15.11.25.26.31.32.33.34.35.36.37.38.39.40.41</w:t>
      </w:r>
      <w:r>
        <w:rPr>
          <w:rFonts w:eastAsia="IRNazanin" w:cs="IRNazanin"/>
          <w:color w:val="111111"/>
          <w:sz w:val="28"/>
          <w:szCs w:val="28"/>
          <w:rtl w:val="true"/>
          <w:lang w:bidi="fa-IR"/>
        </w:rPr>
        <w:t>..</w:t>
      </w:r>
      <w:r>
        <w:rPr>
          <w:rFonts w:eastAsia="IRNazanin" w:cs="IRNazanin"/>
          <w:color w:val="111111"/>
          <w:sz w:val="28"/>
          <w:szCs w:val="28"/>
          <w:lang w:bidi="fa-IR"/>
        </w:rPr>
        <w:t>92.191</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21.49.50.51.52.58.109.110.171.233.234.235.237</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183.184.209.229.240.242.243</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331.330</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11.58.107.116.133.218.224.233.235.236.237.171</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52.194.196.255</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203.274.275</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کنر </w:t>
      </w:r>
      <w:r>
        <w:rPr>
          <w:rFonts w:eastAsia="IRNazanin" w:cs="IRNazanin"/>
          <w:color w:val="111111"/>
          <w:sz w:val="28"/>
          <w:szCs w:val="28"/>
          <w:lang w:bidi="fa-IR"/>
        </w:rPr>
        <w:t>92.93</w:t>
      </w:r>
    </w:p>
    <w:p>
      <w:pPr>
        <w:pStyle w:val="BookText"/>
        <w:rPr/>
      </w:pPr>
      <w:r>
        <w:rPr>
          <w:rFonts w:ascii="IRNazanin" w:hAnsi="IRNazanin" w:eastAsia="IRNazanin"/>
          <w:color w:val="111111"/>
          <w:sz w:val="28"/>
          <w:sz w:val="28"/>
          <w:szCs w:val="28"/>
          <w:rtl w:val="true"/>
          <w:lang w:bidi="fa-IR"/>
        </w:rPr>
        <w:t xml:space="preserve">کنگاور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کورته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کوژک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18.145.146.161.162.164.322.323</w:t>
      </w:r>
    </w:p>
    <w:p>
      <w:pPr>
        <w:pStyle w:val="BookText"/>
        <w:rPr/>
      </w:pPr>
      <w:r>
        <w:rPr>
          <w:rFonts w:ascii="IRNazanin" w:hAnsi="IRNazanin" w:eastAsia="IRNazanin"/>
          <w:color w:val="111111"/>
          <w:sz w:val="28"/>
          <w:sz w:val="28"/>
          <w:szCs w:val="28"/>
          <w:rtl w:val="true"/>
          <w:lang w:bidi="fa-IR"/>
        </w:rPr>
        <w:t xml:space="preserve">کوه کمر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کهریز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گذرخان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گرینویچ </w:t>
      </w:r>
      <w:r>
        <w:rPr>
          <w:rFonts w:eastAsia="IRNazanin" w:cs="IRNazanin"/>
          <w:color w:val="111111"/>
          <w:sz w:val="28"/>
          <w:szCs w:val="28"/>
          <w:lang w:bidi="fa-IR"/>
        </w:rPr>
        <w:t>147.155.164</w:t>
      </w:r>
    </w:p>
    <w:p>
      <w:pPr>
        <w:pStyle w:val="BookText"/>
        <w:rPr/>
      </w:pPr>
      <w:r>
        <w:rPr>
          <w:rFonts w:ascii="IRNazanin" w:hAnsi="IRNazanin" w:eastAsia="IRNazanin"/>
          <w:color w:val="111111"/>
          <w:sz w:val="28"/>
          <w:sz w:val="28"/>
          <w:szCs w:val="28"/>
          <w:rtl w:val="true"/>
          <w:lang w:bidi="fa-IR"/>
        </w:rPr>
        <w:t xml:space="preserve">گورستان فیض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44.45.46.48.58.65.21.37.41.42.43</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91.100.109.136</w:t>
      </w:r>
    </w:p>
    <w:p>
      <w:pPr>
        <w:pStyle w:val="BookText"/>
        <w:rPr/>
      </w:pPr>
      <w:r>
        <w:rPr>
          <w:rFonts w:ascii="IRNazanin" w:hAnsi="IRNazanin" w:eastAsia="IRNazanin"/>
          <w:color w:val="111111"/>
          <w:sz w:val="28"/>
          <w:sz w:val="28"/>
          <w:szCs w:val="28"/>
          <w:rtl w:val="true"/>
          <w:lang w:bidi="fa-IR"/>
        </w:rPr>
        <w:t xml:space="preserve">لکنهور </w:t>
      </w:r>
      <w:r>
        <w:rPr>
          <w:rFonts w:eastAsia="IRNazanin" w:cs="IRNazanin"/>
          <w:color w:val="111111"/>
          <w:sz w:val="28"/>
          <w:szCs w:val="28"/>
          <w:lang w:bidi="fa-IR"/>
        </w:rPr>
        <w:t>232.233.234</w:t>
      </w:r>
    </w:p>
    <w:p>
      <w:pPr>
        <w:pStyle w:val="BookText"/>
        <w:rPr/>
      </w:pPr>
      <w:r>
        <w:rPr>
          <w:rFonts w:ascii="IRNazanin" w:hAnsi="IRNazanin" w:eastAsia="IRNazanin"/>
          <w:color w:val="111111"/>
          <w:sz w:val="28"/>
          <w:sz w:val="28"/>
          <w:szCs w:val="28"/>
          <w:rtl w:val="true"/>
          <w:lang w:bidi="fa-IR"/>
        </w:rPr>
        <w:t xml:space="preserve">لندی کنل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لودیانه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لوسیماخیا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ماهیدشت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محلۀ چوب فروشی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محلۀ علیرضاخان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134.143.145.146.147.148.235</w:t>
      </w:r>
    </w:p>
    <w:p>
      <w:pPr>
        <w:pStyle w:val="BookText"/>
        <w:rPr/>
      </w:pPr>
      <w:r>
        <w:rPr>
          <w:rFonts w:ascii="IRNazanin" w:hAnsi="IRNazanin" w:eastAsia="IRNazanin"/>
          <w:color w:val="111111"/>
          <w:sz w:val="28"/>
          <w:sz w:val="28"/>
          <w:szCs w:val="28"/>
          <w:rtl w:val="true"/>
          <w:lang w:bidi="fa-IR"/>
        </w:rPr>
        <w:t xml:space="preserve">مدرسۀ امیریه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مدرسۀ خرد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مدرسۀ </w:t>
      </w:r>
      <w:r>
        <w:rPr>
          <w:rFonts w:eastAsia="Times New Roman" w:cs="Times New Roman" w:ascii="Times New Roman" w:hAnsi="Times New Roman"/>
          <w:color w:val="111111"/>
          <w:sz w:val="28"/>
          <w:szCs w:val="28"/>
          <w:lang w:val="en-US" w:bidi="en-US"/>
        </w:rPr>
        <w:t>sgxhkd 240</w:t>
      </w:r>
    </w:p>
    <w:p>
      <w:pPr>
        <w:pStyle w:val="BookText"/>
        <w:rPr/>
      </w:pPr>
      <w:r>
        <w:rPr>
          <w:rFonts w:ascii="IRNazanin" w:hAnsi="IRNazanin" w:eastAsia="IRNazanin"/>
          <w:color w:val="111111"/>
          <w:sz w:val="28"/>
          <w:sz w:val="28"/>
          <w:szCs w:val="28"/>
          <w:rtl w:val="true"/>
          <w:lang w:bidi="fa-IR"/>
        </w:rPr>
        <w:t xml:space="preserve">مدرسۀ </w:t>
      </w:r>
      <w:r>
        <w:rPr>
          <w:rFonts w:eastAsia="Times New Roman" w:cs="Times New Roman" w:ascii="Times New Roman" w:hAnsi="Times New Roman"/>
          <w:color w:val="111111"/>
          <w:sz w:val="28"/>
          <w:szCs w:val="28"/>
          <w:lang w:val="en-US" w:bidi="en-US"/>
        </w:rPr>
        <w:t>skg,dd 286</w:t>
      </w:r>
    </w:p>
    <w:p>
      <w:pPr>
        <w:pStyle w:val="BookText"/>
        <w:rPr/>
      </w:pPr>
      <w:r>
        <w:rPr>
          <w:rFonts w:ascii="IRNazanin" w:hAnsi="IRNazanin" w:eastAsia="IRNazanin"/>
          <w:color w:val="111111"/>
          <w:sz w:val="28"/>
          <w:sz w:val="28"/>
          <w:szCs w:val="28"/>
          <w:rtl w:val="true"/>
          <w:lang w:bidi="fa-IR"/>
        </w:rPr>
        <w:t xml:space="preserve">مدرسۀ شاه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مرقد خواجه عبدالله انصاری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مرط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مسجد ترکها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مسجد جامع شهباز خان </w:t>
      </w:r>
      <w:r>
        <w:rPr>
          <w:rFonts w:eastAsia="IRNazanin" w:cs="IRNazanin"/>
          <w:color w:val="111111"/>
          <w:sz w:val="28"/>
          <w:szCs w:val="28"/>
          <w:lang w:bidi="fa-IR"/>
        </w:rPr>
        <w:t>254.255.256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191.228</w:t>
      </w:r>
    </w:p>
    <w:p>
      <w:pPr>
        <w:pStyle w:val="BookText"/>
        <w:rPr/>
      </w:pPr>
      <w:r>
        <w:rPr>
          <w:rFonts w:ascii="IRNazanin" w:hAnsi="IRNazanin" w:eastAsia="IRNazanin"/>
          <w:color w:val="111111"/>
          <w:sz w:val="28"/>
          <w:sz w:val="28"/>
          <w:szCs w:val="28"/>
          <w:rtl w:val="true"/>
          <w:lang w:bidi="fa-IR"/>
        </w:rPr>
        <w:t xml:space="preserve">مسجد نو شیراز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291.292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10.27.58.61.104.105.4106.107.165.166.171.177.184.191.192.227.228.249.250.251.257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91.92.196.206.314.318.320</w:t>
      </w:r>
    </w:p>
    <w:p>
      <w:pPr>
        <w:pStyle w:val="BookText"/>
        <w:rPr/>
      </w:pPr>
      <w:r>
        <w:rPr>
          <w:rFonts w:ascii="IRNazanin" w:hAnsi="IRNazanin" w:eastAsia="IRNazanin"/>
          <w:color w:val="111111"/>
          <w:sz w:val="28"/>
          <w:sz w:val="28"/>
          <w:szCs w:val="28"/>
          <w:rtl w:val="true"/>
          <w:lang w:bidi="fa-IR"/>
        </w:rPr>
        <w:t xml:space="preserve">مقبرۀ شیخان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118.11.117.126.142.143.145.147.151.152.153.155.158.161.162.235.246</w:t>
      </w:r>
    </w:p>
    <w:p>
      <w:p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میمنه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میان دربند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میدان علافخانه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نانک 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نظامیۀ بغداد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21.23.49.58.60.105.107.109.112.116.117.156.165.171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174.175.177.212.215.216.218.222.229.233.234.235.236.237.254.278.108.332</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37.232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وزیر آباد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13.14.17.19.26.33.34.35.38.92.105.255</w:t>
      </w:r>
    </w:p>
    <w:p>
      <w:pPr>
        <w:pStyle w:val="BookText"/>
        <w:rPr/>
      </w:pPr>
      <w:r>
        <w:rPr>
          <w:rFonts w:ascii="IRNazanin" w:hAnsi="IRNazanin" w:eastAsia="IRNazanin"/>
          <w:color w:val="111111"/>
          <w:sz w:val="28"/>
          <w:sz w:val="28"/>
          <w:szCs w:val="28"/>
          <w:rtl w:val="true"/>
          <w:lang w:bidi="fa-IR"/>
        </w:rPr>
        <w:t xml:space="preserve">هرسبن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هفت چاه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هلیلان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96.196.289</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13.15.16.26.27.28.32.33.37.44.58.60.61.105.191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19.20.21.17.35.39.41.43.44.45.46.49.65.111.210.232</w:t>
      </w:r>
    </w:p>
    <w:p>
      <w:pPr>
        <w:pStyle w:val="BookText"/>
        <w:rPr/>
      </w:pPr>
      <w:r>
        <w:rPr>
          <w:rFonts w:eastAsia="Times New Roman" w:cs="Times New Roman" w:ascii="Times New Roman" w:hAnsi="Times New Roman"/>
          <w:color w:val="111111"/>
          <w:sz w:val="28"/>
          <w:szCs w:val="28"/>
          <w:lang w:val="en-US" w:bidi="en-US"/>
        </w:rPr>
        <w:t>234.235.236.237.238.289.312.316</w:t>
      </w:r>
    </w:p>
    <w:p>
      <w:pPr>
        <w:pStyle w:val="BookText"/>
        <w:rPr/>
      </w:pPr>
      <w:r>
        <w:rPr>
          <w:rFonts w:ascii="IRNazanin" w:hAnsi="IRNazanin" w:eastAsia="IRNazanin"/>
          <w:color w:val="111111"/>
          <w:sz w:val="28"/>
          <w:sz w:val="28"/>
          <w:szCs w:val="28"/>
          <w:rtl w:val="true"/>
          <w:lang w:bidi="fa-IR"/>
        </w:rPr>
        <w:t xml:space="preserve">هندوزوتس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یبرین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163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73.297</w:t>
      </w:r>
    </w:p>
    <w:p>
      <w:pPr>
        <w:pStyle w:val="BookText"/>
        <w:rPr/>
      </w:pPr>
      <w:r>
        <w:rPr>
          <w:rFonts w:ascii="IRNazanin" w:hAnsi="IRNazanin" w:eastAsia="IRNazanin"/>
          <w:color w:val="111111"/>
          <w:sz w:val="28"/>
          <w:sz w:val="28"/>
          <w:szCs w:val="28"/>
          <w:rtl w:val="true"/>
          <w:lang w:bidi="fa-IR"/>
        </w:rPr>
        <w:t>اکنون که بیاری خدا کتاب پایان میابد ضمن قدران اززحمات کارکنان عزیزچاپخانه گیلان بخصوص آقایان نصرت الله توپچیان و حبیب محجوب از خوانندگان محترم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قرائت کتاب اغلاط زیر را که بآنها برخورده ایم اصلاح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غلطنامه</w:t>
      </w:r>
    </w:p>
    <w:p>
      <w:pPr>
        <w:pStyle w:val="BookText"/>
        <w:rPr/>
      </w:pPr>
      <w:r>
        <w:rPr>
          <w:rFonts w:ascii="IRNazanin" w:hAnsi="IRNazanin" w:eastAsia="IRNazanin"/>
          <w:color w:val="111111"/>
          <w:sz w:val="28"/>
          <w:sz w:val="28"/>
          <w:szCs w:val="28"/>
          <w:rtl w:val="true"/>
          <w:lang w:bidi="fa-IR"/>
        </w:rPr>
        <w:t>صفحه سطر خطا صواب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خان ایوب خان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خوانواده خانواده</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صفحه خوانواده خانواده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نهابآ بآنها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ایتها اینها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چکونه چگونه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توانتند توانستند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دخنر دختر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 اسم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ابگوییم گرما اگر ما بگوییم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نقض</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طرین طریق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قبل از آخر امامت کرد امامت نکرد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پاورقی اسگناس اسکناس</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 دوری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انگلیس</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میفریفت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ملک العرب ملوک العرب</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میپنداست میپنداشت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مقصود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موطن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توثیفش توثبقش</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نطریات نظریات</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برحسته ای برجسته ای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زاگروس زاگرس</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انگیز عبرت انگیز</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نولدویلسون سرار نولدویلسون</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منطومه منظومه</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این مطالب</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کدورت موجبات کدورت</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اظهار</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بمنرل بمنزل</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گلوچه کلوچه</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نارنجی تاریخی</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شاروان شادروان</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 خاطراتش</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کرمالشاه کرمانشاه</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صفحه سردار کابلی و فرمانفرما شعر عربی در ایران</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حافطان حافظان</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مجاسبه محاسبه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شانزره شانزده</w:t>
      </w:r>
    </w:p>
    <w:p>
      <w:pPr>
        <w:pStyle w:val="BookText"/>
        <w:rPr/>
      </w:pP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 xml:space="preserve">خلاصۀ مقدمه ایست از نویسنده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تأثیرات عالیۀ دین مقدس اسلام در جهان که هیچ دینی نمیتواند درین نوع بخصوص از تأثیر با آن دعوی برابری کند، تأثیر علمی و ادبیست که براثر فرض بودن طلب علم بر هر فردمسلمان، پیروان اسلام از هر قوم و کشوری که بوده اند علم را گمشدۀ خود دانسته و برای بدست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چین رفتن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طلب ننشسته اند تا گوهر مقصود خویش را به چنگ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وقتی بتاریخ اقوام و ملل گیتی مراجعه میکنیم میبینیم در هر عصری نسبت عدد رجال علم و معرفت هر دینی با عدد رجال علم و معرفتی که در سایۀ اسلام قد برافراشته اند مانند نسبت عدد یک است به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علومی را هم که مسلمانان دارا بوده اند از حیث کیفیت چندان بر علوم دیگران مزیت داشته که قرنهای متمادی بر راهنمائی آن علوم پیروان اسلام قافله سالار کاروان تمدن جهان گشته و حتی تمدن مشعشع قرون اخیره اروپا را هم بوجود آوردند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شکی در صحت این مطلب نیست تا هنگامی که از نفوذ دینی اسلام کاسته نشده بود و دین مزبور این تأثیر علمی و ادبی را بحد کال داشت و همیشه در هر قرنی مجددی </w:t>
      </w:r>
      <w:r>
        <w:rPr>
          <w:rStyle w:val="FootnoteAnchor"/>
          <w:rtl w:val="true"/>
        </w:rPr>
        <w:footnoteReference w:id="263"/>
      </w:r>
      <w:r>
        <w:rPr>
          <w:rFonts w:ascii="IRNazanin" w:hAnsi="IRNazanin" w:eastAsia="IRNazanin"/>
          <w:color w:val="111111"/>
          <w:sz w:val="28"/>
          <w:sz w:val="28"/>
          <w:szCs w:val="28"/>
          <w:rtl w:val="true"/>
          <w:lang w:bidi="fa-IR"/>
        </w:rPr>
        <w:t>را بظهور میآورد که عدۀ بسیاری از دانشمندان و پیشوایان مذاهب</w:t>
      </w:r>
    </w:p>
    <w:p>
      <w:pPr>
        <w:pStyle w:val="BookText"/>
        <w:rPr/>
      </w:pPr>
      <w:r>
        <w:rPr>
          <w:rFonts w:ascii="IRNazanin" w:hAnsi="IRNazanin" w:eastAsia="IRNazanin"/>
          <w:color w:val="111111"/>
          <w:sz w:val="28"/>
          <w:sz w:val="28"/>
          <w:szCs w:val="28"/>
          <w:rtl w:val="true"/>
          <w:lang w:bidi="fa-IR"/>
        </w:rPr>
        <w:t xml:space="preserve">را در حجر تربیت میگرفت ولی از زمانی که نفوذ دینی اسلام را بضعف نهاد و مسلمانان بعلت لزوم منطبق ساختن زندگانی خود با اوضاع محیط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Accomodation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 اثر نفوذ تمدن اروپایی در آسیا ایجاد شد و همچنین بسبب وجود عوامل داخلی و خارجی از زیر بار احکام اسلام شانه خالی کردند بر اساس دین پیرایه ها بستند بنحوی که از بساطت اولیه بیرون آمد و ملعبۀ دست مدعیان پیشوایی مذهب قرار گرفت، تأثیر مذکور چنان رو به انحطاط نهاد که کمتر در سایۀ خود دانشمندانی را پرورش داد که بتوان آنان را از حیث قوۀ تحقیق و قدرت تأسیس مطلب با علماء دورۀ اعتلاء اسلام همرتبه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انکار نمیکنیم که در همین ازمنه هم باز در میان مسلمانان دانشمندانی یافت شده اند که برعلماء مذهبی ادیان دیگر برتری دارند ولی تردیدی نداریم که اکثر آنان را نمیتوان با علماء سابق این دین قابل مقایسه دانست حتی علماء بعد از دوران مغول را تا امروز جز چند تن که هرگز شمار آنان بشمار انگشتان دست نمیرسد بهیچ وجه نمیتوان همانند علماء قبل از آن دوران بحساب آورد، ولی چند نفر را شاید بتوان یافت که در ادوار اخیره مشابهتهایی با علماء قرون سالفه داشته باشند ولی اینان نیز از لحاظ قدرت در تأسیس مکتب و ایجاد اصول کمتر همانند گذشتگان هستند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قابلیت مشابهت با علماء سلف را ندارند منصف کتاب حاضر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فارسی آن هستند چه؛ میتوان اولی را از حیث تحقیق در مسائل کلامی همانند علم الهدی شریف مرتضی و دومی را از لحاظ جامعیت علمی ثانی شیخ بهائی شناخت و بیشتر از نظر شهرت و شخصیت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الدین جبل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کتاب مراجعات و ترجمۀ فارسی آن بنام مناظرات موردتوجه استاد معظم جناب آقای میرزا فضل الله خان آشتیانی مستشار عالیمقام دیوان کشور دام فضله و جماعتی از دوستان قرار گرفته است و استاد مذکور این بنده را مأمور نوشتن شرح حال مصنف و مترجم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ضعیف نیز جهت امتثال امر اکنون قلم نحیف خود را بدست گرفته ام تا از اطلاعاتی که دربارۀ حیات علمی و و اجتماعی این دو عالم بزرگوار دارم سطوری چند بعنوان مقدمۀ کتاب برنگارم و نظر باینکه تصنیف کتاب بر ترجمۀ آن تقدم زمانی دارد نخست بنوشتن شرح حال مصنف پرداخته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حال سید شریف الدین</w:t>
      </w:r>
    </w:p>
    <w:p>
      <w:pPr>
        <w:pStyle w:val="BookText"/>
        <w:rPr/>
      </w:pPr>
      <w:r>
        <w:rPr>
          <w:rFonts w:ascii="IRNazanin" w:hAnsi="IRNazanin" w:eastAsia="IRNazanin"/>
          <w:color w:val="111111"/>
          <w:sz w:val="28"/>
          <w:sz w:val="28"/>
          <w:szCs w:val="28"/>
          <w:rtl w:val="true"/>
          <w:lang w:bidi="fa-IR"/>
        </w:rPr>
        <w:t>نام شریفش عبدالحسین ملقب به شریف الدین میباشد، پدرش سید یوسف و مادرش زهرا با یکدیگر رابطۀ خویشاوندی داشته اند و سلسلۀ نسب آنها در محمد بن ابراهیم شریف الدین جد اعلای مصنف بهم میپیوندد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تولدش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کاظمیه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خاندان او در اصالت و فقاهت و امور روحانی معروف بوده و خود بسیرۀ آباء و اجداد پس از طی مراحل کودکی نزد پدر و دیگران بتحصیل مشغول میشود، بعد از فراگیری مقدمات بقصد آموختن فقه و اصول و دیگر علوم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گشته در خدمت آقایان سید کاظم یزدی، آخوند ملا کاظم خراسانی، شیخ محمود طه نجفی، شیخ فتح الله شریعت اصفهانی، شیخ حسن کربلائی و سائر علماء و فقهاء بتلمذ میپردازد تا اینکه بمقام اجتهاد نائل و از طرف استادان خویش بکسب اجازه مفتخر میگردد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سن سی سالگی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تقریباً مدت ده سال در آنجا رحل اقامت میافگند و در اواخر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مصر و استفاده از محضر دانشمندان بزرگ اسلامی او را بآن کشور باستانی مسکشاند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خدمت شیخ سلیم بشری رئیس جامع الازهر و شیخ محمد بن عبد الحی کتانی ادریسی و دیگر اکابر و اعاظم علماء آنجا به استفاده مشغول میگردد و پس از دو سال از مصر بقصد زیارت قبر پیغمبر اکرم بمدینه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عتبه بوسی رسول خدا مشرف میشود و بعد از درک این سعادت به جبل عامل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مرحلۀ دوم زندگانی خود یعنی زندگانی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عالیترین ارتفاعات جبل عامل خانۀ مصنف محطّ رحال ومخیمّ رجال ومقرّ اضیاف ومأمن بینوایان میگردد، مجالسش مرکز ارشاد وهدایت ومنابرش محل وعظ وخطابه، فکرش فکر اصلاح طلبی وعملش عمل زعماء قوم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مهمترین کاری که آنزمان در جبل عامل مورد اختلاف و بحث و نزاع مردم واقع شده قضیۀ تیول اراضی و اقطاعات محلی بوده شریف الدین برای ریشه کن کردن مادۀ این فساد بدستۀ ملیون جد عامل ملحق شده باتفاق آنها عزم جزم مینماد آنجارا از تحت تسلط حکومت دولت عثمانی خارج و مستقل سازد بنابراین گروه هم فکر او با دولت عثمانی مشغول گفتگو و یافتن راه حلی جهت مسألۀ اقطعات محلی میشود اما هنوز مشکل مذکور حل نشده بود که آتش جنگ جهانگیر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میگردد و بزودی شراره اش با کال شدت و سرعت به شش جهت جهان سرایت میکند و خاورمیانه هم از آن برکنار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خاتمۀ جنگ بموجب معاهدۀ ورثای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جبل عامل تابع لبنان و تحت قیمومت قرار گرفته ولی وطنخواهان لبنان و جبل عامل بحکومت دولت فرانسه راضی نبوده عدم رضایت خود را بنام استقلال طلبی آشکار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میانه سید شریف الدین برای تساوی حقوق شیعیان با اهل تسنن، مشغول فعالیت و مذاکره با رجال سیاسی دولت فرانسه در جبل عامل گردید، در نتیجه موفق شد شیعه را در امور حقوقی با اهل تسنن همدوش سازد اما با وجود کسب این موفقت وی صلاح را در آن میدانست که از ملیون و وطنخواهان جدا نشود و مانند آنان برای استقلال جبل عامل و التحاق آنجا به شامات مبارزه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 علماء و رؤساء و نمایندگان طبقات مختلفه جهت قیام بر ضد حکومت فرانسه بمشاوره هایی پرداختند و در نتیجه 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آمده بیانیه ای صادر فرمودند که متضمن خبر تجزیۀ جبل عامل از لبنان و التحاق به شامات بود که ملک فیصل در آنجا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بیانیه انتشار یافت و دولت فرانسه متوجه شد طرفداران ملک فیصل موجب قیام و شورش مردم جبل عامل بودند ملک فیصل و سران ملیون را بفلسطین تبعید کرد اما اقامت آنان در فلسطین چندان بطول نیانجامید و با توافق دولتین انگلستان و فرانسه ملک فیصل بپادشاهی عراق رسید و با پاشیدگی جمعیت وطنخواهان و استقلال طلبان جبل عامل سید شریف الدین هم در اوائل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رهسپار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وی به ایراد خطابه های دینی و وطنی و مصاحبت علماء و فضلاء سرگرم بود تا اینکه بعد از چند ماه شوق دیدار جبل عامل او را واداشت به فلسطین برود و از آنجا بامسیو گورد کمیسر عالی فرانسه در شامات برای بازگشت بوطن مألوف مکاتبه و مذاکره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فلسطین باز با ملیون رابطه برقرار ساخته در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کامل بک الاسعد از رؤساء ملیون سکونت اختیار میکند و باتفاق او بوسیلۀ مکاتبه و مذاکره از دولت فرانسه طلب عفو عمومی قیام کنندگان و اجازۀ بازگشت به جبل عامل را مینماید دولت فرانسه با پذیرش این درخواست، رقم عفو عمومی را صادر و با کامل بک و سید شریف الدین و سائر رؤساء نهضت کننده موافقت میکند به جبل عامل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صدور اعلامیۀ دولت فرانسه آنان همراه دوستان و قوم و عشیرۀ خود بسوی لبنان حرکت میکنند، در روز و رود ز علماء ملیون به جبل عامل شعراء و ادباء چکامه های غرا و خطابه های شیوا در تهنیت قدوم آنان ایراد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قصائد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التهانی فی بلوغ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گرد آمده و گوندگان از علاقۀ شدید خویش بوطن و مسرت و سلامتی و ورود پیشوایان نهضت سخن بمیان آورده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شریف الدین پس از ورود به جبل عامل به امر قضاء و تدریس و تألیف مشغول میگردد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مکۀ معظمه میرود، در مکه با ملک حسین که آن</w:t>
      </w:r>
    </w:p>
    <w:p>
      <w:pPr>
        <w:pStyle w:val="BookText"/>
        <w:rPr/>
      </w:pPr>
      <w:r>
        <w:rPr>
          <w:rFonts w:ascii="IRNazanin" w:hAnsi="IRNazanin" w:eastAsia="IRNazanin"/>
          <w:color w:val="111111"/>
          <w:sz w:val="28"/>
          <w:sz w:val="28"/>
          <w:szCs w:val="28"/>
          <w:rtl w:val="true"/>
          <w:lang w:bidi="fa-IR"/>
        </w:rPr>
        <w:t>زمان پادشاه حجاز بود دیدار کرده همراه او حجر الاسود را روفته و شستشوی میدهد، سپس بوطن باز میگردد و کارهای قضائی و تدریس و تألیف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عراق و ایران میشود و بعد از مدتی اقامت در نجف، کربلا، بغداد، تهران و مشهد و ملاقات با علماء و رجال ایران و عراق به جبل عامل مراجعت میکند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مینماید که در آنها بیشتر شرعیات آموزشداده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عمر سید شریف الدین هفتاد و چهار سال میگذرد </w:t>
      </w:r>
      <w:r>
        <w:rPr>
          <w:rStyle w:val="FootnoteAnchor"/>
          <w:rtl w:val="true"/>
        </w:rPr>
        <w:footnoteReference w:id="267"/>
      </w:r>
      <w:r>
        <w:rPr>
          <w:rFonts w:ascii="IRNazanin" w:hAnsi="IRNazanin" w:eastAsia="IRNazanin"/>
          <w:color w:val="111111"/>
          <w:sz w:val="28"/>
          <w:sz w:val="28"/>
          <w:szCs w:val="28"/>
          <w:rtl w:val="true"/>
          <w:lang w:bidi="fa-IR"/>
        </w:rPr>
        <w:t>و در اقطار عالم عربی صیت شهرتش در فقه، حدیث، کلام، ادبیت و شعر پیچیده و بسبب تلمذ که نزد علماء شیعه و سنی داشته دارای یک نوع روشن بینی نذهبی است و میخواهد وحدت اسلامی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تألیفاتش هم بهمین نیت نوشته شده و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آنرا استاد علامه آقای سردار کابلی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بفارسی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مزبور همین کتاب است و چون از من خواسته شده است بعنوان مقدمه شرح حال مترجم را پس از شرح حال مصنف بر آن بیافزاییم لهذا دربارۀ مترجم معظم نیز سطوری چند بعرض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حال سردار کابلی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مترجم حیدر قلی و اسم خانوادگی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از سرداران معروف افغانستان بوده، در جنگهای</w:t>
      </w:r>
    </w:p>
    <w:p>
      <w:pPr>
        <w:pStyle w:val="BookText"/>
        <w:rPr/>
      </w:pPr>
      <w:r>
        <w:rPr>
          <w:rFonts w:ascii="IRNazanin" w:hAnsi="IRNazanin" w:eastAsia="IRNazanin"/>
          <w:color w:val="111111"/>
          <w:sz w:val="28"/>
          <w:sz w:val="28"/>
          <w:szCs w:val="28"/>
          <w:rtl w:val="true"/>
          <w:lang w:bidi="fa-IR"/>
        </w:rPr>
        <w:t>داخلی و خارجی آن کشور بسیار ابراز داشته و سالیان متمادی به حکومت بلخ و شهرهای آن نواحی منصوب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امارت و فرمانروایی امیر شیر علیخان از مشاورین او بشمار میرفته و چون بین امیر شیر علیخان و امیر عبدالرحمان خان بر سر زمامداری افغانستان همیشه کشمکش بوده و سردار نور محمد خان هم از آغاز جوانی طرفدار شیر علیخان بوده لهذا هنگامی که شیر علیخان وفات یافت و پسرش امیر یعقوب خان فرمانروای افغانستان شد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دستیاری انگلیسها امیر عبدالرحمان بزمامداری افغانستان برگزیده گردید و امیر یعقوب خان و سرداران طرفدارانش به هندوستان تبعید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درین هنگام یکی از طرفداران شیر علیخان و یعقوب خان موسوم یه شیر خان بمنظور جلب توجه مردم خود را امیر شیر علیخان معرفی نمود و بناء مخالفت با امیر عبدالرحمان را نهاد حتی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طائفۀ غلیجایی که خود از همان قبیله بود قشونی فراهم آورد اما پیش از آنکه بتواند کاری انجام دهد دستگیر و پس از چندی در زندان کابل کشته شد</w:t>
      </w:r>
      <w:r>
        <w:rPr>
          <w:rStyle w:val="FootnoteAnchor"/>
          <w:rtl w:val="true"/>
        </w:rPr>
        <w:footnoteReference w:id="26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امیر یعقوب خان و طرفدارانش که تا حدی متکی به اقدامات شیر خان قبلی و امیر شیر علیخان بعدی بودند امید بازگشت بوطن خویش را از دست دادند و دل بدیار قربت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نور محمد خان هفت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چون نتوانست در برابر گرمای هندوستان تاب مقاومت بیاورد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مهاجرت کرد و بیشتر در شهر کاظمین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در شهر کرمانشاه توقف کرد و پس از چهارده سال سکونت در آن شهر زیبا و پرنعمت در شب دهم ماه ذی الحجۀ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بکشور نیستی سفر نمود و جنازه اش را بنجف برده و در وادی السلام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حیدر قلیخان در روز سه شنبۀ هیجدهم محرم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بیست و پنجم بهمن ماه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کابل بدنیا آمد، در چهار سالگی همراه پدر بهندوستان رفت، تا سن یازده در لاهور بتحصیل مقدمات اشتغال داشت، در آنجا زبان هندی و انگلیسی را آموخت، از همان زمان به ریاضیات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 خانواده بکشور عراق مهاجرت کرد، در آنجا علاوه بر علوم جدیده بتحصیل ادبیات عرب، فقه، اصول، کلام و حکمت مشغول گشت و تحصیل عمدۀ مقدماتش نزدیکی از علماء آذربایجات بنام شیخ علی اصغر تبریزی بود که در ادبیات عرب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استاد و شاگرد بقدری الفت ایجاد گردید که در موقع مهاجرت سردار نور محمد خان به ایران او هم بکرمانشاه آمد و تا آخر عمر با خانوادۀ سردار کابلی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قلیخان در عراق بحوزۀ درس اساتید فقه و اصول حاضر گشت و بکسب اجازات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همراه پدر و خانواده به ایران آمد و در شهر کرمانشاه اقامت گزید با وجود تحصیلات جدیده و قدیمه بواسطۀ شوق وافری که در کسب علوم و فنون داشت مدتی نزد شیخ محقق و فاضل، مرحوم شیخ عبدالرحمان مکی که از فحول علماء عرب و سالی چند متوقف در کرمانشاه بود بتحصیل علوم عربیه و فنون قریبه مانند اوفاق، اعداد، احکام نجوم، رمل و غیرها پرداخت، زمانی هم زبان عربی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بعنوان سردار کابلی اشتهار یافت و با اینکه سرداری شغل پدرش بوده و او هیچگاه چنین شغلی را نداشته معذالک طبق آنچه که در آن زمان در ایران مرسوم و شایع بوده که لقب و عنوان پدر را به پسر میداده اند شغل مزبور را بمنزلۀ لقب فرض نموده حیدر قلیخان را سردار کابلی نامیدند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سایۀ تحصیلات و جمع علوم و فنون مختلفع السنۀ متنوعه امروز شخصیت مهمی در ایران بوجود آمده است که میتوانیم او را در قرن حاضر همانگونه بشناسیم که در قرن یازدهم هجری شیخ بهائی شناخته شده بود، با این تفاوت که در</w:t>
      </w:r>
    </w:p>
    <w:p>
      <w:pPr>
        <w:pStyle w:val="BookText"/>
        <w:rPr/>
      </w:pPr>
      <w:r>
        <w:rPr>
          <w:rFonts w:ascii="IRNazanin" w:hAnsi="IRNazanin" w:eastAsia="IRNazanin"/>
          <w:color w:val="111111"/>
          <w:sz w:val="28"/>
          <w:sz w:val="28"/>
          <w:szCs w:val="28"/>
          <w:rtl w:val="true"/>
          <w:lang w:bidi="fa-IR"/>
        </w:rPr>
        <w:t>شخصیت شیخ بهائی بیشتر از هر چیز فقاهت جلوه گر بوده و در شخصیت سردار کابلی اطلاعات ریاضی جلوۀ خاص دارد با اینحال وراء طور ظاهر طور باطنی دارد که در کمتر کسی از پرهیزکاران و صاحبان طریقه های روجانی و عقلی دیده شده است و این نیست مگر بواسطۀ آنکه واجد صفات عالیۀ انسانیت گردیده و بغایة القصوای شرافت ذاتی، نجابت، علم، تقوا، زهد و فضیلت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علقۀ معلومات و نجابت و تهذیب اخلاق ایشان را به یاد میآورم و انصاف میدهم روحم به تعظیم برمیخیزد و قلبم گواهی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قمة الفصل له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مامرّ فی وهم و لا فی خیال</w:t>
      </w:r>
    </w:p>
    <w:p>
      <w:pPr>
        <w:pStyle w:val="BookText"/>
        <w:rPr/>
      </w:pPr>
      <w:r>
        <w:rPr>
          <w:rFonts w:ascii="IRNazanin" w:hAnsi="IRNazanin" w:eastAsia="IRNazanin"/>
          <w:color w:val="111111"/>
          <w:sz w:val="28"/>
          <w:sz w:val="28"/>
          <w:szCs w:val="28"/>
          <w:rtl w:val="true"/>
          <w:lang w:bidi="fa-IR"/>
        </w:rPr>
        <w:t xml:space="preserve">دربارۀ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پی به اهمیت آن برد که چنین دانشمند یگانه ای به ترجمۀ آن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پس از چاپ بزودی مورد توجه ارباب فضل قرار گرفت بطوری که در مدت چهار، پنج سال نسخۀ اصل سه برابر در صیدا تجدید طبع یافت و دکتر سید زید از فضلاء هندوستان آنرا به انگلیسی ترجمه کرد و اینک ترجمۀ فارسی آن انتشار میباید، گویا یزبان اردو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فارسی دیگری هم توسط دوست دانشمند من آقای شاهزاده علیرضا خسروانی شروع گردیده که امید است توفیق اتمام آنرا بیابد </w:t>
      </w:r>
      <w:r>
        <w:rPr>
          <w:rStyle w:val="FootnoteAnchor"/>
          <w:rtl w:val="true"/>
        </w:rPr>
        <w:footnoteReference w:id="26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ترجمه بحدی امانت در نقل مطالب رعایت گردیده که گاه از سلاست عبارت بهمین منظور صرف نظر شده است برای اثبات این مدعی شاید بیفائده نباشد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استاد بزرگوار مشغول بترجمۀ کتاب بودند در یکی از روزها فرمودند برای دریافت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الطبرانی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معجمه الاوسط من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را صرف کردم که بدانم در ترجمه میتوان آنرا</w:t>
      </w:r>
    </w:p>
    <w:p>
      <w:pPr>
        <w:pStyle w:val="BookText"/>
        <w:rPr/>
      </w:pP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مصطلح تبدیل نمود؟ و آیا روایت همان مفهوم اخراج را نزد محدثین دارد؟ چیزی نیافتم این بنده نیز در کتب مربوطه به تفحص و تتبع پرداخت و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چون کلمۀ روایت شامل هر گونه نقل میشود و لفظ عامست جمله را طبق معمول اینگونه ترجمه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معجم اوسط خود از بخاری روایت کرده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چنین دقت نظرهایی دلالت بر روح امانت نویسنده میکند که مع الاسف امروزه کم یافت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اصلی ترجمۀ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روزی آقای سید علی اکبر علیزادۀ خراسانی از بازرگانان محترم ایران مقیم بیروت باتفاق جناب آقای حاج عبدالحسین صاحب بازرگان معتبر و نیکونام کرمانشاه که هردو به آیت الله سید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ارادت میورزند و نسبت بحضرت آقای سردار نیز اخلاص دارند بدیدار استاد آمدند و آقای علیزاده یک جلد از چاپ سوم کتاب را بایشان اهداء کرد و هر دو تقاضای ترجمۀ آنرا نمودند و چون من هم حضور داشتم جناب آقای صاحب از من خواست که در موقع چاپ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بانی آن آقای علیزاده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مقدمه شرح حال مصنف و مترجم آنرا بنویسم تا با کتاب چلپ شود این بنده نیز پذیرفت ولی بعلت پیشامد جنگ جهانگیر دوم چاپ ترجمه چند سال بعهدۀ تعویق افتاد و در این مدت من هم بطهران مهاجرت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چاپ کتاب بکلی بیخبر بودم تا اینکه در روز اول فروردین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بدیدار استاد معظم جناب آقای آشتیانی رفتم و ایشان مژدۀ چاپ ترجمه را دادند و فرمودند آقای علیزاده از بیروت بمن ضمن نامه ای نوشته است طبق قول و قراری که گزارده شده بناست فلانی شرح حال آقایان</w:t>
      </w:r>
    </w:p>
    <w:p>
      <w:pPr>
        <w:pStyle w:val="BookText"/>
        <w:rPr/>
      </w:pPr>
      <w:r>
        <w:rPr>
          <w:rFonts w:ascii="IRNazanin" w:hAnsi="IRNazanin" w:eastAsia="IRNazanin"/>
          <w:color w:val="111111"/>
          <w:sz w:val="28"/>
          <w:sz w:val="28"/>
          <w:szCs w:val="28"/>
          <w:rtl w:val="true"/>
          <w:lang w:bidi="fa-IR"/>
        </w:rPr>
        <w:t>سید شریف الدین و سردار کالی را بنویسد تا در اول کتاب چاپ شود، از او بخواهید این کار را انجام دهد این بنده نیز با کمال افتخار امر ایشان را اطاعت نمود و بتحریر این سطور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امیدست خداوند بتمام این سروران عظام طول عمر و اجر جزیل عنایت فرماید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1324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کیوان سمیعی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طرفۀ بن العبد بکری از اصحاب معلقات سبعه بوده که بعضی از بزرگان ادب عرب معلقۀ او را بر معلقات دیگران ترجیح میداده اند و این بیت او همانست که پس از بیرون رفتن حضرت حسین از مکه و رهسپار کوفه شدن ، آنرا ابن عباس جهت عبدالله بن زبیر خواند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رفت و حجاز برای تو ماند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میرزا پس از سلطانحسین میرزا پسر بهرام میرزا پسر شاه اسماعیل اول صفوی بوده، برای آگاهی از مخالفتهای رستم میرزا و قزلباشهای مقیم افغانستان با شاه عباس اول و فکر تأسیس حکومتی در افغانستان جدا از ایران به عالم آرای عباسی چاپ اول از 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روضۀ الصفا چاپ دوم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اینگونه اسناد که بوضوح نشان میدهند انگلستان در تمام امور کلی و جزئی افغانستان مداخله میکرده تازه سفیرش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انگلیس نمی خواهد در امرات داخلی این مملکت مداخله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کجا و چه چیزی برای مداخله باقی مانده بود؟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A.Focher</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Avagana</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Hiuang-Tsang</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 Po -Kiene</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تمدن ایرانی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Patanhas</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نو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 Dollt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تمدن ایرانی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مورخین افغانی از جمله ملافیض محمد کاتب هزاره ای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قندهار و در مزار شیر سرخ احمد خان ابدالی در جمع روساء ابدالی نشسته و همگی مشغول مشاوره بودند که چه کسی را بریاست انتخاب نمایند، صابر شاه نام فقری وارد و گیاه سبزی را بعمامة احمد خان نصب کرد و گفت این جقة تست و تو پادشاه دورانی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Eldred Pottinger</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سلاطین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وقایع جنگهای هرات در اغلب کتب تاریخی عصر قاجاریه بخصوص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قاجاریه و جلد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مسطور است ولی بقدری مداهنه و چاپلوسی در آنها بکار رفته که حقائق تاریخی مستور مانده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 William Macnaghten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Burnes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Pollock</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سلاطین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سیاسی افغانستان از 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Stanley Lane pool</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Cavagnari</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Stewart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Robets</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سلاطین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بدخشان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روسیه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یعقوب خان را در شهر دهرا دون </w:t>
      </w:r>
      <w:r>
        <w:rPr>
          <w:rFonts w:eastAsia="IRNazanin" w:cs="IRNazanin"/>
          <w:b w:val="false"/>
          <w:bCs w:val="false"/>
          <w:i w:val="false"/>
          <w:iCs w:val="false"/>
          <w:color w:val="333333"/>
          <w:sz w:val="20"/>
          <w:szCs w:val="20"/>
        </w:rPr>
        <w:t>Dehra Dun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دادند و او مدت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اسارت وزیر نظر مأمورین انگلیسی بسر برد و عاقبت 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همان شهر بدرود زندگی گفت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Dufferin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معروفترین نائب السلطنه های هند بوده و از سال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مطابق با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بر هندوستان حکمروایی میکرده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کارهای شایان توجهش اصلاح بسیاری از مسائل مربوط بمالکیت، شرکت بیشتر هندیان در کارهای عمومی و حمایت از نهضت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تشویق هندیان در این راه بوده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نسخ نام لاهور در این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گردیده اما رضا قلیخان هدایت در انجمن آرای ناصری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بهمین بیت استشهاد کرده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زیدزراد یکی از اصحاب و روایان امام جعفر صادق علیه السلام بوده و کتابش عبارت از اخباریست که از آنحضرت روایت کرده است، چون برخی از محدثین و علماء رجال مانند ابو جعفر بن بابویه و ابن الغضائری این کتاب را ساختگی دانسته و گفته اند آنرا محمد بن موسی وضع کرده و بزید نسبت داده لهذا محدث نوری در خاتمة کتاب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این گفته را رد کرده اند و اعتبار آن را ثابت نموده است و باز در 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سخن از اصل زید نرسی که کتابی همانند اصل زیدزراد است تجدید بحث نموده و گفته است که اگر چه اصحاب رجال این دو زید را توثیق نکرده اند ولی اکابر محدثین بر هر دو کتاب اعتماد نشان داده و از آنها اخباری نقل کرده اند و باید دانست که زرداد بمعنی زره ساز و نرسی هم بفتح اول و سکون راء منسوب بنرسی از قراء کوفه 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خلیفه در کشف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ترکیه ستون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کتابیست که باتفاق آگاهان مانند آن تألیف نشده است ، ابو محمد مهلبی میگوید از ابو الفرج پرسیدم چه مدتی صرف جمع این کتاب کرده ای؟ گفت ، پنجاه سال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هدیۀ الاحباب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کدخدایان دهات متعلق بمرحوم سردار پیرمردی بنام باوه جعفر بود که در آنزمان که من او را میدیدم میگفتند قریب بنود سال از عمرش گذشته است ، پسری داشت که میگفت پانزده سال با من تفاوت سن دارد ، بنیة باوه جعفر قویتر از پسرش بود ، دندانهای ریز و سفیدی داشت که مرحوم سردار میفرمود من خود در پنج ، ششش سال پیش او را دیدم در حالی که چند سال بود هیچ دندان در دهان نداشت از نو دندانهایش تماماً رویید و صاحب دندان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عجائب این بود که از قلعة شاه خواهی که ظاهراً در حدود سه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دقیقاً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کرمانشاه فاصله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پیرمرد نود ساله پیاده بکرمانشاه میآمد و روز بعد پیاده باز میگشت در حالی که پسرش میگفت نصف این راه را من نمیتوانم پیاده طی کنم ، گویا قریب بصد سالگی فوت کرد ، خدایش بیامرزاد ، چون داستان او در زمان ما عجیب بنظر میرسد نوشته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148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از شریف رضی میباشد و ابن خلکان حکایت کرده است که روزی پس از مرگ رضی کسی از برابر خانة او که روی بخرابی و ویرانی نهاده بود عبور کرد چون باقیماندة خانی نشانی از عظمت و شکوه و زیبایی آن در گذشته داشت این ابیات را از روی عبرت و بی اعتباری دنیا خواند ، مردی در این حال بر او بگذشت بخوانندة ابیات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 که این خانه از چه کسی بوده؟ پاسخ داد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پرسیذ آیا میدانی این ابیات که خواندی از چه کسی است؟ گفت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گفت پس بدان که این خانه از شریف رضی بوده و این ابیات هم از خود اوست ، هر دو از این اتفاق و تصادف غریب تعجب کردند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تعلق خمس بسادات 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دهات خوب و مرغوب نزدیک کرمانشاه است و مرحوم معین الاشراف زیاد کوشیده بوده است که مالک این دیه شود و نشده بوده است ، این دیه خالصة دولتی بوده و معیت الاشراف میخواسته است امام جمعه با قدرت و نفوذی که در دستگاه دولت و میان مردم داشته آنرا بملکیت او درآورد یا لااقل خود 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باو صلح 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اول مراجعه فرمایید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صفحة </w:t>
      </w:r>
      <w:r>
        <w:rPr>
          <w:rFonts w:eastAsia="IRNazanin" w:cs="IRNazanin"/>
          <w:b w:val="false"/>
          <w:bCs w:val="false"/>
          <w:i w:val="false"/>
          <w:iCs w:val="false"/>
          <w:color w:val="333333"/>
          <w:sz w:val="20"/>
          <w:szCs w:val="20"/>
        </w:rPr>
        <w:t>318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این دو بزرگوار از کتاب الکنی و الالقاب صفحات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گردیده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آثارالباقیه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ص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جلد دوم بیست مقالة علامه قزوینی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فرمایید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الباقیه ض </w:t>
      </w:r>
      <w:r>
        <w:rPr>
          <w:rFonts w:eastAsia="IRNazanin" w:cs="IRNazanin"/>
          <w:b w:val="false"/>
          <w:bCs w:val="false"/>
          <w:i w:val="false"/>
          <w:iCs w:val="false"/>
          <w:color w:val="333333"/>
          <w:sz w:val="20"/>
          <w:szCs w:val="20"/>
        </w:rPr>
        <w:t>40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الناظرین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ص </w:t>
      </w:r>
      <w:r>
        <w:rPr>
          <w:rFonts w:eastAsia="IRNazanin" w:cs="IRNazanin"/>
          <w:b w:val="false"/>
          <w:bCs w:val="false"/>
          <w:i w:val="false"/>
          <w:iCs w:val="false"/>
          <w:color w:val="333333"/>
          <w:sz w:val="20"/>
          <w:szCs w:val="20"/>
        </w:rPr>
        <w:t>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شعرانی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خلاف آن چیزیست که سعدی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کردن پنهان به از عبادت 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خلاف فرمودۀ حافظست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عزی من گنه آن به که پنهانی بودو مگر آنکه بگوییم ابو نواس لذت را گته یا میخوارگی را گناه نمیدانسته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اسگناسهای بیست ریالی قرمز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مقالاتی در زوزنامۀ هفتگی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ساختم که چرا سید جمال الدین خود را افغانی معرفی میکرده است ؟ در آنجا علت را چنین نوشته بودم که چون بجهت مقاصد سیاسی میخواسته خود را اهل تسنن بشناساند تا در کشورهای اسلامی از لحاظ مذهبی مورد قبول واقع گردد و این امر با ایرانی بودن او که اکثر شیعه هستند مشکوک بنظر میرسیده لهذا خود را بافغانستان که مردم آن مانند خودش فارسی زبان ولی اکثر سنی هستند نسبت داد اما او تنها باین عنوان اکتفاء نکرد بلکه در هرجا خود را بگونه ای و عنوانی معرفی نمود و چنانکه اسماعیل رائین در جلد اول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فراماسونری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در هر کشوری که وارد میشد نامی بخود میگذاشت و نام و نام خانوادگی حتی ملیت خود را تغییر میداد، از مجموع اسنادی که از او باقی مانده مسلم شده که او با خط خودش هفده نام و در سائر اسناد و نشریات چهار نام دیگر باین شرح داشته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الاستنبولی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اسد آبادی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حسینی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حسینی عبدالله بن عبدالله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الحسینی الاستنبولی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الافغانی الکابلی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الحسینی 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الحسینی رومی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الحسینی طوسی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الحسینی الکابلی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السعدآبادی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تخلص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افغانی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افندی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جمال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افغانی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جمال الدین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الحسینی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بمشاهیر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صادق بروجردی پدر آقایان مهران که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در کرمانشاه بسن قریب نود سالگی در گذشت حکایتی از مرحوم سید جمالالدین نقل میکرد که ذکر آن درینجا بیمناسبت نیست ولی قبلاً باید مرحوم بروجردی را اندکی معرفی کنیم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را که استاد هم نمیدانستند از کیست شهاب الدین ابشیهی در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نام گوینده نقل کرده و پیش از آنها ضمن حکایتی باز بدون نام گوینده پنج بیت وزن قافیه آورده است که معلوم نیست بقیۀ این ابیاتست یا نه؟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Pere Anasase Kromly</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القران الرابع عشر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مرحوم نصیر الاطباء و لقب دیگرش حافظ الصحه بود ، در طب قدیم شهرت داشت و مردم کرمانشاه بطبابت او معتقد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صد سالزندگی کرد و تا اواخر عمر با سلامتی کامل بسر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هنوز از عند کودکی بیاد دارم که آن مرحوم با عمامه و ریش سفید براسبی سوار میشد و همراه نوکرش برای عبادت و معالجۀ مریضان خانوادۀ ما که قادر نبودند بمطبش بروند بمنزل ما میآمد و با همه پدرانه در کمال مهربانی رفتار مینمود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علوم اسلامی نیز آگاه بود ، خدایش بیامرزاد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بیت را شیخ بهائی در کشکول ضفحۀ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نام گوینده نقل کرده و گویا وی نیز آنها را مناسب حال خود دانسته که برای گوینده خیر کثیر خواسته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کراسه لضم اول تشدید راء بمعنی جزوه است و عبدالسلام هارون از ضلاء معاصر مصر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النصوص و نشرها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کراسه راده ورق دانسته و آنچه از سخنان ارباب فن معلوم میشود هر ورق را بیست سطر روی کاغذ متوسط در طول و عرض بحساب میآورده اند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ص </w:t>
      </w:r>
      <w:r>
        <w:rPr>
          <w:rFonts w:eastAsia="IRNazanin" w:cs="IRNazanin"/>
          <w:b w:val="false"/>
          <w:bCs w:val="false"/>
          <w:i w:val="false"/>
          <w:iCs w:val="false"/>
          <w:color w:val="333333"/>
          <w:sz w:val="20"/>
          <w:szCs w:val="20"/>
        </w:rPr>
        <w:t>497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اجمالی از این شرح حال را مرحوم خیاباتی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 عربی الاسلوب بفارسی کرده و قسمتهایی از آنرا هم مرحوم سیدعلی اکبر برقعی قمی در مقدمۀ ترجمۀ الشیعة و فنون الاسلام با اسلوب فارسی بفارسی ترجمه نموده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مقدمۀترجمۀ فارسی الشیعة و فنون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ص </w:t>
      </w:r>
      <w:r>
        <w:rPr>
          <w:rFonts w:eastAsia="IRNazanin" w:cs="IRNazanin"/>
          <w:b w:val="false"/>
          <w:bCs w:val="false"/>
          <w:i w:val="false"/>
          <w:iCs w:val="false"/>
          <w:color w:val="333333"/>
          <w:sz w:val="20"/>
          <w:szCs w:val="20"/>
        </w:rPr>
        <w:t>159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ملوک العرب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اول بیست مقالۀ قزوینی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تصادفات و اتفاقات عجیبه که در زندگی خود دیده ام این بوده ، سالها پیش در کرمانشاه نخستین بار چاپ اول بیست مقالۀ قزوینی که بهمت مرحوم پورد اوددر بمبئی بطبع رسیده بود بدستم افتاد ، پس از خواندن مقالۀ شادروان علامۀ قزوینی راجع بکتاب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امین الریحانی سخت مشتاق مطالعۀ آن کتاب شدم ولی با وجود فحص شدید و مراجعه به دوستان و آقایان فضلاء کرمانشاه که اهل مطالعه بودند و کتابخانه داشتند آنرا نیافتم بیش از دوسه ماه از این ماجری نگذشت که ایام نوروز پیش امد روز دوم عید با دوسه تن از دوستان بمنزل مرحوم علی اعظم زنگنه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عرض تبریک رفتیم ، لحظه ای نگذشت که مشار الیه خطاب بمن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عراق دارم بنام محمد عبدالرزاق که از رجال دولتی آنجاست و در حال حاضر فرماند ارلواء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اغلب در تابستانها بکرمانشاه میآید ، امسال که آمد سه جلد کتاب برای من هدیه آورد چون من عربی نمیدانم و اگر هم میدانستم وقتو حوصلۀ مطالعه نداشتم آنها را بعنوان عیدی بشما میدهم ، این را گفت و دستور داد کتابها را بیاورند ، وقتی آوردند با نهایت تعجب دیدم یکی کتاب ملوک العرب ، دیگری تاریخ نجد احدیث و ملحقاته هر دو تألیف امین الریحانی و سومی مفصل جغرافیة العراقیة تألیف سید طه هاشمی میباشد ، فقط کسانی خوشحالی آنروز مرا درک خواهند کرد که فریفتۀ کتاب و مطالعه باشند ، امین الریحانی در تاریخ نجدالحدیث در آغاز از جغرافیای حجاز ، بعداز طریقۀ مذهبی وهابیها ، سپس بطور خیلی مشروح و مصل از شریف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آل سعود سخن بمیان آورده است و تصور میرود آنچه وی دربارۀ مذهب وهابیها نوشته باوجود اختصارش معتبرترین سند باشدزیرا مؤلف یکنفر دانشمند عیسویست و بهیچ وجه تعصب مخالف یا موافق این مذهب را نداشته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بزرگان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رمایید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درایة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خطی متعلق بنگارند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605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110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بزرگان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الظنون گاه کتابی از غیر مسلمانان نیز معرفی شده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مشایخ اجازه اش بنام شیخ موسی بن جعفر کرمانشاهی برمیخوریم که بر تفصیل حالاتش اطلاعی نیافتم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ص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الظنون گاه کتابی از غیر مسلمانان نیز معرفی شده است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مشائخ اجازه اش بنام شیخ موسی بن جعفر کرمانشاهی بر میخوریم که بر تفصیل حالاتش اطلاعی نیافتم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ص </w:t>
      </w:r>
      <w:r>
        <w:rPr>
          <w:rFonts w:eastAsia="IRNazanin" w:cs="IRNazanin"/>
          <w:b w:val="false"/>
          <w:bCs w:val="false"/>
          <w:i w:val="false"/>
          <w:iCs w:val="false"/>
          <w:color w:val="333333"/>
          <w:sz w:val="20"/>
          <w:szCs w:val="20"/>
        </w:rPr>
        <w:t>65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مکتبۀ الاسلامیه جلد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رواشح السماویه ، راشحة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علی مظلوم از فضلاء و عرفاء و شعراء کرمانشاه بوده که بوعظ اشتغال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سردار چنین میپنداشت که این بیت از خود مظلوم بوده ولی من آنرا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السیاحه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که بشاه نعمت الله نسبت داده شده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بیاد آورندة این بیت است که من در غزلی گفته 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جلجل ص </w:t>
      </w:r>
      <w:r>
        <w:rPr>
          <w:rFonts w:eastAsia="IRNazanin" w:cs="IRNazanin"/>
          <w:b w:val="false"/>
          <w:bCs w:val="false"/>
          <w:i w:val="false"/>
          <w:iCs w:val="false"/>
          <w:color w:val="333333"/>
          <w:sz w:val="20"/>
          <w:szCs w:val="20"/>
        </w:rPr>
        <w:t>153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مقام محمد زکریای رازی ص </w:t>
      </w:r>
      <w:r>
        <w:rPr>
          <w:rFonts w:eastAsia="IRNazanin" w:cs="IRNazanin"/>
          <w:b w:val="false"/>
          <w:bCs w:val="false"/>
          <w:i w:val="false"/>
          <w:iCs w:val="false"/>
          <w:color w:val="333333"/>
          <w:sz w:val="20"/>
          <w:szCs w:val="20"/>
        </w:rPr>
        <w:t>283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ص </w:t>
      </w:r>
      <w:r>
        <w:rPr>
          <w:rFonts w:eastAsia="IRNazanin" w:cs="IRNazanin"/>
          <w:b w:val="false"/>
          <w:bCs w:val="false"/>
          <w:i w:val="false"/>
          <w:iCs w:val="false"/>
          <w:color w:val="333333"/>
          <w:sz w:val="20"/>
          <w:szCs w:val="20"/>
        </w:rPr>
        <w:t>74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دانستن معانی این کلمات و اصطلاحات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باب نهم از مقالة ثانیه رجوع فرمایید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قرنها در کشورهای مختلف جها از هر گروه مردمی در گوشة آزمایشگاه خود در طلب اکسیر و کیمیا میکوشیدند و حتی پادشاهان نیز برای بدست آوردن آنها کیمیا گرانی داشتند که در دربار مشغول بکار خود بودند و چه بسیار میشد که پادشاهی بفرمانده لشکریان خود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بسربازان بگو کمی صبر کنید، چیزی نمانده است که کیمیاگران من کیمیا را کشف کنند ، بشرافتم سوگند میخورم که بهر سرباز و فرماندة قسمت دو برابر حقوقش از سکه های طلای خالص پرداخت میکنم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Nitrat 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Arent - Sulfate de Fer - Sublime Corrosif - Potasse -Sels 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Ammoniaque- Acide nitrique - Azotate de Potasse - Carbonate de soude - Antimoine</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مقام محمد زکریای رازی پزشک نامی ایران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دکتر محمود نجم آبادی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سورظ آل عمران آیة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ص </w:t>
      </w:r>
      <w:r>
        <w:rPr>
          <w:rFonts w:eastAsia="IRNazanin" w:cs="IRNazanin"/>
          <w:b w:val="false"/>
          <w:bCs w:val="false"/>
          <w:i w:val="false"/>
          <w:iCs w:val="false"/>
          <w:color w:val="333333"/>
          <w:sz w:val="20"/>
          <w:szCs w:val="20"/>
        </w:rPr>
        <w:t>74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مکنونه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فراهانی ص </w:t>
      </w:r>
      <w:r>
        <w:rPr>
          <w:rFonts w:eastAsia="IRNazanin" w:cs="IRNazanin"/>
          <w:b w:val="false"/>
          <w:bCs w:val="false"/>
          <w:i w:val="false"/>
          <w:iCs w:val="false"/>
          <w:color w:val="333333"/>
          <w:sz w:val="20"/>
          <w:szCs w:val="20"/>
        </w:rPr>
        <w:t>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و همان چاپ ص </w:t>
      </w:r>
      <w:r>
        <w:rPr>
          <w:rFonts w:eastAsia="IRNazanin" w:cs="IRNazanin"/>
          <w:b w:val="false"/>
          <w:bCs w:val="false"/>
          <w:i w:val="false"/>
          <w:iCs w:val="false"/>
          <w:color w:val="333333"/>
          <w:sz w:val="20"/>
          <w:szCs w:val="20"/>
        </w:rPr>
        <w:t>114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قدرت تحقیق داشته است چون علم اختصاصی است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ص</w:t>
      </w:r>
      <w:r>
        <w:rPr>
          <w:rFonts w:eastAsia="IRNazanin" w:cs="IRNazanin"/>
          <w:b w:val="false"/>
          <w:bCs w:val="false"/>
          <w:i w:val="false"/>
          <w:iCs w:val="false"/>
          <w:color w:val="333333"/>
          <w:sz w:val="20"/>
          <w:szCs w:val="20"/>
        </w:rPr>
        <w:t>74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السنۀ النبویه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درینجا بیماسبت نیست یادآور شود که فضه را علماء شیعه از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و ظاهراً کلمة نوبه در مدارک و مآخذ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مغشوش و غیر خوانا بوده زیرا در مجلد سوم آن کتاب او را فضة نبویه نوشته است، میگویند وی چهار پسر و دختری بنام مسکه داشته و از همین مسکه که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بوده این شهر 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حکایتی نقل کرده که بین فضلاء مشهور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الذریعه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ص </w:t>
      </w:r>
      <w:r>
        <w:rPr>
          <w:rFonts w:eastAsia="IRNazanin" w:cs="IRNazanin"/>
          <w:b w:val="false"/>
          <w:bCs w:val="false"/>
          <w:i w:val="false"/>
          <w:iCs w:val="false"/>
          <w:color w:val="333333"/>
          <w:sz w:val="20"/>
          <w:szCs w:val="20"/>
        </w:rPr>
        <w:t>385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التعدیل بصفحات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127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درین معنی شعراء زیاد سختن گفته اند چنانکه یکی از آنان میگوید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کتب رجال و تراجم حالات علماء بمناظرة بین محقق کرکی و امیر غیاث الدین منصور اشاره شده است از جمله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پنجم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فارسنامة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علماء بزرگی که با نظر محقق کرکی مخالف بوده اند یکی مقدس اردبیلی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زبدۀ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دادن قبلة خراسان را مانند قبلة عراق مثلا کوفه بعید است زیرا نسبت خراسان بکوفه از مکه شرقی است بخصوص که میگویند قبلة کوفه یقینی است و یتواتر ثابت گردیده که با همین قبله معصوم در آنجا نماز خوانده است و عجب اینکه در کوفه ماجدی را پشت منکب میبینم نه پشت کتف چنانکه محقق ثانی پنداشته و قبلة خراسان و اکثر شهرهای ایران را طوری قراره داده که جدی پشت کتف واقع شود و هرچه را جز این بوده دگرگون ساخته است در حالی که ظاهرخلاف آنست و آنچه کرده است مخصوصا دربارة خراسان جداً بعید است و چنانکه باز مقدس در 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همین کتاب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 مجموع شانه و بازوست نه تنها شانه چنانکه باز محقق ثانی پنداشته و آنچه بحسب لغت و شرع و دلیل بدست میآید معنی منکب در مفهومی که وی ادعا کرده آشکار نیست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کمپانی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فضل کوفه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صورت عملهای ریاضی این مسأله بقبله شناسی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گونیا مثلثی است متساوی الساقین که بر منتصف قاعدة آن نشانی میکنند و از رأس آن شاقول میآویزند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بفتح جیم و سکون دال بایاء مخففه نام یکی از بروج دوازده گانه است چون با جدی بضم جیم و فتح دال و یاء مشدده در کتابت همانندست لهذا میگوییم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بضم اول نام ستارة قطب است که در دنبالة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 این ستاره از قدر دوم یا میان قدر دوم و سومست و بطوریکه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دائرۀ المعارف بریطانی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سیزدهم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مذکورست میان آن و قطب شمالی حقیقی اکنون یکدرجه چهارده دقیقه مسافت میباشد، ستارة مزبور گرد قطب حقیقی دورة کامل خودرا در بیست و چهار ساعت طی میکند و ازینجاست که فقهاء هر گاه بخواهند اجمالا تعیین قبله کنند میگویند در غایت ارتفاع یا غایت انخفاض میباشد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شناسی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شناسی ص </w:t>
      </w:r>
      <w:r>
        <w:rPr>
          <w:rFonts w:eastAsia="IRNazanin" w:cs="IRNazanin"/>
          <w:b w:val="false"/>
          <w:bCs w:val="false"/>
          <w:i w:val="false"/>
          <w:iCs w:val="false"/>
          <w:color w:val="333333"/>
          <w:sz w:val="20"/>
          <w:szCs w:val="20"/>
        </w:rPr>
        <w:t>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ششم فصل اول</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شناسی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جدول را میتوان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قبله شناسی صفحۀ </w:t>
      </w:r>
      <w:r>
        <w:rPr>
          <w:rFonts w:eastAsia="IRNazanin" w:cs="IRNazanin"/>
          <w:b w:val="false"/>
          <w:bCs w:val="false"/>
          <w:i w:val="false"/>
          <w:iCs w:val="false"/>
          <w:color w:val="333333"/>
          <w:sz w:val="20"/>
          <w:szCs w:val="20"/>
        </w:rPr>
        <w:t>51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من بخصوص گفتارهای این علماء را نقل کردم تا معلوم شود در زمانهایی که در اروپا کمتر کسی بکروی بودن زمین اعتقاد داشته علماء ما برای اثبات آن دلیل اقامه میکرده اند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صحۀ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پنجم</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هفتم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لؤلؤتی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حال محقق صاحب شرایع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بقبله شناسی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رمایید که در آنجا صورت عمل حسابها نیز دیده میشود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چاپ عبدالرحیم ص </w:t>
      </w:r>
      <w:r>
        <w:rPr>
          <w:rFonts w:eastAsia="IRNazanin" w:cs="IRNazanin"/>
          <w:b w:val="false"/>
          <w:bCs w:val="false"/>
          <w:i w:val="false"/>
          <w:iCs w:val="false"/>
          <w:color w:val="333333"/>
          <w:sz w:val="20"/>
          <w:szCs w:val="20"/>
        </w:rPr>
        <w:t>18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عبسی ص </w:t>
      </w:r>
      <w:r>
        <w:rPr>
          <w:rFonts w:eastAsia="IRNazanin" w:cs="IRNazanin"/>
          <w:b w:val="false"/>
          <w:bCs w:val="false"/>
          <w:i w:val="false"/>
          <w:iCs w:val="false"/>
          <w:color w:val="333333"/>
          <w:sz w:val="20"/>
          <w:szCs w:val="20"/>
        </w:rPr>
        <w:t>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بکتابهای اختران تابناک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الحجة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فرمایید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احیاء علوم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فرماییید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مردم معمولی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بهر معنی باشد بصورت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ذال معجمه مینویسند اما ارباب ادب آنرا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ذال معجمه 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ادای امانت و قرض و نماز باشد چه ادای سخن و خدمت و سپاس بازای اخت الراء مینویسد ، چون این دو کلمه دو ریشه دارند و تفاوت بین آنها از نظر دبی ت حدی دقیق است و گاه مشتقات دو مصدر دیگربا بعضی از مشتقات این دو کلمه بشباهت پیدا میکنند و مرحوم عباس اقبال هم شرحی فاضلانه درین باب نوشته که در شمارۀ دوم سال دوم مجلۀ یدگار بچاپ رسیده است لهذا جهت آگاهی خوانندگان عزیز و مزید فائده با استفاده از شرح مزبور و حذف شواهد بنحو اجمال بعرض میرساند که ،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با ذال معجمه بمعنی نهادن و اجازه دادنست و فعل امرش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فاعلش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صفات مرکبه صورت سادۀ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پیدا میکند، در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گذار مخفف گذارنده است این کلمه از گذاشتن بمعنی نهادن مشتق گردیده و معنایش واضع قانونست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صفحات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ص </w:t>
      </w:r>
      <w:r>
        <w:rPr>
          <w:rFonts w:eastAsia="IRNazanin" w:cs="IRNazanin"/>
          <w:b w:val="false"/>
          <w:bCs w:val="false"/>
          <w:i w:val="false"/>
          <w:iCs w:val="false"/>
          <w:color w:val="333333"/>
          <w:sz w:val="20"/>
          <w:szCs w:val="20"/>
        </w:rPr>
        <w:t>476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ریحانة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موضوعی که درینجا باید تذکر داده شود اینست که مرحوم حائری همانگونه که سید محمد حجت را بوصایت و نیابت تعیین فرمود سید صدر الدین صدر را نیز بهمین مقام منصوب ساخت و انجام امور مربوط بحوزۀ علمیۀ قم را بهردو سپرد و پس از فوت آیة الله حائری این دوتن با مشارکت و معاضدت هم کارها را انجام میدادند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353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طرائق او را مازندرانی الاصل و القمی الولد و الطهرانی المسکن نوشته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 نری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و همان جلد صفحۀ </w:t>
      </w:r>
      <w:r>
        <w:rPr>
          <w:rFonts w:eastAsia="IRNazanin" w:cs="IRNazanin"/>
          <w:b w:val="false"/>
          <w:bCs w:val="false"/>
          <w:i w:val="false"/>
          <w:iCs w:val="false"/>
          <w:color w:val="333333"/>
          <w:sz w:val="20"/>
          <w:szCs w:val="20"/>
        </w:rPr>
        <w:t>484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تشکیل این جمعیت را که بنام کمیتۀ ایرانی خوانده شده بود شادروان علامۀ قزوینی نوشته است بکتاب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دهلوی چه نیکو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حسن توبه آن زمان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ترا قوت گناه نماند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این دانشمند مشهور و محقق </w:t>
      </w:r>
      <w:r>
        <w:rPr>
          <w:rFonts w:eastAsia="IRNazanin" w:cs="IRNazanin"/>
          <w:b w:val="false"/>
          <w:bCs w:val="false"/>
          <w:i w:val="false"/>
          <w:iCs w:val="false"/>
          <w:color w:val="333333"/>
          <w:sz w:val="20"/>
          <w:szCs w:val="20"/>
        </w:rPr>
        <w:t>Gusave Le Berche Fluguel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ونام صحیح کشف الابیاتش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الففرقان فی فهرست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 تاریخ تألیف این کتاب سودمند سال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فوت مؤلف گرانقدرش سال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میلادیست ، جزاء الله عن العلم و اهله خیر الجزاء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بامداد در اینجا در پاورقی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اشخاصی که سابقاً مدرسه تأسیس و دائر میکردند نظرشان باستفادۀ مادی نبود بلکه بیشتر معنویات را در نظر میگرفتند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مشروطیت ص </w:t>
      </w:r>
      <w:r>
        <w:rPr>
          <w:rFonts w:eastAsia="IRNazanin" w:cs="IRNazanin"/>
          <w:b w:val="false"/>
          <w:bCs w:val="false"/>
          <w:i w:val="false"/>
          <w:iCs w:val="false"/>
          <w:color w:val="333333"/>
          <w:sz w:val="20"/>
          <w:szCs w:val="20"/>
        </w:rPr>
        <w:t>367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سکه ها را مننزد مرحوم محمد حسین خانی مدنی که علاقۀ زیادی بجمع آورس مسکوکات و تمبرها و سائر آثار عتیقه داشت در کرمانشاه دیدم که پنج قرانی و باندازه یک سکۀ پنج قرانی ناصرالدین شاهی بود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خوانندگان نپندارند چنان بزرگوار و اراسته ای اسب بچه کارش میآمده باید عرض کنم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دورۀ سالارالدوله و فتنه ها و آشوبهایش هنوز سردار نور محمدخان پدرسردار کابلی در قید حیات بوده و اسبها تعلق باو داشته که جنبۀ علمی و روحانی نداشته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جهت رفت و آمد در محلات دور اعیان و اشراف سوار درشگه و علماء و روحانیون سوار خر و قاطر میشده اند و مرحوم سردار میفرمود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نه جزء اعیان و اشراف بودم نه جزء علماء و روحانیان در شهر پیاده میرفتم و برای رفتن بسر املاک شخصی و استیجاریسوار بر اسب میشدم و من چنانکه بیاد دارم تا قبل از پیدایش اتو مبیل در بیشتر خانه های اعیان و علماء و تجار حتی بعضی افراد متوسط الحال اصطبل و طویله وجود داشت و در آنها اسب یا قاطر یا الاغ برای ایاب و ذهاب صاحب خانه نگاهداری میشد و البته از اسب بیشتر برای راههای دور استفاده میکردند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مسألۀ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علی جواهر کلام ص </w:t>
      </w:r>
      <w:r>
        <w:rPr>
          <w:rFonts w:eastAsia="IRNazanin" w:cs="IRNazanin"/>
          <w:b w:val="false"/>
          <w:bCs w:val="false"/>
          <w:i w:val="false"/>
          <w:iCs w:val="false"/>
          <w:color w:val="333333"/>
          <w:sz w:val="20"/>
          <w:szCs w:val="20"/>
        </w:rPr>
        <w:t>189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325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تحریم تنباکو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امین الدوله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املاک و اراضی خالصه عبارت از آن املاک و اراضی بود که بدولت یعنی بشاه تعلق داشت و در عهد مغول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اینجوی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و چنانکه مینورسکی در صفحۀ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اداری حکومت صفویه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ازاین اراضی برای تأمین مخارج معینی تخصیص داده شده بود و بعضی دیگر تیول خاصۀ شریفه و افراد لشکری که شاه نگاه میداشت بود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مربوطه محل دفن حضرت زینب را در دوجا نشان میدهند ؛ یکی در شهر قاهرۀ مصر در مکانی که معروف بوده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قناطر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اکنون قبه و بارگاهیی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را چند تن ازجمله شیخ محمد صبان در صفحۀ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در شام که بسیاری ازمؤلفین تصریح بآن کرده اند و این قول معتبر بنظر میرسد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تاریخ مختصر ایران بعد از اسلام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چاپ گرکانی ص</w:t>
      </w:r>
      <w:r>
        <w:rPr>
          <w:rFonts w:eastAsia="IRNazanin" w:cs="IRNazanin"/>
          <w:b w:val="false"/>
          <w:bCs w:val="false"/>
          <w:i w:val="false"/>
          <w:iCs w:val="false"/>
          <w:color w:val="333333"/>
          <w:sz w:val="20"/>
          <w:szCs w:val="20"/>
        </w:rPr>
        <w:t>52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نجم الدین رازی هم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چاپ نجم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راجع بآن شرحی نوشته 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319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ششم از فهرست کتابخانۀ آستان قدس رضوی صفحات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علماء معاصرین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406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نورعلی الهی از قضات درستکار داگستری و خود از طائفۀ اهل حق بود ، پیش از جنگ دوم جهانی مدتی مأموریت در کرمانشاه داشت ، در آنجا آشنا و دوست شدیم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طهران پس از چاپ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 گفتم اینها چیست که نوشته ای ؟ آیات قرآن و احادیث امامان چه ارتباطی با عقائد و آداب اهل حق می تواند داشته باشد ؟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میخواهم بین آنها و سائر هموطنانشان تفاهم برقرار سازم و کم کم باین حرفها آشنا شوند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مرحوم الهی مشابهت بکار وکلاء دادگستری داشت که بمنظور رفع اتهام و ترئۀ موکلین خود در محاکم، استناد بماده های مختلف قوانین میکردند که یکی از آنها را هم متهمین نخوانده بودند و نمیدانستند و هیچیک هم با وضع و حال آنها تطبیق نمیکرد ما ایرانیان بلکه ما مسلمانان بحدی با تأویل و توجیه آشنا هستیم که حتی برخی از دانشمندان ما آراء و افکار فلاسفۀ قدیم یونان را که صدها سال پیش از ظهور اسلام میزیسته اند با احادیث اسلامی و آیات قرآنی منطبق میساختند و در دوره های متأخر نیز آیات قرآن شریف را با اختراعات و اکتشافات اروپاییان در علوم طبیعی تطبیق کرده اند و میکنند ، اگر کار برین منوال باشد میتوان پلاسی را هم بمخمل وصله کرد و تکه سفالی را بظرف چینی بست زد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58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حاج سیدعلی معروف به کشکول میبدست و بعضی از کلمۀ میبدی باشتباه افتاده و چون آنرا ندیده یا نخوانده اند پنداشته اند تألیف قاضی میر حسین میبدی شارح دیوان منسوب بامیرالمؤمنین است و عجب اینکه حاج شیخ احمد بیان اصفهانی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 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تاریخ خطباء و وعاظ اسلامست این کتاب را در عداد مدارک و منابع خود معرفی کرده ولی آنرا در صفحۀ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حسین بن معین الدین میبدی یعنی همان قاضی میر حسین شارح دیوانمرتضوی دانسته است در صورتی که وی از اصل کتابی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نکرده بود بعلاوه حاج سید علی در چندین جای کتاب ضمن نوشتن مطالبی خود را معرفی نموده است و باید دانست که تعداد قابل توجهی از علماء چه پیش از شیخ بهائی که کتاب کشکولش معروفتراز همه است و چه بعد از او کتبی بهمین نام تألیف کرده بودند که برخی از آنها مشهور و قابل مطالعه هستند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کزازی فرزند حاج سید حسن کزازی بود که از علماء معروف و صاحب ذوق کرمانشاه بشمار میرفته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خانوادۀ آنها اهل علم و خدمتگزار بفرهنگ و اجتماع کم نبوده و از خاندانهای کهن و خوشنام کرمانشاه بشمار میروند، از حاج سید حسن قبلا در همین کتاب نام برده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حاج سید حسین از تحصیل کرده های اروپا از آزادیخواهان و معارف پروران ایران بوده، زمانی که رئیس معارف کرمانشاه بود من در دبستان نصرت آن شهر تحصیلمیکردم چند بار او را دیدم که ضمن ببازدیدهایی که از مدارس بعمل میآورد بمدرسۀ ماهم آمد ، در یک نوبت که شاگردان را بصحن مدرسه جمع کرده بودند و بصف ایستاده بودیم از اطاق رئیس مدرسه که مرحوم میرزا حاجی آقا مهدوی بود همراه او و معلمین بیرون آمد و در برابر صف شاگردان ایستاد و بمدت سه چهار دقیقه سخن گفت و ما را بدرس خواندن و رعایت اخلاق و نظافت نصیحتکرد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ینجا بیمناسبت نیست عرض کنم که پدرم سه نصیحت بمن کرده بود که بارها آنرا تکرار و تأکید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اینکه اگر خوااستی خانه ای بنا کنی شروع بساختن مکن مگر وقتی که حداقل سه برابر آنچه معمار و بنا هزینه برآورد میکند پول داشته 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هیچگاه در حالی که متصدی شغل مالی مشو زیرا هر اندازه درستکار باشی هدف تهمت و افتراء قرار میگیری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بوعدۀ کمک کسی هر مقدار با تو صمیمی و بتو نزدیک باشد امیدوار مباش ، بکوشش خود امیدوار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ضمن کوشش کمکی بتوشد چه بهتر و اگر نشد فریب نخورده و فرصتی را از دست نداده ای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نبویست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ارحموا ثلاثاً عزیز قوم ذل ، و غنی قوم افتقر ، و عاماً یلعب به الجهال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مولانا در اوائل جلد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مذکور را چنین ترجمه کرده است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هندوستان ص </w:t>
      </w:r>
      <w:r>
        <w:rPr>
          <w:rFonts w:eastAsia="IRNazanin" w:cs="IRNazanin"/>
          <w:b w:val="false"/>
          <w:bCs w:val="false"/>
          <w:i w:val="false"/>
          <w:iCs w:val="false"/>
          <w:color w:val="333333"/>
          <w:sz w:val="20"/>
          <w:szCs w:val="20"/>
        </w:rPr>
        <w:t>130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شمعهای مومی خود در موقع سوختن معطر بوده بخصوص که با مواد معطر دیگر هم میآغشته اند، اغلب با کافور که معطرست شمع کافوری میساخته اند، سعدی در گلستان ضمن اشاره بداستان منسوب به انوری فرموده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اعتاب مقدسه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را اسماعیل رائین از صفحۀ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 پنهان سیاست انگلیس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خان ملک ساسانی نقل کرده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بکتاب وحید بهبهانی صفحۀ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قصیدۀ عامر بصری مفصل و مشتمل بر دوازده غررست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قاضی نور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قصیدۀ غرا مانند در یتیم بغایت قلیل الوجودست مناسب دید آنرا با چند سطری که ناظم در بیان نظم آن تقریر نموده در سلک این تألیف منظم سازد، معذالک در نسخه های چاپی کتاب او قسمت کمی از قصیدۀ مزبور بچاپ رسیده و در نسخۀ خطی مجالس المؤمنین موجود در کتابخانۀ مدرسۀسلطانی کاشان دیدم تمام قصیده نوشته شده است ، سه بیت بالا را که جزء قصیدۀ مزبورست ما از نسخۀ خطی مجالس و اوائل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نقل کرده ایم و هیچیک در نسخه های چاپی مجالس المؤمنین موجود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پس از این ابیات دو بیت فارسی هم در همین معنی از صائن الدین ترکه از صوفیان و عارفان مشهور نقل کرده است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برهان قاطع</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حاشیه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ملاحظه فرموده اید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السیاحه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شروانی کرسی نامه ای نقل شده است که از نظر تاریخی چند جای آن مغشوش بنظر میرسد و ظاهراً بدست پیروان چند سلسله از سلاسل صوفیة شیعه در چند زمان دستکاریهایی در آن بعمل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کرسی نامه نام شخصی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مؤمن مدیری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نسبت او در طرائق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کتب ذهبیه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آمده است که شیخ بهائی و ملامحسن فیض و میر محمد تقی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او بوده اند در صورتی که بین وفات شیخ بهائی و وفات فیض شصت سال فاصله بوده است اما باستناد همین کرسی نامة مغشوش و فاقد اعتبار، نائب الصدر در 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سه نفر مذکور را از سلسلة نوربخشیه و مرید شیخ محمد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کرده و ذهبیه هم نفر اول و دوم را از سلسله ذهبیه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رد چنین نسبتهایی باین دو عالم بزرگ شیعه محتاج هیچگونه دلیلی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هر دو دارای مذاق تصوف بوده اند ولی بی تردید صوفی و وارد سلسله ای نبوده اند و آنچه را فاضل گرامی و صوفی پر جوش و خروش صادق العقیده آقای دکتر احسان الله استخری در صفحات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دیگر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شیخ بهائی و ملا محسن فیض و ارادت آنان بشیخ مؤمن مشهدی نوشته یا با تأیید نقل کرده است مبتنی بر حسن ظن شدید او بسلسلة ذهبیه میباشد زیرا با همه علاقه ای که آن دو بزرگوار بمسائل تصوف و علم عرفان ابراز داشته اند نمیتوان پذیرفت که مرید شیخ محمد مؤمن مشهدی بوده اند اگر چه این نسبت را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نیریزی قطب سلسلة ذهبیه و حاج زین العابدین شروانی قطب سلسلة نعمۀ اللهیه هم پذیرفته و نوشته باشند زیرا غرض آنان از اشاعة چنین نسبتی ترویج طریقة تصوف بوده است که خود بدان اعتقاد داشته 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نجف کرمانشاهی از علماء و فضلاء بوده که بکار وعظ و منبر اشتغال داشته سالها پبش از مظلوم بمشهد رفته و در همانجا فوت کرده بوده است، من از علماء معمر و فضلاء و صاحبان ذوق مشهد که او را دیده بودند وصفش را شنیده بودم و چون در آغاز جوانی از کرمانشاه بیرون رفته و دیگر بازنگشته بوده در کرمانشاه شناخته نبود ولی در اصفهان و مشهد شهرت داشت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ضمیمۀ تاریخ علماء خراسان صفحۀ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 A. Nicholson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معروفترین خاورشناسان انگلیسی بلکه جهان غربست که دربارۀ تصوف و بزرگان تصوف تحقیقات عالمانه دارد و علاوه بر کتبی که تصنیف نموده کتابهای مهمی از متصوفه را بزبانهای عربی و فارسی تصحیح و چاپ انتقادی کرده، تحقیقات و مطالعاتش دربارۀ مولوی و کتاب مثنوی بین دانشمندان و محققان شرق و غرب شهرت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صحیحترین نسخۀ مثنوی تا کنون همانست که او چاپ کرده است، وی پس از انتشار کثنوی آنرا بانگلیسی ترجمه و شرح نموده از تألیفات گرانقدرش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Translation of Easterns Poetry Prose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 شعر و شاعری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Studies in Iskamic Poetry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مطالعاتی در شعر اسلامی میباشد،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ابونصر سراج طوسی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هجویری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عطار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ترجمان الاشواق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او بچاپ رسانیده و جا دارد هرچه را این استاد محقق برشتۀ قلم آورده است بوسیلۀ فضلاء تصوف شتاس ایرانی بزبان فارسی نقل گردد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شهباز خان در زمان محمد شاه قاجار علاوه بر اینکه رئیس ایل خود بوده سمت سرکردگی فوج کلهر را هم داشته و با فوج خود در جنگ هرات شرکت کرده بوده است، پس از بازگشت از آن جنگ در قسمت دودانگ کرمانشاه که وقفی نبوده حمام و مسجدی بنا میکند که بعلت واقع شدن درین قسمت از شهر هردو بنای او مورد توجه دینداران و مؤمنان محتاط میگردد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حدیث و اخلاق زیارت شخصی که بخانۀ تازه وارد گردیده یا از سفرباز آمده یا بشهری غریب داخل شده از سنتهای مؤکد بشمار میرود و درین باب حکایتی در شرح حال شاه طاهر انجدانی خوانده ام که آنر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از تاریخ فرشته باین عبارت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وقتی که شاه طاهر بطریق رسالت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آباد بیدر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همگی طالب عللمان بزیارت وی رفته بسعادت ملاقات مشرف گشتند مگر یکی از علماء دکن که خود را اعلم علماء عصر میدانست از کمال غرور بمنزل او نرفت بعد از چند گاه طرح ضیافت افگنده خواست که شاه طاهر را بمنزل خویش آورد پس یکی را در طلب وی فرستاده این سطر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انبی صلی الله علیه و آله الاجابة سنة مؤکدة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طاهر تحت آن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کزیارة القادم فاذا تعارضاتساقطا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فاضل هندی ازین جواب قیاس دانشمندی وی کردهبدیدن وی رفت و خود را قطره ای دید در جنب بحرزخار خجل گشته دستش ببوسیدو معذرت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بتاریخ علماء خراسان و ضمیمۀ آن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تمام قصیده بدیوان خسروی صفحۀ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569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مورد و موارد مشابه آن،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صحیحست، معاریف در لغت عربی استعمال نشده و در زبان فارسی آنهم از دورۀ مشروطیت ببعد دیده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میرود هنگامی که در ایران وزارتخانه ای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شد و اغلب هم بجهت اختصار در موقع نام بردن از این وزارتخانه، کلمۀ وزارت را از قلم وزبان حذف میکردند بمنظور تمییز از یکدیگر وزارتخانه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اشخاص معروف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اما باید دانست که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سالمش مورد استعمال دارد و معارف جمع 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میم و سکون عین و کسر و فتح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هم بمعنای علومست و هم بمعنای اشخاص شناخته شده و اهل علم و فضل، و اینکه شخص مشهو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بسبب اینست که 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بمعنای صورت انسانست چون انسان بصورت شناخته میشود در عبی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غر المعارف، شم المراعف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معنای لغوی همین کلمۀ عربی گرفته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بهرحال معاریف بجای معارف در زبان فارسی مستحدثست و برای اینکه با معارف بمعنای علوم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سلمان از وزراء عصر صفویه غزلی بهمین وزن و قافیه و ردیف گفته که در آن عصر بین ارباب ذوق شهرت یافته بوده است، مطلع و مقطع غزل او اینست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خاطرات دورۀ کودکیم اینست که در شبهای زمستان گروهی از مردان همسایۀ کوچۀ ما پس از صرف غذای شام هر شب خانۀ یکی میرفتندد وگرد کرسی یا کنار بخاری مینشستند و اغلب جوانی بنام آقا تقی که گویا سوادش بیش ازدیگران بود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و طغرا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میخواند و بقیه سراپا گوش بودند، تنقلا آنها بیشتر توت و انجیر خشگیده و بادام ونخود بو داده با کشمش سبز وانار دانه کرده و گاهی گلوچۀ کرمانشاه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دوساعت و نیم یا سه ساعت این محفل گرم و دوستانه ادامه مییافت و در شبهایی که فردای آنها تعطیل بود تا سحر و گاه تا نزدیکهای طلوع آفتاب مینشستند و هر وقت هم از خواندن و شنیدن کتاب خسته میشدند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فنجان 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آنجمع را غریق رحمت بی منتهای خود کناد که همه اکنون زیر خاک خفته اند و استخوانهایشان هم پوسیده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جهانسوز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فضلاء کرمانشاه بود، در دورۀ جوانی در دستگاه حکام آن شهر بخدمت اشتغال داشت، در دورۀ چهارم بنمایندگی مجلسبرگزیده شد و بطهران آمد، از همان وقت بکرمانشاه بازنگشت و در مرکز ساکن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مقداری از اوراق و اثاث او نزد برادرش اسعد السلطنه مانده بود، اسعد السلطنه از دوستان نزدیک من و مرحوم علماء بود و پسرش محسن جهانسوز که در دانشکدۀ حقوق تحصیل میکرد هر زمان بکرمانشاه میآید اگر من در کرمانشاه بودم نزدم برخی دروس دانشگاهی را میخواند از اینرو با خانوادۀ آنها رفت و آمد و خصوصیت بسیار داشتم روزی اسعد السلطنه گفت در میان اوراق و نوشته های مرآة السلطان مقداری شعر هست خواهش کردم آنها را آورد شعرها عبارت بود از مدایحی که شعراء کرمانشاه به مناسبتهای مختلف مخصوصاً در مراسم عید نوروز برای حکام و فرمانروانیان کرمانشاه سروده بودند نظر باینکه مرآة السلطان در دستگاه حکومتی خدمت میکرده و بشعر و ادبیت آشنا بوده گویا حکام بعد از بعد از اینکه شعراء قصائد خود را میخوانده و نسخه های آنها را تقدیم مینموده اند آنها را تحویل مرآة السلطان میداده اند شاید هم خود مدیحه سرایان هریک نسخه ای از قصیدۀ خود را باو میسپرده اند یا او خود میگرفته است مطلب قابل توجه اینست که بیشتر اوقات قصائد آنان بیک وزن و قافیه و ردیف بود و معلوم میشد قبلا گویندگان با یکدیگر ارتباط داشته و قرار گذارده اند همگی که چهار پنج تن بوده اند یا قصیدۀ یکی از مدیحه سرایان معروف را استقبال کنند یا در وزن و قافیه و ردیفی که انتخاب میکرده اند قصائد خود را بسرایند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خان سلطانی یکی از رجال قدیمی میباشد که بحمدالله اکنون زنده است و نود و سه سال عمر دارد وی اصلاً اهل ساوه و از خاندانهای کهن آنجاست، در حدود بیست سالگی بخدمت دولت درآمد و در وزارتخانه های معارف و داخله قریب پنجاه سال انجام وظیفه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چند سال آغاز خدمت بقیه را همیشه یا رئیس معارف یا حاکم شهرها و استانهای مختلف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سن زیاد دارد هنوز علاقه مند بمعاشرت دوستان و دید و بازدید آنهاست، جز ثقل سامعه که از سمعک استفاده میکند و با کمک عصا راه میرود عیب عمده ای ندارد و حتی 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و ماده تاریخ را مرحوم محمد حسین جلیلی برای آقای علی دوانی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آقای دوانی آنها را در صفحۀ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نقل کرده است و عجب اینست که مرحوم جلیلی با اینکه از منسوبین بسیار نزدیک شادروان شباب بوده تاریخ فوا او را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نوشته است و آقای سید محمد سعید غیرت جامع دیوان پدرش مرحوم سید عبدالکریم غیرت هم باستناد حکایتی که پدرش از خاطرات خود در صفحۀ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هیچ دلالتی بر مرگ شباب در آن سال ندارد در صفحۀ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شباب را بسال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سنین قریب بنود سالگی نوشته است در حالی که محقق است وی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مطابق با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وفات یافته و چون تاریخ تولدش شعبان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بنابرین مدت عمرش هم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قمری میشود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حین تحریر پیش بینی مرگ شباب سه موضوع درین رابطه بخاطر آمد که بیمناسبت نیست درینجا بآنها اشاره کنم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کوچه که راهی ببازار علافخانه داشت سالهای زیاد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میشد ولی پس از اینکه مرحوم حاج سید حسین طباطبائی حائری در آن کوچه خانه ای ساخت و در آن سکونت اختیار کرد و دبیر اعظم هم به محلۀ دیگر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کوچۀ حاج سید 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وثوق الدوله بر خلاف سیاستمداریش از نظر ادبی شهرت نک دارد، در انواع شعر قوی و نکته سنج بوده وایکاش همه عمر بکارهای ادبی و گفتن شعر میپرداخت، اگر چنین میکرد ذخیره ای گرانبها بر ذخائر ادبی زبان فارسی میافزود، مطلع مستزاد وثوق الدوله اینست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 ص</w:t>
      </w:r>
      <w:r>
        <w:rPr>
          <w:rFonts w:eastAsia="IRNazanin" w:cs="IRNazanin"/>
          <w:b w:val="false"/>
          <w:bCs w:val="false"/>
          <w:i w:val="false"/>
          <w:iCs w:val="false"/>
          <w:color w:val="333333"/>
          <w:sz w:val="20"/>
          <w:szCs w:val="20"/>
        </w:rPr>
        <w:t>210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ضمیمۀ منهج المقال ص </w:t>
      </w:r>
      <w:r>
        <w:rPr>
          <w:rFonts w:eastAsia="IRNazanin" w:cs="IRNazanin"/>
          <w:b w:val="false"/>
          <w:bCs w:val="false"/>
          <w:i w:val="false"/>
          <w:iCs w:val="false"/>
          <w:color w:val="333333"/>
          <w:sz w:val="20"/>
          <w:szCs w:val="20"/>
        </w:rPr>
        <w:t>463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شرحج این مبحث بمقدمۀ ابن خلدون چاپ مطبعة البهیۀ مصر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ترجمۀ فارسی 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بعد رجوع فرمایید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Byron (1788 - 1824 )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فرهنگ ایران ص</w:t>
      </w:r>
      <w:r>
        <w:rPr>
          <w:rFonts w:eastAsia="IRNazanin" w:cs="IRNazanin"/>
          <w:b w:val="false"/>
          <w:bCs w:val="false"/>
          <w:i w:val="false"/>
          <w:iCs w:val="false"/>
          <w:color w:val="333333"/>
          <w:sz w:val="20"/>
          <w:szCs w:val="20"/>
        </w:rPr>
        <w:t>414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را شیخ بهائی در صفحۀ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نجم الدوله نقل کرده و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لکاتبه فی جواب قول صدارت پناه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 ما فی الاحیا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ترکیه ستون </w:t>
      </w:r>
      <w:r>
        <w:rPr>
          <w:rFonts w:eastAsia="IRNazanin" w:cs="IRNazanin"/>
          <w:b w:val="false"/>
          <w:bCs w:val="false"/>
          <w:i w:val="false"/>
          <w:iCs w:val="false"/>
          <w:color w:val="333333"/>
          <w:sz w:val="20"/>
          <w:szCs w:val="20"/>
        </w:rPr>
        <w:t>1671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اسلامبول جلد اول صفحۀ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سوم صفحۀ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عیاض در جلد اول همین کتاب در صفحۀ یاد شده تخریج در اصطلاح فقهاء را نیز بیان کرده و میگوید مقصود از آن اینست که بر دو حکم مختلف که در صورت متشابه هستند نصی وارد شده باشد ولی تفاوت آنها آشگار نباشد درین حال از هریک ازآن دو حکم نص را بدیگری منتقل میکنند تا هر دو منصوص گردند، این عمل را که تغییر اجتهادست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مینماید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322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1671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اسماعیل بخاری مشهورترین علماء حدیث است، بتصریح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داده و در قریۀ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قراء سمرقند مدفون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ذکر نامش بیاد این بیت خود که سالها پیش بمناسبتی ضمن غزلی گفته بودم افتادم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Carlo Alfonso Nallino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دانشمند بزرگ کتابی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نجوم اسلمی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که خلاصۀ دروسی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دانشگاه قاهره ایراد کرده و در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آنرا در شهر رم بچاپ رسانیده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را فاضل ارجمند آقای احمد آرام بفارسی ترجمه کرده و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زینت طبع یافته است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Dikaiarchos</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Lysimachia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پایان خلیج ساروس</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Syene</w:t>
      </w:r>
      <w:r>
        <w:rPr>
          <w:rFonts w:ascii="IRNazanin" w:hAnsi="IRNazanin" w:eastAsia="IRNazanin"/>
          <w:b w:val="false"/>
          <w:b w:val="false"/>
          <w:bCs w:val="false"/>
          <w:i w:val="false"/>
          <w:i w:val="false"/>
          <w:iCs w:val="false"/>
          <w:color w:val="333333"/>
          <w:sz w:val="20"/>
          <w:sz w:val="20"/>
          <w:szCs w:val="20"/>
          <w:rtl w:val="true"/>
        </w:rPr>
        <w:t xml:space="preserve">، که در قرون وسطی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میشده و 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اسطادیون </w:t>
      </w:r>
      <w:r>
        <w:rPr>
          <w:rFonts w:eastAsia="IRNazanin" w:cs="IRNazanin"/>
          <w:b w:val="false"/>
          <w:bCs w:val="false"/>
          <w:i w:val="false"/>
          <w:iCs w:val="false"/>
          <w:color w:val="333333"/>
          <w:sz w:val="20"/>
          <w:szCs w:val="20"/>
        </w:rPr>
        <w:t>stsdion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طول یونانیست و اندازۀ آن در مکانها و زمانهای مختلف متفاوت بوده است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نجوم اسلامی ص </w:t>
      </w:r>
      <w:r>
        <w:rPr>
          <w:rFonts w:eastAsia="IRNazanin" w:cs="IRNazanin"/>
          <w:b w:val="false"/>
          <w:bCs w:val="false"/>
          <w:i w:val="false"/>
          <w:iCs w:val="false"/>
          <w:color w:val="333333"/>
          <w:sz w:val="20"/>
          <w:szCs w:val="20"/>
        </w:rPr>
        <w:t>335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Eratosthenes</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Kyrene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روستای کوچکی است بنام قرینة در ولایت بنغازی از سر زمین برقه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طرابلس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 کنونی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Nouet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 .Hulsch</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بتاریخ نجوم اسلامی از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فمایید</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Hermes</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کتبی که مسلمانان در اخبار تذکرۀ احوال حکماء پیش از اسلام نوشته اند کمتر از ذکر هرمس خالیست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اشکوری در کتاب محبوب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ابو معشر نقل کرده که هرمس ها فراوان بوده اند ولی افضل و اعلم آنها سه نفر هستند؛ نخستین که پیش از واقعۀ طوفان بوده همانست که نزد عبرانیها اخنوخ و نزد عرب ادریس نامیده شده و نخستین کسی است که در اشیاء آسمانی و حرکات ستارگان سخن گفته و جایگاه او شهر صعید در مصر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هرمس دوم بابلی است و پس از طوفان بوده و در طب و فلسفه و شناختن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یونانی، </w:t>
      </w:r>
      <w:r>
        <w:rPr>
          <w:rFonts w:eastAsia="IRNazanin" w:cs="IRNazanin"/>
          <w:b w:val="false"/>
          <w:bCs w:val="false"/>
          <w:i w:val="false"/>
          <w:iCs w:val="false"/>
          <w:color w:val="333333"/>
          <w:sz w:val="20"/>
          <w:szCs w:val="20"/>
        </w:rPr>
        <w:t>phileaireios</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نجوم اسلامی ص </w:t>
      </w:r>
      <w:r>
        <w:rPr>
          <w:rFonts w:eastAsia="IRNazanin" w:cs="IRNazanin"/>
          <w:b w:val="false"/>
          <w:bCs w:val="false"/>
          <w:i w:val="false"/>
          <w:iCs w:val="false"/>
          <w:color w:val="333333"/>
          <w:sz w:val="20"/>
          <w:szCs w:val="20"/>
        </w:rPr>
        <w:t>343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poseidonios</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را بتاریخ نجوم اسلامی از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نجوم اسلامی از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التفهیم لاوائل صناعة التنجیم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ابن خلکان در جایی اندازۀ طول قوس یکدرجه را بعقیدۀ پیشینیان خوانده بوده و در هنگام نوشتن شرح حال محمد بن موسی بن شاکر در ذهنش خلطی رو داده و آنرا عقیدۀ منجمان عصر مأمون نوشته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خفری چگونگی رصد مأمون را بتفصیل بیان کرده خوانندگان میتواند به فصل اول از باب چهارم تکمله و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غابة التعدیل رجوع فرمایند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نظریات استاد در این موضوع مهم باید باب سوم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مخصوصاً بفصلهای سوم و پنجم و هفتم مراجعه نمود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Philip.K.Hitti</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424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ابن خلکان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احمد بن علی بن سلک فالی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ایذج در خوزستان بوده، مدتی در ازدر بصره اقامت داشته و شیوخ وقت استفاده کرده است از آنجا به بغدادرفته و در آن شهر بگفتن حدیث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وفات یافت و در گورستان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شد، مردی ادیب و شاعر بوده و خطیب ابوبکر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ابوالحسن طیوری و دیگران از او روایت کرده اند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این نسخۀ نفیس را در صفحۀ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ششم فهرست کتابخانۀ آستان قدس رضوی میتوان مطالعه نمود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از مولانا عبدالرحمان جامیست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رضا قلیخان هدایت است در مرثیۀ میرزا ابوالقاسم قائم مقام رحمت الله علیه، چون مناسب مقام بودند آنها را در اینجا نقل کردند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ابیات این قصیده که به ورقائیه و عینیه معروف میباشد درتاریخ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 بیت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دانشوران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ادباء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دیگر بیست بیت است و با آنکه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سبزواری نیز بیست بیت است یک بیت از نسخه هایی که من دیده ام زیلدتر دارد و در عوض فاقد بیت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آن بیت زائد اینست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بترجمه هایی که در قرون وسطی از کتب مسلمین بزبان لاتین بعمل آمد و همانها منشأ پیشرفت علم در اروپا و پیدایش تمدن جدید گردید و البته از این امر نباید چنین نتیجۀ کودکانه ای گرفت که تمدن اروپا از تمدن عرب گرفته شده است زیرا آنان فقط درسی آموخته اند و اینان خود بتحقیق و پیشرفت پرداختند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سیبعث لهذا الامة علی رأس کل مأة سة من یجدد لها دینها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حدیث را مختص فقها دانسته و بعضی آنرا حمل بر عموم کرده و گفته اند حدیث شامل تمام کسانی میشود که حفظ دین و قوانین سیاست و اقامۀ عدل و همچنین علوم و فنون غیر شرعی بوجود آنان پیوستگی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به صفحۀ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بهائی چاپ اول نجم الدوله رجوع شود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شریف الدین از سادات موسوی میباشد و خود سلسلۀ نسب خویش را تا امام موسی بن جعفر در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ذکر کرده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معاهدۀ سال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Traite de Versailles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میباشد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سفری به ایران کرده بود ولی زیاد توقف نکرد و پس از زیارت مشهد و قوم و شهر ری زود به لبنان بازگشت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توجه دارد که این شرح حال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نوشته شده که مصنف در آن اوقات حیات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این عالم جلیل روز دوشنبۀ هشتم ماه جمادی الآخرۀ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بیروت رخ داد، جنازه اش را با هواپیما ببغداد آوردند و از آنجا او را به نجف اشرف برده در یکی از غرفه های صحن علوی در روز دهم همان ماه بخاک سپردند، رحمة الله علیه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چاپ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اشتباه حروفچین و غفلت مصحح در اینجا سه سطر بچاپ نرسیده بود و در نتیجه خواننده متوجه نمیگردید که این امیر شیر علیخان که در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زندان کابل کشته گردید چه کسی بوده است؟ زیرا امیر شیر علیخان واقعی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مزار شریف وفات یافت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خسروانی پس از اینکه اطلاع یافت سردار کابلی کتاب مزبور زا بفارسی ترجمه نموده است از اتمام ترجمۀ خود صرف نظر فرمود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اخراج و تخریج در اصطلاح محدثین عبارت از آنست که یکی از علماء اهل فن احادیث کتابی را از لحاظ متن و سند مورد بررسی قرار دهد و آنها را با اسناد دیگر مخصوصاً از نظر علو سند نقل کند و البته این معنی استاد ارجمند میدانست ولی میخواست در ترجمه کلمه ای بیابد که مفهوم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در بر داشته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118718</Words>
  <Characters>464608</Characters>
  <CharactersWithSpaces>579625</CharactersWithSpaces>
  <Paragraphs>3973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2026-08-18T00:24:19Z</dcterms:created>
  <dc:creator>ghaemiyeh.com</dc:creator>
  <dc:description/>
  <dc:language>en-US</dc:language>
  <cp:lastModifiedBy/>
  <dcterms:modified xsi:type="dcterms:W3CDTF">2026-08-18T03:54:28Z</dcterms:modified>
  <cp:revision>1</cp:revision>
  <dc:subject/>
  <dc:title>زندگانی سردار کابلی مشتمل بر حوادث افغانستان در قرن نوزدهم میلادی</dc:title>
</cp:coreProperties>
</file>

<file path=docProps/custom.xml><?xml version="1.0" encoding="utf-8"?>
<Properties xmlns="http://schemas.openxmlformats.org/officeDocument/2006/custom-properties" xmlns:vt="http://schemas.openxmlformats.org/officeDocument/2006/docPropsVTypes"/>
</file>