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قطره با دریا آثار تربیتی فردی و اجتماعی نماز جماعت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8367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08369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08371_2749589250">
            <w:r>
              <w:rPr>
                <w:webHidden/>
                <w:rStyle w:val="IndexLink"/>
                <w:rtl w:val="true"/>
              </w:rPr>
              <w:t>قدردانی</w:t>
            </w:r>
            <w:r>
              <w:rPr>
                <w:rStyle w:val="IndexLink"/>
                <w:rtl w:val="true"/>
              </w:rPr>
              <w:tab/>
            </w:r>
            <w:r>
              <w:rPr>
                <w:rStyle w:val="IndexLink"/>
              </w:rPr>
              <w:t>8</w:t>
            </w:r>
          </w:hyperlink>
        </w:p>
        <w:p>
          <w:pPr>
            <w:pStyle w:val="Contents2"/>
            <w:tabs>
              <w:tab w:val="clear" w:pos="8743"/>
              <w:tab w:val="right" w:pos="9026" w:leader="dot"/>
            </w:tabs>
            <w:rPr/>
          </w:pPr>
          <w:hyperlink w:anchor="__RefHeading___Toc2908373_2749589250">
            <w:r>
              <w:rPr>
                <w:webHidden/>
                <w:rStyle w:val="IndexLink"/>
                <w:rtl w:val="true"/>
              </w:rPr>
              <w:t>تقدیم به پیشگاه</w:t>
            </w:r>
            <w:r>
              <w:rPr>
                <w:rStyle w:val="IndexLink"/>
                <w:rtl w:val="true"/>
              </w:rPr>
              <w:tab/>
            </w:r>
            <w:r>
              <w:rPr>
                <w:rStyle w:val="IndexLink"/>
              </w:rPr>
              <w:t>9</w:t>
            </w:r>
          </w:hyperlink>
        </w:p>
        <w:p>
          <w:pPr>
            <w:pStyle w:val="Contents2"/>
            <w:tabs>
              <w:tab w:val="clear" w:pos="8743"/>
              <w:tab w:val="right" w:pos="9026" w:leader="dot"/>
            </w:tabs>
            <w:rPr/>
          </w:pPr>
          <w:hyperlink w:anchor="__RefHeading___Toc2908375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908377_2749589250">
            <w:r>
              <w:rPr>
                <w:webHidden/>
                <w:rStyle w:val="IndexLink"/>
                <w:rtl w:val="true"/>
              </w:rPr>
              <w:t>پیش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2908379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908381_2749589250">
            <w:r>
              <w:rPr>
                <w:webHidden/>
                <w:rStyle w:val="IndexLink"/>
                <w:rtl w:val="true"/>
              </w:rPr>
              <w:t>نماز جماعت در کلام امام خمینی قدس سره</w:t>
            </w:r>
            <w:r>
              <w:rPr>
                <w:rStyle w:val="IndexLink"/>
                <w:rtl w:val="true"/>
              </w:rPr>
              <w:tab/>
            </w:r>
            <w:r>
              <w:rPr>
                <w:rStyle w:val="IndexLink"/>
              </w:rPr>
              <w:t>13</w:t>
            </w:r>
          </w:hyperlink>
        </w:p>
        <w:p>
          <w:pPr>
            <w:pStyle w:val="Contents3"/>
            <w:tabs>
              <w:tab w:val="clear" w:pos="8459"/>
              <w:tab w:val="right" w:pos="9026" w:leader="dot"/>
            </w:tabs>
            <w:rPr/>
          </w:pPr>
          <w:hyperlink w:anchor="__RefHeading___Toc2908383_2749589250">
            <w:r>
              <w:rPr>
                <w:webHidden/>
                <w:rStyle w:val="IndexLink"/>
                <w:rtl w:val="true"/>
              </w:rPr>
              <w:t>نماز جماعت در سیره امام خمینی قدس سره</w:t>
            </w:r>
            <w:r>
              <w:rPr>
                <w:rStyle w:val="IndexLink"/>
                <w:rtl w:val="true"/>
              </w:rPr>
              <w:tab/>
            </w:r>
            <w:r>
              <w:rPr>
                <w:rStyle w:val="IndexLink"/>
              </w:rPr>
              <w:t>14</w:t>
            </w:r>
          </w:hyperlink>
        </w:p>
        <w:p>
          <w:pPr>
            <w:pStyle w:val="Contents3"/>
            <w:tabs>
              <w:tab w:val="clear" w:pos="8459"/>
              <w:tab w:val="right" w:pos="9026" w:leader="dot"/>
            </w:tabs>
            <w:rPr/>
          </w:pPr>
          <w:hyperlink w:anchor="__RefHeading___Toc2908385_2749589250">
            <w:r>
              <w:rPr>
                <w:webHidden/>
                <w:rStyle w:val="IndexLink"/>
                <w:rtl w:val="true"/>
              </w:rPr>
              <w:t xml:space="preserve">نماز جماعت در کلام مقام معظم رهبری </w:t>
            </w:r>
            <w:r>
              <w:rPr>
                <w:rStyle w:val="IndexLink"/>
                <w:rtl w:val="true"/>
              </w:rPr>
              <w:t xml:space="preserve">« </w:t>
            </w:r>
            <w:r>
              <w:rPr>
                <w:rStyle w:val="IndexLink"/>
                <w:rtl w:val="true"/>
              </w:rPr>
              <w:t xml:space="preserve">دام ظله الوارف </w:t>
            </w:r>
            <w:r>
              <w:rPr>
                <w:rStyle w:val="IndexLink"/>
                <w:rtl w:val="true"/>
              </w:rPr>
              <w:t>»</w:t>
              <w:tab/>
            </w:r>
            <w:r>
              <w:rPr>
                <w:rStyle w:val="IndexLink"/>
              </w:rPr>
              <w:t>14</w:t>
            </w:r>
          </w:hyperlink>
        </w:p>
        <w:p>
          <w:pPr>
            <w:pStyle w:val="Contents3"/>
            <w:tabs>
              <w:tab w:val="clear" w:pos="8459"/>
              <w:tab w:val="right" w:pos="9026" w:leader="dot"/>
            </w:tabs>
            <w:rPr/>
          </w:pPr>
          <w:hyperlink w:anchor="__RefHeading___Toc2908387_2749589250">
            <w:r>
              <w:rPr>
                <w:webHidden/>
                <w:rStyle w:val="IndexLink"/>
                <w:rtl w:val="true"/>
              </w:rPr>
              <w:t>نماز جماعت در سیره ی رهبر فرزانه ی انقلاب</w:t>
            </w:r>
            <w:r>
              <w:rPr>
                <w:rStyle w:val="IndexLink"/>
                <w:rtl w:val="true"/>
              </w:rPr>
              <w:tab/>
            </w:r>
            <w:r>
              <w:rPr>
                <w:rStyle w:val="IndexLink"/>
              </w:rPr>
              <w:t>15</w:t>
            </w:r>
          </w:hyperlink>
        </w:p>
        <w:p>
          <w:pPr>
            <w:pStyle w:val="Contents2"/>
            <w:tabs>
              <w:tab w:val="clear" w:pos="8743"/>
              <w:tab w:val="right" w:pos="9026" w:leader="dot"/>
            </w:tabs>
            <w:rPr/>
          </w:pPr>
          <w:hyperlink w:anchor="__RefHeading___Toc2908389_2749589250">
            <w:r>
              <w:rPr>
                <w:webHidden/>
                <w:rStyle w:val="IndexLink"/>
                <w:rtl w:val="true"/>
              </w:rPr>
              <w:t>بخش اول</w:t>
            </w:r>
            <w:r>
              <w:rPr>
                <w:rStyle w:val="IndexLink"/>
                <w:rtl w:val="true"/>
              </w:rPr>
              <w:t xml:space="preserve">: </w:t>
            </w:r>
            <w:r>
              <w:rPr>
                <w:rStyle w:val="IndexLink"/>
                <w:rtl w:val="true"/>
              </w:rPr>
              <w:t>اهمیت نماز جماعت در قرآن</w:t>
            </w:r>
            <w:r>
              <w:rPr>
                <w:rStyle w:val="IndexLink"/>
                <w:rtl w:val="true"/>
              </w:rPr>
              <w:tab/>
            </w:r>
            <w:r>
              <w:rPr>
                <w:rStyle w:val="IndexLink"/>
              </w:rPr>
              <w:t>16</w:t>
            </w:r>
          </w:hyperlink>
        </w:p>
        <w:p>
          <w:pPr>
            <w:pStyle w:val="Contents3"/>
            <w:tabs>
              <w:tab w:val="clear" w:pos="8459"/>
              <w:tab w:val="right" w:pos="9026" w:leader="dot"/>
            </w:tabs>
            <w:rPr/>
          </w:pPr>
          <w:hyperlink w:anchor="__RefHeading___Toc2908391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908393_2749589250">
            <w:r>
              <w:rPr>
                <w:webHidden/>
                <w:rStyle w:val="IndexLink"/>
                <w:rtl w:val="true"/>
              </w:rPr>
              <w:t>نماز جماعت قبل از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2908395_2749589250">
            <w:r>
              <w:rPr>
                <w:webHidden/>
                <w:rStyle w:val="IndexLink"/>
                <w:rtl w:val="true"/>
              </w:rPr>
              <w:t>نماز جماعت در اسلام</w:t>
            </w:r>
            <w:r>
              <w:rPr>
                <w:rStyle w:val="IndexLink"/>
                <w:rtl w:val="true"/>
              </w:rPr>
              <w:tab/>
            </w:r>
            <w:r>
              <w:rPr>
                <w:rStyle w:val="IndexLink"/>
              </w:rPr>
              <w:t>16</w:t>
            </w:r>
          </w:hyperlink>
        </w:p>
        <w:p>
          <w:pPr>
            <w:pStyle w:val="Contents3"/>
            <w:tabs>
              <w:tab w:val="clear" w:pos="8459"/>
              <w:tab w:val="right" w:pos="9026" w:leader="dot"/>
            </w:tabs>
            <w:rPr/>
          </w:pPr>
          <w:hyperlink w:anchor="__RefHeading___Toc2908397_2749589250">
            <w:r>
              <w:rPr>
                <w:webHidden/>
                <w:rStyle w:val="IndexLink"/>
                <w:rtl w:val="true"/>
              </w:rPr>
              <w:t>نماز جماعت در میدان جنگ</w:t>
            </w:r>
            <w:r>
              <w:rPr>
                <w:rStyle w:val="IndexLink"/>
                <w:rtl w:val="true"/>
              </w:rPr>
              <w:tab/>
            </w:r>
            <w:r>
              <w:rPr>
                <w:rStyle w:val="IndexLink"/>
              </w:rPr>
              <w:t>17</w:t>
            </w:r>
          </w:hyperlink>
        </w:p>
        <w:p>
          <w:pPr>
            <w:pStyle w:val="Contents2"/>
            <w:tabs>
              <w:tab w:val="clear" w:pos="8743"/>
              <w:tab w:val="right" w:pos="9026" w:leader="dot"/>
            </w:tabs>
            <w:rPr/>
          </w:pPr>
          <w:hyperlink w:anchor="__RefHeading___Toc2908399_2749589250">
            <w:r>
              <w:rPr>
                <w:webHidden/>
                <w:rStyle w:val="IndexLink"/>
                <w:rtl w:val="true"/>
              </w:rPr>
              <w:t>بخش دوم</w:t>
            </w:r>
            <w:r>
              <w:rPr>
                <w:rStyle w:val="IndexLink"/>
                <w:rtl w:val="true"/>
              </w:rPr>
              <w:t xml:space="preserve">: </w:t>
            </w:r>
            <w:r>
              <w:rPr>
                <w:rStyle w:val="IndexLink"/>
                <w:rtl w:val="true"/>
              </w:rPr>
              <w:t>نماز جماعت در احادیث معصومین</w:t>
            </w:r>
            <w:r>
              <w:rPr>
                <w:rStyle w:val="IndexLink"/>
                <w:rtl w:val="true"/>
              </w:rPr>
              <w:t>(</w:t>
            </w:r>
            <w:r>
              <w:rPr>
                <w:rStyle w:val="IndexLink"/>
                <w:rtl w:val="true"/>
              </w:rPr>
              <w:t>ع</w:t>
            </w:r>
            <w:r>
              <w:rPr>
                <w:rStyle w:val="IndexLink"/>
                <w:rtl w:val="true"/>
              </w:rPr>
              <w:t>) (</w:t>
            </w:r>
            <w:r>
              <w:rPr>
                <w:rStyle w:val="IndexLink"/>
                <w:rtl w:val="true"/>
              </w:rPr>
              <w:t>چهل حدیث</w:t>
            </w:r>
            <w:r>
              <w:rPr>
                <w:rStyle w:val="IndexLink"/>
                <w:rtl w:val="true"/>
              </w:rPr>
              <w:t>)</w:t>
              <w:tab/>
            </w:r>
            <w:r>
              <w:rPr>
                <w:rStyle w:val="IndexLink"/>
              </w:rPr>
              <w:t>19</w:t>
            </w:r>
          </w:hyperlink>
        </w:p>
        <w:p>
          <w:pPr>
            <w:pStyle w:val="Contents3"/>
            <w:tabs>
              <w:tab w:val="clear" w:pos="8459"/>
              <w:tab w:val="right" w:pos="9026" w:leader="dot"/>
            </w:tabs>
            <w:rPr/>
          </w:pPr>
          <w:hyperlink w:anchor="__RefHeading___Toc2908401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908403_2749589250">
            <w:r>
              <w:rPr>
                <w:webHidden/>
                <w:rStyle w:val="IndexLink"/>
                <w:rtl w:val="true"/>
              </w:rPr>
              <w:t>الف</w:t>
            </w:r>
            <w:r>
              <w:rPr>
                <w:rStyle w:val="IndexLink"/>
                <w:rtl w:val="true"/>
              </w:rPr>
              <w:t xml:space="preserve">: </w:t>
            </w:r>
            <w:r>
              <w:rPr>
                <w:rStyle w:val="IndexLink"/>
                <w:rtl w:val="true"/>
              </w:rPr>
              <w:t>پاداش و فضائل نماز جماعت</w:t>
            </w:r>
            <w:r>
              <w:rPr>
                <w:rStyle w:val="IndexLink"/>
                <w:rtl w:val="true"/>
              </w:rPr>
              <w:tab/>
            </w:r>
            <w:r>
              <w:rPr>
                <w:rStyle w:val="IndexLink"/>
              </w:rPr>
              <w:t>19</w:t>
            </w:r>
          </w:hyperlink>
        </w:p>
        <w:p>
          <w:pPr>
            <w:pStyle w:val="Contents4"/>
            <w:tabs>
              <w:tab w:val="clear" w:pos="8176"/>
              <w:tab w:val="right" w:pos="9026" w:leader="dot"/>
            </w:tabs>
            <w:rPr/>
          </w:pPr>
          <w:hyperlink w:anchor="__RefHeading___Toc2908405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908407_2749589250">
            <w:r>
              <w:rPr>
                <w:webHidden/>
                <w:rStyle w:val="IndexLink"/>
                <w:rtl w:val="true"/>
              </w:rPr>
              <w:t>پاداش نماز جماعت</w:t>
            </w:r>
            <w:r>
              <w:rPr>
                <w:rStyle w:val="IndexLink"/>
                <w:rtl w:val="true"/>
              </w:rPr>
              <w:tab/>
            </w:r>
            <w:r>
              <w:rPr>
                <w:rStyle w:val="IndexLink"/>
              </w:rPr>
              <w:t>19</w:t>
            </w:r>
          </w:hyperlink>
        </w:p>
        <w:p>
          <w:pPr>
            <w:pStyle w:val="Contents4"/>
            <w:tabs>
              <w:tab w:val="clear" w:pos="8176"/>
              <w:tab w:val="right" w:pos="9026" w:leader="dot"/>
            </w:tabs>
            <w:rPr/>
          </w:pPr>
          <w:hyperlink w:anchor="__RefHeading___Toc2908409_2749589250">
            <w:r>
              <w:rPr>
                <w:webHidden/>
                <w:rStyle w:val="IndexLink"/>
                <w:rtl w:val="true"/>
              </w:rPr>
              <w:t>ثواب رفتن به مسجد و شرکت در نماز جماعت</w:t>
            </w:r>
            <w:r>
              <w:rPr>
                <w:rStyle w:val="IndexLink"/>
                <w:rtl w:val="true"/>
              </w:rPr>
              <w:tab/>
            </w:r>
            <w:r>
              <w:rPr>
                <w:rStyle w:val="IndexLink"/>
              </w:rPr>
              <w:t>21</w:t>
            </w:r>
          </w:hyperlink>
        </w:p>
        <w:p>
          <w:pPr>
            <w:pStyle w:val="Contents4"/>
            <w:tabs>
              <w:tab w:val="clear" w:pos="8176"/>
              <w:tab w:val="right" w:pos="9026" w:leader="dot"/>
            </w:tabs>
            <w:rPr/>
          </w:pPr>
          <w:hyperlink w:anchor="__RefHeading___Toc2908411_2749589250">
            <w:r>
              <w:rPr>
                <w:webHidden/>
                <w:rStyle w:val="IndexLink"/>
                <w:rtl w:val="true"/>
              </w:rPr>
              <w:t>ارزش فضیلت درک تکبیرة الاحرام نماز جماعت</w:t>
            </w:r>
            <w:r>
              <w:rPr>
                <w:rStyle w:val="IndexLink"/>
                <w:rtl w:val="true"/>
              </w:rPr>
              <w:tab/>
            </w:r>
            <w:r>
              <w:rPr>
                <w:rStyle w:val="IndexLink"/>
              </w:rPr>
              <w:t>22</w:t>
            </w:r>
          </w:hyperlink>
        </w:p>
        <w:p>
          <w:pPr>
            <w:pStyle w:val="Contents5"/>
            <w:tabs>
              <w:tab w:val="clear" w:pos="7892"/>
              <w:tab w:val="right" w:pos="9026" w:leader="dot"/>
            </w:tabs>
            <w:rPr/>
          </w:pPr>
          <w:hyperlink w:anchor="__RefHeading___Toc2908413_274958925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908415_2749589250">
            <w:r>
              <w:rPr>
                <w:webHidden/>
                <w:rStyle w:val="IndexLink"/>
                <w:rtl w:val="true"/>
              </w:rPr>
              <w:t>پاداش به جماعت خواندن نمازهای واجب در روز جمعه</w:t>
            </w:r>
            <w:r>
              <w:rPr>
                <w:rStyle w:val="IndexLink"/>
                <w:rtl w:val="true"/>
              </w:rPr>
              <w:tab/>
            </w:r>
            <w:r>
              <w:rPr>
                <w:rStyle w:val="IndexLink"/>
              </w:rPr>
              <w:t>23</w:t>
            </w:r>
          </w:hyperlink>
        </w:p>
        <w:p>
          <w:pPr>
            <w:pStyle w:val="Contents5"/>
            <w:tabs>
              <w:tab w:val="clear" w:pos="7892"/>
              <w:tab w:val="right" w:pos="9026" w:leader="dot"/>
            </w:tabs>
            <w:rPr/>
          </w:pPr>
          <w:hyperlink w:anchor="__RefHeading___Toc2908417_2749589250">
            <w:r>
              <w:rPr>
                <w:webHidden/>
                <w:rStyle w:val="IndexLink"/>
                <w:rtl w:val="true"/>
              </w:rPr>
              <w:t>فضیلت یک رکعت</w:t>
            </w:r>
            <w:r>
              <w:rPr>
                <w:rStyle w:val="IndexLink"/>
                <w:rtl w:val="true"/>
              </w:rPr>
              <w:tab/>
            </w:r>
            <w:r>
              <w:rPr>
                <w:rStyle w:val="IndexLink"/>
              </w:rPr>
              <w:t>24</w:t>
            </w:r>
          </w:hyperlink>
        </w:p>
        <w:p>
          <w:pPr>
            <w:pStyle w:val="Contents5"/>
            <w:tabs>
              <w:tab w:val="clear" w:pos="7892"/>
              <w:tab w:val="right" w:pos="9026" w:leader="dot"/>
            </w:tabs>
            <w:rPr/>
          </w:pPr>
          <w:hyperlink w:anchor="__RefHeading___Toc2908419_2749589250">
            <w:r>
              <w:rPr>
                <w:webHidden/>
                <w:rStyle w:val="IndexLink"/>
                <w:rtl w:val="true"/>
              </w:rPr>
              <w:t>یک نماز جماعت بهتر از چهل سال نماز در خانه</w:t>
            </w:r>
            <w:r>
              <w:rPr>
                <w:rStyle w:val="IndexLink"/>
                <w:rtl w:val="true"/>
              </w:rPr>
              <w:tab/>
            </w:r>
            <w:r>
              <w:rPr>
                <w:rStyle w:val="IndexLink"/>
              </w:rPr>
              <w:t>24</w:t>
            </w:r>
          </w:hyperlink>
        </w:p>
        <w:p>
          <w:pPr>
            <w:pStyle w:val="Contents3"/>
            <w:tabs>
              <w:tab w:val="clear" w:pos="8459"/>
              <w:tab w:val="right" w:pos="9026" w:leader="dot"/>
            </w:tabs>
            <w:rPr/>
          </w:pPr>
          <w:hyperlink w:anchor="__RefHeading___Toc2908421_2749589250">
            <w:r>
              <w:rPr>
                <w:webHidden/>
                <w:rStyle w:val="IndexLink"/>
                <w:rtl w:val="true"/>
              </w:rPr>
              <w:t>ب</w:t>
            </w:r>
            <w:r>
              <w:rPr>
                <w:rStyle w:val="IndexLink"/>
                <w:rtl w:val="true"/>
              </w:rPr>
              <w:t xml:space="preserve">: </w:t>
            </w:r>
            <w:r>
              <w:rPr>
                <w:rStyle w:val="IndexLink"/>
                <w:rtl w:val="true"/>
              </w:rPr>
              <w:t>اهمیت نماز جماعت</w:t>
            </w:r>
            <w:r>
              <w:rPr>
                <w:rStyle w:val="IndexLink"/>
                <w:rtl w:val="true"/>
              </w:rPr>
              <w:tab/>
            </w:r>
            <w:r>
              <w:rPr>
                <w:rStyle w:val="IndexLink"/>
              </w:rPr>
              <w:t>25</w:t>
            </w:r>
          </w:hyperlink>
        </w:p>
        <w:p>
          <w:pPr>
            <w:pStyle w:val="Contents4"/>
            <w:tabs>
              <w:tab w:val="clear" w:pos="8176"/>
              <w:tab w:val="right" w:pos="9026" w:leader="dot"/>
            </w:tabs>
            <w:rPr/>
          </w:pPr>
          <w:hyperlink w:anchor="__RefHeading___Toc2908423_274958925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908425_2749589250">
            <w:r>
              <w:rPr>
                <w:webHidden/>
                <w:rStyle w:val="IndexLink"/>
                <w:rtl w:val="true"/>
              </w:rPr>
              <w:t>برتری نماز جماعت کوتاه بر نماز فرادی طولانی</w:t>
            </w:r>
            <w:r>
              <w:rPr>
                <w:rStyle w:val="IndexLink"/>
                <w:rtl w:val="true"/>
              </w:rPr>
              <w:tab/>
            </w:r>
            <w:r>
              <w:rPr>
                <w:rStyle w:val="IndexLink"/>
              </w:rPr>
              <w:t>25</w:t>
            </w:r>
          </w:hyperlink>
        </w:p>
        <w:p>
          <w:pPr>
            <w:pStyle w:val="Contents4"/>
            <w:tabs>
              <w:tab w:val="clear" w:pos="8176"/>
              <w:tab w:val="right" w:pos="9026" w:leader="dot"/>
            </w:tabs>
            <w:rPr/>
          </w:pPr>
          <w:hyperlink w:anchor="__RefHeading___Toc2908427_2749589250">
            <w:r>
              <w:rPr>
                <w:webHidden/>
                <w:rStyle w:val="IndexLink"/>
                <w:rtl w:val="true"/>
              </w:rPr>
              <w:t>نماز جماعت با هر دشواری</w:t>
            </w:r>
            <w:r>
              <w:rPr>
                <w:rStyle w:val="IndexLink"/>
                <w:rtl w:val="true"/>
              </w:rPr>
              <w:tab/>
            </w:r>
            <w:r>
              <w:rPr>
                <w:rStyle w:val="IndexLink"/>
              </w:rPr>
              <w:t>26</w:t>
            </w:r>
          </w:hyperlink>
        </w:p>
        <w:p>
          <w:pPr>
            <w:pStyle w:val="Contents4"/>
            <w:tabs>
              <w:tab w:val="clear" w:pos="8176"/>
              <w:tab w:val="right" w:pos="9026" w:leader="dot"/>
            </w:tabs>
            <w:rPr/>
          </w:pPr>
          <w:hyperlink w:anchor="__RefHeading___Toc2908429_2749589250">
            <w:r>
              <w:rPr>
                <w:webHidden/>
                <w:rStyle w:val="IndexLink"/>
                <w:rtl w:val="true"/>
              </w:rPr>
              <w:t>سفارش پیامبر صلی الله علیه و آله وسلم به مرد نابینا</w:t>
            </w:r>
            <w:r>
              <w:rPr>
                <w:rStyle w:val="IndexLink"/>
                <w:rtl w:val="true"/>
              </w:rPr>
              <w:tab/>
            </w:r>
            <w:r>
              <w:rPr>
                <w:rStyle w:val="IndexLink"/>
              </w:rPr>
              <w:t>26</w:t>
            </w:r>
          </w:hyperlink>
        </w:p>
        <w:p>
          <w:pPr>
            <w:pStyle w:val="Contents4"/>
            <w:tabs>
              <w:tab w:val="clear" w:pos="8176"/>
              <w:tab w:val="right" w:pos="9026" w:leader="dot"/>
            </w:tabs>
            <w:rPr/>
          </w:pPr>
          <w:hyperlink w:anchor="__RefHeading___Toc2908431_2749589250">
            <w:r>
              <w:rPr>
                <w:webHidden/>
                <w:rStyle w:val="IndexLink"/>
                <w:rtl w:val="true"/>
              </w:rPr>
              <w:t>احیاء تمام شب</w:t>
            </w:r>
            <w:r>
              <w:rPr>
                <w:rStyle w:val="IndexLink"/>
                <w:rtl w:val="true"/>
              </w:rPr>
              <w:tab/>
            </w:r>
            <w:r>
              <w:rPr>
                <w:rStyle w:val="IndexLink"/>
              </w:rPr>
              <w:t>26</w:t>
            </w:r>
          </w:hyperlink>
        </w:p>
        <w:p>
          <w:pPr>
            <w:pStyle w:val="Contents4"/>
            <w:tabs>
              <w:tab w:val="clear" w:pos="8176"/>
              <w:tab w:val="right" w:pos="9026" w:leader="dot"/>
            </w:tabs>
            <w:rPr/>
          </w:pPr>
          <w:hyperlink w:anchor="__RefHeading___Toc2908433_2749589250">
            <w:r>
              <w:rPr>
                <w:webHidden/>
                <w:rStyle w:val="IndexLink"/>
                <w:rtl w:val="true"/>
              </w:rPr>
              <w:t>بر یهود امت من سلام نکنید</w:t>
            </w:r>
            <w:r>
              <w:rPr>
                <w:rStyle w:val="IndexLink"/>
                <w:rtl w:val="true"/>
              </w:rPr>
              <w:tab/>
            </w:r>
            <w:r>
              <w:rPr>
                <w:rStyle w:val="IndexLink"/>
              </w:rPr>
              <w:t>27</w:t>
            </w:r>
          </w:hyperlink>
        </w:p>
        <w:p>
          <w:pPr>
            <w:pStyle w:val="Contents4"/>
            <w:tabs>
              <w:tab w:val="clear" w:pos="8176"/>
              <w:tab w:val="right" w:pos="9026" w:leader="dot"/>
            </w:tabs>
            <w:rPr/>
          </w:pPr>
          <w:hyperlink w:anchor="__RefHeading___Toc2908435_2749589250">
            <w:r>
              <w:rPr>
                <w:webHidden/>
                <w:rStyle w:val="IndexLink"/>
                <w:rtl w:val="true"/>
              </w:rPr>
              <w:t>دوری از ایمان</w:t>
            </w:r>
            <w:r>
              <w:rPr>
                <w:rStyle w:val="IndexLink"/>
                <w:rtl w:val="true"/>
              </w:rPr>
              <w:tab/>
            </w:r>
            <w:r>
              <w:rPr>
                <w:rStyle w:val="IndexLink"/>
              </w:rPr>
              <w:t>27</w:t>
            </w:r>
          </w:hyperlink>
        </w:p>
        <w:p>
          <w:pPr>
            <w:pStyle w:val="Contents3"/>
            <w:tabs>
              <w:tab w:val="clear" w:pos="8459"/>
              <w:tab w:val="right" w:pos="9026" w:leader="dot"/>
            </w:tabs>
            <w:rPr/>
          </w:pPr>
          <w:hyperlink w:anchor="__RefHeading___Toc2908437_2749589250">
            <w:r>
              <w:rPr>
                <w:webHidden/>
                <w:rStyle w:val="IndexLink"/>
                <w:rtl w:val="true"/>
              </w:rPr>
              <w:t>ج</w:t>
            </w:r>
            <w:r>
              <w:rPr>
                <w:rStyle w:val="IndexLink"/>
                <w:rtl w:val="true"/>
              </w:rPr>
              <w:t xml:space="preserve">: </w:t>
            </w:r>
            <w:r>
              <w:rPr>
                <w:rStyle w:val="IndexLink"/>
                <w:rtl w:val="true"/>
              </w:rPr>
              <w:t>شرایط امام جماعت</w:t>
            </w:r>
            <w:r>
              <w:rPr>
                <w:rStyle w:val="IndexLink"/>
                <w:rtl w:val="true"/>
              </w:rPr>
              <w:tab/>
            </w:r>
            <w:r>
              <w:rPr>
                <w:rStyle w:val="IndexLink"/>
              </w:rPr>
              <w:t>28</w:t>
            </w:r>
          </w:hyperlink>
        </w:p>
        <w:p>
          <w:pPr>
            <w:pStyle w:val="Contents4"/>
            <w:tabs>
              <w:tab w:val="clear" w:pos="8176"/>
              <w:tab w:val="right" w:pos="9026" w:leader="dot"/>
            </w:tabs>
            <w:rPr/>
          </w:pPr>
          <w:hyperlink w:anchor="__RefHeading___Toc2908439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908441_2749589250">
            <w:r>
              <w:rPr>
                <w:webHidden/>
                <w:rStyle w:val="IndexLink"/>
                <w:rtl w:val="true"/>
              </w:rPr>
              <w:t>حق امام جماعت</w:t>
            </w:r>
            <w:r>
              <w:rPr>
                <w:rStyle w:val="IndexLink"/>
                <w:rtl w:val="true"/>
              </w:rPr>
              <w:tab/>
            </w:r>
            <w:r>
              <w:rPr>
                <w:rStyle w:val="IndexLink"/>
              </w:rPr>
              <w:t>28</w:t>
            </w:r>
          </w:hyperlink>
        </w:p>
        <w:p>
          <w:pPr>
            <w:pStyle w:val="Contents4"/>
            <w:tabs>
              <w:tab w:val="clear" w:pos="8176"/>
              <w:tab w:val="right" w:pos="9026" w:leader="dot"/>
            </w:tabs>
            <w:rPr/>
          </w:pPr>
          <w:hyperlink w:anchor="__RefHeading___Toc2908443_2749589250">
            <w:r>
              <w:rPr>
                <w:webHidden/>
                <w:rStyle w:val="IndexLink"/>
                <w:rtl w:val="true"/>
              </w:rPr>
              <w:t>شرایط ترجیح امام جماعت</w:t>
            </w:r>
            <w:r>
              <w:rPr>
                <w:rStyle w:val="IndexLink"/>
                <w:rtl w:val="true"/>
              </w:rPr>
              <w:tab/>
            </w:r>
            <w:r>
              <w:rPr>
                <w:rStyle w:val="IndexLink"/>
              </w:rPr>
              <w:t>29</w:t>
            </w:r>
          </w:hyperlink>
        </w:p>
        <w:p>
          <w:pPr>
            <w:pStyle w:val="Contents4"/>
            <w:tabs>
              <w:tab w:val="clear" w:pos="8176"/>
              <w:tab w:val="right" w:pos="9026" w:leader="dot"/>
            </w:tabs>
            <w:rPr/>
          </w:pPr>
          <w:hyperlink w:anchor="__RefHeading___Toc2908445_2749589250">
            <w:r>
              <w:rPr>
                <w:webHidden/>
                <w:rStyle w:val="IndexLink"/>
                <w:rtl w:val="true"/>
              </w:rPr>
              <w:t>فضیلت اقتدا به امام جماعت عالم</w:t>
            </w:r>
            <w:r>
              <w:rPr>
                <w:rStyle w:val="IndexLink"/>
                <w:rtl w:val="true"/>
              </w:rPr>
              <w:tab/>
            </w:r>
            <w:r>
              <w:rPr>
                <w:rStyle w:val="IndexLink"/>
              </w:rPr>
              <w:t>30</w:t>
            </w:r>
          </w:hyperlink>
        </w:p>
        <w:p>
          <w:pPr>
            <w:pStyle w:val="Contents4"/>
            <w:tabs>
              <w:tab w:val="clear" w:pos="8176"/>
              <w:tab w:val="right" w:pos="9026" w:leader="dot"/>
            </w:tabs>
            <w:rPr/>
          </w:pPr>
          <w:hyperlink w:anchor="__RefHeading___Toc2908447_2749589250">
            <w:r>
              <w:rPr>
                <w:webHidden/>
                <w:rStyle w:val="IndexLink"/>
                <w:rtl w:val="true"/>
              </w:rPr>
              <w:t>اقتدا به امام جماعت اهل ولایت</w:t>
            </w:r>
            <w:r>
              <w:rPr>
                <w:rStyle w:val="IndexLink"/>
                <w:rtl w:val="true"/>
              </w:rPr>
              <w:tab/>
            </w:r>
            <w:r>
              <w:rPr>
                <w:rStyle w:val="IndexLink"/>
              </w:rPr>
              <w:t>30</w:t>
            </w:r>
          </w:hyperlink>
        </w:p>
        <w:p>
          <w:pPr>
            <w:pStyle w:val="Contents4"/>
            <w:tabs>
              <w:tab w:val="clear" w:pos="8176"/>
              <w:tab w:val="right" w:pos="9026" w:leader="dot"/>
            </w:tabs>
            <w:rPr/>
          </w:pPr>
          <w:hyperlink w:anchor="__RefHeading___Toc2908449_2749589250">
            <w:r>
              <w:rPr>
                <w:webHidden/>
                <w:rStyle w:val="IndexLink"/>
                <w:rtl w:val="true"/>
              </w:rPr>
              <w:t>اقتداء به سه گروه ممنوع</w:t>
            </w:r>
            <w:r>
              <w:rPr>
                <w:rStyle w:val="IndexLink"/>
                <w:rtl w:val="true"/>
              </w:rPr>
              <w:tab/>
            </w:r>
            <w:r>
              <w:rPr>
                <w:rStyle w:val="IndexLink"/>
              </w:rPr>
              <w:t>30</w:t>
            </w:r>
          </w:hyperlink>
        </w:p>
        <w:p>
          <w:pPr>
            <w:pStyle w:val="Contents4"/>
            <w:tabs>
              <w:tab w:val="clear" w:pos="8176"/>
              <w:tab w:val="right" w:pos="9026" w:leader="dot"/>
            </w:tabs>
            <w:rPr/>
          </w:pPr>
          <w:hyperlink w:anchor="__RefHeading___Toc2908451_2749589250">
            <w:r>
              <w:rPr>
                <w:webHidden/>
                <w:rStyle w:val="IndexLink"/>
                <w:rtl w:val="true"/>
              </w:rPr>
              <w:t>امام جماعت</w:t>
            </w:r>
            <w:r>
              <w:rPr>
                <w:rStyle w:val="IndexLink"/>
                <w:rtl w:val="true"/>
              </w:rPr>
              <w:tab/>
            </w:r>
            <w:r>
              <w:rPr>
                <w:rStyle w:val="IndexLink"/>
              </w:rPr>
              <w:t>31</w:t>
            </w:r>
          </w:hyperlink>
        </w:p>
        <w:p>
          <w:pPr>
            <w:pStyle w:val="Contents4"/>
            <w:tabs>
              <w:tab w:val="clear" w:pos="8176"/>
              <w:tab w:val="right" w:pos="9026" w:leader="dot"/>
            </w:tabs>
            <w:rPr/>
          </w:pPr>
          <w:hyperlink w:anchor="__RefHeading___Toc2908453_2749589250">
            <w:r>
              <w:rPr>
                <w:webHidden/>
                <w:rStyle w:val="IndexLink"/>
                <w:rtl w:val="true"/>
              </w:rPr>
              <w:t>امام جماعت مسئول نقصان و بهره مند از اجر نماز مأمومین است</w:t>
            </w:r>
            <w:r>
              <w:rPr>
                <w:rStyle w:val="IndexLink"/>
                <w:rtl w:val="true"/>
              </w:rPr>
              <w:tab/>
            </w:r>
            <w:r>
              <w:rPr>
                <w:rStyle w:val="IndexLink"/>
              </w:rPr>
              <w:t>31</w:t>
            </w:r>
          </w:hyperlink>
        </w:p>
        <w:p>
          <w:pPr>
            <w:pStyle w:val="Contents4"/>
            <w:tabs>
              <w:tab w:val="clear" w:pos="8176"/>
              <w:tab w:val="right" w:pos="9026" w:leader="dot"/>
            </w:tabs>
            <w:rPr/>
          </w:pPr>
          <w:hyperlink w:anchor="__RefHeading___Toc2908455_2749589250">
            <w:r>
              <w:rPr>
                <w:webHidden/>
                <w:rStyle w:val="IndexLink"/>
                <w:rtl w:val="true"/>
              </w:rPr>
              <w:t>امام جماعت و رعایت حال نمازگزاران</w:t>
            </w:r>
            <w:r>
              <w:rPr>
                <w:rStyle w:val="IndexLink"/>
                <w:rtl w:val="true"/>
              </w:rPr>
              <w:tab/>
            </w:r>
            <w:r>
              <w:rPr>
                <w:rStyle w:val="IndexLink"/>
              </w:rPr>
              <w:t>32</w:t>
            </w:r>
          </w:hyperlink>
        </w:p>
        <w:p>
          <w:pPr>
            <w:pStyle w:val="Contents4"/>
            <w:tabs>
              <w:tab w:val="clear" w:pos="8176"/>
              <w:tab w:val="right" w:pos="9026" w:leader="dot"/>
            </w:tabs>
            <w:rPr/>
          </w:pPr>
          <w:hyperlink w:anchor="__RefHeading___Toc2908457_2749589250">
            <w:r>
              <w:rPr>
                <w:webHidden/>
                <w:rStyle w:val="IndexLink"/>
                <w:rtl w:val="true"/>
              </w:rPr>
              <w:t>رعایت حال کودکان</w:t>
            </w:r>
            <w:r>
              <w:rPr>
                <w:rStyle w:val="IndexLink"/>
                <w:rtl w:val="true"/>
              </w:rPr>
              <w:tab/>
            </w:r>
            <w:r>
              <w:rPr>
                <w:rStyle w:val="IndexLink"/>
              </w:rPr>
              <w:t>32</w:t>
            </w:r>
          </w:hyperlink>
        </w:p>
        <w:p>
          <w:pPr>
            <w:pStyle w:val="Contents3"/>
            <w:tabs>
              <w:tab w:val="clear" w:pos="8459"/>
              <w:tab w:val="right" w:pos="9026" w:leader="dot"/>
            </w:tabs>
            <w:rPr/>
          </w:pPr>
          <w:hyperlink w:anchor="__RefHeading___Toc2908459_2749589250">
            <w:r>
              <w:rPr>
                <w:webHidden/>
                <w:rStyle w:val="IndexLink"/>
                <w:rtl w:val="true"/>
              </w:rPr>
              <w:t>د</w:t>
            </w:r>
            <w:r>
              <w:rPr>
                <w:rStyle w:val="IndexLink"/>
                <w:rtl w:val="true"/>
              </w:rPr>
              <w:t xml:space="preserve">: </w:t>
            </w:r>
            <w:r>
              <w:rPr>
                <w:rStyle w:val="IndexLink"/>
                <w:rtl w:val="true"/>
              </w:rPr>
              <w:t>صفهای نماز جماعت</w:t>
            </w:r>
            <w:r>
              <w:rPr>
                <w:rStyle w:val="IndexLink"/>
                <w:rtl w:val="true"/>
              </w:rPr>
              <w:tab/>
            </w:r>
            <w:r>
              <w:rPr>
                <w:rStyle w:val="IndexLink"/>
              </w:rPr>
              <w:t>33</w:t>
            </w:r>
          </w:hyperlink>
        </w:p>
        <w:p>
          <w:pPr>
            <w:pStyle w:val="Contents4"/>
            <w:tabs>
              <w:tab w:val="clear" w:pos="8176"/>
              <w:tab w:val="right" w:pos="9026" w:leader="dot"/>
            </w:tabs>
            <w:rPr/>
          </w:pPr>
          <w:hyperlink w:anchor="__RefHeading___Toc2908461_274958925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908463_2749589250">
            <w:r>
              <w:rPr>
                <w:webHidden/>
                <w:rStyle w:val="IndexLink"/>
                <w:rtl w:val="true"/>
              </w:rPr>
              <w:t>ثواب صف اول</w:t>
            </w:r>
            <w:r>
              <w:rPr>
                <w:rStyle w:val="IndexLink"/>
                <w:rtl w:val="true"/>
              </w:rPr>
              <w:tab/>
            </w:r>
            <w:r>
              <w:rPr>
                <w:rStyle w:val="IndexLink"/>
              </w:rPr>
              <w:t>33</w:t>
            </w:r>
          </w:hyperlink>
        </w:p>
        <w:p>
          <w:pPr>
            <w:pStyle w:val="Contents4"/>
            <w:tabs>
              <w:tab w:val="clear" w:pos="8176"/>
              <w:tab w:val="right" w:pos="9026" w:leader="dot"/>
            </w:tabs>
            <w:rPr/>
          </w:pPr>
          <w:hyperlink w:anchor="__RefHeading___Toc2908465_2749589250">
            <w:r>
              <w:rPr>
                <w:webHidden/>
                <w:rStyle w:val="IndexLink"/>
                <w:rtl w:val="true"/>
              </w:rPr>
              <w:t>محافظت بر صف اول</w:t>
            </w:r>
            <w:r>
              <w:rPr>
                <w:rStyle w:val="IndexLink"/>
                <w:rtl w:val="true"/>
              </w:rPr>
              <w:tab/>
            </w:r>
            <w:r>
              <w:rPr>
                <w:rStyle w:val="IndexLink"/>
              </w:rPr>
              <w:t>33</w:t>
            </w:r>
          </w:hyperlink>
        </w:p>
        <w:p>
          <w:pPr>
            <w:pStyle w:val="Contents4"/>
            <w:tabs>
              <w:tab w:val="clear" w:pos="8176"/>
              <w:tab w:val="right" w:pos="9026" w:leader="dot"/>
            </w:tabs>
            <w:rPr/>
          </w:pPr>
          <w:hyperlink w:anchor="__RefHeading___Toc2908467_2749589250">
            <w:r>
              <w:rPr>
                <w:webHidden/>
                <w:rStyle w:val="IndexLink"/>
                <w:rtl w:val="true"/>
              </w:rPr>
              <w:t>صف اول صف ملائکه</w:t>
            </w:r>
            <w:r>
              <w:rPr>
                <w:rStyle w:val="IndexLink"/>
                <w:rtl w:val="true"/>
              </w:rPr>
              <w:tab/>
            </w:r>
            <w:r>
              <w:rPr>
                <w:rStyle w:val="IndexLink"/>
              </w:rPr>
              <w:t>34</w:t>
            </w:r>
          </w:hyperlink>
        </w:p>
        <w:p>
          <w:pPr>
            <w:pStyle w:val="Contents4"/>
            <w:tabs>
              <w:tab w:val="clear" w:pos="8176"/>
              <w:tab w:val="right" w:pos="9026" w:leader="dot"/>
            </w:tabs>
            <w:rPr/>
          </w:pPr>
          <w:hyperlink w:anchor="__RefHeading___Toc2908469_2749589250">
            <w:r>
              <w:rPr>
                <w:webHidden/>
                <w:rStyle w:val="IndexLink"/>
                <w:rtl w:val="true"/>
              </w:rPr>
              <w:t>بهترین صفوف نماز جماعت</w:t>
            </w:r>
            <w:r>
              <w:rPr>
                <w:rStyle w:val="IndexLink"/>
                <w:rtl w:val="true"/>
              </w:rPr>
              <w:tab/>
            </w:r>
            <w:r>
              <w:rPr>
                <w:rStyle w:val="IndexLink"/>
              </w:rPr>
              <w:t>34</w:t>
            </w:r>
          </w:hyperlink>
        </w:p>
        <w:p>
          <w:pPr>
            <w:pStyle w:val="Contents4"/>
            <w:tabs>
              <w:tab w:val="clear" w:pos="8176"/>
              <w:tab w:val="right" w:pos="9026" w:leader="dot"/>
            </w:tabs>
            <w:rPr/>
          </w:pPr>
          <w:hyperlink w:anchor="__RefHeading___Toc2908471_2749589250">
            <w:r>
              <w:rPr>
                <w:webHidden/>
                <w:rStyle w:val="IndexLink"/>
                <w:rtl w:val="true"/>
              </w:rPr>
              <w:t>صفوف نماز جماعت همانند صفوف ملائکه</w:t>
            </w:r>
            <w:r>
              <w:rPr>
                <w:rStyle w:val="IndexLink"/>
                <w:rtl w:val="true"/>
              </w:rPr>
              <w:tab/>
            </w:r>
            <w:r>
              <w:rPr>
                <w:rStyle w:val="IndexLink"/>
              </w:rPr>
              <w:t>35</w:t>
            </w:r>
          </w:hyperlink>
        </w:p>
        <w:p>
          <w:pPr>
            <w:pStyle w:val="Contents4"/>
            <w:tabs>
              <w:tab w:val="clear" w:pos="8176"/>
              <w:tab w:val="right" w:pos="9026" w:leader="dot"/>
            </w:tabs>
            <w:rPr/>
          </w:pPr>
          <w:hyperlink w:anchor="__RefHeading___Toc2908473_2749589250">
            <w:r>
              <w:rPr>
                <w:webHidden/>
                <w:rStyle w:val="IndexLink"/>
                <w:rtl w:val="true"/>
              </w:rPr>
              <w:t>تنظیم صفوف نماز جماعت</w:t>
            </w:r>
            <w:r>
              <w:rPr>
                <w:rStyle w:val="IndexLink"/>
                <w:rtl w:val="true"/>
              </w:rPr>
              <w:tab/>
            </w:r>
            <w:r>
              <w:rPr>
                <w:rStyle w:val="IndexLink"/>
              </w:rPr>
              <w:t>35</w:t>
            </w:r>
          </w:hyperlink>
        </w:p>
        <w:p>
          <w:pPr>
            <w:pStyle w:val="Contents4"/>
            <w:tabs>
              <w:tab w:val="clear" w:pos="8176"/>
              <w:tab w:val="right" w:pos="9026" w:leader="dot"/>
            </w:tabs>
            <w:rPr/>
          </w:pPr>
          <w:hyperlink w:anchor="__RefHeading___Toc2908475_2749589250">
            <w:r>
              <w:rPr>
                <w:webHidden/>
                <w:rStyle w:val="IndexLink"/>
                <w:rtl w:val="true"/>
              </w:rPr>
              <w:t>اهتمام پیامبر صلی الله علیه و آله وسلم به صفوف نماز جماعت</w:t>
            </w:r>
            <w:r>
              <w:rPr>
                <w:rStyle w:val="IndexLink"/>
                <w:rtl w:val="true"/>
              </w:rPr>
              <w:tab/>
            </w:r>
            <w:r>
              <w:rPr>
                <w:rStyle w:val="IndexLink"/>
              </w:rPr>
              <w:t>35</w:t>
            </w:r>
          </w:hyperlink>
        </w:p>
        <w:p>
          <w:pPr>
            <w:pStyle w:val="Contents3"/>
            <w:tabs>
              <w:tab w:val="clear" w:pos="8459"/>
              <w:tab w:val="right" w:pos="9026" w:leader="dot"/>
            </w:tabs>
            <w:rPr/>
          </w:pPr>
          <w:hyperlink w:anchor="__RefHeading___Toc2908477_2749589250">
            <w:r>
              <w:rPr>
                <w:webHidden/>
                <w:rStyle w:val="IndexLink"/>
                <w:rtl w:val="true"/>
              </w:rPr>
              <w:t>ه</w:t>
            </w:r>
            <w:r>
              <w:rPr>
                <w:rStyle w:val="IndexLink"/>
                <w:rtl w:val="true"/>
              </w:rPr>
              <w:t xml:space="preserve">: </w:t>
            </w:r>
            <w:r>
              <w:rPr>
                <w:rStyle w:val="IndexLink"/>
                <w:rtl w:val="true"/>
              </w:rPr>
              <w:t>فلسفه و آداب نماز جماعت</w:t>
            </w:r>
            <w:r>
              <w:rPr>
                <w:rStyle w:val="IndexLink"/>
                <w:rtl w:val="true"/>
              </w:rPr>
              <w:tab/>
            </w:r>
            <w:r>
              <w:rPr>
                <w:rStyle w:val="IndexLink"/>
              </w:rPr>
              <w:t>36</w:t>
            </w:r>
          </w:hyperlink>
        </w:p>
        <w:p>
          <w:pPr>
            <w:pStyle w:val="Contents4"/>
            <w:tabs>
              <w:tab w:val="clear" w:pos="8176"/>
              <w:tab w:val="right" w:pos="9026" w:leader="dot"/>
            </w:tabs>
            <w:rPr/>
          </w:pPr>
          <w:hyperlink w:anchor="__RefHeading___Toc2908479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908481_2749589250">
            <w:r>
              <w:rPr>
                <w:webHidden/>
                <w:rStyle w:val="IndexLink"/>
                <w:rtl w:val="true"/>
              </w:rPr>
              <w:t>فلسفه نماز جماعت</w:t>
            </w:r>
            <w:r>
              <w:rPr>
                <w:rStyle w:val="IndexLink"/>
                <w:rtl w:val="true"/>
              </w:rPr>
              <w:tab/>
            </w:r>
            <w:r>
              <w:rPr>
                <w:rStyle w:val="IndexLink"/>
              </w:rPr>
              <w:t>36</w:t>
            </w:r>
          </w:hyperlink>
        </w:p>
        <w:p>
          <w:pPr>
            <w:pStyle w:val="Contents4"/>
            <w:tabs>
              <w:tab w:val="clear" w:pos="8176"/>
              <w:tab w:val="right" w:pos="9026" w:leader="dot"/>
            </w:tabs>
            <w:rPr/>
          </w:pPr>
          <w:hyperlink w:anchor="__RefHeading___Toc2908483_2749589250">
            <w:r>
              <w:rPr>
                <w:webHidden/>
                <w:rStyle w:val="IndexLink"/>
                <w:rtl w:val="true"/>
              </w:rPr>
              <w:t>آداب نماز جماعت</w:t>
            </w:r>
            <w:r>
              <w:rPr>
                <w:rStyle w:val="IndexLink"/>
                <w:rtl w:val="true"/>
              </w:rPr>
              <w:tab/>
            </w:r>
            <w:r>
              <w:rPr>
                <w:rStyle w:val="IndexLink"/>
              </w:rPr>
              <w:t>37</w:t>
            </w:r>
          </w:hyperlink>
        </w:p>
        <w:p>
          <w:pPr>
            <w:pStyle w:val="Contents4"/>
            <w:tabs>
              <w:tab w:val="clear" w:pos="8176"/>
              <w:tab w:val="right" w:pos="9026" w:leader="dot"/>
            </w:tabs>
            <w:rPr/>
          </w:pPr>
          <w:hyperlink w:anchor="__RefHeading___Toc2908485_2749589250">
            <w:r>
              <w:rPr>
                <w:webHidden/>
                <w:rStyle w:val="IndexLink"/>
                <w:rtl w:val="true"/>
              </w:rPr>
              <w:t>آثار توجه به آداب نماز جماعت</w:t>
            </w:r>
            <w:r>
              <w:rPr>
                <w:rStyle w:val="IndexLink"/>
                <w:rtl w:val="true"/>
              </w:rPr>
              <w:tab/>
            </w:r>
            <w:r>
              <w:rPr>
                <w:rStyle w:val="IndexLink"/>
              </w:rPr>
              <w:t>38</w:t>
            </w:r>
          </w:hyperlink>
        </w:p>
        <w:p>
          <w:pPr>
            <w:pStyle w:val="Contents3"/>
            <w:tabs>
              <w:tab w:val="clear" w:pos="8459"/>
              <w:tab w:val="right" w:pos="9026" w:leader="dot"/>
            </w:tabs>
            <w:rPr/>
          </w:pPr>
          <w:hyperlink w:anchor="__RefHeading___Toc2908487_2749589250">
            <w:r>
              <w:rPr>
                <w:webHidden/>
                <w:rStyle w:val="IndexLink"/>
                <w:rtl w:val="true"/>
              </w:rPr>
              <w:t>و</w:t>
            </w:r>
            <w:r>
              <w:rPr>
                <w:rStyle w:val="IndexLink"/>
                <w:rtl w:val="true"/>
              </w:rPr>
              <w:t xml:space="preserve">: </w:t>
            </w:r>
            <w:r>
              <w:rPr>
                <w:rStyle w:val="IndexLink"/>
                <w:rtl w:val="true"/>
              </w:rPr>
              <w:t>تارک نماز جماعت</w:t>
            </w:r>
            <w:r>
              <w:rPr>
                <w:rStyle w:val="IndexLink"/>
                <w:rtl w:val="true"/>
              </w:rPr>
              <w:tab/>
            </w:r>
            <w:r>
              <w:rPr>
                <w:rStyle w:val="IndexLink"/>
              </w:rPr>
              <w:t>39</w:t>
            </w:r>
          </w:hyperlink>
        </w:p>
        <w:p>
          <w:pPr>
            <w:pStyle w:val="Contents4"/>
            <w:tabs>
              <w:tab w:val="clear" w:pos="8176"/>
              <w:tab w:val="right" w:pos="9026" w:leader="dot"/>
            </w:tabs>
            <w:rPr/>
          </w:pPr>
          <w:hyperlink w:anchor="__RefHeading___Toc2908489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908491_2749589250">
            <w:r>
              <w:rPr>
                <w:webHidden/>
                <w:rStyle w:val="IndexLink"/>
                <w:rtl w:val="true"/>
              </w:rPr>
              <w:t>عواقب ترک نماز جماعت</w:t>
            </w:r>
            <w:r>
              <w:rPr>
                <w:rStyle w:val="IndexLink"/>
                <w:rtl w:val="true"/>
              </w:rPr>
              <w:tab/>
            </w:r>
            <w:r>
              <w:rPr>
                <w:rStyle w:val="IndexLink"/>
              </w:rPr>
              <w:t>39</w:t>
            </w:r>
          </w:hyperlink>
        </w:p>
        <w:p>
          <w:pPr>
            <w:pStyle w:val="Contents4"/>
            <w:tabs>
              <w:tab w:val="clear" w:pos="8176"/>
              <w:tab w:val="right" w:pos="9026" w:leader="dot"/>
            </w:tabs>
            <w:rPr/>
          </w:pPr>
          <w:hyperlink w:anchor="__RefHeading___Toc2908493_2749589250">
            <w:r>
              <w:rPr>
                <w:webHidden/>
                <w:rStyle w:val="IndexLink"/>
                <w:rtl w:val="true"/>
              </w:rPr>
              <w:t>آثار ترک نماز جماعت</w:t>
            </w:r>
            <w:r>
              <w:rPr>
                <w:rStyle w:val="IndexLink"/>
                <w:rtl w:val="true"/>
              </w:rPr>
              <w:tab/>
            </w:r>
            <w:r>
              <w:rPr>
                <w:rStyle w:val="IndexLink"/>
              </w:rPr>
              <w:t>41</w:t>
            </w:r>
          </w:hyperlink>
        </w:p>
        <w:p>
          <w:pPr>
            <w:pStyle w:val="Contents4"/>
            <w:tabs>
              <w:tab w:val="clear" w:pos="8176"/>
              <w:tab w:val="right" w:pos="9026" w:leader="dot"/>
            </w:tabs>
            <w:rPr/>
          </w:pPr>
          <w:hyperlink w:anchor="__RefHeading___Toc2908495_2749589250">
            <w:r>
              <w:rPr>
                <w:webHidden/>
                <w:rStyle w:val="IndexLink"/>
                <w:rtl w:val="true"/>
              </w:rPr>
              <w:t>ترک نماز جماعت بدون عذر</w:t>
            </w:r>
            <w:r>
              <w:rPr>
                <w:rStyle w:val="IndexLink"/>
                <w:rtl w:val="true"/>
              </w:rPr>
              <w:tab/>
            </w:r>
            <w:r>
              <w:rPr>
                <w:rStyle w:val="IndexLink"/>
              </w:rPr>
              <w:t>41</w:t>
            </w:r>
          </w:hyperlink>
        </w:p>
        <w:p>
          <w:pPr>
            <w:pStyle w:val="Contents4"/>
            <w:tabs>
              <w:tab w:val="clear" w:pos="8176"/>
              <w:tab w:val="right" w:pos="9026" w:leader="dot"/>
            </w:tabs>
            <w:rPr/>
          </w:pPr>
          <w:hyperlink w:anchor="__RefHeading___Toc2908497_2749589250">
            <w:r>
              <w:rPr>
                <w:webHidden/>
                <w:rStyle w:val="IndexLink"/>
                <w:rtl w:val="true"/>
              </w:rPr>
              <w:t>مبارزه منفی با تارک نماز جماعت</w:t>
            </w:r>
            <w:r>
              <w:rPr>
                <w:rStyle w:val="IndexLink"/>
                <w:rtl w:val="true"/>
              </w:rPr>
              <w:tab/>
            </w:r>
            <w:r>
              <w:rPr>
                <w:rStyle w:val="IndexLink"/>
              </w:rPr>
              <w:t>42</w:t>
            </w:r>
          </w:hyperlink>
        </w:p>
        <w:p>
          <w:pPr>
            <w:pStyle w:val="Contents4"/>
            <w:tabs>
              <w:tab w:val="clear" w:pos="8176"/>
              <w:tab w:val="right" w:pos="9026" w:leader="dot"/>
            </w:tabs>
            <w:rPr/>
          </w:pPr>
          <w:hyperlink w:anchor="__RefHeading___Toc2908499_2749589250">
            <w:r>
              <w:rPr>
                <w:webHidden/>
                <w:rStyle w:val="IndexLink"/>
                <w:rtl w:val="true"/>
              </w:rPr>
              <w:t>ترک همسایگی مسجد</w:t>
            </w:r>
            <w:r>
              <w:rPr>
                <w:rStyle w:val="IndexLink"/>
                <w:rtl w:val="true"/>
              </w:rPr>
              <w:tab/>
            </w:r>
            <w:r>
              <w:rPr>
                <w:rStyle w:val="IndexLink"/>
              </w:rPr>
              <w:t>42</w:t>
            </w:r>
          </w:hyperlink>
        </w:p>
        <w:p>
          <w:pPr>
            <w:pStyle w:val="Contents4"/>
            <w:tabs>
              <w:tab w:val="clear" w:pos="8176"/>
              <w:tab w:val="right" w:pos="9026" w:leader="dot"/>
            </w:tabs>
            <w:rPr/>
          </w:pPr>
          <w:hyperlink w:anchor="__RefHeading___Toc2908501_2749589250">
            <w:r>
              <w:rPr>
                <w:webHidden/>
                <w:rStyle w:val="IndexLink"/>
                <w:rtl w:val="true"/>
              </w:rPr>
              <w:t>غیبت و قطع رابطه با تارک نماز جماعت</w:t>
            </w:r>
            <w:r>
              <w:rPr>
                <w:rStyle w:val="IndexLink"/>
                <w:rtl w:val="true"/>
              </w:rPr>
              <w:tab/>
            </w:r>
            <w:r>
              <w:rPr>
                <w:rStyle w:val="IndexLink"/>
              </w:rPr>
              <w:t>43</w:t>
            </w:r>
          </w:hyperlink>
        </w:p>
        <w:p>
          <w:pPr>
            <w:pStyle w:val="Contents4"/>
            <w:tabs>
              <w:tab w:val="clear" w:pos="8176"/>
              <w:tab w:val="right" w:pos="9026" w:leader="dot"/>
            </w:tabs>
            <w:rPr/>
          </w:pPr>
          <w:hyperlink w:anchor="__RefHeading___Toc2908503_2749589250">
            <w:r>
              <w:rPr>
                <w:webHidden/>
                <w:rStyle w:val="IndexLink"/>
                <w:rtl w:val="true"/>
              </w:rPr>
              <w:t>بی اعتنایی به نماز جماعت</w:t>
            </w:r>
            <w:r>
              <w:rPr>
                <w:rStyle w:val="IndexLink"/>
                <w:rtl w:val="true"/>
              </w:rPr>
              <w:tab/>
            </w:r>
            <w:r>
              <w:rPr>
                <w:rStyle w:val="IndexLink"/>
              </w:rPr>
              <w:t>43</w:t>
            </w:r>
          </w:hyperlink>
        </w:p>
        <w:p>
          <w:pPr>
            <w:pStyle w:val="Contents4"/>
            <w:tabs>
              <w:tab w:val="clear" w:pos="8176"/>
              <w:tab w:val="right" w:pos="9026" w:leader="dot"/>
            </w:tabs>
            <w:rPr/>
          </w:pPr>
          <w:hyperlink w:anchor="__RefHeading___Toc2908505_2749589250">
            <w:r>
              <w:rPr>
                <w:webHidden/>
                <w:rStyle w:val="IndexLink"/>
                <w:rtl w:val="true"/>
              </w:rPr>
              <w:t>وظیفه همسایه مسجد</w:t>
            </w:r>
            <w:r>
              <w:rPr>
                <w:rStyle w:val="IndexLink"/>
                <w:rtl w:val="true"/>
              </w:rPr>
              <w:tab/>
            </w:r>
            <w:r>
              <w:rPr>
                <w:rStyle w:val="IndexLink"/>
              </w:rPr>
              <w:t>43</w:t>
            </w:r>
          </w:hyperlink>
        </w:p>
        <w:p>
          <w:pPr>
            <w:pStyle w:val="Contents4"/>
            <w:tabs>
              <w:tab w:val="clear" w:pos="8176"/>
              <w:tab w:val="right" w:pos="9026" w:leader="dot"/>
            </w:tabs>
            <w:rPr/>
          </w:pPr>
          <w:hyperlink w:anchor="__RefHeading___Toc2908507_2749589250">
            <w:r>
              <w:rPr>
                <w:webHidden/>
                <w:rStyle w:val="IndexLink"/>
                <w:rtl w:val="true"/>
              </w:rPr>
              <w:t>محرومیت از امور اجتماعی</w:t>
            </w:r>
            <w:r>
              <w:rPr>
                <w:rStyle w:val="IndexLink"/>
                <w:rtl w:val="true"/>
              </w:rPr>
              <w:tab/>
            </w:r>
            <w:r>
              <w:rPr>
                <w:rStyle w:val="IndexLink"/>
              </w:rPr>
              <w:t>44</w:t>
            </w:r>
          </w:hyperlink>
        </w:p>
        <w:p>
          <w:pPr>
            <w:pStyle w:val="Contents2"/>
            <w:tabs>
              <w:tab w:val="clear" w:pos="8743"/>
              <w:tab w:val="right" w:pos="9026" w:leader="dot"/>
            </w:tabs>
            <w:rPr/>
          </w:pPr>
          <w:hyperlink w:anchor="__RefHeading___Toc2908509_2749589250">
            <w:r>
              <w:rPr>
                <w:webHidden/>
                <w:rStyle w:val="IndexLink"/>
                <w:rtl w:val="true"/>
              </w:rPr>
              <w:t>بخش سوم</w:t>
            </w:r>
            <w:r>
              <w:rPr>
                <w:rStyle w:val="IndexLink"/>
                <w:rtl w:val="true"/>
              </w:rPr>
              <w:t xml:space="preserve">: </w:t>
            </w:r>
            <w:r>
              <w:rPr>
                <w:rStyle w:val="IndexLink"/>
                <w:rtl w:val="true"/>
              </w:rPr>
              <w:t>چهل نمونه از آثار و برکات نماز جماعت</w:t>
            </w:r>
            <w:r>
              <w:rPr>
                <w:rStyle w:val="IndexLink"/>
                <w:rtl w:val="true"/>
              </w:rPr>
              <w:tab/>
            </w:r>
            <w:r>
              <w:rPr>
                <w:rStyle w:val="IndexLink"/>
              </w:rPr>
              <w:t>45</w:t>
            </w:r>
          </w:hyperlink>
        </w:p>
        <w:p>
          <w:pPr>
            <w:pStyle w:val="Contents3"/>
            <w:tabs>
              <w:tab w:val="clear" w:pos="8459"/>
              <w:tab w:val="right" w:pos="9026" w:leader="dot"/>
            </w:tabs>
            <w:rPr/>
          </w:pPr>
          <w:hyperlink w:anchor="__RefHeading___Toc2908511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908513_2749589250">
            <w:r>
              <w:rPr>
                <w:webHidden/>
                <w:rStyle w:val="IndexLink"/>
                <w:rtl w:val="true"/>
              </w:rPr>
              <w:t>الف</w:t>
            </w:r>
            <w:r>
              <w:rPr>
                <w:rStyle w:val="IndexLink"/>
                <w:rtl w:val="true"/>
              </w:rPr>
              <w:t xml:space="preserve">: </w:t>
            </w:r>
            <w:r>
              <w:rPr>
                <w:rStyle w:val="IndexLink"/>
                <w:rtl w:val="true"/>
              </w:rPr>
              <w:t>آثار و برکات نماز جماعت در آخرت</w:t>
            </w:r>
            <w:r>
              <w:rPr>
                <w:rStyle w:val="IndexLink"/>
                <w:rtl w:val="true"/>
              </w:rPr>
              <w:tab/>
            </w:r>
            <w:r>
              <w:rPr>
                <w:rStyle w:val="IndexLink"/>
              </w:rPr>
              <w:t>45</w:t>
            </w:r>
          </w:hyperlink>
        </w:p>
        <w:p>
          <w:pPr>
            <w:pStyle w:val="Contents4"/>
            <w:tabs>
              <w:tab w:val="clear" w:pos="8176"/>
              <w:tab w:val="right" w:pos="9026" w:leader="dot"/>
            </w:tabs>
            <w:rPr/>
          </w:pPr>
          <w:hyperlink w:anchor="__RefHeading___Toc2908515_274958925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908517_2749589250">
            <w:r>
              <w:rPr>
                <w:webHidden/>
                <w:rStyle w:val="IndexLink"/>
                <w:rtl w:val="true"/>
              </w:rPr>
              <w:t>خشنودی خداوند</w:t>
            </w:r>
            <w:r>
              <w:rPr>
                <w:rStyle w:val="IndexLink"/>
                <w:rtl w:val="true"/>
              </w:rPr>
              <w:tab/>
            </w:r>
            <w:r>
              <w:rPr>
                <w:rStyle w:val="IndexLink"/>
              </w:rPr>
              <w:t>46</w:t>
            </w:r>
          </w:hyperlink>
        </w:p>
        <w:p>
          <w:pPr>
            <w:pStyle w:val="Contents4"/>
            <w:tabs>
              <w:tab w:val="clear" w:pos="8176"/>
              <w:tab w:val="right" w:pos="9026" w:leader="dot"/>
            </w:tabs>
            <w:rPr/>
          </w:pPr>
          <w:hyperlink w:anchor="__RefHeading___Toc2908519_2749589250">
            <w:r>
              <w:rPr>
                <w:webHidden/>
                <w:rStyle w:val="IndexLink"/>
                <w:rtl w:val="true"/>
              </w:rPr>
              <w:t>تقرب به خدا</w:t>
            </w:r>
            <w:r>
              <w:rPr>
                <w:rStyle w:val="IndexLink"/>
                <w:rtl w:val="true"/>
              </w:rPr>
              <w:tab/>
            </w:r>
            <w:r>
              <w:rPr>
                <w:rStyle w:val="IndexLink"/>
              </w:rPr>
              <w:t>46</w:t>
            </w:r>
          </w:hyperlink>
        </w:p>
        <w:p>
          <w:pPr>
            <w:pStyle w:val="Contents4"/>
            <w:tabs>
              <w:tab w:val="clear" w:pos="8176"/>
              <w:tab w:val="right" w:pos="9026" w:leader="dot"/>
            </w:tabs>
            <w:rPr/>
          </w:pPr>
          <w:hyperlink w:anchor="__RefHeading___Toc2908521_2749589250">
            <w:r>
              <w:rPr>
                <w:webHidden/>
                <w:rStyle w:val="IndexLink"/>
                <w:rtl w:val="true"/>
              </w:rPr>
              <w:t>دریافت هدیه از خدا</w:t>
            </w:r>
            <w:r>
              <w:rPr>
                <w:rStyle w:val="IndexLink"/>
                <w:rtl w:val="true"/>
              </w:rPr>
              <w:tab/>
            </w:r>
            <w:r>
              <w:rPr>
                <w:rStyle w:val="IndexLink"/>
              </w:rPr>
              <w:t>47</w:t>
            </w:r>
          </w:hyperlink>
        </w:p>
        <w:p>
          <w:pPr>
            <w:pStyle w:val="Contents4"/>
            <w:tabs>
              <w:tab w:val="clear" w:pos="8176"/>
              <w:tab w:val="right" w:pos="9026" w:leader="dot"/>
            </w:tabs>
            <w:rPr/>
          </w:pPr>
          <w:hyperlink w:anchor="__RefHeading___Toc2908523_2749589250">
            <w:r>
              <w:rPr>
                <w:webHidden/>
                <w:rStyle w:val="IndexLink"/>
                <w:rtl w:val="true"/>
              </w:rPr>
              <w:t>جزای کامل</w:t>
            </w:r>
            <w:r>
              <w:rPr>
                <w:rStyle w:val="IndexLink"/>
                <w:rtl w:val="true"/>
              </w:rPr>
              <w:tab/>
            </w:r>
            <w:r>
              <w:rPr>
                <w:rStyle w:val="IndexLink"/>
              </w:rPr>
              <w:t>47</w:t>
            </w:r>
          </w:hyperlink>
        </w:p>
        <w:p>
          <w:pPr>
            <w:pStyle w:val="Contents4"/>
            <w:tabs>
              <w:tab w:val="clear" w:pos="8176"/>
              <w:tab w:val="right" w:pos="9026" w:leader="dot"/>
            </w:tabs>
            <w:rPr/>
          </w:pPr>
          <w:hyperlink w:anchor="__RefHeading___Toc2908525_2749589250">
            <w:r>
              <w:rPr>
                <w:webHidden/>
                <w:rStyle w:val="IndexLink"/>
                <w:rtl w:val="true"/>
              </w:rPr>
              <w:t>درود خدا و فرشتگان</w:t>
            </w:r>
            <w:r>
              <w:rPr>
                <w:rStyle w:val="IndexLink"/>
                <w:rtl w:val="true"/>
              </w:rPr>
              <w:tab/>
            </w:r>
            <w:r>
              <w:rPr>
                <w:rStyle w:val="IndexLink"/>
              </w:rPr>
              <w:t>47</w:t>
            </w:r>
          </w:hyperlink>
        </w:p>
        <w:p>
          <w:pPr>
            <w:pStyle w:val="Contents4"/>
            <w:tabs>
              <w:tab w:val="clear" w:pos="8176"/>
              <w:tab w:val="right" w:pos="9026" w:leader="dot"/>
            </w:tabs>
            <w:rPr/>
          </w:pPr>
          <w:hyperlink w:anchor="__RefHeading___Toc2908527_2749589250">
            <w:r>
              <w:rPr>
                <w:webHidden/>
                <w:rStyle w:val="IndexLink"/>
                <w:rtl w:val="true"/>
              </w:rPr>
              <w:t>محبوب خدا و ملائکه بودن</w:t>
            </w:r>
            <w:r>
              <w:rPr>
                <w:rStyle w:val="IndexLink"/>
                <w:rtl w:val="true"/>
              </w:rPr>
              <w:tab/>
            </w:r>
            <w:r>
              <w:rPr>
                <w:rStyle w:val="IndexLink"/>
              </w:rPr>
              <w:t>48</w:t>
            </w:r>
          </w:hyperlink>
        </w:p>
        <w:p>
          <w:pPr>
            <w:pStyle w:val="Contents4"/>
            <w:tabs>
              <w:tab w:val="clear" w:pos="8176"/>
              <w:tab w:val="right" w:pos="9026" w:leader="dot"/>
            </w:tabs>
            <w:rPr/>
          </w:pPr>
          <w:hyperlink w:anchor="__RefHeading___Toc2908529_2749589250">
            <w:r>
              <w:rPr>
                <w:webHidden/>
                <w:rStyle w:val="IndexLink"/>
                <w:rtl w:val="true"/>
              </w:rPr>
              <w:t>کفاره گناهان</w:t>
            </w:r>
            <w:r>
              <w:rPr>
                <w:rStyle w:val="IndexLink"/>
                <w:rtl w:val="true"/>
              </w:rPr>
              <w:tab/>
            </w:r>
            <w:r>
              <w:rPr>
                <w:rStyle w:val="IndexLink"/>
              </w:rPr>
              <w:t>48</w:t>
            </w:r>
          </w:hyperlink>
        </w:p>
        <w:p>
          <w:pPr>
            <w:pStyle w:val="Contents4"/>
            <w:tabs>
              <w:tab w:val="clear" w:pos="8176"/>
              <w:tab w:val="right" w:pos="9026" w:leader="dot"/>
            </w:tabs>
            <w:rPr/>
          </w:pPr>
          <w:hyperlink w:anchor="__RefHeading___Toc2908531_2749589250">
            <w:r>
              <w:rPr>
                <w:webHidden/>
                <w:rStyle w:val="IndexLink"/>
                <w:rtl w:val="true"/>
              </w:rPr>
              <w:t>پاک شدن از گناه</w:t>
            </w:r>
            <w:r>
              <w:rPr>
                <w:rStyle w:val="IndexLink"/>
                <w:rtl w:val="true"/>
              </w:rPr>
              <w:tab/>
            </w:r>
            <w:r>
              <w:rPr>
                <w:rStyle w:val="IndexLink"/>
              </w:rPr>
              <w:t>48</w:t>
            </w:r>
          </w:hyperlink>
        </w:p>
        <w:p>
          <w:pPr>
            <w:pStyle w:val="Contents4"/>
            <w:tabs>
              <w:tab w:val="clear" w:pos="8176"/>
              <w:tab w:val="right" w:pos="9026" w:leader="dot"/>
            </w:tabs>
            <w:rPr/>
          </w:pPr>
          <w:hyperlink w:anchor="__RefHeading___Toc2908533_2749589250">
            <w:r>
              <w:rPr>
                <w:webHidden/>
                <w:rStyle w:val="IndexLink"/>
                <w:rtl w:val="true"/>
              </w:rPr>
              <w:t>مونس در قبر</w:t>
            </w:r>
            <w:r>
              <w:rPr>
                <w:rStyle w:val="IndexLink"/>
                <w:rtl w:val="true"/>
              </w:rPr>
              <w:tab/>
            </w:r>
            <w:r>
              <w:rPr>
                <w:rStyle w:val="IndexLink"/>
              </w:rPr>
              <w:t>49</w:t>
            </w:r>
          </w:hyperlink>
        </w:p>
        <w:p>
          <w:pPr>
            <w:pStyle w:val="Contents4"/>
            <w:tabs>
              <w:tab w:val="clear" w:pos="8176"/>
              <w:tab w:val="right" w:pos="9026" w:leader="dot"/>
            </w:tabs>
            <w:rPr/>
          </w:pPr>
          <w:hyperlink w:anchor="__RefHeading___Toc2908535_2749589250">
            <w:r>
              <w:rPr>
                <w:webHidden/>
                <w:rStyle w:val="IndexLink"/>
                <w:rtl w:val="true"/>
              </w:rPr>
              <w:t>عبور از صراط</w:t>
            </w:r>
            <w:r>
              <w:rPr>
                <w:rStyle w:val="IndexLink"/>
                <w:rtl w:val="true"/>
              </w:rPr>
              <w:tab/>
            </w:r>
            <w:r>
              <w:rPr>
                <w:rStyle w:val="IndexLink"/>
              </w:rPr>
              <w:t>49</w:t>
            </w:r>
          </w:hyperlink>
        </w:p>
        <w:p>
          <w:pPr>
            <w:pStyle w:val="Contents4"/>
            <w:tabs>
              <w:tab w:val="clear" w:pos="8176"/>
              <w:tab w:val="right" w:pos="9026" w:leader="dot"/>
            </w:tabs>
            <w:rPr/>
          </w:pPr>
          <w:hyperlink w:anchor="__RefHeading___Toc2908537_2749589250">
            <w:r>
              <w:rPr>
                <w:webHidden/>
                <w:rStyle w:val="IndexLink"/>
                <w:rtl w:val="true"/>
              </w:rPr>
              <w:t>نجات از سختیها و دشواریهای قیامت</w:t>
            </w:r>
            <w:r>
              <w:rPr>
                <w:rStyle w:val="IndexLink"/>
                <w:rtl w:val="true"/>
              </w:rPr>
              <w:tab/>
            </w:r>
            <w:r>
              <w:rPr>
                <w:rStyle w:val="IndexLink"/>
              </w:rPr>
              <w:t>49</w:t>
            </w:r>
          </w:hyperlink>
        </w:p>
        <w:p>
          <w:pPr>
            <w:pStyle w:val="Contents4"/>
            <w:tabs>
              <w:tab w:val="clear" w:pos="8176"/>
              <w:tab w:val="right" w:pos="9026" w:leader="dot"/>
            </w:tabs>
            <w:rPr/>
          </w:pPr>
          <w:hyperlink w:anchor="__RefHeading___Toc2908539_2749589250">
            <w:r>
              <w:rPr>
                <w:webHidden/>
                <w:rStyle w:val="IndexLink"/>
                <w:rtl w:val="true"/>
              </w:rPr>
              <w:t>آزادی از آتش دوزخ</w:t>
            </w:r>
            <w:r>
              <w:rPr>
                <w:rStyle w:val="IndexLink"/>
                <w:rtl w:val="true"/>
              </w:rPr>
              <w:tab/>
            </w:r>
            <w:r>
              <w:rPr>
                <w:rStyle w:val="IndexLink"/>
              </w:rPr>
              <w:t>50</w:t>
            </w:r>
          </w:hyperlink>
        </w:p>
        <w:p>
          <w:pPr>
            <w:pStyle w:val="Contents4"/>
            <w:tabs>
              <w:tab w:val="clear" w:pos="8176"/>
              <w:tab w:val="right" w:pos="9026" w:leader="dot"/>
            </w:tabs>
            <w:rPr/>
          </w:pPr>
          <w:hyperlink w:anchor="__RefHeading___Toc2908541_2749589250">
            <w:r>
              <w:rPr>
                <w:webHidden/>
                <w:rStyle w:val="IndexLink"/>
                <w:rtl w:val="true"/>
              </w:rPr>
              <w:t>مقام شفاعت</w:t>
            </w:r>
            <w:r>
              <w:rPr>
                <w:rStyle w:val="IndexLink"/>
                <w:rtl w:val="true"/>
              </w:rPr>
              <w:tab/>
            </w:r>
            <w:r>
              <w:rPr>
                <w:rStyle w:val="IndexLink"/>
              </w:rPr>
              <w:t>50</w:t>
            </w:r>
          </w:hyperlink>
        </w:p>
        <w:p>
          <w:pPr>
            <w:pStyle w:val="Contents4"/>
            <w:tabs>
              <w:tab w:val="clear" w:pos="8176"/>
              <w:tab w:val="right" w:pos="9026" w:leader="dot"/>
            </w:tabs>
            <w:rPr/>
          </w:pPr>
          <w:hyperlink w:anchor="__RefHeading___Toc2908543_2749589250">
            <w:r>
              <w:rPr>
                <w:webHidden/>
                <w:rStyle w:val="IndexLink"/>
                <w:rtl w:val="true"/>
              </w:rPr>
              <w:t>شباهت به فرشتگان</w:t>
            </w:r>
            <w:r>
              <w:rPr>
                <w:rStyle w:val="IndexLink"/>
                <w:rtl w:val="true"/>
              </w:rPr>
              <w:tab/>
            </w:r>
            <w:r>
              <w:rPr>
                <w:rStyle w:val="IndexLink"/>
              </w:rPr>
              <w:t>51</w:t>
            </w:r>
          </w:hyperlink>
        </w:p>
        <w:p>
          <w:pPr>
            <w:pStyle w:val="Contents4"/>
            <w:tabs>
              <w:tab w:val="clear" w:pos="8176"/>
              <w:tab w:val="right" w:pos="9026" w:leader="dot"/>
            </w:tabs>
            <w:rPr/>
          </w:pPr>
          <w:hyperlink w:anchor="__RefHeading___Toc2908545_2749589250">
            <w:r>
              <w:rPr>
                <w:webHidden/>
                <w:rStyle w:val="IndexLink"/>
                <w:rtl w:val="true"/>
              </w:rPr>
              <w:t>ورود در بهشت</w:t>
            </w:r>
            <w:r>
              <w:rPr>
                <w:rStyle w:val="IndexLink"/>
                <w:rtl w:val="true"/>
              </w:rPr>
              <w:tab/>
            </w:r>
            <w:r>
              <w:rPr>
                <w:rStyle w:val="IndexLink"/>
              </w:rPr>
              <w:t>51</w:t>
            </w:r>
          </w:hyperlink>
        </w:p>
        <w:p>
          <w:pPr>
            <w:pStyle w:val="Contents4"/>
            <w:tabs>
              <w:tab w:val="clear" w:pos="8176"/>
              <w:tab w:val="right" w:pos="9026" w:leader="dot"/>
            </w:tabs>
            <w:rPr/>
          </w:pPr>
          <w:hyperlink w:anchor="__RefHeading___Toc2908547_2749589250">
            <w:r>
              <w:rPr>
                <w:webHidden/>
                <w:rStyle w:val="IndexLink"/>
                <w:rtl w:val="true"/>
              </w:rPr>
              <w:t>کامل کننده نماز</w:t>
            </w:r>
            <w:r>
              <w:rPr>
                <w:rStyle w:val="IndexLink"/>
                <w:rtl w:val="true"/>
              </w:rPr>
              <w:tab/>
            </w:r>
            <w:r>
              <w:rPr>
                <w:rStyle w:val="IndexLink"/>
              </w:rPr>
              <w:t>51</w:t>
            </w:r>
          </w:hyperlink>
        </w:p>
        <w:p>
          <w:pPr>
            <w:pStyle w:val="Contents4"/>
            <w:tabs>
              <w:tab w:val="clear" w:pos="8176"/>
              <w:tab w:val="right" w:pos="9026" w:leader="dot"/>
            </w:tabs>
            <w:rPr/>
          </w:pPr>
          <w:hyperlink w:anchor="__RefHeading___Toc2908549_2749589250">
            <w:r>
              <w:rPr>
                <w:webHidden/>
                <w:rStyle w:val="IndexLink"/>
                <w:rtl w:val="true"/>
              </w:rPr>
              <w:t>آشکار شدن اخلاص، اسلام، عبادت</w:t>
            </w:r>
            <w:r>
              <w:rPr>
                <w:rStyle w:val="IndexLink"/>
                <w:rtl w:val="true"/>
              </w:rPr>
              <w:tab/>
            </w:r>
            <w:r>
              <w:rPr>
                <w:rStyle w:val="IndexLink"/>
              </w:rPr>
              <w:t>52</w:t>
            </w:r>
          </w:hyperlink>
        </w:p>
        <w:p>
          <w:pPr>
            <w:pStyle w:val="Contents3"/>
            <w:tabs>
              <w:tab w:val="clear" w:pos="8459"/>
              <w:tab w:val="right" w:pos="9026" w:leader="dot"/>
            </w:tabs>
            <w:rPr/>
          </w:pPr>
          <w:hyperlink w:anchor="__RefHeading___Toc2908551_2749589250">
            <w:r>
              <w:rPr>
                <w:webHidden/>
                <w:rStyle w:val="IndexLink"/>
                <w:rtl w:val="true"/>
              </w:rPr>
              <w:t>ب</w:t>
            </w:r>
            <w:r>
              <w:rPr>
                <w:rStyle w:val="IndexLink"/>
                <w:rtl w:val="true"/>
              </w:rPr>
              <w:t xml:space="preserve">: </w:t>
            </w:r>
            <w:r>
              <w:rPr>
                <w:rStyle w:val="IndexLink"/>
                <w:rtl w:val="true"/>
              </w:rPr>
              <w:t>آثار و برکات نماز جماعت در دنیا</w:t>
            </w:r>
            <w:r>
              <w:rPr>
                <w:rStyle w:val="IndexLink"/>
                <w:rtl w:val="true"/>
              </w:rPr>
              <w:tab/>
            </w:r>
            <w:r>
              <w:rPr>
                <w:rStyle w:val="IndexLink"/>
              </w:rPr>
              <w:t>52</w:t>
            </w:r>
          </w:hyperlink>
        </w:p>
        <w:p>
          <w:pPr>
            <w:pStyle w:val="Contents4"/>
            <w:tabs>
              <w:tab w:val="clear" w:pos="8176"/>
              <w:tab w:val="right" w:pos="9026" w:leader="dot"/>
            </w:tabs>
            <w:rPr/>
          </w:pPr>
          <w:hyperlink w:anchor="__RefHeading___Toc2908553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908555_2749589250">
            <w:r>
              <w:rPr>
                <w:webHidden/>
                <w:rStyle w:val="IndexLink"/>
                <w:rtl w:val="true"/>
              </w:rPr>
              <w:t>استجابت دعا</w:t>
            </w:r>
            <w:r>
              <w:rPr>
                <w:rStyle w:val="IndexLink"/>
                <w:rtl w:val="true"/>
              </w:rPr>
              <w:tab/>
            </w:r>
            <w:r>
              <w:rPr>
                <w:rStyle w:val="IndexLink"/>
              </w:rPr>
              <w:t>53</w:t>
            </w:r>
          </w:hyperlink>
        </w:p>
        <w:p>
          <w:pPr>
            <w:pStyle w:val="Contents4"/>
            <w:tabs>
              <w:tab w:val="clear" w:pos="8176"/>
              <w:tab w:val="right" w:pos="9026" w:leader="dot"/>
            </w:tabs>
            <w:rPr/>
          </w:pPr>
          <w:hyperlink w:anchor="__RefHeading___Toc2908557_2749589250">
            <w:r>
              <w:rPr>
                <w:webHidden/>
                <w:rStyle w:val="IndexLink"/>
                <w:rtl w:val="true"/>
              </w:rPr>
              <w:t>در پناه و حمایت خداوند</w:t>
            </w:r>
            <w:r>
              <w:rPr>
                <w:rStyle w:val="IndexLink"/>
                <w:rtl w:val="true"/>
              </w:rPr>
              <w:tab/>
            </w:r>
            <w:r>
              <w:rPr>
                <w:rStyle w:val="IndexLink"/>
              </w:rPr>
              <w:t>53</w:t>
            </w:r>
          </w:hyperlink>
        </w:p>
        <w:p>
          <w:pPr>
            <w:pStyle w:val="Contents4"/>
            <w:tabs>
              <w:tab w:val="clear" w:pos="8176"/>
              <w:tab w:val="right" w:pos="9026" w:leader="dot"/>
            </w:tabs>
            <w:rPr/>
          </w:pPr>
          <w:hyperlink w:anchor="__RefHeading___Toc2908559_2749589250">
            <w:r>
              <w:rPr>
                <w:webHidden/>
                <w:rStyle w:val="IndexLink"/>
                <w:rtl w:val="true"/>
              </w:rPr>
              <w:t>پیوند دلها</w:t>
            </w:r>
            <w:r>
              <w:rPr>
                <w:rStyle w:val="IndexLink"/>
                <w:rtl w:val="true"/>
              </w:rPr>
              <w:tab/>
            </w:r>
            <w:r>
              <w:rPr>
                <w:rStyle w:val="IndexLink"/>
              </w:rPr>
              <w:t>53</w:t>
            </w:r>
          </w:hyperlink>
        </w:p>
        <w:p>
          <w:pPr>
            <w:pStyle w:val="Contents4"/>
            <w:tabs>
              <w:tab w:val="clear" w:pos="8176"/>
              <w:tab w:val="right" w:pos="9026" w:leader="dot"/>
            </w:tabs>
            <w:rPr/>
          </w:pPr>
          <w:hyperlink w:anchor="__RefHeading___Toc2908561_2749589250">
            <w:r>
              <w:rPr>
                <w:webHidden/>
                <w:rStyle w:val="IndexLink"/>
                <w:rtl w:val="true"/>
              </w:rPr>
              <w:t>میزان تأیید</w:t>
            </w:r>
            <w:r>
              <w:rPr>
                <w:rStyle w:val="IndexLink"/>
                <w:rtl w:val="true"/>
              </w:rPr>
              <w:tab/>
            </w:r>
            <w:r>
              <w:rPr>
                <w:rStyle w:val="IndexLink"/>
              </w:rPr>
              <w:t>54</w:t>
            </w:r>
          </w:hyperlink>
        </w:p>
        <w:p>
          <w:pPr>
            <w:pStyle w:val="Contents4"/>
            <w:tabs>
              <w:tab w:val="clear" w:pos="8176"/>
              <w:tab w:val="right" w:pos="9026" w:leader="dot"/>
            </w:tabs>
            <w:rPr/>
          </w:pPr>
          <w:hyperlink w:anchor="__RefHeading___Toc2908563_2749589250">
            <w:r>
              <w:rPr>
                <w:webHidden/>
                <w:rStyle w:val="IndexLink"/>
                <w:rtl w:val="true"/>
              </w:rPr>
              <w:t>اثبات عدالت</w:t>
            </w:r>
            <w:r>
              <w:rPr>
                <w:rStyle w:val="IndexLink"/>
                <w:rtl w:val="true"/>
              </w:rPr>
              <w:tab/>
            </w:r>
            <w:r>
              <w:rPr>
                <w:rStyle w:val="IndexLink"/>
              </w:rPr>
              <w:t>54</w:t>
            </w:r>
          </w:hyperlink>
        </w:p>
        <w:p>
          <w:pPr>
            <w:pStyle w:val="Contents4"/>
            <w:tabs>
              <w:tab w:val="clear" w:pos="8176"/>
              <w:tab w:val="right" w:pos="9026" w:leader="dot"/>
            </w:tabs>
            <w:rPr/>
          </w:pPr>
          <w:hyperlink w:anchor="__RefHeading___Toc2908565_2749589250">
            <w:r>
              <w:rPr>
                <w:webHidden/>
                <w:rStyle w:val="IndexLink"/>
                <w:rtl w:val="true"/>
              </w:rPr>
              <w:t>قبول شهادت</w:t>
            </w:r>
            <w:r>
              <w:rPr>
                <w:rStyle w:val="IndexLink"/>
                <w:rtl w:val="true"/>
              </w:rPr>
              <w:tab/>
            </w:r>
            <w:r>
              <w:rPr>
                <w:rStyle w:val="IndexLink"/>
              </w:rPr>
              <w:t>54</w:t>
            </w:r>
          </w:hyperlink>
        </w:p>
        <w:p>
          <w:pPr>
            <w:pStyle w:val="Contents3"/>
            <w:tabs>
              <w:tab w:val="clear" w:pos="8459"/>
              <w:tab w:val="right" w:pos="9026" w:leader="dot"/>
            </w:tabs>
            <w:rPr/>
          </w:pPr>
          <w:hyperlink w:anchor="__RefHeading___Toc2908567_2749589250">
            <w:r>
              <w:rPr>
                <w:webHidden/>
                <w:rStyle w:val="IndexLink"/>
                <w:rtl w:val="true"/>
              </w:rPr>
              <w:t>ج</w:t>
            </w:r>
            <w:r>
              <w:rPr>
                <w:rStyle w:val="IndexLink"/>
                <w:rtl w:val="true"/>
              </w:rPr>
              <w:t xml:space="preserve">: </w:t>
            </w:r>
            <w:r>
              <w:rPr>
                <w:rStyle w:val="IndexLink"/>
                <w:rtl w:val="true"/>
              </w:rPr>
              <w:t>آثار و برکات اجتماعی نماز جماعت</w:t>
            </w:r>
            <w:r>
              <w:rPr>
                <w:rStyle w:val="IndexLink"/>
                <w:rtl w:val="true"/>
              </w:rPr>
              <w:tab/>
            </w:r>
            <w:r>
              <w:rPr>
                <w:rStyle w:val="IndexLink"/>
              </w:rPr>
              <w:t>55</w:t>
            </w:r>
          </w:hyperlink>
        </w:p>
        <w:p>
          <w:pPr>
            <w:pStyle w:val="Contents4"/>
            <w:tabs>
              <w:tab w:val="clear" w:pos="8176"/>
              <w:tab w:val="right" w:pos="9026" w:leader="dot"/>
            </w:tabs>
            <w:rPr/>
          </w:pPr>
          <w:hyperlink w:anchor="__RefHeading___Toc2908569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908571_2749589250">
            <w:r>
              <w:rPr>
                <w:webHidden/>
                <w:rStyle w:val="IndexLink"/>
                <w:rtl w:val="true"/>
              </w:rPr>
              <w:t>ایجاد فضای معنوی در جامعه</w:t>
            </w:r>
            <w:r>
              <w:rPr>
                <w:rStyle w:val="IndexLink"/>
                <w:rtl w:val="true"/>
              </w:rPr>
              <w:tab/>
            </w:r>
            <w:r>
              <w:rPr>
                <w:rStyle w:val="IndexLink"/>
              </w:rPr>
              <w:t>55</w:t>
            </w:r>
          </w:hyperlink>
        </w:p>
        <w:p>
          <w:pPr>
            <w:pStyle w:val="Contents4"/>
            <w:tabs>
              <w:tab w:val="clear" w:pos="8176"/>
              <w:tab w:val="right" w:pos="9026" w:leader="dot"/>
            </w:tabs>
            <w:rPr/>
          </w:pPr>
          <w:hyperlink w:anchor="__RefHeading___Toc2908573_2749589250">
            <w:r>
              <w:rPr>
                <w:webHidden/>
                <w:rStyle w:val="IndexLink"/>
                <w:rtl w:val="true"/>
              </w:rPr>
              <w:t>دعاهای دسته جمعی</w:t>
            </w:r>
            <w:r>
              <w:rPr>
                <w:rStyle w:val="IndexLink"/>
                <w:rtl w:val="true"/>
              </w:rPr>
              <w:tab/>
            </w:r>
            <w:r>
              <w:rPr>
                <w:rStyle w:val="IndexLink"/>
              </w:rPr>
              <w:t>56</w:t>
            </w:r>
          </w:hyperlink>
        </w:p>
        <w:p>
          <w:pPr>
            <w:pStyle w:val="Contents4"/>
            <w:tabs>
              <w:tab w:val="clear" w:pos="8176"/>
              <w:tab w:val="right" w:pos="9026" w:leader="dot"/>
            </w:tabs>
            <w:rPr/>
          </w:pPr>
          <w:hyperlink w:anchor="__RefHeading___Toc2908575_2749589250">
            <w:r>
              <w:rPr>
                <w:webHidden/>
                <w:rStyle w:val="IndexLink"/>
                <w:rtl w:val="true"/>
              </w:rPr>
              <w:t>کانون خیر و خدمت</w:t>
            </w:r>
            <w:r>
              <w:rPr>
                <w:rStyle w:val="IndexLink"/>
                <w:rtl w:val="true"/>
              </w:rPr>
              <w:tab/>
            </w:r>
            <w:r>
              <w:rPr>
                <w:rStyle w:val="IndexLink"/>
              </w:rPr>
              <w:t>56</w:t>
            </w:r>
          </w:hyperlink>
        </w:p>
        <w:p>
          <w:pPr>
            <w:pStyle w:val="Contents4"/>
            <w:tabs>
              <w:tab w:val="clear" w:pos="8176"/>
              <w:tab w:val="right" w:pos="9026" w:leader="dot"/>
            </w:tabs>
            <w:rPr/>
          </w:pPr>
          <w:hyperlink w:anchor="__RefHeading___Toc2908577_2749589250">
            <w:r>
              <w:rPr>
                <w:webHidden/>
                <w:rStyle w:val="IndexLink"/>
                <w:rtl w:val="true"/>
              </w:rPr>
              <w:t>نظم اجتماعی</w:t>
            </w:r>
            <w:r>
              <w:rPr>
                <w:rStyle w:val="IndexLink"/>
                <w:rtl w:val="true"/>
              </w:rPr>
              <w:tab/>
            </w:r>
            <w:r>
              <w:rPr>
                <w:rStyle w:val="IndexLink"/>
              </w:rPr>
              <w:t>57</w:t>
            </w:r>
          </w:hyperlink>
        </w:p>
        <w:p>
          <w:pPr>
            <w:pStyle w:val="Contents4"/>
            <w:tabs>
              <w:tab w:val="clear" w:pos="8176"/>
              <w:tab w:val="right" w:pos="9026" w:leader="dot"/>
            </w:tabs>
            <w:rPr/>
          </w:pPr>
          <w:hyperlink w:anchor="__RefHeading___Toc2908579_2749589250">
            <w:r>
              <w:rPr>
                <w:webHidden/>
                <w:rStyle w:val="IndexLink"/>
                <w:rtl w:val="true"/>
              </w:rPr>
              <w:t>حفظ اعتبار اجتماعی</w:t>
            </w:r>
            <w:r>
              <w:rPr>
                <w:rStyle w:val="IndexLink"/>
                <w:rtl w:val="true"/>
              </w:rPr>
              <w:tab/>
            </w:r>
            <w:r>
              <w:rPr>
                <w:rStyle w:val="IndexLink"/>
              </w:rPr>
              <w:t>57</w:t>
            </w:r>
          </w:hyperlink>
        </w:p>
        <w:p>
          <w:pPr>
            <w:pStyle w:val="Contents4"/>
            <w:tabs>
              <w:tab w:val="clear" w:pos="8176"/>
              <w:tab w:val="right" w:pos="9026" w:leader="dot"/>
            </w:tabs>
            <w:rPr/>
          </w:pPr>
          <w:hyperlink w:anchor="__RefHeading___Toc2908581_2749589250">
            <w:r>
              <w:rPr>
                <w:webHidden/>
                <w:rStyle w:val="IndexLink"/>
                <w:rtl w:val="true"/>
              </w:rPr>
              <w:t>کسب شخصیت</w:t>
            </w:r>
            <w:r>
              <w:rPr>
                <w:rStyle w:val="IndexLink"/>
                <w:rtl w:val="true"/>
              </w:rPr>
              <w:tab/>
            </w:r>
            <w:r>
              <w:rPr>
                <w:rStyle w:val="IndexLink"/>
              </w:rPr>
              <w:t>58</w:t>
            </w:r>
          </w:hyperlink>
        </w:p>
        <w:p>
          <w:pPr>
            <w:pStyle w:val="Contents4"/>
            <w:tabs>
              <w:tab w:val="clear" w:pos="8176"/>
              <w:tab w:val="right" w:pos="9026" w:leader="dot"/>
            </w:tabs>
            <w:rPr/>
          </w:pPr>
          <w:hyperlink w:anchor="__RefHeading___Toc2908583_2749589250">
            <w:r>
              <w:rPr>
                <w:webHidden/>
                <w:rStyle w:val="IndexLink"/>
                <w:rtl w:val="true"/>
              </w:rPr>
              <w:t>آشنایی مسلمانان با یکدیگر</w:t>
            </w:r>
            <w:r>
              <w:rPr>
                <w:rStyle w:val="IndexLink"/>
                <w:rtl w:val="true"/>
              </w:rPr>
              <w:tab/>
            </w:r>
            <w:r>
              <w:rPr>
                <w:rStyle w:val="IndexLink"/>
              </w:rPr>
              <w:t>58</w:t>
            </w:r>
          </w:hyperlink>
        </w:p>
        <w:p>
          <w:pPr>
            <w:pStyle w:val="Contents4"/>
            <w:tabs>
              <w:tab w:val="clear" w:pos="8176"/>
              <w:tab w:val="right" w:pos="9026" w:leader="dot"/>
            </w:tabs>
            <w:rPr/>
          </w:pPr>
          <w:hyperlink w:anchor="__RefHeading___Toc2908585_2749589250">
            <w:r>
              <w:rPr>
                <w:webHidden/>
                <w:rStyle w:val="IndexLink"/>
                <w:rtl w:val="true"/>
              </w:rPr>
              <w:t>بهترین وسیله برای رفع اختلاف طبقاتی</w:t>
            </w:r>
            <w:r>
              <w:rPr>
                <w:rStyle w:val="IndexLink"/>
                <w:rtl w:val="true"/>
              </w:rPr>
              <w:tab/>
            </w:r>
            <w:r>
              <w:rPr>
                <w:rStyle w:val="IndexLink"/>
              </w:rPr>
              <w:t>59</w:t>
            </w:r>
          </w:hyperlink>
        </w:p>
        <w:p>
          <w:pPr>
            <w:pStyle w:val="Contents4"/>
            <w:tabs>
              <w:tab w:val="clear" w:pos="8176"/>
              <w:tab w:val="right" w:pos="9026" w:leader="dot"/>
            </w:tabs>
            <w:rPr/>
          </w:pPr>
          <w:hyperlink w:anchor="__RefHeading___Toc2908587_2749589250">
            <w:r>
              <w:rPr>
                <w:webHidden/>
                <w:rStyle w:val="IndexLink"/>
                <w:rtl w:val="true"/>
              </w:rPr>
              <w:t>تقویت روح مساوات و برابری</w:t>
            </w:r>
            <w:r>
              <w:rPr>
                <w:rStyle w:val="IndexLink"/>
                <w:rtl w:val="true"/>
              </w:rPr>
              <w:tab/>
            </w:r>
            <w:r>
              <w:rPr>
                <w:rStyle w:val="IndexLink"/>
              </w:rPr>
              <w:t>59</w:t>
            </w:r>
          </w:hyperlink>
        </w:p>
        <w:p>
          <w:pPr>
            <w:pStyle w:val="Contents4"/>
            <w:tabs>
              <w:tab w:val="clear" w:pos="8176"/>
              <w:tab w:val="right" w:pos="9026" w:leader="dot"/>
            </w:tabs>
            <w:rPr/>
          </w:pPr>
          <w:hyperlink w:anchor="__RefHeading___Toc2908589_2749589250">
            <w:r>
              <w:rPr>
                <w:webHidden/>
                <w:rStyle w:val="IndexLink"/>
                <w:rtl w:val="true"/>
              </w:rPr>
              <w:t>تقویت روحیه مساعدت و همکاری</w:t>
            </w:r>
            <w:r>
              <w:rPr>
                <w:rStyle w:val="IndexLink"/>
                <w:rtl w:val="true"/>
              </w:rPr>
              <w:tab/>
            </w:r>
            <w:r>
              <w:rPr>
                <w:rStyle w:val="IndexLink"/>
              </w:rPr>
              <w:t>60</w:t>
            </w:r>
          </w:hyperlink>
        </w:p>
        <w:p>
          <w:pPr>
            <w:pStyle w:val="Contents3"/>
            <w:tabs>
              <w:tab w:val="clear" w:pos="8459"/>
              <w:tab w:val="right" w:pos="9026" w:leader="dot"/>
            </w:tabs>
            <w:rPr/>
          </w:pPr>
          <w:hyperlink w:anchor="__RefHeading___Toc2908591_2749589250">
            <w:r>
              <w:rPr>
                <w:webHidden/>
                <w:rStyle w:val="IndexLink"/>
                <w:rtl w:val="true"/>
              </w:rPr>
              <w:t>د</w:t>
            </w:r>
            <w:r>
              <w:rPr>
                <w:rStyle w:val="IndexLink"/>
                <w:rtl w:val="true"/>
              </w:rPr>
              <w:t xml:space="preserve">: </w:t>
            </w:r>
            <w:r>
              <w:rPr>
                <w:rStyle w:val="IndexLink"/>
                <w:rtl w:val="true"/>
              </w:rPr>
              <w:t>آثار و برکات سیاسی نماز جماعت</w:t>
            </w:r>
            <w:r>
              <w:rPr>
                <w:rStyle w:val="IndexLink"/>
                <w:rtl w:val="true"/>
              </w:rPr>
              <w:tab/>
            </w:r>
            <w:r>
              <w:rPr>
                <w:rStyle w:val="IndexLink"/>
              </w:rPr>
              <w:t>60</w:t>
            </w:r>
          </w:hyperlink>
        </w:p>
        <w:p>
          <w:pPr>
            <w:pStyle w:val="Contents4"/>
            <w:tabs>
              <w:tab w:val="clear" w:pos="8176"/>
              <w:tab w:val="right" w:pos="9026" w:leader="dot"/>
            </w:tabs>
            <w:rPr/>
          </w:pPr>
          <w:hyperlink w:anchor="__RefHeading___Toc2908593_274958925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908595_2749589250">
            <w:r>
              <w:rPr>
                <w:webHidden/>
                <w:rStyle w:val="IndexLink"/>
                <w:rtl w:val="true"/>
              </w:rPr>
              <w:t>وحدت و یک پارچگی مسلمانان</w:t>
            </w:r>
            <w:r>
              <w:rPr>
                <w:rStyle w:val="IndexLink"/>
                <w:rtl w:val="true"/>
              </w:rPr>
              <w:tab/>
            </w:r>
            <w:r>
              <w:rPr>
                <w:rStyle w:val="IndexLink"/>
              </w:rPr>
              <w:t>60</w:t>
            </w:r>
          </w:hyperlink>
        </w:p>
        <w:p>
          <w:pPr>
            <w:pStyle w:val="Contents4"/>
            <w:tabs>
              <w:tab w:val="clear" w:pos="8176"/>
              <w:tab w:val="right" w:pos="9026" w:leader="dot"/>
            </w:tabs>
            <w:rPr/>
          </w:pPr>
          <w:hyperlink w:anchor="__RefHeading___Toc2908597_2749589250">
            <w:r>
              <w:rPr>
                <w:webHidden/>
                <w:rStyle w:val="IndexLink"/>
                <w:rtl w:val="true"/>
              </w:rPr>
              <w:t>مرز ایمان و صلاحیّت</w:t>
            </w:r>
            <w:r>
              <w:rPr>
                <w:rStyle w:val="IndexLink"/>
                <w:rtl w:val="true"/>
              </w:rPr>
              <w:tab/>
            </w:r>
            <w:r>
              <w:rPr>
                <w:rStyle w:val="IndexLink"/>
              </w:rPr>
              <w:t>61</w:t>
            </w:r>
          </w:hyperlink>
        </w:p>
        <w:p>
          <w:pPr>
            <w:pStyle w:val="Contents4"/>
            <w:tabs>
              <w:tab w:val="clear" w:pos="8176"/>
              <w:tab w:val="right" w:pos="9026" w:leader="dot"/>
            </w:tabs>
            <w:rPr/>
          </w:pPr>
          <w:hyperlink w:anchor="__RefHeading___Toc2908599_2749589250">
            <w:r>
              <w:rPr>
                <w:webHidden/>
                <w:rStyle w:val="IndexLink"/>
                <w:rtl w:val="true"/>
              </w:rPr>
              <w:t>عرضه اسلام به جامعه</w:t>
            </w:r>
            <w:r>
              <w:rPr>
                <w:rStyle w:val="IndexLink"/>
                <w:rtl w:val="true"/>
              </w:rPr>
              <w:tab/>
            </w:r>
            <w:r>
              <w:rPr>
                <w:rStyle w:val="IndexLink"/>
              </w:rPr>
              <w:t>62</w:t>
            </w:r>
          </w:hyperlink>
        </w:p>
        <w:p>
          <w:pPr>
            <w:pStyle w:val="Contents4"/>
            <w:tabs>
              <w:tab w:val="clear" w:pos="8176"/>
              <w:tab w:val="right" w:pos="9026" w:leader="dot"/>
            </w:tabs>
            <w:rPr/>
          </w:pPr>
          <w:hyperlink w:anchor="__RefHeading___Toc2908601_2749589250">
            <w:r>
              <w:rPr>
                <w:webHidden/>
                <w:rStyle w:val="IndexLink"/>
                <w:rtl w:val="true"/>
              </w:rPr>
              <w:t>اجرا و پیاده کردن سنتهای اسلامی</w:t>
            </w:r>
            <w:r>
              <w:rPr>
                <w:rStyle w:val="IndexLink"/>
                <w:rtl w:val="true"/>
              </w:rPr>
              <w:tab/>
            </w:r>
            <w:r>
              <w:rPr>
                <w:rStyle w:val="IndexLink"/>
              </w:rPr>
              <w:t>62</w:t>
            </w:r>
          </w:hyperlink>
        </w:p>
        <w:p>
          <w:pPr>
            <w:pStyle w:val="Contents4"/>
            <w:tabs>
              <w:tab w:val="clear" w:pos="8176"/>
              <w:tab w:val="right" w:pos="9026" w:leader="dot"/>
            </w:tabs>
            <w:rPr/>
          </w:pPr>
          <w:hyperlink w:anchor="__RefHeading___Toc2908603_2749589250">
            <w:r>
              <w:rPr>
                <w:webHidden/>
                <w:rStyle w:val="IndexLink"/>
                <w:rtl w:val="true"/>
              </w:rPr>
              <w:t>رعب و وحشت دشمنان</w:t>
            </w:r>
            <w:r>
              <w:rPr>
                <w:rStyle w:val="IndexLink"/>
                <w:rtl w:val="true"/>
              </w:rPr>
              <w:tab/>
            </w:r>
            <w:r>
              <w:rPr>
                <w:rStyle w:val="IndexLink"/>
              </w:rPr>
              <w:t>63</w:t>
            </w:r>
          </w:hyperlink>
        </w:p>
        <w:p>
          <w:pPr>
            <w:pStyle w:val="Contents4"/>
            <w:tabs>
              <w:tab w:val="clear" w:pos="8176"/>
              <w:tab w:val="right" w:pos="9026" w:leader="dot"/>
            </w:tabs>
            <w:rPr/>
          </w:pPr>
          <w:hyperlink w:anchor="__RefHeading___Toc2908605_2749589250">
            <w:r>
              <w:rPr>
                <w:webHidden/>
                <w:rStyle w:val="IndexLink"/>
                <w:rtl w:val="true"/>
              </w:rPr>
              <w:t>کار ساز و مشکل گشا بودن</w:t>
            </w:r>
            <w:r>
              <w:rPr>
                <w:rStyle w:val="IndexLink"/>
                <w:rtl w:val="true"/>
              </w:rPr>
              <w:tab/>
            </w:r>
            <w:r>
              <w:rPr>
                <w:rStyle w:val="IndexLink"/>
              </w:rPr>
              <w:t>63</w:t>
            </w:r>
          </w:hyperlink>
        </w:p>
        <w:p>
          <w:pPr>
            <w:pStyle w:val="Contents4"/>
            <w:tabs>
              <w:tab w:val="clear" w:pos="8176"/>
              <w:tab w:val="right" w:pos="9026" w:leader="dot"/>
            </w:tabs>
            <w:rPr/>
          </w:pPr>
          <w:hyperlink w:anchor="__RefHeading___Toc2908607_2749589250">
            <w:r>
              <w:rPr>
                <w:webHidden/>
                <w:rStyle w:val="IndexLink"/>
                <w:rtl w:val="true"/>
              </w:rPr>
              <w:t>توفیق یافتن</w:t>
            </w:r>
            <w:r>
              <w:rPr>
                <w:rStyle w:val="IndexLink"/>
                <w:rtl w:val="true"/>
              </w:rPr>
              <w:tab/>
            </w:r>
            <w:r>
              <w:rPr>
                <w:rStyle w:val="IndexLink"/>
              </w:rPr>
              <w:t>64</w:t>
            </w:r>
          </w:hyperlink>
        </w:p>
        <w:p>
          <w:pPr>
            <w:pStyle w:val="Contents2"/>
            <w:tabs>
              <w:tab w:val="clear" w:pos="8743"/>
              <w:tab w:val="right" w:pos="9026" w:leader="dot"/>
            </w:tabs>
            <w:rPr/>
          </w:pPr>
          <w:hyperlink w:anchor="__RefHeading___Toc2908609_2749589250">
            <w:r>
              <w:rPr>
                <w:webHidden/>
                <w:rStyle w:val="IndexLink"/>
                <w:rtl w:val="true"/>
              </w:rPr>
              <w:t>بخش چهارم</w:t>
            </w:r>
            <w:r>
              <w:rPr>
                <w:rStyle w:val="IndexLink"/>
                <w:rtl w:val="true"/>
              </w:rPr>
              <w:t xml:space="preserve">: </w:t>
            </w:r>
            <w:r>
              <w:rPr>
                <w:rStyle w:val="IndexLink"/>
                <w:rtl w:val="true"/>
              </w:rPr>
              <w:t>چهل داستان در اهمیت نماز جماعت</w:t>
            </w:r>
            <w:r>
              <w:rPr>
                <w:rStyle w:val="IndexLink"/>
                <w:rtl w:val="true"/>
              </w:rPr>
              <w:tab/>
            </w:r>
            <w:r>
              <w:rPr>
                <w:rStyle w:val="IndexLink"/>
              </w:rPr>
              <w:t>65</w:t>
            </w:r>
          </w:hyperlink>
        </w:p>
        <w:p>
          <w:pPr>
            <w:pStyle w:val="Contents3"/>
            <w:tabs>
              <w:tab w:val="clear" w:pos="8459"/>
              <w:tab w:val="right" w:pos="9026" w:leader="dot"/>
            </w:tabs>
            <w:rPr/>
          </w:pPr>
          <w:hyperlink w:anchor="__RefHeading___Toc2908611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908613_2749589250">
            <w:r>
              <w:rPr>
                <w:webHidden/>
                <w:rStyle w:val="IndexLink"/>
                <w:rtl w:val="true"/>
              </w:rPr>
              <w:t>اوّلین نماز جماعت در اسلام</w:t>
            </w:r>
            <w:r>
              <w:rPr>
                <w:rStyle w:val="IndexLink"/>
                <w:rtl w:val="true"/>
              </w:rPr>
              <w:tab/>
            </w:r>
            <w:r>
              <w:rPr>
                <w:rStyle w:val="IndexLink"/>
              </w:rPr>
              <w:t>65</w:t>
            </w:r>
          </w:hyperlink>
        </w:p>
        <w:p>
          <w:pPr>
            <w:pStyle w:val="Contents3"/>
            <w:tabs>
              <w:tab w:val="clear" w:pos="8459"/>
              <w:tab w:val="right" w:pos="9026" w:leader="dot"/>
            </w:tabs>
            <w:rPr/>
          </w:pPr>
          <w:hyperlink w:anchor="__RefHeading___Toc2908615_2749589250">
            <w:r>
              <w:rPr>
                <w:webHidden/>
                <w:rStyle w:val="IndexLink"/>
                <w:rtl w:val="true"/>
              </w:rPr>
              <w:t>آخرین نماز جماعت پیامبر اکرم صلی الله علیه و آله وسلم</w:t>
            </w:r>
            <w:r>
              <w:rPr>
                <w:rStyle w:val="IndexLink"/>
                <w:rtl w:val="true"/>
              </w:rPr>
              <w:tab/>
            </w:r>
            <w:r>
              <w:rPr>
                <w:rStyle w:val="IndexLink"/>
              </w:rPr>
              <w:t>67</w:t>
            </w:r>
          </w:hyperlink>
        </w:p>
        <w:p>
          <w:pPr>
            <w:pStyle w:val="Contents3"/>
            <w:tabs>
              <w:tab w:val="clear" w:pos="8459"/>
              <w:tab w:val="right" w:pos="9026" w:leader="dot"/>
            </w:tabs>
            <w:rPr/>
          </w:pPr>
          <w:hyperlink w:anchor="__RefHeading___Toc2908617_2749589250">
            <w:r>
              <w:rPr>
                <w:webHidden/>
                <w:rStyle w:val="IndexLink"/>
                <w:rtl w:val="true"/>
              </w:rPr>
              <w:t>نماز جماعت به امامت حضرت مهدی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2908619_2749589250">
            <w:r>
              <w:rPr>
                <w:webHidden/>
                <w:rStyle w:val="IndexLink"/>
                <w:rtl w:val="true"/>
              </w:rPr>
              <w:t>نظم در نماز جماعت</w:t>
            </w:r>
            <w:r>
              <w:rPr>
                <w:rStyle w:val="IndexLink"/>
                <w:rtl w:val="true"/>
              </w:rPr>
              <w:tab/>
            </w:r>
            <w:r>
              <w:rPr>
                <w:rStyle w:val="IndexLink"/>
              </w:rPr>
              <w:t>67</w:t>
            </w:r>
          </w:hyperlink>
        </w:p>
        <w:p>
          <w:pPr>
            <w:pStyle w:val="Contents3"/>
            <w:tabs>
              <w:tab w:val="clear" w:pos="8459"/>
              <w:tab w:val="right" w:pos="9026" w:leader="dot"/>
            </w:tabs>
            <w:rPr/>
          </w:pPr>
          <w:hyperlink w:anchor="__RefHeading___Toc2908621_2749589250">
            <w:r>
              <w:rPr>
                <w:webHidden/>
                <w:rStyle w:val="IndexLink"/>
                <w:rtl w:val="true"/>
              </w:rPr>
              <w:t>امام خمینی قدس سره و نماز جماعت</w:t>
            </w:r>
            <w:r>
              <w:rPr>
                <w:rStyle w:val="IndexLink"/>
                <w:rtl w:val="true"/>
              </w:rPr>
              <w:tab/>
            </w:r>
            <w:r>
              <w:rPr>
                <w:rStyle w:val="IndexLink"/>
              </w:rPr>
              <w:t>68</w:t>
            </w:r>
          </w:hyperlink>
        </w:p>
        <w:p>
          <w:pPr>
            <w:pStyle w:val="Contents3"/>
            <w:tabs>
              <w:tab w:val="clear" w:pos="8459"/>
              <w:tab w:val="right" w:pos="9026" w:leader="dot"/>
            </w:tabs>
            <w:rPr/>
          </w:pPr>
          <w:hyperlink w:anchor="__RefHeading___Toc2908623_2749589250">
            <w:r>
              <w:rPr>
                <w:webHidden/>
                <w:rStyle w:val="IndexLink"/>
                <w:rtl w:val="true"/>
              </w:rPr>
              <w:t>نماز جماعت با سران کشورهای اسلامی</w:t>
            </w:r>
            <w:r>
              <w:rPr>
                <w:rStyle w:val="IndexLink"/>
                <w:rtl w:val="true"/>
              </w:rPr>
              <w:tab/>
            </w:r>
            <w:r>
              <w:rPr>
                <w:rStyle w:val="IndexLink"/>
              </w:rPr>
              <w:t>69</w:t>
            </w:r>
          </w:hyperlink>
        </w:p>
        <w:p>
          <w:pPr>
            <w:pStyle w:val="Contents3"/>
            <w:tabs>
              <w:tab w:val="clear" w:pos="8459"/>
              <w:tab w:val="right" w:pos="9026" w:leader="dot"/>
            </w:tabs>
            <w:rPr/>
          </w:pPr>
          <w:hyperlink w:anchor="__RefHeading___Toc2908625_2749589250">
            <w:r>
              <w:rPr>
                <w:webHidden/>
                <w:rStyle w:val="IndexLink"/>
                <w:rtl w:val="true"/>
              </w:rPr>
              <w:t>اهتمام فوق العاده حضرت امام قدس سرهبه نماز جماعت</w:t>
            </w:r>
            <w:r>
              <w:rPr>
                <w:rStyle w:val="IndexLink"/>
                <w:rtl w:val="true"/>
              </w:rPr>
              <w:tab/>
            </w:r>
            <w:r>
              <w:rPr>
                <w:rStyle w:val="IndexLink"/>
              </w:rPr>
              <w:t>70</w:t>
            </w:r>
          </w:hyperlink>
        </w:p>
        <w:p>
          <w:pPr>
            <w:pStyle w:val="Contents3"/>
            <w:tabs>
              <w:tab w:val="clear" w:pos="8459"/>
              <w:tab w:val="right" w:pos="9026" w:leader="dot"/>
            </w:tabs>
            <w:rPr/>
          </w:pPr>
          <w:hyperlink w:anchor="__RefHeading___Toc2908627_2749589250">
            <w:r>
              <w:rPr>
                <w:webHidden/>
                <w:rStyle w:val="IndexLink"/>
                <w:rtl w:val="true"/>
              </w:rPr>
              <w:t>ترک عادت بر اثر خواندن نماز جماعت</w:t>
            </w:r>
            <w:r>
              <w:rPr>
                <w:rStyle w:val="IndexLink"/>
                <w:rtl w:val="true"/>
              </w:rPr>
              <w:tab/>
            </w:r>
            <w:r>
              <w:rPr>
                <w:rStyle w:val="IndexLink"/>
              </w:rPr>
              <w:t>70</w:t>
            </w:r>
          </w:hyperlink>
        </w:p>
        <w:p>
          <w:pPr>
            <w:pStyle w:val="Contents3"/>
            <w:tabs>
              <w:tab w:val="clear" w:pos="8459"/>
              <w:tab w:val="right" w:pos="9026" w:leader="dot"/>
            </w:tabs>
            <w:rPr/>
          </w:pPr>
          <w:hyperlink w:anchor="__RefHeading___Toc2908629_2749589250">
            <w:r>
              <w:rPr>
                <w:webHidden/>
                <w:rStyle w:val="IndexLink"/>
                <w:rtl w:val="true"/>
              </w:rPr>
              <w:t>عظمت نماز جماعت</w:t>
            </w:r>
            <w:r>
              <w:rPr>
                <w:rStyle w:val="IndexLink"/>
                <w:rtl w:val="true"/>
              </w:rPr>
              <w:tab/>
            </w:r>
            <w:r>
              <w:rPr>
                <w:rStyle w:val="IndexLink"/>
              </w:rPr>
              <w:t>71</w:t>
            </w:r>
          </w:hyperlink>
        </w:p>
        <w:p>
          <w:pPr>
            <w:pStyle w:val="Contents3"/>
            <w:tabs>
              <w:tab w:val="clear" w:pos="8459"/>
              <w:tab w:val="right" w:pos="9026" w:leader="dot"/>
            </w:tabs>
            <w:rPr/>
          </w:pPr>
          <w:hyperlink w:anchor="__RefHeading___Toc2908631_2749589250">
            <w:r>
              <w:rPr>
                <w:webHidden/>
                <w:rStyle w:val="IndexLink"/>
                <w:rtl w:val="true"/>
              </w:rPr>
              <w:t>خاطره ای از نماز جماعت در حرم مطهر حضرت معصومه علیهاالسلام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2908633_2749589250">
            <w:r>
              <w:rPr>
                <w:webHidden/>
                <w:rStyle w:val="IndexLink"/>
                <w:rtl w:val="true"/>
              </w:rPr>
              <w:t>آیت اللّه حائری و نماز جماعت</w:t>
            </w:r>
            <w:r>
              <w:rPr>
                <w:rStyle w:val="IndexLink"/>
                <w:rtl w:val="true"/>
              </w:rPr>
              <w:tab/>
            </w:r>
            <w:r>
              <w:rPr>
                <w:rStyle w:val="IndexLink"/>
              </w:rPr>
              <w:t>72</w:t>
            </w:r>
          </w:hyperlink>
        </w:p>
        <w:p>
          <w:pPr>
            <w:pStyle w:val="Contents3"/>
            <w:tabs>
              <w:tab w:val="clear" w:pos="8459"/>
              <w:tab w:val="right" w:pos="9026" w:leader="dot"/>
            </w:tabs>
            <w:rPr/>
          </w:pPr>
          <w:hyperlink w:anchor="__RefHeading___Toc2908635_2749589250">
            <w:r>
              <w:rPr>
                <w:webHidden/>
                <w:rStyle w:val="IndexLink"/>
                <w:rtl w:val="true"/>
              </w:rPr>
              <w:t>جایگاه اهمیت دهنده نماز جماعت در بهشت</w:t>
            </w:r>
            <w:r>
              <w:rPr>
                <w:rStyle w:val="IndexLink"/>
                <w:rtl w:val="true"/>
              </w:rPr>
              <w:tab/>
            </w:r>
            <w:r>
              <w:rPr>
                <w:rStyle w:val="IndexLink"/>
              </w:rPr>
              <w:t>73</w:t>
            </w:r>
          </w:hyperlink>
        </w:p>
        <w:p>
          <w:pPr>
            <w:pStyle w:val="Contents3"/>
            <w:tabs>
              <w:tab w:val="clear" w:pos="8459"/>
              <w:tab w:val="right" w:pos="9026" w:leader="dot"/>
            </w:tabs>
            <w:rPr/>
          </w:pPr>
          <w:hyperlink w:anchor="__RefHeading___Toc2908637_2749589250">
            <w:r>
              <w:rPr>
                <w:webHidden/>
                <w:rStyle w:val="IndexLink"/>
                <w:rtl w:val="true"/>
              </w:rPr>
              <w:t>نماز جماعت در خانه</w:t>
            </w:r>
            <w:r>
              <w:rPr>
                <w:rStyle w:val="IndexLink"/>
                <w:rtl w:val="true"/>
              </w:rPr>
              <w:tab/>
            </w:r>
            <w:r>
              <w:rPr>
                <w:rStyle w:val="IndexLink"/>
              </w:rPr>
              <w:t>73</w:t>
            </w:r>
          </w:hyperlink>
        </w:p>
        <w:p>
          <w:pPr>
            <w:pStyle w:val="Contents3"/>
            <w:tabs>
              <w:tab w:val="clear" w:pos="8459"/>
              <w:tab w:val="right" w:pos="9026" w:leader="dot"/>
            </w:tabs>
            <w:rPr/>
          </w:pPr>
          <w:hyperlink w:anchor="__RefHeading___Toc2908639_2749589250">
            <w:r>
              <w:rPr>
                <w:webHidden/>
                <w:rStyle w:val="IndexLink"/>
                <w:rtl w:val="true"/>
              </w:rPr>
              <w:t>حضرت ابراهیم علیه السلام و نماز جماعت</w:t>
            </w:r>
            <w:r>
              <w:rPr>
                <w:rStyle w:val="IndexLink"/>
                <w:rtl w:val="true"/>
              </w:rPr>
              <w:tab/>
            </w:r>
            <w:r>
              <w:rPr>
                <w:rStyle w:val="IndexLink"/>
              </w:rPr>
              <w:t>73</w:t>
            </w:r>
          </w:hyperlink>
        </w:p>
        <w:p>
          <w:pPr>
            <w:pStyle w:val="Contents3"/>
            <w:tabs>
              <w:tab w:val="clear" w:pos="8459"/>
              <w:tab w:val="right" w:pos="9026" w:leader="dot"/>
            </w:tabs>
            <w:rPr/>
          </w:pPr>
          <w:hyperlink w:anchor="__RefHeading___Toc2908641_2749589250">
            <w:r>
              <w:rPr>
                <w:webHidden/>
                <w:rStyle w:val="IndexLink"/>
                <w:rtl w:val="true"/>
              </w:rPr>
              <w:t>نماز جماعت دشمن شکن</w:t>
            </w:r>
            <w:r>
              <w:rPr>
                <w:rStyle w:val="IndexLink"/>
                <w:rtl w:val="true"/>
              </w:rPr>
              <w:tab/>
            </w:r>
            <w:r>
              <w:rPr>
                <w:rStyle w:val="IndexLink"/>
              </w:rPr>
              <w:t>74</w:t>
            </w:r>
          </w:hyperlink>
        </w:p>
        <w:p>
          <w:pPr>
            <w:pStyle w:val="Contents3"/>
            <w:tabs>
              <w:tab w:val="clear" w:pos="8459"/>
              <w:tab w:val="right" w:pos="9026" w:leader="dot"/>
            </w:tabs>
            <w:rPr/>
          </w:pPr>
          <w:hyperlink w:anchor="__RefHeading___Toc2908643_2749589250">
            <w:r>
              <w:rPr>
                <w:webHidden/>
                <w:rStyle w:val="IndexLink"/>
                <w:rtl w:val="true"/>
              </w:rPr>
              <w:t>نماز جماعت در محاصره دشمن</w:t>
            </w:r>
            <w:r>
              <w:rPr>
                <w:rStyle w:val="IndexLink"/>
                <w:rtl w:val="true"/>
              </w:rPr>
              <w:tab/>
            </w:r>
            <w:r>
              <w:rPr>
                <w:rStyle w:val="IndexLink"/>
              </w:rPr>
              <w:t>75</w:t>
            </w:r>
          </w:hyperlink>
        </w:p>
        <w:p>
          <w:pPr>
            <w:pStyle w:val="Contents3"/>
            <w:tabs>
              <w:tab w:val="clear" w:pos="8459"/>
              <w:tab w:val="right" w:pos="9026" w:leader="dot"/>
            </w:tabs>
            <w:rPr/>
          </w:pPr>
          <w:hyperlink w:anchor="__RefHeading___Toc2908645_2749589250">
            <w:r>
              <w:rPr>
                <w:webHidden/>
                <w:rStyle w:val="IndexLink"/>
                <w:rtl w:val="true"/>
              </w:rPr>
              <w:t>اهتمام به نماز جماعت</w:t>
            </w:r>
            <w:r>
              <w:rPr>
                <w:rStyle w:val="IndexLink"/>
                <w:rtl w:val="true"/>
              </w:rPr>
              <w:tab/>
            </w:r>
            <w:r>
              <w:rPr>
                <w:rStyle w:val="IndexLink"/>
              </w:rPr>
              <w:t>76</w:t>
            </w:r>
          </w:hyperlink>
        </w:p>
        <w:p>
          <w:pPr>
            <w:pStyle w:val="Contents3"/>
            <w:tabs>
              <w:tab w:val="clear" w:pos="8459"/>
              <w:tab w:val="right" w:pos="9026" w:leader="dot"/>
            </w:tabs>
            <w:rPr/>
          </w:pPr>
          <w:hyperlink w:anchor="__RefHeading___Toc2908647_2749589250">
            <w:r>
              <w:rPr>
                <w:webHidden/>
                <w:rStyle w:val="IndexLink"/>
                <w:rtl w:val="true"/>
              </w:rPr>
              <w:t>ترس و وحشت دشمن از نماز جمعه و جماعت</w:t>
            </w:r>
            <w:r>
              <w:rPr>
                <w:rStyle w:val="IndexLink"/>
                <w:rtl w:val="true"/>
              </w:rPr>
              <w:tab/>
            </w:r>
            <w:r>
              <w:rPr>
                <w:rStyle w:val="IndexLink"/>
              </w:rPr>
              <w:t>76</w:t>
            </w:r>
          </w:hyperlink>
        </w:p>
        <w:p>
          <w:pPr>
            <w:pStyle w:val="Contents3"/>
            <w:tabs>
              <w:tab w:val="clear" w:pos="8459"/>
              <w:tab w:val="right" w:pos="9026" w:leader="dot"/>
            </w:tabs>
            <w:rPr/>
          </w:pPr>
          <w:hyperlink w:anchor="__RefHeading___Toc2908649_2749589250">
            <w:r>
              <w:rPr>
                <w:webHidden/>
                <w:rStyle w:val="IndexLink"/>
                <w:rtl w:val="true"/>
              </w:rPr>
              <w:t>خواندن سوره های کوتاه در نماز جماعت</w:t>
            </w:r>
            <w:r>
              <w:rPr>
                <w:rStyle w:val="IndexLink"/>
                <w:rtl w:val="true"/>
              </w:rPr>
              <w:tab/>
            </w:r>
            <w:r>
              <w:rPr>
                <w:rStyle w:val="IndexLink"/>
              </w:rPr>
              <w:t>77</w:t>
            </w:r>
          </w:hyperlink>
        </w:p>
        <w:p>
          <w:pPr>
            <w:pStyle w:val="Contents3"/>
            <w:tabs>
              <w:tab w:val="clear" w:pos="8459"/>
              <w:tab w:val="right" w:pos="9026" w:leader="dot"/>
            </w:tabs>
            <w:rPr/>
          </w:pPr>
          <w:hyperlink w:anchor="__RefHeading___Toc2908651_2749589250">
            <w:r>
              <w:rPr>
                <w:webHidden/>
                <w:rStyle w:val="IndexLink"/>
                <w:rtl w:val="true"/>
              </w:rPr>
              <w:t>تاجر صالح</w:t>
            </w:r>
            <w:r>
              <w:rPr>
                <w:rStyle w:val="IndexLink"/>
                <w:rtl w:val="true"/>
              </w:rPr>
              <w:tab/>
            </w:r>
            <w:r>
              <w:rPr>
                <w:rStyle w:val="IndexLink"/>
              </w:rPr>
              <w:t>77</w:t>
            </w:r>
          </w:hyperlink>
        </w:p>
        <w:p>
          <w:pPr>
            <w:pStyle w:val="Contents3"/>
            <w:tabs>
              <w:tab w:val="clear" w:pos="8459"/>
              <w:tab w:val="right" w:pos="9026" w:leader="dot"/>
            </w:tabs>
            <w:rPr/>
          </w:pPr>
          <w:hyperlink w:anchor="__RefHeading___Toc2908653_2749589250">
            <w:r>
              <w:rPr>
                <w:webHidden/>
                <w:rStyle w:val="IndexLink"/>
                <w:rtl w:val="true"/>
              </w:rPr>
              <w:t>نماز جماعت در روز عاشورا</w:t>
            </w:r>
            <w:r>
              <w:rPr>
                <w:rStyle w:val="IndexLink"/>
                <w:rtl w:val="true"/>
              </w:rPr>
              <w:tab/>
            </w:r>
            <w:r>
              <w:rPr>
                <w:rStyle w:val="IndexLink"/>
              </w:rPr>
              <w:t>79</w:t>
            </w:r>
          </w:hyperlink>
        </w:p>
        <w:p>
          <w:pPr>
            <w:pStyle w:val="Contents3"/>
            <w:tabs>
              <w:tab w:val="clear" w:pos="8459"/>
              <w:tab w:val="right" w:pos="9026" w:leader="dot"/>
            </w:tabs>
            <w:rPr/>
          </w:pPr>
          <w:hyperlink w:anchor="__RefHeading___Toc2908655_2749589250">
            <w:r>
              <w:rPr>
                <w:webHidden/>
                <w:rStyle w:val="IndexLink"/>
                <w:rtl w:val="true"/>
              </w:rPr>
              <w:t>حُرّ و نماز جماعت امام حسین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908657_2749589250">
            <w:r>
              <w:rPr>
                <w:webHidden/>
                <w:rStyle w:val="IndexLink"/>
                <w:rtl w:val="true"/>
              </w:rPr>
              <w:t>ثروت یا نماز جماعت</w:t>
            </w:r>
            <w:r>
              <w:rPr>
                <w:rStyle w:val="IndexLink"/>
                <w:rtl w:val="true"/>
              </w:rPr>
              <w:tab/>
            </w:r>
            <w:r>
              <w:rPr>
                <w:rStyle w:val="IndexLink"/>
              </w:rPr>
              <w:t>80</w:t>
            </w:r>
          </w:hyperlink>
        </w:p>
        <w:p>
          <w:pPr>
            <w:pStyle w:val="Contents3"/>
            <w:tabs>
              <w:tab w:val="clear" w:pos="8459"/>
              <w:tab w:val="right" w:pos="9026" w:leader="dot"/>
            </w:tabs>
            <w:rPr/>
          </w:pPr>
          <w:hyperlink w:anchor="__RefHeading___Toc2908659_2749589250">
            <w:r>
              <w:rPr>
                <w:webHidden/>
                <w:rStyle w:val="IndexLink"/>
                <w:rtl w:val="true"/>
              </w:rPr>
              <w:t>قضای سی سال نماز</w:t>
            </w:r>
            <w:r>
              <w:rPr>
                <w:rStyle w:val="IndexLink"/>
                <w:rtl w:val="true"/>
              </w:rPr>
              <w:tab/>
            </w:r>
            <w:r>
              <w:rPr>
                <w:rStyle w:val="IndexLink"/>
              </w:rPr>
              <w:t>83</w:t>
            </w:r>
          </w:hyperlink>
        </w:p>
        <w:p>
          <w:pPr>
            <w:pStyle w:val="Contents3"/>
            <w:tabs>
              <w:tab w:val="clear" w:pos="8459"/>
              <w:tab w:val="right" w:pos="9026" w:leader="dot"/>
            </w:tabs>
            <w:rPr/>
          </w:pPr>
          <w:hyperlink w:anchor="__RefHeading___Toc2908661_2749589250">
            <w:r>
              <w:rPr>
                <w:webHidden/>
                <w:rStyle w:val="IndexLink"/>
                <w:rtl w:val="true"/>
              </w:rPr>
              <w:t>آگاهی از باطن</w:t>
            </w:r>
            <w:r>
              <w:rPr>
                <w:rStyle w:val="IndexLink"/>
                <w:rtl w:val="true"/>
              </w:rPr>
              <w:tab/>
            </w:r>
            <w:r>
              <w:rPr>
                <w:rStyle w:val="IndexLink"/>
              </w:rPr>
              <w:t>84</w:t>
            </w:r>
          </w:hyperlink>
        </w:p>
        <w:p>
          <w:pPr>
            <w:pStyle w:val="Contents3"/>
            <w:tabs>
              <w:tab w:val="clear" w:pos="8459"/>
              <w:tab w:val="right" w:pos="9026" w:leader="dot"/>
            </w:tabs>
            <w:rPr/>
          </w:pPr>
          <w:hyperlink w:anchor="__RefHeading___Toc2908663_2749589250">
            <w:r>
              <w:rPr>
                <w:webHidden/>
                <w:rStyle w:val="IndexLink"/>
                <w:rtl w:val="true"/>
              </w:rPr>
              <w:t>نماز جماعت در سرزمین غدیر</w:t>
            </w:r>
            <w:r>
              <w:rPr>
                <w:rStyle w:val="IndexLink"/>
                <w:rtl w:val="true"/>
              </w:rPr>
              <w:tab/>
            </w:r>
            <w:r>
              <w:rPr>
                <w:rStyle w:val="IndexLink"/>
              </w:rPr>
              <w:t>85</w:t>
            </w:r>
          </w:hyperlink>
        </w:p>
        <w:p>
          <w:pPr>
            <w:pStyle w:val="Contents3"/>
            <w:tabs>
              <w:tab w:val="clear" w:pos="8459"/>
              <w:tab w:val="right" w:pos="9026" w:leader="dot"/>
            </w:tabs>
            <w:rPr/>
          </w:pPr>
          <w:hyperlink w:anchor="__RefHeading___Toc2908665_2749589250">
            <w:r>
              <w:rPr>
                <w:webHidden/>
                <w:rStyle w:val="IndexLink"/>
                <w:rtl w:val="true"/>
              </w:rPr>
              <w:t xml:space="preserve">نماز جماعت آخوند ملاّ عباس تربتی </w:t>
            </w:r>
            <w:r>
              <w:rPr>
                <w:rStyle w:val="IndexLink"/>
                <w:rtl w:val="true"/>
              </w:rPr>
              <w:t>(</w:t>
            </w:r>
            <w:r>
              <w:rPr>
                <w:rStyle w:val="IndexLink"/>
                <w:rtl w:val="true"/>
              </w:rPr>
              <w:t>از زبان پسرش</w:t>
            </w:r>
            <w:r>
              <w:rPr>
                <w:rStyle w:val="IndexLink"/>
                <w:rtl w:val="true"/>
              </w:rPr>
              <w:t>)</w:t>
              <w:tab/>
            </w:r>
            <w:r>
              <w:rPr>
                <w:rStyle w:val="IndexLink"/>
              </w:rPr>
              <w:t>86</w:t>
            </w:r>
          </w:hyperlink>
        </w:p>
        <w:p>
          <w:pPr>
            <w:pStyle w:val="Contents3"/>
            <w:tabs>
              <w:tab w:val="clear" w:pos="8459"/>
              <w:tab w:val="right" w:pos="9026" w:leader="dot"/>
            </w:tabs>
            <w:rPr/>
          </w:pPr>
          <w:hyperlink w:anchor="__RefHeading___Toc2908667_2749589250">
            <w:r>
              <w:rPr>
                <w:webHidden/>
                <w:rStyle w:val="IndexLink"/>
                <w:rtl w:val="true"/>
              </w:rPr>
              <w:t>نماز جماعت در نمایشگاه بین المللی</w:t>
            </w:r>
            <w:r>
              <w:rPr>
                <w:rStyle w:val="IndexLink"/>
                <w:rtl w:val="true"/>
              </w:rPr>
              <w:tab/>
            </w:r>
            <w:r>
              <w:rPr>
                <w:rStyle w:val="IndexLink"/>
              </w:rPr>
              <w:t>87</w:t>
            </w:r>
          </w:hyperlink>
        </w:p>
        <w:p>
          <w:pPr>
            <w:pStyle w:val="Contents3"/>
            <w:tabs>
              <w:tab w:val="clear" w:pos="8459"/>
              <w:tab w:val="right" w:pos="9026" w:leader="dot"/>
            </w:tabs>
            <w:rPr/>
          </w:pPr>
          <w:hyperlink w:anchor="__RefHeading___Toc2908669_2749589250">
            <w:r>
              <w:rPr>
                <w:webHidden/>
                <w:rStyle w:val="IndexLink"/>
                <w:rtl w:val="true"/>
              </w:rPr>
              <w:t>نماز جماعت عزاداران حسینی</w:t>
            </w:r>
            <w:r>
              <w:rPr>
                <w:rStyle w:val="IndexLink"/>
                <w:rtl w:val="true"/>
              </w:rPr>
              <w:tab/>
            </w:r>
            <w:r>
              <w:rPr>
                <w:rStyle w:val="IndexLink"/>
              </w:rPr>
              <w:t>88</w:t>
            </w:r>
          </w:hyperlink>
        </w:p>
        <w:p>
          <w:pPr>
            <w:pStyle w:val="Contents3"/>
            <w:tabs>
              <w:tab w:val="clear" w:pos="8459"/>
              <w:tab w:val="right" w:pos="9026" w:leader="dot"/>
            </w:tabs>
            <w:rPr/>
          </w:pPr>
          <w:hyperlink w:anchor="__RefHeading___Toc2908671_2749589250">
            <w:r>
              <w:rPr>
                <w:webHidden/>
                <w:rStyle w:val="IndexLink"/>
                <w:rtl w:val="true"/>
              </w:rPr>
              <w:t>نماز جماعت در مقابل دشمن</w:t>
            </w:r>
            <w:r>
              <w:rPr>
                <w:rStyle w:val="IndexLink"/>
                <w:rtl w:val="true"/>
              </w:rPr>
              <w:tab/>
            </w:r>
            <w:r>
              <w:rPr>
                <w:rStyle w:val="IndexLink"/>
              </w:rPr>
              <w:t>89</w:t>
            </w:r>
          </w:hyperlink>
        </w:p>
        <w:p>
          <w:pPr>
            <w:pStyle w:val="Contents3"/>
            <w:tabs>
              <w:tab w:val="clear" w:pos="8459"/>
              <w:tab w:val="right" w:pos="9026" w:leader="dot"/>
            </w:tabs>
            <w:rPr/>
          </w:pPr>
          <w:hyperlink w:anchor="__RefHeading___Toc2908673_2749589250">
            <w:r>
              <w:rPr>
                <w:webHidden/>
                <w:rStyle w:val="IndexLink"/>
                <w:rtl w:val="true"/>
              </w:rPr>
              <w:t>اقامه نماز جماعت در اول وقت</w:t>
            </w:r>
            <w:r>
              <w:rPr>
                <w:rStyle w:val="IndexLink"/>
                <w:rtl w:val="true"/>
              </w:rPr>
              <w:tab/>
            </w:r>
            <w:r>
              <w:rPr>
                <w:rStyle w:val="IndexLink"/>
              </w:rPr>
              <w:t>91</w:t>
            </w:r>
          </w:hyperlink>
        </w:p>
        <w:p>
          <w:pPr>
            <w:pStyle w:val="Contents3"/>
            <w:tabs>
              <w:tab w:val="clear" w:pos="8459"/>
              <w:tab w:val="right" w:pos="9026" w:leader="dot"/>
            </w:tabs>
            <w:rPr/>
          </w:pPr>
          <w:hyperlink w:anchor="__RefHeading___Toc2908675_2749589250">
            <w:r>
              <w:rPr>
                <w:webHidden/>
                <w:rStyle w:val="IndexLink"/>
                <w:rtl w:val="true"/>
              </w:rPr>
              <w:t>حاج شیخ عباس قمی رحمه الله و نماز جماعت</w:t>
            </w:r>
            <w:r>
              <w:rPr>
                <w:rStyle w:val="IndexLink"/>
                <w:rtl w:val="true"/>
              </w:rPr>
              <w:tab/>
            </w:r>
            <w:r>
              <w:rPr>
                <w:rStyle w:val="IndexLink"/>
              </w:rPr>
              <w:t>91</w:t>
            </w:r>
          </w:hyperlink>
        </w:p>
        <w:p>
          <w:pPr>
            <w:pStyle w:val="Contents3"/>
            <w:tabs>
              <w:tab w:val="clear" w:pos="8459"/>
              <w:tab w:val="right" w:pos="9026" w:leader="dot"/>
            </w:tabs>
            <w:rPr/>
          </w:pPr>
          <w:hyperlink w:anchor="__RefHeading___Toc2908677_2749589250">
            <w:r>
              <w:rPr>
                <w:webHidden/>
                <w:rStyle w:val="IndexLink"/>
                <w:rtl w:val="true"/>
              </w:rPr>
              <w:t>شیخ علی مقدّس قدس سرهو نماز جماعت برای خدا</w:t>
            </w:r>
            <w:r>
              <w:rPr>
                <w:rStyle w:val="IndexLink"/>
                <w:rtl w:val="true"/>
              </w:rPr>
              <w:tab/>
            </w:r>
            <w:r>
              <w:rPr>
                <w:rStyle w:val="IndexLink"/>
              </w:rPr>
              <w:t>92</w:t>
            </w:r>
          </w:hyperlink>
        </w:p>
        <w:p>
          <w:pPr>
            <w:pStyle w:val="Contents3"/>
            <w:tabs>
              <w:tab w:val="clear" w:pos="8459"/>
              <w:tab w:val="right" w:pos="9026" w:leader="dot"/>
            </w:tabs>
            <w:rPr/>
          </w:pPr>
          <w:hyperlink w:anchor="__RefHeading___Toc2908679_2749589250">
            <w:r>
              <w:rPr>
                <w:webHidden/>
                <w:rStyle w:val="IndexLink"/>
                <w:rtl w:val="true"/>
              </w:rPr>
              <w:t>اجابت دعایی که در نماز خواسته شده بود</w:t>
            </w:r>
            <w:r>
              <w:rPr>
                <w:rStyle w:val="IndexLink"/>
                <w:rtl w:val="true"/>
              </w:rPr>
              <w:tab/>
            </w:r>
            <w:r>
              <w:rPr>
                <w:rStyle w:val="IndexLink"/>
              </w:rPr>
              <w:t>93</w:t>
            </w:r>
          </w:hyperlink>
        </w:p>
        <w:p>
          <w:pPr>
            <w:pStyle w:val="Contents3"/>
            <w:tabs>
              <w:tab w:val="clear" w:pos="8459"/>
              <w:tab w:val="right" w:pos="9026" w:leader="dot"/>
            </w:tabs>
            <w:rPr/>
          </w:pPr>
          <w:hyperlink w:anchor="__RefHeading___Toc2908681_2749589250">
            <w:r>
              <w:rPr>
                <w:webHidden/>
                <w:rStyle w:val="IndexLink"/>
                <w:rtl w:val="true"/>
              </w:rPr>
              <w:t>مکبّر</w:t>
            </w:r>
            <w:r>
              <w:rPr>
                <w:rStyle w:val="IndexLink"/>
                <w:rtl w:val="true"/>
              </w:rPr>
              <w:tab/>
            </w:r>
            <w:r>
              <w:rPr>
                <w:rStyle w:val="IndexLink"/>
              </w:rPr>
              <w:t>94</w:t>
            </w:r>
          </w:hyperlink>
        </w:p>
        <w:p>
          <w:pPr>
            <w:pStyle w:val="Contents3"/>
            <w:tabs>
              <w:tab w:val="clear" w:pos="8459"/>
              <w:tab w:val="right" w:pos="9026" w:leader="dot"/>
            </w:tabs>
            <w:rPr/>
          </w:pPr>
          <w:hyperlink w:anchor="__RefHeading___Toc2908683_2749589250">
            <w:r>
              <w:rPr>
                <w:webHidden/>
                <w:rStyle w:val="IndexLink"/>
                <w:rtl w:val="true"/>
              </w:rPr>
              <w:t xml:space="preserve">آیه </w:t>
            </w:r>
            <w:r>
              <w:rPr>
                <w:rStyle w:val="IndexLink"/>
                <w:rtl w:val="true"/>
              </w:rPr>
              <w:t xml:space="preserve">« </w:t>
            </w:r>
            <w:r>
              <w:rPr>
                <w:rStyle w:val="IndexLink"/>
                <w:rtl w:val="true"/>
              </w:rPr>
              <w:t>و جعلنا</w:t>
            </w:r>
            <w:r>
              <w:rPr>
                <w:rStyle w:val="IndexLink"/>
                <w:rtl w:val="true"/>
              </w:rPr>
              <w:t>... »</w:t>
              <w:tab/>
            </w:r>
            <w:r>
              <w:rPr>
                <w:rStyle w:val="IndexLink"/>
              </w:rPr>
              <w:t>95</w:t>
            </w:r>
          </w:hyperlink>
        </w:p>
        <w:p>
          <w:pPr>
            <w:pStyle w:val="Contents3"/>
            <w:tabs>
              <w:tab w:val="clear" w:pos="8459"/>
              <w:tab w:val="right" w:pos="9026" w:leader="dot"/>
            </w:tabs>
            <w:rPr/>
          </w:pPr>
          <w:hyperlink w:anchor="__RefHeading___Toc2908685_2749589250">
            <w:r>
              <w:rPr>
                <w:webHidden/>
                <w:rStyle w:val="IndexLink"/>
                <w:rtl w:val="true"/>
              </w:rPr>
              <w:t>قبول نماز جماعت به سبب یک آه</w:t>
            </w:r>
            <w:r>
              <w:rPr>
                <w:rStyle w:val="IndexLink"/>
                <w:rtl w:val="true"/>
              </w:rPr>
              <w:tab/>
            </w:r>
            <w:r>
              <w:rPr>
                <w:rStyle w:val="IndexLink"/>
              </w:rPr>
              <w:t>96</w:t>
            </w:r>
          </w:hyperlink>
        </w:p>
        <w:p>
          <w:pPr>
            <w:pStyle w:val="Contents3"/>
            <w:tabs>
              <w:tab w:val="clear" w:pos="8459"/>
              <w:tab w:val="right" w:pos="9026" w:leader="dot"/>
            </w:tabs>
            <w:rPr/>
          </w:pPr>
          <w:hyperlink w:anchor="__RefHeading___Toc2908687_2749589250">
            <w:r>
              <w:rPr>
                <w:webHidden/>
                <w:rStyle w:val="IndexLink"/>
                <w:rtl w:val="true"/>
              </w:rPr>
              <w:t>سکوت در نماز جماعت</w:t>
            </w:r>
            <w:r>
              <w:rPr>
                <w:rStyle w:val="IndexLink"/>
                <w:rtl w:val="true"/>
              </w:rPr>
              <w:tab/>
            </w:r>
            <w:r>
              <w:rPr>
                <w:rStyle w:val="IndexLink"/>
              </w:rPr>
              <w:t>96</w:t>
            </w:r>
          </w:hyperlink>
        </w:p>
        <w:p>
          <w:pPr>
            <w:pStyle w:val="Contents3"/>
            <w:tabs>
              <w:tab w:val="clear" w:pos="8459"/>
              <w:tab w:val="right" w:pos="9026" w:leader="dot"/>
            </w:tabs>
            <w:rPr/>
          </w:pPr>
          <w:hyperlink w:anchor="__RefHeading___Toc2908689_2749589250">
            <w:r>
              <w:rPr>
                <w:webHidden/>
                <w:rStyle w:val="IndexLink"/>
                <w:rtl w:val="true"/>
              </w:rPr>
              <w:t>نماز جماعت در سه وقت</w:t>
            </w:r>
            <w:r>
              <w:rPr>
                <w:rStyle w:val="IndexLink"/>
                <w:rtl w:val="true"/>
              </w:rPr>
              <w:tab/>
            </w:r>
            <w:r>
              <w:rPr>
                <w:rStyle w:val="IndexLink"/>
              </w:rPr>
              <w:t>98</w:t>
            </w:r>
          </w:hyperlink>
        </w:p>
        <w:p>
          <w:pPr>
            <w:pStyle w:val="Contents3"/>
            <w:tabs>
              <w:tab w:val="clear" w:pos="8459"/>
              <w:tab w:val="right" w:pos="9026" w:leader="dot"/>
            </w:tabs>
            <w:rPr/>
          </w:pPr>
          <w:hyperlink w:anchor="__RefHeading___Toc2908691_2749589250">
            <w:r>
              <w:rPr>
                <w:webHidden/>
                <w:rStyle w:val="IndexLink"/>
                <w:rtl w:val="true"/>
              </w:rPr>
              <w:t>آخرین نماز جماعت</w:t>
            </w:r>
            <w:r>
              <w:rPr>
                <w:rStyle w:val="IndexLink"/>
                <w:rtl w:val="true"/>
              </w:rPr>
              <w:tab/>
            </w:r>
            <w:r>
              <w:rPr>
                <w:rStyle w:val="IndexLink"/>
              </w:rPr>
              <w:t>98</w:t>
            </w:r>
          </w:hyperlink>
        </w:p>
        <w:p>
          <w:pPr>
            <w:pStyle w:val="Contents2"/>
            <w:tabs>
              <w:tab w:val="clear" w:pos="8743"/>
              <w:tab w:val="right" w:pos="9026" w:leader="dot"/>
            </w:tabs>
            <w:rPr/>
          </w:pPr>
          <w:hyperlink w:anchor="__RefHeading___Toc2908693_2749589250">
            <w:r>
              <w:rPr>
                <w:webHidden/>
                <w:rStyle w:val="IndexLink"/>
                <w:rtl w:val="true"/>
              </w:rPr>
              <w:t>بخش پنجم</w:t>
            </w:r>
            <w:r>
              <w:rPr>
                <w:rStyle w:val="IndexLink"/>
                <w:rtl w:val="true"/>
              </w:rPr>
              <w:t xml:space="preserve">: </w:t>
            </w:r>
            <w:r>
              <w:rPr>
                <w:rStyle w:val="IndexLink"/>
                <w:rtl w:val="true"/>
              </w:rPr>
              <w:t>نماز جماعت در کلام اندیشمندان</w:t>
            </w:r>
            <w:r>
              <w:rPr>
                <w:rStyle w:val="IndexLink"/>
                <w:rtl w:val="true"/>
              </w:rPr>
              <w:tab/>
            </w:r>
            <w:r>
              <w:rPr>
                <w:rStyle w:val="IndexLink"/>
              </w:rPr>
              <w:t>99</w:t>
            </w:r>
          </w:hyperlink>
        </w:p>
        <w:p>
          <w:pPr>
            <w:pStyle w:val="Contents3"/>
            <w:tabs>
              <w:tab w:val="clear" w:pos="8459"/>
              <w:tab w:val="right" w:pos="9026" w:leader="dot"/>
            </w:tabs>
            <w:rPr/>
          </w:pPr>
          <w:hyperlink w:anchor="__RefHeading___Toc2908695_274958925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908697_2749589250">
            <w:r>
              <w:rPr>
                <w:webHidden/>
                <w:rStyle w:val="IndexLink"/>
                <w:rtl w:val="true"/>
              </w:rPr>
              <w:t xml:space="preserve">استاد گوویلیام </w:t>
            </w:r>
            <w:r>
              <w:rPr>
                <w:rStyle w:val="IndexLink"/>
                <w:rtl w:val="true"/>
              </w:rPr>
              <w:t>(</w:t>
            </w:r>
            <w:r>
              <w:rPr>
                <w:rStyle w:val="IndexLink"/>
              </w:rPr>
              <w:t>Coriliam</w:t>
            </w:r>
            <w:r>
              <w:rPr>
                <w:rStyle w:val="IndexLink"/>
                <w:rtl w:val="true"/>
              </w:rPr>
              <w:t>)</w:t>
              <w:tab/>
            </w:r>
            <w:r>
              <w:rPr>
                <w:rStyle w:val="IndexLink"/>
              </w:rPr>
              <w:t>99</w:t>
            </w:r>
          </w:hyperlink>
        </w:p>
        <w:p>
          <w:pPr>
            <w:pStyle w:val="Contents3"/>
            <w:tabs>
              <w:tab w:val="clear" w:pos="8459"/>
              <w:tab w:val="right" w:pos="9026" w:leader="dot"/>
            </w:tabs>
            <w:rPr/>
          </w:pPr>
          <w:hyperlink w:anchor="__RefHeading___Toc2908699_2749589250">
            <w:r>
              <w:rPr>
                <w:webHidden/>
                <w:rStyle w:val="IndexLink"/>
                <w:rtl w:val="true"/>
              </w:rPr>
              <w:t xml:space="preserve">محمّد گلایتون </w:t>
            </w:r>
            <w:r>
              <w:rPr>
                <w:rStyle w:val="IndexLink"/>
                <w:rtl w:val="true"/>
              </w:rPr>
              <w:t>(</w:t>
            </w:r>
            <w:r>
              <w:rPr>
                <w:rStyle w:val="IndexLink"/>
              </w:rPr>
              <w:t>Mohammad Clayton</w:t>
            </w:r>
            <w:r>
              <w:rPr>
                <w:rStyle w:val="IndexLink"/>
                <w:rtl w:val="true"/>
              </w:rPr>
              <w:t>)</w:t>
              <w:tab/>
            </w:r>
            <w:r>
              <w:rPr>
                <w:rStyle w:val="IndexLink"/>
              </w:rPr>
              <w:t>100</w:t>
            </w:r>
          </w:hyperlink>
        </w:p>
        <w:p>
          <w:pPr>
            <w:pStyle w:val="Contents3"/>
            <w:tabs>
              <w:tab w:val="clear" w:pos="8459"/>
              <w:tab w:val="right" w:pos="9026" w:leader="dot"/>
            </w:tabs>
            <w:rPr/>
          </w:pPr>
          <w:hyperlink w:anchor="__RefHeading___Toc2908701_2749589250">
            <w:r>
              <w:rPr>
                <w:webHidden/>
                <w:rStyle w:val="IndexLink"/>
                <w:rtl w:val="true"/>
              </w:rPr>
              <w:t>دکتر فیلیپ</w:t>
            </w:r>
            <w:r>
              <w:rPr>
                <w:rStyle w:val="IndexLink"/>
                <w:rtl w:val="true"/>
              </w:rPr>
              <w:t xml:space="preserve">. </w:t>
            </w:r>
            <w:r>
              <w:rPr>
                <w:rStyle w:val="IndexLink"/>
                <w:rtl w:val="true"/>
              </w:rPr>
              <w:t>ک</w:t>
            </w:r>
            <w:r>
              <w:rPr>
                <w:rStyle w:val="IndexLink"/>
                <w:rtl w:val="true"/>
              </w:rPr>
              <w:t xml:space="preserve">. </w:t>
            </w:r>
            <w:r>
              <w:rPr>
                <w:rStyle w:val="IndexLink"/>
                <w:rtl w:val="true"/>
              </w:rPr>
              <w:t xml:space="preserve">حتّی </w:t>
            </w:r>
            <w:r>
              <w:rPr>
                <w:rStyle w:val="IndexLink"/>
                <w:rtl w:val="true"/>
              </w:rPr>
              <w:t>(</w:t>
            </w:r>
            <w:r>
              <w:rPr>
                <w:rStyle w:val="IndexLink"/>
              </w:rPr>
              <w:t>Dr. Philipe.K. Hata</w:t>
            </w:r>
            <w:r>
              <w:rPr>
                <w:rStyle w:val="IndexLink"/>
                <w:rtl w:val="true"/>
              </w:rPr>
              <w:t>)</w:t>
              <w:tab/>
            </w:r>
            <w:r>
              <w:rPr>
                <w:rStyle w:val="IndexLink"/>
              </w:rPr>
              <w:t>101</w:t>
            </w:r>
          </w:hyperlink>
        </w:p>
        <w:p>
          <w:pPr>
            <w:pStyle w:val="Contents3"/>
            <w:tabs>
              <w:tab w:val="clear" w:pos="8459"/>
              <w:tab w:val="right" w:pos="9026" w:leader="dot"/>
            </w:tabs>
            <w:rPr/>
          </w:pPr>
          <w:hyperlink w:anchor="__RefHeading___Toc2908703_2749589250">
            <w:r>
              <w:rPr>
                <w:webHidden/>
                <w:rStyle w:val="IndexLink"/>
                <w:rtl w:val="true"/>
              </w:rPr>
              <w:t xml:space="preserve">دکتر روژه گارودی </w:t>
            </w:r>
            <w:r>
              <w:rPr>
                <w:rStyle w:val="IndexLink"/>
                <w:rtl w:val="true"/>
              </w:rPr>
              <w:t>(</w:t>
            </w:r>
            <w:r>
              <w:rPr>
                <w:rStyle w:val="IndexLink"/>
              </w:rPr>
              <w:t>Dr. Roje Carodi</w:t>
            </w:r>
            <w:r>
              <w:rPr>
                <w:rStyle w:val="IndexLink"/>
                <w:rtl w:val="true"/>
              </w:rPr>
              <w:t>)</w:t>
              <w:tab/>
            </w:r>
            <w:r>
              <w:rPr>
                <w:rStyle w:val="IndexLink"/>
              </w:rPr>
              <w:t>101</w:t>
            </w:r>
          </w:hyperlink>
        </w:p>
        <w:p>
          <w:pPr>
            <w:pStyle w:val="Contents3"/>
            <w:tabs>
              <w:tab w:val="clear" w:pos="8459"/>
              <w:tab w:val="right" w:pos="9026" w:leader="dot"/>
            </w:tabs>
            <w:rPr/>
          </w:pPr>
          <w:hyperlink w:anchor="__RefHeading___Toc2908705_2749589250">
            <w:r>
              <w:rPr>
                <w:webHidden/>
                <w:rStyle w:val="IndexLink"/>
                <w:rtl w:val="true"/>
              </w:rPr>
              <w:t xml:space="preserve">ژوزف اِرنست رِنان </w:t>
            </w:r>
            <w:r>
              <w:rPr>
                <w:rStyle w:val="IndexLink"/>
                <w:rtl w:val="true"/>
              </w:rPr>
              <w:t>(</w:t>
            </w:r>
            <w:r>
              <w:rPr>
                <w:rStyle w:val="IndexLink"/>
              </w:rPr>
              <w:t>Josef. Ernesr. Renan</w:t>
            </w:r>
            <w:r>
              <w:rPr>
                <w:rStyle w:val="IndexLink"/>
                <w:rtl w:val="true"/>
              </w:rPr>
              <w:t>)</w:t>
              <w:tab/>
            </w:r>
            <w:r>
              <w:rPr>
                <w:rStyle w:val="IndexLink"/>
              </w:rPr>
              <w:t>102</w:t>
            </w:r>
          </w:hyperlink>
        </w:p>
        <w:p>
          <w:pPr>
            <w:pStyle w:val="Contents3"/>
            <w:tabs>
              <w:tab w:val="clear" w:pos="8459"/>
              <w:tab w:val="right" w:pos="9026" w:leader="dot"/>
            </w:tabs>
            <w:rPr/>
          </w:pPr>
          <w:hyperlink w:anchor="__RefHeading___Toc2908707_2749589250">
            <w:r>
              <w:rPr>
                <w:webHidden/>
                <w:rStyle w:val="IndexLink"/>
                <w:rtl w:val="true"/>
              </w:rPr>
              <w:t xml:space="preserve">لوروا </w:t>
            </w:r>
            <w:r>
              <w:rPr>
                <w:rStyle w:val="IndexLink"/>
                <w:rtl w:val="true"/>
              </w:rPr>
              <w:t>(</w:t>
            </w:r>
            <w:r>
              <w:rPr>
                <w:rStyle w:val="IndexLink"/>
              </w:rPr>
              <w:t>Lorya</w:t>
            </w:r>
            <w:r>
              <w:rPr>
                <w:rStyle w:val="IndexLink"/>
                <w:rtl w:val="true"/>
              </w:rPr>
              <w:t>)</w:t>
              <w:tab/>
            </w:r>
            <w:r>
              <w:rPr>
                <w:rStyle w:val="IndexLink"/>
              </w:rPr>
              <w:t>102</w:t>
            </w:r>
          </w:hyperlink>
        </w:p>
        <w:p>
          <w:pPr>
            <w:pStyle w:val="Contents3"/>
            <w:tabs>
              <w:tab w:val="clear" w:pos="8459"/>
              <w:tab w:val="right" w:pos="9026" w:leader="dot"/>
            </w:tabs>
            <w:rPr/>
          </w:pPr>
          <w:hyperlink w:anchor="__RefHeading___Toc2908709_2749589250">
            <w:r>
              <w:rPr>
                <w:webHidden/>
                <w:rStyle w:val="IndexLink"/>
                <w:rtl w:val="true"/>
              </w:rPr>
              <w:t xml:space="preserve">سرتوماس آرنولد </w:t>
            </w:r>
            <w:r>
              <w:rPr>
                <w:rStyle w:val="IndexLink"/>
                <w:rtl w:val="true"/>
              </w:rPr>
              <w:t>(</w:t>
            </w:r>
            <w:r>
              <w:rPr>
                <w:rStyle w:val="IndexLink"/>
              </w:rPr>
              <w:t>Sir Tomas Arnold</w:t>
            </w:r>
            <w:r>
              <w:rPr>
                <w:rStyle w:val="IndexLink"/>
                <w:rtl w:val="true"/>
              </w:rPr>
              <w:t>)</w:t>
              <w:tab/>
            </w:r>
            <w:r>
              <w:rPr>
                <w:rStyle w:val="IndexLink"/>
              </w:rPr>
              <w:t>103</w:t>
            </w:r>
          </w:hyperlink>
        </w:p>
        <w:p>
          <w:pPr>
            <w:pStyle w:val="Contents3"/>
            <w:tabs>
              <w:tab w:val="clear" w:pos="8459"/>
              <w:tab w:val="right" w:pos="9026" w:leader="dot"/>
            </w:tabs>
            <w:rPr/>
          </w:pPr>
          <w:hyperlink w:anchor="__RefHeading___Toc2908711_2749589250">
            <w:r>
              <w:rPr>
                <w:webHidden/>
                <w:rStyle w:val="IndexLink"/>
                <w:rtl w:val="true"/>
              </w:rPr>
              <w:t xml:space="preserve">استاد هراس لیف </w:t>
            </w:r>
            <w:r>
              <w:rPr>
                <w:rStyle w:val="IndexLink"/>
                <w:rtl w:val="true"/>
              </w:rPr>
              <w:t>(</w:t>
            </w:r>
            <w:r>
              <w:rPr>
                <w:rStyle w:val="IndexLink"/>
              </w:rPr>
              <w:t>Heras Leef</w:t>
            </w:r>
            <w:r>
              <w:rPr>
                <w:rStyle w:val="IndexLink"/>
                <w:rtl w:val="true"/>
              </w:rPr>
              <w:t>)</w:t>
              <w:tab/>
            </w:r>
            <w:r>
              <w:rPr>
                <w:rStyle w:val="IndexLink"/>
              </w:rPr>
              <w:t>104</w:t>
            </w:r>
          </w:hyperlink>
        </w:p>
        <w:p>
          <w:pPr>
            <w:pStyle w:val="Contents3"/>
            <w:tabs>
              <w:tab w:val="clear" w:pos="8459"/>
              <w:tab w:val="right" w:pos="9026" w:leader="dot"/>
            </w:tabs>
            <w:rPr/>
          </w:pPr>
          <w:hyperlink w:anchor="__RefHeading___Toc2908713_2749589250">
            <w:r>
              <w:rPr>
                <w:webHidden/>
                <w:rStyle w:val="IndexLink"/>
                <w:rtl w:val="true"/>
              </w:rPr>
              <w:t>استاد ی</w:t>
            </w:r>
            <w:r>
              <w:rPr>
                <w:rStyle w:val="IndexLink"/>
                <w:rtl w:val="true"/>
              </w:rPr>
              <w:t xml:space="preserve">. </w:t>
            </w:r>
            <w:r>
              <w:rPr>
                <w:rStyle w:val="IndexLink"/>
                <w:rtl w:val="true"/>
              </w:rPr>
              <w:t xml:space="preserve">هیل </w:t>
            </w:r>
            <w:r>
              <w:rPr>
                <w:rStyle w:val="IndexLink"/>
                <w:rtl w:val="true"/>
              </w:rPr>
              <w:t>(</w:t>
            </w:r>
            <w:r>
              <w:rPr>
                <w:rStyle w:val="IndexLink"/>
              </w:rPr>
              <w:t>Y. Hill</w:t>
            </w:r>
            <w:r>
              <w:rPr>
                <w:rStyle w:val="IndexLink"/>
                <w:rtl w:val="true"/>
              </w:rPr>
              <w:t>)</w:t>
              <w:tab/>
            </w:r>
            <w:r>
              <w:rPr>
                <w:rStyle w:val="IndexLink"/>
              </w:rPr>
              <w:t>105</w:t>
            </w:r>
          </w:hyperlink>
        </w:p>
        <w:p>
          <w:pPr>
            <w:pStyle w:val="Contents3"/>
            <w:tabs>
              <w:tab w:val="clear" w:pos="8459"/>
              <w:tab w:val="right" w:pos="9026" w:leader="dot"/>
            </w:tabs>
            <w:rPr/>
          </w:pPr>
          <w:hyperlink w:anchor="__RefHeading___Toc2908715_2749589250">
            <w:r>
              <w:rPr>
                <w:webHidden/>
                <w:rStyle w:val="IndexLink"/>
                <w:rtl w:val="true"/>
              </w:rPr>
              <w:t xml:space="preserve">محمد پور جفلید </w:t>
            </w:r>
            <w:r>
              <w:rPr>
                <w:rStyle w:val="IndexLink"/>
                <w:rtl w:val="true"/>
              </w:rPr>
              <w:t>(</w:t>
            </w:r>
            <w:r>
              <w:rPr>
                <w:rStyle w:val="IndexLink"/>
              </w:rPr>
              <w:t>M. Poor. Jefild</w:t>
            </w:r>
            <w:r>
              <w:rPr>
                <w:rStyle w:val="IndexLink"/>
                <w:rtl w:val="true"/>
              </w:rPr>
              <w:t>)</w:t>
              <w:tab/>
            </w:r>
            <w:r>
              <w:rPr>
                <w:rStyle w:val="IndexLink"/>
              </w:rPr>
              <w:t>106</w:t>
            </w:r>
          </w:hyperlink>
        </w:p>
        <w:p>
          <w:pPr>
            <w:pStyle w:val="Contents2"/>
            <w:tabs>
              <w:tab w:val="clear" w:pos="8743"/>
              <w:tab w:val="right" w:pos="9026" w:leader="dot"/>
            </w:tabs>
            <w:rPr/>
          </w:pPr>
          <w:hyperlink w:anchor="__RefHeading___Toc2908717_2749589250">
            <w:r>
              <w:rPr>
                <w:webHidden/>
                <w:rStyle w:val="IndexLink"/>
                <w:rtl w:val="true"/>
              </w:rPr>
              <w:t>بخش ششم</w:t>
            </w:r>
            <w:r>
              <w:rPr>
                <w:rStyle w:val="IndexLink"/>
                <w:rtl w:val="true"/>
              </w:rPr>
              <w:t xml:space="preserve">: </w:t>
            </w:r>
            <w:r>
              <w:rPr>
                <w:rStyle w:val="IndexLink"/>
                <w:rtl w:val="true"/>
              </w:rPr>
              <w:t>سخنی با متولیان و مروجان فرهنگ نماز</w:t>
            </w:r>
            <w:r>
              <w:rPr>
                <w:rStyle w:val="IndexLink"/>
                <w:rtl w:val="true"/>
              </w:rPr>
              <w:tab/>
            </w:r>
            <w:r>
              <w:rPr>
                <w:rStyle w:val="IndexLink"/>
              </w:rPr>
              <w:t>107</w:t>
            </w:r>
          </w:hyperlink>
        </w:p>
        <w:p>
          <w:pPr>
            <w:pStyle w:val="Contents3"/>
            <w:tabs>
              <w:tab w:val="clear" w:pos="8459"/>
              <w:tab w:val="right" w:pos="9026" w:leader="dot"/>
            </w:tabs>
            <w:rPr/>
          </w:pPr>
          <w:hyperlink w:anchor="__RefHeading___Toc2908719_274958925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908721_2749589250">
            <w:r>
              <w:rPr>
                <w:webHidden/>
                <w:rStyle w:val="IndexLink"/>
                <w:rtl w:val="true"/>
              </w:rPr>
              <w:t>توصیه های کلی به برنامه سازان</w:t>
            </w:r>
            <w:r>
              <w:rPr>
                <w:rStyle w:val="IndexLink"/>
                <w:rtl w:val="true"/>
              </w:rPr>
              <w:tab/>
            </w:r>
            <w:r>
              <w:rPr>
                <w:rStyle w:val="IndexLink"/>
              </w:rPr>
              <w:t>107</w:t>
            </w:r>
          </w:hyperlink>
        </w:p>
        <w:p>
          <w:pPr>
            <w:pStyle w:val="Contents4"/>
            <w:tabs>
              <w:tab w:val="clear" w:pos="8176"/>
              <w:tab w:val="right" w:pos="9026" w:leader="dot"/>
            </w:tabs>
            <w:rPr/>
          </w:pPr>
          <w:hyperlink w:anchor="__RefHeading___Toc2908723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908725_2749589250">
            <w:r>
              <w:rPr>
                <w:webHidden/>
                <w:rStyle w:val="IndexLink"/>
                <w:rtl w:val="true"/>
              </w:rPr>
              <w:t>ضرورت توجه به نماز</w:t>
            </w:r>
            <w:r>
              <w:rPr>
                <w:rStyle w:val="IndexLink"/>
                <w:rtl w:val="true"/>
              </w:rPr>
              <w:tab/>
            </w:r>
            <w:r>
              <w:rPr>
                <w:rStyle w:val="IndexLink"/>
              </w:rPr>
              <w:t>107</w:t>
            </w:r>
          </w:hyperlink>
        </w:p>
        <w:p>
          <w:pPr>
            <w:pStyle w:val="Contents4"/>
            <w:tabs>
              <w:tab w:val="clear" w:pos="8176"/>
              <w:tab w:val="right" w:pos="9026" w:leader="dot"/>
            </w:tabs>
            <w:rPr/>
          </w:pPr>
          <w:hyperlink w:anchor="__RefHeading___Toc2908727_2749589250">
            <w:r>
              <w:rPr>
                <w:webHidden/>
                <w:rStyle w:val="IndexLink"/>
                <w:rtl w:val="true"/>
              </w:rPr>
              <w:t>علل بی توجهی به نماز</w:t>
            </w:r>
            <w:r>
              <w:rPr>
                <w:rStyle w:val="IndexLink"/>
                <w:rtl w:val="true"/>
              </w:rPr>
              <w:tab/>
            </w:r>
            <w:r>
              <w:rPr>
                <w:rStyle w:val="IndexLink"/>
              </w:rPr>
              <w:t>108</w:t>
            </w:r>
          </w:hyperlink>
        </w:p>
        <w:p>
          <w:pPr>
            <w:pStyle w:val="Contents4"/>
            <w:tabs>
              <w:tab w:val="clear" w:pos="8176"/>
              <w:tab w:val="right" w:pos="9026" w:leader="dot"/>
            </w:tabs>
            <w:rPr/>
          </w:pPr>
          <w:hyperlink w:anchor="__RefHeading___Toc2908729_2749589250">
            <w:r>
              <w:rPr>
                <w:webHidden/>
                <w:rStyle w:val="IndexLink"/>
                <w:rtl w:val="true"/>
              </w:rPr>
              <w:t>توجه به راه های درمان</w:t>
            </w:r>
            <w:r>
              <w:rPr>
                <w:rStyle w:val="IndexLink"/>
                <w:rtl w:val="true"/>
              </w:rPr>
              <w:tab/>
            </w:r>
            <w:r>
              <w:rPr>
                <w:rStyle w:val="IndexLink"/>
              </w:rPr>
              <w:t>110</w:t>
            </w:r>
          </w:hyperlink>
        </w:p>
        <w:p>
          <w:pPr>
            <w:pStyle w:val="Contents5"/>
            <w:tabs>
              <w:tab w:val="clear" w:pos="7892"/>
              <w:tab w:val="right" w:pos="9026" w:leader="dot"/>
            </w:tabs>
            <w:rPr/>
          </w:pPr>
          <w:hyperlink w:anchor="__RefHeading___Toc2908731_274958925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908733_2749589250">
            <w:r>
              <w:rPr>
                <w:webHidden/>
                <w:rStyle w:val="IndexLink"/>
                <w:rtl w:val="true"/>
              </w:rPr>
              <w:t>الف</w:t>
            </w:r>
            <w:r>
              <w:rPr>
                <w:rStyle w:val="IndexLink"/>
                <w:rtl w:val="true"/>
              </w:rPr>
              <w:t xml:space="preserve">: </w:t>
            </w:r>
            <w:r>
              <w:rPr>
                <w:rStyle w:val="IndexLink"/>
                <w:rtl w:val="true"/>
              </w:rPr>
              <w:t>در رابطه با کودکان و نوجوانان</w:t>
            </w:r>
            <w:r>
              <w:rPr>
                <w:rStyle w:val="IndexLink"/>
                <w:rtl w:val="true"/>
              </w:rPr>
              <w:tab/>
            </w:r>
            <w:r>
              <w:rPr>
                <w:rStyle w:val="IndexLink"/>
              </w:rPr>
              <w:t>110</w:t>
            </w:r>
          </w:hyperlink>
        </w:p>
        <w:p>
          <w:pPr>
            <w:pStyle w:val="Contents5"/>
            <w:tabs>
              <w:tab w:val="clear" w:pos="7892"/>
              <w:tab w:val="right" w:pos="9026" w:leader="dot"/>
            </w:tabs>
            <w:rPr/>
          </w:pPr>
          <w:hyperlink w:anchor="__RefHeading___Toc2908735_2749589250">
            <w:r>
              <w:rPr>
                <w:webHidden/>
                <w:rStyle w:val="IndexLink"/>
                <w:rtl w:val="true"/>
              </w:rPr>
              <w:t>ب</w:t>
            </w:r>
            <w:r>
              <w:rPr>
                <w:rStyle w:val="IndexLink"/>
                <w:rtl w:val="true"/>
              </w:rPr>
              <w:t xml:space="preserve">: </w:t>
            </w:r>
            <w:r>
              <w:rPr>
                <w:rStyle w:val="IndexLink"/>
                <w:rtl w:val="true"/>
              </w:rPr>
              <w:t>در ارتباط با خانواده</w:t>
            </w:r>
            <w:r>
              <w:rPr>
                <w:rStyle w:val="IndexLink"/>
                <w:rtl w:val="true"/>
              </w:rPr>
              <w:tab/>
            </w:r>
            <w:r>
              <w:rPr>
                <w:rStyle w:val="IndexLink"/>
              </w:rPr>
              <w:t>111</w:t>
            </w:r>
          </w:hyperlink>
        </w:p>
        <w:p>
          <w:pPr>
            <w:pStyle w:val="Contents5"/>
            <w:tabs>
              <w:tab w:val="clear" w:pos="7892"/>
              <w:tab w:val="right" w:pos="9026" w:leader="dot"/>
            </w:tabs>
            <w:rPr/>
          </w:pPr>
          <w:hyperlink w:anchor="__RefHeading___Toc2908737_2749589250">
            <w:r>
              <w:rPr>
                <w:webHidden/>
                <w:rStyle w:val="IndexLink"/>
                <w:rtl w:val="true"/>
              </w:rPr>
              <w:t>ج</w:t>
            </w:r>
            <w:r>
              <w:rPr>
                <w:rStyle w:val="IndexLink"/>
                <w:rtl w:val="true"/>
              </w:rPr>
              <w:t xml:space="preserve">: </w:t>
            </w:r>
            <w:r>
              <w:rPr>
                <w:rStyle w:val="IndexLink"/>
                <w:rtl w:val="true"/>
              </w:rPr>
              <w:t>در رابطه با همسالان</w:t>
            </w:r>
            <w:r>
              <w:rPr>
                <w:rStyle w:val="IndexLink"/>
                <w:rtl w:val="true"/>
              </w:rPr>
              <w:tab/>
            </w:r>
            <w:r>
              <w:rPr>
                <w:rStyle w:val="IndexLink"/>
              </w:rPr>
              <w:t>111</w:t>
            </w:r>
          </w:hyperlink>
        </w:p>
        <w:p>
          <w:pPr>
            <w:pStyle w:val="Contents5"/>
            <w:tabs>
              <w:tab w:val="clear" w:pos="7892"/>
              <w:tab w:val="right" w:pos="9026" w:leader="dot"/>
            </w:tabs>
            <w:rPr/>
          </w:pPr>
          <w:hyperlink w:anchor="__RefHeading___Toc2908739_2749589250">
            <w:r>
              <w:rPr>
                <w:webHidden/>
                <w:rStyle w:val="IndexLink"/>
                <w:rtl w:val="true"/>
              </w:rPr>
              <w:t>د</w:t>
            </w:r>
            <w:r>
              <w:rPr>
                <w:rStyle w:val="IndexLink"/>
                <w:rtl w:val="true"/>
              </w:rPr>
              <w:t xml:space="preserve">: </w:t>
            </w:r>
            <w:r>
              <w:rPr>
                <w:rStyle w:val="IndexLink"/>
                <w:rtl w:val="true"/>
              </w:rPr>
              <w:t>اصلاح جو و شرایط محیطی</w:t>
            </w:r>
            <w:r>
              <w:rPr>
                <w:rStyle w:val="IndexLink"/>
                <w:rtl w:val="true"/>
              </w:rPr>
              <w:tab/>
            </w:r>
            <w:r>
              <w:rPr>
                <w:rStyle w:val="IndexLink"/>
              </w:rPr>
              <w:t>112</w:t>
            </w:r>
          </w:hyperlink>
        </w:p>
        <w:p>
          <w:pPr>
            <w:pStyle w:val="Contents5"/>
            <w:tabs>
              <w:tab w:val="clear" w:pos="7892"/>
              <w:tab w:val="right" w:pos="9026" w:leader="dot"/>
            </w:tabs>
            <w:rPr/>
          </w:pPr>
          <w:hyperlink w:anchor="__RefHeading___Toc2908741_2749589250">
            <w:r>
              <w:rPr>
                <w:webHidden/>
                <w:rStyle w:val="IndexLink"/>
                <w:rtl w:val="true"/>
              </w:rPr>
              <w:t>ه</w:t>
            </w:r>
            <w:r>
              <w:rPr>
                <w:rStyle w:val="IndexLink"/>
                <w:rtl w:val="true"/>
              </w:rPr>
              <w:t xml:space="preserve">: </w:t>
            </w:r>
            <w:r>
              <w:rPr>
                <w:rStyle w:val="IndexLink"/>
                <w:rtl w:val="true"/>
              </w:rPr>
              <w:t>توجه به مساجد و نماز جماعت به عنوان عوامل تربیت دینی</w:t>
            </w:r>
            <w:r>
              <w:rPr>
                <w:rStyle w:val="IndexLink"/>
                <w:rtl w:val="true"/>
              </w:rPr>
              <w:tab/>
            </w:r>
            <w:r>
              <w:rPr>
                <w:rStyle w:val="IndexLink"/>
              </w:rPr>
              <w:t>113</w:t>
            </w:r>
          </w:hyperlink>
        </w:p>
        <w:p>
          <w:pPr>
            <w:pStyle w:val="Contents2"/>
            <w:tabs>
              <w:tab w:val="clear" w:pos="8743"/>
              <w:tab w:val="right" w:pos="9026" w:leader="dot"/>
            </w:tabs>
            <w:rPr/>
          </w:pPr>
          <w:hyperlink w:anchor="__RefHeading___Toc2908743_2749589250">
            <w:r>
              <w:rPr>
                <w:webHidden/>
                <w:rStyle w:val="IndexLink"/>
                <w:rtl w:val="true"/>
              </w:rPr>
              <w:t>سخن آخر</w:t>
            </w:r>
            <w:r>
              <w:rPr>
                <w:rStyle w:val="IndexLink"/>
                <w:rtl w:val="true"/>
              </w:rPr>
              <w:tab/>
            </w:r>
            <w:r>
              <w:rPr>
                <w:rStyle w:val="IndexLink"/>
              </w:rPr>
              <w:t>119</w:t>
            </w:r>
          </w:hyperlink>
        </w:p>
        <w:p>
          <w:pPr>
            <w:pStyle w:val="Contents2"/>
            <w:tabs>
              <w:tab w:val="clear" w:pos="8743"/>
              <w:tab w:val="right" w:pos="9026" w:leader="dot"/>
            </w:tabs>
            <w:rPr/>
          </w:pPr>
          <w:hyperlink w:anchor="__RefHeading___Toc2908745_2749589250">
            <w:r>
              <w:rPr>
                <w:webHidden/>
                <w:rStyle w:val="IndexLink"/>
                <w:rtl w:val="true"/>
              </w:rPr>
              <w:t>فهرست منابع و مآخذ</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17_29416"/>
      <w:bookmarkStart w:id="1" w:name="pg3417_29416"/>
      <w:bookmarkEnd w:id="1"/>
    </w:p>
    <w:p>
      <w:pPr>
        <w:pStyle w:val="Heading2"/>
        <w:numPr>
          <w:ilvl w:val="1"/>
          <w:numId w:val="1"/>
        </w:numPr>
        <w:rPr/>
      </w:pPr>
      <w:bookmarkStart w:id="2" w:name="pg3417_29416"/>
      <w:bookmarkStart w:id="3" w:name="__RefHeading___Toc290836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با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 نماز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حبیبی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۲۵۰۳۶۶۷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8369_2749589250"/>
      <w:bookmarkStart w:id="6" w:name="_Toc2"/>
      <w:bookmarkEnd w:id="5"/>
      <w:r>
        <w:rPr>
          <w:rtl w:val="true"/>
        </w:rPr>
        <w:t>اشاره</w:t>
      </w:r>
      <w:bookmarkStart w:id="7" w:name="pg3417_29418"/>
      <w:bookmarkEnd w:id="6"/>
    </w:p>
    <w:p>
      <w:pPr>
        <w:pStyle w:val="Heading2"/>
        <w:numPr>
          <w:ilvl w:val="1"/>
          <w:numId w:val="1"/>
        </w:numPr>
        <w:rPr/>
      </w:pPr>
      <w:bookmarkStart w:id="8" w:name="__RefHeading___Toc2908371_2749589250"/>
      <w:bookmarkStart w:id="9" w:name="_Toc3"/>
      <w:bookmarkEnd w:id="7"/>
      <w:bookmarkEnd w:id="8"/>
      <w:r>
        <w:rPr>
          <w:rtl w:val="true"/>
        </w:rPr>
        <w:t>قدردانی</w:t>
      </w:r>
      <w:bookmarkEnd w:id="9"/>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 و محمد نادری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 کن</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مینایی</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bookmarkStart w:id="10" w:name="pg3417_29419"/>
    </w:p>
    <w:p>
      <w:pPr>
        <w:pStyle w:val="Heading2"/>
        <w:numPr>
          <w:ilvl w:val="1"/>
          <w:numId w:val="1"/>
        </w:numPr>
        <w:rPr/>
      </w:pPr>
      <w:bookmarkStart w:id="11" w:name="__RefHeading___Toc2908373_2749589250"/>
      <w:bookmarkStart w:id="12" w:name="_Toc4"/>
      <w:bookmarkEnd w:id="10"/>
      <w:bookmarkEnd w:id="11"/>
      <w:r>
        <w:rPr>
          <w:rtl w:val="true"/>
        </w:rPr>
        <w:t>تقدیم به پیشگاه</w:t>
      </w:r>
      <w:bookmarkEnd w:id="12"/>
    </w:p>
    <w:p>
      <w:pPr>
        <w:pStyle w:val="BookText"/>
        <w:rPr/>
      </w:pPr>
      <w:r>
        <w:rPr>
          <w:rFonts w:ascii="IRNazanin" w:hAnsi="IRNazanin" w:eastAsia="IRNazanin"/>
          <w:color w:val="111111"/>
          <w:sz w:val="28"/>
          <w:sz w:val="28"/>
          <w:szCs w:val="28"/>
          <w:rtl w:val="true"/>
          <w:lang w:bidi="fa-IR"/>
        </w:rPr>
        <w:t>تقدیم به پیشگاه</w:t>
      </w:r>
    </w:p>
    <w:p>
      <w:pPr>
        <w:pStyle w:val="BookText"/>
        <w:rPr/>
      </w:pPr>
      <w:r>
        <w:rPr>
          <w:rFonts w:ascii="IRNazanin" w:hAnsi="IRNazanin" w:eastAsia="IRNazanin"/>
          <w:color w:val="111111"/>
          <w:sz w:val="28"/>
          <w:sz w:val="28"/>
          <w:szCs w:val="28"/>
          <w:rtl w:val="true"/>
          <w:lang w:bidi="fa-IR"/>
        </w:rPr>
        <w:t>با عظمت انسان کامل بالفعل وصی بر حق نبی اکرم صلی الله علیه و آله وسلم افتخار خلقت، مصداق اتم لقد خَلَقنا الانسان فی احسن تقویم امام امیرالمؤمنین علی علیه السلام</w:t>
      </w:r>
    </w:p>
    <w:p>
      <w:pPr>
        <w:pStyle w:val="BookText"/>
        <w:rPr/>
      </w:pPr>
      <w:r>
        <w:rPr>
          <w:rFonts w:ascii="IRNazanin" w:hAnsi="IRNazanin" w:eastAsia="IRNazanin"/>
          <w:color w:val="111111"/>
          <w:sz w:val="28"/>
          <w:sz w:val="28"/>
          <w:szCs w:val="28"/>
          <w:rtl w:val="true"/>
          <w:lang w:bidi="fa-IR"/>
        </w:rPr>
        <w:t>گر همه عزّت نپذیرد مرا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کجا این همه ذلّت برم</w:t>
      </w:r>
      <w:bookmarkStart w:id="13" w:name="pg3417_29420"/>
    </w:p>
    <w:p>
      <w:pPr>
        <w:pStyle w:val="Heading2"/>
        <w:numPr>
          <w:ilvl w:val="1"/>
          <w:numId w:val="1"/>
        </w:numPr>
        <w:rPr/>
      </w:pPr>
      <w:bookmarkStart w:id="14" w:name="__RefHeading___Toc2908375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وقتی دل تنگ و خسته از خاک، معراج جان و سیر به افلاک را آرزو می کنی، تنها می توانی بر براق نماز گستره آسمان ها را بپیمایی که الصلوة معراج المؤمن؛</w:t>
      </w:r>
    </w:p>
    <w:p>
      <w:pPr>
        <w:pStyle w:val="BookText"/>
        <w:rPr/>
      </w:pPr>
      <w:r>
        <w:rPr>
          <w:rFonts w:ascii="IRNazanin" w:hAnsi="IRNazanin" w:eastAsia="IRNazanin"/>
          <w:color w:val="111111"/>
          <w:sz w:val="28"/>
          <w:sz w:val="28"/>
          <w:szCs w:val="28"/>
          <w:rtl w:val="true"/>
          <w:lang w:bidi="fa-IR"/>
        </w:rPr>
        <w:t xml:space="preserve">وقتی غوغای زندگی تو را از خود بی خود می کند به نمازی عاشقانه بایست و غبار تیرگی را از جسم و جان بزدای آن گاه سبکساری تن و روان را به تماشا نشین؛ بکوش تا دمی با یار باشی و نسیم نشاط در کوچه های دلت جاری کنی، بکوش تا در انبوه جامعه و در لابلای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نشوی؛ آن گاه که دغدغه ی فردا، امروزت را به تشویش می کشاند، وقتی هراس تردید سایه وحشت بر جانت می گستراند، آفتاب اطمینان را در سپیده دم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روز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شبانگاه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بتابان، خود را به دریای مواج انسان های با ایمان پیوند ده، قطره را به دریای بی کران شکرگزاران برسان، تا همه دغدغه ها و تشویش ها خاکستر شوند و بدان که در هر حالی دست خداوند با جماعت است و یدالله مع الجماعه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بهار نماز است خزان افسردگی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نماز به معراج می توان رفت تن به چاه تیره ی کسالت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نمازگزار است که شایستگی هم سخنی با محبوب و حلاوت همزبانی با دوست را در ذرّه ذرّه وجودش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نور چشم پیامبر صلی الله علیه و آله وسلم ، عمود دین و استوارترین تکیه گاه و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کلاسی سیاسی، فرهنگی، معنوی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 تواضع و خشوع و صفا و خلوص و معرفت و کمال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تکریم و تعظیم کنیم و همه ی توان ها را به حفظ و گسترش فرهنگ نماز به کار بندیم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منّهم فی الارض اقاموالصلوة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شود تهاجم فرهنگ ها و تمامی دسیسه ها و نیرنگ ها بی اثر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ان الصلوة تتنهی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تکریم کنیم تا به ساحل سلام و سلامت برسیم و بیاییم هماره از او بخواهیم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اجعلنی مقیم الصلوة و من ذرّیتی ربّنا و تقبّل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و فرزندانم را از برپا کنندگان نماز قرار ده، پروردگارا این دعا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آنگاه که با جماعت و امامت امامی عادل و دردآشنا برگزار شود چهره وحدت و مساوات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اجتماعی نفاقها و کینه ها، بدبینی ها و بدخواهی ها رخت بر می بندد و جای خود را به مهر و صفا، برادری و برابری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امید که لطف الهی شامل حال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حجه الاسلام سلمان حبیبی که همتش جمع آوری این مجموعه را ممکن ساخت، سپاسگزاریم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w:t>
      </w:r>
      <w:bookmarkStart w:id="16" w:name="pg3417_29422"/>
    </w:p>
    <w:p>
      <w:pPr>
        <w:pStyle w:val="Heading2"/>
        <w:numPr>
          <w:ilvl w:val="1"/>
          <w:numId w:val="1"/>
        </w:numPr>
        <w:rPr/>
      </w:pPr>
      <w:bookmarkStart w:id="17" w:name="__RefHeading___Toc2908377_2749589250"/>
      <w:bookmarkStart w:id="18" w:name="_Toc6"/>
      <w:bookmarkEnd w:id="16"/>
      <w:bookmarkEnd w:id="17"/>
      <w:r>
        <w:rPr>
          <w:rtl w:val="true"/>
        </w:rPr>
        <w:t>پیش گفتار</w:t>
      </w:r>
      <w:bookmarkEnd w:id="18"/>
    </w:p>
    <w:p>
      <w:pPr>
        <w:pStyle w:val="Heading3"/>
        <w:numPr>
          <w:ilvl w:val="2"/>
          <w:numId w:val="1"/>
        </w:numPr>
        <w:rPr/>
      </w:pPr>
      <w:bookmarkStart w:id="19" w:name="__RefHeading___Toc2908379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بشر به حکم فطرت در این نشأت خاکی پیوسته در جستجوی تکیه گاه مطمئنی است که با اتکاء به آن آرامش قابل قبولی بر زندگیش حاکم ساخته و همه دغدغه ها و تنش ها و چالشهای خاطرش را به آسایشی دلپذیر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گمشده اصلی انسان دنیای کنونی همین پدیده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وجود اقدس حق برترین پناهگاهی است که آفرینش انسان و تدبیر زندگیش به دست با کفایت اوست که اعتقاد حقیقی به وجود او و به یاد او بودن بالاترین و زیباترین آرامشها را در زندگی بندگان مؤمن حاکم می سازد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از سوی دیگر نماز محکم ترین حلقه اتصال مخلوق به خالق بوده و خاکیان را به افلاکیان متصل می سازد و فرشیان را به اوج عرشیان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خالق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جهت ذکر و یاد من برپا دارید</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زمانی این حلقه اتصال مخلوق با خالق همراه شود با پدیده مقدس دیگری به نام وحدت در میان بندگان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 صفحه گیتی نقش خواهد بست چرا که ایجاد وحدت دلهای پاک و همبستگی خدا پرستان مخلص خود هماره مورد تأکید خدای متعال می باشد</w:t>
      </w:r>
      <w:r>
        <w:rPr>
          <w:rFonts w:eastAsia="IRNazanin" w:cs="IRNazanin"/>
          <w:color w:val="111111"/>
          <w:sz w:val="28"/>
          <w:szCs w:val="28"/>
          <w:rtl w:val="true"/>
          <w:lang w:bidi="fa-IR"/>
        </w:rPr>
        <w:t>.</w:t>
      </w:r>
      <w:bookmarkStart w:id="21" w:name="pg3417_29423"/>
    </w:p>
    <w:p>
      <w:pPr>
        <w:pStyle w:val="BookText"/>
        <w:rPr/>
      </w:pPr>
      <w:bookmarkEnd w:id="21"/>
      <w:r>
        <w:rPr>
          <w:rFonts w:ascii="IRNazanin" w:hAnsi="IRNazanin" w:eastAsia="IRNazanin"/>
          <w:color w:val="111111"/>
          <w:sz w:val="28"/>
          <w:sz w:val="28"/>
          <w:szCs w:val="28"/>
          <w:rtl w:val="true"/>
          <w:lang w:bidi="fa-IR"/>
        </w:rPr>
        <w:t>نماز جماعت مراسم منحصر به فردی است که انبوه جمعیّت خداپرستان را با یک ایده پاک عبادی در کنار یکدیگر قرار داده و توحید و یگانه پرستی را با اتحاد و یگانگی دلها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مراسمی که به قول عارف رومی به خاطر آه حسرت از دست دادن فضیلت آن، هاتف غیبی قبولی عبادت انبوه بندگان را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تلاشی است در جهت آشنایی مؤمنان به ویژه نسل جوان با فضایل و برکات این عبادت اجتماعی که هم ارتباط دلهای عبادتگر را با یکدیگر و هم اتحاد عبادتگران با معبود را به ارمغان می آورد</w:t>
      </w:r>
      <w:r>
        <w:rPr>
          <w:rFonts w:eastAsia="IRNazanin" w:cs="IRNazanin"/>
          <w:color w:val="111111"/>
          <w:sz w:val="28"/>
          <w:szCs w:val="28"/>
          <w:rtl w:val="true"/>
          <w:lang w:bidi="fa-IR"/>
        </w:rPr>
        <w:t>.</w:t>
      </w:r>
    </w:p>
    <w:p>
      <w:pPr>
        <w:pStyle w:val="Heading3"/>
        <w:numPr>
          <w:ilvl w:val="2"/>
          <w:numId w:val="1"/>
        </w:numPr>
        <w:rPr/>
      </w:pPr>
      <w:bookmarkStart w:id="22" w:name="__RefHeading___Toc2908381_2749589250"/>
      <w:bookmarkStart w:id="23" w:name="_Toc8"/>
      <w:bookmarkEnd w:id="22"/>
      <w:r>
        <w:rPr>
          <w:rtl w:val="true"/>
        </w:rPr>
        <w:t>نماز جماعت در کلام امام خمینی قدس سره</w:t>
      </w:r>
      <w:bookmarkEnd w:id="23"/>
    </w:p>
    <w:p>
      <w:pPr>
        <w:pStyle w:val="BookText"/>
        <w:rPr/>
      </w:pPr>
      <w:r>
        <w:rPr>
          <w:rFonts w:ascii="IRNazanin" w:hAnsi="IRNazanin" w:eastAsia="IRNazanin"/>
          <w:color w:val="111111"/>
          <w:sz w:val="28"/>
          <w:sz w:val="28"/>
          <w:szCs w:val="28"/>
          <w:rtl w:val="true"/>
          <w:lang w:bidi="fa-IR"/>
        </w:rPr>
        <w:t>ما با ذکر خدا، با اسم خدا پیش بردیم و نماز بالاترین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کوتاهی بشود و هر کسی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من خودم تنهایی می روم در خانه ام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نماز را در جماعت بخوانید، اجتماع باید باشد، مساجد را پر کنید، اینها از مسجد می ترسند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نماز جماعت را انسان خیال می کند خوب یک عبادتی است که با هم جمع می شوند یک نمازی را می خوانند لکن در این نماز جماعت ها مسایل سیاسی باید طرح بشود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اجتماع مردم در یک محلی، این برای این است که اینها مطلع بشوند از حال مملکت خودشان، مطلع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برادرهای</w:t>
      </w:r>
      <w:bookmarkStart w:id="24" w:name="pg3417_29424"/>
    </w:p>
    <w:p>
      <w:pPr>
        <w:pStyle w:val="BookText"/>
        <w:rPr/>
      </w:pPr>
      <w:bookmarkEnd w:id="24"/>
      <w:r>
        <w:rPr>
          <w:rFonts w:ascii="IRNazanin" w:hAnsi="IRNazanin" w:eastAsia="IRNazanin"/>
          <w:color w:val="111111"/>
          <w:sz w:val="28"/>
          <w:sz w:val="28"/>
          <w:szCs w:val="28"/>
          <w:rtl w:val="true"/>
          <w:lang w:bidi="fa-IR"/>
        </w:rPr>
        <w:t>خودشان، گرفتاری هاشان را اطلاع پیدا بکنند و رفع بکنند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5" w:name="__RefHeading___Toc2908383_2749589250"/>
      <w:bookmarkStart w:id="26" w:name="_Toc9"/>
      <w:bookmarkEnd w:id="25"/>
      <w:r>
        <w:rPr>
          <w:rtl w:val="true"/>
        </w:rPr>
        <w:t>نماز جماعت در سیره امام خمینی قدس سره</w:t>
      </w:r>
      <w:bookmarkEnd w:id="26"/>
    </w:p>
    <w:p>
      <w:pPr>
        <w:pStyle w:val="BookText"/>
        <w:rPr/>
      </w:pPr>
      <w:r>
        <w:rPr>
          <w:rFonts w:ascii="IRNazanin" w:hAnsi="IRNazanin" w:eastAsia="IRNazanin"/>
          <w:color w:val="111111"/>
          <w:sz w:val="28"/>
          <w:sz w:val="28"/>
          <w:szCs w:val="28"/>
          <w:rtl w:val="true"/>
          <w:lang w:bidi="fa-IR"/>
        </w:rPr>
        <w:t>مرحوم شیخ نصراله خلخالی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با امام دوست بودم هیچ گاه ندیدم نماز شب او ترک شود، همیشه قبل از اذان صبح بیدار بود و در حال عبادت و مناجات به سر می برد، همواره در نمازهای جماعت شرکت می کرد و به دیگران اقتدا می نمود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2908385_2749589250"/>
      <w:bookmarkStart w:id="28" w:name="_Toc10"/>
      <w:bookmarkEnd w:id="27"/>
      <w:r>
        <w:rPr>
          <w:rtl w:val="true"/>
        </w:rPr>
        <w:t xml:space="preserve">نماز جماعت در کلام مقام معظم رهبری </w:t>
      </w:r>
      <w:r>
        <w:rPr>
          <w:rtl w:val="true"/>
        </w:rPr>
        <w:t xml:space="preserve">« </w:t>
      </w:r>
      <w:r>
        <w:rPr>
          <w:rtl w:val="true"/>
        </w:rPr>
        <w:t xml:space="preserve">دام ظله الوارف </w:t>
      </w:r>
      <w:r>
        <w:rPr>
          <w:rtl w:val="true"/>
        </w:rPr>
        <w:t>»</w:t>
      </w:r>
      <w:bookmarkEnd w:id="28"/>
    </w:p>
    <w:p>
      <w:pPr>
        <w:pStyle w:val="BookText"/>
        <w:rPr/>
      </w:pPr>
      <w:r>
        <w:rPr>
          <w:rFonts w:ascii="IRNazanin" w:hAnsi="IRNazanin" w:eastAsia="IRNazanin"/>
          <w:color w:val="111111"/>
          <w:sz w:val="28"/>
          <w:sz w:val="28"/>
          <w:szCs w:val="28"/>
          <w:rtl w:val="true"/>
          <w:lang w:bidi="fa-IR"/>
        </w:rPr>
        <w:t>مساجد و نماز خانه ها، پاکیزه و مرتّب و رغبت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فضیلت و به جماعت گزارده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مردم مساجد را با حضور در نمازهای جماعت که بهترین شیوه نمازگزاران است رونق بخشند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آبادی مساجد و افزایش نمازهای جماعت، به معنای بروز برکات نماز در سطح همکاری و همدلی اجتماعی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پای فعالیت و نشاط دسته جمعی افراد جامعه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همچون گرمترین و پرشورترین عبادت دسته جمعی، نقش بزرگی را</w:t>
      </w:r>
      <w:bookmarkStart w:id="29" w:name="pg3417_29425"/>
    </w:p>
    <w:p>
      <w:pPr>
        <w:pStyle w:val="BookText"/>
        <w:rPr/>
      </w:pPr>
      <w:bookmarkEnd w:id="29"/>
      <w:r>
        <w:rPr>
          <w:rFonts w:ascii="IRNazanin" w:hAnsi="IRNazanin" w:eastAsia="IRNazanin"/>
          <w:color w:val="111111"/>
          <w:sz w:val="28"/>
          <w:sz w:val="28"/>
          <w:szCs w:val="28"/>
          <w:rtl w:val="true"/>
          <w:lang w:bidi="fa-IR"/>
        </w:rPr>
        <w:t>برعهده می گیرد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0" w:name="__RefHeading___Toc2908387_2749589250"/>
      <w:bookmarkStart w:id="31" w:name="_Toc11"/>
      <w:bookmarkEnd w:id="30"/>
      <w:r>
        <w:rPr>
          <w:rtl w:val="true"/>
        </w:rPr>
        <w:t>نماز جماعت در سیره ی رهبر فرزانه ی انقلاب</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از برنامه هایی که دارند و تقریبا می شود گفت هیچ گاه ترک نمی شود این است که حداقل یک ساعت مانده به اذان صبح بیدار می شوند و تا اذان صبح به تهجد و شب زنده داری مشغولند، سپس نماز صبح را می خوانند یکی از توفیقاتی که ایشان دارند این است که نمازهایشان همه به جماعت خوانده می شود حتی نماز صبح؛ نماز صبح در درون خانه به جماعت خوانده می شود، نماز ظهر هم با شرکت تعدادی از ملاقات کنندگان و نیز افرادی که در دفتر هستند برگزار می شود، گاهی وقت ها هم بعضی از افراد، شخصیت ها و علمایی که از علاقمندان ایشان هستند و دوست دارند نماز را با ایشان بخوانند ظهر یا شب برای حضور در نماز جماعت به آنجا می آیند</w:t>
      </w:r>
      <w:r>
        <w:rPr>
          <w:rFonts w:eastAsia="IRNazanin" w:cs="IRNazanin"/>
          <w:color w:val="111111"/>
          <w:sz w:val="28"/>
          <w:szCs w:val="28"/>
          <w:rtl w:val="true"/>
          <w:lang w:bidi="fa-IR"/>
        </w:rPr>
        <w:t>.</w:t>
      </w:r>
      <w:bookmarkStart w:id="32" w:name="pg3417_29426"/>
    </w:p>
    <w:p>
      <w:pPr>
        <w:pStyle w:val="Heading2"/>
        <w:numPr>
          <w:ilvl w:val="1"/>
          <w:numId w:val="1"/>
        </w:numPr>
        <w:rPr/>
      </w:pPr>
      <w:bookmarkStart w:id="33" w:name="__RefHeading___Toc2908389_2749589250"/>
      <w:bookmarkStart w:id="34" w:name="_Toc12"/>
      <w:bookmarkEnd w:id="32"/>
      <w:bookmarkEnd w:id="33"/>
      <w:r>
        <w:rPr>
          <w:rtl w:val="true"/>
        </w:rPr>
        <w:t>بخش اول</w:t>
      </w:r>
      <w:r>
        <w:rPr>
          <w:rtl w:val="true"/>
        </w:rPr>
        <w:t xml:space="preserve">: </w:t>
      </w:r>
      <w:r>
        <w:rPr>
          <w:rtl w:val="true"/>
        </w:rPr>
        <w:t>اهمیت نماز جماعت در قرآن</w:t>
      </w:r>
      <w:bookmarkEnd w:id="34"/>
    </w:p>
    <w:p>
      <w:pPr>
        <w:pStyle w:val="Heading3"/>
        <w:numPr>
          <w:ilvl w:val="2"/>
          <w:numId w:val="1"/>
        </w:numPr>
        <w:rPr/>
      </w:pPr>
      <w:bookmarkStart w:id="35" w:name="__RefHeading___Toc2908391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جماعت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نماز جماعت قبل از اسلام</w:t>
      </w:r>
    </w:p>
    <w:p>
      <w:pPr>
        <w:pStyle w:val="BookText"/>
        <w:rPr/>
      </w:pPr>
      <w:r>
        <w:rPr>
          <w:rFonts w:ascii="IRNazanin" w:hAnsi="IRNazanin" w:eastAsia="IRNazanin"/>
          <w:color w:val="111111"/>
          <w:sz w:val="28"/>
          <w:sz w:val="28"/>
          <w:szCs w:val="28"/>
          <w:rtl w:val="true"/>
          <w:lang w:bidi="fa-IR"/>
        </w:rPr>
        <w:t>نماز جماعت در اسلام</w:t>
      </w:r>
    </w:p>
    <w:p>
      <w:pPr>
        <w:pStyle w:val="BookText"/>
        <w:rPr/>
      </w:pPr>
      <w:r>
        <w:rPr>
          <w:rFonts w:ascii="IRNazanin" w:hAnsi="IRNazanin" w:eastAsia="IRNazanin"/>
          <w:color w:val="111111"/>
          <w:sz w:val="28"/>
          <w:sz w:val="28"/>
          <w:szCs w:val="28"/>
          <w:rtl w:val="true"/>
          <w:lang w:bidi="fa-IR"/>
        </w:rPr>
        <w:t>نماز جماعت در میدان جنگ</w:t>
      </w:r>
    </w:p>
    <w:p>
      <w:pPr>
        <w:pStyle w:val="Heading3"/>
        <w:numPr>
          <w:ilvl w:val="2"/>
          <w:numId w:val="1"/>
        </w:numPr>
        <w:rPr/>
      </w:pPr>
      <w:bookmarkStart w:id="37" w:name="__RefHeading___Toc2908393_2749589250"/>
      <w:bookmarkStart w:id="38" w:name="_Toc14"/>
      <w:bookmarkEnd w:id="37"/>
      <w:r>
        <w:rPr>
          <w:rtl w:val="true"/>
        </w:rPr>
        <w:t>نماز جماعت قبل از اسلام</w:t>
      </w:r>
      <w:bookmarkEnd w:id="38"/>
    </w:p>
    <w:p>
      <w:pPr>
        <w:pStyle w:val="BookText"/>
        <w:rPr/>
      </w:pPr>
      <w:r>
        <w:rPr>
          <w:rFonts w:ascii="IRNazanin" w:hAnsi="IRNazanin" w:eastAsia="IRNazanin"/>
          <w:color w:val="111111"/>
          <w:sz w:val="28"/>
          <w:sz w:val="28"/>
          <w:szCs w:val="28"/>
          <w:rtl w:val="true"/>
          <w:lang w:bidi="fa-IR"/>
        </w:rPr>
        <w:t>نماز جماعت قبل از 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برای پروردگار خود خضوع کن و سجده بجا بیاور و با رکوع کنندگان رکوع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خواندن نماز جماعت را، خداوند متعال قبل از ظهور اسلام برای اهل عبادت صادر فرموده، به حضرت مریم علیهاالسلام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خود را با سایر رکوع کنندگان انجام بده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ارکعی مع الراکعین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نماز جماعت دارد</w:t>
      </w:r>
      <w:r>
        <w:rPr>
          <w:rFonts w:eastAsia="IRNazanin" w:cs="IRNazanin"/>
          <w:color w:val="111111"/>
          <w:sz w:val="28"/>
          <w:szCs w:val="28"/>
          <w:rtl w:val="true"/>
          <w:lang w:bidi="fa-IR"/>
        </w:rPr>
        <w:t>.</w:t>
      </w:r>
    </w:p>
    <w:p>
      <w:pPr>
        <w:pStyle w:val="Heading3"/>
        <w:numPr>
          <w:ilvl w:val="2"/>
          <w:numId w:val="1"/>
        </w:numPr>
        <w:rPr/>
      </w:pPr>
      <w:bookmarkStart w:id="39" w:name="__RefHeading___Toc2908395_2749589250"/>
      <w:bookmarkStart w:id="40" w:name="_Toc15"/>
      <w:bookmarkEnd w:id="39"/>
      <w:r>
        <w:rPr>
          <w:rtl w:val="true"/>
        </w:rPr>
        <w:t>نماز جماعت در اسلام</w:t>
      </w:r>
      <w:bookmarkEnd w:id="40"/>
    </w:p>
    <w:p>
      <w:pPr>
        <w:pStyle w:val="BookText"/>
        <w:rPr/>
      </w:pPr>
      <w:r>
        <w:rPr>
          <w:rFonts w:ascii="IRNazanin" w:hAnsi="IRNazanin" w:eastAsia="IRNazanin"/>
          <w:color w:val="111111"/>
          <w:sz w:val="28"/>
          <w:sz w:val="28"/>
          <w:szCs w:val="28"/>
          <w:rtl w:val="true"/>
          <w:lang w:bidi="fa-IR"/>
        </w:rPr>
        <w:t>نماز جماعت در 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اَقیمُوا الصَّلوةَ وَ اتُوا الزَّکوةَ وَ ارْکَعُوا مَعَ الرّاکِعینَ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بپا دارید و زکاة را بپردازید و همراه رکوع کنندگان، رکوع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جماعت بخوانید</w:t>
      </w:r>
      <w:r>
        <w:rPr>
          <w:rFonts w:eastAsia="IRNazanin" w:cs="IRNazanin"/>
          <w:color w:val="111111"/>
          <w:sz w:val="28"/>
          <w:szCs w:val="28"/>
          <w:rtl w:val="true"/>
          <w:lang w:bidi="fa-IR"/>
        </w:rPr>
        <w:t>).</w:t>
      </w:r>
      <w:bookmarkStart w:id="41" w:name="pg3417_29427"/>
    </w:p>
    <w:p>
      <w:pPr>
        <w:pStyle w:val="BookText"/>
        <w:rPr/>
      </w:pPr>
      <w:bookmarkEnd w:id="41"/>
      <w:r>
        <w:rPr>
          <w:rFonts w:ascii="IRNazanin" w:hAnsi="IRNazanin" w:eastAsia="IRNazanin"/>
          <w:color w:val="111111"/>
          <w:sz w:val="28"/>
          <w:sz w:val="28"/>
          <w:szCs w:val="28"/>
          <w:rtl w:val="true"/>
          <w:lang w:bidi="fa-IR"/>
        </w:rPr>
        <w:t>در این آیه شریفه، خداوند مسلمانان را ابتدا به برپایی نماز دستور می دهد، زیرا که نماز مهمترین پیوند انسان با خداست و به دنبال آن دستور به اداء زکات می دهد زیرا که زکات مهمترین پیوند انسان با خلق خداست و آنگاه دستور می دهد که نماز را به بهترین و زیباترین نوعش یعنی جماعت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شریفه اهمیت و فضیلت نماز جماعت را بیان می نماید و دلیل قرآنی برای اقامه نمازهای یومیه به جماعت است</w:t>
      </w:r>
      <w:r>
        <w:rPr>
          <w:rFonts w:eastAsia="IRNazanin" w:cs="IRNazanin"/>
          <w:color w:val="111111"/>
          <w:sz w:val="28"/>
          <w:szCs w:val="28"/>
          <w:rtl w:val="true"/>
          <w:lang w:bidi="fa-IR"/>
        </w:rPr>
        <w:t>.</w:t>
      </w:r>
    </w:p>
    <w:p>
      <w:pPr>
        <w:pStyle w:val="Heading3"/>
        <w:numPr>
          <w:ilvl w:val="2"/>
          <w:numId w:val="1"/>
        </w:numPr>
        <w:rPr/>
      </w:pPr>
      <w:bookmarkStart w:id="42" w:name="__RefHeading___Toc2908397_2749589250"/>
      <w:bookmarkStart w:id="43" w:name="_Toc16"/>
      <w:bookmarkEnd w:id="42"/>
      <w:r>
        <w:rPr>
          <w:rtl w:val="true"/>
        </w:rPr>
        <w:t>نماز جماعت در میدان جنگ</w:t>
      </w:r>
      <w:bookmarkEnd w:id="43"/>
    </w:p>
    <w:p>
      <w:pPr>
        <w:pStyle w:val="BookText"/>
        <w:rPr/>
      </w:pPr>
      <w:r>
        <w:rPr>
          <w:rFonts w:ascii="IRNazanin" w:hAnsi="IRNazanin" w:eastAsia="IRNazanin"/>
          <w:color w:val="111111"/>
          <w:sz w:val="28"/>
          <w:sz w:val="28"/>
          <w:szCs w:val="28"/>
          <w:rtl w:val="true"/>
          <w:lang w:bidi="fa-IR"/>
        </w:rPr>
        <w:t>نماز جماعت در میدان جنگ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کُنْتَ فیهِمْ فَأَقَمْتَ لَهُمُ الصَّلوةَ فَلْتَقُمْ طائِفَةٌ مِنْهُمْ مَعَکَ وَلْیَأْخُذُوا أَسْلِحَتَهُمْ</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خدای متعال خطاب به رسول گرامی اسلام صلی الله علیه و آله وسلم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میان آنها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نماز را برپا کنی، باید دسته ای از آنها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و سلاحهایشان را با خود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آن دسته دیگر که نماز نخوانده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پیکار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با تو نماز بخوانند، آنها باید وسایل دفاعی و سلاحهایشان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که شما از سلاحها و متاعهای خود غافل شوید و یکباره به شما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است که در میدان نبرد آن هم به صورت جماعت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و اقامه آن با جماعت تا آن جاست که مسلمانان در سخت ترین شرایط جنگ نیز نباید از آن غفلت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شأن نزول این آیه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وسلم با عده ای از مسلمانان به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خبر به گوش قریش رسید، خالد بن ولید به سرپرستی یک گروه دویست نفری برای جلوگیری از پیشروی مسلمانان به سوی مکّه، در کوههای نزدیک مکّه مستقر شد، هنگام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 و پیامبر صلی الله علیه و آله وسلم نماز ظهر را به جماعت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از مشاهده این صحنه در فکر فرو رفت و به افراد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عصر که در نظر آنها بسیار با ارزش است و حتّی از نور چشمان خود آن را گرامی تر می دارند باید از فرصت استفاده کرد و با یک حمله برق آسا کار مسلمانان را در حال نماز یکسره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این آیه نازل شد و دستور نماز خوف را که از هر حمله غافلگیرانه ای جلوگیری می کند به مسلمانان داد، و این خود یکی از نکات اعجاز قرآن است که قبل از اقدام دشمن، نقشه های آنها را نقش بر آب کرد، و لذا گفته می شود خالد بن ولید با مشاهده این صحنه ایمان آورد و مسلمان شد </w:t>
      </w:r>
      <w:r>
        <w:rPr>
          <w:rFonts w:eastAsia="IRNazanin" w:cs="IRNazanin"/>
          <w:color w:val="111111"/>
          <w:sz w:val="28"/>
          <w:szCs w:val="28"/>
          <w:rtl w:val="true"/>
          <w:lang w:bidi="fa-IR"/>
        </w:rPr>
        <w:t>».</w:t>
      </w:r>
      <w:r>
        <w:rPr>
          <w:rStyle w:val="FootnoteAnchor"/>
          <w:rtl w:val="true"/>
        </w:rPr>
        <w:footnoteReference w:id="16"/>
      </w:r>
      <w:bookmarkStart w:id="44" w:name="pg3417_29429"/>
    </w:p>
    <w:p>
      <w:pPr>
        <w:pStyle w:val="Heading2"/>
        <w:numPr>
          <w:ilvl w:val="1"/>
          <w:numId w:val="1"/>
        </w:numPr>
        <w:rPr/>
      </w:pPr>
      <w:bookmarkStart w:id="45" w:name="__RefHeading___Toc2908399_2749589250"/>
      <w:bookmarkStart w:id="46" w:name="_Toc17"/>
      <w:bookmarkEnd w:id="44"/>
      <w:bookmarkEnd w:id="45"/>
      <w:r>
        <w:rPr>
          <w:rtl w:val="true"/>
        </w:rPr>
        <w:t>بخش دوم</w:t>
      </w:r>
      <w:r>
        <w:rPr>
          <w:rtl w:val="true"/>
        </w:rPr>
        <w:t xml:space="preserve">: </w:t>
      </w:r>
      <w:r>
        <w:rPr>
          <w:rtl w:val="true"/>
        </w:rPr>
        <w:t>نماز جماعت در احادیث معصومین</w:t>
      </w:r>
      <w:r>
        <w:rPr>
          <w:rtl w:val="true"/>
        </w:rPr>
        <w:t>(</w:t>
      </w:r>
      <w:r>
        <w:rPr>
          <w:rtl w:val="true"/>
        </w:rPr>
        <w:t>ع</w:t>
      </w:r>
      <w:r>
        <w:rPr>
          <w:rtl w:val="true"/>
        </w:rPr>
        <w:t>) (</w:t>
      </w:r>
      <w:r>
        <w:rPr>
          <w:rtl w:val="true"/>
        </w:rPr>
        <w:t>چهل حدیث</w:t>
      </w:r>
      <w:r>
        <w:rPr>
          <w:rtl w:val="true"/>
        </w:rPr>
        <w:t>)</w:t>
      </w:r>
      <w:bookmarkEnd w:id="46"/>
    </w:p>
    <w:p>
      <w:pPr>
        <w:pStyle w:val="Heading3"/>
        <w:numPr>
          <w:ilvl w:val="2"/>
          <w:numId w:val="1"/>
        </w:numPr>
        <w:rPr/>
      </w:pPr>
      <w:bookmarkStart w:id="47" w:name="__RefHeading___Toc2908401_274958925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فضائل نماز جماعت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جماعت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 جماعت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نماز جماعت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آداب نماز جماعت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نماز جماعت</w:t>
      </w:r>
    </w:p>
    <w:p>
      <w:pPr>
        <w:pStyle w:val="Heading3"/>
        <w:numPr>
          <w:ilvl w:val="2"/>
          <w:numId w:val="1"/>
        </w:numPr>
        <w:rPr/>
      </w:pPr>
      <w:bookmarkStart w:id="49" w:name="__RefHeading___Toc2908403_2749589250"/>
      <w:bookmarkStart w:id="50" w:name="_Toc19"/>
      <w:bookmarkEnd w:id="49"/>
      <w:r>
        <w:rPr>
          <w:rtl w:val="true"/>
        </w:rPr>
        <w:t>الف</w:t>
      </w:r>
      <w:r>
        <w:rPr>
          <w:rtl w:val="true"/>
        </w:rPr>
        <w:t xml:space="preserve">: </w:t>
      </w:r>
      <w:r>
        <w:rPr>
          <w:rtl w:val="true"/>
        </w:rPr>
        <w:t>پاداش و فضائل نماز جماعت</w:t>
      </w:r>
      <w:bookmarkEnd w:id="50"/>
    </w:p>
    <w:p>
      <w:pPr>
        <w:pStyle w:val="Heading4"/>
        <w:numPr>
          <w:ilvl w:val="3"/>
          <w:numId w:val="1"/>
        </w:numPr>
        <w:rPr/>
      </w:pPr>
      <w:bookmarkStart w:id="51" w:name="__RefHeading___Toc2908405_2749589250"/>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فضائل نماز جماعت</w:t>
      </w:r>
    </w:p>
    <w:p>
      <w:pPr>
        <w:pStyle w:val="BookText"/>
        <w:rPr/>
      </w:pPr>
      <w:r>
        <w:rPr>
          <w:rFonts w:ascii="IRNazanin" w:hAnsi="IRNazanin" w:eastAsia="IRNazanin"/>
          <w:color w:val="111111"/>
          <w:sz w:val="28"/>
          <w:sz w:val="28"/>
          <w:szCs w:val="28"/>
          <w:rtl w:val="true"/>
          <w:lang w:bidi="fa-IR"/>
        </w:rPr>
        <w:t>پاداش نماز جماعت</w:t>
      </w:r>
    </w:p>
    <w:p>
      <w:pPr>
        <w:pStyle w:val="BookText"/>
        <w:rPr/>
      </w:pPr>
      <w:r>
        <w:rPr>
          <w:rFonts w:ascii="IRNazanin" w:hAnsi="IRNazanin" w:eastAsia="IRNazanin"/>
          <w:color w:val="111111"/>
          <w:sz w:val="28"/>
          <w:sz w:val="28"/>
          <w:szCs w:val="28"/>
          <w:rtl w:val="true"/>
          <w:lang w:bidi="fa-IR"/>
        </w:rPr>
        <w:t>ثواب رفتن به مسجد و شرکت در نماز جماعت</w:t>
      </w:r>
    </w:p>
    <w:p>
      <w:pPr>
        <w:pStyle w:val="BookText"/>
        <w:rPr/>
      </w:pPr>
      <w:r>
        <w:rPr>
          <w:rFonts w:ascii="IRNazanin" w:hAnsi="IRNazanin" w:eastAsia="IRNazanin"/>
          <w:color w:val="111111"/>
          <w:sz w:val="28"/>
          <w:sz w:val="28"/>
          <w:szCs w:val="28"/>
          <w:rtl w:val="true"/>
          <w:lang w:bidi="fa-IR"/>
        </w:rPr>
        <w:t>ارزش فضیلت درک تکبیرة الاحرام نماز جماعت</w:t>
      </w:r>
    </w:p>
    <w:p>
      <w:pPr>
        <w:pStyle w:val="BookText"/>
        <w:rPr/>
      </w:pPr>
      <w:r>
        <w:rPr>
          <w:rFonts w:ascii="IRNazanin" w:hAnsi="IRNazanin" w:eastAsia="IRNazanin"/>
          <w:color w:val="111111"/>
          <w:sz w:val="28"/>
          <w:sz w:val="28"/>
          <w:szCs w:val="28"/>
          <w:rtl w:val="true"/>
          <w:lang w:bidi="fa-IR"/>
        </w:rPr>
        <w:t>پاداش به جماعت خواندن نمازهای واجب در روز جمعه</w:t>
      </w:r>
    </w:p>
    <w:p>
      <w:pPr>
        <w:pStyle w:val="BookText"/>
        <w:rPr/>
      </w:pPr>
      <w:r>
        <w:rPr>
          <w:rFonts w:ascii="IRNazanin" w:hAnsi="IRNazanin" w:eastAsia="IRNazanin"/>
          <w:color w:val="111111"/>
          <w:sz w:val="28"/>
          <w:sz w:val="28"/>
          <w:szCs w:val="28"/>
          <w:rtl w:val="true"/>
          <w:lang w:bidi="fa-IR"/>
        </w:rPr>
        <w:t>فضیلت یک رکعت</w:t>
      </w:r>
    </w:p>
    <w:p>
      <w:pPr>
        <w:pStyle w:val="BookText"/>
        <w:rPr/>
      </w:pPr>
      <w:r>
        <w:rPr>
          <w:rFonts w:ascii="IRNazanin" w:hAnsi="IRNazanin" w:eastAsia="IRNazanin"/>
          <w:color w:val="111111"/>
          <w:sz w:val="28"/>
          <w:sz w:val="28"/>
          <w:szCs w:val="28"/>
          <w:rtl w:val="true"/>
          <w:lang w:bidi="fa-IR"/>
        </w:rPr>
        <w:t>یک نماز جماعت بهتر از چهل سال نماز در خانه</w:t>
      </w:r>
    </w:p>
    <w:p>
      <w:pPr>
        <w:pStyle w:val="Heading4"/>
        <w:numPr>
          <w:ilvl w:val="3"/>
          <w:numId w:val="1"/>
        </w:numPr>
        <w:rPr/>
      </w:pPr>
      <w:bookmarkStart w:id="53" w:name="__RefHeading___Toc2908407_2749589250"/>
      <w:bookmarkStart w:id="54" w:name="_Toc21"/>
      <w:bookmarkEnd w:id="53"/>
      <w:r>
        <w:rPr>
          <w:rtl w:val="true"/>
        </w:rPr>
        <w:t>پاداش نماز جماعت</w:t>
      </w:r>
      <w:bookmarkEnd w:id="54"/>
    </w:p>
    <w:p>
      <w:pPr>
        <w:pStyle w:val="BookText"/>
        <w:rPr/>
      </w:pPr>
      <w:r>
        <w:rPr>
          <w:rFonts w:ascii="IRNazanin" w:hAnsi="IRNazanin" w:eastAsia="IRNazanin"/>
          <w:color w:val="111111"/>
          <w:sz w:val="28"/>
          <w:sz w:val="28"/>
          <w:szCs w:val="28"/>
          <w:rtl w:val="true"/>
          <w:lang w:bidi="fa-IR"/>
        </w:rPr>
        <w:t>پاداش نماز جماعت</w:t>
      </w:r>
    </w:p>
    <w:p>
      <w:pPr>
        <w:pStyle w:val="BookText"/>
        <w:rPr/>
      </w:pPr>
      <w:r>
        <w:rPr>
          <w:rFonts w:ascii="Amiri" w:hAnsi="Amiri" w:eastAsia="Amiri" w:cs="Amiri"/>
          <w:color w:val="111111"/>
          <w:sz w:val="28"/>
          <w:sz w:val="28"/>
          <w:szCs w:val="28"/>
          <w:rtl w:val="true"/>
          <w:lang w:bidi="ar-SA"/>
        </w:rPr>
        <w:t xml:space="preserve">قالَ رَسُولُ اللّه ِ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اتانی جَبْرَئیلُ مَعَ سَبْعینَ اَلْفَ مَلَکٍ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 رَبَّکَ یَقْرَئُکَ السَّلامَ وَ اَهْدی اِلَیْکَ هَدِیَتَیْنِ لَمْ یَهْدِهِما اِلی نَبِیٍّ قَبْلَکَ،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الْهَدِیَتانِ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رَکَعاتٍ وَ الصَّلاةُ الْخَمْسِ فی جَماعَة،</w:t>
      </w:r>
    </w:p>
    <w:p>
      <w:pPr>
        <w:pStyle w:val="BookText"/>
        <w:rPr/>
      </w:pPr>
      <w:r>
        <w:rPr>
          <w:rFonts w:ascii="Amiri" w:hAnsi="Amiri" w:eastAsia="Amiri" w:cs="Amiri"/>
          <w:color w:val="111111"/>
          <w:sz w:val="28"/>
          <w:sz w:val="28"/>
          <w:szCs w:val="28"/>
          <w:rtl w:val="true"/>
          <w:lang w:bidi="ar-SA"/>
        </w:rPr>
        <w:t>قُلْتُ یا جَبْرَئیلُ وَ ما لاُِمَّتی فِی الْجَماعَةِ؟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اِذا کانَ اِثْنَیْنِ کَتَبَ اللّه ُ لِکُلِّ رَکْعَةٍ مِائَةً وَ خَمْسینَ صَلاةً وَ اِذا کانُوا ثَلاثَةً کَتَبَ لِکُلِّ واحِدٍ بِکُلِّ رَکْعَةٍ سِتَ مِائَةِ صَلاةً وَ اِذا کانُوا اَرْبَعَةً کَتَبَ اللّه ُ لِکُلِّ واحِدٍ بِکُلِّ رَکْعَةٍ اَلْفاً وَ مِأَتَیْ صَلاةً وَ اِذا کانُوا خَمْسَةً کَتَبَ اللّه ُ لِکُلِّ واحِدٍ بِکُلِّ رَکْعَةٍ اَلْفَیْنِ وَ اَرْبَعَمِائَةٍ وَ اِذا کانُوا سَتَّةً کَتَبَ اللّه ُ لِکُلِّ واحِدٍ مِنْهُمْ بِکُلِّ رَکْعَةٍ اَرْبَعَةَ الافٍ وَ ثمانَ مِاَئَةِ صَلاةً وَ اِذا کانُوا سَبْعَةً کَتَبَ</w:t>
      </w:r>
    </w:p>
    <w:p>
      <w:pPr>
        <w:pStyle w:val="BookText"/>
        <w:rPr/>
      </w:pPr>
      <w:r>
        <w:rPr>
          <w:rFonts w:ascii="Amiri" w:hAnsi="Amiri" w:eastAsia="Amiri" w:cs="Amiri"/>
          <w:color w:val="111111"/>
          <w:sz w:val="28"/>
          <w:sz w:val="28"/>
          <w:szCs w:val="28"/>
          <w:rtl w:val="true"/>
          <w:lang w:bidi="ar-SA"/>
        </w:rPr>
        <w:t>اللّه ُ لِکُلِّ واحِدٍ مِنْهُمْ بِکُلِّ رَکْعَةٍ تِسْعَةَ الافٍ وَ سِتَّ مِائَةٍ صَلاةً وَ اِذا کانُوا ثَمانِیَةً کَتَبَ اللّه ُ لِکُلِّ واحِدٍ مِنْهُمْ بِکُلِّ رَکْعَةٍ تِسْعَةَ عَشَرَ اَلْفاً وَ مِائَتَیْ صَلاةً وَ اِذا کانُوا تِسْعَةً کَتَبَ اللّه ُ لِکُلِّ واحِدٍ مِنْهُمْ بِکُلِّ رَکْعَةٍ سِتَّةً وَ ثَلاثینَ اَلْفاً وَ اَرْبَعَ مِاَئةِ صَلاةً، وَ اِذا کانُوا عَشَرةً کَتَبَ اللّه ُ لِکُلِّ واحِدٍ بِکُلِّ رَکْعَةٍ سَبْعینَ اَلْفاً وَ اَلْفَیْنِ وَ ثَمانَ 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زادُوا عَلَی الْعَشْرَةِ فَلَو صارَتِ السَّمواتُ کُلُّها مِداداً وَ الاَْشْجارُ اَقْلاماً وَ الثَّقَلانُ مَعَ الْمَلائِکَةِ کُتّاباً لَمْ یَقْدِرُوا اَنْ یَکْتُبُوا ثَوابَ رَکْعَةٍ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تَکْبیرَةٌ یُدْرِکُهَا الْمُؤْمِنُ مَعَ الاِْمام خَیْرٌ مِنْ سِتّینَ اَلْفَ حَجَّةٍ وَ عُمْرَةٍ وَ خَیْرٌ مِنَ الدُّنْیا وَ ما فیها سَبْعینَ اَلْفَ مَرَّةٍ وَ رَکْعَةٌ یُصَلّیهَا الْمُؤْمِنُ مَعَ الاِْمامِ خَیْرٌ مِنْ مِائَةِ اَلْفِ دینارٍ یَتَصَدَّقُ بِها عَلَی الْمَساکینَ وَ سَجْدَةٌ یَسْجُدُها الْمُؤمِنُ مَعَ الاِْمامِ فی جَماعَةٍ خَیْرُ مِنْ عِتْقِ مِائَةِ رَقَبَةٍ</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هفتاد هزار ملک بعد از نماز ظهر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سلام می رساند و دو هدیه برای تو فرستاده که قبل از تو برای هیچ پیامبری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دو هدیه چیست؟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وتر و شفع سه رکعت،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خواندن 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چه ثوابی برای امت من خواهد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دو نفر باشند یکی مأموم و دیگری امام جماعت، به هر کدام برای هر رکعت ثواب صد و پنجاه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سه نفر باشند به هر کدام برای هر رکعت ثواب ششصد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چهار نفر باشند به هر کدام برای هر رکعت ثواب هزار و دویست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bookmarkStart w:id="55" w:name="pg3417_29431"/>
    </w:p>
    <w:p>
      <w:pPr>
        <w:pStyle w:val="BookText"/>
        <w:rPr/>
      </w:pPr>
      <w:bookmarkEnd w:id="5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پنج نفر باشند به هر کدام برای هر رکعت ثواب دو هزار و چهار صد </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شش نفر باشند، به هر کدام برای هر رکعت ثواب چهار هزار و ششصد </w:t>
      </w:r>
      <w:r>
        <w:rPr>
          <w:rFonts w:eastAsia="IRNazanin" w:cs="IRNazanin"/>
          <w:color w:val="111111"/>
          <w:sz w:val="28"/>
          <w:szCs w:val="28"/>
          <w:rtl w:val="true"/>
          <w:lang w:bidi="fa-IR"/>
        </w:rPr>
        <w:t>(</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هفت نفر باشند به هر کدام برای هر رکعت ثواب نه هزار و ششصد </w:t>
      </w:r>
      <w:r>
        <w:rPr>
          <w:rFonts w:eastAsia="IRNazanin" w:cs="IRNazanin"/>
          <w:color w:val="111111"/>
          <w:sz w:val="28"/>
          <w:szCs w:val="28"/>
          <w:rtl w:val="true"/>
          <w:lang w:bidi="fa-IR"/>
        </w:rPr>
        <w:t>(</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هشت نفر باشند به هر کدام برای هر رکعت ثواب نوزده هزار و ششصد </w:t>
      </w:r>
      <w:r>
        <w:rPr>
          <w:rFonts w:eastAsia="IRNazanin" w:cs="IRNazanin"/>
          <w:color w:val="111111"/>
          <w:sz w:val="28"/>
          <w:szCs w:val="28"/>
          <w:rtl w:val="true"/>
          <w:lang w:bidi="fa-IR"/>
        </w:rPr>
        <w:t>(</w:t>
      </w:r>
      <w:r>
        <w:rPr>
          <w:rFonts w:eastAsia="IRNazanin" w:cs="IRNazanin"/>
          <w:color w:val="111111"/>
          <w:sz w:val="28"/>
          <w:szCs w:val="28"/>
          <w:lang w:bidi="fa-IR"/>
        </w:rPr>
        <w:t>19600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نه نفر باشند به هر کدام برای هر نماز ثواب سی و شش هزار و چهار صد </w:t>
      </w:r>
      <w:r>
        <w:rPr>
          <w:rFonts w:eastAsia="IRNazanin" w:cs="IRNazanin"/>
          <w:color w:val="111111"/>
          <w:sz w:val="28"/>
          <w:szCs w:val="28"/>
          <w:rtl w:val="true"/>
          <w:lang w:bidi="fa-IR"/>
        </w:rPr>
        <w:t>(</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اگر به ده نفر برسند به هر کدام برای هر رکعت ثواب هفتاد و دو هزار و هشتصد </w:t>
      </w:r>
      <w:r>
        <w:rPr>
          <w:rFonts w:eastAsia="IRNazanin" w:cs="IRNazanin"/>
          <w:color w:val="111111"/>
          <w:sz w:val="28"/>
          <w:szCs w:val="28"/>
          <w:rtl w:val="true"/>
          <w:lang w:bidi="fa-IR"/>
        </w:rPr>
        <w:t>(</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ده تجاوز نمود اگر تمام دریاهای زمین و آسمان مرکب شوند و درختها قلم شوند و جن و انس با ملائکه نویسنده، قدرت نوشتن ثواب یک رکعت از این جماعت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مأموم تکبیرة الاحرام امام را درک کند بهتر است از هفتاد هزار حج و عمره و هفتاد هزار مرتبه بهتر از دنیا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مأموم یک رکعت امام را درک کند بهتر است از صد هزار دینار که به فقراء صدقه بدهد، و اگر یک سجده با امام انجام دهد بهتر است از صد بنده که در راه خدا آزاد کند</w:t>
      </w:r>
      <w:r>
        <w:rPr>
          <w:rFonts w:eastAsia="IRNazanin" w:cs="IRNazanin"/>
          <w:color w:val="111111"/>
          <w:sz w:val="28"/>
          <w:szCs w:val="28"/>
          <w:rtl w:val="true"/>
          <w:lang w:bidi="fa-IR"/>
        </w:rPr>
        <w:t>.</w:t>
      </w:r>
    </w:p>
    <w:p>
      <w:pPr>
        <w:pStyle w:val="Heading4"/>
        <w:numPr>
          <w:ilvl w:val="3"/>
          <w:numId w:val="1"/>
        </w:numPr>
        <w:rPr/>
      </w:pPr>
      <w:bookmarkStart w:id="56" w:name="__RefHeading___Toc2908409_2749589250"/>
      <w:bookmarkStart w:id="57" w:name="_Toc22"/>
      <w:bookmarkEnd w:id="56"/>
      <w:r>
        <w:rPr>
          <w:rtl w:val="true"/>
        </w:rPr>
        <w:t>ثواب رفتن به مسجد و شرکت در نماز جماعت</w:t>
      </w:r>
      <w:bookmarkEnd w:id="57"/>
    </w:p>
    <w:p>
      <w:pPr>
        <w:pStyle w:val="BookText"/>
        <w:rPr/>
      </w:pPr>
      <w:r>
        <w:rPr>
          <w:rFonts w:ascii="IRNazanin" w:hAnsi="IRNazanin" w:eastAsia="IRNazanin"/>
          <w:color w:val="111111"/>
          <w:sz w:val="28"/>
          <w:sz w:val="28"/>
          <w:szCs w:val="28"/>
          <w:rtl w:val="true"/>
          <w:lang w:bidi="fa-IR"/>
        </w:rPr>
        <w:t>ثواب رفتن به مسجد و شرکت در نماز جماعت</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مَنْ مَشی اِلی مَسْجِدٍ یَطْلُبُ فیهِ الْجَماعَةَ کانَ لَهُ بِکُلِّ خُطْوَةٍ سَبْعُونَ اَلْفَ حَسَنَةٍ وَ مَحی عَنْهُ سَبْعینَ الَْفَ سَیِّئَةٍ وَ یَرْفَعُ لَهُ مِنَّ الدَّرَجاتِ مِثْلُ ذلِکَ وَ اِنْ ماتَ وَ هُوَ عَلی ذلِکَ وَکَلَّ اللّه ُ</w:t>
      </w:r>
      <w:bookmarkStart w:id="58" w:name="pg3417_29432"/>
    </w:p>
    <w:p>
      <w:pPr>
        <w:pStyle w:val="BookText"/>
        <w:rPr/>
      </w:pPr>
      <w:bookmarkEnd w:id="58"/>
      <w:r>
        <w:rPr>
          <w:rFonts w:ascii="Amiri" w:hAnsi="Amiri" w:eastAsia="Amiri" w:cs="Amiri"/>
          <w:color w:val="111111"/>
          <w:sz w:val="28"/>
          <w:sz w:val="28"/>
          <w:szCs w:val="28"/>
          <w:rtl w:val="true"/>
          <w:lang w:bidi="ar-SA"/>
        </w:rPr>
        <w:t>عَزَّوَجَلَّ بِهِ سَبْعینَ اَلْفَ مَلَکٍ یُعَوِّدُونَهُ فی قَبْرِهِ یُؤَنِّسُونَهُ فی وَحْدَتِهِ وَ یَسْتَغْفِرُونَ لَهُ حَتّی یُبْعَثَ</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پیامبر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به طرف مسجد برای اقامه نماز جماعت حرکت کند، برای هر قدمی هفتاد هزار حسنه و ثواب برای او نوشته می شود، و هفتاد هزار گناه او پاک می شود و به همین اندازه درجاتش بالا می رود، و اگر در همین حال بمیرد خداوند هفتاد هزار فرشته بر او بگمارد، که او را در قبرش زیارت کنند، و در تنهایی مونس او باشند و برایش استغفار کنند تا برانگیخته شود</w:t>
      </w:r>
      <w:r>
        <w:rPr>
          <w:rFonts w:eastAsia="IRNazanin" w:cs="IRNazanin"/>
          <w:color w:val="111111"/>
          <w:sz w:val="28"/>
          <w:szCs w:val="28"/>
          <w:rtl w:val="true"/>
          <w:lang w:bidi="fa-IR"/>
        </w:rPr>
        <w:t>.</w:t>
      </w:r>
    </w:p>
    <w:p>
      <w:pPr>
        <w:pStyle w:val="Heading4"/>
        <w:numPr>
          <w:ilvl w:val="3"/>
          <w:numId w:val="1"/>
        </w:numPr>
        <w:rPr/>
      </w:pPr>
      <w:bookmarkStart w:id="59" w:name="__RefHeading___Toc2908411_2749589250"/>
      <w:bookmarkStart w:id="60" w:name="_Toc23"/>
      <w:bookmarkEnd w:id="59"/>
      <w:r>
        <w:rPr>
          <w:rtl w:val="true"/>
        </w:rPr>
        <w:t>ارزش فضیلت درک تکبیرة الاحرام نماز جماعت</w:t>
      </w:r>
      <w:bookmarkEnd w:id="60"/>
    </w:p>
    <w:p>
      <w:pPr>
        <w:pStyle w:val="Heading5"/>
        <w:numPr>
          <w:ilvl w:val="4"/>
          <w:numId w:val="1"/>
        </w:numPr>
        <w:rPr/>
      </w:pPr>
      <w:bookmarkStart w:id="61" w:name="__RefHeading___Toc2908413_2749589250"/>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ارزش فضیلت درک تکبیرة الاحرام نماز جماعت</w:t>
      </w:r>
    </w:p>
    <w:p>
      <w:pPr>
        <w:pStyle w:val="BookText"/>
        <w:rPr/>
      </w:pPr>
      <w:r>
        <w:rPr>
          <w:rFonts w:ascii="Amiri" w:hAnsi="Amiri" w:eastAsia="Amiri" w:cs="Amiri"/>
          <w:color w:val="111111"/>
          <w:sz w:val="28"/>
          <w:sz w:val="28"/>
          <w:szCs w:val="28"/>
          <w:rtl w:val="true"/>
          <w:lang w:bidi="ar-SA"/>
        </w:rPr>
        <w:t>عَنْ عَبْدِ اللّه ِ بْنِ مَسْعُودٍ رحمهم الله اِنَّهُ فاتَتْهُ تَکْبیرَةُ الاِْفْتِتاحِ یَوْماً فَاَعْتَقَ رَقَبَةً وَ جاءَ اِلَی النَّبی صلی الله علیه و آله وسلم فَقالَ، یا رَسُولَ اللّه ِ فاتَتْنی تَکْبیرةُ الاِْفْتِتاحِ یَوْماً فَاَعْتَقْتُ رَقَبَةً هَلْ کُنْتُ مُدْرِکاً فَضْلَها؟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اَعتِقُ اُخری هَلْ کُنْتُ مَدْرِکاً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اَنْفَقْتَ ما فِی الاَرْضِ جَمیعاً لَمْ تَکُنْ مُدْرِکَ فَضْلَها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عبداللّه بن مسعود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تکبیر اول نماز جماعت نرسید و برای جبران فوت این ثواب یک بنده آزاد کرد، خدمت رسول خدا صلی الله علیه و آله وسلم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تکبیر اوّل نماز جماعت نرسیدم و برای جبران آن یک بنده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آن ثواب فوت شده را درک خواهم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دیگر آزاد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ثواب فوت شده خواهم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bookmarkStart w:id="63" w:name="pg3417_29433"/>
    </w:p>
    <w:p>
      <w:pPr>
        <w:pStyle w:val="BookText"/>
        <w:rPr/>
      </w:pPr>
      <w:bookmarkEnd w:id="63"/>
      <w:r>
        <w:rPr>
          <w:rFonts w:ascii="IRNazanin" w:hAnsi="IRNazanin" w:eastAsia="IRNazanin"/>
          <w:color w:val="111111"/>
          <w:sz w:val="28"/>
          <w:sz w:val="28"/>
          <w:szCs w:val="28"/>
          <w:rtl w:val="true"/>
          <w:lang w:bidi="fa-IR"/>
        </w:rPr>
        <w:t>ای ابن مسعود اگر آنچه در زمین است در راه خدا انفاق کنی ثواب فوت شده را درک نخواهی کرد</w:t>
      </w:r>
      <w:r>
        <w:rPr>
          <w:rFonts w:eastAsia="IRNazanin" w:cs="IRNazanin"/>
          <w:color w:val="111111"/>
          <w:sz w:val="28"/>
          <w:szCs w:val="28"/>
          <w:rtl w:val="true"/>
          <w:lang w:bidi="fa-IR"/>
        </w:rPr>
        <w:t>.</w:t>
      </w:r>
    </w:p>
    <w:p>
      <w:pPr>
        <w:pStyle w:val="Heading5"/>
        <w:numPr>
          <w:ilvl w:val="4"/>
          <w:numId w:val="1"/>
        </w:numPr>
        <w:rPr/>
      </w:pPr>
      <w:bookmarkStart w:id="64" w:name="__RefHeading___Toc2908415_2749589250"/>
      <w:bookmarkStart w:id="65" w:name="_Toc25"/>
      <w:bookmarkEnd w:id="64"/>
      <w:r>
        <w:rPr>
          <w:rtl w:val="true"/>
        </w:rPr>
        <w:t>پاداش به جماعت خواندن نمازهای واجب در روز جمعه</w:t>
      </w:r>
      <w:bookmarkEnd w:id="65"/>
    </w:p>
    <w:p>
      <w:pPr>
        <w:pStyle w:val="BookText"/>
        <w:rPr/>
      </w:pPr>
      <w:r>
        <w:rPr>
          <w:rFonts w:ascii="IRNazanin" w:hAnsi="IRNazanin" w:eastAsia="IRNazanin"/>
          <w:color w:val="111111"/>
          <w:sz w:val="28"/>
          <w:sz w:val="28"/>
          <w:szCs w:val="28"/>
          <w:rtl w:val="true"/>
          <w:lang w:bidi="fa-IR"/>
        </w:rPr>
        <w:t>پاداش به جماعت خواندن نمازهای واجب در روز جمعه</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صَلاةَ الصُّبْحِ یَوْمَ الْجُمْعَةِ مَعَ الْجَماعَةِ، اَعْطاهُ اللّه ُ بِکُلِّ رَکْعَةٍ ثَوابَ نَبِیٍّ وَ بَنی لَهُ فِی الْجَنَّةِ قَصْراً مِنَ الزَّبَرْجَدِ وَ یَسْتَغْفِرُ لَهُ مَلائِکَةُ السَّمواتِ السَّبْعِ وَ سُمُوکُ الْبِحارِ وَ اَوْراقُ الاَْشْجارِ وَ طُیُورُ الْهَواءِ وَ نُجُومُ السَّماءِ وَ اَقْطارُ الاَْمْطارِ اِلَی الْجُمْعَةِ الاْتِیَةِ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صَلاةَ الظُّهْرِ مِنْها مَعَها اَعْطاهُ اللّه ُ ثَوابَ الْعُلَماءِ وَ الصُّلَحاءِ وَ الزُّهادِ، وَ بِکُلِّ رَکْعَةٍ حَجَّةً وَ عُمْرَةً وَ یَحْشُرُ وَ فی رَأْسِهِ تاجٌ مِنَ النُّورِ وَ لَوْ ماتَ اِلَی الْجُمْعَةِ الاْتِیَةِ کانَ کَمَنْ ماتَ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صَلاةَ الْعَصْرِ مِنْها مَعَها اَعْطاهُ اللّه ُ ثَوابَ خَمْسَةِ وَ عِشْرینَ نَبِیّاً وَ مَنْ صَلّی صَلاةَ الْمَغْرِبِ مِنْها مَعَها فَکَاَنَّهُ اَکْسی اَلْفَ یَتیمٍ وَ اَشْبَعَ اَلْفَ جائِعٍ وَ خَدَمَ اَلْفَ نَبِیٍّ مُرْسَلٍ وَ بَنی بَیْتَ الْمُقَدَّسٍ بِیَدِهِ وَ یَجْعَلُ اللّه ُ تَعالی قَبْرَهُ رَوْضَةً وَ یَرْحَمَهُ النَّکیرَیْنِ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صَلّی صَلاةَ الْعِشاءِ مِنْها مَعَ الْجَماعَةِ یُنادی مَلَکٌ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الْعَبْدُ السَّعیدُ ادْعُ کُلَّها تُریدُ مِنَ اللّه ِ مِنْ حَوائِجِ الدُّنْیا وَ الاْخِرَةِ وَ یَسْقی عِنْدَ الاِْحْتِضارِ بِشَرْبَةِ الْکَوْثَرِ وَ یَطْعَمُ بِفَواکِهِ الْجَنَّةِ وَ غَفَرَ اللّه ُ لِوالِدَیْهِ وَ لَوْ ماتَ تِلْکَ اللَّیْلَةِ کانَ کَمَنْ ماتَ شَهیداً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روز جمعه نماز صبح را به جماعت بخواند، خداوند برای هر رکعت ثواب پیامبری به او عطا می کند و قصری از زبرجد برای او در بهشت بنا می کند و ملائکه هفت آسمان، ماهیان دریا، برگ درختان و پرندگان هوا و ستاره های آسمان ها و قطرات باران تا جمعه آینده برای او استغفار می کنند</w:t>
      </w:r>
      <w:r>
        <w:rPr>
          <w:rFonts w:eastAsia="IRNazanin" w:cs="IRNazanin"/>
          <w:color w:val="111111"/>
          <w:sz w:val="28"/>
          <w:szCs w:val="28"/>
          <w:rtl w:val="true"/>
          <w:lang w:bidi="fa-IR"/>
        </w:rPr>
        <w:t>.</w:t>
      </w:r>
      <w:bookmarkStart w:id="66" w:name="pg3417_29434"/>
    </w:p>
    <w:p>
      <w:pPr>
        <w:pStyle w:val="BookText"/>
        <w:rPr/>
      </w:pPr>
      <w:bookmarkEnd w:id="66"/>
      <w:r>
        <w:rPr>
          <w:rFonts w:ascii="IRNazanin" w:hAnsi="IRNazanin" w:eastAsia="IRNazanin"/>
          <w:color w:val="111111"/>
          <w:sz w:val="28"/>
          <w:sz w:val="28"/>
          <w:szCs w:val="28"/>
          <w:rtl w:val="true"/>
          <w:lang w:bidi="fa-IR"/>
        </w:rPr>
        <w:t>کسی که نماز ظهر جمعه</w:t>
      </w:r>
      <w:r>
        <w:rPr>
          <w:rStyle w:val="FootnoteAnchor"/>
          <w:rtl w:val="true"/>
        </w:rPr>
        <w:footnoteReference w:id="21"/>
      </w:r>
      <w:r>
        <w:rPr>
          <w:rFonts w:ascii="IRNazanin" w:hAnsi="IRNazanin" w:eastAsia="IRNazanin"/>
          <w:color w:val="111111"/>
          <w:sz w:val="28"/>
          <w:sz w:val="28"/>
          <w:szCs w:val="28"/>
          <w:rtl w:val="true"/>
          <w:lang w:bidi="fa-IR"/>
        </w:rPr>
        <w:t>را به جماعت بخواند، خداوند به او ثواب علماء و صلحاء و زهاد را عطا می کند و برای هر رکعتی ثواب یک حج و یک عمره عطا می کند و فردای قیامت محشور می شود و حال آنکه در سر او تاجی از نور می باشد و اگر تا جمعه آینده بمیرد مانند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عصر را به جماعت بخواند خداوند به او ثواب بیست و پنج نبی را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مغرب را به جماعت بخواند پس گویا هزار یتیم برهنه را پوشانده، و هزار گرسنه را سیر کرده و به هزار پیامبر مرسل خدمت نموده است، و بیت المقدس را با دست خود بنا نموده و خدا قبر او را باغی قرار می دهد و دو ملک نکیر و منکر به او رحم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روز جمعه نماز عشا را به جماعت بخواند، ملکی از تحت عرش خدا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سعادتمند خدا هر چه از حوائج دنیا و آخرت می خواهی، دعا کن که برآورده است و در موقع احتضار از آب کوثر سیراب خواهد شد و او را به میوه های بهشتی اطعام می کنند و خداوند پدر و مادر او را می بخشد و اگر در این شب بمیرد مانند شهید مرده است</w:t>
      </w:r>
      <w:r>
        <w:rPr>
          <w:rFonts w:eastAsia="IRNazanin" w:cs="IRNazanin"/>
          <w:color w:val="111111"/>
          <w:sz w:val="28"/>
          <w:szCs w:val="28"/>
          <w:rtl w:val="true"/>
          <w:lang w:bidi="fa-IR"/>
        </w:rPr>
        <w:t>.</w:t>
      </w:r>
    </w:p>
    <w:p>
      <w:pPr>
        <w:pStyle w:val="Heading5"/>
        <w:numPr>
          <w:ilvl w:val="4"/>
          <w:numId w:val="1"/>
        </w:numPr>
        <w:rPr/>
      </w:pPr>
      <w:bookmarkStart w:id="67" w:name="__RefHeading___Toc2908417_2749589250"/>
      <w:bookmarkStart w:id="68" w:name="_Toc26"/>
      <w:bookmarkEnd w:id="67"/>
      <w:r>
        <w:rPr>
          <w:rtl w:val="true"/>
        </w:rPr>
        <w:t>فضیلت یک رکعت</w:t>
      </w:r>
      <w:bookmarkEnd w:id="68"/>
    </w:p>
    <w:p>
      <w:pPr>
        <w:pStyle w:val="BookText"/>
        <w:rPr/>
      </w:pPr>
      <w:r>
        <w:rPr>
          <w:rFonts w:ascii="IRNazanin" w:hAnsi="IRNazanin" w:eastAsia="IRNazanin"/>
          <w:color w:val="111111"/>
          <w:sz w:val="28"/>
          <w:sz w:val="28"/>
          <w:szCs w:val="28"/>
          <w:rtl w:val="true"/>
          <w:lang w:bidi="fa-IR"/>
        </w:rPr>
        <w:t>فضیلت یک رکعت</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الْجَماعَةِ عَلَی الْفَرْدِ بِکُلِّ رَکْعَةٍ اَلْفا رَکْعَةٍ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نماز جماعت بر نماز فرادی هر یک رکعت برابر با دو هزار رکعت است</w:t>
      </w:r>
      <w:r>
        <w:rPr>
          <w:rFonts w:eastAsia="IRNazanin" w:cs="IRNazanin"/>
          <w:color w:val="111111"/>
          <w:sz w:val="28"/>
          <w:szCs w:val="28"/>
          <w:rtl w:val="true"/>
          <w:lang w:bidi="fa-IR"/>
        </w:rPr>
        <w:t>.</w:t>
      </w:r>
    </w:p>
    <w:p>
      <w:pPr>
        <w:pStyle w:val="Heading5"/>
        <w:numPr>
          <w:ilvl w:val="4"/>
          <w:numId w:val="1"/>
        </w:numPr>
        <w:rPr/>
      </w:pPr>
      <w:bookmarkStart w:id="69" w:name="__RefHeading___Toc2908419_2749589250"/>
      <w:bookmarkStart w:id="70" w:name="_Toc27"/>
      <w:bookmarkEnd w:id="69"/>
      <w:r>
        <w:rPr>
          <w:rtl w:val="true"/>
        </w:rPr>
        <w:t>یک نماز جماعت بهتر از چهل سال نماز در خانه</w:t>
      </w:r>
      <w:bookmarkEnd w:id="70"/>
    </w:p>
    <w:p>
      <w:pPr>
        <w:pStyle w:val="BookText"/>
        <w:rPr/>
      </w:pPr>
      <w:r>
        <w:rPr>
          <w:rFonts w:ascii="IRNazanin" w:hAnsi="IRNazanin" w:eastAsia="IRNazanin"/>
          <w:color w:val="111111"/>
          <w:sz w:val="28"/>
          <w:sz w:val="28"/>
          <w:szCs w:val="28"/>
          <w:rtl w:val="true"/>
          <w:lang w:bidi="fa-IR"/>
        </w:rPr>
        <w:t>یک نماز جماعت بهتر از چهل سال نماز در خانه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فی جَماعَةٍ خَیْرٌ مِنْ صَلاتِهِ فی بَیْتِهِ</w:t>
      </w:r>
      <w:bookmarkStart w:id="71" w:name="pg3417_29435"/>
    </w:p>
    <w:p>
      <w:pPr>
        <w:pStyle w:val="BookText"/>
        <w:rPr/>
      </w:pPr>
      <w:bookmarkEnd w:id="71"/>
      <w:r>
        <w:rPr>
          <w:rFonts w:ascii="Amiri" w:hAnsi="Amiri" w:eastAsia="Amiri" w:cs="Amiri"/>
          <w:color w:val="111111"/>
          <w:sz w:val="28"/>
          <w:sz w:val="28"/>
          <w:szCs w:val="28"/>
          <w:rtl w:val="true"/>
          <w:lang w:bidi="ar-SA"/>
        </w:rPr>
        <w:t>اَرْبَعینَ سَنَةً،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واحِدَةٍ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انسان در جماعت بهتر است از نمازی که چهل سال در خانه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روز؟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نماز</w:t>
      </w:r>
      <w:r>
        <w:rPr>
          <w:rFonts w:eastAsia="IRNazanin" w:cs="IRNazanin"/>
          <w:color w:val="111111"/>
          <w:sz w:val="28"/>
          <w:szCs w:val="28"/>
          <w:rtl w:val="true"/>
          <w:lang w:bidi="fa-IR"/>
        </w:rPr>
        <w:t>.</w:t>
      </w:r>
    </w:p>
    <w:p>
      <w:pPr>
        <w:pStyle w:val="Heading3"/>
        <w:numPr>
          <w:ilvl w:val="2"/>
          <w:numId w:val="1"/>
        </w:numPr>
        <w:rPr/>
      </w:pPr>
      <w:bookmarkStart w:id="72" w:name="__RefHeading___Toc2908421_2749589250"/>
      <w:bookmarkStart w:id="73" w:name="_Toc28"/>
      <w:bookmarkEnd w:id="72"/>
      <w:r>
        <w:rPr>
          <w:rtl w:val="true"/>
        </w:rPr>
        <w:t>ب</w:t>
      </w:r>
      <w:r>
        <w:rPr>
          <w:rtl w:val="true"/>
        </w:rPr>
        <w:t xml:space="preserve">: </w:t>
      </w:r>
      <w:r>
        <w:rPr>
          <w:rtl w:val="true"/>
        </w:rPr>
        <w:t>اهمیت نماز جماعت</w:t>
      </w:r>
      <w:bookmarkEnd w:id="73"/>
    </w:p>
    <w:p>
      <w:pPr>
        <w:pStyle w:val="Heading4"/>
        <w:numPr>
          <w:ilvl w:val="3"/>
          <w:numId w:val="1"/>
        </w:numPr>
        <w:rPr/>
      </w:pPr>
      <w:bookmarkStart w:id="74" w:name="__RefHeading___Toc2908423_2749589250"/>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جماعت</w:t>
      </w:r>
    </w:p>
    <w:p>
      <w:pPr>
        <w:pStyle w:val="BookText"/>
        <w:rPr/>
      </w:pPr>
      <w:r>
        <w:rPr>
          <w:rFonts w:ascii="IRNazanin" w:hAnsi="IRNazanin" w:eastAsia="IRNazanin"/>
          <w:color w:val="111111"/>
          <w:sz w:val="28"/>
          <w:sz w:val="28"/>
          <w:szCs w:val="28"/>
          <w:rtl w:val="true"/>
          <w:lang w:bidi="fa-IR"/>
        </w:rPr>
        <w:t>برتری نماز جماعت کوتاه بر نماز فرادی طولانی</w:t>
      </w:r>
    </w:p>
    <w:p>
      <w:pPr>
        <w:pStyle w:val="BookText"/>
        <w:rPr/>
      </w:pPr>
      <w:r>
        <w:rPr>
          <w:rFonts w:ascii="IRNazanin" w:hAnsi="IRNazanin" w:eastAsia="IRNazanin"/>
          <w:color w:val="111111"/>
          <w:sz w:val="28"/>
          <w:sz w:val="28"/>
          <w:szCs w:val="28"/>
          <w:rtl w:val="true"/>
          <w:lang w:bidi="fa-IR"/>
        </w:rPr>
        <w:t>نماز جماعت با هر دشواری</w:t>
      </w:r>
    </w:p>
    <w:p>
      <w:pPr>
        <w:pStyle w:val="BookText"/>
        <w:rPr/>
      </w:pPr>
      <w:r>
        <w:rPr>
          <w:rFonts w:ascii="IRNazanin" w:hAnsi="IRNazanin" w:eastAsia="IRNazanin"/>
          <w:color w:val="111111"/>
          <w:sz w:val="28"/>
          <w:sz w:val="28"/>
          <w:szCs w:val="28"/>
          <w:rtl w:val="true"/>
          <w:lang w:bidi="fa-IR"/>
        </w:rPr>
        <w:t>سفارش پیامبر صلی الله علیه و آله وسلم به مرد نابینا</w:t>
      </w:r>
    </w:p>
    <w:p>
      <w:pPr>
        <w:pStyle w:val="BookText"/>
        <w:rPr/>
      </w:pPr>
      <w:r>
        <w:rPr>
          <w:rFonts w:ascii="IRNazanin" w:hAnsi="IRNazanin" w:eastAsia="IRNazanin"/>
          <w:color w:val="111111"/>
          <w:sz w:val="28"/>
          <w:sz w:val="28"/>
          <w:szCs w:val="28"/>
          <w:rtl w:val="true"/>
          <w:lang w:bidi="fa-IR"/>
        </w:rPr>
        <w:t>احیاء تمام شب</w:t>
      </w:r>
    </w:p>
    <w:p>
      <w:pPr>
        <w:pStyle w:val="BookText"/>
        <w:rPr/>
      </w:pPr>
      <w:r>
        <w:rPr>
          <w:rFonts w:ascii="IRNazanin" w:hAnsi="IRNazanin" w:eastAsia="IRNazanin"/>
          <w:color w:val="111111"/>
          <w:sz w:val="28"/>
          <w:sz w:val="28"/>
          <w:szCs w:val="28"/>
          <w:rtl w:val="true"/>
          <w:lang w:bidi="fa-IR"/>
        </w:rPr>
        <w:t>بر یهود امت من سلام نکنید</w:t>
      </w:r>
    </w:p>
    <w:p>
      <w:pPr>
        <w:pStyle w:val="BookText"/>
        <w:rPr/>
      </w:pPr>
      <w:r>
        <w:rPr>
          <w:rFonts w:ascii="IRNazanin" w:hAnsi="IRNazanin" w:eastAsia="IRNazanin"/>
          <w:color w:val="111111"/>
          <w:sz w:val="28"/>
          <w:sz w:val="28"/>
          <w:szCs w:val="28"/>
          <w:rtl w:val="true"/>
          <w:lang w:bidi="fa-IR"/>
        </w:rPr>
        <w:t>دوری از ایمان</w:t>
      </w:r>
    </w:p>
    <w:p>
      <w:pPr>
        <w:pStyle w:val="Heading4"/>
        <w:numPr>
          <w:ilvl w:val="3"/>
          <w:numId w:val="1"/>
        </w:numPr>
        <w:rPr/>
      </w:pPr>
      <w:bookmarkStart w:id="76" w:name="__RefHeading___Toc2908425_2749589250"/>
      <w:bookmarkStart w:id="77" w:name="_Toc30"/>
      <w:bookmarkEnd w:id="76"/>
      <w:r>
        <w:rPr>
          <w:rtl w:val="true"/>
        </w:rPr>
        <w:t>برتری نماز جماعت کوتاه بر نماز فرادی طولانی</w:t>
      </w:r>
      <w:bookmarkEnd w:id="77"/>
    </w:p>
    <w:p>
      <w:pPr>
        <w:pStyle w:val="BookText"/>
        <w:rPr/>
      </w:pPr>
      <w:r>
        <w:rPr>
          <w:rFonts w:ascii="IRNazanin" w:hAnsi="IRNazanin" w:eastAsia="IRNazanin"/>
          <w:color w:val="111111"/>
          <w:sz w:val="28"/>
          <w:sz w:val="28"/>
          <w:szCs w:val="28"/>
          <w:rtl w:val="true"/>
          <w:lang w:bidi="fa-IR"/>
        </w:rPr>
        <w:t>برتری نماز جماعت کوتاه بر نماز فرادی طولانی</w:t>
      </w:r>
    </w:p>
    <w:p>
      <w:pPr>
        <w:pStyle w:val="BookText"/>
        <w:rPr/>
      </w:pPr>
      <w:r>
        <w:rPr>
          <w:rFonts w:ascii="Amiri" w:hAnsi="Amiri" w:eastAsia="Amiri" w:cs="Amiri"/>
          <w:color w:val="111111"/>
          <w:sz w:val="28"/>
          <w:sz w:val="28"/>
          <w:szCs w:val="28"/>
          <w:rtl w:val="true"/>
          <w:lang w:bidi="ar-SA"/>
        </w:rPr>
        <w:t xml:space="preserve">وَ سَئَلَ رَجُلٌ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لی مَسْجِداً عَلی بابِ داری فَایُّهُما اَفْضَلُ اُصَلّی فی مَنْزِلی فَاُطیلُ الصَّلاةَ اَوْ اُصَلّی لَهُمْ وَ اخْلَفُ،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وَ اَحْسِنِ الصَّلاةَ وَ لا تَثْقَلْ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مردی از حضرت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همسایگی من قرار دارد من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 نماز بخوانم بهتر است یا در مسجد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مختصر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بخوان، نماز را خوب انجام ده و آنرا عمل سنگین برای خود قرار مده</w:t>
      </w:r>
      <w:r>
        <w:rPr>
          <w:rFonts w:eastAsia="IRNazanin" w:cs="IRNazanin"/>
          <w:color w:val="111111"/>
          <w:sz w:val="28"/>
          <w:szCs w:val="28"/>
          <w:rtl w:val="true"/>
          <w:lang w:bidi="fa-IR"/>
        </w:rPr>
        <w:t>.</w:t>
      </w:r>
      <w:bookmarkStart w:id="78" w:name="pg3417_29436"/>
    </w:p>
    <w:p>
      <w:pPr>
        <w:pStyle w:val="Heading4"/>
        <w:numPr>
          <w:ilvl w:val="3"/>
          <w:numId w:val="1"/>
        </w:numPr>
        <w:rPr/>
      </w:pPr>
      <w:bookmarkStart w:id="79" w:name="__RefHeading___Toc2908427_2749589250"/>
      <w:bookmarkStart w:id="80" w:name="_Toc31"/>
      <w:bookmarkEnd w:id="78"/>
      <w:bookmarkEnd w:id="79"/>
      <w:r>
        <w:rPr>
          <w:rtl w:val="true"/>
        </w:rPr>
        <w:t>نماز جماعت با هر دشواری</w:t>
      </w:r>
      <w:bookmarkEnd w:id="80"/>
    </w:p>
    <w:p>
      <w:pPr>
        <w:pStyle w:val="BookText"/>
        <w:rPr/>
      </w:pPr>
      <w:r>
        <w:rPr>
          <w:rFonts w:ascii="IRNazanin" w:hAnsi="IRNazanin" w:eastAsia="IRNazanin"/>
          <w:color w:val="111111"/>
          <w:sz w:val="28"/>
          <w:sz w:val="28"/>
          <w:szCs w:val="28"/>
          <w:rtl w:val="true"/>
          <w:lang w:bidi="fa-IR"/>
        </w:rPr>
        <w:t>نماز جماعت با هر دشواری</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 وَ لَوْ عَلی رَأْسِ زُجٍّ</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شرکت نمایید، گرچه آن را در جای پرزحمت و سخت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قدر سخت و دشوار باشد، از حضور در جماعت دریغ نکنید</w:t>
      </w:r>
      <w:r>
        <w:rPr>
          <w:rFonts w:eastAsia="IRNazanin" w:cs="IRNazanin"/>
          <w:color w:val="111111"/>
          <w:sz w:val="28"/>
          <w:szCs w:val="28"/>
          <w:rtl w:val="true"/>
          <w:lang w:bidi="fa-IR"/>
        </w:rPr>
        <w:t>).</w:t>
      </w:r>
    </w:p>
    <w:p>
      <w:pPr>
        <w:pStyle w:val="Heading4"/>
        <w:numPr>
          <w:ilvl w:val="3"/>
          <w:numId w:val="1"/>
        </w:numPr>
        <w:rPr/>
      </w:pPr>
      <w:bookmarkStart w:id="81" w:name="__RefHeading___Toc2908429_2749589250"/>
      <w:bookmarkStart w:id="82" w:name="_Toc32"/>
      <w:bookmarkEnd w:id="81"/>
      <w:r>
        <w:rPr>
          <w:rtl w:val="true"/>
        </w:rPr>
        <w:t>سفارش پیامبر صلی الله علیه و آله وسلم به مرد نابینا</w:t>
      </w:r>
      <w:bookmarkEnd w:id="82"/>
    </w:p>
    <w:p>
      <w:pPr>
        <w:pStyle w:val="BookText"/>
        <w:rPr/>
      </w:pPr>
      <w:r>
        <w:rPr>
          <w:rFonts w:ascii="IRNazanin" w:hAnsi="IRNazanin" w:eastAsia="IRNazanin"/>
          <w:color w:val="111111"/>
          <w:sz w:val="28"/>
          <w:sz w:val="28"/>
          <w:szCs w:val="28"/>
          <w:rtl w:val="true"/>
          <w:lang w:bidi="fa-IR"/>
        </w:rPr>
        <w:t>سفارش پیامبر صلی الله علیه و آله وسلم به مرد نابینا</w:t>
      </w:r>
    </w:p>
    <w:p>
      <w:pPr>
        <w:pStyle w:val="BookText"/>
        <w:rPr/>
      </w:pPr>
      <w:r>
        <w:rPr>
          <w:rFonts w:ascii="Amiri" w:hAnsi="Amiri" w:eastAsia="Amiri" w:cs="Amiri"/>
          <w:color w:val="111111"/>
          <w:sz w:val="28"/>
          <w:sz w:val="28"/>
          <w:szCs w:val="28"/>
          <w:rtl w:val="true"/>
          <w:lang w:bidi="ar-SA"/>
        </w:rPr>
        <w:t xml:space="preserve">عَنِ الصّادِق علیه السلام قالَ رَسُولُ اللّه ِ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رَجُلٌ أَعْمی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أَنَا ضَریرُ الْبَصَرِ وَ رُبَّما أَسْمَعُ النِدّاءَ وَ لا أَجِدُ مَنْ یَقُودَنی اِلَی الْجَماعَةِ وَ الصَّلاةِ مَعَکَ فَقالَ لَهُ النَّبِیُّ صلی الله علیه و آله وسلم شَدِّ مِنْ مَنْزِلِکَ اِلَی الْمَسْجِدِ حَبْلاً وَ اَحْضَرِ الْجَماعَةِ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 آله وسلم مردی که به خاطر نابینایی از شرکت در مسجد و جماعت محروم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متوجّه اهمیت زیاد نماز جماعت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صلی الله علیه و آله وسلم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هستم و صدای اذان را می شنوم، امّا کسی را پیدا نمی کنم، که دستم را بگیرد و به مسجد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شما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را از خانه خود تا مسجد نصب کن، و بدین وسیله خود را به نماز جماعت برسان</w:t>
      </w:r>
      <w:r>
        <w:rPr>
          <w:rFonts w:eastAsia="IRNazanin" w:cs="IRNazanin"/>
          <w:color w:val="111111"/>
          <w:sz w:val="28"/>
          <w:szCs w:val="28"/>
          <w:rtl w:val="true"/>
          <w:lang w:bidi="fa-IR"/>
        </w:rPr>
        <w:t>.</w:t>
      </w:r>
    </w:p>
    <w:p>
      <w:pPr>
        <w:pStyle w:val="Heading4"/>
        <w:numPr>
          <w:ilvl w:val="3"/>
          <w:numId w:val="1"/>
        </w:numPr>
        <w:rPr/>
      </w:pPr>
      <w:bookmarkStart w:id="83" w:name="__RefHeading___Toc2908431_2749589250"/>
      <w:bookmarkStart w:id="84" w:name="_Toc33"/>
      <w:bookmarkEnd w:id="83"/>
      <w:r>
        <w:rPr>
          <w:rtl w:val="true"/>
        </w:rPr>
        <w:t>احیاء تمام شب</w:t>
      </w:r>
      <w:bookmarkEnd w:id="84"/>
    </w:p>
    <w:p>
      <w:pPr>
        <w:pStyle w:val="BookText"/>
        <w:rPr/>
      </w:pPr>
      <w:r>
        <w:rPr>
          <w:rFonts w:ascii="IRNazanin" w:hAnsi="IRNazanin" w:eastAsia="IRNazanin"/>
          <w:color w:val="111111"/>
          <w:sz w:val="28"/>
          <w:sz w:val="28"/>
          <w:szCs w:val="28"/>
          <w:rtl w:val="true"/>
          <w:lang w:bidi="fa-IR"/>
        </w:rPr>
        <w:t>احیاء تمام شب</w:t>
      </w:r>
    </w:p>
    <w:p>
      <w:pPr>
        <w:pStyle w:val="BookText"/>
        <w:rPr/>
      </w:pPr>
      <w:r>
        <w:rPr>
          <w:rFonts w:ascii="Amiri" w:hAnsi="Amiri" w:eastAsia="Amiri" w:cs="Amiri"/>
          <w:color w:val="111111"/>
          <w:sz w:val="28"/>
          <w:sz w:val="28"/>
          <w:szCs w:val="28"/>
          <w:rtl w:val="true"/>
          <w:lang w:bidi="ar-SA"/>
        </w:rPr>
        <w:t>عَنْ اَبی بَصیرِ عَنِ الصّادِقِ علیه السلام عَنْ آبائِهِ علیهم السلام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 صلی الله علیه و آله وسلم </w:t>
      </w:r>
      <w:r>
        <w:rPr>
          <w:rFonts w:eastAsia="Amiri" w:cs="Amiri" w:ascii="Amiri" w:hAnsi="Amiri"/>
          <w:color w:val="111111"/>
          <w:sz w:val="28"/>
          <w:szCs w:val="28"/>
          <w:rtl w:val="true"/>
          <w:lang w:bidi="ar-SA"/>
        </w:rPr>
        <w:t>:</w:t>
      </w:r>
      <w:bookmarkStart w:id="85" w:name="pg3417_29437"/>
    </w:p>
    <w:p>
      <w:pPr>
        <w:pStyle w:val="BookText"/>
        <w:rPr/>
      </w:pPr>
      <w:bookmarkEnd w:id="85"/>
      <w:r>
        <w:rPr>
          <w:rFonts w:ascii="Amiri" w:hAnsi="Amiri" w:eastAsia="Amiri" w:cs="Amiri"/>
          <w:color w:val="111111"/>
          <w:sz w:val="28"/>
          <w:sz w:val="28"/>
          <w:szCs w:val="28"/>
          <w:rtl w:val="true"/>
          <w:lang w:bidi="ar-SA"/>
        </w:rPr>
        <w:t>مَنْ صَلّی الْمَغْرِبَ وَ الْعِشاءَ وَ صَلاةَ الْغُداةِ فِی الْمَسْجِدِ فَکَاَنَّما اَحْیَی اللَّیْلَ کُلَّهُ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ابی بصیر از امام صادق علیه السلام نقل می کند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مغرب و عشاء و نماز صبحش را در مسجد، به جماعت بخواند گویا که تمام شب را احیاء گرفته است</w:t>
      </w:r>
      <w:r>
        <w:rPr>
          <w:rFonts w:eastAsia="IRNazanin" w:cs="IRNazanin"/>
          <w:color w:val="111111"/>
          <w:sz w:val="28"/>
          <w:szCs w:val="28"/>
          <w:rtl w:val="true"/>
          <w:lang w:bidi="fa-IR"/>
        </w:rPr>
        <w:t>.</w:t>
      </w:r>
    </w:p>
    <w:p>
      <w:pPr>
        <w:pStyle w:val="Heading4"/>
        <w:numPr>
          <w:ilvl w:val="3"/>
          <w:numId w:val="1"/>
        </w:numPr>
        <w:rPr/>
      </w:pPr>
      <w:bookmarkStart w:id="86" w:name="__RefHeading___Toc2908433_2749589250"/>
      <w:bookmarkStart w:id="87" w:name="_Toc34"/>
      <w:bookmarkEnd w:id="86"/>
      <w:r>
        <w:rPr>
          <w:rtl w:val="true"/>
        </w:rPr>
        <w:t>بر یهود امت من سلام نکنید</w:t>
      </w:r>
      <w:bookmarkEnd w:id="87"/>
    </w:p>
    <w:p>
      <w:pPr>
        <w:pStyle w:val="BookText"/>
        <w:rPr/>
      </w:pPr>
      <w:r>
        <w:rPr>
          <w:rFonts w:ascii="IRNazanin" w:hAnsi="IRNazanin" w:eastAsia="IRNazanin"/>
          <w:color w:val="111111"/>
          <w:sz w:val="28"/>
          <w:sz w:val="28"/>
          <w:szCs w:val="28"/>
          <w:rtl w:val="true"/>
          <w:lang w:bidi="fa-IR"/>
        </w:rPr>
        <w:t>بر یهود امت من سلام نکنید</w:t>
      </w:r>
    </w:p>
    <w:p>
      <w:pPr>
        <w:pStyle w:val="BookText"/>
        <w:rPr/>
      </w:pPr>
      <w:r>
        <w:rPr>
          <w:rFonts w:ascii="IRNazanin" w:hAnsi="IRNazanin" w:eastAsia="IRNazanin"/>
          <w:color w:val="111111"/>
          <w:sz w:val="28"/>
          <w:sz w:val="28"/>
          <w:szCs w:val="28"/>
          <w:rtl w:val="true"/>
          <w:lang w:bidi="fa-IR"/>
        </w:rPr>
        <w:t xml:space="preserve">قال النبیّ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سَلِّمُوا عَلَی الْیَهُود وَ النَّصاری، وَ لا تُسَلِّمُوا عَلَی الْیَهُودِ اُمَّتی، قیلَ یا رَسُولَ اللّه ِ مَنْ یَهُودُ اُمَّتِکَ؟ 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یَسْمَعُونَ اَلأذانَ وَ الاْءقامَةَ وَ لَمْ یَحْضُرِ الْجَماعَةَ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یهود و نصاری سلام کنید، ولی بر یهود امت من سلام نکنید،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 امت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اذان و اقامه را می شنود، ولی در نماز جماعت حضور پیدا نمی کند</w:t>
      </w:r>
      <w:r>
        <w:rPr>
          <w:rFonts w:eastAsia="IRNazanin" w:cs="IRNazanin"/>
          <w:color w:val="111111"/>
          <w:sz w:val="28"/>
          <w:szCs w:val="28"/>
          <w:rtl w:val="true"/>
          <w:lang w:bidi="fa-IR"/>
        </w:rPr>
        <w:t>.</w:t>
      </w:r>
    </w:p>
    <w:p>
      <w:pPr>
        <w:pStyle w:val="Heading4"/>
        <w:numPr>
          <w:ilvl w:val="3"/>
          <w:numId w:val="1"/>
        </w:numPr>
        <w:rPr/>
      </w:pPr>
      <w:bookmarkStart w:id="88" w:name="__RefHeading___Toc2908435_2749589250"/>
      <w:bookmarkStart w:id="89" w:name="_Toc35"/>
      <w:bookmarkEnd w:id="88"/>
      <w:r>
        <w:rPr>
          <w:rtl w:val="true"/>
        </w:rPr>
        <w:t>دوری از ایمان</w:t>
      </w:r>
      <w:bookmarkEnd w:id="89"/>
    </w:p>
    <w:p>
      <w:pPr>
        <w:pStyle w:val="BookText"/>
        <w:rPr/>
      </w:pPr>
      <w:r>
        <w:rPr>
          <w:rFonts w:ascii="IRNazanin" w:hAnsi="IRNazanin" w:eastAsia="IRNazanin"/>
          <w:color w:val="111111"/>
          <w:sz w:val="28"/>
          <w:sz w:val="28"/>
          <w:szCs w:val="28"/>
          <w:rtl w:val="true"/>
          <w:lang w:bidi="fa-IR"/>
        </w:rPr>
        <w:t>دوری از ایمان</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خَلَعَ جَماعَةَ الْمُسْلِمینَ قَدْرِ شِبْرٍ، خَلَعَ رَبْقَةَ الاْیمانِ مِنْ عُنُقِهِ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اندازه یک وجب از جماعت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 ریسمان ایمان را از گردنش درآورده و به دور افکنده</w:t>
      </w:r>
      <w:r>
        <w:rPr>
          <w:rFonts w:eastAsia="IRNazanin" w:cs="IRNazanin"/>
          <w:color w:val="111111"/>
          <w:sz w:val="28"/>
          <w:szCs w:val="28"/>
          <w:rtl w:val="true"/>
          <w:lang w:bidi="fa-IR"/>
        </w:rPr>
        <w:t>.</w:t>
      </w:r>
      <w:bookmarkStart w:id="90" w:name="pg3417_29438"/>
    </w:p>
    <w:p>
      <w:pPr>
        <w:pStyle w:val="Heading3"/>
        <w:numPr>
          <w:ilvl w:val="2"/>
          <w:numId w:val="1"/>
        </w:numPr>
        <w:rPr/>
      </w:pPr>
      <w:bookmarkStart w:id="91" w:name="__RefHeading___Toc2908437_2749589250"/>
      <w:bookmarkStart w:id="92" w:name="_Toc36"/>
      <w:bookmarkEnd w:id="90"/>
      <w:bookmarkEnd w:id="91"/>
      <w:r>
        <w:rPr>
          <w:rtl w:val="true"/>
        </w:rPr>
        <w:t>ج</w:t>
      </w:r>
      <w:r>
        <w:rPr>
          <w:rtl w:val="true"/>
        </w:rPr>
        <w:t xml:space="preserve">: </w:t>
      </w:r>
      <w:r>
        <w:rPr>
          <w:rtl w:val="true"/>
        </w:rPr>
        <w:t>شرایط امام جماعت</w:t>
      </w:r>
      <w:bookmarkEnd w:id="92"/>
    </w:p>
    <w:p>
      <w:pPr>
        <w:pStyle w:val="Heading4"/>
        <w:numPr>
          <w:ilvl w:val="3"/>
          <w:numId w:val="1"/>
        </w:numPr>
        <w:rPr/>
      </w:pPr>
      <w:bookmarkStart w:id="93" w:name="__RefHeading___Toc2908439_2749589250"/>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 جماعت</w:t>
      </w:r>
    </w:p>
    <w:p>
      <w:pPr>
        <w:pStyle w:val="BookText"/>
        <w:rPr/>
      </w:pPr>
      <w:r>
        <w:rPr>
          <w:rFonts w:ascii="IRNazanin" w:hAnsi="IRNazanin" w:eastAsia="IRNazanin"/>
          <w:color w:val="111111"/>
          <w:sz w:val="28"/>
          <w:sz w:val="28"/>
          <w:szCs w:val="28"/>
          <w:rtl w:val="true"/>
          <w:lang w:bidi="fa-IR"/>
        </w:rPr>
        <w:t>حق امام جماعت</w:t>
      </w:r>
    </w:p>
    <w:p>
      <w:pPr>
        <w:pStyle w:val="BookText"/>
        <w:rPr/>
      </w:pPr>
      <w:r>
        <w:rPr>
          <w:rFonts w:ascii="IRNazanin" w:hAnsi="IRNazanin" w:eastAsia="IRNazanin"/>
          <w:color w:val="111111"/>
          <w:sz w:val="28"/>
          <w:sz w:val="28"/>
          <w:szCs w:val="28"/>
          <w:rtl w:val="true"/>
          <w:lang w:bidi="fa-IR"/>
        </w:rPr>
        <w:t>شرایط ترجیح امام جماعت</w:t>
      </w:r>
    </w:p>
    <w:p>
      <w:pPr>
        <w:pStyle w:val="BookText"/>
        <w:rPr/>
      </w:pPr>
      <w:r>
        <w:rPr>
          <w:rFonts w:ascii="IRNazanin" w:hAnsi="IRNazanin" w:eastAsia="IRNazanin"/>
          <w:color w:val="111111"/>
          <w:sz w:val="28"/>
          <w:sz w:val="28"/>
          <w:szCs w:val="28"/>
          <w:rtl w:val="true"/>
          <w:lang w:bidi="fa-IR"/>
        </w:rPr>
        <w:t>فضیلت اقتدا به امام جماعت عالم</w:t>
      </w:r>
    </w:p>
    <w:p>
      <w:pPr>
        <w:pStyle w:val="BookText"/>
        <w:rPr/>
      </w:pPr>
      <w:r>
        <w:rPr>
          <w:rFonts w:ascii="IRNazanin" w:hAnsi="IRNazanin" w:eastAsia="IRNazanin"/>
          <w:color w:val="111111"/>
          <w:sz w:val="28"/>
          <w:sz w:val="28"/>
          <w:szCs w:val="28"/>
          <w:rtl w:val="true"/>
          <w:lang w:bidi="fa-IR"/>
        </w:rPr>
        <w:t>اقتدا به امام جماعت اهل ولایت</w:t>
      </w:r>
    </w:p>
    <w:p>
      <w:pPr>
        <w:pStyle w:val="BookText"/>
        <w:rPr/>
      </w:pPr>
      <w:r>
        <w:rPr>
          <w:rFonts w:ascii="IRNazanin" w:hAnsi="IRNazanin" w:eastAsia="IRNazanin"/>
          <w:color w:val="111111"/>
          <w:sz w:val="28"/>
          <w:sz w:val="28"/>
          <w:szCs w:val="28"/>
          <w:rtl w:val="true"/>
          <w:lang w:bidi="fa-IR"/>
        </w:rPr>
        <w:t>اقتداء به سه گروه ممنوع</w:t>
      </w:r>
    </w:p>
    <w:p>
      <w:pPr>
        <w:pStyle w:val="BookText"/>
        <w:rPr/>
      </w:pPr>
      <w:r>
        <w:rPr>
          <w:rFonts w:ascii="IRNazanin" w:hAnsi="IRNazanin" w:eastAsia="IRNazanin"/>
          <w:color w:val="111111"/>
          <w:sz w:val="28"/>
          <w:sz w:val="28"/>
          <w:szCs w:val="28"/>
          <w:rtl w:val="true"/>
          <w:lang w:bidi="fa-IR"/>
        </w:rPr>
        <w:t>امام جماعت</w:t>
      </w:r>
    </w:p>
    <w:p>
      <w:pPr>
        <w:pStyle w:val="BookText"/>
        <w:rPr/>
      </w:pPr>
      <w:r>
        <w:rPr>
          <w:rFonts w:ascii="IRNazanin" w:hAnsi="IRNazanin" w:eastAsia="IRNazanin"/>
          <w:color w:val="111111"/>
          <w:sz w:val="28"/>
          <w:sz w:val="28"/>
          <w:szCs w:val="28"/>
          <w:rtl w:val="true"/>
          <w:lang w:bidi="fa-IR"/>
        </w:rPr>
        <w:t>امام جماعت مسئول نقصان وبهره مند از اجر نماز مأمومین است</w:t>
      </w:r>
    </w:p>
    <w:p>
      <w:pPr>
        <w:pStyle w:val="BookText"/>
        <w:rPr/>
      </w:pPr>
      <w:r>
        <w:rPr>
          <w:rFonts w:ascii="IRNazanin" w:hAnsi="IRNazanin" w:eastAsia="IRNazanin"/>
          <w:color w:val="111111"/>
          <w:sz w:val="28"/>
          <w:sz w:val="28"/>
          <w:szCs w:val="28"/>
          <w:rtl w:val="true"/>
          <w:lang w:bidi="fa-IR"/>
        </w:rPr>
        <w:t>امام جماعت و رعایت حال نماز گزاران</w:t>
      </w:r>
    </w:p>
    <w:p>
      <w:pPr>
        <w:pStyle w:val="BookText"/>
        <w:rPr/>
      </w:pPr>
      <w:r>
        <w:rPr>
          <w:rFonts w:ascii="IRNazanin" w:hAnsi="IRNazanin" w:eastAsia="IRNazanin"/>
          <w:color w:val="111111"/>
          <w:sz w:val="28"/>
          <w:sz w:val="28"/>
          <w:szCs w:val="28"/>
          <w:rtl w:val="true"/>
          <w:lang w:bidi="fa-IR"/>
        </w:rPr>
        <w:t>رعایت حال کودکان</w:t>
      </w:r>
    </w:p>
    <w:p>
      <w:pPr>
        <w:pStyle w:val="Heading4"/>
        <w:numPr>
          <w:ilvl w:val="3"/>
          <w:numId w:val="1"/>
        </w:numPr>
        <w:rPr/>
      </w:pPr>
      <w:bookmarkStart w:id="95" w:name="__RefHeading___Toc2908441_2749589250"/>
      <w:bookmarkStart w:id="96" w:name="_Toc38"/>
      <w:bookmarkEnd w:id="95"/>
      <w:r>
        <w:rPr>
          <w:rtl w:val="true"/>
        </w:rPr>
        <w:t>حق امام جماعت</w:t>
      </w:r>
      <w:bookmarkEnd w:id="96"/>
    </w:p>
    <w:p>
      <w:pPr>
        <w:pStyle w:val="BookText"/>
        <w:rPr/>
      </w:pPr>
      <w:r>
        <w:rPr>
          <w:rFonts w:ascii="IRNazanin" w:hAnsi="IRNazanin" w:eastAsia="IRNazanin"/>
          <w:color w:val="111111"/>
          <w:sz w:val="28"/>
          <w:sz w:val="28"/>
          <w:szCs w:val="28"/>
          <w:rtl w:val="true"/>
          <w:lang w:bidi="fa-IR"/>
        </w:rPr>
        <w:t>حق امام جماعت</w:t>
      </w:r>
    </w:p>
    <w:p>
      <w:pPr>
        <w:pStyle w:val="BookText"/>
        <w:rPr/>
      </w:pPr>
      <w:r>
        <w:rPr>
          <w:rFonts w:ascii="Amiri" w:hAnsi="Amiri" w:eastAsia="Amiri" w:cs="Amiri"/>
          <w:color w:val="111111"/>
          <w:sz w:val="28"/>
          <w:sz w:val="28"/>
          <w:szCs w:val="28"/>
          <w:rtl w:val="true"/>
          <w:lang w:bidi="ar-SA"/>
        </w:rPr>
        <w:t xml:space="preserve">قالَ زَیْنُ الْعابِدین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حَقِّ اِمامِکَ فی صَلاتِکَ فَاَنْ تَعْلَمَ اَنَّهُ قَدْ تَقَلَّدَ السَّفارَةَ فیما بَیْنَکَ وَ بَیْنَ اللّه ِ وَ الوِفادَةَ اِلی رَبِّکَ وَ تَکَلَّمَ عَنْکَ وَ لَمْ تَتَکَلَّمْ عَنْهُ وَ دَعا لَکَ وَ لَمْ تَدْعُ لَهُ وَ طَلَبَ فیکَ وَ لَمْ تَطْلُبْ فیهِ، وَ کفاکَ هَمَّ المَقامِ بَیْنَ یَدَیِ اللّه ِ وَ الْمَسْأَلَةَ لَهُ فیکَ، وَ لَمْ تَکْفِهِ ذلِکَ، فَاِنْ کانَ فی شَیْ ءٍ مِنْ ذلِکَ تَقْصیرٌ کانَ بِهِ دُونَکَ، وَ اِنْ کانَ اثِماً لَمْ تَکُنْ شَریکَهُ فیهِ وَ لَمْ یَکُنْ لَکَ عَلَیْهِ فَضْلٌ فَوَقی نَفْسَکَ بِنَفْسِهِ وَ وَقی صَلاتَکَ بِصَلاتِهِ فَتَشْکُرُ لَهُ عَلی ذلِکَ، وَ لا حَوْلَ وَ لا قُوَّةَ اِلاّ بِاللّه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امام جماعت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و وساطت بین تو و خدا، و نمایندگی تو را در پیشگاه پروردگار متعال به عهده گرفته است، وی از جانب تو سخن</w:t>
      </w:r>
      <w:bookmarkStart w:id="97" w:name="pg3417_29439"/>
    </w:p>
    <w:p>
      <w:pPr>
        <w:pStyle w:val="BookText"/>
        <w:rPr/>
      </w:pPr>
      <w:bookmarkEnd w:id="97"/>
      <w:r>
        <w:rPr>
          <w:rFonts w:ascii="IRNazanin" w:hAnsi="IRNazanin" w:eastAsia="IRNazanin"/>
          <w:color w:val="111111"/>
          <w:sz w:val="28"/>
          <w:sz w:val="28"/>
          <w:szCs w:val="28"/>
          <w:rtl w:val="true"/>
          <w:lang w:bidi="fa-IR"/>
        </w:rPr>
        <w:t>می گوید، نه تو از ناحیه او، او برای تو دعا می کند، نه تو برای او، او از خدا برای تو طلب فیض و رحمت می نماید، نه تو درباره او، او به جای تو در پیشگاه خداوند ایستاده و به درگاه او دعا می کند، نه تو به جای او، اگر در هر یک از این مراحل کوتاهی شود، او مقصّر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گنهکار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وظیفه خود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شریک جرم او نیستی، در صورتی که او را به عدالت می شناختی و به او اقتدا کردی، نماز تو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برتری نداری او جانش را سپر جان تو، نمازش را سپر نماز تو قرار داده است، بنابراین، باید از این خدمت و محبّتش قدردانی کنی و حق او را بشناسی</w:t>
      </w:r>
      <w:r>
        <w:rPr>
          <w:rFonts w:eastAsia="IRNazanin" w:cs="IRNazanin"/>
          <w:color w:val="111111"/>
          <w:sz w:val="28"/>
          <w:szCs w:val="28"/>
          <w:rtl w:val="true"/>
          <w:lang w:bidi="fa-IR"/>
        </w:rPr>
        <w:t>.</w:t>
      </w:r>
    </w:p>
    <w:p>
      <w:pPr>
        <w:pStyle w:val="Heading4"/>
        <w:numPr>
          <w:ilvl w:val="3"/>
          <w:numId w:val="1"/>
        </w:numPr>
        <w:rPr/>
      </w:pPr>
      <w:bookmarkStart w:id="98" w:name="__RefHeading___Toc2908443_2749589250"/>
      <w:bookmarkStart w:id="99" w:name="_Toc39"/>
      <w:bookmarkEnd w:id="98"/>
      <w:r>
        <w:rPr>
          <w:rtl w:val="true"/>
        </w:rPr>
        <w:t>شرایط ترجیح امام جماعت</w:t>
      </w:r>
      <w:bookmarkEnd w:id="99"/>
    </w:p>
    <w:p>
      <w:pPr>
        <w:pStyle w:val="BookText"/>
        <w:rPr/>
      </w:pPr>
      <w:r>
        <w:rPr>
          <w:rFonts w:ascii="IRNazanin" w:hAnsi="IRNazanin" w:eastAsia="IRNazanin"/>
          <w:color w:val="111111"/>
          <w:sz w:val="28"/>
          <w:sz w:val="28"/>
          <w:szCs w:val="28"/>
          <w:rtl w:val="true"/>
          <w:lang w:bidi="fa-IR"/>
        </w:rPr>
        <w:t>شرایط ترجیح امام جماعت</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اَوْلَی النّاسِ بِالتَّقَدُمِ فِی الْجَماعَةِ اَقْرَئُهُمْ بِالْقُرْآنِ وَ اِنْ کانُوا فِی الْقُرْآنِ سَواءً فَاَفْقَهُهُمْ، وَ اِنْ کانُوا فِی الْفِقْهِ سَواءً فَاَقْدَمُهُمْ هِجْرَةً وَ اِنْ کانُوا فِی الْهِجْرَةِ سَواءً فَأَسَنُّهُمْ فِاِنْ کانُوا فِی السِّنِّ سَواءً فَاَصْبَحُهُمْ وَجْهاً وَ صاحِبُ الْمَسْجِدِ اَوْلی بِالْمَسْجِدِ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تقدم در نماز جماعت برای امام به این ترتیب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از نظر قرائت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از نظر شناخت به مسائل آگاه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از نظر هجرت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از نظر سن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زیباتر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فرمود صاحب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مقصود امام جماعت راتب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دیگران است</w:t>
      </w:r>
      <w:r>
        <w:rPr>
          <w:rFonts w:eastAsia="IRNazanin" w:cs="IRNazanin"/>
          <w:color w:val="111111"/>
          <w:sz w:val="28"/>
          <w:szCs w:val="28"/>
          <w:rtl w:val="true"/>
          <w:lang w:bidi="fa-IR"/>
        </w:rPr>
        <w:t>.</w:t>
      </w:r>
      <w:bookmarkStart w:id="100" w:name="pg3417_29440"/>
    </w:p>
    <w:p>
      <w:pPr>
        <w:pStyle w:val="Heading4"/>
        <w:numPr>
          <w:ilvl w:val="3"/>
          <w:numId w:val="1"/>
        </w:numPr>
        <w:rPr/>
      </w:pPr>
      <w:bookmarkStart w:id="101" w:name="__RefHeading___Toc2908445_2749589250"/>
      <w:bookmarkStart w:id="102" w:name="_Toc40"/>
      <w:bookmarkEnd w:id="100"/>
      <w:bookmarkEnd w:id="101"/>
      <w:r>
        <w:rPr>
          <w:rtl w:val="true"/>
        </w:rPr>
        <w:t>فضیلت اقتدا به امام جماعت عالم</w:t>
      </w:r>
      <w:bookmarkEnd w:id="102"/>
    </w:p>
    <w:p>
      <w:pPr>
        <w:pStyle w:val="BookText"/>
        <w:rPr/>
      </w:pPr>
      <w:r>
        <w:rPr>
          <w:rFonts w:ascii="IRNazanin" w:hAnsi="IRNazanin" w:eastAsia="IRNazanin"/>
          <w:color w:val="111111"/>
          <w:sz w:val="28"/>
          <w:sz w:val="28"/>
          <w:szCs w:val="28"/>
          <w:rtl w:val="true"/>
          <w:lang w:bidi="fa-IR"/>
        </w:rPr>
        <w:t>فضیلت اقتدا به امام جماعت عالم</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خَلْفَ الْعالِم بِاَلْفِ رَکْعَةٍ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پشت سر عالم هزار رکعت ثواب دارد</w:t>
      </w:r>
      <w:r>
        <w:rPr>
          <w:rFonts w:eastAsia="IRNazanin" w:cs="IRNazanin"/>
          <w:color w:val="111111"/>
          <w:sz w:val="28"/>
          <w:szCs w:val="28"/>
          <w:rtl w:val="true"/>
          <w:lang w:bidi="fa-IR"/>
        </w:rPr>
        <w:t>.</w:t>
      </w:r>
    </w:p>
    <w:p>
      <w:pPr>
        <w:pStyle w:val="Heading4"/>
        <w:numPr>
          <w:ilvl w:val="3"/>
          <w:numId w:val="1"/>
        </w:numPr>
        <w:rPr/>
      </w:pPr>
      <w:bookmarkStart w:id="103" w:name="__RefHeading___Toc2908447_2749589250"/>
      <w:bookmarkStart w:id="104" w:name="_Toc41"/>
      <w:bookmarkEnd w:id="103"/>
      <w:r>
        <w:rPr>
          <w:rtl w:val="true"/>
        </w:rPr>
        <w:t>اقتدا به امام جماعت اهل ولایت</w:t>
      </w:r>
      <w:bookmarkEnd w:id="104"/>
    </w:p>
    <w:p>
      <w:pPr>
        <w:pStyle w:val="BookText"/>
        <w:rPr/>
      </w:pPr>
      <w:r>
        <w:rPr>
          <w:rFonts w:ascii="IRNazanin" w:hAnsi="IRNazanin" w:eastAsia="IRNazanin"/>
          <w:color w:val="111111"/>
          <w:sz w:val="28"/>
          <w:sz w:val="28"/>
          <w:szCs w:val="28"/>
          <w:rtl w:val="true"/>
          <w:lang w:bidi="fa-IR"/>
        </w:rPr>
        <w:t>اقتدا به امام جماعت اهل ولایت</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تُصَلّی خَلْفَ فاجِرٍ وَ لا یُقْتَدی اِلاّ بِاَهْلِ الْوَلایَةِ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آدم فاجر نماز نخوان، اقتدا فقط بر شخص اهل ولایت اهل بیت عصمت و طهارت جایز است</w:t>
      </w:r>
      <w:r>
        <w:rPr>
          <w:rFonts w:eastAsia="IRNazanin" w:cs="IRNazanin"/>
          <w:color w:val="111111"/>
          <w:sz w:val="28"/>
          <w:szCs w:val="28"/>
          <w:rtl w:val="true"/>
          <w:lang w:bidi="fa-IR"/>
        </w:rPr>
        <w:t>.</w:t>
      </w:r>
    </w:p>
    <w:p>
      <w:pPr>
        <w:pStyle w:val="Heading4"/>
        <w:numPr>
          <w:ilvl w:val="3"/>
          <w:numId w:val="1"/>
        </w:numPr>
        <w:rPr/>
      </w:pPr>
      <w:bookmarkStart w:id="105" w:name="__RefHeading___Toc2908449_2749589250"/>
      <w:bookmarkStart w:id="106" w:name="_Toc42"/>
      <w:bookmarkEnd w:id="105"/>
      <w:r>
        <w:rPr>
          <w:rtl w:val="true"/>
        </w:rPr>
        <w:t>اقتداء به سه گروه ممنوع</w:t>
      </w:r>
      <w:bookmarkEnd w:id="106"/>
    </w:p>
    <w:p>
      <w:pPr>
        <w:pStyle w:val="BookText"/>
        <w:rPr/>
      </w:pPr>
      <w:r>
        <w:rPr>
          <w:rFonts w:ascii="IRNazanin" w:hAnsi="IRNazanin" w:eastAsia="IRNazanin"/>
          <w:color w:val="111111"/>
          <w:sz w:val="28"/>
          <w:sz w:val="28"/>
          <w:szCs w:val="28"/>
          <w:rtl w:val="true"/>
          <w:lang w:bidi="fa-IR"/>
        </w:rPr>
        <w:t>اقتداء به سه گروه ممنوع</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یُصَلَّی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 الْغالی وَ اِنْ کانَ یَقُولُ بِقَوْلِکَ، وَ الْمُجاهِرُ بِالْفِسْقِ وَ اِنْ کانَ مُقْتَصِداً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سه گروه نماز 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نکن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ناشناخته</w:t>
      </w:r>
      <w:bookmarkStart w:id="107" w:name="pg3417_29441"/>
    </w:p>
    <w:p>
      <w:pPr>
        <w:pStyle w:val="BookText"/>
        <w:rPr/>
      </w:pPr>
      <w:bookmarkEnd w:id="1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مرد غلوّ</w:t>
      </w:r>
      <w:r>
        <w:rPr>
          <w:rStyle w:val="FootnoteAnchor"/>
          <w:rtl w:val="true"/>
        </w:rPr>
        <w:footnoteReference w:id="35"/>
      </w:r>
      <w:r>
        <w:rPr>
          <w:rFonts w:ascii="IRNazanin" w:hAnsi="IRNazanin" w:eastAsia="IRNazanin"/>
          <w:color w:val="111111"/>
          <w:sz w:val="28"/>
          <w:sz w:val="28"/>
          <w:szCs w:val="28"/>
          <w:rtl w:val="true"/>
          <w:lang w:bidi="fa-IR"/>
        </w:rPr>
        <w:t xml:space="preserve">کننده، هر چند که هم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متظاهر به فسق و گناه، اگر چه مردی میانه رو و معقول باشد</w:t>
      </w:r>
      <w:r>
        <w:rPr>
          <w:rFonts w:eastAsia="IRNazanin" w:cs="IRNazanin"/>
          <w:color w:val="111111"/>
          <w:sz w:val="28"/>
          <w:szCs w:val="28"/>
          <w:rtl w:val="true"/>
          <w:lang w:bidi="fa-IR"/>
        </w:rPr>
        <w:t>.</w:t>
      </w:r>
    </w:p>
    <w:p>
      <w:pPr>
        <w:pStyle w:val="Heading4"/>
        <w:numPr>
          <w:ilvl w:val="3"/>
          <w:numId w:val="1"/>
        </w:numPr>
        <w:rPr/>
      </w:pPr>
      <w:bookmarkStart w:id="108" w:name="__RefHeading___Toc2908451_2749589250"/>
      <w:bookmarkStart w:id="109" w:name="_Toc43"/>
      <w:bookmarkEnd w:id="108"/>
      <w:r>
        <w:rPr>
          <w:rtl w:val="true"/>
        </w:rPr>
        <w:t>امام جماعت</w:t>
      </w:r>
      <w:bookmarkEnd w:id="109"/>
    </w:p>
    <w:p>
      <w:pPr>
        <w:pStyle w:val="BookText"/>
        <w:rPr/>
      </w:pPr>
      <w:r>
        <w:rPr>
          <w:rFonts w:ascii="IRNazanin" w:hAnsi="IRNazanin" w:eastAsia="IRNazanin"/>
          <w:color w:val="111111"/>
          <w:sz w:val="28"/>
          <w:sz w:val="28"/>
          <w:szCs w:val="28"/>
          <w:rtl w:val="true"/>
          <w:lang w:bidi="fa-IR"/>
        </w:rPr>
        <w:t>امام جماعت</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الْقَوْمِ وافِدُهُمْ فَقَدِّمُوا فی صَلاتِکُمْ اَفْضَلَکُمْ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هر جمعی نماینده آن در پیشگاه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امامت جماعت خود بهترین ها را برگزینید</w:t>
      </w:r>
      <w:r>
        <w:rPr>
          <w:rFonts w:eastAsia="IRNazanin" w:cs="IRNazanin"/>
          <w:color w:val="111111"/>
          <w:sz w:val="28"/>
          <w:szCs w:val="28"/>
          <w:rtl w:val="true"/>
          <w:lang w:bidi="fa-IR"/>
        </w:rPr>
        <w:t>.</w:t>
      </w:r>
    </w:p>
    <w:p>
      <w:pPr>
        <w:pStyle w:val="Heading4"/>
        <w:numPr>
          <w:ilvl w:val="3"/>
          <w:numId w:val="1"/>
        </w:numPr>
        <w:rPr/>
      </w:pPr>
      <w:bookmarkStart w:id="110" w:name="__RefHeading___Toc2908453_2749589250"/>
      <w:bookmarkStart w:id="111" w:name="_Toc44"/>
      <w:bookmarkEnd w:id="110"/>
      <w:r>
        <w:rPr>
          <w:rtl w:val="true"/>
        </w:rPr>
        <w:t>امام جماعت مسئول نقصان و بهره مند از اجر نماز مأمومین است</w:t>
      </w:r>
      <w:bookmarkEnd w:id="111"/>
    </w:p>
    <w:p>
      <w:pPr>
        <w:pStyle w:val="BookText"/>
        <w:rPr/>
      </w:pPr>
      <w:r>
        <w:rPr>
          <w:rFonts w:ascii="IRNazanin" w:hAnsi="IRNazanin" w:eastAsia="IRNazanin"/>
          <w:color w:val="111111"/>
          <w:sz w:val="28"/>
          <w:sz w:val="28"/>
          <w:szCs w:val="28"/>
          <w:rtl w:val="true"/>
          <w:lang w:bidi="fa-IR"/>
        </w:rPr>
        <w:t>امام جماعت مسئول نقصان و بهره مند از اجر نماز مأمومین است</w:t>
      </w:r>
    </w:p>
    <w:p>
      <w:pPr>
        <w:pStyle w:val="BookText"/>
        <w:rPr/>
      </w:pPr>
      <w:r>
        <w:rPr>
          <w:rFonts w:ascii="Amiri" w:hAnsi="Amiri" w:eastAsia="Amiri" w:cs="Amiri"/>
          <w:color w:val="111111"/>
          <w:sz w:val="28"/>
          <w:sz w:val="28"/>
          <w:szCs w:val="28"/>
          <w:rtl w:val="true"/>
          <w:lang w:bidi="ar-SA"/>
        </w:rPr>
        <w:t>کَتَبَ اَمیرُ الْمُؤْمِنینَ لِمُحَمَّدِ بْنِ 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اِلی صَلاتِکَ کَیْفَ هِیَ؟ فَاِنَّکَ اِمامٌ لِقَوْمِکَ أَنْ تَتَمَّها وَ لا تَخَفَّفَها، فَلَیْسَ مِنْ اِمامٍ یُصَلّی بِقَوْمٍ یَکُونُ فی صَلاتِهِمْ نُقْصانٌ اِلاّ کانَ عَلَیْهِ، لا تَنْقُصْ مِنْ صَلاتِهِمْ شَیْ ءٌ وَ تَمِّمْها وَ تَحَفَّظْ فیها یَکُنْ لَکَ مِثْلَ اَجْرِهِمْ وَ لا یَنْقُصُ ذلِکَ مِنْ اَجْرِهِمْ شَیْئاً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نامه ای به محمد بن ابابکر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نمازت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امام قوم خود خواهی بود مواظب باش نمازت از هر جهت کامل باشد و کمبودی نداشته باشد، اگر شخصی امام جماعت باشد و آن جماعت نقصی داشته مسئولیت آن به عهده اوست</w:t>
      </w:r>
      <w:r>
        <w:rPr>
          <w:rFonts w:eastAsia="IRNazanin" w:cs="IRNazanin"/>
          <w:color w:val="111111"/>
          <w:sz w:val="28"/>
          <w:szCs w:val="28"/>
          <w:rtl w:val="true"/>
          <w:lang w:bidi="fa-IR"/>
        </w:rPr>
        <w:t>.</w:t>
      </w:r>
      <w:bookmarkStart w:id="112" w:name="pg3417_29442"/>
    </w:p>
    <w:p>
      <w:pPr>
        <w:pStyle w:val="BookText"/>
        <w:rPr/>
      </w:pPr>
      <w:bookmarkEnd w:id="112"/>
      <w:r>
        <w:rPr>
          <w:rFonts w:ascii="IRNazanin" w:hAnsi="IRNazanin" w:eastAsia="IRNazanin"/>
          <w:color w:val="111111"/>
          <w:sz w:val="28"/>
          <w:sz w:val="28"/>
          <w:szCs w:val="28"/>
          <w:rtl w:val="true"/>
          <w:lang w:bidi="fa-IR"/>
        </w:rPr>
        <w:t>مراقب نماز جماعت باش که چیزی کم نباشد بلکه از هر جهت تمام و در این صورت خداوند متعال همان اجر که به آنها می دهد به تو هم خواهد داد و حال آنکه از اجر آنان کم نمی کند</w:t>
      </w:r>
      <w:r>
        <w:rPr>
          <w:rFonts w:eastAsia="IRNazanin" w:cs="IRNazanin"/>
          <w:color w:val="111111"/>
          <w:sz w:val="28"/>
          <w:szCs w:val="28"/>
          <w:rtl w:val="true"/>
          <w:lang w:bidi="fa-IR"/>
        </w:rPr>
        <w:t>.</w:t>
      </w:r>
    </w:p>
    <w:p>
      <w:pPr>
        <w:pStyle w:val="Heading4"/>
        <w:numPr>
          <w:ilvl w:val="3"/>
          <w:numId w:val="1"/>
        </w:numPr>
        <w:rPr/>
      </w:pPr>
      <w:bookmarkStart w:id="113" w:name="__RefHeading___Toc2908455_2749589250"/>
      <w:bookmarkStart w:id="114" w:name="_Toc45"/>
      <w:bookmarkEnd w:id="113"/>
      <w:r>
        <w:rPr>
          <w:rtl w:val="true"/>
        </w:rPr>
        <w:t>امام جماعت و رعایت حال نمازگزاران</w:t>
      </w:r>
      <w:bookmarkEnd w:id="114"/>
    </w:p>
    <w:p>
      <w:pPr>
        <w:pStyle w:val="BookText"/>
        <w:rPr/>
      </w:pPr>
      <w:r>
        <w:rPr>
          <w:rFonts w:ascii="IRNazanin" w:hAnsi="IRNazanin" w:eastAsia="IRNazanin"/>
          <w:color w:val="111111"/>
          <w:sz w:val="28"/>
          <w:sz w:val="28"/>
          <w:szCs w:val="28"/>
          <w:rtl w:val="true"/>
          <w:lang w:bidi="fa-IR"/>
        </w:rPr>
        <w:t>امام جماعت و رعایت حال نمازگزاران</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w:t>
      </w:r>
    </w:p>
    <w:p>
      <w:pPr>
        <w:pStyle w:val="BookText"/>
        <w:rPr/>
      </w:pPr>
      <w:r>
        <w:rPr>
          <w:rFonts w:ascii="Amiri" w:hAnsi="Amiri" w:eastAsia="Amiri" w:cs="Amiri"/>
          <w:color w:val="111111"/>
          <w:sz w:val="28"/>
          <w:sz w:val="28"/>
          <w:szCs w:val="28"/>
          <w:rtl w:val="true"/>
          <w:lang w:bidi="ar-SA"/>
        </w:rPr>
        <w:t>وَ اِذا قُمْتَ فی صَلاتِکَ لِلنّاسِ فَلا تَکُونَنَّ مُنَفِّراً وَ لا مُضَیِّعاً فَاِنَّ فِی النّاسِ مَنْ بِهِ العِلَّةُ وَ لَهُ الْحاجَةُ، وَ قَدْ سَأَلْتُ رَسُولَ اللّه صلی الله علیه و آله وسلم حینَ وَجَّهَنی اِلَی الْیَمَنِ کَیْفَ اُصَلّی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کَصَلاةِ اَضْعَفِهِمْ، وَ کُنْ بِالْمُؤْمِنینَ رَحیماً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برخاستی و خودت را مهیّا ساختی تا با مردم نمازگزاری، نماز را چندان طولانی مخوان که مردم را پراکنده سازی، و سریع و تند هم مخوان که آن را تباه کنی، زیرا در میان مردمی که با تو نماز می گزارند، کسانی هستند که علیل و بیمار و ناتوان یا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وسلم هنگامی که مرا برای تبلیغ اسلام به یمن می فرستاد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مردم نماز بگزارم؟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مانند ناتوانترین آنان نماز گزار، و بر حال مؤمنین ترحم کن</w:t>
      </w:r>
      <w:r>
        <w:rPr>
          <w:rFonts w:eastAsia="IRNazanin" w:cs="IRNazanin"/>
          <w:color w:val="111111"/>
          <w:sz w:val="28"/>
          <w:szCs w:val="28"/>
          <w:rtl w:val="true"/>
          <w:lang w:bidi="fa-IR"/>
        </w:rPr>
        <w:t>.</w:t>
      </w:r>
    </w:p>
    <w:p>
      <w:pPr>
        <w:pStyle w:val="Heading4"/>
        <w:numPr>
          <w:ilvl w:val="3"/>
          <w:numId w:val="1"/>
        </w:numPr>
        <w:rPr/>
      </w:pPr>
      <w:bookmarkStart w:id="115" w:name="__RefHeading___Toc2908457_2749589250"/>
      <w:bookmarkStart w:id="116" w:name="_Toc46"/>
      <w:bookmarkEnd w:id="115"/>
      <w:r>
        <w:rPr>
          <w:rtl w:val="true"/>
        </w:rPr>
        <w:t>رعایت حال کودکان</w:t>
      </w:r>
      <w:bookmarkEnd w:id="116"/>
    </w:p>
    <w:p>
      <w:pPr>
        <w:pStyle w:val="BookText"/>
        <w:rPr/>
      </w:pPr>
      <w:r>
        <w:rPr>
          <w:rFonts w:ascii="IRNazanin" w:hAnsi="IRNazanin" w:eastAsia="IRNazanin"/>
          <w:color w:val="111111"/>
          <w:sz w:val="28"/>
          <w:sz w:val="28"/>
          <w:szCs w:val="28"/>
          <w:rtl w:val="true"/>
          <w:lang w:bidi="fa-IR"/>
        </w:rPr>
        <w:t>رعایت حال کودکان</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رَسُولُ اللّه ِ صلی الله علیه و آله وسلم اَلظُّهْرَ وَ الْعَصْرَ فَخَفَّفَ الصَّلاةَ فی الرَّکْعَتَیْنِ فَلَمّا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فِی الرَّکْعَتَیْنِ الاَْخیرَتَیْنِ؟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سَمِعْتُمْ صُراخَ الصَّبِیِّ</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وسلم نماز ظهر و عصر را به جا می آورد، ناگهان دو</w:t>
      </w:r>
      <w:bookmarkStart w:id="117" w:name="pg3417_29443"/>
    </w:p>
    <w:p>
      <w:pPr>
        <w:pStyle w:val="BookText"/>
        <w:rPr/>
      </w:pPr>
      <w:bookmarkEnd w:id="117"/>
      <w:r>
        <w:rPr>
          <w:rFonts w:ascii="IRNazanin" w:hAnsi="IRNazanin" w:eastAsia="IRNazanin"/>
          <w:color w:val="111111"/>
          <w:sz w:val="28"/>
          <w:sz w:val="28"/>
          <w:szCs w:val="28"/>
          <w:rtl w:val="true"/>
          <w:lang w:bidi="fa-IR"/>
        </w:rPr>
        <w:t>رکعت آخر نماز را به سرعت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پس از نماز از حضرت سؤال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دستور جدید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نماز را سریع تر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صدای فریاد گریه کودک را نمی شنوید</w:t>
      </w:r>
      <w:r>
        <w:rPr>
          <w:rFonts w:eastAsia="IRNazanin" w:cs="IRNazanin"/>
          <w:color w:val="111111"/>
          <w:sz w:val="28"/>
          <w:szCs w:val="28"/>
          <w:rtl w:val="true"/>
          <w:lang w:bidi="fa-IR"/>
        </w:rPr>
        <w:t>.</w:t>
      </w:r>
    </w:p>
    <w:p>
      <w:pPr>
        <w:pStyle w:val="Heading3"/>
        <w:numPr>
          <w:ilvl w:val="2"/>
          <w:numId w:val="1"/>
        </w:numPr>
        <w:rPr/>
      </w:pPr>
      <w:bookmarkStart w:id="118" w:name="__RefHeading___Toc2908459_2749589250"/>
      <w:bookmarkStart w:id="119" w:name="_Toc47"/>
      <w:bookmarkEnd w:id="118"/>
      <w:r>
        <w:rPr>
          <w:rtl w:val="true"/>
        </w:rPr>
        <w:t>د</w:t>
      </w:r>
      <w:r>
        <w:rPr>
          <w:rtl w:val="true"/>
        </w:rPr>
        <w:t xml:space="preserve">: </w:t>
      </w:r>
      <w:r>
        <w:rPr>
          <w:rtl w:val="true"/>
        </w:rPr>
        <w:t>صفهای نماز جماعت</w:t>
      </w:r>
      <w:bookmarkEnd w:id="119"/>
    </w:p>
    <w:p>
      <w:pPr>
        <w:pStyle w:val="Heading4"/>
        <w:numPr>
          <w:ilvl w:val="3"/>
          <w:numId w:val="1"/>
        </w:numPr>
        <w:rPr/>
      </w:pPr>
      <w:bookmarkStart w:id="120" w:name="__RefHeading___Toc2908461_2749589250"/>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نماز جماعت</w:t>
      </w:r>
    </w:p>
    <w:p>
      <w:pPr>
        <w:pStyle w:val="BookText"/>
        <w:rPr/>
      </w:pPr>
      <w:r>
        <w:rPr>
          <w:rFonts w:ascii="IRNazanin" w:hAnsi="IRNazanin" w:eastAsia="IRNazanin"/>
          <w:color w:val="111111"/>
          <w:sz w:val="28"/>
          <w:sz w:val="28"/>
          <w:szCs w:val="28"/>
          <w:rtl w:val="true"/>
          <w:lang w:bidi="fa-IR"/>
        </w:rPr>
        <w:t>ثواب صف اول</w:t>
      </w:r>
    </w:p>
    <w:p>
      <w:pPr>
        <w:pStyle w:val="BookText"/>
        <w:rPr/>
      </w:pPr>
      <w:r>
        <w:rPr>
          <w:rFonts w:ascii="IRNazanin" w:hAnsi="IRNazanin" w:eastAsia="IRNazanin"/>
          <w:color w:val="111111"/>
          <w:sz w:val="28"/>
          <w:sz w:val="28"/>
          <w:szCs w:val="28"/>
          <w:rtl w:val="true"/>
          <w:lang w:bidi="fa-IR"/>
        </w:rPr>
        <w:t>محافظت بر صف اول</w:t>
      </w:r>
    </w:p>
    <w:p>
      <w:pPr>
        <w:pStyle w:val="BookText"/>
        <w:rPr/>
      </w:pPr>
      <w:r>
        <w:rPr>
          <w:rFonts w:ascii="IRNazanin" w:hAnsi="IRNazanin" w:eastAsia="IRNazanin"/>
          <w:color w:val="111111"/>
          <w:sz w:val="28"/>
          <w:sz w:val="28"/>
          <w:szCs w:val="28"/>
          <w:rtl w:val="true"/>
          <w:lang w:bidi="fa-IR"/>
        </w:rPr>
        <w:t>صف اول صف ملائکه</w:t>
      </w:r>
    </w:p>
    <w:p>
      <w:pPr>
        <w:pStyle w:val="BookText"/>
        <w:rPr/>
      </w:pPr>
      <w:r>
        <w:rPr>
          <w:rFonts w:ascii="IRNazanin" w:hAnsi="IRNazanin" w:eastAsia="IRNazanin"/>
          <w:color w:val="111111"/>
          <w:sz w:val="28"/>
          <w:sz w:val="28"/>
          <w:szCs w:val="28"/>
          <w:rtl w:val="true"/>
          <w:lang w:bidi="fa-IR"/>
        </w:rPr>
        <w:t>بهترین صفوف نماز جماعت</w:t>
      </w:r>
    </w:p>
    <w:p>
      <w:pPr>
        <w:pStyle w:val="BookText"/>
        <w:rPr/>
      </w:pPr>
      <w:r>
        <w:rPr>
          <w:rFonts w:ascii="IRNazanin" w:hAnsi="IRNazanin" w:eastAsia="IRNazanin"/>
          <w:color w:val="111111"/>
          <w:sz w:val="28"/>
          <w:sz w:val="28"/>
          <w:szCs w:val="28"/>
          <w:rtl w:val="true"/>
          <w:lang w:bidi="fa-IR"/>
        </w:rPr>
        <w:t>صفوف نماز جماعت همانند صفوف ملائکه</w:t>
      </w:r>
    </w:p>
    <w:p>
      <w:pPr>
        <w:pStyle w:val="BookText"/>
        <w:rPr/>
      </w:pPr>
      <w:r>
        <w:rPr>
          <w:rFonts w:ascii="IRNazanin" w:hAnsi="IRNazanin" w:eastAsia="IRNazanin"/>
          <w:color w:val="111111"/>
          <w:sz w:val="28"/>
          <w:sz w:val="28"/>
          <w:szCs w:val="28"/>
          <w:rtl w:val="true"/>
          <w:lang w:bidi="fa-IR"/>
        </w:rPr>
        <w:t>تنظیم صفوف نماز جماعت</w:t>
      </w:r>
    </w:p>
    <w:p>
      <w:pPr>
        <w:pStyle w:val="BookText"/>
        <w:rPr/>
      </w:pPr>
      <w:r>
        <w:rPr>
          <w:rFonts w:ascii="IRNazanin" w:hAnsi="IRNazanin" w:eastAsia="IRNazanin"/>
          <w:color w:val="111111"/>
          <w:sz w:val="28"/>
          <w:sz w:val="28"/>
          <w:szCs w:val="28"/>
          <w:rtl w:val="true"/>
          <w:lang w:bidi="fa-IR"/>
        </w:rPr>
        <w:t>اهتمام پیامبر صلی الله علیه و آله وسلم به صفوف نماز جماعت</w:t>
      </w:r>
    </w:p>
    <w:p>
      <w:pPr>
        <w:pStyle w:val="Heading4"/>
        <w:numPr>
          <w:ilvl w:val="3"/>
          <w:numId w:val="1"/>
        </w:numPr>
        <w:rPr/>
      </w:pPr>
      <w:bookmarkStart w:id="122" w:name="__RefHeading___Toc2908463_2749589250"/>
      <w:bookmarkStart w:id="123" w:name="_Toc49"/>
      <w:bookmarkEnd w:id="122"/>
      <w:r>
        <w:rPr>
          <w:rtl w:val="true"/>
        </w:rPr>
        <w:t>ثواب صف اول</w:t>
      </w:r>
      <w:bookmarkEnd w:id="123"/>
    </w:p>
    <w:p>
      <w:pPr>
        <w:pStyle w:val="BookText"/>
        <w:rPr/>
      </w:pPr>
      <w:r>
        <w:rPr>
          <w:rFonts w:ascii="IRNazanin" w:hAnsi="IRNazanin" w:eastAsia="IRNazanin"/>
          <w:color w:val="111111"/>
          <w:sz w:val="28"/>
          <w:sz w:val="28"/>
          <w:szCs w:val="28"/>
          <w:rtl w:val="true"/>
          <w:lang w:bidi="fa-IR"/>
        </w:rPr>
        <w:t>ثواب صف اول</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مَعَهُمْ فِی الصَّفِّ الاَْوَّلِ کانَ کَمَنْ خَلْفَ رَسُولِ اللّه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صف اول نماز جماعت شرکت نماید، مانند آن است که پشت سر پیامبر صلی الله علیه و آله وسلم نماز خوانده باشد</w:t>
      </w:r>
      <w:r>
        <w:rPr>
          <w:rFonts w:eastAsia="IRNazanin" w:cs="IRNazanin"/>
          <w:color w:val="111111"/>
          <w:sz w:val="28"/>
          <w:szCs w:val="28"/>
          <w:rtl w:val="true"/>
          <w:lang w:bidi="fa-IR"/>
        </w:rPr>
        <w:t>.</w:t>
      </w:r>
    </w:p>
    <w:p>
      <w:pPr>
        <w:pStyle w:val="Heading4"/>
        <w:numPr>
          <w:ilvl w:val="3"/>
          <w:numId w:val="1"/>
        </w:numPr>
        <w:rPr/>
      </w:pPr>
      <w:bookmarkStart w:id="124" w:name="__RefHeading___Toc2908465_2749589250"/>
      <w:bookmarkStart w:id="125" w:name="_Toc50"/>
      <w:bookmarkEnd w:id="124"/>
      <w:r>
        <w:rPr>
          <w:rtl w:val="true"/>
        </w:rPr>
        <w:t>محافظت بر صف اول</w:t>
      </w:r>
      <w:bookmarkEnd w:id="125"/>
    </w:p>
    <w:p>
      <w:pPr>
        <w:pStyle w:val="BookText"/>
        <w:rPr/>
      </w:pPr>
      <w:r>
        <w:rPr>
          <w:rFonts w:ascii="IRNazanin" w:hAnsi="IRNazanin" w:eastAsia="IRNazanin"/>
          <w:color w:val="111111"/>
          <w:sz w:val="28"/>
          <w:sz w:val="28"/>
          <w:szCs w:val="28"/>
          <w:rtl w:val="true"/>
          <w:lang w:bidi="fa-IR"/>
        </w:rPr>
        <w:t>محافظت بر صف اول</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حافَظَ عَلَی الصَّفِّ الاَْوَّلِ وَ التَّکْبیرَةِ الاُْولی لا یُؤْذی مُسْلِماً، اَعْطاهُ اللّه ُ مِنَ الاَْجْرِ ما</w:t>
      </w:r>
      <w:bookmarkStart w:id="126" w:name="pg3417_29444"/>
    </w:p>
    <w:p>
      <w:pPr>
        <w:pStyle w:val="BookText"/>
        <w:rPr/>
      </w:pPr>
      <w:bookmarkEnd w:id="126"/>
      <w:r>
        <w:rPr>
          <w:rFonts w:ascii="Amiri" w:hAnsi="Amiri" w:eastAsia="Amiri" w:cs="Amiri"/>
          <w:color w:val="111111"/>
          <w:sz w:val="28"/>
          <w:sz w:val="28"/>
          <w:szCs w:val="28"/>
          <w:rtl w:val="true"/>
          <w:lang w:bidi="ar-SA"/>
        </w:rPr>
        <w:t>یُعْطی الْمُؤَذِّنُونَ فِی الدُّنْیا وَ الاْخِرَةِ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پیامبر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محافظت و مداومت بر صف اوّل و تکبیر اوّل نماید، و مسلمانی را اذیت نکند، خداوند به او اجری معادل اجری که مؤذن در دنیا و آخرت دریافت می کند، عطا خواهد کرد</w:t>
      </w:r>
      <w:r>
        <w:rPr>
          <w:rFonts w:eastAsia="IRNazanin" w:cs="IRNazanin"/>
          <w:color w:val="111111"/>
          <w:sz w:val="28"/>
          <w:szCs w:val="28"/>
          <w:rtl w:val="true"/>
          <w:lang w:bidi="fa-IR"/>
        </w:rPr>
        <w:t>.</w:t>
      </w:r>
    </w:p>
    <w:p>
      <w:pPr>
        <w:pStyle w:val="Heading4"/>
        <w:numPr>
          <w:ilvl w:val="3"/>
          <w:numId w:val="1"/>
        </w:numPr>
        <w:rPr/>
      </w:pPr>
      <w:bookmarkStart w:id="127" w:name="__RefHeading___Toc2908467_2749589250"/>
      <w:bookmarkStart w:id="128" w:name="_Toc51"/>
      <w:bookmarkEnd w:id="127"/>
      <w:r>
        <w:rPr>
          <w:rtl w:val="true"/>
        </w:rPr>
        <w:t>صف اول صف ملائکه</w:t>
      </w:r>
      <w:bookmarkEnd w:id="128"/>
    </w:p>
    <w:p>
      <w:pPr>
        <w:pStyle w:val="BookText"/>
        <w:rPr/>
      </w:pPr>
      <w:r>
        <w:rPr>
          <w:rFonts w:ascii="IRNazanin" w:hAnsi="IRNazanin" w:eastAsia="IRNazanin"/>
          <w:color w:val="111111"/>
          <w:sz w:val="28"/>
          <w:sz w:val="28"/>
          <w:szCs w:val="28"/>
          <w:rtl w:val="true"/>
          <w:lang w:bidi="fa-IR"/>
        </w:rPr>
        <w:t>صف اول صف ملائکه</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الصُّفُوفِ اَوَّلُها وَ هُوَ صَفُّ الْمَلائِکَةِ وَ اَفْضَلُ الْمُقَدَّمِ مَیامِنُ الاِْمامِ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صفهای نماز جماعت، صف اول است و آن صف ملائکه است و بهترین جای صف اول سمت راست امام جماعت است</w:t>
      </w:r>
      <w:r>
        <w:rPr>
          <w:rFonts w:eastAsia="IRNazanin" w:cs="IRNazanin"/>
          <w:color w:val="111111"/>
          <w:sz w:val="28"/>
          <w:szCs w:val="28"/>
          <w:rtl w:val="true"/>
          <w:lang w:bidi="fa-IR"/>
        </w:rPr>
        <w:t>.</w:t>
      </w:r>
    </w:p>
    <w:p>
      <w:pPr>
        <w:pStyle w:val="Heading4"/>
        <w:numPr>
          <w:ilvl w:val="3"/>
          <w:numId w:val="1"/>
        </w:numPr>
        <w:rPr/>
      </w:pPr>
      <w:bookmarkStart w:id="129" w:name="__RefHeading___Toc2908469_2749589250"/>
      <w:bookmarkStart w:id="130" w:name="_Toc52"/>
      <w:bookmarkEnd w:id="129"/>
      <w:r>
        <w:rPr>
          <w:rtl w:val="true"/>
        </w:rPr>
        <w:t>بهترین صفوف نماز جماعت</w:t>
      </w:r>
      <w:bookmarkEnd w:id="130"/>
    </w:p>
    <w:p>
      <w:pPr>
        <w:pStyle w:val="BookText"/>
        <w:rPr/>
      </w:pPr>
      <w:r>
        <w:rPr>
          <w:rFonts w:ascii="IRNazanin" w:hAnsi="IRNazanin" w:eastAsia="IRNazanin"/>
          <w:color w:val="111111"/>
          <w:sz w:val="28"/>
          <w:sz w:val="28"/>
          <w:szCs w:val="28"/>
          <w:rtl w:val="true"/>
          <w:lang w:bidi="fa-IR"/>
        </w:rPr>
        <w:t>بهترین صفوف نماز جماعت</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صُفُوفِ الصَّلاةِ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یَعْلَمُ النّاسُ ما فِی الصَّفِّ الاَْوَّلِ لَمْ یُصَلِّ اِلَیْهِ اَحَدٌ اِلاّ بِاسْتِهامٍ</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صفوف نماز جماعت صف اوّل است، اگر مردم می فهمیدند صف اول چقدر فضیلت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در صف اول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 قید قرعه در صف اول نماز می خواندند</w:t>
      </w:r>
      <w:r>
        <w:rPr>
          <w:rFonts w:eastAsia="IRNazanin" w:cs="IRNazanin"/>
          <w:color w:val="111111"/>
          <w:sz w:val="28"/>
          <w:szCs w:val="28"/>
          <w:rtl w:val="true"/>
          <w:lang w:bidi="fa-IR"/>
        </w:rPr>
        <w:t>.</w:t>
      </w:r>
      <w:bookmarkStart w:id="131" w:name="pg3417_29445"/>
    </w:p>
    <w:p>
      <w:pPr>
        <w:pStyle w:val="Heading4"/>
        <w:numPr>
          <w:ilvl w:val="3"/>
          <w:numId w:val="1"/>
        </w:numPr>
        <w:rPr/>
      </w:pPr>
      <w:bookmarkStart w:id="132" w:name="__RefHeading___Toc2908471_2749589250"/>
      <w:bookmarkStart w:id="133" w:name="_Toc53"/>
      <w:bookmarkEnd w:id="131"/>
      <w:bookmarkEnd w:id="132"/>
      <w:r>
        <w:rPr>
          <w:rtl w:val="true"/>
        </w:rPr>
        <w:t>صفوف نماز جماعت همانند صفوف ملائکه</w:t>
      </w:r>
      <w:bookmarkEnd w:id="133"/>
    </w:p>
    <w:p>
      <w:pPr>
        <w:pStyle w:val="BookText"/>
        <w:rPr/>
      </w:pPr>
      <w:r>
        <w:rPr>
          <w:rFonts w:ascii="IRNazanin" w:hAnsi="IRNazanin" w:eastAsia="IRNazanin"/>
          <w:color w:val="111111"/>
          <w:sz w:val="28"/>
          <w:sz w:val="28"/>
          <w:szCs w:val="28"/>
          <w:rtl w:val="true"/>
          <w:lang w:bidi="fa-IR"/>
        </w:rPr>
        <w:t>صفوف نماز جماعت همانند صفوف ملائکه</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الْجَماعَةُ فَاِنَّ صُفُوفَ اُمَّتی کَصُفُوفِ الْمَلائِکَةِ وَ الرَّکْعَةُ فِی الْجَماعَةِ اَرْبَعُ وَ عِشْرُونَ رَکْعَةً، کُلُّ رَکْعَةٍ اَحَبُّ اِلَی اللّه ِ ـ عَزَّوَجَلَّ ـ مِنْ عِبادَةٍ اَرْبَعینَ سَنَةً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مانند صفهای فرشتگان است و یک رکعت نماز جماعت برابر با بیست و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نزد خدا هر رکعتی از آن از عبادت چهل سال محبوب تر است</w:t>
      </w:r>
      <w:r>
        <w:rPr>
          <w:rFonts w:eastAsia="IRNazanin" w:cs="IRNazanin"/>
          <w:color w:val="111111"/>
          <w:sz w:val="28"/>
          <w:szCs w:val="28"/>
          <w:rtl w:val="true"/>
          <w:lang w:bidi="fa-IR"/>
        </w:rPr>
        <w:t>.</w:t>
      </w:r>
    </w:p>
    <w:p>
      <w:pPr>
        <w:pStyle w:val="Heading4"/>
        <w:numPr>
          <w:ilvl w:val="3"/>
          <w:numId w:val="1"/>
        </w:numPr>
        <w:rPr/>
      </w:pPr>
      <w:bookmarkStart w:id="134" w:name="__RefHeading___Toc2908473_2749589250"/>
      <w:bookmarkStart w:id="135" w:name="_Toc54"/>
      <w:bookmarkEnd w:id="134"/>
      <w:r>
        <w:rPr>
          <w:rtl w:val="true"/>
        </w:rPr>
        <w:t>تنظیم صفوف نماز جماعت</w:t>
      </w:r>
      <w:bookmarkEnd w:id="135"/>
    </w:p>
    <w:p>
      <w:pPr>
        <w:pStyle w:val="BookText"/>
        <w:rPr/>
      </w:pPr>
      <w:r>
        <w:rPr>
          <w:rFonts w:ascii="IRNazanin" w:hAnsi="IRNazanin" w:eastAsia="IRNazanin"/>
          <w:color w:val="111111"/>
          <w:sz w:val="28"/>
          <w:sz w:val="28"/>
          <w:szCs w:val="28"/>
          <w:rtl w:val="true"/>
          <w:lang w:bidi="fa-IR"/>
        </w:rPr>
        <w:t>تنظیم صفوف نماز جماعت</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سَدُّوا فَرْجَ الصُّفُوفِ وَ مَنِ اسْتَطاعَ اَنْ یَتِمَّ الصَّفَ الاَْوَّلَ اَوِ الَّذی یَلیهِ فَلْیَفْعَلْ ذلِکَ فَاِنَّ ذلِکَ اَحَبُّ اِلی نَبِیِّکُمْ وَ اَتِمُّوا الصُّفُوفَ فَاِنَّ اللّه َ وَ مَلائِکَتَهُ یُصَلُّونَ عَلی الَّذینَ یَتِمُّونَ الصُّفُوفَ</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 خالی بین صفها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صف اول یا دوم را کامل کند، که جای خالی نباشد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نزد پیامبر شما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نماز جماعت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 و ملائکه درود می فرستند بر آنان که صفوف را تکمیل کنند</w:t>
      </w:r>
      <w:r>
        <w:rPr>
          <w:rFonts w:eastAsia="IRNazanin" w:cs="IRNazanin"/>
          <w:color w:val="111111"/>
          <w:sz w:val="28"/>
          <w:szCs w:val="28"/>
          <w:rtl w:val="true"/>
          <w:lang w:bidi="fa-IR"/>
        </w:rPr>
        <w:t>.</w:t>
      </w:r>
    </w:p>
    <w:p>
      <w:pPr>
        <w:pStyle w:val="Heading4"/>
        <w:numPr>
          <w:ilvl w:val="3"/>
          <w:numId w:val="1"/>
        </w:numPr>
        <w:rPr/>
      </w:pPr>
      <w:bookmarkStart w:id="136" w:name="__RefHeading___Toc2908475_2749589250"/>
      <w:bookmarkStart w:id="137" w:name="_Toc55"/>
      <w:bookmarkEnd w:id="136"/>
      <w:r>
        <w:rPr>
          <w:rtl w:val="true"/>
        </w:rPr>
        <w:t>اهتمام پیامبر صلی الله علیه و آله وسلم به صفوف نماز جماعت</w:t>
      </w:r>
      <w:bookmarkEnd w:id="137"/>
    </w:p>
    <w:p>
      <w:pPr>
        <w:pStyle w:val="BookText"/>
        <w:rPr/>
      </w:pPr>
      <w:r>
        <w:rPr>
          <w:rFonts w:ascii="IRNazanin" w:hAnsi="IRNazanin" w:eastAsia="IRNazanin"/>
          <w:color w:val="111111"/>
          <w:sz w:val="28"/>
          <w:sz w:val="28"/>
          <w:szCs w:val="28"/>
          <w:rtl w:val="true"/>
          <w:lang w:bidi="fa-IR"/>
        </w:rPr>
        <w:t>اهتمام پیامبر صلی الله علیه و آله وسلم به صفوف نماز جماعت</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رَسُولُ اللّه ِ صلی الله علیه و آله وسلم یَمْسَحُ مَناکِبَنا فِی الصَّلوةِ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وَ لا</w:t>
      </w:r>
      <w:bookmarkStart w:id="138" w:name="pg3417_29446"/>
    </w:p>
    <w:p>
      <w:pPr>
        <w:pStyle w:val="BookText"/>
        <w:rPr/>
      </w:pPr>
      <w:bookmarkEnd w:id="138"/>
      <w:r>
        <w:rPr>
          <w:rFonts w:ascii="Amiri" w:hAnsi="Amiri" w:eastAsia="Amiri" w:cs="Amiri"/>
          <w:color w:val="111111"/>
          <w:sz w:val="28"/>
          <w:sz w:val="28"/>
          <w:szCs w:val="28"/>
          <w:rtl w:val="true"/>
          <w:lang w:bidi="ar-SA"/>
        </w:rPr>
        <w:t>تَخْتَلِفُوا فَتَخْتَلِفَ قُلُوبُکُمْ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رسول خدا صلی الله علیه و آله وسلم شانه های نمازگزار را در نماز جماعت می گرفت و منظم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منظم باشید، نامنظم و جدا از هم نباشید که قلبهای شما از همدیگر جدا می شود</w:t>
      </w:r>
      <w:r>
        <w:rPr>
          <w:rFonts w:eastAsia="IRNazanin" w:cs="IRNazanin"/>
          <w:color w:val="111111"/>
          <w:sz w:val="28"/>
          <w:szCs w:val="28"/>
          <w:rtl w:val="true"/>
          <w:lang w:bidi="fa-IR"/>
        </w:rPr>
        <w:t>.</w:t>
      </w:r>
    </w:p>
    <w:p>
      <w:pPr>
        <w:pStyle w:val="Heading3"/>
        <w:numPr>
          <w:ilvl w:val="2"/>
          <w:numId w:val="1"/>
        </w:numPr>
        <w:rPr/>
      </w:pPr>
      <w:bookmarkStart w:id="139" w:name="__RefHeading___Toc2908477_2749589250"/>
      <w:bookmarkStart w:id="140" w:name="_Toc56"/>
      <w:bookmarkEnd w:id="139"/>
      <w:r>
        <w:rPr>
          <w:rtl w:val="true"/>
        </w:rPr>
        <w:t>ه</w:t>
      </w:r>
      <w:r>
        <w:rPr>
          <w:rtl w:val="true"/>
        </w:rPr>
        <w:t xml:space="preserve">: </w:t>
      </w:r>
      <w:r>
        <w:rPr>
          <w:rtl w:val="true"/>
        </w:rPr>
        <w:t>فلسفه و آداب نماز جماعت</w:t>
      </w:r>
      <w:bookmarkEnd w:id="140"/>
    </w:p>
    <w:p>
      <w:pPr>
        <w:pStyle w:val="Heading4"/>
        <w:numPr>
          <w:ilvl w:val="3"/>
          <w:numId w:val="1"/>
        </w:numPr>
        <w:rPr/>
      </w:pPr>
      <w:bookmarkStart w:id="141" w:name="__RefHeading___Toc2908479_2749589250"/>
      <w:bookmarkStart w:id="142" w:name="_Toc57"/>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آداب نماز جماعت</w:t>
      </w:r>
    </w:p>
    <w:p>
      <w:pPr>
        <w:pStyle w:val="BookText"/>
        <w:rPr/>
      </w:pPr>
      <w:r>
        <w:rPr>
          <w:rFonts w:ascii="IRNazanin" w:hAnsi="IRNazanin" w:eastAsia="IRNazanin"/>
          <w:color w:val="111111"/>
          <w:sz w:val="28"/>
          <w:sz w:val="28"/>
          <w:szCs w:val="28"/>
          <w:rtl w:val="true"/>
          <w:lang w:bidi="fa-IR"/>
        </w:rPr>
        <w:t>فلسفه نماز جماعت</w:t>
      </w:r>
    </w:p>
    <w:p>
      <w:pPr>
        <w:pStyle w:val="BookText"/>
        <w:rPr/>
      </w:pPr>
      <w:r>
        <w:rPr>
          <w:rFonts w:ascii="IRNazanin" w:hAnsi="IRNazanin" w:eastAsia="IRNazanin"/>
          <w:color w:val="111111"/>
          <w:sz w:val="28"/>
          <w:sz w:val="28"/>
          <w:szCs w:val="28"/>
          <w:rtl w:val="true"/>
          <w:lang w:bidi="fa-IR"/>
        </w:rPr>
        <w:t>آداب نماز جماعت</w:t>
      </w:r>
    </w:p>
    <w:p>
      <w:pPr>
        <w:pStyle w:val="BookText"/>
        <w:rPr/>
      </w:pPr>
      <w:r>
        <w:rPr>
          <w:rFonts w:ascii="IRNazanin" w:hAnsi="IRNazanin" w:eastAsia="IRNazanin"/>
          <w:color w:val="111111"/>
          <w:sz w:val="28"/>
          <w:sz w:val="28"/>
          <w:szCs w:val="28"/>
          <w:rtl w:val="true"/>
          <w:lang w:bidi="fa-IR"/>
        </w:rPr>
        <w:t>آثار توجه به آداب نماز جماعت</w:t>
      </w:r>
    </w:p>
    <w:p>
      <w:pPr>
        <w:pStyle w:val="Heading4"/>
        <w:numPr>
          <w:ilvl w:val="3"/>
          <w:numId w:val="1"/>
        </w:numPr>
        <w:rPr/>
      </w:pPr>
      <w:bookmarkStart w:id="143" w:name="__RefHeading___Toc2908481_2749589250"/>
      <w:bookmarkStart w:id="144" w:name="_Toc58"/>
      <w:bookmarkEnd w:id="143"/>
      <w:r>
        <w:rPr>
          <w:rtl w:val="true"/>
        </w:rPr>
        <w:t>فلسفه نماز جماعت</w:t>
      </w:r>
      <w:bookmarkEnd w:id="144"/>
    </w:p>
    <w:p>
      <w:pPr>
        <w:pStyle w:val="BookText"/>
        <w:rPr/>
      </w:pPr>
      <w:r>
        <w:rPr>
          <w:rFonts w:ascii="IRNazanin" w:hAnsi="IRNazanin" w:eastAsia="IRNazanin"/>
          <w:color w:val="111111"/>
          <w:sz w:val="28"/>
          <w:sz w:val="28"/>
          <w:szCs w:val="28"/>
          <w:rtl w:val="true"/>
          <w:lang w:bidi="fa-IR"/>
        </w:rPr>
        <w:t>فلسفه نماز جماعت</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جُعِلَتِ الْجَماعَةُ وَ الاِْجْتِماعُ اِلَی الصَّلاةِ لِکَیْ یَعْرِفَ مَنْ یُصَلّی مِمَّنْ لا یُصَلّی وَ مَنْ یَحْفِظُ مَواقیتَ الصَّلاةِ مِمَّنْ یَضِیعُ وَ لَوْ لا ذلِکَ لَمْ یَکُنْ أَحَداً اَنْ یَشْهَدَ عَلی اَحَدٍ بِالصَّلاحِ، لاَِنَّ رَسُولَ اللّه ِ صلی الله علیه و آله وسلم قالَ لا صَلاةَ لِمَنْ لَمْ یُصَلِّ فِی الْمَسْجِدِ مَعَ الْمُسْلِمینَ اِلاّ مِنْ عِلَّةٍ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جماعت و اجتماع در نماز قرار داده شد تا کسانی که نمازگزار می باشند از کسانی که نماز را به پا نمی دارند تشخیص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وقت نمازها اهمیت می دهند از کسانی که وقت نماز را ضایع می کنند متمایز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اثرات نماز جماعت نمی بود کسی نمی توانست شهادت بدهد که فلانی آدم صالحی است زیرا کسی که در نماز</w:t>
      </w:r>
      <w:bookmarkStart w:id="145" w:name="pg3417_29447"/>
    </w:p>
    <w:p>
      <w:pPr>
        <w:pStyle w:val="BookText"/>
        <w:rPr/>
      </w:pPr>
      <w:bookmarkEnd w:id="145"/>
      <w:r>
        <w:rPr>
          <w:rFonts w:ascii="IRNazanin" w:hAnsi="IRNazanin" w:eastAsia="IRNazanin"/>
          <w:color w:val="111111"/>
          <w:sz w:val="28"/>
          <w:sz w:val="28"/>
          <w:szCs w:val="28"/>
          <w:rtl w:val="true"/>
          <w:lang w:bidi="fa-IR"/>
        </w:rPr>
        <w:t>جماعت شرکت نمی کند در بین مسلمانان اهل نماز به حساب نمی آید، زیرا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مسجد با مسلمین نماز نمی خواند نمازی نیست مگر اینکه عذر موجّهی داشته باشد</w:t>
      </w:r>
      <w:r>
        <w:rPr>
          <w:rFonts w:eastAsia="IRNazanin" w:cs="IRNazanin"/>
          <w:color w:val="111111"/>
          <w:sz w:val="28"/>
          <w:szCs w:val="28"/>
          <w:rtl w:val="true"/>
          <w:lang w:bidi="fa-IR"/>
        </w:rPr>
        <w:t>.</w:t>
      </w:r>
    </w:p>
    <w:p>
      <w:pPr>
        <w:pStyle w:val="Heading4"/>
        <w:numPr>
          <w:ilvl w:val="3"/>
          <w:numId w:val="1"/>
        </w:numPr>
        <w:rPr/>
      </w:pPr>
      <w:bookmarkStart w:id="146" w:name="__RefHeading___Toc2908483_2749589250"/>
      <w:bookmarkStart w:id="147" w:name="_Toc59"/>
      <w:bookmarkEnd w:id="146"/>
      <w:r>
        <w:rPr>
          <w:rtl w:val="true"/>
        </w:rPr>
        <w:t>آداب نماز جماعت</w:t>
      </w:r>
      <w:bookmarkEnd w:id="147"/>
    </w:p>
    <w:p>
      <w:pPr>
        <w:pStyle w:val="BookText"/>
        <w:rPr/>
      </w:pPr>
      <w:r>
        <w:rPr>
          <w:rFonts w:ascii="IRNazanin" w:hAnsi="IRNazanin" w:eastAsia="IRNazanin"/>
          <w:color w:val="111111"/>
          <w:sz w:val="28"/>
          <w:sz w:val="28"/>
          <w:szCs w:val="28"/>
          <w:rtl w:val="true"/>
          <w:lang w:bidi="fa-IR"/>
        </w:rPr>
        <w:t>آداب نماز جماعت</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یُصَلّی فِی الْجَماعَةِ وَ لَیْسَ لَهُ صَلاةٌ وَ رَجُلٌ یُصَلّی فِی الْجَماعَةِ فَلَهُ صَلاةٌ واحِدَةٌ وَ لا حَظَّ لَهُ فِی الْجَماعَةِ وَ رَجُلٌ یُصَلّی فِی الْجَماعَةِ فَلَهُ اَرْبَعٌ وَ عِشْرُونَ صَلاةً، وَ رَجُلٌ یُصَلّی فِی الْجَماعَةِ فَلَهُ خَمْسُونَ صَلاةً، وَ رَجُلٌ یُصَلّی فِی الْجَماعَةِ فَلَهُ سَبْعُونَ صَلاةً، وَ رَجُلٌ یُصَلّی فِی الْجماعَةِ فَلَهُ مِأَتَیْ صَلاةٍ، وَ رَجُلٌ یُصَلّی فِی الْجَماعَةِ فَلَهُ خَمْسُ مِأَةِ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 الاَْنْصاری وَ قالَ یا رَسُولَ اللّه ِ فَسِّرْ لَنا هذِهِ،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یُصَلّی یَرْفَعُ رَأْسَهُ قَبْلَ الاِْمامِ وَ یَضَعُ قَبْلَ الاِْمامِ فَلا صَلاةَ لَهُ، وَ رَجُلٌ یَضَعُ رَأْسَهُ مَعَ الاِْمامِ وَ یَرْفَعُ مَعَ الاِْمامِ فَلَهُ صَلاةٌ واحِدَةٌ وَ لا حَظَّ فِی الْجَماعَةِ، وَ رَجُلٌ یَضَعُ رَأْسَهُ بَعْدَ الاِْمامِ وَ یَرْفَعُ بَعْدَهُ فَلَهُ اَرْبَعُ وَ عِشْرُونَ صَلاةً وَ رَجُلٌ دَخَلَ فِی الْمَسْجِدِ فَرَا الْصُفُوفَ فَقامَ وَحْدَهُ وَ خَرَجَ رَجُلٌ مِنَ الصَّفِ یَمْشِی الْقَهْقَری وَ قامَ مَعَهُ فَلَهُ مَعَ مَنْ مَعَهُ خَمْسُونَ صَلاةً وَ رَجُلٌ یُصَلّی بِالْمِسْواکِ فَلَهُ سَبْعُونَ صَلاةً، وَ رَجُلٌ کانَ مُؤَذِّناً یُؤَذِّنُ فی اَوْقاتِ الصَّلاةِ فَلَهُ مِأَتا صَلاةٍ وَ رَجُلٌ کانَ اِماماً یَقُومُ فَیُؤَدّی حَقَّ الاِْمامَةِ فَلَهُ خَمْسُ مِأَةِ صَلاةٍ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نماز جماعت می خواند و گویی نماز نخوانده است، و مردی نماز جماعت می خواند و برای او یک نماز است و بهره ای از جماعت ندارد، و مردی نماز جماعت می خواند و نماز او مساوی با بیست و چهار نماز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نماز جماعت می خواند و نماز او مساوی با پنجاه</w:t>
      </w:r>
      <w:bookmarkStart w:id="148" w:name="pg3417_29448"/>
    </w:p>
    <w:p>
      <w:pPr>
        <w:pStyle w:val="BookText"/>
        <w:rPr/>
      </w:pPr>
      <w:bookmarkEnd w:id="148"/>
      <w:r>
        <w:rPr>
          <w:rFonts w:ascii="IRNazanin" w:hAnsi="IRNazanin" w:eastAsia="IRNazanin"/>
          <w:color w:val="111111"/>
          <w:sz w:val="28"/>
          <w:sz w:val="28"/>
          <w:szCs w:val="28"/>
          <w:rtl w:val="true"/>
          <w:lang w:bidi="fa-IR"/>
        </w:rPr>
        <w:t>نماز است، مردی نماز جماعت می خواند و برای او هفتاد نماز است، و مردی نماز جماعت می خواند برای او پانصد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جابر بن عبداللّه انصاری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تفسیر و بیان نمایید منظور از این افراد چه کسانی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نماز جماعت می خواند اما قبل از امام سر از رکوع و سجود برمی دارد و قبل از امام هم به رکوع و سجود می رود نماز واقعی و حقیقی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جماعت می خواند اما با امام به رکوع و سجده می رود و هم زمان با امام برمی گردد مثل فرادی یک نماز خوانده و بهره ای از ثواب جماعت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جماعت می خواند اما بعد از امام به رکوع و سجده می رود و بعد از امام سر از رکوع و سجده برمی دارد، برای هر نماز بیست و چهار نماز ثواب به او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داخل مسجد می شود صفوف نماز جماعت پر است و محلی برای او وجود ندارد و خود به تنهایی یک صف را تشکیل می دهد و یک نفر از صف جلو احساس می کند که او تنهاست، به عقب برمی گردد که تنها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دو نفر ثواب پنجاه نماز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مسواک می زند و با دهان تمیز نماز می خواند ثواب هفتاد نماز به او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اوقات نماز اذان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وارد نماز جماعت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مؤذن و مکبّر نماز جماعت است ثواب دویست نماز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جماعت باشد و دیگران به او اقتدا کنند ثواب پانصد نماز خواهد داشت</w:t>
      </w:r>
      <w:r>
        <w:rPr>
          <w:rFonts w:eastAsia="IRNazanin" w:cs="IRNazanin"/>
          <w:color w:val="111111"/>
          <w:sz w:val="28"/>
          <w:szCs w:val="28"/>
          <w:rtl w:val="true"/>
          <w:lang w:bidi="fa-IR"/>
        </w:rPr>
        <w:t>.</w:t>
      </w:r>
    </w:p>
    <w:p>
      <w:pPr>
        <w:pStyle w:val="Heading4"/>
        <w:numPr>
          <w:ilvl w:val="3"/>
          <w:numId w:val="1"/>
        </w:numPr>
        <w:rPr/>
      </w:pPr>
      <w:bookmarkStart w:id="149" w:name="__RefHeading___Toc2908485_2749589250"/>
      <w:bookmarkStart w:id="150" w:name="_Toc60"/>
      <w:bookmarkEnd w:id="149"/>
      <w:r>
        <w:rPr>
          <w:rtl w:val="true"/>
        </w:rPr>
        <w:t>آثار توجه به آداب نماز جماعت</w:t>
      </w:r>
      <w:bookmarkEnd w:id="150"/>
    </w:p>
    <w:p>
      <w:pPr>
        <w:pStyle w:val="BookText"/>
        <w:rPr/>
      </w:pPr>
      <w:r>
        <w:rPr>
          <w:rFonts w:ascii="IRNazanin" w:hAnsi="IRNazanin" w:eastAsia="IRNazanin"/>
          <w:color w:val="111111"/>
          <w:sz w:val="28"/>
          <w:sz w:val="28"/>
          <w:szCs w:val="28"/>
          <w:rtl w:val="true"/>
          <w:lang w:bidi="fa-IR"/>
        </w:rPr>
        <w:t>آثار توجه به آداب نماز جماعت</w:t>
      </w:r>
    </w:p>
    <w:p>
      <w:pPr>
        <w:pStyle w:val="BookText"/>
        <w:rPr/>
      </w:pPr>
      <w:r>
        <w:rPr>
          <w:rFonts w:ascii="Amiri" w:hAnsi="Amiri" w:eastAsia="Amiri" w:cs="Amiri"/>
          <w:color w:val="111111"/>
          <w:sz w:val="28"/>
          <w:sz w:val="28"/>
          <w:szCs w:val="28"/>
          <w:rtl w:val="true"/>
          <w:lang w:bidi="ar-SA"/>
        </w:rPr>
        <w:t>اَبو الْحَسَنِ مُوسَی بْن جَعْفَر علیهماالسلام یُحَدِّثُ عَنْ اَبیهِ علیه السلام اَنَّهُ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اَسْبَغَ وَضُوئَهُ فی بَیْتِهِ وَ تَمَشَّطَ وَ تَطَیَّبَ ثُمَّ مَشی مِنْ بَیْتِهِ غَیْرَ مُسْتَعْجِلٍ وَ عَلَیْهِ السَّکینَةُ وَ الْوِقارُ اِلی مُصَّلاهُ رَغْبَةً فی جَماعَةِ المُسْلِمینَ لَمْ یَرْفَعْ قَدَماً وَ لَمْ یَضَعْ اُخْری اِلاّ کُتِبَ لَهُ حَسَنَةٌ، وَ مَحَیَتْ عَنْهُ سَیِّئَةٌ وَ رُفِعَتْ لَهُ دَرَجَةٌ فَاِذا ما دَخَلَ الْمَسْجِدَ اِلی اَنْ قالَ علیه السلام ثُمَّ اِفْتَتَحَ الصَّلوةَ مَعَ الاِْمامِ جَماعَةً اِلاّ وَجَبَتْ لَهُ مِنَ اللّه ِ الْمَغْفِرَةُ وَ الْجَنَّةُ مِنْ قَبْلِ اَنْ یُسَلِّمَ الاِْمامُ؛</w:t>
      </w:r>
      <w:r>
        <w:rPr>
          <w:rStyle w:val="FootnoteAnchor"/>
          <w:rtl w:val="true"/>
        </w:rPr>
        <w:footnoteReference w:id="49"/>
      </w:r>
      <w:bookmarkStart w:id="151" w:name="pg3417_29449"/>
    </w:p>
    <w:p>
      <w:pPr>
        <w:pStyle w:val="BookText"/>
        <w:rPr/>
      </w:pPr>
      <w:bookmarkEnd w:id="151"/>
      <w:r>
        <w:rPr>
          <w:rFonts w:ascii="IRNazanin" w:hAnsi="IRNazanin" w:eastAsia="IRNazanin"/>
          <w:color w:val="111111"/>
          <w:sz w:val="28"/>
          <w:sz w:val="28"/>
          <w:szCs w:val="28"/>
          <w:rtl w:val="true"/>
          <w:lang w:bidi="fa-IR"/>
        </w:rPr>
        <w:t>امام موسی بن جعفر علیه السلام از پدر بزرگوارش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منزلش وضوی کامل بگیرد و مویش را شانه کند و خود را معطّر نماید، سپس از خانه اش بدون عجله و با آرامش و وقار بیرون آید و به طرف محل نماز برود در حالی که میل به جماعت مسلمین دارد قدمی از زمین برنمی دارد و نمی گذارد مگر این که یک حسنه برایش نوشته می شود و یک گناه از او محو می گردد و یک درجه به خدا نزدیک می شود تا زمانی که داخل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با امام جماعت شروع کند از طرف خدا مغفرت و بهشت بر او واجب می شود قبل از اینکه امام سلام نماز را بدهد</w:t>
      </w:r>
      <w:r>
        <w:rPr>
          <w:rFonts w:eastAsia="IRNazanin" w:cs="IRNazanin"/>
          <w:color w:val="111111"/>
          <w:sz w:val="28"/>
          <w:szCs w:val="28"/>
          <w:rtl w:val="true"/>
          <w:lang w:bidi="fa-IR"/>
        </w:rPr>
        <w:t>.</w:t>
      </w:r>
    </w:p>
    <w:p>
      <w:pPr>
        <w:pStyle w:val="Heading3"/>
        <w:numPr>
          <w:ilvl w:val="2"/>
          <w:numId w:val="1"/>
        </w:numPr>
        <w:rPr/>
      </w:pPr>
      <w:bookmarkStart w:id="152" w:name="__RefHeading___Toc2908487_2749589250"/>
      <w:bookmarkStart w:id="153" w:name="_Toc61"/>
      <w:bookmarkEnd w:id="152"/>
      <w:r>
        <w:rPr>
          <w:rtl w:val="true"/>
        </w:rPr>
        <w:t>و</w:t>
      </w:r>
      <w:r>
        <w:rPr>
          <w:rtl w:val="true"/>
        </w:rPr>
        <w:t xml:space="preserve">: </w:t>
      </w:r>
      <w:r>
        <w:rPr>
          <w:rtl w:val="true"/>
        </w:rPr>
        <w:t>تارک نماز جماعت</w:t>
      </w:r>
      <w:bookmarkEnd w:id="153"/>
    </w:p>
    <w:p>
      <w:pPr>
        <w:pStyle w:val="Heading4"/>
        <w:numPr>
          <w:ilvl w:val="3"/>
          <w:numId w:val="1"/>
        </w:numPr>
        <w:rPr/>
      </w:pPr>
      <w:bookmarkStart w:id="154" w:name="__RefHeading___Toc2908489_2749589250"/>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نماز جماعت</w:t>
      </w:r>
    </w:p>
    <w:p>
      <w:pPr>
        <w:pStyle w:val="BookText"/>
        <w:rPr/>
      </w:pPr>
      <w:r>
        <w:rPr>
          <w:rFonts w:ascii="IRNazanin" w:hAnsi="IRNazanin" w:eastAsia="IRNazanin"/>
          <w:color w:val="111111"/>
          <w:sz w:val="28"/>
          <w:sz w:val="28"/>
          <w:szCs w:val="28"/>
          <w:rtl w:val="true"/>
          <w:lang w:bidi="fa-IR"/>
        </w:rPr>
        <w:t>عواقب ترک نماز جماعت</w:t>
      </w:r>
    </w:p>
    <w:p>
      <w:pPr>
        <w:pStyle w:val="BookText"/>
        <w:rPr/>
      </w:pPr>
      <w:r>
        <w:rPr>
          <w:rFonts w:ascii="IRNazanin" w:hAnsi="IRNazanin" w:eastAsia="IRNazanin"/>
          <w:color w:val="111111"/>
          <w:sz w:val="28"/>
          <w:sz w:val="28"/>
          <w:szCs w:val="28"/>
          <w:rtl w:val="true"/>
          <w:lang w:bidi="fa-IR"/>
        </w:rPr>
        <w:t>آثار ترک نماز جماعت</w:t>
      </w:r>
    </w:p>
    <w:p>
      <w:pPr>
        <w:pStyle w:val="BookText"/>
        <w:rPr/>
      </w:pPr>
      <w:r>
        <w:rPr>
          <w:rFonts w:ascii="IRNazanin" w:hAnsi="IRNazanin" w:eastAsia="IRNazanin"/>
          <w:color w:val="111111"/>
          <w:sz w:val="28"/>
          <w:sz w:val="28"/>
          <w:szCs w:val="28"/>
          <w:rtl w:val="true"/>
          <w:lang w:bidi="fa-IR"/>
        </w:rPr>
        <w:t>ترک نماز جماعت بدون عذر</w:t>
      </w:r>
    </w:p>
    <w:p>
      <w:pPr>
        <w:pStyle w:val="BookText"/>
        <w:rPr/>
      </w:pPr>
      <w:r>
        <w:rPr>
          <w:rFonts w:ascii="IRNazanin" w:hAnsi="IRNazanin" w:eastAsia="IRNazanin"/>
          <w:color w:val="111111"/>
          <w:sz w:val="28"/>
          <w:sz w:val="28"/>
          <w:szCs w:val="28"/>
          <w:rtl w:val="true"/>
          <w:lang w:bidi="fa-IR"/>
        </w:rPr>
        <w:t>مبارزه منفی با تارک نماز جماعت</w:t>
      </w:r>
    </w:p>
    <w:p>
      <w:pPr>
        <w:pStyle w:val="BookText"/>
        <w:rPr/>
      </w:pPr>
      <w:r>
        <w:rPr>
          <w:rFonts w:ascii="IRNazanin" w:hAnsi="IRNazanin" w:eastAsia="IRNazanin"/>
          <w:color w:val="111111"/>
          <w:sz w:val="28"/>
          <w:sz w:val="28"/>
          <w:szCs w:val="28"/>
          <w:rtl w:val="true"/>
          <w:lang w:bidi="fa-IR"/>
        </w:rPr>
        <w:t>ترک همسایگی مسجد</w:t>
      </w:r>
    </w:p>
    <w:p>
      <w:pPr>
        <w:pStyle w:val="BookText"/>
        <w:rPr/>
      </w:pPr>
      <w:r>
        <w:rPr>
          <w:rFonts w:ascii="IRNazanin" w:hAnsi="IRNazanin" w:eastAsia="IRNazanin"/>
          <w:color w:val="111111"/>
          <w:sz w:val="28"/>
          <w:sz w:val="28"/>
          <w:szCs w:val="28"/>
          <w:rtl w:val="true"/>
          <w:lang w:bidi="fa-IR"/>
        </w:rPr>
        <w:t>غیبت و قطع رابطه با تارک نماز جماعت</w:t>
      </w:r>
    </w:p>
    <w:p>
      <w:pPr>
        <w:pStyle w:val="BookText"/>
        <w:rPr/>
      </w:pPr>
      <w:r>
        <w:rPr>
          <w:rFonts w:ascii="IRNazanin" w:hAnsi="IRNazanin" w:eastAsia="IRNazanin"/>
          <w:color w:val="111111"/>
          <w:sz w:val="28"/>
          <w:sz w:val="28"/>
          <w:szCs w:val="28"/>
          <w:rtl w:val="true"/>
          <w:lang w:bidi="fa-IR"/>
        </w:rPr>
        <w:t>بی اعتنایی به نماز جماعت</w:t>
      </w:r>
    </w:p>
    <w:p>
      <w:pPr>
        <w:pStyle w:val="BookText"/>
        <w:rPr/>
      </w:pPr>
      <w:r>
        <w:rPr>
          <w:rFonts w:ascii="IRNazanin" w:hAnsi="IRNazanin" w:eastAsia="IRNazanin"/>
          <w:color w:val="111111"/>
          <w:sz w:val="28"/>
          <w:sz w:val="28"/>
          <w:szCs w:val="28"/>
          <w:rtl w:val="true"/>
          <w:lang w:bidi="fa-IR"/>
        </w:rPr>
        <w:t>وظیفه همسایه مسجد</w:t>
      </w:r>
    </w:p>
    <w:p>
      <w:pPr>
        <w:pStyle w:val="BookText"/>
        <w:rPr/>
      </w:pPr>
      <w:r>
        <w:rPr>
          <w:rFonts w:ascii="IRNazanin" w:hAnsi="IRNazanin" w:eastAsia="IRNazanin"/>
          <w:color w:val="111111"/>
          <w:sz w:val="28"/>
          <w:sz w:val="28"/>
          <w:szCs w:val="28"/>
          <w:rtl w:val="true"/>
          <w:lang w:bidi="fa-IR"/>
        </w:rPr>
        <w:t>محرومیت از امور اجتماعی</w:t>
      </w:r>
    </w:p>
    <w:p>
      <w:pPr>
        <w:pStyle w:val="Heading4"/>
        <w:numPr>
          <w:ilvl w:val="3"/>
          <w:numId w:val="1"/>
        </w:numPr>
        <w:rPr/>
      </w:pPr>
      <w:bookmarkStart w:id="156" w:name="__RefHeading___Toc2908491_2749589250"/>
      <w:bookmarkStart w:id="157" w:name="_Toc63"/>
      <w:bookmarkEnd w:id="156"/>
      <w:r>
        <w:rPr>
          <w:rtl w:val="true"/>
        </w:rPr>
        <w:t>عواقب ترک نماز جماعت</w:t>
      </w:r>
      <w:bookmarkEnd w:id="157"/>
    </w:p>
    <w:p>
      <w:pPr>
        <w:pStyle w:val="BookText"/>
        <w:rPr/>
      </w:pPr>
      <w:r>
        <w:rPr>
          <w:rFonts w:ascii="IRNazanin" w:hAnsi="IRNazanin" w:eastAsia="IRNazanin"/>
          <w:color w:val="111111"/>
          <w:sz w:val="28"/>
          <w:sz w:val="28"/>
          <w:szCs w:val="28"/>
          <w:rtl w:val="true"/>
          <w:lang w:bidi="fa-IR"/>
        </w:rPr>
        <w:t>عواقب ترک نماز جماعت</w:t>
      </w:r>
    </w:p>
    <w:p>
      <w:pPr>
        <w:pStyle w:val="BookText"/>
        <w:rPr/>
      </w:pPr>
      <w:r>
        <w:rPr>
          <w:rFonts w:ascii="Amiri" w:hAnsi="Amiri" w:eastAsia="Amiri" w:cs="Amiri"/>
          <w:color w:val="111111"/>
          <w:sz w:val="28"/>
          <w:sz w:val="28"/>
          <w:szCs w:val="28"/>
          <w:rtl w:val="true"/>
          <w:lang w:bidi="ar-SA"/>
        </w:rPr>
        <w:t xml:space="preserve">قالَ النَّبِیُّ علیه السلام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اَتانی جِبْرَئیلُ وَ میکائیلُ وَ اِسْرافیلُ وَ عِزْرائیلُ مَعَ کُلِّ واحِدٍ ثَمانُونَ اَلْفَ مَلَکٍ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اَلْجَبّارُ یَقْرَئُکَ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لاُِمَّتِکَ إِنَّهُ مَنْ ماتَ مُفارِقَ الْجَماعَةِ لا یَجِدُ ریحَ الْجَنَّةِ وَ اِنْ کانَ اَکْثَرَ عَمَلاً مِنْ اَهْلِ الاَْرْضِ لا اَقْبَلُ مِنْهُ صرْفاً وَ لا عَدْلاً، یا مُحَمَّدُ تارِکُ الْجَماعَةِ</w:t>
      </w:r>
    </w:p>
    <w:p>
      <w:pPr>
        <w:pStyle w:val="BookText"/>
        <w:rPr/>
      </w:pPr>
      <w:r>
        <w:rPr>
          <w:rFonts w:ascii="Amiri" w:hAnsi="Amiri" w:eastAsia="Amiri" w:cs="Amiri"/>
          <w:color w:val="111111"/>
          <w:sz w:val="28"/>
          <w:sz w:val="28"/>
          <w:szCs w:val="28"/>
          <w:rtl w:val="true"/>
          <w:lang w:bidi="ar-SA"/>
        </w:rPr>
        <w:t>عِنْدی مَلْعُونٌ وَ عِنْدَ الْمَلائِکَةِ مَلْعُونٌ، وَ قَدْ لَعَنَهُمُ اللّه ُ فِی التُّوریةِ وَ الاِْنْجیلِ وَ الزَّبُورِ وَ الْفُرْقانِ وَ تارِکُ الْجَماعَةِ یَصْبَحُ وَ یَمْسی فی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الْجَماعَةِ لا اَسْتَجیبُ لَهُ دَعْوَةً وَ لا اَنْزِلُ عَلَیْهِ رَحُمَةً وَ هُمْ یَهُودُ اُمَّتِکَ، اِنْ مَرِضُوا فَلا تَعِدْهُمْ، اِنْ ماتُوا فَلا تَشْهِدْ جَنائِزَهُمْ، وَ لا یمْشی عَلی وَجْهِ الاَْرْضِ اَبْغَضُ اِلَیَّ مِنْ تارِکِ الْجَماعَةِ، یا مُحَمَّدُ قَدْ اَمَرْتُ کُلَّ ذی نَفْسٍ وَ رُوحٍ اَنْ یَلْعِنُوا عَلی تارِکِ الْجَماعَةِ، وَ تارِکُها شَرُّ مِنْ شارِبِ الْخَمْرِ وَ الْمُحْتَکِرِ وَ مِنْ سَفّاکِ الدِّماءِ وَ آکِلِ الرِّبا، وَ تارِکُ الْجَماعَةِ لَیْسَ لَهُ فِی الْجَنَّةِ نَصیبٌ وَ شَرُّ مِنْ النَّباشِ وَ الْمُخْنِثِ وَ شَرُّ مِنَ الْقَتاتِ وَ شَرُّ مِنْ شاهِدِ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مُفارِقَ الْجَماعَةِ اَدْخِلُهُ ناراً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میکائیل، اسرافیل، عزرائیل، هرکدام با هشتاد هزار ملک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تو سلام می رساند و می گوید به امت خود بگو هر کس بمیرد در حالی که به جماعت حاضر نمی شده است بوی بهشت به او نمی رسد و لو اینکه خیر او بیشتر از اعمال اهل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آن اعمال را از او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جماعت کرده نزد من ملعون است و همچنین نزد ملایکه و در کتابهای آسمانی تورات، انجیل، زبور، فرقان، هم مورد لعن الهی است، و شخصی که تارک نماز جماعت باشد صبح و عصر را طی کند در حالی که در لعنت خدا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تارک جماعت را مستجاب نمی کنم، و رحمت خود را بر او نازل نمی گردانم و آنان یهودان امت تو خواهند بود، اگر مریض شدند عیادتشان مکنید، و اگر مردند آنان را تشییع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مبغوض تر از تارک جماعت نزد من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نمودم هر صاحب روح و نفسی که تارک جماعت را لعن کند و تارک جماعت بدتر است از شرابخوار، احتکار کننده، خونریز، رباخوار، تارک جماعت نصیبی از بهشت برای او نیست و بدتر است از کسی که نبش قبر می کند و کسی که دروغگو و</w:t>
      </w:r>
      <w:bookmarkStart w:id="158" w:name="pg3417_29451"/>
    </w:p>
    <w:p>
      <w:pPr>
        <w:pStyle w:val="BookText"/>
        <w:rPr/>
      </w:pPr>
      <w:bookmarkEnd w:id="158"/>
      <w:r>
        <w:rPr>
          <w:rFonts w:ascii="IRNazanin" w:hAnsi="IRNazanin" w:eastAsia="IRNazanin"/>
          <w:color w:val="111111"/>
          <w:sz w:val="28"/>
          <w:sz w:val="28"/>
          <w:szCs w:val="28"/>
          <w:rtl w:val="true"/>
          <w:lang w:bidi="fa-IR"/>
        </w:rPr>
        <w:t>سخن چین می باشد، و بدتر است از مردی که خود را شبیه زنان می کند و بدتر است از شهادت دهنده بر امر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اهل جماعت نباشد او را در آتش جهنم داخل می کنم</w:t>
      </w:r>
      <w:r>
        <w:rPr>
          <w:rFonts w:eastAsia="IRNazanin" w:cs="IRNazanin"/>
          <w:color w:val="111111"/>
          <w:sz w:val="28"/>
          <w:szCs w:val="28"/>
          <w:rtl w:val="true"/>
          <w:lang w:bidi="fa-IR"/>
        </w:rPr>
        <w:t>.</w:t>
      </w:r>
    </w:p>
    <w:p>
      <w:pPr>
        <w:pStyle w:val="Heading4"/>
        <w:numPr>
          <w:ilvl w:val="3"/>
          <w:numId w:val="1"/>
        </w:numPr>
        <w:rPr/>
      </w:pPr>
      <w:bookmarkStart w:id="159" w:name="__RefHeading___Toc2908493_2749589250"/>
      <w:bookmarkStart w:id="160" w:name="_Toc64"/>
      <w:bookmarkEnd w:id="159"/>
      <w:r>
        <w:rPr>
          <w:rtl w:val="true"/>
        </w:rPr>
        <w:t>آثار ترک نماز جماعت</w:t>
      </w:r>
      <w:bookmarkEnd w:id="160"/>
    </w:p>
    <w:p>
      <w:pPr>
        <w:pStyle w:val="BookText"/>
        <w:rPr/>
      </w:pPr>
      <w:r>
        <w:rPr>
          <w:rFonts w:ascii="IRNazanin" w:hAnsi="IRNazanin" w:eastAsia="IRNazanin"/>
          <w:color w:val="111111"/>
          <w:sz w:val="28"/>
          <w:sz w:val="28"/>
          <w:szCs w:val="28"/>
          <w:rtl w:val="true"/>
          <w:lang w:bidi="fa-IR"/>
        </w:rPr>
        <w:t>آثار ترک نماز جماعت</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تَرَکَ الْجَماعَةَ ابْتِلاهُ اللّه ُ تَعالی بِاَشْیاءَ، یَذْهَبُ الْبَهاء مِنْ وَجْهِهِ، وَ الْبَرَکَةُ مِنْ رِزْقِهِ، وَ یَسُوءُ خُلْقَهُ، وَ یَعْسُرُ سَکَراتِهِ، وَ یَمُوتُ هُوَ جائِعٌ وَ عَطْشان، وَ یَعْقَدُ لِسانُهُ وَ لمْ یَقْدِرْ عَلی جَوابِ النَّکیرَیْنِ، وَ یَضیقُ عَلَیْهِ قَبْرَهُ، وَ لَمْ یَرْضَ اللّه ُ عَنْهُ، وَ یَعْسُرُ عَلَیْهِ الْحِسابُ وَ یُعَذَّبُ فِی النّارِ کَالْکُفّار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جماعت را ترک کند، خداوند او را به چیزهایی مبتلا می کند، که نورانیت صورت او را می برد، برکت را از رزق او برمی دارد و او را بد اخلاق می کند و سکرات مرگ بر او سخت می شود، و در حال گرسنگی و تشنگی می میرد، و زبان او بسته می شود و قدرت جواب نکیر و منکر را ندارد، قبر او تنگ می شود، و خدا از او راضی نیست و حساب را بر او سخت می گیرد، و او را مانند کفار عذاب می کند</w:t>
      </w:r>
      <w:r>
        <w:rPr>
          <w:rFonts w:eastAsia="IRNazanin" w:cs="IRNazanin"/>
          <w:color w:val="111111"/>
          <w:sz w:val="28"/>
          <w:szCs w:val="28"/>
          <w:rtl w:val="true"/>
          <w:lang w:bidi="fa-IR"/>
        </w:rPr>
        <w:t>.</w:t>
      </w:r>
    </w:p>
    <w:p>
      <w:pPr>
        <w:pStyle w:val="Heading4"/>
        <w:numPr>
          <w:ilvl w:val="3"/>
          <w:numId w:val="1"/>
        </w:numPr>
        <w:rPr/>
      </w:pPr>
      <w:bookmarkStart w:id="161" w:name="__RefHeading___Toc2908495_2749589250"/>
      <w:bookmarkStart w:id="162" w:name="_Toc65"/>
      <w:bookmarkEnd w:id="161"/>
      <w:r>
        <w:rPr>
          <w:rtl w:val="true"/>
        </w:rPr>
        <w:t>ترک نماز جماعت بدون عذر</w:t>
      </w:r>
      <w:bookmarkEnd w:id="162"/>
    </w:p>
    <w:p>
      <w:pPr>
        <w:pStyle w:val="BookText"/>
        <w:rPr/>
      </w:pPr>
      <w:r>
        <w:rPr>
          <w:rFonts w:ascii="IRNazanin" w:hAnsi="IRNazanin" w:eastAsia="IRNazanin"/>
          <w:color w:val="111111"/>
          <w:sz w:val="28"/>
          <w:sz w:val="28"/>
          <w:szCs w:val="28"/>
          <w:rtl w:val="true"/>
          <w:lang w:bidi="fa-IR"/>
        </w:rPr>
        <w:t>ترک نماز جماعت بدون عذر</w:t>
      </w:r>
    </w:p>
    <w:p>
      <w:pPr>
        <w:pStyle w:val="BookText"/>
        <w:rPr/>
      </w:pPr>
      <w:r>
        <w:rPr>
          <w:rFonts w:ascii="IRNazanin" w:hAnsi="IRNazanin" w:eastAsia="IRNazanin"/>
          <w:color w:val="111111"/>
          <w:sz w:val="28"/>
          <w:sz w:val="28"/>
          <w:szCs w:val="28"/>
          <w:rtl w:val="true"/>
          <w:lang w:bidi="fa-IR"/>
        </w:rPr>
        <w:t xml:space="preserve">قال رسول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صَلوةَ لِمَنْ لم یُصَلِّ فِی الْمَسْجِدِ مَعَ الْمُسْلِمینَ اِلاّ مِنْ عِلَّةٍ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بدون عذری در جماعت مسلمانها در مسجد شرکت نکند، نمازش پذیرفته نیست</w:t>
      </w:r>
      <w:r>
        <w:rPr>
          <w:rFonts w:eastAsia="IRNazanin" w:cs="IRNazanin"/>
          <w:color w:val="111111"/>
          <w:sz w:val="28"/>
          <w:szCs w:val="28"/>
          <w:rtl w:val="true"/>
          <w:lang w:bidi="fa-IR"/>
        </w:rPr>
        <w:t>.</w:t>
      </w:r>
      <w:bookmarkStart w:id="163" w:name="pg3417_29452"/>
    </w:p>
    <w:p>
      <w:pPr>
        <w:pStyle w:val="Heading4"/>
        <w:numPr>
          <w:ilvl w:val="3"/>
          <w:numId w:val="1"/>
        </w:numPr>
        <w:rPr/>
      </w:pPr>
      <w:bookmarkStart w:id="164" w:name="__RefHeading___Toc2908497_2749589250"/>
      <w:bookmarkStart w:id="165" w:name="_Toc66"/>
      <w:bookmarkEnd w:id="163"/>
      <w:bookmarkEnd w:id="164"/>
      <w:r>
        <w:rPr>
          <w:rtl w:val="true"/>
        </w:rPr>
        <w:t>مبارزه منفی با تارک نماز جماعت</w:t>
      </w:r>
      <w:bookmarkEnd w:id="165"/>
    </w:p>
    <w:p>
      <w:pPr>
        <w:pStyle w:val="BookText"/>
        <w:rPr/>
      </w:pPr>
      <w:r>
        <w:rPr>
          <w:rFonts w:ascii="IRNazanin" w:hAnsi="IRNazanin" w:eastAsia="IRNazanin"/>
          <w:color w:val="111111"/>
          <w:sz w:val="28"/>
          <w:sz w:val="28"/>
          <w:szCs w:val="28"/>
          <w:rtl w:val="true"/>
          <w:lang w:bidi="fa-IR"/>
        </w:rPr>
        <w:t>مبارزه منفی با تارک نماز جماعت</w:t>
      </w:r>
    </w:p>
    <w:p>
      <w:pPr>
        <w:pStyle w:val="BookText"/>
        <w:rPr/>
      </w:pPr>
      <w:r>
        <w:rPr>
          <w:rFonts w:ascii="Amiri" w:hAnsi="Amiri" w:eastAsia="Amiri" w:cs="Amiri"/>
          <w:color w:val="111111"/>
          <w:sz w:val="28"/>
          <w:sz w:val="28"/>
          <w:szCs w:val="28"/>
          <w:rtl w:val="true"/>
          <w:lang w:bidi="ar-SA"/>
        </w:rPr>
        <w:t xml:space="preserve">قالَ النَّبِیُ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جارَ بَیْتِ اللّه ِ وَ َلمْ یَحْضُرِ الْجَماعَةِ ثَلاثَ اَیّامٍ مُتَوالِیاتٍ، فَعَلَیْهِ لَعْنَةُ اللّه ِ وَالْمَلائِکَةِ وَ النّاسِ اَجْمَعینَ فَاِنَ خَطَبَ فَلا تَزَوَّجُوهُ، وَ اِنْ مَرَضَ فَلا تَعُودُوهُ، وَ اِنْ رَفَعَ جِنازَتُهُ فَلا تَشیعُوهُ، أَلا فَلا صَلاةَ لَهُ، أَلا فَلا صَوْمَ لَهُ، أَلا فَلا زَکوةَ لَهُ، أَلا فَلا حَجَّ لَهُ، أَلا فَلا جَهادَ لَهُ، وَ إنْ ماتَ ماتَ مَیْتَةَ الْجاهِلِیَّةِ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همسایه مسجد باشد و سه روز پشت سر هم حاضر به جماعت نشود، لعنت خدا و ملائکه و همه مردم برا او خواهد بود، اگر چنین شخصی خواستگاری نمود به او دختر مدهید، اگر مریض شد او را عیادت نکنید و اگر مرد او را تشییع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توجه داشته باشید شخص تارک جماعت، نماز، روزه، زکات، حج و جهاد، او قبول نخواهد بود و اگر بمیرد همانند زمان جاهلیت مرده یعنی بدون دین از دنیا رفته است</w:t>
      </w:r>
      <w:r>
        <w:rPr>
          <w:rFonts w:eastAsia="IRNazanin" w:cs="IRNazanin"/>
          <w:color w:val="111111"/>
          <w:sz w:val="28"/>
          <w:szCs w:val="28"/>
          <w:rtl w:val="true"/>
          <w:lang w:bidi="fa-IR"/>
        </w:rPr>
        <w:t>.</w:t>
      </w:r>
    </w:p>
    <w:p>
      <w:pPr>
        <w:pStyle w:val="Heading4"/>
        <w:numPr>
          <w:ilvl w:val="3"/>
          <w:numId w:val="1"/>
        </w:numPr>
        <w:rPr/>
      </w:pPr>
      <w:bookmarkStart w:id="166" w:name="__RefHeading___Toc2908499_2749589250"/>
      <w:bookmarkStart w:id="167" w:name="_Toc67"/>
      <w:bookmarkEnd w:id="166"/>
      <w:r>
        <w:rPr>
          <w:rtl w:val="true"/>
        </w:rPr>
        <w:t>ترک همسایگی مسجد</w:t>
      </w:r>
      <w:bookmarkEnd w:id="167"/>
    </w:p>
    <w:p>
      <w:pPr>
        <w:pStyle w:val="BookText"/>
        <w:rPr/>
      </w:pPr>
      <w:r>
        <w:rPr>
          <w:rFonts w:ascii="IRNazanin" w:hAnsi="IRNazanin" w:eastAsia="IRNazanin"/>
          <w:color w:val="111111"/>
          <w:sz w:val="28"/>
          <w:sz w:val="28"/>
          <w:szCs w:val="28"/>
          <w:rtl w:val="true"/>
          <w:lang w:bidi="fa-IR"/>
        </w:rPr>
        <w:t>ترک همسایگی مسجد</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اِلی اَمیرِ الْمُؤْمِنینَ علیه السلام بِالْکُوفَةِ اَنَّ قَوْماً مِنْ جیرانِ الْمَسْجِدِ لا یَشْهَدُونَ الصَّلاةَ جَماعَةً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لِیَحْضُرَنَّ مَعَنا صَلاتَنا جَماعَةً اَوْ لَیَتَحَوَّلَنَّ عَنّا وَ لا یُجاوِرُونا وَ لا نُجاوِرُهُمْ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علی علیه السلام خبر دادند که در کوفه قومی هستند در همسایگی مسجد که به</w:t>
      </w:r>
      <w:bookmarkStart w:id="168" w:name="pg3417_29453"/>
    </w:p>
    <w:p>
      <w:pPr>
        <w:pStyle w:val="BookText"/>
        <w:rPr/>
      </w:pPr>
      <w:bookmarkEnd w:id="168"/>
      <w:r>
        <w:rPr>
          <w:rFonts w:ascii="IRNazanin" w:hAnsi="IRNazanin" w:eastAsia="IRNazanin"/>
          <w:color w:val="111111"/>
          <w:sz w:val="28"/>
          <w:sz w:val="28"/>
          <w:szCs w:val="28"/>
          <w:rtl w:val="true"/>
          <w:lang w:bidi="fa-IR"/>
        </w:rPr>
        <w:t>جماعت مسلمین در مسجد حاضر نمی شوند،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جماعت ما و نماز با ما در مسجد حاضر شوند، در غیر این صورت باید کوچ کنند و از همسایگی مسجد دور شوند و با ما همسایه نباشند و ما نیز با آنان مجاور نباشیم</w:t>
      </w:r>
      <w:r>
        <w:rPr>
          <w:rFonts w:eastAsia="IRNazanin" w:cs="IRNazanin"/>
          <w:color w:val="111111"/>
          <w:sz w:val="28"/>
          <w:szCs w:val="28"/>
          <w:rtl w:val="true"/>
          <w:lang w:bidi="fa-IR"/>
        </w:rPr>
        <w:t>.</w:t>
      </w:r>
    </w:p>
    <w:p>
      <w:pPr>
        <w:pStyle w:val="Heading4"/>
        <w:numPr>
          <w:ilvl w:val="3"/>
          <w:numId w:val="1"/>
        </w:numPr>
        <w:rPr/>
      </w:pPr>
      <w:bookmarkStart w:id="169" w:name="__RefHeading___Toc2908501_2749589250"/>
      <w:bookmarkStart w:id="170" w:name="_Toc68"/>
      <w:bookmarkEnd w:id="169"/>
      <w:r>
        <w:rPr>
          <w:rtl w:val="true"/>
        </w:rPr>
        <w:t>غیبت و قطع رابطه با تارک نماز جماعت</w:t>
      </w:r>
      <w:bookmarkEnd w:id="170"/>
    </w:p>
    <w:p>
      <w:pPr>
        <w:pStyle w:val="BookText"/>
        <w:rPr/>
      </w:pPr>
      <w:r>
        <w:rPr>
          <w:rFonts w:ascii="IRNazanin" w:hAnsi="IRNazanin" w:eastAsia="IRNazanin"/>
          <w:color w:val="111111"/>
          <w:sz w:val="28"/>
          <w:sz w:val="28"/>
          <w:szCs w:val="28"/>
          <w:rtl w:val="true"/>
          <w:lang w:bidi="fa-IR"/>
        </w:rPr>
        <w:t>غیبت و قطع رابطه با تارک نماز جماعت</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لِمَنْ لا یُصَلّی فِی الْمَسْجِدِ مَعَ الْمُسْلِمینَ اِلاّ مِنْ عِلَّةٍ وَ لا غَیْبَةَ اِلاّ لِمَنْ صَلّی فی بَیْتِهِ وَ رَغِبَ عَنْ جَماعَتِنا وَ مَنْ رَغِبَ عَنْ جَماعَةِ الْمُسْلِمینَ سَقَطَتْ عَدالَتُهُ وَ وَجَبَ هِجْرانُهُ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عذر موجّهی با مسلمین در مسجد نماز جماعت نمی خواند نمازش کامل نیست، و کسی که در منزلش نماز می خواند و نسبت به جماعت مسلمین بی توجّه است غیبتش جایز است و کسی که نسبت به جماعت مسلمین بی توجه است از عدالت ساقط است و دوری کردن از او واجب است</w:t>
      </w:r>
      <w:r>
        <w:rPr>
          <w:rFonts w:eastAsia="IRNazanin" w:cs="IRNazanin"/>
          <w:color w:val="111111"/>
          <w:sz w:val="28"/>
          <w:szCs w:val="28"/>
          <w:rtl w:val="true"/>
          <w:lang w:bidi="fa-IR"/>
        </w:rPr>
        <w:t>.</w:t>
      </w:r>
    </w:p>
    <w:p>
      <w:pPr>
        <w:pStyle w:val="Heading4"/>
        <w:numPr>
          <w:ilvl w:val="3"/>
          <w:numId w:val="1"/>
        </w:numPr>
        <w:rPr/>
      </w:pPr>
      <w:bookmarkStart w:id="171" w:name="__RefHeading___Toc2908503_2749589250"/>
      <w:bookmarkStart w:id="172" w:name="_Toc69"/>
      <w:bookmarkEnd w:id="171"/>
      <w:r>
        <w:rPr>
          <w:rtl w:val="true"/>
        </w:rPr>
        <w:t>بی اعتنایی به نماز جماعت</w:t>
      </w:r>
      <w:bookmarkEnd w:id="172"/>
    </w:p>
    <w:p>
      <w:pPr>
        <w:pStyle w:val="BookText"/>
        <w:rPr/>
      </w:pPr>
      <w:r>
        <w:rPr>
          <w:rFonts w:ascii="IRNazanin" w:hAnsi="IRNazanin" w:eastAsia="IRNazanin"/>
          <w:color w:val="111111"/>
          <w:sz w:val="28"/>
          <w:sz w:val="28"/>
          <w:szCs w:val="28"/>
          <w:rtl w:val="true"/>
          <w:lang w:bidi="fa-IR"/>
        </w:rPr>
        <w:t>بی اعتنایی به نماز جماعت</w:t>
      </w:r>
    </w:p>
    <w:p>
      <w:pPr>
        <w:pStyle w:val="BookText"/>
        <w:rPr/>
      </w:pPr>
      <w:r>
        <w:rPr>
          <w:rFonts w:ascii="Amiri" w:hAnsi="Amiri" w:eastAsia="Amiri" w:cs="Amiri"/>
          <w:color w:val="111111"/>
          <w:sz w:val="28"/>
          <w:sz w:val="28"/>
          <w:szCs w:val="28"/>
          <w:rtl w:val="true"/>
          <w:lang w:bidi="ar-SA"/>
        </w:rPr>
        <w:t>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سَمِعَ النِّداءَ فَلَمْ یَجِبْهُ مِنْ غَیْرِ عِلَّةٍ فَلا صَلاةَ 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حضرت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صدای اذان جماعت را بشنود و بدون هیچ عذری پاسخ ندهد، نمازش مقبول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نمازش ارزش واقعی خود را نداشته و آثار نمازگزار بر او مترتّب نیست</w:t>
      </w:r>
      <w:r>
        <w:rPr>
          <w:rFonts w:eastAsia="IRNazanin" w:cs="IRNazanin"/>
          <w:color w:val="111111"/>
          <w:sz w:val="28"/>
          <w:szCs w:val="28"/>
          <w:rtl w:val="true"/>
          <w:lang w:bidi="fa-IR"/>
        </w:rPr>
        <w:t>).</w:t>
      </w:r>
    </w:p>
    <w:p>
      <w:pPr>
        <w:pStyle w:val="Heading4"/>
        <w:numPr>
          <w:ilvl w:val="3"/>
          <w:numId w:val="1"/>
        </w:numPr>
        <w:rPr/>
      </w:pPr>
      <w:bookmarkStart w:id="173" w:name="__RefHeading___Toc2908505_2749589250"/>
      <w:bookmarkStart w:id="174" w:name="_Toc70"/>
      <w:bookmarkEnd w:id="173"/>
      <w:r>
        <w:rPr>
          <w:rtl w:val="true"/>
        </w:rPr>
        <w:t>وظیفه همسایه مسجد</w:t>
      </w:r>
      <w:bookmarkEnd w:id="174"/>
    </w:p>
    <w:p>
      <w:pPr>
        <w:pStyle w:val="BookText"/>
        <w:rPr/>
      </w:pPr>
      <w:r>
        <w:rPr>
          <w:rFonts w:ascii="IRNazanin" w:hAnsi="IRNazanin" w:eastAsia="IRNazanin"/>
          <w:color w:val="111111"/>
          <w:sz w:val="28"/>
          <w:sz w:val="28"/>
          <w:szCs w:val="28"/>
          <w:rtl w:val="true"/>
          <w:lang w:bidi="fa-IR"/>
        </w:rPr>
        <w:t>وظیفه همسایه مسجد</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صَلاةَ لِمَنْ لا یَشْهَدُ الصَّلاةَ مِنْ جیرانِ الْمَسْجَدِ اِلاّ مَریضٌ اَوْ مَشْغُولٌ</w:t>
      </w:r>
      <w:r>
        <w:rPr>
          <w:rFonts w:eastAsia="Amiri" w:cs="Amiri" w:ascii="Amiri" w:hAnsi="Amiri"/>
          <w:color w:val="111111"/>
          <w:sz w:val="28"/>
          <w:szCs w:val="28"/>
          <w:rtl w:val="true"/>
          <w:lang w:bidi="ar-SA"/>
        </w:rPr>
        <w:t>.</w:t>
      </w:r>
      <w:r>
        <w:rPr>
          <w:rStyle w:val="FootnoteAnchor"/>
          <w:rtl w:val="true"/>
        </w:rPr>
        <w:footnoteReference w:id="57"/>
      </w:r>
      <w:bookmarkStart w:id="175" w:name="pg3417_29454"/>
    </w:p>
    <w:p>
      <w:pPr>
        <w:pStyle w:val="BookText"/>
        <w:rPr/>
      </w:pPr>
      <w:bookmarkEnd w:id="175"/>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همسایه مسجد است و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نمی شود نمازش کامل نیست مگر مریض باشد یا عذر موجّهی داشته باشد</w:t>
      </w:r>
      <w:r>
        <w:rPr>
          <w:rFonts w:eastAsia="IRNazanin" w:cs="IRNazanin"/>
          <w:color w:val="111111"/>
          <w:sz w:val="28"/>
          <w:szCs w:val="28"/>
          <w:rtl w:val="true"/>
          <w:lang w:bidi="fa-IR"/>
        </w:rPr>
        <w:t>.</w:t>
      </w:r>
    </w:p>
    <w:p>
      <w:pPr>
        <w:pStyle w:val="Heading4"/>
        <w:numPr>
          <w:ilvl w:val="3"/>
          <w:numId w:val="1"/>
        </w:numPr>
        <w:rPr/>
      </w:pPr>
      <w:bookmarkStart w:id="176" w:name="__RefHeading___Toc2908507_2749589250"/>
      <w:bookmarkStart w:id="177" w:name="_Toc71"/>
      <w:bookmarkEnd w:id="176"/>
      <w:r>
        <w:rPr>
          <w:rtl w:val="true"/>
        </w:rPr>
        <w:t>محرومیت از امور اجتماعی</w:t>
      </w:r>
      <w:bookmarkEnd w:id="177"/>
    </w:p>
    <w:p>
      <w:pPr>
        <w:pStyle w:val="BookText"/>
        <w:rPr/>
      </w:pPr>
      <w:r>
        <w:rPr>
          <w:rFonts w:ascii="IRNazanin" w:hAnsi="IRNazanin" w:eastAsia="IRNazanin"/>
          <w:color w:val="111111"/>
          <w:sz w:val="28"/>
          <w:sz w:val="28"/>
          <w:szCs w:val="28"/>
          <w:rtl w:val="true"/>
          <w:lang w:bidi="fa-IR"/>
        </w:rPr>
        <w:t>محرومیت از امور اجتماعی</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اَمیرِ الْمُؤْمِنینَ علیه السلام بَلَغَهُ اَنَّ قَوْماً لا یَحْضُرُونَ الصَّلاةَ فِی الْمَسْجِدِ فَخَطَبَ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لا یَحْضُرُونَ الصَّلاةَ مَعَنا فی مَساجِدِنا فَلا یُؤاکِلُونا، وَ لا یُشارِبُونا، وَ لا یُشاوِرُونا، وَ لا یُناکِحُونا وَ لا یَأْخُذُوا مِنْ فَیْئِنا شَیْئاً اَوْ یَحْضُرُوا مَعَنا صَلاتَنا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عَنْ مُؤاکِلَتِهِمْ وَ مُشارِبَتِهِمْ وَ مُناکِحَتِهِمْ حَتّی حَضَرُوا الْجَماعَةِ مَعَ الْمُسْلِمینَ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که به آن حضرت خبر رسید گروهی برای نماز در مسجد حاضر نمی شوند، حضرت خطبه ای خواند و در آن خطبه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گروهی برای نماز در مساجد ما حاضر نمی شوند پس با ما غذا نخورند، آب نیاشامند، مشورت نکنند،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نگیرند و از غنایم ما چیزی اخذ نکنند، تا اینکه در نماز جماعت با ما حاضر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مطابق دستور امیرالمؤمنین عمل کردند و بطور کلی در همه جهات ترک مراوده نمودند با آنها تا اینکه آن جماعت توبه نمودند و به جماعت مسلمین حاضر شدند</w:t>
      </w:r>
      <w:r>
        <w:rPr>
          <w:rFonts w:eastAsia="IRNazanin" w:cs="IRNazanin"/>
          <w:color w:val="111111"/>
          <w:sz w:val="28"/>
          <w:szCs w:val="28"/>
          <w:rtl w:val="true"/>
          <w:lang w:bidi="fa-IR"/>
        </w:rPr>
        <w:t>.</w:t>
      </w:r>
      <w:bookmarkStart w:id="178" w:name="pg3417_29455"/>
    </w:p>
    <w:p>
      <w:pPr>
        <w:pStyle w:val="Heading2"/>
        <w:numPr>
          <w:ilvl w:val="1"/>
          <w:numId w:val="1"/>
        </w:numPr>
        <w:rPr/>
      </w:pPr>
      <w:bookmarkStart w:id="179" w:name="__RefHeading___Toc2908509_2749589250"/>
      <w:bookmarkStart w:id="180" w:name="_Toc72"/>
      <w:bookmarkEnd w:id="178"/>
      <w:bookmarkEnd w:id="179"/>
      <w:r>
        <w:rPr>
          <w:rtl w:val="true"/>
        </w:rPr>
        <w:t>بخش سوم</w:t>
      </w:r>
      <w:r>
        <w:rPr>
          <w:rtl w:val="true"/>
        </w:rPr>
        <w:t xml:space="preserve">: </w:t>
      </w:r>
      <w:r>
        <w:rPr>
          <w:rtl w:val="true"/>
        </w:rPr>
        <w:t>چهل نمونه از آثار و برکات نماز جماعت</w:t>
      </w:r>
      <w:bookmarkEnd w:id="180"/>
    </w:p>
    <w:p>
      <w:pPr>
        <w:pStyle w:val="Heading3"/>
        <w:numPr>
          <w:ilvl w:val="2"/>
          <w:numId w:val="1"/>
        </w:numPr>
        <w:rPr/>
      </w:pPr>
      <w:bookmarkStart w:id="181" w:name="__RefHeading___Toc2908511_2749589250"/>
      <w:bookmarkStart w:id="182" w:name="_Toc73"/>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نمونه از آثار و برکات نماز جماعت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نماز جماعت در آخرت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نماز جماعت در دنیا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اجتماعی نماز جماعت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سیاسی نماز جماعت</w:t>
      </w:r>
    </w:p>
    <w:p>
      <w:pPr>
        <w:pStyle w:val="Heading3"/>
        <w:numPr>
          <w:ilvl w:val="2"/>
          <w:numId w:val="1"/>
        </w:numPr>
        <w:rPr/>
      </w:pPr>
      <w:bookmarkStart w:id="183" w:name="__RefHeading___Toc2908513_2749589250"/>
      <w:bookmarkStart w:id="184" w:name="_Toc74"/>
      <w:bookmarkEnd w:id="183"/>
      <w:r>
        <w:rPr>
          <w:rtl w:val="true"/>
        </w:rPr>
        <w:t>الف</w:t>
      </w:r>
      <w:r>
        <w:rPr>
          <w:rtl w:val="true"/>
        </w:rPr>
        <w:t xml:space="preserve">: </w:t>
      </w:r>
      <w:r>
        <w:rPr>
          <w:rtl w:val="true"/>
        </w:rPr>
        <w:t>آثار و برکات نماز جماعت در آخرت</w:t>
      </w:r>
      <w:bookmarkEnd w:id="184"/>
    </w:p>
    <w:p>
      <w:pPr>
        <w:pStyle w:val="Heading4"/>
        <w:numPr>
          <w:ilvl w:val="3"/>
          <w:numId w:val="1"/>
        </w:numPr>
        <w:rPr/>
      </w:pPr>
      <w:bookmarkStart w:id="185" w:name="__RefHeading___Toc2908515_2749589250"/>
      <w:bookmarkStart w:id="186" w:name="_Toc75"/>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نماز جماعت در آخرت</w:t>
      </w:r>
    </w:p>
    <w:p>
      <w:pPr>
        <w:pStyle w:val="BookText"/>
        <w:rPr/>
      </w:pPr>
      <w:r>
        <w:rPr>
          <w:rFonts w:ascii="IRNazanin" w:hAnsi="IRNazanin" w:eastAsia="IRNazanin"/>
          <w:color w:val="111111"/>
          <w:sz w:val="28"/>
          <w:sz w:val="28"/>
          <w:szCs w:val="28"/>
          <w:rtl w:val="true"/>
          <w:lang w:bidi="fa-IR"/>
        </w:rPr>
        <w:t>خشنودی خداوند</w:t>
      </w:r>
    </w:p>
    <w:p>
      <w:pPr>
        <w:pStyle w:val="BookText"/>
        <w:rPr/>
      </w:pPr>
      <w:r>
        <w:rPr>
          <w:rFonts w:ascii="IRNazanin" w:hAnsi="IRNazanin" w:eastAsia="IRNazanin"/>
          <w:color w:val="111111"/>
          <w:sz w:val="28"/>
          <w:sz w:val="28"/>
          <w:szCs w:val="28"/>
          <w:rtl w:val="true"/>
          <w:lang w:bidi="fa-IR"/>
        </w:rPr>
        <w:t>تقرب به خدا</w:t>
      </w:r>
    </w:p>
    <w:p>
      <w:pPr>
        <w:pStyle w:val="BookText"/>
        <w:rPr/>
      </w:pPr>
      <w:r>
        <w:rPr>
          <w:rFonts w:ascii="IRNazanin" w:hAnsi="IRNazanin" w:eastAsia="IRNazanin"/>
          <w:color w:val="111111"/>
          <w:sz w:val="28"/>
          <w:sz w:val="28"/>
          <w:szCs w:val="28"/>
          <w:rtl w:val="true"/>
          <w:lang w:bidi="fa-IR"/>
        </w:rPr>
        <w:t>دریافت هدیه از خدا</w:t>
      </w:r>
    </w:p>
    <w:p>
      <w:pPr>
        <w:pStyle w:val="BookText"/>
        <w:rPr/>
      </w:pPr>
      <w:r>
        <w:rPr>
          <w:rFonts w:ascii="IRNazanin" w:hAnsi="IRNazanin" w:eastAsia="IRNazanin"/>
          <w:color w:val="111111"/>
          <w:sz w:val="28"/>
          <w:sz w:val="28"/>
          <w:szCs w:val="28"/>
          <w:rtl w:val="true"/>
          <w:lang w:bidi="fa-IR"/>
        </w:rPr>
        <w:t>جزای کامل</w:t>
      </w:r>
    </w:p>
    <w:p>
      <w:pPr>
        <w:pStyle w:val="BookText"/>
        <w:rPr/>
      </w:pPr>
      <w:r>
        <w:rPr>
          <w:rFonts w:ascii="IRNazanin" w:hAnsi="IRNazanin" w:eastAsia="IRNazanin"/>
          <w:color w:val="111111"/>
          <w:sz w:val="28"/>
          <w:sz w:val="28"/>
          <w:szCs w:val="28"/>
          <w:rtl w:val="true"/>
          <w:lang w:bidi="fa-IR"/>
        </w:rPr>
        <w:t>درود خدا و فرشتگان</w:t>
      </w:r>
    </w:p>
    <w:p>
      <w:pPr>
        <w:pStyle w:val="BookText"/>
        <w:rPr/>
      </w:pPr>
      <w:r>
        <w:rPr>
          <w:rFonts w:ascii="IRNazanin" w:hAnsi="IRNazanin" w:eastAsia="IRNazanin"/>
          <w:color w:val="111111"/>
          <w:sz w:val="28"/>
          <w:sz w:val="28"/>
          <w:szCs w:val="28"/>
          <w:rtl w:val="true"/>
          <w:lang w:bidi="fa-IR"/>
        </w:rPr>
        <w:t>محبوب خدا و ملائکه بودن</w:t>
      </w:r>
    </w:p>
    <w:p>
      <w:pPr>
        <w:pStyle w:val="BookText"/>
        <w:rPr/>
      </w:pPr>
      <w:r>
        <w:rPr>
          <w:rFonts w:ascii="IRNazanin" w:hAnsi="IRNazanin" w:eastAsia="IRNazanin"/>
          <w:color w:val="111111"/>
          <w:sz w:val="28"/>
          <w:sz w:val="28"/>
          <w:szCs w:val="28"/>
          <w:rtl w:val="true"/>
          <w:lang w:bidi="fa-IR"/>
        </w:rPr>
        <w:t>کفاره گناهان</w:t>
      </w:r>
    </w:p>
    <w:p>
      <w:pPr>
        <w:pStyle w:val="BookText"/>
        <w:rPr/>
      </w:pPr>
      <w:r>
        <w:rPr>
          <w:rFonts w:ascii="IRNazanin" w:hAnsi="IRNazanin" w:eastAsia="IRNazanin"/>
          <w:color w:val="111111"/>
          <w:sz w:val="28"/>
          <w:sz w:val="28"/>
          <w:szCs w:val="28"/>
          <w:rtl w:val="true"/>
          <w:lang w:bidi="fa-IR"/>
        </w:rPr>
        <w:t>پاک شدن از گناه</w:t>
      </w:r>
    </w:p>
    <w:p>
      <w:pPr>
        <w:pStyle w:val="BookText"/>
        <w:rPr/>
      </w:pPr>
      <w:r>
        <w:rPr>
          <w:rFonts w:ascii="IRNazanin" w:hAnsi="IRNazanin" w:eastAsia="IRNazanin"/>
          <w:color w:val="111111"/>
          <w:sz w:val="28"/>
          <w:sz w:val="28"/>
          <w:szCs w:val="28"/>
          <w:rtl w:val="true"/>
          <w:lang w:bidi="fa-IR"/>
        </w:rPr>
        <w:t>مونس در قبر</w:t>
      </w:r>
    </w:p>
    <w:p>
      <w:pPr>
        <w:pStyle w:val="BookText"/>
        <w:rPr/>
      </w:pPr>
      <w:r>
        <w:rPr>
          <w:rFonts w:ascii="IRNazanin" w:hAnsi="IRNazanin" w:eastAsia="IRNazanin"/>
          <w:color w:val="111111"/>
          <w:sz w:val="28"/>
          <w:sz w:val="28"/>
          <w:szCs w:val="28"/>
          <w:rtl w:val="true"/>
          <w:lang w:bidi="fa-IR"/>
        </w:rPr>
        <w:t>عبور از صراط</w:t>
      </w:r>
    </w:p>
    <w:p>
      <w:pPr>
        <w:pStyle w:val="BookText"/>
        <w:rPr/>
      </w:pPr>
      <w:r>
        <w:rPr>
          <w:rFonts w:ascii="IRNazanin" w:hAnsi="IRNazanin" w:eastAsia="IRNazanin"/>
          <w:color w:val="111111"/>
          <w:sz w:val="28"/>
          <w:sz w:val="28"/>
          <w:szCs w:val="28"/>
          <w:rtl w:val="true"/>
          <w:lang w:bidi="fa-IR"/>
        </w:rPr>
        <w:t>نجات از سختیها و دشواریهای قیامت</w:t>
      </w:r>
    </w:p>
    <w:p>
      <w:pPr>
        <w:pStyle w:val="BookText"/>
        <w:rPr/>
      </w:pPr>
      <w:r>
        <w:rPr>
          <w:rFonts w:ascii="IRNazanin" w:hAnsi="IRNazanin" w:eastAsia="IRNazanin"/>
          <w:color w:val="111111"/>
          <w:sz w:val="28"/>
          <w:sz w:val="28"/>
          <w:szCs w:val="28"/>
          <w:rtl w:val="true"/>
          <w:lang w:bidi="fa-IR"/>
        </w:rPr>
        <w:t>آزادی از آتش دوزخ</w:t>
      </w:r>
    </w:p>
    <w:p>
      <w:pPr>
        <w:pStyle w:val="BookText"/>
        <w:rPr/>
      </w:pPr>
      <w:r>
        <w:rPr>
          <w:rFonts w:ascii="IRNazanin" w:hAnsi="IRNazanin" w:eastAsia="IRNazanin"/>
          <w:color w:val="111111"/>
          <w:sz w:val="28"/>
          <w:sz w:val="28"/>
          <w:szCs w:val="28"/>
          <w:rtl w:val="true"/>
          <w:lang w:bidi="fa-IR"/>
        </w:rPr>
        <w:t>مقام شفاعت</w:t>
      </w:r>
    </w:p>
    <w:p>
      <w:pPr>
        <w:pStyle w:val="BookText"/>
        <w:rPr/>
      </w:pPr>
      <w:r>
        <w:rPr>
          <w:rFonts w:ascii="IRNazanin" w:hAnsi="IRNazanin" w:eastAsia="IRNazanin"/>
          <w:color w:val="111111"/>
          <w:sz w:val="28"/>
          <w:sz w:val="28"/>
          <w:szCs w:val="28"/>
          <w:rtl w:val="true"/>
          <w:lang w:bidi="fa-IR"/>
        </w:rPr>
        <w:t>شباهت به فرشتگان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در بهشت</w:t>
      </w:r>
      <w:bookmarkStart w:id="187" w:name="pg3417_29456"/>
    </w:p>
    <w:p>
      <w:pPr>
        <w:pStyle w:val="BookText"/>
        <w:rPr/>
      </w:pPr>
      <w:bookmarkEnd w:id="187"/>
      <w:r>
        <w:rPr>
          <w:rFonts w:ascii="IRNazanin" w:hAnsi="IRNazanin" w:eastAsia="IRNazanin"/>
          <w:color w:val="111111"/>
          <w:sz w:val="28"/>
          <w:sz w:val="28"/>
          <w:szCs w:val="28"/>
          <w:rtl w:val="true"/>
          <w:lang w:bidi="fa-IR"/>
        </w:rPr>
        <w:t>کامل کننده نماز</w:t>
      </w:r>
    </w:p>
    <w:p>
      <w:pPr>
        <w:pStyle w:val="BookText"/>
        <w:rPr/>
      </w:pPr>
      <w:r>
        <w:rPr>
          <w:rFonts w:ascii="IRNazanin" w:hAnsi="IRNazanin" w:eastAsia="IRNazanin"/>
          <w:color w:val="111111"/>
          <w:sz w:val="28"/>
          <w:sz w:val="28"/>
          <w:szCs w:val="28"/>
          <w:rtl w:val="true"/>
          <w:lang w:bidi="fa-IR"/>
        </w:rPr>
        <w:t>آشکار شدن اخلاص، اسلام، عبادت</w:t>
      </w:r>
    </w:p>
    <w:p>
      <w:pPr>
        <w:pStyle w:val="Heading4"/>
        <w:numPr>
          <w:ilvl w:val="3"/>
          <w:numId w:val="1"/>
        </w:numPr>
        <w:rPr/>
      </w:pPr>
      <w:bookmarkStart w:id="188" w:name="__RefHeading___Toc2908517_2749589250"/>
      <w:bookmarkStart w:id="189" w:name="_Toc76"/>
      <w:bookmarkEnd w:id="188"/>
      <w:r>
        <w:rPr>
          <w:rtl w:val="true"/>
        </w:rPr>
        <w:t>خشنودی خداوند</w:t>
      </w:r>
      <w:bookmarkEnd w:id="189"/>
    </w:p>
    <w:p>
      <w:pPr>
        <w:pStyle w:val="BookText"/>
        <w:rPr/>
      </w:pPr>
      <w:r>
        <w:rPr>
          <w:rFonts w:ascii="IRNazanin" w:hAnsi="IRNazanin" w:eastAsia="IRNazanin"/>
          <w:color w:val="111111"/>
          <w:sz w:val="28"/>
          <w:sz w:val="28"/>
          <w:szCs w:val="28"/>
          <w:rtl w:val="true"/>
          <w:lang w:bidi="fa-IR"/>
        </w:rPr>
        <w:t>خشنودی خداوند</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یَضْحَک اللّه ُ اِلَیْهِمْ، اَلرَّجُلُ اِذا قامَ بِاللَّیْلِ یُصَلّی، وَ الْقُومُ اِذا صَفُّوا فِی الصَّلاةِ، وَ الْقَوْمُ اِذا صَفُّوا فِی قِتالِ الْعَدُوِ</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که خداوند از آنان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نماز شب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جمعی که نماز جماعت را به پا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دسته ای که در برابر دشمن در راه خدا صف آرایی می کند</w:t>
      </w:r>
      <w:r>
        <w:rPr>
          <w:rFonts w:eastAsia="IRNazanin" w:cs="IRNazanin"/>
          <w:color w:val="111111"/>
          <w:sz w:val="28"/>
          <w:szCs w:val="28"/>
          <w:rtl w:val="true"/>
          <w:lang w:bidi="fa-IR"/>
        </w:rPr>
        <w:t>.</w:t>
      </w:r>
    </w:p>
    <w:p>
      <w:pPr>
        <w:pStyle w:val="Heading4"/>
        <w:numPr>
          <w:ilvl w:val="3"/>
          <w:numId w:val="1"/>
        </w:numPr>
        <w:rPr/>
      </w:pPr>
      <w:bookmarkStart w:id="190" w:name="__RefHeading___Toc2908519_2749589250"/>
      <w:bookmarkStart w:id="191" w:name="_Toc77"/>
      <w:bookmarkEnd w:id="190"/>
      <w:r>
        <w:rPr>
          <w:rtl w:val="true"/>
        </w:rPr>
        <w:t>تقرب به خدا</w:t>
      </w:r>
      <w:bookmarkEnd w:id="191"/>
    </w:p>
    <w:p>
      <w:pPr>
        <w:pStyle w:val="BookText"/>
        <w:rPr/>
      </w:pPr>
      <w:r>
        <w:rPr>
          <w:rFonts w:ascii="IRNazanin" w:hAnsi="IRNazanin" w:eastAsia="IRNazanin"/>
          <w:color w:val="111111"/>
          <w:sz w:val="28"/>
          <w:sz w:val="28"/>
          <w:szCs w:val="28"/>
          <w:rtl w:val="true"/>
          <w:lang w:bidi="fa-IR"/>
        </w:rPr>
        <w:t>تقرب به خدا</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ثَلاثَ دَرَجاتُ، اِسْباغُ الْوُضُوءِ فِی السَّبَراتِ، وَ اِنْتِظارُ الصَّلاةَ بَعْدَ الصَّلاةِ، وَ الْمَشْیُ بِاللَّیْلِ وَ النَّهارِ اِلَی الْجَماعاتِ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سه چیز موجب درجه و قرب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وضوی کامل در هوای سرد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انتظار نماز بعد از نماز</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قدم برداشتن به طرف نماز جماعت در شب و روز</w:t>
      </w:r>
      <w:r>
        <w:rPr>
          <w:rFonts w:eastAsia="IRNazanin" w:cs="IRNazanin"/>
          <w:color w:val="111111"/>
          <w:sz w:val="28"/>
          <w:szCs w:val="28"/>
          <w:rtl w:val="true"/>
          <w:lang w:bidi="fa-IR"/>
        </w:rPr>
        <w:t>.</w:t>
      </w:r>
      <w:bookmarkStart w:id="192" w:name="pg3417_29457"/>
    </w:p>
    <w:p>
      <w:pPr>
        <w:pStyle w:val="Heading4"/>
        <w:numPr>
          <w:ilvl w:val="3"/>
          <w:numId w:val="1"/>
        </w:numPr>
        <w:rPr/>
      </w:pPr>
      <w:bookmarkStart w:id="193" w:name="__RefHeading___Toc2908521_2749589250"/>
      <w:bookmarkStart w:id="194" w:name="_Toc78"/>
      <w:bookmarkEnd w:id="192"/>
      <w:bookmarkEnd w:id="193"/>
      <w:r>
        <w:rPr>
          <w:rtl w:val="true"/>
        </w:rPr>
        <w:t>دریافت هدیه از خدا</w:t>
      </w:r>
      <w:bookmarkEnd w:id="194"/>
    </w:p>
    <w:p>
      <w:pPr>
        <w:pStyle w:val="BookText"/>
        <w:rPr/>
      </w:pPr>
      <w:r>
        <w:rPr>
          <w:rFonts w:ascii="IRNazanin" w:hAnsi="IRNazanin" w:eastAsia="IRNazanin"/>
          <w:color w:val="111111"/>
          <w:sz w:val="28"/>
          <w:sz w:val="28"/>
          <w:szCs w:val="28"/>
          <w:rtl w:val="true"/>
          <w:lang w:bidi="fa-IR"/>
        </w:rPr>
        <w:t>دریافت هدیه از خدا</w:t>
      </w:r>
    </w:p>
    <w:p>
      <w:pPr>
        <w:pStyle w:val="BookText"/>
        <w:rPr/>
      </w:pPr>
      <w:r>
        <w:rPr>
          <w:rFonts w:ascii="IRNazanin" w:hAnsi="IRNazanin" w:eastAsia="IRNazanin"/>
          <w:color w:val="111111"/>
          <w:sz w:val="28"/>
          <w:sz w:val="28"/>
          <w:szCs w:val="28"/>
          <w:rtl w:val="true"/>
          <w:lang w:bidi="fa-IR"/>
        </w:rPr>
        <w:t>پیامبر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پنجگانه خود را با جماعت بخواند خداوند به او پنج هدیه بزرگ عطا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تنگدستی را از او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تنگی قبر را از او برطرف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نامه عملش را به دست راستش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پل صراط مانند برق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حساب و کتاب وارد بهشت می شود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95" w:name="__RefHeading___Toc2908523_2749589250"/>
      <w:bookmarkStart w:id="196" w:name="_Toc79"/>
      <w:bookmarkEnd w:id="195"/>
      <w:r>
        <w:rPr>
          <w:rtl w:val="true"/>
        </w:rPr>
        <w:t>جزای کامل</w:t>
      </w:r>
      <w:bookmarkEnd w:id="196"/>
    </w:p>
    <w:p>
      <w:pPr>
        <w:pStyle w:val="BookText"/>
        <w:rPr/>
      </w:pPr>
      <w:r>
        <w:rPr>
          <w:rFonts w:ascii="IRNazanin" w:hAnsi="IRNazanin" w:eastAsia="IRNazanin"/>
          <w:color w:val="111111"/>
          <w:sz w:val="28"/>
          <w:sz w:val="28"/>
          <w:szCs w:val="28"/>
          <w:rtl w:val="true"/>
          <w:lang w:bidi="fa-IR"/>
        </w:rPr>
        <w:t>جزای کامل</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صَلَّی الْخَمسَْ فِی الْجَماعَةِ وَ حافَظَ عَلَی الْجُمُعَةِ فَقَدْ اِکْتالَ الاَْجْرَ بِالْمِکْیالِ الاَْوْفی 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یُجْزاهُ الْجَزاءَ الاَْوْفی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نمازهای پنجگانه خود را به جماعت بخواند و در نماز جمعه حاضر شود، اجر خود را به اندازه کافی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این آیه کریمه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جزا داده می شود بر آن، جزای کامل تر </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97" w:name="__RefHeading___Toc2908525_2749589250"/>
      <w:bookmarkStart w:id="198" w:name="_Toc80"/>
      <w:bookmarkEnd w:id="197"/>
      <w:r>
        <w:rPr>
          <w:rtl w:val="true"/>
        </w:rPr>
        <w:t>درود خدا و فرشتگان</w:t>
      </w:r>
      <w:bookmarkEnd w:id="198"/>
    </w:p>
    <w:p>
      <w:pPr>
        <w:pStyle w:val="BookText"/>
        <w:rPr/>
      </w:pPr>
      <w:r>
        <w:rPr>
          <w:rFonts w:ascii="IRNazanin" w:hAnsi="IRNazanin" w:eastAsia="IRNazanin"/>
          <w:color w:val="111111"/>
          <w:sz w:val="28"/>
          <w:sz w:val="28"/>
          <w:szCs w:val="28"/>
          <w:rtl w:val="true"/>
          <w:lang w:bidi="fa-IR"/>
        </w:rPr>
        <w:t>درود خدا و فرشتگان</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 وَ مَلائِکَتَهُ یُصَلُّونَ عَلَی الَّذینَ یَصِلُونَ الصُّفُوفَ الاَْوَّلَ</w:t>
      </w:r>
      <w:r>
        <w:rPr>
          <w:rFonts w:eastAsia="Amiri" w:cs="Amiri" w:ascii="Amiri" w:hAnsi="Amiri"/>
          <w:color w:val="111111"/>
          <w:sz w:val="28"/>
          <w:szCs w:val="28"/>
          <w:rtl w:val="true"/>
          <w:lang w:bidi="ar-SA"/>
        </w:rPr>
        <w:t>.</w:t>
      </w:r>
      <w:r>
        <w:rPr>
          <w:rStyle w:val="FootnoteAnchor"/>
          <w:rtl w:val="true"/>
        </w:rPr>
        <w:footnoteReference w:id="64"/>
      </w:r>
      <w:bookmarkStart w:id="199" w:name="pg3417_29458"/>
    </w:p>
    <w:p>
      <w:pPr>
        <w:pStyle w:val="BookText"/>
        <w:rPr/>
      </w:pPr>
      <w:bookmarkEnd w:id="199"/>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فرشتگانش بر کسانی که صفهای اول جماعت را به هم پیوند می دهند درود می فرستند</w:t>
      </w:r>
      <w:r>
        <w:rPr>
          <w:rFonts w:eastAsia="IRNazanin" w:cs="IRNazanin"/>
          <w:color w:val="111111"/>
          <w:sz w:val="28"/>
          <w:szCs w:val="28"/>
          <w:rtl w:val="true"/>
          <w:lang w:bidi="fa-IR"/>
        </w:rPr>
        <w:t>.</w:t>
      </w:r>
    </w:p>
    <w:p>
      <w:pPr>
        <w:pStyle w:val="Heading4"/>
        <w:numPr>
          <w:ilvl w:val="3"/>
          <w:numId w:val="1"/>
        </w:numPr>
        <w:rPr/>
      </w:pPr>
      <w:bookmarkStart w:id="200" w:name="__RefHeading___Toc2908527_2749589250"/>
      <w:bookmarkStart w:id="201" w:name="_Toc81"/>
      <w:bookmarkEnd w:id="200"/>
      <w:r>
        <w:rPr>
          <w:rtl w:val="true"/>
        </w:rPr>
        <w:t>محبوب خدا و ملائکه بودن</w:t>
      </w:r>
      <w:bookmarkEnd w:id="201"/>
    </w:p>
    <w:p>
      <w:pPr>
        <w:pStyle w:val="BookText"/>
        <w:rPr/>
      </w:pPr>
      <w:r>
        <w:rPr>
          <w:rFonts w:ascii="IRNazanin" w:hAnsi="IRNazanin" w:eastAsia="IRNazanin"/>
          <w:color w:val="111111"/>
          <w:sz w:val="28"/>
          <w:sz w:val="28"/>
          <w:szCs w:val="28"/>
          <w:rtl w:val="true"/>
          <w:lang w:bidi="fa-IR"/>
        </w:rPr>
        <w:t>محبوب خدا و ملائکه بودن</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آتانی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مَنْ اَحَبَّ الْجَماعَةَ اَحَبَّهُ اللّه ُ وَ الْمَلائِکَةُ أَجْمَعُونَ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کسی که نماز جماعت را دوست بدارد خداوند و تمام فرشتگان او را دوست می دارند</w:t>
      </w:r>
      <w:r>
        <w:rPr>
          <w:rFonts w:eastAsia="IRNazanin" w:cs="IRNazanin"/>
          <w:color w:val="111111"/>
          <w:sz w:val="28"/>
          <w:szCs w:val="28"/>
          <w:rtl w:val="true"/>
          <w:lang w:bidi="fa-IR"/>
        </w:rPr>
        <w:t>.</w:t>
      </w:r>
    </w:p>
    <w:p>
      <w:pPr>
        <w:pStyle w:val="Heading4"/>
        <w:numPr>
          <w:ilvl w:val="3"/>
          <w:numId w:val="1"/>
        </w:numPr>
        <w:rPr/>
      </w:pPr>
      <w:bookmarkStart w:id="202" w:name="__RefHeading___Toc2908529_2749589250"/>
      <w:bookmarkStart w:id="203" w:name="_Toc82"/>
      <w:bookmarkEnd w:id="202"/>
      <w:r>
        <w:rPr>
          <w:rtl w:val="true"/>
        </w:rPr>
        <w:t>کفاره گناهان</w:t>
      </w:r>
      <w:bookmarkEnd w:id="203"/>
    </w:p>
    <w:p>
      <w:pPr>
        <w:pStyle w:val="BookText"/>
        <w:rPr/>
      </w:pPr>
      <w:r>
        <w:rPr>
          <w:rFonts w:ascii="IRNazanin" w:hAnsi="IRNazanin" w:eastAsia="IRNazanin"/>
          <w:color w:val="111111"/>
          <w:sz w:val="28"/>
          <w:sz w:val="28"/>
          <w:szCs w:val="28"/>
          <w:rtl w:val="true"/>
          <w:lang w:bidi="fa-IR"/>
        </w:rPr>
        <w:t>کفاره گناهان</w:t>
      </w:r>
    </w:p>
    <w:p>
      <w:pPr>
        <w:pStyle w:val="BookText"/>
        <w:rPr/>
      </w:pPr>
      <w:r>
        <w:rPr>
          <w:rFonts w:ascii="Amiri" w:hAnsi="Amiri" w:eastAsia="Amiri" w:cs="Amiri"/>
          <w:color w:val="111111"/>
          <w:sz w:val="28"/>
          <w:sz w:val="28"/>
          <w:szCs w:val="28"/>
          <w:rtl w:val="true"/>
          <w:lang w:bidi="ar-SA"/>
        </w:rPr>
        <w:t xml:space="preserve">عَنْ اَبی الْحَسَنِ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اِنْتِظارُ الصَّلوةِ جَماعَةً مِنْ جَماعَةٍ اِلی جَماعَةٍ کَفّارَةُ کُلِّ ذَنْبٍ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انتظار نماز جماعت، از نماز جماعتی تا نماز جماعتی دیگر کفاره همه گناهان است</w:t>
      </w:r>
      <w:r>
        <w:rPr>
          <w:rFonts w:eastAsia="IRNazanin" w:cs="IRNazanin"/>
          <w:color w:val="111111"/>
          <w:sz w:val="28"/>
          <w:szCs w:val="28"/>
          <w:rtl w:val="true"/>
          <w:lang w:bidi="fa-IR"/>
        </w:rPr>
        <w:t>.</w:t>
      </w:r>
    </w:p>
    <w:p>
      <w:pPr>
        <w:pStyle w:val="Heading4"/>
        <w:numPr>
          <w:ilvl w:val="3"/>
          <w:numId w:val="1"/>
        </w:numPr>
        <w:rPr/>
      </w:pPr>
      <w:bookmarkStart w:id="204" w:name="__RefHeading___Toc2908531_2749589250"/>
      <w:bookmarkStart w:id="205" w:name="_Toc83"/>
      <w:bookmarkEnd w:id="204"/>
      <w:r>
        <w:rPr>
          <w:rtl w:val="true"/>
        </w:rPr>
        <w:t>پاک شدن از گناه</w:t>
      </w:r>
      <w:bookmarkEnd w:id="205"/>
    </w:p>
    <w:p>
      <w:pPr>
        <w:pStyle w:val="BookText"/>
        <w:rPr/>
      </w:pPr>
      <w:r>
        <w:rPr>
          <w:rFonts w:ascii="IRNazanin" w:hAnsi="IRNazanin" w:eastAsia="IRNazanin"/>
          <w:color w:val="111111"/>
          <w:sz w:val="28"/>
          <w:sz w:val="28"/>
          <w:szCs w:val="28"/>
          <w:rtl w:val="true"/>
          <w:lang w:bidi="fa-IR"/>
        </w:rPr>
        <w:t>پاک شدن از گناه</w:t>
      </w:r>
    </w:p>
    <w:p>
      <w:pPr>
        <w:pStyle w:val="BookText"/>
        <w:rPr/>
      </w:pPr>
      <w:r>
        <w:rPr>
          <w:rFonts w:ascii="IRNazanin" w:hAnsi="IRNazanin" w:eastAsia="IRNazanin"/>
          <w:color w:val="111111"/>
          <w:sz w:val="28"/>
          <w:sz w:val="28"/>
          <w:szCs w:val="28"/>
          <w:rtl w:val="true"/>
          <w:lang w:bidi="fa-IR"/>
        </w:rPr>
        <w:t xml:space="preserve">قال النبیّ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اَتَیَ الْجَماعَةَ ایماناً وَ احْتِساباً، اِسْتَأْنَفَ اَلْعَمَلَ</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bookmarkStart w:id="206" w:name="pg3417_29459"/>
    </w:p>
    <w:p>
      <w:pPr>
        <w:pStyle w:val="BookText"/>
        <w:rPr/>
      </w:pPr>
      <w:bookmarkEnd w:id="206"/>
      <w:r>
        <w:rPr>
          <w:rFonts w:ascii="IRNazanin" w:hAnsi="IRNazanin" w:eastAsia="IRNazanin"/>
          <w:color w:val="111111"/>
          <w:sz w:val="28"/>
          <w:sz w:val="28"/>
          <w:szCs w:val="28"/>
          <w:rtl w:val="true"/>
          <w:lang w:bidi="fa-IR"/>
        </w:rPr>
        <w:t>هر کس فقط از روی ایمان و عمل خالص برای خدا در نماز جماعت شرکت کند، خداوند مهربان گناهان او را می آمرزد، او پاک و پاکیزه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می باشد که تازه به تکلیف رسیده و اکنون می خواهد اعمال و تکالیف خود را شروع کند</w:t>
      </w:r>
      <w:r>
        <w:rPr>
          <w:rFonts w:eastAsia="IRNazanin" w:cs="IRNazanin"/>
          <w:color w:val="111111"/>
          <w:sz w:val="28"/>
          <w:szCs w:val="28"/>
          <w:rtl w:val="true"/>
          <w:lang w:bidi="fa-IR"/>
        </w:rPr>
        <w:t>.</w:t>
      </w:r>
    </w:p>
    <w:p>
      <w:pPr>
        <w:pStyle w:val="Heading4"/>
        <w:numPr>
          <w:ilvl w:val="3"/>
          <w:numId w:val="1"/>
        </w:numPr>
        <w:rPr/>
      </w:pPr>
      <w:bookmarkStart w:id="207" w:name="__RefHeading___Toc2908533_2749589250"/>
      <w:bookmarkStart w:id="208" w:name="_Toc84"/>
      <w:bookmarkEnd w:id="207"/>
      <w:r>
        <w:rPr>
          <w:rtl w:val="true"/>
        </w:rPr>
        <w:t>مونس در قبر</w:t>
      </w:r>
      <w:bookmarkEnd w:id="208"/>
    </w:p>
    <w:p>
      <w:pPr>
        <w:pStyle w:val="BookText"/>
        <w:rPr/>
      </w:pPr>
      <w:r>
        <w:rPr>
          <w:rFonts w:ascii="IRNazanin" w:hAnsi="IRNazanin" w:eastAsia="IRNazanin"/>
          <w:color w:val="111111"/>
          <w:sz w:val="28"/>
          <w:sz w:val="28"/>
          <w:szCs w:val="28"/>
          <w:rtl w:val="true"/>
          <w:lang w:bidi="fa-IR"/>
        </w:rPr>
        <w:t>مونس در قبر</w:t>
      </w:r>
    </w:p>
    <w:p>
      <w:pPr>
        <w:pStyle w:val="BookText"/>
        <w:rPr/>
      </w:pPr>
      <w:r>
        <w:rPr>
          <w:rFonts w:ascii="Amiri" w:hAnsi="Amiri" w:eastAsia="Amiri" w:cs="Amiri"/>
          <w:color w:val="111111"/>
          <w:sz w:val="28"/>
          <w:sz w:val="28"/>
          <w:szCs w:val="28"/>
          <w:rtl w:val="true"/>
          <w:lang w:bidi="ar-SA"/>
        </w:rPr>
        <w:t xml:space="preserve">قالَ رَسُولُ اللّه ِ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مَنْ 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 عَزَّوَجَلَّ بِهِ سَبْعینَ اَلْفَ مَلَکٍ یُعَوِّدُونَهُ فی قَبْرِهِ یُؤَنِّسُونَهُ فی وَحْدَتِهِ وَ یَسْتَغْفِرُونَ لَهُ حَتّی یُبْعَثَ</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به طرف مسجد برای اقامه نماز جماعت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فرشته بر او بگمارد که در قبر او را زیارت کنند، و در تنهایی مونس او باشند و برایش استغفار کنند تا هنگامی که برانگیخته می شود</w:t>
      </w:r>
      <w:r>
        <w:rPr>
          <w:rFonts w:eastAsia="IRNazanin" w:cs="IRNazanin"/>
          <w:color w:val="111111"/>
          <w:sz w:val="28"/>
          <w:szCs w:val="28"/>
          <w:rtl w:val="true"/>
          <w:lang w:bidi="fa-IR"/>
        </w:rPr>
        <w:t>.</w:t>
      </w:r>
    </w:p>
    <w:p>
      <w:pPr>
        <w:pStyle w:val="Heading4"/>
        <w:numPr>
          <w:ilvl w:val="3"/>
          <w:numId w:val="1"/>
        </w:numPr>
        <w:rPr/>
      </w:pPr>
      <w:bookmarkStart w:id="209" w:name="__RefHeading___Toc2908535_2749589250"/>
      <w:bookmarkStart w:id="210" w:name="_Toc85"/>
      <w:bookmarkEnd w:id="209"/>
      <w:r>
        <w:rPr>
          <w:rtl w:val="true"/>
        </w:rPr>
        <w:t>عبور از صراط</w:t>
      </w:r>
      <w:bookmarkEnd w:id="210"/>
    </w:p>
    <w:p>
      <w:pPr>
        <w:pStyle w:val="BookText"/>
        <w:rPr/>
      </w:pPr>
      <w:r>
        <w:rPr>
          <w:rFonts w:ascii="IRNazanin" w:hAnsi="IRNazanin" w:eastAsia="IRNazanin"/>
          <w:color w:val="111111"/>
          <w:sz w:val="28"/>
          <w:sz w:val="28"/>
          <w:szCs w:val="28"/>
          <w:rtl w:val="true"/>
          <w:lang w:bidi="fa-IR"/>
        </w:rPr>
        <w:t>عبور از صراط</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حافَظَ عَلَی الْجَماعَةِ حَیْثُما کانَ، مَرَّ عَلَی الصِّراطِ کَالْبَرْقِ اللاّمِعِ فی اَوَّلِ زُمْرَةٍ مَعَ السّابِقینَ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کجا باشد بر جماعت مداومت کند، مانند برق سریع و درخشان همراه نخستین گروه بهشتیان از صراط عبور می کند</w:t>
      </w:r>
      <w:r>
        <w:rPr>
          <w:rFonts w:eastAsia="IRNazanin" w:cs="IRNazanin"/>
          <w:color w:val="111111"/>
          <w:sz w:val="28"/>
          <w:szCs w:val="28"/>
          <w:rtl w:val="true"/>
          <w:lang w:bidi="fa-IR"/>
        </w:rPr>
        <w:t>.</w:t>
      </w:r>
    </w:p>
    <w:p>
      <w:pPr>
        <w:pStyle w:val="Heading4"/>
        <w:numPr>
          <w:ilvl w:val="3"/>
          <w:numId w:val="1"/>
        </w:numPr>
        <w:rPr/>
      </w:pPr>
      <w:bookmarkStart w:id="211" w:name="__RefHeading___Toc2908537_2749589250"/>
      <w:bookmarkStart w:id="212" w:name="_Toc86"/>
      <w:bookmarkEnd w:id="211"/>
      <w:r>
        <w:rPr>
          <w:rtl w:val="true"/>
        </w:rPr>
        <w:t>نجات از سختیها و دشواریهای قیامت</w:t>
      </w:r>
      <w:bookmarkEnd w:id="212"/>
    </w:p>
    <w:p>
      <w:pPr>
        <w:pStyle w:val="BookText"/>
        <w:rPr/>
      </w:pPr>
      <w:r>
        <w:rPr>
          <w:rFonts w:ascii="IRNazanin" w:hAnsi="IRNazanin" w:eastAsia="IRNazanin"/>
          <w:color w:val="111111"/>
          <w:sz w:val="28"/>
          <w:sz w:val="28"/>
          <w:szCs w:val="28"/>
          <w:rtl w:val="true"/>
          <w:lang w:bidi="fa-IR"/>
        </w:rPr>
        <w:t>نجات از سختیها و دشواریهای قیامت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bookmarkStart w:id="213" w:name="pg3417_29460"/>
    </w:p>
    <w:p>
      <w:pPr>
        <w:pStyle w:val="BookText"/>
        <w:rPr/>
      </w:pPr>
      <w:bookmarkEnd w:id="213"/>
      <w:r>
        <w:rPr>
          <w:rFonts w:ascii="Amiri" w:hAnsi="Amiri" w:eastAsia="Amiri" w:cs="Amiri"/>
          <w:color w:val="111111"/>
          <w:sz w:val="28"/>
          <w:sz w:val="28"/>
          <w:szCs w:val="28"/>
          <w:rtl w:val="true"/>
          <w:lang w:bidi="ar-SA"/>
        </w:rPr>
        <w:t>وَ اَمّا یَوْمَ الْقِیامَةِ یَجْمَعُ اللّه ُ فیهِ الاَْوَّلینَ وَ الاْخَرینَ لِلْحِسابِ فَما مِنْ مُؤْمِنٍ مَشی اِلَی الْجَماعَةِ إِلاّ خَفَّفَ اللّه ُ عَزَّوَجَلَّ عَلَیْهِ أَهْوالَ یَوْمِ الْقِیامَةِ ثُمَّ یَأْمُرُ بِهِ اِلَی الْجَنَّةِ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خداوند همه انسانها را برای حساب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نماز جماعت شرکت کرده خداوند سختیها و دشواریهای روز قیامت را برایش آسان می کند، آنگاه فرمان می دهد که او را روانه بهشت سازند</w:t>
      </w:r>
      <w:r>
        <w:rPr>
          <w:rFonts w:eastAsia="IRNazanin" w:cs="IRNazanin"/>
          <w:color w:val="111111"/>
          <w:sz w:val="28"/>
          <w:szCs w:val="28"/>
          <w:rtl w:val="true"/>
          <w:lang w:bidi="fa-IR"/>
        </w:rPr>
        <w:t>.</w:t>
      </w:r>
    </w:p>
    <w:p>
      <w:pPr>
        <w:pStyle w:val="Heading4"/>
        <w:numPr>
          <w:ilvl w:val="3"/>
          <w:numId w:val="1"/>
        </w:numPr>
        <w:rPr/>
      </w:pPr>
      <w:bookmarkStart w:id="214" w:name="__RefHeading___Toc2908539_2749589250"/>
      <w:bookmarkStart w:id="215" w:name="_Toc87"/>
      <w:bookmarkEnd w:id="214"/>
      <w:r>
        <w:rPr>
          <w:rtl w:val="true"/>
        </w:rPr>
        <w:t>آزادی از آتش دوزخ</w:t>
      </w:r>
      <w:bookmarkEnd w:id="215"/>
    </w:p>
    <w:p>
      <w:pPr>
        <w:pStyle w:val="BookText"/>
        <w:rPr/>
      </w:pPr>
      <w:r>
        <w:rPr>
          <w:rFonts w:ascii="IRNazanin" w:hAnsi="IRNazanin" w:eastAsia="IRNazanin"/>
          <w:color w:val="111111"/>
          <w:sz w:val="28"/>
          <w:sz w:val="28"/>
          <w:szCs w:val="28"/>
          <w:rtl w:val="true"/>
          <w:lang w:bidi="fa-IR"/>
        </w:rPr>
        <w:t>آزادی از آتش دوزخ</w:t>
      </w:r>
    </w:p>
    <w:p>
      <w:pPr>
        <w:pStyle w:val="BookText"/>
        <w:rPr/>
      </w:pPr>
      <w:r>
        <w:rPr>
          <w:rFonts w:ascii="IRNazanin" w:hAnsi="IRNazanin" w:eastAsia="IRNazanin"/>
          <w:color w:val="111111"/>
          <w:sz w:val="28"/>
          <w:sz w:val="28"/>
          <w:szCs w:val="28"/>
          <w:rtl w:val="true"/>
          <w:lang w:bidi="fa-IR"/>
        </w:rPr>
        <w:t>عن النبیّ صلی الله علیه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اَرْبَعینَ یَوْماً فی جَماعَةٍ یُدْرِکُ التَّکْبیرَةَ الاُولی کُتِبَ لَهُ بَرائَتانِ بَرائَةٌ مِنَ النّارِ وَ بَرائَةٌ مِنَ النِّفاقِ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چهل روز در نماز جماعت شرکت کند و به طور مرتب نمازگزارد و تکبیرة الاحرام را درک کند، دو برائت نامه و دو سند رهایی بخش به او می دهند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نجات از آتش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رهایی از نفاق</w:t>
      </w:r>
      <w:r>
        <w:rPr>
          <w:rFonts w:eastAsia="IRNazanin" w:cs="IRNazanin"/>
          <w:color w:val="111111"/>
          <w:sz w:val="28"/>
          <w:szCs w:val="28"/>
          <w:rtl w:val="true"/>
          <w:lang w:bidi="fa-IR"/>
        </w:rPr>
        <w:t>.</w:t>
      </w:r>
    </w:p>
    <w:p>
      <w:pPr>
        <w:pStyle w:val="Heading4"/>
        <w:numPr>
          <w:ilvl w:val="3"/>
          <w:numId w:val="1"/>
        </w:numPr>
        <w:rPr/>
      </w:pPr>
      <w:bookmarkStart w:id="216" w:name="__RefHeading___Toc2908541_2749589250"/>
      <w:bookmarkStart w:id="217" w:name="_Toc88"/>
      <w:bookmarkEnd w:id="216"/>
      <w:r>
        <w:rPr>
          <w:rtl w:val="true"/>
        </w:rPr>
        <w:t>مقام شفاعت</w:t>
      </w:r>
      <w:bookmarkEnd w:id="217"/>
    </w:p>
    <w:p>
      <w:pPr>
        <w:pStyle w:val="BookText"/>
        <w:rPr/>
      </w:pPr>
      <w:r>
        <w:rPr>
          <w:rFonts w:ascii="IRNazanin" w:hAnsi="IRNazanin" w:eastAsia="IRNazanin"/>
          <w:color w:val="111111"/>
          <w:sz w:val="28"/>
          <w:sz w:val="28"/>
          <w:szCs w:val="28"/>
          <w:rtl w:val="true"/>
          <w:lang w:bidi="fa-IR"/>
        </w:rPr>
        <w:t>مقام شفاعت</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 وَعَدَ اَنْ یَدْخُلَ الْجَنَّةَ ثَلاثَةَ بِغَیْرِ حِسابٍ وَ یَشْفَعُ کُلَّ واحِدٍ مِنْهُمْ فی ثَمانینَ اَلْفاً، اَلْمُؤَذِّنُ وَ الاِْمامُ وَ رَجُلٌ یَتَوَضَّأُ ثُمَّ یَدْخُلُ الْمَسْجِدَ فَیُصَّلی فی الْجَماعَةِ</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bookmarkStart w:id="218" w:name="pg3417_29461"/>
    </w:p>
    <w:p>
      <w:pPr>
        <w:pStyle w:val="BookText"/>
        <w:rPr/>
      </w:pPr>
      <w:bookmarkEnd w:id="218"/>
      <w:r>
        <w:rPr>
          <w:rFonts w:ascii="IRNazanin" w:hAnsi="IRNazanin" w:eastAsia="IRNazanin"/>
          <w:color w:val="111111"/>
          <w:sz w:val="28"/>
          <w:sz w:val="28"/>
          <w:szCs w:val="28"/>
          <w:rtl w:val="true"/>
          <w:lang w:bidi="fa-IR"/>
        </w:rPr>
        <w:t xml:space="preserve">خداوند به سه گروه وعده داد، بدون حساب وارد بهشت شوند، و هر یک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هشتاد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کنند و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مؤذن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جماعت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وضو بگیرد، سپس داخل مسجد شود و نماز را به جماعت به جا آورد</w:t>
      </w:r>
      <w:r>
        <w:rPr>
          <w:rFonts w:eastAsia="IRNazanin" w:cs="IRNazanin"/>
          <w:color w:val="111111"/>
          <w:sz w:val="28"/>
          <w:szCs w:val="28"/>
          <w:rtl w:val="true"/>
          <w:lang w:bidi="fa-IR"/>
        </w:rPr>
        <w:t>.</w:t>
      </w:r>
    </w:p>
    <w:p>
      <w:pPr>
        <w:pStyle w:val="Heading4"/>
        <w:numPr>
          <w:ilvl w:val="3"/>
          <w:numId w:val="1"/>
        </w:numPr>
        <w:rPr/>
      </w:pPr>
      <w:bookmarkStart w:id="219" w:name="__RefHeading___Toc2908543_2749589250"/>
      <w:bookmarkStart w:id="220" w:name="_Toc89"/>
      <w:bookmarkEnd w:id="219"/>
      <w:r>
        <w:rPr>
          <w:rtl w:val="true"/>
        </w:rPr>
        <w:t>شباهت به فرشتگان</w:t>
      </w:r>
      <w:bookmarkEnd w:id="220"/>
    </w:p>
    <w:p>
      <w:pPr>
        <w:pStyle w:val="BookText"/>
        <w:rPr/>
      </w:pPr>
      <w:r>
        <w:rPr>
          <w:rFonts w:ascii="IRNazanin" w:hAnsi="IRNazanin" w:eastAsia="IRNazanin"/>
          <w:color w:val="111111"/>
          <w:sz w:val="28"/>
          <w:sz w:val="28"/>
          <w:szCs w:val="28"/>
          <w:rtl w:val="true"/>
          <w:lang w:bidi="fa-IR"/>
        </w:rPr>
        <w:t>شباهت به فرشتگان</w:t>
      </w:r>
    </w:p>
    <w:p>
      <w:pPr>
        <w:pStyle w:val="BookText"/>
        <w:rPr/>
      </w:pP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فرشتگانی خلق کرده است که گروهی از آنان به صف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قیامند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پراکنده نمی شوند، و بعضی در رکوعند و هرگز از این حالت خارج نمی شوند و برخی در سجودند و هیچ گاه سر از سجده برنمی دارند؛ و کسانی که نماز جماعت می خوانند در حال قیام و رکوع و سجود شبیه این فرشتگانند و اگر کسانی بخواهند از ثواب فرشتگان بهره ای داشته باشند نماز جماعت را ترک نکنند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21" w:name="__RefHeading___Toc2908545_2749589250"/>
      <w:bookmarkStart w:id="222" w:name="_Toc90"/>
      <w:bookmarkEnd w:id="221"/>
      <w:r>
        <w:rPr>
          <w:rtl w:val="true"/>
        </w:rPr>
        <w:t>ورود در بهشت</w:t>
      </w:r>
      <w:bookmarkEnd w:id="222"/>
    </w:p>
    <w:p>
      <w:pPr>
        <w:pStyle w:val="BookText"/>
        <w:rPr/>
      </w:pPr>
      <w:r>
        <w:rPr>
          <w:rFonts w:ascii="IRNazanin" w:hAnsi="IRNazanin" w:eastAsia="IRNazanin"/>
          <w:color w:val="111111"/>
          <w:sz w:val="28"/>
          <w:sz w:val="28"/>
          <w:szCs w:val="28"/>
          <w:rtl w:val="true"/>
          <w:lang w:bidi="fa-IR"/>
        </w:rPr>
        <w:t>ورود در بهشت</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صَلّی عَنْ یَمینِ الاِْمامِ اَرْبَعینَ یَوْماً دَخَلَ الْجَنَّةَ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سمت راست امام جماعت چهل روز نماز بخواند وارد بهشت می شود</w:t>
      </w:r>
      <w:r>
        <w:rPr>
          <w:rFonts w:eastAsia="IRNazanin" w:cs="IRNazanin"/>
          <w:color w:val="111111"/>
          <w:sz w:val="28"/>
          <w:szCs w:val="28"/>
          <w:rtl w:val="true"/>
          <w:lang w:bidi="fa-IR"/>
        </w:rPr>
        <w:t>.</w:t>
      </w:r>
    </w:p>
    <w:p>
      <w:pPr>
        <w:pStyle w:val="Heading4"/>
        <w:numPr>
          <w:ilvl w:val="3"/>
          <w:numId w:val="1"/>
        </w:numPr>
        <w:rPr/>
      </w:pPr>
      <w:bookmarkStart w:id="223" w:name="__RefHeading___Toc2908547_2749589250"/>
      <w:bookmarkStart w:id="224" w:name="_Toc91"/>
      <w:bookmarkEnd w:id="223"/>
      <w:r>
        <w:rPr>
          <w:rtl w:val="true"/>
        </w:rPr>
        <w:t>کامل کننده نماز</w:t>
      </w:r>
      <w:bookmarkEnd w:id="224"/>
    </w:p>
    <w:p>
      <w:pPr>
        <w:pStyle w:val="BookText"/>
        <w:rPr/>
      </w:pPr>
      <w:r>
        <w:rPr>
          <w:rFonts w:ascii="IRNazanin" w:hAnsi="IRNazanin" w:eastAsia="IRNazanin"/>
          <w:color w:val="111111"/>
          <w:sz w:val="28"/>
          <w:sz w:val="28"/>
          <w:szCs w:val="28"/>
          <w:rtl w:val="true"/>
          <w:lang w:bidi="fa-IR"/>
        </w:rPr>
        <w:t>کامل کننده نماز</w:t>
      </w:r>
    </w:p>
    <w:p>
      <w:pPr>
        <w:pStyle w:val="BookText"/>
        <w:rPr/>
      </w:pPr>
      <w:r>
        <w:rPr>
          <w:rFonts w:ascii="Amiri" w:hAnsi="Amiri" w:eastAsia="Amiri" w:cs="Amiri"/>
          <w:color w:val="111111"/>
          <w:sz w:val="28"/>
          <w:sz w:val="28"/>
          <w:szCs w:val="28"/>
          <w:rtl w:val="true"/>
          <w:lang w:bidi="ar-SA"/>
        </w:rPr>
        <w:t xml:space="preserve">قالَ رَسُولُ اللّه ِ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سَوَّو صُفُوفَکُمْ فَاِنَّ تَسْوِیَةَ الصَّفِّ تَمامُ الصَّلاةِ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bookmarkStart w:id="225" w:name="pg3417_29462"/>
    </w:p>
    <w:p>
      <w:pPr>
        <w:pStyle w:val="BookText"/>
        <w:rPr/>
      </w:pPr>
      <w:bookmarkEnd w:id="225"/>
      <w:r>
        <w:rPr>
          <w:rFonts w:ascii="IRNazanin" w:hAnsi="IRNazanin" w:eastAsia="IRNazanin"/>
          <w:color w:val="111111"/>
          <w:sz w:val="28"/>
          <w:sz w:val="28"/>
          <w:szCs w:val="28"/>
          <w:rtl w:val="true"/>
          <w:lang w:bidi="fa-IR"/>
        </w:rPr>
        <w:t>صفهای نماز جماعت را مساوی کنید که مساوی کردن صفها، کامل کننده نماز است</w:t>
      </w:r>
      <w:r>
        <w:rPr>
          <w:rFonts w:eastAsia="IRNazanin" w:cs="IRNazanin"/>
          <w:color w:val="111111"/>
          <w:sz w:val="28"/>
          <w:szCs w:val="28"/>
          <w:rtl w:val="true"/>
          <w:lang w:bidi="fa-IR"/>
        </w:rPr>
        <w:t>.</w:t>
      </w:r>
    </w:p>
    <w:p>
      <w:pPr>
        <w:pStyle w:val="Heading4"/>
        <w:numPr>
          <w:ilvl w:val="3"/>
          <w:numId w:val="1"/>
        </w:numPr>
        <w:rPr/>
      </w:pPr>
      <w:bookmarkStart w:id="226" w:name="__RefHeading___Toc2908549_2749589250"/>
      <w:bookmarkStart w:id="227" w:name="_Toc92"/>
      <w:bookmarkEnd w:id="226"/>
      <w:r>
        <w:rPr>
          <w:rtl w:val="true"/>
        </w:rPr>
        <w:t>آشکار شدن اخلاص، اسلام، عبادت</w:t>
      </w:r>
      <w:bookmarkEnd w:id="227"/>
    </w:p>
    <w:p>
      <w:pPr>
        <w:pStyle w:val="BookText"/>
        <w:rPr/>
      </w:pPr>
      <w:r>
        <w:rPr>
          <w:rFonts w:ascii="IRNazanin" w:hAnsi="IRNazanin" w:eastAsia="IRNazanin"/>
          <w:color w:val="111111"/>
          <w:sz w:val="28"/>
          <w:sz w:val="28"/>
          <w:szCs w:val="28"/>
          <w:rtl w:val="true"/>
          <w:lang w:bidi="fa-IR"/>
        </w:rPr>
        <w:t>آشکار شدن اخلاص، اسلام، عبادت</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جُعِلَتِ الْجَماعَةُ لِئَلاّ یَکُونَ الاِْخْلاصُ وَ التَّوْحیدُ وَ الاِْسْلامُ وَ الْعِبادَةُ للّه ِِ اِلاّ ظاهِراً مَکْشُوفاً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فی اِظْهارِهِ حُجَّةً عَلی اَهْلِ الشَّرْقِ وَ الْغَرْبِ للّه ِِ وَحْدَهُ وَلِیَکُونَ الْمنافِقُ وَ الْمُسْتَخَفُّ مُؤَدّیاً لما اَقَرَّبِهِ یَظْهَرُ الاِْسْلامُ وَ الْمراقَبَةُ وَ لِیَکُونَ شَهاداتُ النّاسِ بِالاِْسْلامِ بَعْضِهِمْ بِبَعْضٍ جائِزَةً مُمْکِنَةً مَعَ ما فیهِ مِنَ الْمُساعَدَةِ عَلَی البِرِّ وَ التَّقوی وَ الزَّجْرِ عَنْ کَثیرٍ مِنْ مَعاصِی اللّه ِ عَزَّوَجَلَّ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تشریع نماز جماعت آن است که اسلام، توحید، بندگی و اخلاص به خداوند متعال در معرض دید عموم قرار گیرد و در میان مردم ظاهر و مشهور باشد، زیرا در این صورت است که حجّت در زمینه وحدانیّت خداوند بر مردم شرق و غرب تمام می شود، و اشخاص منافق و بی اعتنا به نماز مطابق اقرار زبانی وادار به عمل می شوند، و مراقبت صورت می گیرد و گواهیهای مردم علیه یکدیگر در زمینه اسلام امکان پیدا می کند، علاوه بر این در چنین اجتماعاتی نیکوکاری و تقوی گسترش و توسعه می یابد، و عملاً جلوی بسیاری از گناهان گرفته می شود</w:t>
      </w:r>
      <w:r>
        <w:rPr>
          <w:rFonts w:eastAsia="IRNazanin" w:cs="IRNazanin"/>
          <w:color w:val="111111"/>
          <w:sz w:val="28"/>
          <w:szCs w:val="28"/>
          <w:rtl w:val="true"/>
          <w:lang w:bidi="fa-IR"/>
        </w:rPr>
        <w:t>.</w:t>
      </w:r>
    </w:p>
    <w:p>
      <w:pPr>
        <w:pStyle w:val="Heading3"/>
        <w:numPr>
          <w:ilvl w:val="2"/>
          <w:numId w:val="1"/>
        </w:numPr>
        <w:rPr/>
      </w:pPr>
      <w:bookmarkStart w:id="228" w:name="__RefHeading___Toc2908551_2749589250"/>
      <w:bookmarkStart w:id="229" w:name="_Toc93"/>
      <w:bookmarkEnd w:id="228"/>
      <w:r>
        <w:rPr>
          <w:rtl w:val="true"/>
        </w:rPr>
        <w:t>ب</w:t>
      </w:r>
      <w:r>
        <w:rPr>
          <w:rtl w:val="true"/>
        </w:rPr>
        <w:t xml:space="preserve">: </w:t>
      </w:r>
      <w:r>
        <w:rPr>
          <w:rtl w:val="true"/>
        </w:rPr>
        <w:t>آثار و برکات نماز جماعت در دنیا</w:t>
      </w:r>
      <w:bookmarkEnd w:id="229"/>
    </w:p>
    <w:p>
      <w:pPr>
        <w:pStyle w:val="Heading4"/>
        <w:numPr>
          <w:ilvl w:val="3"/>
          <w:numId w:val="1"/>
        </w:numPr>
        <w:rPr/>
      </w:pPr>
      <w:bookmarkStart w:id="230" w:name="__RefHeading___Toc2908553_2749589250"/>
      <w:bookmarkStart w:id="231" w:name="_Toc9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نماز جماعت در دنیا</w:t>
      </w:r>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IRNazanin" w:hAnsi="IRNazanin" w:eastAsia="IRNazanin"/>
          <w:color w:val="111111"/>
          <w:sz w:val="28"/>
          <w:sz w:val="28"/>
          <w:szCs w:val="28"/>
          <w:rtl w:val="true"/>
          <w:lang w:bidi="fa-IR"/>
        </w:rPr>
        <w:t>در پناه و حمایت خداوند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دلها</w:t>
      </w:r>
      <w:bookmarkStart w:id="232" w:name="pg3417_29463"/>
    </w:p>
    <w:p>
      <w:pPr>
        <w:pStyle w:val="BookText"/>
        <w:rPr/>
      </w:pPr>
      <w:bookmarkEnd w:id="232"/>
      <w:r>
        <w:rPr>
          <w:rFonts w:ascii="IRNazanin" w:hAnsi="IRNazanin" w:eastAsia="IRNazanin"/>
          <w:color w:val="111111"/>
          <w:sz w:val="28"/>
          <w:sz w:val="28"/>
          <w:szCs w:val="28"/>
          <w:rtl w:val="true"/>
          <w:lang w:bidi="fa-IR"/>
        </w:rPr>
        <w:t>میزان تأیید</w:t>
      </w:r>
    </w:p>
    <w:p>
      <w:pPr>
        <w:pStyle w:val="BookText"/>
        <w:rPr/>
      </w:pPr>
      <w:r>
        <w:rPr>
          <w:rFonts w:ascii="IRNazanin" w:hAnsi="IRNazanin" w:eastAsia="IRNazanin"/>
          <w:color w:val="111111"/>
          <w:sz w:val="28"/>
          <w:sz w:val="28"/>
          <w:szCs w:val="28"/>
          <w:rtl w:val="true"/>
          <w:lang w:bidi="fa-IR"/>
        </w:rPr>
        <w:t>اثبات عدالت</w:t>
      </w:r>
    </w:p>
    <w:p>
      <w:pPr>
        <w:pStyle w:val="BookText"/>
        <w:rPr/>
      </w:pPr>
      <w:r>
        <w:rPr>
          <w:rFonts w:ascii="IRNazanin" w:hAnsi="IRNazanin" w:eastAsia="IRNazanin"/>
          <w:color w:val="111111"/>
          <w:sz w:val="28"/>
          <w:sz w:val="28"/>
          <w:szCs w:val="28"/>
          <w:rtl w:val="true"/>
          <w:lang w:bidi="fa-IR"/>
        </w:rPr>
        <w:t>قبول شهادت</w:t>
      </w:r>
    </w:p>
    <w:p>
      <w:pPr>
        <w:pStyle w:val="Heading4"/>
        <w:numPr>
          <w:ilvl w:val="3"/>
          <w:numId w:val="1"/>
        </w:numPr>
        <w:rPr/>
      </w:pPr>
      <w:bookmarkStart w:id="233" w:name="__RefHeading___Toc2908555_2749589250"/>
      <w:bookmarkStart w:id="234" w:name="_Toc95"/>
      <w:bookmarkEnd w:id="233"/>
      <w:r>
        <w:rPr>
          <w:rtl w:val="true"/>
        </w:rPr>
        <w:t>استجابت دعا</w:t>
      </w:r>
      <w:bookmarkEnd w:id="234"/>
    </w:p>
    <w:p>
      <w:p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IRNazanin" w:hAnsi="IRNazanin" w:eastAsia="IRNazanin"/>
          <w:color w:val="111111"/>
          <w:sz w:val="28"/>
          <w:sz w:val="28"/>
          <w:szCs w:val="28"/>
          <w:rtl w:val="true"/>
          <w:lang w:bidi="fa-IR"/>
        </w:rPr>
        <w:t xml:space="preserve">قال النبیّ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عَزَّوَجَلَّ یَسْتَحْیی مِنْ عَبْدِهِ اِذا صَلّی فی جَماعَةٍ ثُمَّ سَأَلَهُ حاجَةً اَنْ یَنْصَرِفَ حَتّی یَقْضِیَها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بنده خدا نماز را به جماعت گزارد و پس از آن حاجتی را از خدا خواهد، خدای عزّوجل حیا می کند از وی که پیش از روگرداندن، حاجتش را برآورده نسازد</w:t>
      </w:r>
      <w:r>
        <w:rPr>
          <w:rFonts w:eastAsia="IRNazanin" w:cs="IRNazanin"/>
          <w:color w:val="111111"/>
          <w:sz w:val="28"/>
          <w:szCs w:val="28"/>
          <w:rtl w:val="true"/>
          <w:lang w:bidi="fa-IR"/>
        </w:rPr>
        <w:t>.</w:t>
      </w:r>
    </w:p>
    <w:p>
      <w:pPr>
        <w:pStyle w:val="Heading4"/>
        <w:numPr>
          <w:ilvl w:val="3"/>
          <w:numId w:val="1"/>
        </w:numPr>
        <w:rPr/>
      </w:pPr>
      <w:bookmarkStart w:id="235" w:name="__RefHeading___Toc2908557_2749589250"/>
      <w:bookmarkStart w:id="236" w:name="_Toc96"/>
      <w:bookmarkEnd w:id="235"/>
      <w:r>
        <w:rPr>
          <w:rtl w:val="true"/>
        </w:rPr>
        <w:t>در پناه و حمایت خداوند</w:t>
      </w:r>
      <w:bookmarkEnd w:id="236"/>
    </w:p>
    <w:p>
      <w:pPr>
        <w:pStyle w:val="BookText"/>
        <w:rPr/>
      </w:pPr>
      <w:r>
        <w:rPr>
          <w:rFonts w:ascii="IRNazanin" w:hAnsi="IRNazanin" w:eastAsia="IRNazanin"/>
          <w:color w:val="111111"/>
          <w:sz w:val="28"/>
          <w:sz w:val="28"/>
          <w:szCs w:val="28"/>
          <w:rtl w:val="true"/>
          <w:lang w:bidi="fa-IR"/>
        </w:rPr>
        <w:t>در پناه و حمایت خداوند</w:t>
      </w:r>
    </w:p>
    <w:p>
      <w:pPr>
        <w:pStyle w:val="BookText"/>
        <w:rPr/>
      </w:pPr>
      <w:r>
        <w:rPr>
          <w:rFonts w:ascii="Amiri" w:hAnsi="Amiri" w:eastAsia="Amiri" w:cs="Amiri"/>
          <w:color w:val="111111"/>
          <w:sz w:val="28"/>
          <w:sz w:val="28"/>
          <w:szCs w:val="28"/>
          <w:rtl w:val="true"/>
          <w:lang w:bidi="ar-SA"/>
        </w:rPr>
        <w:t>عَنِ الصّادِقِ صلی الله علیه و 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صَلَّی الْغَداةَ وَ الْعِشاءَ الاْخِرَةَ فی جَماعَةٍ فَهُوَ فی ذِمَّةِ اللّه عَزَّوَجَلَّ وَ مَنْ ظَلَمَهُ فَاِنَّما یَظْلِمُ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حَقَّرَهُ فَاِنَّما یُحَقِّرُ اللّه َ عَزَّوَجَلِّ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نماز صبح و عشا را به جماعت بخواند، او در امان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او ستم کند به خدا ستم کرده است و هر که او را تحقیر کند خدای عزّوجل را تحقیر نموده است</w:t>
      </w:r>
      <w:r>
        <w:rPr>
          <w:rFonts w:eastAsia="IRNazanin" w:cs="IRNazanin"/>
          <w:color w:val="111111"/>
          <w:sz w:val="28"/>
          <w:szCs w:val="28"/>
          <w:rtl w:val="true"/>
          <w:lang w:bidi="fa-IR"/>
        </w:rPr>
        <w:t>.</w:t>
      </w:r>
    </w:p>
    <w:p>
      <w:pPr>
        <w:pStyle w:val="Heading4"/>
        <w:numPr>
          <w:ilvl w:val="3"/>
          <w:numId w:val="1"/>
        </w:numPr>
        <w:rPr/>
      </w:pPr>
      <w:bookmarkStart w:id="237" w:name="__RefHeading___Toc2908559_2749589250"/>
      <w:bookmarkStart w:id="238" w:name="_Toc97"/>
      <w:bookmarkEnd w:id="237"/>
      <w:r>
        <w:rPr>
          <w:rtl w:val="true"/>
        </w:rPr>
        <w:t>پیوند دلها</w:t>
      </w:r>
      <w:bookmarkEnd w:id="238"/>
    </w:p>
    <w:p>
      <w:pPr>
        <w:pStyle w:val="BookText"/>
        <w:rPr/>
      </w:pPr>
      <w:r>
        <w:rPr>
          <w:rFonts w:ascii="IRNazanin" w:hAnsi="IRNazanin" w:eastAsia="IRNazanin"/>
          <w:color w:val="111111"/>
          <w:sz w:val="28"/>
          <w:sz w:val="28"/>
          <w:szCs w:val="28"/>
          <w:rtl w:val="true"/>
          <w:lang w:bidi="fa-IR"/>
        </w:rPr>
        <w:t>پیوند دلها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bookmarkStart w:id="239" w:name="pg3417_29464"/>
    </w:p>
    <w:p>
      <w:pPr>
        <w:pStyle w:val="BookText"/>
        <w:rPr/>
      </w:pPr>
      <w:bookmarkEnd w:id="239"/>
      <w:r>
        <w:rPr>
          <w:rFonts w:ascii="Amiri" w:hAnsi="Amiri" w:eastAsia="Amiri" w:cs="Amiri"/>
          <w:color w:val="111111"/>
          <w:sz w:val="28"/>
          <w:sz w:val="28"/>
          <w:szCs w:val="28"/>
          <w:rtl w:val="true"/>
          <w:lang w:bidi="ar-SA"/>
        </w:rPr>
        <w:t>اِسْتَوُوا تَسْتَوی قُلُوبُکُمْ وَ تَماسُّوا تَراحَمُوا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صفهای نماز جماعت را هماهنگ و تنظیم نمایید تا دلهایتان متعادل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در تماس باشید تا مهربانی افزوده شود</w:t>
      </w:r>
      <w:r>
        <w:rPr>
          <w:rFonts w:eastAsia="IRNazanin" w:cs="IRNazanin"/>
          <w:color w:val="111111"/>
          <w:sz w:val="28"/>
          <w:szCs w:val="28"/>
          <w:rtl w:val="true"/>
          <w:lang w:bidi="fa-IR"/>
        </w:rPr>
        <w:t>.</w:t>
      </w:r>
    </w:p>
    <w:p>
      <w:pPr>
        <w:pStyle w:val="Heading4"/>
        <w:numPr>
          <w:ilvl w:val="3"/>
          <w:numId w:val="1"/>
        </w:numPr>
        <w:rPr/>
      </w:pPr>
      <w:bookmarkStart w:id="240" w:name="__RefHeading___Toc2908561_2749589250"/>
      <w:bookmarkStart w:id="241" w:name="_Toc98"/>
      <w:bookmarkEnd w:id="240"/>
      <w:r>
        <w:rPr>
          <w:rtl w:val="true"/>
        </w:rPr>
        <w:t>میزان تأیید</w:t>
      </w:r>
      <w:bookmarkEnd w:id="241"/>
    </w:p>
    <w:p>
      <w:pPr>
        <w:pStyle w:val="BookText"/>
        <w:rPr/>
      </w:pPr>
      <w:r>
        <w:rPr>
          <w:rFonts w:ascii="IRNazanin" w:hAnsi="IRNazanin" w:eastAsia="IRNazanin"/>
          <w:color w:val="111111"/>
          <w:sz w:val="28"/>
          <w:sz w:val="28"/>
          <w:szCs w:val="28"/>
          <w:rtl w:val="true"/>
          <w:lang w:bidi="fa-IR"/>
        </w:rPr>
        <w:t>میزان تأیید</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سُئِلْتَ عَمَّنْ لا یَشْهَدُ الْجَماعَةَ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شما راجع به کسی که در نماز جماعت شرکت نمی کنند بپرسند، بگویید او را نمی شناسم</w:t>
      </w:r>
      <w:r>
        <w:rPr>
          <w:rFonts w:eastAsia="IRNazanin" w:cs="IRNazanin"/>
          <w:color w:val="111111"/>
          <w:sz w:val="28"/>
          <w:szCs w:val="28"/>
          <w:rtl w:val="true"/>
          <w:lang w:bidi="fa-IR"/>
        </w:rPr>
        <w:t>.</w:t>
      </w:r>
    </w:p>
    <w:p>
      <w:pPr>
        <w:pStyle w:val="Heading4"/>
        <w:numPr>
          <w:ilvl w:val="3"/>
          <w:numId w:val="1"/>
        </w:numPr>
        <w:rPr/>
      </w:pPr>
      <w:bookmarkStart w:id="242" w:name="__RefHeading___Toc2908563_2749589250"/>
      <w:bookmarkStart w:id="243" w:name="_Toc99"/>
      <w:bookmarkEnd w:id="242"/>
      <w:r>
        <w:rPr>
          <w:rtl w:val="true"/>
        </w:rPr>
        <w:t>اثبات عدالت</w:t>
      </w:r>
      <w:bookmarkEnd w:id="243"/>
    </w:p>
    <w:p>
      <w:pPr>
        <w:pStyle w:val="BookText"/>
        <w:rPr/>
      </w:pPr>
      <w:r>
        <w:rPr>
          <w:rFonts w:ascii="IRNazanin" w:hAnsi="IRNazanin" w:eastAsia="IRNazanin"/>
          <w:color w:val="111111"/>
          <w:sz w:val="28"/>
          <w:sz w:val="28"/>
          <w:szCs w:val="28"/>
          <w:rtl w:val="true"/>
          <w:lang w:bidi="fa-IR"/>
        </w:rPr>
        <w:t>اثبات عدالت</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لَزِمَ جَماعَةَ الْمُسْلِمینَ حَرُمَتْ عَلَیْهِمْ غَیْبَتُهُ وَ ثَبَتَتْ عَدالَتُهُ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اقامه نماز جماعت استمرار بخشد، غیبت او بر مسلمانان حرام و عدالتش ثابت می شود</w:t>
      </w:r>
      <w:r>
        <w:rPr>
          <w:rFonts w:eastAsia="IRNazanin" w:cs="IRNazanin"/>
          <w:color w:val="111111"/>
          <w:sz w:val="28"/>
          <w:szCs w:val="28"/>
          <w:rtl w:val="true"/>
          <w:lang w:bidi="fa-IR"/>
        </w:rPr>
        <w:t>.</w:t>
      </w:r>
    </w:p>
    <w:p>
      <w:pPr>
        <w:pStyle w:val="Heading4"/>
        <w:numPr>
          <w:ilvl w:val="3"/>
          <w:numId w:val="1"/>
        </w:numPr>
        <w:rPr/>
      </w:pPr>
      <w:bookmarkStart w:id="244" w:name="__RefHeading___Toc2908565_2749589250"/>
      <w:bookmarkStart w:id="245" w:name="_Toc100"/>
      <w:bookmarkEnd w:id="244"/>
      <w:r>
        <w:rPr>
          <w:rtl w:val="true"/>
        </w:rPr>
        <w:t>قبول شهادت</w:t>
      </w:r>
      <w:bookmarkEnd w:id="245"/>
    </w:p>
    <w:p>
      <w:pPr>
        <w:pStyle w:val="BookText"/>
        <w:rPr/>
      </w:pPr>
      <w:r>
        <w:rPr>
          <w:rFonts w:ascii="IRNazanin" w:hAnsi="IRNazanin" w:eastAsia="IRNazanin"/>
          <w:color w:val="111111"/>
          <w:sz w:val="28"/>
          <w:sz w:val="28"/>
          <w:szCs w:val="28"/>
          <w:rtl w:val="true"/>
          <w:lang w:bidi="fa-IR"/>
        </w:rPr>
        <w:t>قبول شهادت</w:t>
      </w:r>
    </w:p>
    <w:p>
      <w:pPr>
        <w:pStyle w:val="BookText"/>
        <w:rPr/>
      </w:pPr>
      <w:r>
        <w:rPr>
          <w:rFonts w:ascii="Amiri" w:hAnsi="Amiri" w:eastAsia="Amiri" w:cs="Amiri"/>
          <w:color w:val="111111"/>
          <w:sz w:val="28"/>
          <w:sz w:val="28"/>
          <w:szCs w:val="28"/>
          <w:rtl w:val="true"/>
          <w:lang w:bidi="ar-SA"/>
        </w:rPr>
        <w:t>عَنْ النَّبِی صلی الله علیه و آله وسلم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الصَّلَواتِ الْخَمْسَ جَماعَةً فَظَنُّو بِهِ کُلَّ خَیْرٍ</w:t>
      </w:r>
      <w:r>
        <w:rPr>
          <w:rFonts w:eastAsia="Amiri" w:cs="Amiri" w:ascii="Amiri" w:hAnsi="Amiri"/>
          <w:color w:val="111111"/>
          <w:sz w:val="28"/>
          <w:szCs w:val="28"/>
          <w:rtl w:val="true"/>
          <w:lang w:bidi="ar-SA"/>
        </w:rPr>
        <w:t>.</w:t>
      </w:r>
      <w:r>
        <w:rPr>
          <w:rStyle w:val="FootnoteAnchor"/>
          <w:rtl w:val="true"/>
        </w:rPr>
        <w:footnoteReference w:id="82"/>
      </w:r>
      <w:bookmarkStart w:id="246" w:name="pg3417_29465"/>
    </w:p>
    <w:p>
      <w:pPr>
        <w:pStyle w:val="BookText"/>
        <w:rPr/>
      </w:pPr>
      <w:bookmarkEnd w:id="246"/>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نمازهای پنجگانه خود را به جماعت بخواند حسن ظن به او داشته باشید و شهادت او را در مورد دیگران قبول کنید</w:t>
      </w:r>
      <w:r>
        <w:rPr>
          <w:rFonts w:eastAsia="IRNazanin" w:cs="IRNazanin"/>
          <w:color w:val="111111"/>
          <w:sz w:val="28"/>
          <w:szCs w:val="28"/>
          <w:rtl w:val="true"/>
          <w:lang w:bidi="fa-IR"/>
        </w:rPr>
        <w:t>.</w:t>
      </w:r>
    </w:p>
    <w:p>
      <w:pPr>
        <w:pStyle w:val="Heading3"/>
        <w:numPr>
          <w:ilvl w:val="2"/>
          <w:numId w:val="1"/>
        </w:numPr>
        <w:rPr/>
      </w:pPr>
      <w:bookmarkStart w:id="247" w:name="__RefHeading___Toc2908567_2749589250"/>
      <w:bookmarkStart w:id="248" w:name="_Toc101"/>
      <w:bookmarkEnd w:id="247"/>
      <w:r>
        <w:rPr>
          <w:rtl w:val="true"/>
        </w:rPr>
        <w:t>ج</w:t>
      </w:r>
      <w:r>
        <w:rPr>
          <w:rtl w:val="true"/>
        </w:rPr>
        <w:t xml:space="preserve">: </w:t>
      </w:r>
      <w:r>
        <w:rPr>
          <w:rtl w:val="true"/>
        </w:rPr>
        <w:t>آثار و برکات اجتماعی نماز جماعت</w:t>
      </w:r>
      <w:bookmarkEnd w:id="248"/>
    </w:p>
    <w:p>
      <w:pPr>
        <w:pStyle w:val="Heading4"/>
        <w:numPr>
          <w:ilvl w:val="3"/>
          <w:numId w:val="1"/>
        </w:numPr>
        <w:rPr/>
      </w:pPr>
      <w:bookmarkStart w:id="249" w:name="__RefHeading___Toc2908569_2749589250"/>
      <w:bookmarkStart w:id="250" w:name="_Toc102"/>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اجتماعی نماز جماعت</w:t>
      </w:r>
    </w:p>
    <w:p>
      <w:pPr>
        <w:pStyle w:val="BookText"/>
        <w:rPr/>
      </w:pPr>
      <w:r>
        <w:rPr>
          <w:rFonts w:ascii="IRNazanin" w:hAnsi="IRNazanin" w:eastAsia="IRNazanin"/>
          <w:color w:val="111111"/>
          <w:sz w:val="28"/>
          <w:sz w:val="28"/>
          <w:szCs w:val="28"/>
          <w:rtl w:val="true"/>
          <w:lang w:bidi="fa-IR"/>
        </w:rPr>
        <w:t>ایجاد فضای معنوی در جامعه</w:t>
      </w:r>
    </w:p>
    <w:p>
      <w:pPr>
        <w:pStyle w:val="BookText"/>
        <w:rPr/>
      </w:pPr>
      <w:r>
        <w:rPr>
          <w:rFonts w:ascii="IRNazanin" w:hAnsi="IRNazanin" w:eastAsia="IRNazanin"/>
          <w:color w:val="111111"/>
          <w:sz w:val="28"/>
          <w:sz w:val="28"/>
          <w:szCs w:val="28"/>
          <w:rtl w:val="true"/>
          <w:lang w:bidi="fa-IR"/>
        </w:rPr>
        <w:t>دعاهای دسته جمعی</w:t>
      </w:r>
    </w:p>
    <w:p>
      <w:pPr>
        <w:pStyle w:val="BookText"/>
        <w:rPr/>
      </w:pPr>
      <w:r>
        <w:rPr>
          <w:rFonts w:ascii="IRNazanin" w:hAnsi="IRNazanin" w:eastAsia="IRNazanin"/>
          <w:color w:val="111111"/>
          <w:sz w:val="28"/>
          <w:sz w:val="28"/>
          <w:szCs w:val="28"/>
          <w:rtl w:val="true"/>
          <w:lang w:bidi="fa-IR"/>
        </w:rPr>
        <w:t>کانون خیر و خدمت</w:t>
      </w:r>
    </w:p>
    <w:p>
      <w:pPr>
        <w:pStyle w:val="BookText"/>
        <w:rPr/>
      </w:pPr>
      <w:r>
        <w:rPr>
          <w:rFonts w:ascii="IRNazanin" w:hAnsi="IRNazanin" w:eastAsia="IRNazanin"/>
          <w:color w:val="111111"/>
          <w:sz w:val="28"/>
          <w:sz w:val="28"/>
          <w:szCs w:val="28"/>
          <w:rtl w:val="true"/>
          <w:lang w:bidi="fa-IR"/>
        </w:rPr>
        <w:t>نظم اجتماعی</w:t>
      </w:r>
    </w:p>
    <w:p>
      <w:pPr>
        <w:pStyle w:val="BookText"/>
        <w:rPr/>
      </w:pPr>
      <w:r>
        <w:rPr>
          <w:rFonts w:ascii="IRNazanin" w:hAnsi="IRNazanin" w:eastAsia="IRNazanin"/>
          <w:color w:val="111111"/>
          <w:sz w:val="28"/>
          <w:sz w:val="28"/>
          <w:szCs w:val="28"/>
          <w:rtl w:val="true"/>
          <w:lang w:bidi="fa-IR"/>
        </w:rPr>
        <w:t>حفظ اعتبار اجتماعی</w:t>
      </w:r>
    </w:p>
    <w:p>
      <w:pPr>
        <w:pStyle w:val="BookText"/>
        <w:rPr/>
      </w:pPr>
      <w:r>
        <w:rPr>
          <w:rFonts w:ascii="IRNazanin" w:hAnsi="IRNazanin" w:eastAsia="IRNazanin"/>
          <w:color w:val="111111"/>
          <w:sz w:val="28"/>
          <w:sz w:val="28"/>
          <w:szCs w:val="28"/>
          <w:rtl w:val="true"/>
          <w:lang w:bidi="fa-IR"/>
        </w:rPr>
        <w:t>کسب شخصیت</w:t>
      </w:r>
    </w:p>
    <w:p>
      <w:pPr>
        <w:pStyle w:val="BookText"/>
        <w:rPr/>
      </w:pPr>
      <w:r>
        <w:rPr>
          <w:rFonts w:ascii="IRNazanin" w:hAnsi="IRNazanin" w:eastAsia="IRNazanin"/>
          <w:color w:val="111111"/>
          <w:sz w:val="28"/>
          <w:sz w:val="28"/>
          <w:szCs w:val="28"/>
          <w:rtl w:val="true"/>
          <w:lang w:bidi="fa-IR"/>
        </w:rPr>
        <w:t>آشنایی مسلمانان با یکدیگر</w:t>
      </w:r>
    </w:p>
    <w:p>
      <w:pPr>
        <w:pStyle w:val="BookText"/>
        <w:rPr/>
      </w:pPr>
      <w:r>
        <w:rPr>
          <w:rFonts w:ascii="IRNazanin" w:hAnsi="IRNazanin" w:eastAsia="IRNazanin"/>
          <w:color w:val="111111"/>
          <w:sz w:val="28"/>
          <w:sz w:val="28"/>
          <w:szCs w:val="28"/>
          <w:rtl w:val="true"/>
          <w:lang w:bidi="fa-IR"/>
        </w:rPr>
        <w:t>بهترین وسیله برای رفع اختلاف طبقاتی</w:t>
      </w:r>
    </w:p>
    <w:p>
      <w:pPr>
        <w:pStyle w:val="BookText"/>
        <w:rPr/>
      </w:pPr>
      <w:r>
        <w:rPr>
          <w:rFonts w:ascii="IRNazanin" w:hAnsi="IRNazanin" w:eastAsia="IRNazanin"/>
          <w:color w:val="111111"/>
          <w:sz w:val="28"/>
          <w:sz w:val="28"/>
          <w:szCs w:val="28"/>
          <w:rtl w:val="true"/>
          <w:lang w:bidi="fa-IR"/>
        </w:rPr>
        <w:t>تقویت روح مساوات و برابری</w:t>
      </w:r>
    </w:p>
    <w:p>
      <w:pPr>
        <w:pStyle w:val="BookText"/>
        <w:rPr/>
      </w:pPr>
      <w:r>
        <w:rPr>
          <w:rFonts w:ascii="IRNazanin" w:hAnsi="IRNazanin" w:eastAsia="IRNazanin"/>
          <w:color w:val="111111"/>
          <w:sz w:val="28"/>
          <w:sz w:val="28"/>
          <w:szCs w:val="28"/>
          <w:rtl w:val="true"/>
          <w:lang w:bidi="fa-IR"/>
        </w:rPr>
        <w:t>تقویت روحیه مساعدت و همکاری</w:t>
      </w:r>
    </w:p>
    <w:p>
      <w:pPr>
        <w:pStyle w:val="Heading4"/>
        <w:numPr>
          <w:ilvl w:val="3"/>
          <w:numId w:val="1"/>
        </w:numPr>
        <w:rPr/>
      </w:pPr>
      <w:bookmarkStart w:id="251" w:name="__RefHeading___Toc2908571_2749589250"/>
      <w:bookmarkStart w:id="252" w:name="_Toc103"/>
      <w:bookmarkEnd w:id="251"/>
      <w:r>
        <w:rPr>
          <w:rtl w:val="true"/>
        </w:rPr>
        <w:t>ایجاد فضای معنوی در جامعه</w:t>
      </w:r>
      <w:bookmarkEnd w:id="252"/>
    </w:p>
    <w:p>
      <w:pPr>
        <w:pStyle w:val="BookText"/>
        <w:rPr/>
      </w:pPr>
      <w:r>
        <w:rPr>
          <w:rFonts w:ascii="IRNazanin" w:hAnsi="IRNazanin" w:eastAsia="IRNazanin"/>
          <w:color w:val="111111"/>
          <w:sz w:val="28"/>
          <w:sz w:val="28"/>
          <w:szCs w:val="28"/>
          <w:rtl w:val="true"/>
          <w:lang w:bidi="fa-IR"/>
        </w:rPr>
        <w:t>ایجاد فضای معنوی در جامعه</w:t>
      </w:r>
    </w:p>
    <w:p>
      <w:pPr>
        <w:pStyle w:val="BookText"/>
        <w:rPr/>
      </w:pPr>
      <w:r>
        <w:rPr>
          <w:rFonts w:ascii="IRNazanin" w:hAnsi="IRNazanin" w:eastAsia="IRNazanin"/>
          <w:color w:val="111111"/>
          <w:sz w:val="28"/>
          <w:sz w:val="28"/>
          <w:szCs w:val="28"/>
          <w:rtl w:val="true"/>
          <w:lang w:bidi="fa-IR"/>
        </w:rPr>
        <w:t>صدای مؤذن و بر پایی صفوف جماعت، عطر معنویت و تقوا را در جامعه منتشر می سازد و به عبارتی دیگر تجسم عملی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طرفداران توحید قوت و تحرک و امید می بخشد و منکر خواهان را منزوی و مأیوس می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فشرده مؤمنان به سوی مساجد و تعطیلی همه مشاغل جز اشتغال به خدا و انجام فرمان او فضای جامعه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این تقید و</w:t>
      </w:r>
      <w:bookmarkStart w:id="253" w:name="pg3417_29466"/>
    </w:p>
    <w:p>
      <w:pPr>
        <w:pStyle w:val="BookText"/>
        <w:rPr/>
      </w:pPr>
      <w:bookmarkEnd w:id="253"/>
      <w:r>
        <w:rPr>
          <w:rFonts w:ascii="IRNazanin" w:hAnsi="IRNazanin" w:eastAsia="IRNazanin"/>
          <w:color w:val="111111"/>
          <w:sz w:val="28"/>
          <w:sz w:val="28"/>
          <w:szCs w:val="28"/>
          <w:rtl w:val="true"/>
          <w:lang w:bidi="fa-IR"/>
        </w:rPr>
        <w:t>تعهد حتی قلبهای تاریک و نا آشنا را به خود مشغول و مشعوف می نماید و کفّه دین باوران را در مقایسه با دنیا طلبان سنگین می نماید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54" w:name="__RefHeading___Toc2908573_2749589250"/>
      <w:bookmarkStart w:id="255" w:name="_Toc104"/>
      <w:bookmarkEnd w:id="254"/>
      <w:r>
        <w:rPr>
          <w:rtl w:val="true"/>
        </w:rPr>
        <w:t>دعاهای دسته جمعی</w:t>
      </w:r>
      <w:bookmarkEnd w:id="255"/>
    </w:p>
    <w:p>
      <w:pPr>
        <w:pStyle w:val="BookText"/>
        <w:rPr/>
      </w:pPr>
      <w:r>
        <w:rPr>
          <w:rFonts w:ascii="IRNazanin" w:hAnsi="IRNazanin" w:eastAsia="IRNazanin"/>
          <w:color w:val="111111"/>
          <w:sz w:val="28"/>
          <w:sz w:val="28"/>
          <w:szCs w:val="28"/>
          <w:rtl w:val="true"/>
          <w:lang w:bidi="fa-IR"/>
        </w:rPr>
        <w:t>دعاهای دسته جمعی</w:t>
      </w:r>
    </w:p>
    <w:p>
      <w:pPr>
        <w:pStyle w:val="BookText"/>
        <w:rPr/>
      </w:pPr>
      <w:r>
        <w:rPr>
          <w:rFonts w:ascii="IRNazanin" w:hAnsi="IRNazanin" w:eastAsia="IRNazanin"/>
          <w:color w:val="111111"/>
          <w:sz w:val="28"/>
          <w:sz w:val="28"/>
          <w:szCs w:val="28"/>
          <w:rtl w:val="true"/>
          <w:lang w:bidi="fa-IR"/>
        </w:rPr>
        <w:t>از برکات مهم نماز جماعت، دعاهای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دعا کننده یک نفر است، ولی آمین گوینده زیاد است، اگر یک دل شکسته، یک نفر مظلوم، یک آدم مستجاب الدعوة و درستکار از بندگان خاص خدا، و یک نفر آدم بی گناه جزء آمین گویندگان باشد، ممکن است از برکات آمین آن یک نفر دعای همه مستجاب گردد و حوائج همه برآورده شود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56" w:name="__RefHeading___Toc2908575_2749589250"/>
      <w:bookmarkStart w:id="257" w:name="_Toc105"/>
      <w:bookmarkEnd w:id="256"/>
      <w:r>
        <w:rPr>
          <w:rtl w:val="true"/>
        </w:rPr>
        <w:t>کانون خیر و خدمت</w:t>
      </w:r>
      <w:bookmarkEnd w:id="257"/>
    </w:p>
    <w:p>
      <w:pPr>
        <w:pStyle w:val="BookText"/>
        <w:rPr/>
      </w:pPr>
      <w:r>
        <w:rPr>
          <w:rFonts w:ascii="IRNazanin" w:hAnsi="IRNazanin" w:eastAsia="IRNazanin"/>
          <w:color w:val="111111"/>
          <w:sz w:val="28"/>
          <w:sz w:val="28"/>
          <w:szCs w:val="28"/>
          <w:rtl w:val="true"/>
          <w:lang w:bidi="fa-IR"/>
        </w:rPr>
        <w:t>کانون خیر و خدمت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حضور در مسجد و نماز جماعت، اهل ایمان یکدیگر را ملاقات می کنند، از وضع هم با خبر می گردند، با اوضاع اجتماعی، اقتصادی و زندگی هم آشنا می شوند، اگر مشکلی برای شخص یا اشخاصی پیش آمده باشد از آن مطلع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روح ایمان و مسئولیتی که در خود احساس می نمایند، برای رفع مشکل اشخاص و اجتماع خویش، می توانند اقدام عملی دسته جمعی صورت دهند، چنانکه این گونه خدمات ارزنده اجتماعی را از سوی اهل مسجد و ایمان، در زمینه امدادهای جبهه جنگ، تعاون برای کمک به وضع اقتصادی جامعه، همکاری برای ازدواج جوانان مستعدّ، و حتی همیاری برای رفع مشکلات خانوادگی گرفتاران را هم مشاهده کرده ایم</w:t>
      </w:r>
      <w:r>
        <w:rPr>
          <w:rFonts w:eastAsia="IRNazanin" w:cs="IRNazanin"/>
          <w:color w:val="111111"/>
          <w:sz w:val="28"/>
          <w:szCs w:val="28"/>
          <w:rtl w:val="true"/>
          <w:lang w:bidi="fa-IR"/>
        </w:rPr>
        <w:t>.</w:t>
      </w:r>
      <w:r>
        <w:rPr>
          <w:rStyle w:val="FootnoteAnchor"/>
          <w:rtl w:val="true"/>
        </w:rPr>
        <w:footnoteReference w:id="85"/>
      </w:r>
      <w:bookmarkStart w:id="258" w:name="pg3417_29467"/>
    </w:p>
    <w:p>
      <w:pPr>
        <w:pStyle w:val="Heading4"/>
        <w:numPr>
          <w:ilvl w:val="3"/>
          <w:numId w:val="1"/>
        </w:numPr>
        <w:rPr/>
      </w:pPr>
      <w:bookmarkStart w:id="259" w:name="__RefHeading___Toc2908577_2749589250"/>
      <w:bookmarkStart w:id="260" w:name="_Toc106"/>
      <w:bookmarkEnd w:id="258"/>
      <w:bookmarkEnd w:id="259"/>
      <w:r>
        <w:rPr>
          <w:rtl w:val="true"/>
        </w:rPr>
        <w:t>نظم اجتماعی</w:t>
      </w:r>
      <w:bookmarkEnd w:id="260"/>
    </w:p>
    <w:p>
      <w:pPr>
        <w:pStyle w:val="BookText"/>
        <w:rPr/>
      </w:pPr>
      <w:r>
        <w:rPr>
          <w:rFonts w:ascii="IRNazanin" w:hAnsi="IRNazanin" w:eastAsia="IRNazanin"/>
          <w:color w:val="111111"/>
          <w:sz w:val="28"/>
          <w:sz w:val="28"/>
          <w:szCs w:val="28"/>
          <w:rtl w:val="true"/>
          <w:lang w:bidi="fa-IR"/>
        </w:rPr>
        <w:t>نظم اجتماعی</w:t>
      </w:r>
    </w:p>
    <w:p>
      <w:pPr>
        <w:pStyle w:val="BookText"/>
        <w:rPr/>
      </w:pPr>
      <w:r>
        <w:rPr>
          <w:rFonts w:ascii="IRNazanin" w:hAnsi="IRNazanin" w:eastAsia="IRNazanin"/>
          <w:color w:val="111111"/>
          <w:sz w:val="28"/>
          <w:sz w:val="28"/>
          <w:szCs w:val="28"/>
          <w:rtl w:val="true"/>
          <w:lang w:bidi="fa-IR"/>
        </w:rPr>
        <w:t>مسلمانان نمازگزار در مسجدها، در صفهای منظّم و مرتّب قرار می گیرند، آنگاه که امام جماعت نماز را با تکبیرة الاحرام شروع می کند، همه با هم دستها را تا مقابل گوش بالا می برند و به نماز امام اقتدا می کنند، بهترین و زیباترین جلوه گاه نظم به شمار می آید که خود این نظم دسته جمعی وقتی استمرار داشته باشد کمک شایانی در نظم فردی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نظم اجتماعی الگویی می شود برای مؤمنان که در کارهای روزمره خویش در تمام ابعاد زندگی منظم باشند</w:t>
      </w:r>
      <w:r>
        <w:rPr>
          <w:rFonts w:eastAsia="IRNazanin" w:cs="IRNazanin"/>
          <w:color w:val="111111"/>
          <w:sz w:val="28"/>
          <w:szCs w:val="28"/>
          <w:rtl w:val="true"/>
          <w:lang w:bidi="fa-IR"/>
        </w:rPr>
        <w:t>.</w:t>
      </w:r>
    </w:p>
    <w:p>
      <w:pPr>
        <w:pStyle w:val="Heading4"/>
        <w:numPr>
          <w:ilvl w:val="3"/>
          <w:numId w:val="1"/>
        </w:numPr>
        <w:rPr/>
      </w:pPr>
      <w:bookmarkStart w:id="261" w:name="__RefHeading___Toc2908579_2749589250"/>
      <w:bookmarkStart w:id="262" w:name="_Toc107"/>
      <w:bookmarkEnd w:id="261"/>
      <w:r>
        <w:rPr>
          <w:rtl w:val="true"/>
        </w:rPr>
        <w:t>حفظ اعتبار اجتماعی</w:t>
      </w:r>
      <w:bookmarkEnd w:id="262"/>
    </w:p>
    <w:p>
      <w:pPr>
        <w:pStyle w:val="BookText"/>
        <w:rPr/>
      </w:pPr>
      <w:r>
        <w:rPr>
          <w:rFonts w:ascii="IRNazanin" w:hAnsi="IRNazanin" w:eastAsia="IRNazanin"/>
          <w:color w:val="111111"/>
          <w:sz w:val="28"/>
          <w:sz w:val="28"/>
          <w:szCs w:val="28"/>
          <w:rtl w:val="true"/>
          <w:lang w:bidi="fa-IR"/>
        </w:rPr>
        <w:t>حفظ اعتبار اجتماعی</w:t>
      </w:r>
    </w:p>
    <w:p>
      <w:pPr>
        <w:pStyle w:val="BookText"/>
        <w:rPr/>
      </w:pPr>
      <w:r>
        <w:rPr>
          <w:rFonts w:ascii="IRNazanin" w:hAnsi="IRNazanin" w:eastAsia="IRNazanin"/>
          <w:color w:val="111111"/>
          <w:sz w:val="28"/>
          <w:sz w:val="28"/>
          <w:szCs w:val="28"/>
          <w:rtl w:val="true"/>
          <w:lang w:bidi="fa-IR"/>
        </w:rPr>
        <w:t>در برابر وعده هایی که به شرکت کنندگان در نماز جماعت داده شده است، تهدیدهای سختی نیز از سوی اسلام متوجه کسانی است که از نماز جماعت اسلامی فاصله بگیرند از جمله در روایتی پیامبر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کردن از مسلمانان جایز نیست مگر مسلمانانی که در خانه اش نماز بخواند و از جماعت ما روگردان باشد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جماعت مسلمانان روی گرداند از عدالت ساقط می گردد</w:t>
      </w:r>
      <w:r>
        <w:rPr>
          <w:rStyle w:val="FootnoteAnchor"/>
          <w:rtl w:val="true"/>
        </w:rPr>
        <w:footnoteReference w:id="87"/>
      </w:r>
      <w:r>
        <w:rPr>
          <w:rFonts w:ascii="IRNazanin" w:hAnsi="IRNazanin" w:eastAsia="IRNazanin"/>
          <w:color w:val="111111"/>
          <w:sz w:val="28"/>
          <w:sz w:val="28"/>
          <w:szCs w:val="28"/>
          <w:rtl w:val="true"/>
          <w:lang w:bidi="fa-IR"/>
        </w:rPr>
        <w:t>و لازم است با او قطع رابطه شود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حفظ اعتبار اجتماعی در گرو شرکت در نماز جماعت مسلمانان</w:t>
      </w:r>
      <w:bookmarkStart w:id="263" w:name="pg3417_29468"/>
    </w:p>
    <w:p>
      <w:pPr>
        <w:pStyle w:val="BookText"/>
        <w:rPr/>
      </w:pPr>
      <w:bookmarkEnd w:id="263"/>
      <w:r>
        <w:rPr>
          <w:rFonts w:ascii="IRNazanin" w:hAnsi="IRNazanin" w:eastAsia="IRNazanin"/>
          <w:color w:val="111111"/>
          <w:sz w:val="28"/>
          <w:sz w:val="28"/>
          <w:szCs w:val="28"/>
          <w:rtl w:val="true"/>
          <w:lang w:bidi="fa-IR"/>
        </w:rPr>
        <w:t>است و هر کس در نماز جماعت مسلمانان شرکت کند از این اعتبار و هویّت اصلی برخوردار خواهد بود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64" w:name="__RefHeading___Toc2908581_2749589250"/>
      <w:bookmarkStart w:id="265" w:name="_Toc108"/>
      <w:bookmarkEnd w:id="264"/>
      <w:r>
        <w:rPr>
          <w:rtl w:val="true"/>
        </w:rPr>
        <w:t>کسب شخصیت</w:t>
      </w:r>
      <w:bookmarkEnd w:id="265"/>
    </w:p>
    <w:p>
      <w:pPr>
        <w:pStyle w:val="BookText"/>
        <w:rPr/>
      </w:pPr>
      <w:r>
        <w:rPr>
          <w:rFonts w:ascii="IRNazanin" w:hAnsi="IRNazanin" w:eastAsia="IRNazanin"/>
          <w:color w:val="111111"/>
          <w:sz w:val="28"/>
          <w:sz w:val="28"/>
          <w:szCs w:val="28"/>
          <w:rtl w:val="true"/>
          <w:lang w:bidi="fa-IR"/>
        </w:rPr>
        <w:t>کسب شخصیت</w:t>
      </w:r>
    </w:p>
    <w:p>
      <w:pPr>
        <w:pStyle w:val="BookText"/>
        <w:rPr/>
      </w:pPr>
      <w:r>
        <w:rPr>
          <w:rFonts w:ascii="IRNazanin" w:hAnsi="IRNazanin" w:eastAsia="IRNazanin"/>
          <w:color w:val="111111"/>
          <w:sz w:val="28"/>
          <w:sz w:val="28"/>
          <w:szCs w:val="28"/>
          <w:rtl w:val="true"/>
          <w:lang w:bidi="fa-IR"/>
        </w:rPr>
        <w:t>اشخاصی که پیوسته به مسجد رفت و آمد دارند، با اهل ایمان و نمازگزاران و افراد منظّم و متعبد در معاشرت و رفت و آمد هستند، ایمان و تعهد عملی آنان در معرض دید دیگران قرار می گیرد، و به یک معیار شخصیتی و اعتبار اجتماعی نیز دست می یابند، و قهراً این جمعیت در داد و ستدهای اقتصادی، خانوادگی و سایر روابط اجتماعی آنان ملاک اعتبار و اطمینان قرار می گیرند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66" w:name="__RefHeading___Toc2908583_2749589250"/>
      <w:bookmarkStart w:id="267" w:name="_Toc109"/>
      <w:bookmarkEnd w:id="266"/>
      <w:r>
        <w:rPr>
          <w:rtl w:val="true"/>
        </w:rPr>
        <w:t>آشنایی مسلمانان با یکدیگر</w:t>
      </w:r>
      <w:bookmarkEnd w:id="267"/>
    </w:p>
    <w:p>
      <w:pPr>
        <w:pStyle w:val="BookText"/>
        <w:rPr/>
      </w:pPr>
      <w:r>
        <w:rPr>
          <w:rFonts w:ascii="IRNazanin" w:hAnsi="IRNazanin" w:eastAsia="IRNazanin"/>
          <w:color w:val="111111"/>
          <w:sz w:val="28"/>
          <w:sz w:val="28"/>
          <w:szCs w:val="28"/>
          <w:rtl w:val="true"/>
          <w:lang w:bidi="fa-IR"/>
        </w:rPr>
        <w:t>آشنایی مسلمانان با یکدیگر</w:t>
      </w:r>
    </w:p>
    <w:p>
      <w:pPr>
        <w:pStyle w:val="BookText"/>
        <w:rPr/>
      </w:pPr>
      <w:r>
        <w:rPr>
          <w:rFonts w:ascii="IRNazanin" w:hAnsi="IRNazanin" w:eastAsia="IRNazanin"/>
          <w:color w:val="111111"/>
          <w:sz w:val="28"/>
          <w:sz w:val="28"/>
          <w:szCs w:val="28"/>
          <w:rtl w:val="true"/>
          <w:lang w:bidi="fa-IR"/>
        </w:rPr>
        <w:t>اگر در میان برنامه ها و اجتماعاتی که به منظور آشنا کردن افراد یک مجموعه با یکدیگر تفحص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نماز را سالم ترین عاطفی ترین، پربهاترین و کم خرج ترین آنها ارزیابی می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قالب این برنامه دینی و عبادت دسته جمعی قادر خواهند بود یکدیگر را شناسایی کنند و به هنگام گرفتاری و نیاز یار هم باشند و در صورتی که در دادگاه و یا هرگونه قضاوت، قبول شهادت و استفساری نیاز به گواهی بود، هم مسجدی ها و هم جماعتی های خود را تأیید نمایند نماز زمینه معارفه و شناسایی مثبت را فراهم می سازد</w:t>
      </w:r>
      <w:r>
        <w:rPr>
          <w:rFonts w:eastAsia="IRNazanin" w:cs="IRNazanin"/>
          <w:color w:val="111111"/>
          <w:sz w:val="28"/>
          <w:szCs w:val="28"/>
          <w:rtl w:val="true"/>
          <w:lang w:bidi="fa-IR"/>
        </w:rPr>
        <w:t>.</w:t>
      </w:r>
      <w:r>
        <w:rPr>
          <w:rStyle w:val="FootnoteAnchor"/>
          <w:rtl w:val="true"/>
        </w:rPr>
        <w:footnoteReference w:id="91"/>
      </w:r>
      <w:bookmarkStart w:id="268" w:name="pg3417_29469"/>
    </w:p>
    <w:p>
      <w:pPr>
        <w:pStyle w:val="Heading4"/>
        <w:numPr>
          <w:ilvl w:val="3"/>
          <w:numId w:val="1"/>
        </w:numPr>
        <w:rPr/>
      </w:pPr>
      <w:bookmarkStart w:id="269" w:name="__RefHeading___Toc2908585_2749589250"/>
      <w:bookmarkStart w:id="270" w:name="_Toc110"/>
      <w:bookmarkEnd w:id="268"/>
      <w:bookmarkEnd w:id="269"/>
      <w:r>
        <w:rPr>
          <w:rtl w:val="true"/>
        </w:rPr>
        <w:t>بهترین وسیله برای رفع اختلاف طبقاتی</w:t>
      </w:r>
      <w:bookmarkEnd w:id="270"/>
    </w:p>
    <w:p>
      <w:pPr>
        <w:pStyle w:val="BookText"/>
        <w:rPr/>
      </w:pPr>
      <w:r>
        <w:rPr>
          <w:rFonts w:ascii="IRNazanin" w:hAnsi="IRNazanin" w:eastAsia="IRNazanin"/>
          <w:color w:val="111111"/>
          <w:sz w:val="28"/>
          <w:sz w:val="28"/>
          <w:szCs w:val="28"/>
          <w:rtl w:val="true"/>
          <w:lang w:bidi="fa-IR"/>
        </w:rPr>
        <w:t>بهترین وسیله برای رفع اختلاف طبقاتی</w:t>
      </w:r>
    </w:p>
    <w:p>
      <w:pPr>
        <w:pStyle w:val="BookText"/>
        <w:rPr/>
      </w:pPr>
      <w:r>
        <w:rPr>
          <w:rFonts w:ascii="IRNazanin" w:hAnsi="IRNazanin" w:eastAsia="IRNazanin"/>
          <w:color w:val="111111"/>
          <w:sz w:val="28"/>
          <w:sz w:val="28"/>
          <w:szCs w:val="28"/>
          <w:rtl w:val="true"/>
          <w:lang w:bidi="fa-IR"/>
        </w:rPr>
        <w:t xml:space="preserve">استاد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مفسّر بزرگ اسلامی، نوشته است، این اجتماعی که در اسلام مقرّر شده، بهترین وسیله برای رفع اختلافات طبقاتی است، زیرا مؤثرترین راه برای این که این اختلافات طبقاتی ریشه کن شود، از بین بردن بداندیشی ها و بدبینی ها نسبت به یکدیگر است، و این خاصیّت در پرستش دسته جمعی به وجه اَحسن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عبادت خداوند را با اخلاص انجام می دهد، جز با خدا با کس دیگری سر و کار ندارد، درهای رحمت پروردگار به روی همه باز است و خزانه بی پایان نعمت او تمام شدنی نیست، و ساحت قرب او بدن مانع و مزاحم، همه را به خود می پذیرد، و در نتیجه انس و الفت و مهر و محبّتی که بواسطه اجتماع، به هنگام عبادت در مردم پدید می آید، برای رفع کدورت و اختلافات بهترین وسیله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71" w:name="__RefHeading___Toc2908587_2749589250"/>
      <w:bookmarkStart w:id="272" w:name="_Toc111"/>
      <w:bookmarkEnd w:id="271"/>
      <w:r>
        <w:rPr>
          <w:rtl w:val="true"/>
        </w:rPr>
        <w:t>تقویت روح مساوات و برابری</w:t>
      </w:r>
      <w:bookmarkEnd w:id="272"/>
    </w:p>
    <w:p>
      <w:pPr>
        <w:pStyle w:val="BookText"/>
        <w:rPr/>
      </w:pPr>
      <w:r>
        <w:rPr>
          <w:rFonts w:ascii="IRNazanin" w:hAnsi="IRNazanin" w:eastAsia="IRNazanin"/>
          <w:color w:val="111111"/>
          <w:sz w:val="28"/>
          <w:sz w:val="28"/>
          <w:szCs w:val="28"/>
          <w:rtl w:val="true"/>
          <w:lang w:bidi="fa-IR"/>
        </w:rPr>
        <w:t>تقویت روح مساوات و برابری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انجام این عبادت هیچ گونه امتیازی بین افراد نمازگزار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صفهای جماعت فقیر و غنی، رئیس و مرئوس، سفید و سیاه، کوچک و بزرگ، شهری و روستایی، با سواد و بی سواد، معروف و گمنام، و خلاصه هر قومی با هر ملیّتی در کنار هم و در ردیف هم قرار می گیرند و همه به یک قبله و در زیر یک سقف، با هم به رکوع و سجود و قیام و قعود می پردازند</w:t>
      </w:r>
      <w:r>
        <w:rPr>
          <w:rFonts w:eastAsia="IRNazanin" w:cs="IRNazanin"/>
          <w:color w:val="111111"/>
          <w:sz w:val="28"/>
          <w:szCs w:val="28"/>
          <w:rtl w:val="true"/>
          <w:lang w:bidi="fa-IR"/>
        </w:rPr>
        <w:t>.</w:t>
      </w:r>
      <w:bookmarkStart w:id="273" w:name="pg3417_29470"/>
    </w:p>
    <w:p>
      <w:pPr>
        <w:pStyle w:val="BookText"/>
        <w:rPr/>
      </w:pPr>
      <w:bookmarkEnd w:id="273"/>
      <w:r>
        <w:rPr>
          <w:rFonts w:ascii="IRNazanin" w:hAnsi="IRNazanin" w:eastAsia="IRNazanin"/>
          <w:color w:val="111111"/>
          <w:sz w:val="28"/>
          <w:sz w:val="28"/>
          <w:szCs w:val="28"/>
          <w:rtl w:val="true"/>
          <w:lang w:bidi="fa-IR"/>
        </w:rPr>
        <w:t>این عبادت هم هماهنگ و دسته جمعی در مرحله نخست دلها و فکرها را به هم نزدیک می کند و پیوند برادری و دوستی را تحکیم می گرداند و باعث تقویت مساوات و برابری در جامعه می گردد</w:t>
      </w:r>
      <w:r>
        <w:rPr>
          <w:rFonts w:eastAsia="IRNazanin" w:cs="IRNazanin"/>
          <w:color w:val="111111"/>
          <w:sz w:val="28"/>
          <w:szCs w:val="28"/>
          <w:rtl w:val="true"/>
          <w:lang w:bidi="fa-IR"/>
        </w:rPr>
        <w:t>.</w:t>
      </w:r>
    </w:p>
    <w:p>
      <w:pPr>
        <w:pStyle w:val="Heading4"/>
        <w:numPr>
          <w:ilvl w:val="3"/>
          <w:numId w:val="1"/>
        </w:numPr>
        <w:rPr/>
      </w:pPr>
      <w:bookmarkStart w:id="274" w:name="__RefHeading___Toc2908589_2749589250"/>
      <w:bookmarkStart w:id="275" w:name="_Toc112"/>
      <w:bookmarkEnd w:id="274"/>
      <w:r>
        <w:rPr>
          <w:rtl w:val="true"/>
        </w:rPr>
        <w:t>تقویت روحیه مساعدت و همکاری</w:t>
      </w:r>
      <w:bookmarkEnd w:id="275"/>
    </w:p>
    <w:p>
      <w:pPr>
        <w:pStyle w:val="BookText"/>
        <w:rPr/>
      </w:pPr>
      <w:r>
        <w:rPr>
          <w:rFonts w:ascii="IRNazanin" w:hAnsi="IRNazanin" w:eastAsia="IRNazanin"/>
          <w:color w:val="111111"/>
          <w:sz w:val="28"/>
          <w:sz w:val="28"/>
          <w:szCs w:val="28"/>
          <w:rtl w:val="true"/>
          <w:lang w:bidi="fa-IR"/>
        </w:rPr>
        <w:t>تقویت روحیه مساعدت و همکاری</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ما فیهِ مِنَ الْمُساعِدَةِ عَلَی الْبِرِّ وَ التَّقْوی وَ الزَّجْرِ عَنْ کَثیرٍ مِنْ مَعاصِی اللّه ِ عَزَّوَجَلَّ</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پرتو نماز جماعت، روح مساعدت و همکاری برای احیاء کارهای نیک و خدا پسندانه به وجود می آید و چنین روحیّه ها و جماعتی سبب باز دارندگی از گناهان زیاد و نافرمانی خداوند را فراهم می گرداند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76" w:name="__RefHeading___Toc2908591_2749589250"/>
      <w:bookmarkStart w:id="277" w:name="_Toc113"/>
      <w:bookmarkEnd w:id="276"/>
      <w:r>
        <w:rPr>
          <w:rtl w:val="true"/>
        </w:rPr>
        <w:t>د</w:t>
      </w:r>
      <w:r>
        <w:rPr>
          <w:rtl w:val="true"/>
        </w:rPr>
        <w:t xml:space="preserve">: </w:t>
      </w:r>
      <w:r>
        <w:rPr>
          <w:rtl w:val="true"/>
        </w:rPr>
        <w:t>آثار و برکات سیاسی نماز جماعت</w:t>
      </w:r>
      <w:bookmarkEnd w:id="277"/>
    </w:p>
    <w:p>
      <w:pPr>
        <w:pStyle w:val="Heading4"/>
        <w:numPr>
          <w:ilvl w:val="3"/>
          <w:numId w:val="1"/>
        </w:numPr>
        <w:rPr/>
      </w:pPr>
      <w:bookmarkStart w:id="278" w:name="__RefHeading___Toc2908593_2749589250"/>
      <w:bookmarkStart w:id="279" w:name="_Toc114"/>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سیاسی نماز جماعت</w:t>
      </w:r>
    </w:p>
    <w:p>
      <w:pPr>
        <w:pStyle w:val="BookText"/>
        <w:rPr/>
      </w:pPr>
      <w:r>
        <w:rPr>
          <w:rFonts w:ascii="IRNazanin" w:hAnsi="IRNazanin" w:eastAsia="IRNazanin"/>
          <w:color w:val="111111"/>
          <w:sz w:val="28"/>
          <w:sz w:val="28"/>
          <w:szCs w:val="28"/>
          <w:rtl w:val="true"/>
          <w:lang w:bidi="fa-IR"/>
        </w:rPr>
        <w:t>وحدت و یک پارچگی مسلمانان</w:t>
      </w:r>
    </w:p>
    <w:p>
      <w:pPr>
        <w:pStyle w:val="BookText"/>
        <w:rPr/>
      </w:pPr>
      <w:r>
        <w:rPr>
          <w:rFonts w:ascii="IRNazanin" w:hAnsi="IRNazanin" w:eastAsia="IRNazanin"/>
          <w:color w:val="111111"/>
          <w:sz w:val="28"/>
          <w:sz w:val="28"/>
          <w:szCs w:val="28"/>
          <w:rtl w:val="true"/>
          <w:lang w:bidi="fa-IR"/>
        </w:rPr>
        <w:t>مرز ایمان و صلاحیّت</w:t>
      </w:r>
    </w:p>
    <w:p>
      <w:pPr>
        <w:pStyle w:val="BookText"/>
        <w:rPr/>
      </w:pPr>
      <w:r>
        <w:rPr>
          <w:rFonts w:ascii="IRNazanin" w:hAnsi="IRNazanin" w:eastAsia="IRNazanin"/>
          <w:color w:val="111111"/>
          <w:sz w:val="28"/>
          <w:sz w:val="28"/>
          <w:szCs w:val="28"/>
          <w:rtl w:val="true"/>
          <w:lang w:bidi="fa-IR"/>
        </w:rPr>
        <w:t>عرضه اسلام به جامعه</w:t>
      </w:r>
    </w:p>
    <w:p>
      <w:pPr>
        <w:pStyle w:val="BookText"/>
        <w:rPr/>
      </w:pPr>
      <w:r>
        <w:rPr>
          <w:rFonts w:ascii="IRNazanin" w:hAnsi="IRNazanin" w:eastAsia="IRNazanin"/>
          <w:color w:val="111111"/>
          <w:sz w:val="28"/>
          <w:sz w:val="28"/>
          <w:szCs w:val="28"/>
          <w:rtl w:val="true"/>
          <w:lang w:bidi="fa-IR"/>
        </w:rPr>
        <w:t>اجرا و پیاده کردن سنتهای اسلامی</w:t>
      </w:r>
    </w:p>
    <w:p>
      <w:pPr>
        <w:pStyle w:val="BookText"/>
        <w:rPr/>
      </w:pPr>
      <w:r>
        <w:rPr>
          <w:rFonts w:ascii="IRNazanin" w:hAnsi="IRNazanin" w:eastAsia="IRNazanin"/>
          <w:color w:val="111111"/>
          <w:sz w:val="28"/>
          <w:sz w:val="28"/>
          <w:szCs w:val="28"/>
          <w:rtl w:val="true"/>
          <w:lang w:bidi="fa-IR"/>
        </w:rPr>
        <w:t>رعب و وحشت دشمنان</w:t>
      </w:r>
    </w:p>
    <w:p>
      <w:pPr>
        <w:pStyle w:val="BookText"/>
        <w:rPr/>
      </w:pPr>
      <w:r>
        <w:rPr>
          <w:rFonts w:ascii="IRNazanin" w:hAnsi="IRNazanin" w:eastAsia="IRNazanin"/>
          <w:color w:val="111111"/>
          <w:sz w:val="28"/>
          <w:sz w:val="28"/>
          <w:szCs w:val="28"/>
          <w:rtl w:val="true"/>
          <w:lang w:bidi="fa-IR"/>
        </w:rPr>
        <w:t>کار ساز و مشکل گشا بودن</w:t>
      </w:r>
    </w:p>
    <w:p>
      <w:pPr>
        <w:pStyle w:val="BookText"/>
        <w:rPr/>
      </w:pPr>
      <w:r>
        <w:rPr>
          <w:rFonts w:ascii="IRNazanin" w:hAnsi="IRNazanin" w:eastAsia="IRNazanin"/>
          <w:color w:val="111111"/>
          <w:sz w:val="28"/>
          <w:sz w:val="28"/>
          <w:szCs w:val="28"/>
          <w:rtl w:val="true"/>
          <w:lang w:bidi="fa-IR"/>
        </w:rPr>
        <w:t>توفیق یافتن</w:t>
      </w:r>
    </w:p>
    <w:p>
      <w:pPr>
        <w:pStyle w:val="Heading4"/>
        <w:numPr>
          <w:ilvl w:val="3"/>
          <w:numId w:val="1"/>
        </w:numPr>
        <w:rPr/>
      </w:pPr>
      <w:bookmarkStart w:id="280" w:name="__RefHeading___Toc2908595_2749589250"/>
      <w:bookmarkStart w:id="281" w:name="_Toc115"/>
      <w:bookmarkEnd w:id="280"/>
      <w:r>
        <w:rPr>
          <w:rtl w:val="true"/>
        </w:rPr>
        <w:t>وحدت و یک پارچگی مسلمانان</w:t>
      </w:r>
      <w:bookmarkEnd w:id="281"/>
    </w:p>
    <w:p>
      <w:pPr>
        <w:pStyle w:val="BookText"/>
        <w:rPr/>
      </w:pPr>
      <w:r>
        <w:rPr>
          <w:rFonts w:ascii="IRNazanin" w:hAnsi="IRNazanin" w:eastAsia="IRNazanin"/>
          <w:color w:val="111111"/>
          <w:sz w:val="28"/>
          <w:sz w:val="28"/>
          <w:szCs w:val="28"/>
          <w:rtl w:val="true"/>
          <w:lang w:bidi="fa-IR"/>
        </w:rPr>
        <w:t>وحدت و یک پارچگی مسلمانان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مسلمانان نمازهای یومیه خویش را در مساجد و محل کار و</w:t>
      </w:r>
      <w:bookmarkStart w:id="282" w:name="pg3417_29471"/>
    </w:p>
    <w:p>
      <w:pPr>
        <w:pStyle w:val="BookText"/>
        <w:rPr/>
      </w:pPr>
      <w:bookmarkEnd w:id="282"/>
      <w:r>
        <w:rPr>
          <w:rFonts w:ascii="IRNazanin" w:hAnsi="IRNazanin" w:eastAsia="IRNazanin"/>
          <w:color w:val="111111"/>
          <w:sz w:val="28"/>
          <w:sz w:val="28"/>
          <w:szCs w:val="28"/>
          <w:rtl w:val="true"/>
          <w:lang w:bidi="fa-IR"/>
        </w:rPr>
        <w:t>کسب خویش اقامه نمایند، و بدین وسیله تشکل همبستگی خویش را در میان جوامع بشری پی ریزی کنند، چنان وحشتی بر دشمنان اسلام مستولی بشود که قدرت کوچکترین دهن کجی را به اسلام و مسلمین نداشته باشند و هرگز آرزوی جنگ و مبارزه با مسلمانان را در دل نپرورانند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283" w:name="__RefHeading___Toc2908597_2749589250"/>
      <w:bookmarkStart w:id="284" w:name="_Toc116"/>
      <w:bookmarkEnd w:id="283"/>
      <w:r>
        <w:rPr>
          <w:rtl w:val="true"/>
        </w:rPr>
        <w:t>مرز ایمان و صلاحیّت</w:t>
      </w:r>
      <w:bookmarkEnd w:id="284"/>
    </w:p>
    <w:p>
      <w:pPr>
        <w:pStyle w:val="BookText"/>
        <w:rPr/>
      </w:pPr>
      <w:r>
        <w:rPr>
          <w:rFonts w:ascii="IRNazanin" w:hAnsi="IRNazanin" w:eastAsia="IRNazanin"/>
          <w:color w:val="111111"/>
          <w:sz w:val="28"/>
          <w:sz w:val="28"/>
          <w:szCs w:val="28"/>
          <w:rtl w:val="true"/>
          <w:lang w:bidi="fa-IR"/>
        </w:rPr>
        <w:t>مرز ایمان و صلاحیّت</w:t>
      </w:r>
    </w:p>
    <w:p>
      <w:pPr>
        <w:pStyle w:val="BookText"/>
        <w:rPr/>
      </w:pPr>
      <w:r>
        <w:rPr>
          <w:rFonts w:ascii="IRNazanin" w:hAnsi="IRNazanin" w:eastAsia="IRNazanin"/>
          <w:color w:val="111111"/>
          <w:sz w:val="28"/>
          <w:sz w:val="28"/>
          <w:szCs w:val="28"/>
          <w:rtl w:val="true"/>
          <w:lang w:bidi="fa-IR"/>
        </w:rPr>
        <w:t>حضور در مسجد و اقامه نماز جماعت، یکی از آثار ایمان و تعبّد و تعهد و صلاحیت دینی افراد است، و همین تقید عملی، مرز دینداری و روح اطاعت آنان را، از اشخاصی که به خصلت ایمان و اطاعت پایبند نیستند، تفکیک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راه اساسی شناسایی مرز ایمان و نفاق، شرکت در نمازهای جماعت است،</w:t>
      </w:r>
      <w:r>
        <w:rPr>
          <w:rStyle w:val="FootnoteAnchor"/>
          <w:rtl w:val="true"/>
        </w:rPr>
        <w:footnoteReference w:id="96"/>
      </w:r>
      <w:r>
        <w:rPr>
          <w:rFonts w:ascii="IRNazanin" w:hAnsi="IRNazanin" w:eastAsia="IRNazanin"/>
          <w:color w:val="111111"/>
          <w:sz w:val="28"/>
          <w:sz w:val="28"/>
          <w:szCs w:val="28"/>
          <w:rtl w:val="true"/>
          <w:lang w:bidi="fa-IR"/>
        </w:rPr>
        <w:t>بدین جهت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 آله وسلم نماز صبح را خواند، و بعد از آن روی خود را به طرف جمعیّت برگردانید و از وضع یارانی که در نماز حضور نیافته بودند، با بردن نام آنان به پرس و جو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اصحاب اعلام کردند، این افراد غایبند و در نماز حضور ندارند،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صَلاةٍ اَثْقَلُ عَلی المُنافِقینَ، مِنْ هذِهِ الصّلاة وَ صَلاةِ العِشاءِ الآخِرَةِ</w:t>
      </w:r>
      <w:r>
        <w:rPr>
          <w:rFonts w:eastAsia="IRNazanin" w:cs="IRNazanin"/>
          <w:color w:val="111111"/>
          <w:sz w:val="28"/>
          <w:szCs w:val="28"/>
          <w:rtl w:val="true"/>
          <w:lang w:bidi="fa-IR"/>
        </w:rPr>
        <w:t>.</w:t>
      </w:r>
      <w:r>
        <w:rPr>
          <w:rStyle w:val="FootnoteAnchor"/>
          <w:rtl w:val="true"/>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 که هیچ نمازی به اندازه این نماز جماعت صبح و نماز جماعت عشاء برای منافقین سنگین و دردناک نیست</w:t>
      </w:r>
      <w:r>
        <w:rPr>
          <w:rFonts w:eastAsia="IRNazanin" w:cs="IRNazanin"/>
          <w:color w:val="111111"/>
          <w:sz w:val="28"/>
          <w:szCs w:val="28"/>
          <w:rtl w:val="true"/>
          <w:lang w:bidi="fa-IR"/>
        </w:rPr>
        <w:t>!</w:t>
      </w:r>
      <w:bookmarkStart w:id="285" w:name="pg3417_29472"/>
    </w:p>
    <w:p>
      <w:pPr>
        <w:pStyle w:val="Heading4"/>
        <w:numPr>
          <w:ilvl w:val="3"/>
          <w:numId w:val="1"/>
        </w:numPr>
        <w:rPr/>
      </w:pPr>
      <w:bookmarkStart w:id="286" w:name="__RefHeading___Toc2908599_2749589250"/>
      <w:bookmarkStart w:id="287" w:name="_Toc117"/>
      <w:bookmarkEnd w:id="285"/>
      <w:bookmarkEnd w:id="286"/>
      <w:r>
        <w:rPr>
          <w:rtl w:val="true"/>
        </w:rPr>
        <w:t>عرضه اسلام به جامعه</w:t>
      </w:r>
      <w:bookmarkEnd w:id="287"/>
    </w:p>
    <w:p>
      <w:pPr>
        <w:pStyle w:val="BookText"/>
        <w:rPr/>
      </w:pPr>
      <w:r>
        <w:rPr>
          <w:rFonts w:ascii="IRNazanin" w:hAnsi="IRNazanin" w:eastAsia="IRNazanin"/>
          <w:color w:val="111111"/>
          <w:sz w:val="28"/>
          <w:sz w:val="28"/>
          <w:szCs w:val="28"/>
          <w:rtl w:val="true"/>
          <w:lang w:bidi="fa-IR"/>
        </w:rPr>
        <w:t>عرضه اسلام به جامعه</w:t>
      </w:r>
    </w:p>
    <w:p>
      <w:pPr>
        <w:pStyle w:val="BookText"/>
        <w:rPr/>
      </w:pPr>
      <w:r>
        <w:rPr>
          <w:rFonts w:ascii="IRNazanin" w:hAnsi="IRNazanin" w:eastAsia="IRNazanin"/>
          <w:color w:val="111111"/>
          <w:sz w:val="28"/>
          <w:sz w:val="28"/>
          <w:szCs w:val="28"/>
          <w:rtl w:val="true"/>
          <w:lang w:bidi="fa-IR"/>
        </w:rPr>
        <w:t>دعوت به یک اعتقاد و یک روش، گونه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راه یافتن تکنیکها و شیوه های جدید در تبلیغات، اثر ارائه نمونه در معرض دید عموم یا نصب ماکت و تصویر در جذب افراد،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ماکت اسلام و اعتقاد مجسم دینی است و عرضه آشکار آن و به فرمایش امام رضا علیه السلام حجت را برای بسیاری از افراد تمام می کند که نتوانند از اسلام و اعتقاد دینی اظهار بی اطلاعی کنند، زیرا به آنان گفته می شود شما مراسم بزرگ و عمومی دینی را در جامعه ملاحظه می کردید چرا از پرسشی پیرامون چگونگی آن دریغ کردید؟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88" w:name="__RefHeading___Toc2908601_2749589250"/>
      <w:bookmarkStart w:id="289" w:name="_Toc118"/>
      <w:bookmarkEnd w:id="288"/>
      <w:r>
        <w:rPr>
          <w:rtl w:val="true"/>
        </w:rPr>
        <w:t>اجرا و پیاده کردن سنتهای اسلامی</w:t>
      </w:r>
      <w:bookmarkEnd w:id="289"/>
    </w:p>
    <w:p>
      <w:pPr>
        <w:pStyle w:val="BookText"/>
        <w:rPr/>
      </w:pPr>
      <w:r>
        <w:rPr>
          <w:rFonts w:ascii="IRNazanin" w:hAnsi="IRNazanin" w:eastAsia="IRNazanin"/>
          <w:color w:val="111111"/>
          <w:sz w:val="28"/>
          <w:sz w:val="28"/>
          <w:szCs w:val="28"/>
          <w:rtl w:val="true"/>
          <w:lang w:bidi="fa-IR"/>
        </w:rPr>
        <w:t>اجرا و پیاده کردن سنتهای اسلامی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و برکات برجسته اجتماعات سیاسی عبادی نماز جماعت در مساجد و مراکز دینی اجرا و پیاده کردن سنّتهای اسلامی است، که رهبران اسلام توصیه فراوان به آن نموده اند، و از نظر روانی و اخلاقی و تربیتی فوق العاده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سنیه</w:t>
      </w:r>
      <w:r>
        <w:rPr>
          <w:rStyle w:val="FootnoteAnchor"/>
          <w:rtl w:val="true"/>
        </w:rPr>
        <w:footnoteReference w:id="99"/>
      </w:r>
      <w:r>
        <w:rPr>
          <w:rFonts w:ascii="IRNazanin" w:hAnsi="IRNazanin" w:eastAsia="IRNazanin"/>
          <w:color w:val="111111"/>
          <w:sz w:val="28"/>
          <w:sz w:val="28"/>
          <w:szCs w:val="28"/>
          <w:rtl w:val="true"/>
          <w:lang w:bidi="fa-IR"/>
        </w:rPr>
        <w:t>سلام، معانقه، و مصافحه، که مسلمانان در هنگام برخورد با یکدیگر دارند، در رفع هرگونه کدورت و ایجاد محبّت و علاقه بین مؤمنین اثر به سزایی دارد</w:t>
      </w:r>
      <w:r>
        <w:rPr>
          <w:rFonts w:eastAsia="IRNazanin" w:cs="IRNazanin"/>
          <w:color w:val="111111"/>
          <w:sz w:val="28"/>
          <w:szCs w:val="28"/>
          <w:rtl w:val="true"/>
          <w:lang w:bidi="fa-IR"/>
        </w:rPr>
        <w:t>.</w:t>
      </w:r>
      <w:r>
        <w:rPr>
          <w:rStyle w:val="FootnoteAnchor"/>
          <w:rtl w:val="true"/>
        </w:rPr>
        <w:footnoteReference w:id="100"/>
      </w:r>
      <w:bookmarkStart w:id="290" w:name="pg3417_29473"/>
    </w:p>
    <w:p>
      <w:pPr>
        <w:pStyle w:val="Heading4"/>
        <w:numPr>
          <w:ilvl w:val="3"/>
          <w:numId w:val="1"/>
        </w:numPr>
        <w:rPr/>
      </w:pPr>
      <w:bookmarkStart w:id="291" w:name="__RefHeading___Toc2908603_2749589250"/>
      <w:bookmarkStart w:id="292" w:name="_Toc119"/>
      <w:bookmarkEnd w:id="290"/>
      <w:bookmarkEnd w:id="291"/>
      <w:r>
        <w:rPr>
          <w:rtl w:val="true"/>
        </w:rPr>
        <w:t>رعب و وحشت دشمنان</w:t>
      </w:r>
      <w:bookmarkEnd w:id="292"/>
    </w:p>
    <w:p>
      <w:pPr>
        <w:pStyle w:val="BookText"/>
        <w:rPr/>
      </w:pPr>
      <w:r>
        <w:rPr>
          <w:rFonts w:ascii="IRNazanin" w:hAnsi="IRNazanin" w:eastAsia="IRNazanin"/>
          <w:color w:val="111111"/>
          <w:sz w:val="28"/>
          <w:sz w:val="28"/>
          <w:szCs w:val="28"/>
          <w:rtl w:val="true"/>
          <w:lang w:bidi="fa-IR"/>
        </w:rPr>
        <w:t>رعب و وحشت دشمنان</w:t>
      </w:r>
    </w:p>
    <w:p>
      <w:pPr>
        <w:pStyle w:val="BookText"/>
        <w:rPr/>
      </w:pPr>
      <w:r>
        <w:rPr>
          <w:rFonts w:ascii="IRNazanin" w:hAnsi="IRNazanin" w:eastAsia="IRNazanin"/>
          <w:color w:val="111111"/>
          <w:sz w:val="28"/>
          <w:sz w:val="28"/>
          <w:szCs w:val="28"/>
          <w:rtl w:val="true"/>
          <w:lang w:bidi="fa-IR"/>
        </w:rPr>
        <w:t>امروزه مانور نیرو و امکانات از جمله تاکتیک ها و برنامه های بودجه بری است که قدرتها، برای نمایش موجودیت خود در برابر دیگران در موقعیت های مختلف آن را به انجام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مسلمانان، یک مانور نیرویی سالم و آرامی است که بدون صرف بودجه هر روزه انجام می گیرد و در هر کوچه و میدان و محله ای، صفوف متّحد نمازگزاران مانوری است که دشمن را از فکر صدمه زدن و طرح نقشه علیه مسلمانان منصرف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جماعت اعلام موجودیت و حضور در برابر کفار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لذا وقتی خداوند تبارک و تعالی به پیامبر اکرم صلی الله علیه و آله وسلم فرمان داد آئین خود را آشکار نماید، برپایی نماز جماعت که در آن پیامبر اکرم صلی الله علیه و آله وسلم و امیرالمؤمنین علیه السلام ، و جعفر بن ابیطالب شرکت داشتند جزء نخستین اقدامات آن بزرگوار بود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93" w:name="__RefHeading___Toc2908605_2749589250"/>
      <w:bookmarkStart w:id="294" w:name="_Toc120"/>
      <w:bookmarkEnd w:id="293"/>
      <w:r>
        <w:rPr>
          <w:rtl w:val="true"/>
        </w:rPr>
        <w:t>کار ساز و مشکل گشا بودن</w:t>
      </w:r>
      <w:bookmarkEnd w:id="294"/>
    </w:p>
    <w:p>
      <w:pPr>
        <w:pStyle w:val="BookText"/>
        <w:rPr/>
      </w:pPr>
      <w:r>
        <w:rPr>
          <w:rFonts w:ascii="IRNazanin" w:hAnsi="IRNazanin" w:eastAsia="IRNazanin"/>
          <w:color w:val="111111"/>
          <w:sz w:val="28"/>
          <w:sz w:val="28"/>
          <w:szCs w:val="28"/>
          <w:rtl w:val="true"/>
          <w:lang w:bidi="fa-IR"/>
        </w:rPr>
        <w:t>کار ساز و مشکل گشا بودن</w:t>
      </w:r>
    </w:p>
    <w:p>
      <w:pPr>
        <w:pStyle w:val="BookText"/>
        <w:rPr/>
      </w:pPr>
      <w:r>
        <w:rPr>
          <w:rFonts w:ascii="IRNazanin" w:hAnsi="IRNazanin" w:eastAsia="IRNazanin"/>
          <w:color w:val="111111"/>
          <w:sz w:val="28"/>
          <w:sz w:val="28"/>
          <w:szCs w:val="28"/>
          <w:rtl w:val="true"/>
          <w:lang w:bidi="fa-IR"/>
        </w:rPr>
        <w:t>اجتماع مسلمین و مؤمنین در مساجد مشکل گشا است، زیرا که می توان مشکل اقتصادی، اجتماعی، و بهداشتی و درمانی و سیاسی مسلمانان را در این اجتماعات حل و فصل نمود و از امکانات مادّی، علمی، عملی، سیاسی و غیره مسلمانان در راه خدمت به اسلام و مسلمین بهره برداری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اینکه از وجود این اجتماعات در راه پیشبرد فرهنگ</w:t>
      </w:r>
      <w:bookmarkStart w:id="295" w:name="pg3417_29474"/>
    </w:p>
    <w:p>
      <w:pPr>
        <w:pStyle w:val="BookText"/>
        <w:rPr/>
      </w:pPr>
      <w:bookmarkEnd w:id="295"/>
      <w:r>
        <w:rPr>
          <w:rFonts w:ascii="IRNazanin" w:hAnsi="IRNazanin" w:eastAsia="IRNazanin"/>
          <w:color w:val="111111"/>
          <w:sz w:val="28"/>
          <w:sz w:val="28"/>
          <w:szCs w:val="28"/>
          <w:rtl w:val="true"/>
          <w:lang w:bidi="fa-IR"/>
        </w:rPr>
        <w:t>اسلامی، اخلاقی، سیاسی، نظامی، صناعی، طبّی و تبلیغی می توان بهره برداری نمود، و از وجود متخصّصان علم اخلاق، حدیث، تربیت، تاریخ، جهان بینی، و همین طور علوم طب و غیره استفاده کامل برده و نتایج پر باری به نفع مسلمانان به دست آورده و استفاده کرد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96" w:name="__RefHeading___Toc2908607_2749589250"/>
      <w:bookmarkStart w:id="297" w:name="_Toc121"/>
      <w:bookmarkEnd w:id="296"/>
      <w:r>
        <w:rPr>
          <w:rtl w:val="true"/>
        </w:rPr>
        <w:t>توفیق یافتن</w:t>
      </w:r>
      <w:bookmarkEnd w:id="297"/>
    </w:p>
    <w:p>
      <w:pPr>
        <w:pStyle w:val="BookText"/>
        <w:rPr/>
      </w:pPr>
      <w:r>
        <w:rPr>
          <w:rFonts w:ascii="IRNazanin" w:hAnsi="IRNazanin" w:eastAsia="IRNazanin"/>
          <w:color w:val="111111"/>
          <w:sz w:val="28"/>
          <w:sz w:val="28"/>
          <w:szCs w:val="28"/>
          <w:rtl w:val="true"/>
          <w:lang w:bidi="fa-IR"/>
        </w:rPr>
        <w:t>توفیق یافتن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مؤمنان و کسانی که به زبان، اسلام را پذیرفته اند افرادی وجود دارند که چندان در عمل، اعتقاد به لوازم ایمان خود ندارند، برپایی نماز جماعت و عمومیت فرهنگِ شرکت در آن، این گروه را وا می دارد که نماز خود را همراه با جمع به جا آورند و اگر در اصل نماز، یا در به جا آوردن آن در اول اوقات سست و بی اراده هستند، زمینه این توفیق در میان جمع بر ایشان فراهم گردد</w:t>
      </w:r>
      <w:r>
        <w:rPr>
          <w:rFonts w:eastAsia="IRNazanin" w:cs="IRNazanin"/>
          <w:color w:val="111111"/>
          <w:sz w:val="28"/>
          <w:szCs w:val="28"/>
          <w:rtl w:val="true"/>
          <w:lang w:bidi="fa-IR"/>
        </w:rPr>
        <w:t>.</w:t>
      </w:r>
      <w:r>
        <w:rPr>
          <w:rStyle w:val="FootnoteAnchor"/>
          <w:rtl w:val="true"/>
        </w:rPr>
        <w:footnoteReference w:id="104"/>
      </w:r>
      <w:bookmarkStart w:id="298" w:name="pg3417_29475"/>
    </w:p>
    <w:p>
      <w:pPr>
        <w:pStyle w:val="Heading2"/>
        <w:numPr>
          <w:ilvl w:val="1"/>
          <w:numId w:val="1"/>
        </w:numPr>
        <w:rPr/>
      </w:pPr>
      <w:bookmarkStart w:id="299" w:name="__RefHeading___Toc2908609_2749589250"/>
      <w:bookmarkStart w:id="300" w:name="_Toc122"/>
      <w:bookmarkEnd w:id="298"/>
      <w:bookmarkEnd w:id="299"/>
      <w:r>
        <w:rPr>
          <w:rtl w:val="true"/>
        </w:rPr>
        <w:t>بخش چهارم</w:t>
      </w:r>
      <w:r>
        <w:rPr>
          <w:rtl w:val="true"/>
        </w:rPr>
        <w:t xml:space="preserve">: </w:t>
      </w:r>
      <w:r>
        <w:rPr>
          <w:rtl w:val="true"/>
        </w:rPr>
        <w:t>چهل داستان در اهمیت نماز جماعت</w:t>
      </w:r>
      <w:bookmarkEnd w:id="300"/>
    </w:p>
    <w:p>
      <w:pPr>
        <w:pStyle w:val="Heading3"/>
        <w:numPr>
          <w:ilvl w:val="2"/>
          <w:numId w:val="1"/>
        </w:numPr>
        <w:rPr/>
      </w:pPr>
      <w:bookmarkStart w:id="301" w:name="__RefHeading___Toc2908611_2749589250"/>
      <w:bookmarkStart w:id="302" w:name="_Toc123"/>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داستان در اهمیت نماز جماعت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اوّلین نماز جماعت در اسلام</w:t>
      </w:r>
    </w:p>
    <w:p>
      <w:pPr>
        <w:pStyle w:val="BookText"/>
        <w:rPr/>
      </w:pPr>
      <w:r>
        <w:rPr>
          <w:rFonts w:ascii="IRNazanin" w:hAnsi="IRNazanin" w:eastAsia="IRNazanin"/>
          <w:color w:val="111111"/>
          <w:sz w:val="28"/>
          <w:sz w:val="28"/>
          <w:szCs w:val="28"/>
          <w:rtl w:val="true"/>
          <w:lang w:bidi="fa-IR"/>
        </w:rPr>
        <w:t>آخرین نماز جماعت پیامبر اکرم صلی الله علیه و آله وسلم</w:t>
      </w:r>
    </w:p>
    <w:p>
      <w:pPr>
        <w:pStyle w:val="BookText"/>
        <w:rPr/>
      </w:pPr>
      <w:r>
        <w:rPr>
          <w:rFonts w:ascii="IRNazanin" w:hAnsi="IRNazanin" w:eastAsia="IRNazanin"/>
          <w:color w:val="111111"/>
          <w:sz w:val="28"/>
          <w:sz w:val="28"/>
          <w:szCs w:val="28"/>
          <w:rtl w:val="true"/>
          <w:lang w:bidi="fa-IR"/>
        </w:rPr>
        <w:t>نماز جماعت به امامت حضرت مهدی علیه السلام</w:t>
      </w:r>
    </w:p>
    <w:p>
      <w:pPr>
        <w:pStyle w:val="BookText"/>
        <w:rPr/>
      </w:pPr>
      <w:r>
        <w:rPr>
          <w:rFonts w:ascii="IRNazanin" w:hAnsi="IRNazanin" w:eastAsia="IRNazanin"/>
          <w:color w:val="111111"/>
          <w:sz w:val="28"/>
          <w:sz w:val="28"/>
          <w:szCs w:val="28"/>
          <w:rtl w:val="true"/>
          <w:lang w:bidi="fa-IR"/>
        </w:rPr>
        <w:t>نظم در نماز جماعت</w:t>
      </w:r>
    </w:p>
    <w:p>
      <w:pPr>
        <w:pStyle w:val="BookText"/>
        <w:rPr/>
      </w:pPr>
      <w:r>
        <w:rPr>
          <w:rFonts w:ascii="IRNazanin" w:hAnsi="IRNazanin" w:eastAsia="IRNazanin"/>
          <w:color w:val="111111"/>
          <w:sz w:val="28"/>
          <w:sz w:val="28"/>
          <w:szCs w:val="28"/>
          <w:rtl w:val="true"/>
          <w:lang w:bidi="fa-IR"/>
        </w:rPr>
        <w:t>امام خمینی قدس سره و نماز جماعت</w:t>
      </w:r>
    </w:p>
    <w:p>
      <w:pPr>
        <w:pStyle w:val="BookText"/>
        <w:rPr/>
      </w:pPr>
      <w:r>
        <w:rPr>
          <w:rFonts w:ascii="IRNazanin" w:hAnsi="IRNazanin" w:eastAsia="IRNazanin"/>
          <w:color w:val="111111"/>
          <w:sz w:val="28"/>
          <w:sz w:val="28"/>
          <w:szCs w:val="28"/>
          <w:rtl w:val="true"/>
          <w:lang w:bidi="fa-IR"/>
        </w:rPr>
        <w:t>نماز جماعت با سران کشورهای اسلامی</w:t>
      </w:r>
    </w:p>
    <w:p>
      <w:pPr>
        <w:pStyle w:val="BookText"/>
        <w:rPr/>
      </w:pPr>
      <w:r>
        <w:rPr>
          <w:rFonts w:ascii="IRNazanin" w:hAnsi="IRNazanin" w:eastAsia="IRNazanin"/>
          <w:color w:val="111111"/>
          <w:sz w:val="28"/>
          <w:sz w:val="28"/>
          <w:szCs w:val="28"/>
          <w:rtl w:val="true"/>
          <w:lang w:bidi="fa-IR"/>
        </w:rPr>
        <w:t>اهتمام فوق العاده حضرت امام قدس سرهبه نماز جماعت</w:t>
      </w:r>
    </w:p>
    <w:p>
      <w:pPr>
        <w:pStyle w:val="BookText"/>
        <w:rPr/>
      </w:pPr>
      <w:r>
        <w:rPr>
          <w:rFonts w:ascii="IRNazanin" w:hAnsi="IRNazanin" w:eastAsia="IRNazanin"/>
          <w:color w:val="111111"/>
          <w:sz w:val="28"/>
          <w:sz w:val="28"/>
          <w:szCs w:val="28"/>
          <w:rtl w:val="true"/>
          <w:lang w:bidi="fa-IR"/>
        </w:rPr>
        <w:t>ترک عادت بر اثر خواندن نماز جماعت</w:t>
      </w:r>
    </w:p>
    <w:p>
      <w:pPr>
        <w:pStyle w:val="BookText"/>
        <w:rPr/>
      </w:pPr>
      <w:r>
        <w:rPr>
          <w:rFonts w:ascii="IRNazanin" w:hAnsi="IRNazanin" w:eastAsia="IRNazanin"/>
          <w:color w:val="111111"/>
          <w:sz w:val="28"/>
          <w:sz w:val="28"/>
          <w:szCs w:val="28"/>
          <w:rtl w:val="true"/>
          <w:lang w:bidi="fa-IR"/>
        </w:rPr>
        <w:t>عظمت نماز جماعت</w:t>
      </w:r>
    </w:p>
    <w:p>
      <w:pPr>
        <w:pStyle w:val="BookText"/>
        <w:rPr/>
      </w:pPr>
      <w:r>
        <w:rPr>
          <w:rFonts w:ascii="IRNazanin" w:hAnsi="IRNazanin" w:eastAsia="IRNazanin"/>
          <w:color w:val="111111"/>
          <w:sz w:val="28"/>
          <w:sz w:val="28"/>
          <w:szCs w:val="28"/>
          <w:rtl w:val="true"/>
          <w:lang w:bidi="fa-IR"/>
        </w:rPr>
        <w:t>خاطره ای از نماز جماعت در حرم مطهر حضرت معصومه علیهاالسلام</w:t>
      </w:r>
    </w:p>
    <w:p>
      <w:pPr>
        <w:pStyle w:val="BookText"/>
        <w:rPr/>
      </w:pPr>
      <w:r>
        <w:rPr>
          <w:rFonts w:ascii="IRNazanin" w:hAnsi="IRNazanin" w:eastAsia="IRNazanin"/>
          <w:color w:val="111111"/>
          <w:sz w:val="28"/>
          <w:sz w:val="28"/>
          <w:szCs w:val="28"/>
          <w:rtl w:val="true"/>
          <w:lang w:bidi="fa-IR"/>
        </w:rPr>
        <w:t>آیت اللّه حائری و نماز جماعت</w:t>
      </w:r>
    </w:p>
    <w:p>
      <w:pPr>
        <w:pStyle w:val="BookText"/>
        <w:rPr/>
      </w:pPr>
      <w:r>
        <w:rPr>
          <w:rFonts w:ascii="IRNazanin" w:hAnsi="IRNazanin" w:eastAsia="IRNazanin"/>
          <w:color w:val="111111"/>
          <w:sz w:val="28"/>
          <w:sz w:val="28"/>
          <w:szCs w:val="28"/>
          <w:rtl w:val="true"/>
          <w:lang w:bidi="fa-IR"/>
        </w:rPr>
        <w:t>جایگاه اهمیت دهنده نماز جماعت در بهشت</w:t>
      </w:r>
    </w:p>
    <w:p>
      <w:pPr>
        <w:pStyle w:val="BookText"/>
        <w:rPr/>
      </w:pPr>
      <w:r>
        <w:rPr>
          <w:rFonts w:ascii="IRNazanin" w:hAnsi="IRNazanin" w:eastAsia="IRNazanin"/>
          <w:color w:val="111111"/>
          <w:sz w:val="28"/>
          <w:sz w:val="28"/>
          <w:szCs w:val="28"/>
          <w:rtl w:val="true"/>
          <w:lang w:bidi="fa-IR"/>
        </w:rPr>
        <w:t>نماز جماعت در خانه</w:t>
      </w:r>
    </w:p>
    <w:p>
      <w:pPr>
        <w:pStyle w:val="BookText"/>
        <w:rPr/>
      </w:pPr>
      <w:r>
        <w:rPr>
          <w:rFonts w:ascii="IRNazanin" w:hAnsi="IRNazanin" w:eastAsia="IRNazanin"/>
          <w:color w:val="111111"/>
          <w:sz w:val="28"/>
          <w:sz w:val="28"/>
          <w:szCs w:val="28"/>
          <w:rtl w:val="true"/>
          <w:lang w:bidi="fa-IR"/>
        </w:rPr>
        <w:t>حضرت ابراهیم علیه السلام و نماز جماعت</w:t>
      </w:r>
    </w:p>
    <w:p>
      <w:pPr>
        <w:pStyle w:val="BookText"/>
        <w:rPr/>
      </w:pPr>
      <w:r>
        <w:rPr>
          <w:rFonts w:ascii="IRNazanin" w:hAnsi="IRNazanin" w:eastAsia="IRNazanin"/>
          <w:color w:val="111111"/>
          <w:sz w:val="28"/>
          <w:sz w:val="28"/>
          <w:szCs w:val="28"/>
          <w:rtl w:val="true"/>
          <w:lang w:bidi="fa-IR"/>
        </w:rPr>
        <w:t>نماز جماعت دشمن شکن</w:t>
      </w:r>
    </w:p>
    <w:p>
      <w:pPr>
        <w:pStyle w:val="BookText"/>
        <w:rPr/>
      </w:pPr>
      <w:r>
        <w:rPr>
          <w:rFonts w:ascii="IRNazanin" w:hAnsi="IRNazanin" w:eastAsia="IRNazanin"/>
          <w:color w:val="111111"/>
          <w:sz w:val="28"/>
          <w:sz w:val="28"/>
          <w:szCs w:val="28"/>
          <w:rtl w:val="true"/>
          <w:lang w:bidi="fa-IR"/>
        </w:rPr>
        <w:t>نماز جماعت در محاصره دشمن</w:t>
      </w:r>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ascii="IRNazanin" w:hAnsi="IRNazanin" w:eastAsia="IRNazanin"/>
          <w:color w:val="111111"/>
          <w:sz w:val="28"/>
          <w:sz w:val="28"/>
          <w:szCs w:val="28"/>
          <w:rtl w:val="true"/>
          <w:lang w:bidi="fa-IR"/>
        </w:rPr>
        <w:t>ترس و وحشت دشمن از نماز جمعه و جماعت</w:t>
      </w:r>
    </w:p>
    <w:p>
      <w:pPr>
        <w:pStyle w:val="BookText"/>
        <w:rPr/>
      </w:pPr>
      <w:r>
        <w:rPr>
          <w:rFonts w:ascii="IRNazanin" w:hAnsi="IRNazanin" w:eastAsia="IRNazanin"/>
          <w:color w:val="111111"/>
          <w:sz w:val="28"/>
          <w:sz w:val="28"/>
          <w:szCs w:val="28"/>
          <w:rtl w:val="true"/>
          <w:lang w:bidi="fa-IR"/>
        </w:rPr>
        <w:t>خواندن سوره های کوتاه در نماز جماعت</w:t>
      </w:r>
    </w:p>
    <w:p>
      <w:pPr>
        <w:pStyle w:val="BookText"/>
        <w:rPr/>
      </w:pPr>
      <w:r>
        <w:rPr>
          <w:rFonts w:ascii="IRNazanin" w:hAnsi="IRNazanin" w:eastAsia="IRNazanin"/>
          <w:color w:val="111111"/>
          <w:sz w:val="28"/>
          <w:sz w:val="28"/>
          <w:szCs w:val="28"/>
          <w:rtl w:val="true"/>
          <w:lang w:bidi="fa-IR"/>
        </w:rPr>
        <w:t>تاجر صالح</w:t>
      </w:r>
    </w:p>
    <w:p>
      <w:pPr>
        <w:pStyle w:val="BookText"/>
        <w:rPr/>
      </w:pPr>
      <w:r>
        <w:rPr>
          <w:rFonts w:ascii="IRNazanin" w:hAnsi="IRNazanin" w:eastAsia="IRNazanin"/>
          <w:color w:val="111111"/>
          <w:sz w:val="28"/>
          <w:sz w:val="28"/>
          <w:szCs w:val="28"/>
          <w:rtl w:val="true"/>
          <w:lang w:bidi="fa-IR"/>
        </w:rPr>
        <w:t>نماز جماعت در روز عاشورا</w:t>
      </w:r>
    </w:p>
    <w:p>
      <w:pPr>
        <w:pStyle w:val="BookText"/>
        <w:rPr/>
      </w:pPr>
      <w:r>
        <w:rPr>
          <w:rFonts w:ascii="IRNazanin" w:hAnsi="IRNazanin" w:eastAsia="IRNazanin"/>
          <w:color w:val="111111"/>
          <w:sz w:val="28"/>
          <w:sz w:val="28"/>
          <w:szCs w:val="28"/>
          <w:rtl w:val="true"/>
          <w:lang w:bidi="fa-IR"/>
        </w:rPr>
        <w:t>حُرّ و نماز جماعت امام حسین علیه السلام</w:t>
      </w:r>
    </w:p>
    <w:p>
      <w:pPr>
        <w:pStyle w:val="BookText"/>
        <w:rPr/>
      </w:pPr>
      <w:r>
        <w:rPr>
          <w:rFonts w:ascii="IRNazanin" w:hAnsi="IRNazanin" w:eastAsia="IRNazanin"/>
          <w:color w:val="111111"/>
          <w:sz w:val="28"/>
          <w:sz w:val="28"/>
          <w:szCs w:val="28"/>
          <w:rtl w:val="true"/>
          <w:lang w:bidi="fa-IR"/>
        </w:rPr>
        <w:t>ثروت یا نماز جماعت</w:t>
      </w:r>
    </w:p>
    <w:p>
      <w:pPr>
        <w:pStyle w:val="BookText"/>
        <w:rPr/>
      </w:pPr>
      <w:r>
        <w:rPr>
          <w:rFonts w:ascii="IRNazanin" w:hAnsi="IRNazanin" w:eastAsia="IRNazanin"/>
          <w:color w:val="111111"/>
          <w:sz w:val="28"/>
          <w:sz w:val="28"/>
          <w:szCs w:val="28"/>
          <w:rtl w:val="true"/>
          <w:lang w:bidi="fa-IR"/>
        </w:rPr>
        <w:t>قضای سی سال نماز</w:t>
      </w:r>
    </w:p>
    <w:p>
      <w:pPr>
        <w:pStyle w:val="BookText"/>
        <w:rPr/>
      </w:pPr>
      <w:r>
        <w:rPr>
          <w:rFonts w:ascii="IRNazanin" w:hAnsi="IRNazanin" w:eastAsia="IRNazanin"/>
          <w:color w:val="111111"/>
          <w:sz w:val="28"/>
          <w:sz w:val="28"/>
          <w:szCs w:val="28"/>
          <w:rtl w:val="true"/>
          <w:lang w:bidi="fa-IR"/>
        </w:rPr>
        <w:t>آگاهی از باطن</w:t>
      </w:r>
    </w:p>
    <w:p>
      <w:pPr>
        <w:pStyle w:val="BookText"/>
        <w:rPr/>
      </w:pPr>
      <w:r>
        <w:rPr>
          <w:rFonts w:ascii="IRNazanin" w:hAnsi="IRNazanin" w:eastAsia="IRNazanin"/>
          <w:color w:val="111111"/>
          <w:sz w:val="28"/>
          <w:sz w:val="28"/>
          <w:szCs w:val="28"/>
          <w:rtl w:val="true"/>
          <w:lang w:bidi="fa-IR"/>
        </w:rPr>
        <w:t>نماز جماعت در سرزمین غدیر</w:t>
      </w:r>
    </w:p>
    <w:p>
      <w:pPr>
        <w:pStyle w:val="BookText"/>
        <w:rPr/>
      </w:pPr>
      <w:r>
        <w:rPr>
          <w:rFonts w:ascii="IRNazanin" w:hAnsi="IRNazanin" w:eastAsia="IRNazanin"/>
          <w:color w:val="111111"/>
          <w:sz w:val="28"/>
          <w:sz w:val="28"/>
          <w:szCs w:val="28"/>
          <w:rtl w:val="true"/>
          <w:lang w:bidi="fa-IR"/>
        </w:rPr>
        <w:t xml:space="preserve">نماز جماعت آخوند ملاّ عباس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در نمایشگاه بین المللی</w:t>
      </w:r>
    </w:p>
    <w:p>
      <w:pPr>
        <w:pStyle w:val="BookText"/>
        <w:rPr/>
      </w:pPr>
      <w:r>
        <w:rPr>
          <w:rFonts w:ascii="IRNazanin" w:hAnsi="IRNazanin" w:eastAsia="IRNazanin"/>
          <w:color w:val="111111"/>
          <w:sz w:val="28"/>
          <w:sz w:val="28"/>
          <w:szCs w:val="28"/>
          <w:rtl w:val="true"/>
          <w:lang w:bidi="fa-IR"/>
        </w:rPr>
        <w:t>نماز جماعت عزاداران حسینی</w:t>
      </w:r>
    </w:p>
    <w:p>
      <w:pPr>
        <w:pStyle w:val="BookText"/>
        <w:rPr/>
      </w:pPr>
      <w:r>
        <w:rPr>
          <w:rFonts w:ascii="IRNazanin" w:hAnsi="IRNazanin" w:eastAsia="IRNazanin"/>
          <w:color w:val="111111"/>
          <w:sz w:val="28"/>
          <w:sz w:val="28"/>
          <w:szCs w:val="28"/>
          <w:rtl w:val="true"/>
          <w:lang w:bidi="fa-IR"/>
        </w:rPr>
        <w:t>نماز جماعت در مقابل دشمن</w:t>
      </w:r>
    </w:p>
    <w:p>
      <w:pPr>
        <w:pStyle w:val="BookText"/>
        <w:rPr/>
      </w:pPr>
      <w:r>
        <w:rPr>
          <w:rFonts w:ascii="IRNazanin" w:hAnsi="IRNazanin" w:eastAsia="IRNazanin"/>
          <w:color w:val="111111"/>
          <w:sz w:val="28"/>
          <w:sz w:val="28"/>
          <w:szCs w:val="28"/>
          <w:rtl w:val="true"/>
          <w:lang w:bidi="fa-IR"/>
        </w:rPr>
        <w:t>اقامه نماز جماعت در اول وقت</w:t>
      </w:r>
    </w:p>
    <w:p>
      <w:pPr>
        <w:pStyle w:val="BookText"/>
        <w:rPr/>
      </w:pPr>
      <w:r>
        <w:rPr>
          <w:rFonts w:ascii="IRNazanin" w:hAnsi="IRNazanin" w:eastAsia="IRNazanin"/>
          <w:color w:val="111111"/>
          <w:sz w:val="28"/>
          <w:sz w:val="28"/>
          <w:szCs w:val="28"/>
          <w:rtl w:val="true"/>
          <w:lang w:bidi="fa-IR"/>
        </w:rPr>
        <w:t>حاج شیخ عباس قمی رحمه الله و نماز جماعت</w:t>
      </w:r>
    </w:p>
    <w:p>
      <w:pPr>
        <w:pStyle w:val="BookText"/>
        <w:rPr/>
      </w:pPr>
      <w:r>
        <w:rPr>
          <w:rFonts w:ascii="IRNazanin" w:hAnsi="IRNazanin" w:eastAsia="IRNazanin"/>
          <w:color w:val="111111"/>
          <w:sz w:val="28"/>
          <w:sz w:val="28"/>
          <w:szCs w:val="28"/>
          <w:rtl w:val="true"/>
          <w:lang w:bidi="fa-IR"/>
        </w:rPr>
        <w:t>شیخ علی مقدّس قدس سرهو نماز جماعت برای خدا</w:t>
      </w:r>
    </w:p>
    <w:p>
      <w:pPr>
        <w:pStyle w:val="BookText"/>
        <w:rPr/>
      </w:pPr>
      <w:r>
        <w:rPr>
          <w:rFonts w:ascii="IRNazanin" w:hAnsi="IRNazanin" w:eastAsia="IRNazanin"/>
          <w:color w:val="111111"/>
          <w:sz w:val="28"/>
          <w:sz w:val="28"/>
          <w:szCs w:val="28"/>
          <w:rtl w:val="true"/>
          <w:lang w:bidi="fa-IR"/>
        </w:rPr>
        <w:t>اجابت دعایی که در نماز خواسته شده بود</w:t>
      </w:r>
    </w:p>
    <w:p>
      <w:pPr>
        <w:pStyle w:val="BookText"/>
        <w:rPr/>
      </w:pPr>
      <w:r>
        <w:rPr>
          <w:rFonts w:ascii="Amiri" w:hAnsi="Amiri" w:eastAsia="Amiri" w:cs="Amiri"/>
          <w:color w:val="111111"/>
          <w:sz w:val="28"/>
          <w:sz w:val="28"/>
          <w:szCs w:val="28"/>
          <w:rtl w:val="true"/>
          <w:lang w:bidi="ar-SA"/>
        </w:rPr>
        <w:t>مکبّر</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قبول نماز جماعت به سبب یک آه</w:t>
      </w:r>
    </w:p>
    <w:p>
      <w:pPr>
        <w:pStyle w:val="BookText"/>
        <w:rPr/>
      </w:pPr>
      <w:r>
        <w:rPr>
          <w:rFonts w:ascii="IRNazanin" w:hAnsi="IRNazanin" w:eastAsia="IRNazanin"/>
          <w:color w:val="111111"/>
          <w:sz w:val="28"/>
          <w:sz w:val="28"/>
          <w:szCs w:val="28"/>
          <w:rtl w:val="true"/>
          <w:lang w:bidi="fa-IR"/>
        </w:rPr>
        <w:t>سکوت در نماز جماعت</w:t>
      </w:r>
    </w:p>
    <w:p>
      <w:pPr>
        <w:pStyle w:val="BookText"/>
        <w:rPr/>
      </w:pPr>
      <w:r>
        <w:rPr>
          <w:rFonts w:ascii="IRNazanin" w:hAnsi="IRNazanin" w:eastAsia="IRNazanin"/>
          <w:color w:val="111111"/>
          <w:sz w:val="28"/>
          <w:sz w:val="28"/>
          <w:szCs w:val="28"/>
          <w:rtl w:val="true"/>
          <w:lang w:bidi="fa-IR"/>
        </w:rPr>
        <w:t>نماز جماعت در سه وقت</w:t>
      </w:r>
    </w:p>
    <w:p>
      <w:pPr>
        <w:pStyle w:val="BookText"/>
        <w:rPr/>
      </w:pPr>
      <w:r>
        <w:rPr>
          <w:rFonts w:ascii="IRNazanin" w:hAnsi="IRNazanin" w:eastAsia="IRNazanin"/>
          <w:color w:val="111111"/>
          <w:sz w:val="28"/>
          <w:sz w:val="28"/>
          <w:szCs w:val="28"/>
          <w:rtl w:val="true"/>
          <w:lang w:bidi="fa-IR"/>
        </w:rPr>
        <w:t>آخرین نماز جماعت</w:t>
      </w:r>
    </w:p>
    <w:p>
      <w:pPr>
        <w:pStyle w:val="Heading3"/>
        <w:numPr>
          <w:ilvl w:val="2"/>
          <w:numId w:val="1"/>
        </w:numPr>
        <w:rPr/>
      </w:pPr>
      <w:bookmarkStart w:id="303" w:name="__RefHeading___Toc2908613_2749589250"/>
      <w:bookmarkStart w:id="304" w:name="_Toc124"/>
      <w:bookmarkEnd w:id="303"/>
      <w:r>
        <w:rPr>
          <w:rtl w:val="true"/>
        </w:rPr>
        <w:t>اوّلین نماز جماعت در اسلام</w:t>
      </w:r>
      <w:bookmarkEnd w:id="304"/>
    </w:p>
    <w:p>
      <w:pPr>
        <w:pStyle w:val="BookText"/>
        <w:rPr/>
      </w:pPr>
      <w:r>
        <w:rPr>
          <w:rFonts w:ascii="IRNazanin" w:hAnsi="IRNazanin" w:eastAsia="IRNazanin"/>
          <w:color w:val="111111"/>
          <w:sz w:val="28"/>
          <w:sz w:val="28"/>
          <w:szCs w:val="28"/>
          <w:rtl w:val="true"/>
          <w:lang w:bidi="fa-IR"/>
        </w:rPr>
        <w:t>اوّلین نماز جماعت در اسلام</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دانشمندان تاریخ، داستان ذیل را نقل می کنند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جاهلیت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میزبانم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 دو نفر در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ناگهان دیدم مردی آمد،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سپس پسری را دیدم که آمد در طرف راست او ایستاد، چیزی نگذشت زنی را دیدم که آمد در پشت سر آنها قرار گرفت، و من مشاهده کردم که این دو نفر به پیروی از آن مرد، رکوع و سجود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بی سابقه حسّ کنجکاوی مرا تحریک کرد که جریان را از عبّاس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محمّد بن عبداللّه است، و آن پسر، برادرزاده او، و زنی که پشت آنها است، همسر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فرا خواهد رسید که خزانه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روی زمین کسی پیرو آیین او نیست جز همین سه نفر</w:t>
      </w:r>
      <w:r>
        <w:rPr>
          <w:rFonts w:eastAsia="IRNazanin" w:cs="IRNazanin"/>
          <w:color w:val="111111"/>
          <w:sz w:val="28"/>
          <w:szCs w:val="28"/>
          <w:rtl w:val="true"/>
          <w:lang w:bidi="fa-IR"/>
        </w:rPr>
        <w:t>.</w:t>
      </w:r>
      <w:r>
        <w:rPr>
          <w:rStyle w:val="FootnoteAnchor"/>
          <w:rtl w:val="true"/>
        </w:rPr>
        <w:footnoteReference w:id="105"/>
      </w:r>
      <w:bookmarkStart w:id="305" w:name="pg3417_29476"/>
    </w:p>
    <w:p>
      <w:pPr>
        <w:pStyle w:val="Heading3"/>
        <w:numPr>
          <w:ilvl w:val="2"/>
          <w:numId w:val="1"/>
        </w:numPr>
        <w:rPr/>
      </w:pPr>
      <w:bookmarkStart w:id="306" w:name="__RefHeading___Toc2908615_2749589250"/>
      <w:bookmarkStart w:id="307" w:name="_Toc125"/>
      <w:bookmarkEnd w:id="305"/>
      <w:bookmarkEnd w:id="306"/>
      <w:r>
        <w:rPr>
          <w:rtl w:val="true"/>
        </w:rPr>
        <w:t>آخرین نماز جماعت پیامبر اکرم صلی الله علیه و آله وسلم</w:t>
      </w:r>
      <w:bookmarkEnd w:id="307"/>
    </w:p>
    <w:p>
      <w:pPr>
        <w:pStyle w:val="BookText"/>
        <w:rPr/>
      </w:pPr>
      <w:r>
        <w:rPr>
          <w:rFonts w:ascii="IRNazanin" w:hAnsi="IRNazanin" w:eastAsia="IRNazanin"/>
          <w:color w:val="111111"/>
          <w:sz w:val="28"/>
          <w:sz w:val="28"/>
          <w:szCs w:val="28"/>
          <w:rtl w:val="true"/>
          <w:lang w:bidi="fa-IR"/>
        </w:rPr>
        <w:t>آخرین نماز جماعت پیامبر اکرم صلی الله علیه و آله وسلم</w:t>
      </w:r>
    </w:p>
    <w:p>
      <w:pPr>
        <w:pStyle w:val="BookText"/>
        <w:rPr/>
      </w:pPr>
      <w:r>
        <w:rPr>
          <w:rFonts w:ascii="IRNazanin" w:hAnsi="IRNazanin" w:eastAsia="IRNazanin"/>
          <w:color w:val="111111"/>
          <w:sz w:val="28"/>
          <w:sz w:val="28"/>
          <w:szCs w:val="28"/>
          <w:rtl w:val="true"/>
          <w:lang w:bidi="fa-IR"/>
        </w:rPr>
        <w:t>پیامبر اسلام صلی الله علیه و آله وسلم در آخرین روزهای حیات خویش، در بستر بیماری بود که ناگهان صدای اذان بلال در گوشها طنین انداخت، پیامبر صلی الله علیه و آله وسلم با شنیدن اذان با چهره ای شاداب از بستر بیرون آمد،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دوش حضرت علی علیه السلام و دستی دیگر بر دوش فضل بن عباس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به مسجد رفت و نماز صبح را با مردم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مسلمانان حاضر در مسجد حلالیّت طلبید و در حالی به سوی خانه بازگشت، که حضرت علی علیه السلام و فضل زیر بغل آن حضرت را گرفته بودند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308" w:name="__RefHeading___Toc2908617_2749589250"/>
      <w:bookmarkStart w:id="309" w:name="_Toc126"/>
      <w:bookmarkEnd w:id="308"/>
      <w:r>
        <w:rPr>
          <w:rtl w:val="true"/>
        </w:rPr>
        <w:t>نماز جماعت به امامت حضرت مهدی علیه السلام</w:t>
      </w:r>
      <w:bookmarkEnd w:id="309"/>
    </w:p>
    <w:p>
      <w:pPr>
        <w:pStyle w:val="BookText"/>
        <w:rPr/>
      </w:pPr>
      <w:r>
        <w:rPr>
          <w:rFonts w:ascii="IRNazanin" w:hAnsi="IRNazanin" w:eastAsia="IRNazanin"/>
          <w:color w:val="111111"/>
          <w:sz w:val="28"/>
          <w:sz w:val="28"/>
          <w:szCs w:val="28"/>
          <w:rtl w:val="true"/>
          <w:lang w:bidi="fa-IR"/>
        </w:rPr>
        <w:t>نماز جماعت به امامت حضرت مهدی علیه السلام</w:t>
      </w:r>
    </w:p>
    <w:p>
      <w:pPr>
        <w:pStyle w:val="BookText"/>
        <w:rPr/>
      </w:pPr>
      <w:r>
        <w:rPr>
          <w:rFonts w:ascii="IRNazanin" w:hAnsi="IRNazanin" w:eastAsia="IRNazanin"/>
          <w:color w:val="111111"/>
          <w:sz w:val="28"/>
          <w:sz w:val="28"/>
          <w:szCs w:val="28"/>
          <w:rtl w:val="true"/>
          <w:lang w:bidi="fa-IR"/>
        </w:rPr>
        <w:t>بعد از آنکه حضرت عیسی علیه السلام به یاران حضرت مهدی علیه السلام می پیوندد حضرت مهدی عج الله تعالی فرجه الشریف به آن حضرت می گوید جلو بایست و با مردم نماز بخوان ولی حضرت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اقامه شده لذا پشت سر حضرت ولی عصر عج الله تعالی فرجه الشریف می ایستد و نماز می خواند و با او بیعت می کند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310" w:name="__RefHeading___Toc2908619_2749589250"/>
      <w:bookmarkStart w:id="311" w:name="_Toc127"/>
      <w:bookmarkEnd w:id="310"/>
      <w:r>
        <w:rPr>
          <w:rtl w:val="true"/>
        </w:rPr>
        <w:t>نظم در نماز جماعت</w:t>
      </w:r>
      <w:bookmarkEnd w:id="311"/>
    </w:p>
    <w:p>
      <w:pPr>
        <w:pStyle w:val="BookText"/>
        <w:rPr/>
      </w:pPr>
      <w:r>
        <w:rPr>
          <w:rFonts w:ascii="IRNazanin" w:hAnsi="IRNazanin" w:eastAsia="IRNazanin"/>
          <w:color w:val="111111"/>
          <w:sz w:val="28"/>
          <w:sz w:val="28"/>
          <w:szCs w:val="28"/>
          <w:rtl w:val="true"/>
          <w:lang w:bidi="fa-IR"/>
        </w:rPr>
        <w:t>نظم در نماز جماعت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سیّد ابوالحسن رفیعی که از حکما و مراجع تقلید بود، مدّتی که در تهران بودند در مسجد جمعه تهران برای نماز مغرب و عشا اقامه جماعت می نمودند</w:t>
      </w:r>
      <w:r>
        <w:rPr>
          <w:rFonts w:eastAsia="IRNazanin" w:cs="IRNazanin"/>
          <w:color w:val="111111"/>
          <w:sz w:val="28"/>
          <w:szCs w:val="28"/>
          <w:rtl w:val="true"/>
          <w:lang w:bidi="fa-IR"/>
        </w:rPr>
        <w:t>.</w:t>
      </w:r>
      <w:bookmarkStart w:id="312" w:name="pg3417_29477"/>
    </w:p>
    <w:p>
      <w:pPr>
        <w:pStyle w:val="BookText"/>
        <w:rPr/>
      </w:pPr>
      <w:bookmarkEnd w:id="312"/>
      <w:r>
        <w:rPr>
          <w:rFonts w:ascii="IRNazanin" w:hAnsi="IRNazanin" w:eastAsia="IRNazanin"/>
          <w:color w:val="111111"/>
          <w:sz w:val="28"/>
          <w:sz w:val="28"/>
          <w:szCs w:val="28"/>
          <w:rtl w:val="true"/>
          <w:lang w:bidi="fa-IR"/>
        </w:rPr>
        <w:t>آیت اللّه رفیعی به طور منظّم به نماز جماعت نمی آمدند، امام خمینی رحمه الله در آن وقت در تهران بود و در نماز جماعت آیت اللّه رفیعی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آیت اللّه رفیعی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میان جمعیّت برخاست و خطاب به مردم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به آقا بگوییم به طور منظّم و مرتّب، سر وقت تشریف بیاورید، این گونه که ایشان می آیند، وقت بسیاری از مردم تضییع می گردد، همه ما با هم به آقا اعتراض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آیت اللّه رفیعی آمد، یک نفر به آقا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سیّد جوانی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بگوییم مرتّب بیایند، تقریباً به بی نظمی شما در آمدن، اعتراض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رفیعی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کی بود؟</w:t>
      </w:r>
    </w:p>
    <w:p>
      <w:pPr>
        <w:pStyle w:val="BookText"/>
        <w:rPr/>
      </w:pPr>
      <w:r>
        <w:rPr>
          <w:rFonts w:ascii="IRNazanin" w:hAnsi="IRNazanin" w:eastAsia="IRNazanin"/>
          <w:color w:val="111111"/>
          <w:sz w:val="28"/>
          <w:sz w:val="28"/>
          <w:szCs w:val="28"/>
          <w:rtl w:val="true"/>
          <w:lang w:bidi="fa-IR"/>
        </w:rPr>
        <w:t>در آن وقت امام خمینی رحمه الله در یک طرف در چند قدمی مشغول نماز بودند، آن شخص امام را نشان داد همین که چشم آقای رفیعی به امام افتاد،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حاج آقا روح اللّه هستند، مرد بسیار فاضل و وارسته و بسیار با تقوا و منظّم می باشند، اگر یک وقت دیر آمدم، ایشان را جلو ببرید تا به جای من نماز بخواند، حق با ایشان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313" w:name="__RefHeading___Toc2908621_2749589250"/>
      <w:bookmarkStart w:id="314" w:name="_Toc128"/>
      <w:bookmarkEnd w:id="313"/>
      <w:r>
        <w:rPr>
          <w:rtl w:val="true"/>
        </w:rPr>
        <w:t>امام خمینی قدس سره و نماز جماعت</w:t>
      </w:r>
      <w:bookmarkEnd w:id="314"/>
    </w:p>
    <w:p>
      <w:pPr>
        <w:pStyle w:val="BookText"/>
        <w:rPr/>
      </w:pPr>
      <w:r>
        <w:rPr>
          <w:rFonts w:ascii="IRNazanin" w:hAnsi="IRNazanin" w:eastAsia="IRNazanin"/>
          <w:color w:val="111111"/>
          <w:sz w:val="28"/>
          <w:sz w:val="28"/>
          <w:szCs w:val="28"/>
          <w:rtl w:val="true"/>
          <w:lang w:bidi="fa-IR"/>
        </w:rPr>
        <w:t>امام خمینی قدس سره و نماز جماعت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روزی که شهید مصطفی خمینی، فرزند گرانقدر امام قدس سرهبه شهادت</w:t>
      </w:r>
      <w:bookmarkStart w:id="315" w:name="pg3417_29478"/>
    </w:p>
    <w:p>
      <w:pPr>
        <w:pStyle w:val="BookText"/>
        <w:rPr/>
      </w:pPr>
      <w:bookmarkEnd w:id="315"/>
      <w:r>
        <w:rPr>
          <w:rFonts w:ascii="IRNazanin" w:hAnsi="IRNazanin" w:eastAsia="IRNazanin"/>
          <w:color w:val="111111"/>
          <w:sz w:val="28"/>
          <w:sz w:val="28"/>
          <w:szCs w:val="28"/>
          <w:rtl w:val="true"/>
          <w:lang w:bidi="fa-IR"/>
        </w:rPr>
        <w:t>رسیده بود، منزل امام پر بود از کسانی که از دور و نزدیک برای عرض تسلیت به محضر ایشان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که شد، امام برخاست، وضو گرفت و برای نماز جماعت به مسجد رفت، غافلگیر شده بودم، فکر نمی کردم امام آن روز برای نماز جماعت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یک نفر را فرستادم که خادم مسجد را از رفتن امام با خبر کند، امّا گویا خادم مسجد در آنجا نبود و آن شخص سریع سجّاده ای را از همسایه ها برای امام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نجف وقتی فهمیدند امام به مسجد آمده، گروه گروه برای عرض تسلیت به مسجد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امام را می دیدند که به صلابت کوه ایستاد و گریه نمی کند، به شدّت تحت تأثیر قرار گرفته بودند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آرامش و وقار تمام نماز جماعت ظهر و عصر را خواند و پس از نماز، در مسجد روضه خوانی شروع شد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16" w:name="__RefHeading___Toc2908623_2749589250"/>
      <w:bookmarkStart w:id="317" w:name="_Toc129"/>
      <w:bookmarkEnd w:id="316"/>
      <w:r>
        <w:rPr>
          <w:rtl w:val="true"/>
        </w:rPr>
        <w:t>نماز جماعت با سران کشورهای اسلامی</w:t>
      </w:r>
      <w:bookmarkEnd w:id="317"/>
    </w:p>
    <w:p>
      <w:pPr>
        <w:pStyle w:val="BookText"/>
        <w:rPr/>
      </w:pPr>
      <w:r>
        <w:rPr>
          <w:rFonts w:ascii="IRNazanin" w:hAnsi="IRNazanin" w:eastAsia="IRNazanin"/>
          <w:color w:val="111111"/>
          <w:sz w:val="28"/>
          <w:sz w:val="28"/>
          <w:szCs w:val="28"/>
          <w:rtl w:val="true"/>
          <w:lang w:bidi="fa-IR"/>
        </w:rPr>
        <w:t>نماز جماعت با سران کشورهای اسلامی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سران کشورهای مسلمان برای قضیّه صلح ایران و عراق به خدمتشان آمده بودند، وسط جلسه بود که اذان ظهر گفته شد، امام قدس سرهبلند شدند و فرمودند که من می خواهم نماز بخوانم و چون مقیّد بودند هنگام نماز خود را با عطر و اُدکلن خوشبو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اشاره کردند که اُدکلن من را بیاورید، پس از معطّر نمودن خود به نماز ایستادند و دیگران هم</w:t>
      </w:r>
      <w:bookmarkStart w:id="318" w:name="pg3417_29479"/>
    </w:p>
    <w:p>
      <w:pPr>
        <w:pStyle w:val="BookText"/>
        <w:rPr/>
      </w:pPr>
      <w:bookmarkEnd w:id="318"/>
      <w:r>
        <w:rPr>
          <w:rFonts w:ascii="IRNazanin" w:hAnsi="IRNazanin" w:eastAsia="IRNazanin"/>
          <w:color w:val="111111"/>
          <w:sz w:val="28"/>
          <w:sz w:val="28"/>
          <w:szCs w:val="28"/>
          <w:rtl w:val="true"/>
          <w:lang w:bidi="fa-IR"/>
        </w:rPr>
        <w:t>پشت سر ایشان نماز جماعت خواندند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319" w:name="__RefHeading___Toc2908625_2749589250"/>
      <w:bookmarkStart w:id="320" w:name="_Toc130"/>
      <w:bookmarkEnd w:id="319"/>
      <w:r>
        <w:rPr>
          <w:rtl w:val="true"/>
        </w:rPr>
        <w:t>اهتمام فوق العاده حضرت امام قدس سرهبه نماز جماعت</w:t>
      </w:r>
      <w:bookmarkEnd w:id="320"/>
    </w:p>
    <w:p>
      <w:pPr>
        <w:pStyle w:val="BookText"/>
        <w:rPr/>
      </w:pPr>
      <w:r>
        <w:rPr>
          <w:rFonts w:ascii="IRNazanin" w:hAnsi="IRNazanin" w:eastAsia="IRNazanin"/>
          <w:color w:val="111111"/>
          <w:sz w:val="28"/>
          <w:sz w:val="28"/>
          <w:szCs w:val="28"/>
          <w:rtl w:val="true"/>
          <w:lang w:bidi="fa-IR"/>
        </w:rPr>
        <w:t>اهتمام فوق العاده حضرت امام قدس سرهبه نماز جماعت</w:t>
      </w:r>
    </w:p>
    <w:p>
      <w:pPr>
        <w:pStyle w:val="BookText"/>
        <w:rPr/>
      </w:pPr>
      <w:r>
        <w:rPr>
          <w:rFonts w:ascii="IRNazanin" w:hAnsi="IRNazanin" w:eastAsia="IRNazanin"/>
          <w:color w:val="111111"/>
          <w:sz w:val="28"/>
          <w:sz w:val="28"/>
          <w:szCs w:val="28"/>
          <w:rtl w:val="true"/>
          <w:lang w:bidi="fa-IR"/>
        </w:rPr>
        <w:t>امام خمینی قدس سرهمی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رضا خان من از یکی از ائمّه جماعت سئوال کردم که اگر یک وقت رضا خان لباسها را ممنوع کند و اجازه پوشیدن لباس روحانی به شما ندهد، چه کار می کنید؟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توی منزل می نشینیم و جایی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پیشنماز بودم و رضا خان لباس را ممنوع می کرد، همان روز با لباس تغییر یافته به مسجد می آمدم و به اجتماع می رفتم، نباید اجتماع را رها کرد و از مردم دور بود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321" w:name="__RefHeading___Toc2908627_2749589250"/>
      <w:bookmarkStart w:id="322" w:name="_Toc131"/>
      <w:bookmarkEnd w:id="321"/>
      <w:r>
        <w:rPr>
          <w:rtl w:val="true"/>
        </w:rPr>
        <w:t>ترک عادت بر اثر خواندن نماز جماعت</w:t>
      </w:r>
      <w:bookmarkEnd w:id="322"/>
    </w:p>
    <w:p>
      <w:pPr>
        <w:pStyle w:val="BookText"/>
        <w:rPr/>
      </w:pPr>
      <w:r>
        <w:rPr>
          <w:rFonts w:ascii="IRNazanin" w:hAnsi="IRNazanin" w:eastAsia="IRNazanin"/>
          <w:color w:val="111111"/>
          <w:sz w:val="28"/>
          <w:sz w:val="28"/>
          <w:szCs w:val="28"/>
          <w:rtl w:val="true"/>
          <w:lang w:bidi="fa-IR"/>
        </w:rPr>
        <w:t>ترک عادت بر اثر خواندن نماز جماعت</w:t>
      </w:r>
    </w:p>
    <w:p>
      <w:pPr>
        <w:pStyle w:val="BookText"/>
        <w:rPr/>
      </w:pPr>
      <w:r>
        <w:rPr>
          <w:rFonts w:ascii="IRNazanin" w:hAnsi="IRNazanin" w:eastAsia="IRNazanin"/>
          <w:color w:val="111111"/>
          <w:sz w:val="28"/>
          <w:sz w:val="28"/>
          <w:szCs w:val="28"/>
          <w:rtl w:val="true"/>
          <w:lang w:bidi="fa-IR"/>
        </w:rPr>
        <w:t>به رسول خدا 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جوان که در نماز جماعت حاضر می شود، چشم چران است و به نامحرم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حال خود واگذارید که این نماز جماعت سبب ترک این عادت زشتش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همانطور که پیامبر اکرم صلی الله علیه و آله وسلم خبر داده بود آن جوان موفق به توبه از آن عادت زشت شد</w:t>
      </w:r>
      <w:r>
        <w:rPr>
          <w:rFonts w:eastAsia="IRNazanin" w:cs="IRNazanin"/>
          <w:color w:val="111111"/>
          <w:sz w:val="28"/>
          <w:szCs w:val="28"/>
          <w:rtl w:val="true"/>
          <w:lang w:bidi="fa-IR"/>
        </w:rPr>
        <w:t>.</w:t>
      </w:r>
      <w:r>
        <w:rPr>
          <w:rStyle w:val="FootnoteAnchor"/>
          <w:rtl w:val="true"/>
        </w:rPr>
        <w:footnoteReference w:id="112"/>
      </w:r>
      <w:bookmarkStart w:id="323" w:name="pg3417_29480"/>
    </w:p>
    <w:p>
      <w:pPr>
        <w:pStyle w:val="Heading3"/>
        <w:numPr>
          <w:ilvl w:val="2"/>
          <w:numId w:val="1"/>
        </w:numPr>
        <w:rPr/>
      </w:pPr>
      <w:bookmarkStart w:id="324" w:name="__RefHeading___Toc2908629_2749589250"/>
      <w:bookmarkStart w:id="325" w:name="_Toc132"/>
      <w:bookmarkEnd w:id="323"/>
      <w:bookmarkEnd w:id="324"/>
      <w:r>
        <w:rPr>
          <w:rtl w:val="true"/>
        </w:rPr>
        <w:t>عظمت نماز جماعت</w:t>
      </w:r>
      <w:bookmarkEnd w:id="325"/>
    </w:p>
    <w:p>
      <w:pPr>
        <w:pStyle w:val="BookText"/>
        <w:rPr/>
      </w:pPr>
      <w:r>
        <w:rPr>
          <w:rFonts w:ascii="IRNazanin" w:hAnsi="IRNazanin" w:eastAsia="IRNazanin"/>
          <w:color w:val="111111"/>
          <w:sz w:val="28"/>
          <w:sz w:val="28"/>
          <w:szCs w:val="28"/>
          <w:rtl w:val="true"/>
          <w:lang w:bidi="fa-IR"/>
        </w:rPr>
        <w:t>عظمت نماز جماعت</w:t>
      </w:r>
    </w:p>
    <w:p>
      <w:pPr>
        <w:pStyle w:val="BookText"/>
        <w:rPr/>
      </w:pPr>
      <w:r>
        <w:rPr>
          <w:rFonts w:ascii="IRNazanin" w:hAnsi="IRNazanin" w:eastAsia="IRNazanin"/>
          <w:color w:val="111111"/>
          <w:sz w:val="28"/>
          <w:sz w:val="28"/>
          <w:szCs w:val="28"/>
          <w:rtl w:val="true"/>
          <w:lang w:bidi="fa-IR"/>
        </w:rPr>
        <w:t>مفتی اعظم مصر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مستشرقین مشهور که در قاهره بود، روزی از دانشگاه الازهر و دیگر آثار باستانی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از چند مسجد دیدن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مساجد نماز جماعت برگزار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صفهای فشرده با ابهت و هیمنه خاصی به طور هماهنگ تکبیر و سبحان اللّه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دیدم حالت چهره مستشرق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اتفاقی برایش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مشکلی پیش آمده؟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هیبت و عظمت این نماز و عبادت، تمام تنم را مرتعش کرد و از این همه هماهنگی و اتحاد، متعجّب هستم</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326" w:name="__RefHeading___Toc2908631_2749589250"/>
      <w:bookmarkStart w:id="327" w:name="_Toc133"/>
      <w:bookmarkEnd w:id="326"/>
      <w:r>
        <w:rPr>
          <w:rtl w:val="true"/>
        </w:rPr>
        <w:t>خاطره ای از نماز جماعت در حرم مطهر حضرت معصومه علیهاالسلام</w:t>
      </w:r>
      <w:bookmarkEnd w:id="327"/>
    </w:p>
    <w:p>
      <w:pPr>
        <w:pStyle w:val="BookText"/>
        <w:rPr/>
      </w:pPr>
      <w:r>
        <w:rPr>
          <w:rFonts w:ascii="IRNazanin" w:hAnsi="IRNazanin" w:eastAsia="IRNazanin"/>
          <w:color w:val="111111"/>
          <w:sz w:val="28"/>
          <w:sz w:val="28"/>
          <w:szCs w:val="28"/>
          <w:rtl w:val="true"/>
          <w:lang w:bidi="fa-IR"/>
        </w:rPr>
        <w:t>خاطره ای از نماز جماعت در حرم مطهر حضرت معصومه علیهاالسلام</w:t>
      </w:r>
    </w:p>
    <w:p>
      <w:pPr>
        <w:pStyle w:val="BookText"/>
        <w:rPr/>
      </w:pPr>
      <w:r>
        <w:rPr>
          <w:rFonts w:ascii="IRNazanin" w:hAnsi="IRNazanin" w:eastAsia="IRNazanin"/>
          <w:color w:val="111111"/>
          <w:sz w:val="28"/>
          <w:sz w:val="28"/>
          <w:szCs w:val="28"/>
          <w:rtl w:val="true"/>
          <w:lang w:bidi="fa-IR"/>
        </w:rPr>
        <w:t>حجة الاسلام و المسلمین آشتیانی در جلسه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آیت اللّه نجفی مرعشی در حرم مطهر نماز جماعت می خواندند که یک وقت صدای شیون از میان زنان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مرحوم آیت اللّه نجفی با عده ای از نمازگزاران به سمت صدا و شیون زنان رفتند و دیدند که رئیس شهربانی آن زمان به حرم آمده و دارد چادر زنان را از روی سرشان برمی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نجفی وقتی این صحنه را می بیند ناراحت می شوند و</w:t>
      </w:r>
      <w:bookmarkStart w:id="328" w:name="pg3417_29481"/>
    </w:p>
    <w:p>
      <w:pPr>
        <w:pStyle w:val="BookText"/>
        <w:rPr/>
      </w:pPr>
      <w:bookmarkEnd w:id="328"/>
      <w:r>
        <w:rPr>
          <w:rFonts w:ascii="IRNazanin" w:hAnsi="IRNazanin" w:eastAsia="IRNazanin"/>
          <w:color w:val="111111"/>
          <w:sz w:val="28"/>
          <w:sz w:val="28"/>
          <w:szCs w:val="28"/>
          <w:rtl w:val="true"/>
          <w:lang w:bidi="fa-IR"/>
        </w:rPr>
        <w:t>یک سیلی محکمی به رئیس شهربانی آن زمان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با این کارت حکم اعدام خودت را امضاء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در بازار همانطوری که داشت دنبال زنان می رفت که چادر را از سر آنها بردارد که سقف بازار فرو می ریزد و رئیس شهربانی به جهنّم واصل می شود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329" w:name="__RefHeading___Toc2908633_2749589250"/>
      <w:bookmarkStart w:id="330" w:name="_Toc134"/>
      <w:bookmarkEnd w:id="329"/>
      <w:r>
        <w:rPr>
          <w:rtl w:val="true"/>
        </w:rPr>
        <w:t>آیت اللّه حائری و نماز جماعت</w:t>
      </w:r>
      <w:bookmarkEnd w:id="330"/>
    </w:p>
    <w:p>
      <w:pPr>
        <w:pStyle w:val="BookText"/>
        <w:rPr/>
      </w:pPr>
      <w:r>
        <w:rPr>
          <w:rFonts w:ascii="IRNazanin" w:hAnsi="IRNazanin" w:eastAsia="IRNazanin"/>
          <w:color w:val="111111"/>
          <w:sz w:val="28"/>
          <w:sz w:val="28"/>
          <w:szCs w:val="28"/>
          <w:rtl w:val="true"/>
          <w:lang w:bidi="fa-IR"/>
        </w:rPr>
        <w:t>آیت اللّه حائری و نماز جماعت</w:t>
      </w:r>
    </w:p>
    <w:p>
      <w:pPr>
        <w:pStyle w:val="BookText"/>
        <w:rPr/>
      </w:pPr>
      <w:r>
        <w:rPr>
          <w:rFonts w:ascii="IRNazanin" w:hAnsi="IRNazanin" w:eastAsia="IRNazanin"/>
          <w:color w:val="111111"/>
          <w:sz w:val="28"/>
          <w:sz w:val="28"/>
          <w:szCs w:val="28"/>
          <w:rtl w:val="true"/>
          <w:lang w:bidi="fa-IR"/>
        </w:rPr>
        <w:t>آیت اللّه العظمی اراکی قدس سرهفرمودند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کشف حجاب که به دستور رضا خان صادر شده بود، بنا بود که هر روز یکی از رؤسای شهر قم با زنش به صورت بی حجاب در خیابان راه بروند تا مردم از آنها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در اطراف حرم، نزدیکی های غروب زنان بی حجاب را جمع می کردند و تظاهرات راه می انداختند که حضرت آیت اللّه حائری جهت اقامه نماز جماعت به حرم مطهر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ایشان یک روز می بیند وضع اطراف حرم بر اثر تجمع زنان بی حجاب خیلی وخیم است، تصمیم می گیرد که برای اقامه جماعت به حرم نرود و به خانه می رود نمازش را می خواند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می خوابد در عالم خواب سیّدی می آید به او می فرماید، که حائری نماز جماعت حرم را ترک مکن و لذا آیت اللّه حائری با اراده کامل و قوی نماز جماعت حرم مطهّر را ادامه داد</w:t>
      </w:r>
      <w:r>
        <w:rPr>
          <w:rFonts w:eastAsia="IRNazanin" w:cs="IRNazanin"/>
          <w:color w:val="111111"/>
          <w:sz w:val="28"/>
          <w:szCs w:val="28"/>
          <w:rtl w:val="true"/>
          <w:lang w:bidi="fa-IR"/>
        </w:rPr>
        <w:t>.</w:t>
      </w:r>
      <w:r>
        <w:rPr>
          <w:rStyle w:val="FootnoteAnchor"/>
          <w:rtl w:val="true"/>
        </w:rPr>
        <w:footnoteReference w:id="115"/>
      </w:r>
      <w:bookmarkStart w:id="331" w:name="pg3417_29482"/>
    </w:p>
    <w:p>
      <w:pPr>
        <w:pStyle w:val="Heading3"/>
        <w:numPr>
          <w:ilvl w:val="2"/>
          <w:numId w:val="1"/>
        </w:numPr>
        <w:rPr/>
      </w:pPr>
      <w:bookmarkStart w:id="332" w:name="__RefHeading___Toc2908635_2749589250"/>
      <w:bookmarkStart w:id="333" w:name="_Toc135"/>
      <w:bookmarkEnd w:id="331"/>
      <w:bookmarkEnd w:id="332"/>
      <w:r>
        <w:rPr>
          <w:rtl w:val="true"/>
        </w:rPr>
        <w:t>جایگاه اهمیت دهنده نماز جماعت در بهشت</w:t>
      </w:r>
      <w:bookmarkEnd w:id="333"/>
    </w:p>
    <w:p>
      <w:pPr>
        <w:pStyle w:val="BookText"/>
        <w:rPr/>
      </w:pPr>
      <w:r>
        <w:rPr>
          <w:rFonts w:ascii="IRNazanin" w:hAnsi="IRNazanin" w:eastAsia="IRNazanin"/>
          <w:color w:val="111111"/>
          <w:sz w:val="28"/>
          <w:sz w:val="28"/>
          <w:szCs w:val="28"/>
          <w:rtl w:val="true"/>
          <w:lang w:bidi="fa-IR"/>
        </w:rPr>
        <w:t>جایگاه اهمیت دهنده نماز جماعت در بهشت</w:t>
      </w:r>
    </w:p>
    <w:p>
      <w:pPr>
        <w:pStyle w:val="BookText"/>
        <w:rPr/>
      </w:pPr>
      <w:r>
        <w:rPr>
          <w:rFonts w:ascii="IRNazanin" w:hAnsi="IRNazanin" w:eastAsia="IRNazanin"/>
          <w:color w:val="111111"/>
          <w:sz w:val="28"/>
          <w:sz w:val="28"/>
          <w:szCs w:val="28"/>
          <w:rtl w:val="true"/>
          <w:lang w:bidi="fa-IR"/>
        </w:rPr>
        <w:t>شهید دستغیب در کتاب قیامت و قرآن می نویسد یکی از بزرگان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فردی را در بهشت دیدم که در میان قصری بزرگ و با شکوه بر تختی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کردم که او از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یک کارگر ساده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که به آن مقام بزرگ رسیده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انجام دو عمل، یکی روزه هایی که گرفتم و دیگری اینکه در دنیا به نماز جماعت اهمیّت می دادم و نمازهایم را همیشه به جماعت می خواندم</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334" w:name="__RefHeading___Toc2908637_2749589250"/>
      <w:bookmarkStart w:id="335" w:name="_Toc136"/>
      <w:bookmarkEnd w:id="334"/>
      <w:r>
        <w:rPr>
          <w:rtl w:val="true"/>
        </w:rPr>
        <w:t>نماز جماعت در خانه</w:t>
      </w:r>
      <w:bookmarkEnd w:id="335"/>
    </w:p>
    <w:p>
      <w:pPr>
        <w:pStyle w:val="BookText"/>
        <w:rPr/>
      </w:pPr>
      <w:r>
        <w:rPr>
          <w:rFonts w:ascii="IRNazanin" w:hAnsi="IRNazanin" w:eastAsia="IRNazanin"/>
          <w:color w:val="111111"/>
          <w:sz w:val="28"/>
          <w:sz w:val="28"/>
          <w:szCs w:val="28"/>
          <w:rtl w:val="true"/>
          <w:lang w:bidi="fa-IR"/>
        </w:rPr>
        <w:t>نماز جماعت در خانه</w:t>
      </w:r>
    </w:p>
    <w:p>
      <w:pPr>
        <w:pStyle w:val="BookText"/>
        <w:rPr/>
      </w:pPr>
      <w:r>
        <w:rPr>
          <w:rFonts w:ascii="IRNazanin" w:hAnsi="IRNazanin" w:eastAsia="IRNazanin"/>
          <w:color w:val="111111"/>
          <w:sz w:val="28"/>
          <w:sz w:val="28"/>
          <w:szCs w:val="28"/>
          <w:rtl w:val="true"/>
          <w:lang w:bidi="fa-IR"/>
        </w:rPr>
        <w:t>در احوالات مرحوم آیت الله سیدحسین خوانساری گفته اند که وی هرگز نماز شب و زیارت عاشورا و نماز جماعت را ترک ننمود و هر زمان که برایش عذری پیش می آمد که نمی توانست به مسجد برود، در خانه اش با زن و فرزند خویش نماز جماعت می خواند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336" w:name="__RefHeading___Toc2908639_2749589250"/>
      <w:bookmarkStart w:id="337" w:name="_Toc137"/>
      <w:bookmarkEnd w:id="336"/>
      <w:r>
        <w:rPr>
          <w:rtl w:val="true"/>
        </w:rPr>
        <w:t>حضرت ابراهیم علیه السلام و نماز جماعت</w:t>
      </w:r>
      <w:bookmarkEnd w:id="337"/>
    </w:p>
    <w:p>
      <w:pPr>
        <w:pStyle w:val="BookText"/>
        <w:rPr/>
      </w:pPr>
      <w:r>
        <w:rPr>
          <w:rFonts w:ascii="IRNazanin" w:hAnsi="IRNazanin" w:eastAsia="IRNazanin"/>
          <w:color w:val="111111"/>
          <w:sz w:val="28"/>
          <w:sz w:val="28"/>
          <w:szCs w:val="28"/>
          <w:rtl w:val="true"/>
          <w:lang w:bidi="fa-IR"/>
        </w:rPr>
        <w:t>حضرت ابراهیم علیه السلام و نماز جماعت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پیامبران بزرگ الهی که عمر دویست ساله خود را در راه مبارزه با شرک و دعوت مردم به توحید و اطاعت خداوند گذرانید، حضرت ابراهیم علیه السلام بود</w:t>
      </w:r>
      <w:r>
        <w:rPr>
          <w:rFonts w:eastAsia="IRNazanin" w:cs="IRNazanin"/>
          <w:color w:val="111111"/>
          <w:sz w:val="28"/>
          <w:szCs w:val="28"/>
          <w:rtl w:val="true"/>
          <w:lang w:bidi="fa-IR"/>
        </w:rPr>
        <w:t>.</w:t>
      </w:r>
      <w:bookmarkStart w:id="338" w:name="pg3417_29483"/>
    </w:p>
    <w:p>
      <w:pPr>
        <w:pStyle w:val="BookText"/>
        <w:rPr/>
      </w:pPr>
      <w:bookmarkEnd w:id="338"/>
      <w:r>
        <w:rPr>
          <w:rFonts w:ascii="IRNazanin" w:hAnsi="IRNazanin" w:eastAsia="IRNazanin"/>
          <w:color w:val="111111"/>
          <w:sz w:val="28"/>
          <w:sz w:val="28"/>
          <w:szCs w:val="28"/>
          <w:rtl w:val="true"/>
          <w:lang w:bidi="fa-IR"/>
        </w:rPr>
        <w:t>عبادت و نماز در مکتب او، یکی از مهمترین وظایف پیروانش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 حضرت از سوی خداوند فرمان یافت تا همسرش هاجر و فرزند نوزادش، اسماعیل را به سرزمین مکّه برده و در آن جا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اجرای دستور الهی شد و به درگاه خداوند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ذَرْعٍ عِنْدَ بَیْتِکَ الْمُحَرَّمِ رَبَّنا لِیُقیمُوا الصَّلوةَ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بعضی از فرزندانم را در سرزمین بی آب و علفی، در کنار خانه ای که حرم تست، ساکن ساختم تا نماز را برپا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اینجا ندای دعوت مردم به نماز برخیزد و اینها نماز را برپا کنند و قیام نماز را به عهده گیرند، وقتی که نماز قیام کرد، ملت در پرتو قیام نماز از هرگونه شرک و طغیانگری منزّه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ابراهیم علیه السلام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اسماعیل بزرگ شده بود، در هشتم ذیحجّه ای، ابراهیم علیه السلام فرزند را برداشت و لبیک گویان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گرفتند و با پیروان موحّدی که همراه آنان بودند، ابراهیم علیه السلام برای ظهر و عصر و مغرب و عشا، نمازهای جماعتی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به او اقتدا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تاریخ تا کنون حدود چهار هزار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صحرای عرفات را با نور توحید و نماز جماعت، جلوه شکوهمندی بخشیدند </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39" w:name="__RefHeading___Toc2908641_2749589250"/>
      <w:bookmarkStart w:id="340" w:name="_Toc138"/>
      <w:bookmarkEnd w:id="339"/>
      <w:r>
        <w:rPr>
          <w:rtl w:val="true"/>
        </w:rPr>
        <w:t>نماز جماعت دشمن شکن</w:t>
      </w:r>
      <w:bookmarkEnd w:id="340"/>
    </w:p>
    <w:p>
      <w:pPr>
        <w:pStyle w:val="BookText"/>
        <w:rPr/>
      </w:pPr>
      <w:r>
        <w:rPr>
          <w:rFonts w:ascii="IRNazanin" w:hAnsi="IRNazanin" w:eastAsia="IRNazanin"/>
          <w:color w:val="111111"/>
          <w:sz w:val="28"/>
          <w:sz w:val="28"/>
          <w:szCs w:val="28"/>
          <w:rtl w:val="true"/>
          <w:lang w:bidi="fa-IR"/>
        </w:rPr>
        <w:t>نماز جماعت دشمن شکن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نمازهای دشمن شکن، در طول تاریخ اسلام، همانا نماز جماعت پیامبر صلی الله علیه و آله وسلم و مسلمین در فتح مکّه است</w:t>
      </w:r>
      <w:r>
        <w:rPr>
          <w:rFonts w:eastAsia="IRNazanin" w:cs="IRNazanin"/>
          <w:color w:val="111111"/>
          <w:sz w:val="28"/>
          <w:szCs w:val="28"/>
          <w:rtl w:val="true"/>
          <w:lang w:bidi="fa-IR"/>
        </w:rPr>
        <w:t>.</w:t>
      </w:r>
      <w:bookmarkStart w:id="341" w:name="pg3417_29484"/>
    </w:p>
    <w:p>
      <w:pPr>
        <w:pStyle w:val="BookText"/>
        <w:rPr/>
      </w:pPr>
      <w:bookmarkEnd w:id="341"/>
      <w:r>
        <w:rPr>
          <w:rFonts w:ascii="IRNazanin" w:hAnsi="IRNazanin" w:eastAsia="IRNazanin"/>
          <w:color w:val="111111"/>
          <w:sz w:val="28"/>
          <w:sz w:val="28"/>
          <w:szCs w:val="28"/>
          <w:rtl w:val="true"/>
          <w:lang w:bidi="fa-IR"/>
        </w:rPr>
        <w:t>در فتح مکه وقتی ابوسفیان و اطرافیانش، هیمنه و شکوه پیامبر صلی الله علیه و آله وسلم و مسلمین را در نماز جماعت دیدند، سخت مبهوت و حیران آن همه عظمت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وقتی دید که پیامبر صلی الله علیه و آله وسلم در جلو ایستاده و مسلمین پشت سر او به نماز ایستاده اند و با تکبیر او همه تکبیر می گویند و با رکوع و سجودش، همه با او هماهنگ عمل می کنند، مجذوب آن همه عظمت و شکوه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می دید چگونه مسلمین در تبعیت و پیروی از پیامبر اسلام صلی الله علیه و آله وسلم از یکدیگر پیشی می گیرند و دستوراتش را با جان و دل انجام می دهند، نمی توانست آن همه ابهت و احترام را ببیند و خاموش بماند و سرانجام چاره ای جز اسلام آوردن ندید و مسلمان شد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342" w:name="__RefHeading___Toc2908643_2749589250"/>
      <w:bookmarkStart w:id="343" w:name="_Toc139"/>
      <w:bookmarkEnd w:id="342"/>
      <w:r>
        <w:rPr>
          <w:rtl w:val="true"/>
        </w:rPr>
        <w:t>نماز جماعت در محاصره دشمن</w:t>
      </w:r>
      <w:bookmarkEnd w:id="343"/>
    </w:p>
    <w:p>
      <w:pPr>
        <w:pStyle w:val="BookText"/>
        <w:rPr/>
      </w:pPr>
      <w:r>
        <w:rPr>
          <w:rFonts w:ascii="IRNazanin" w:hAnsi="IRNazanin" w:eastAsia="IRNazanin"/>
          <w:color w:val="111111"/>
          <w:sz w:val="28"/>
          <w:sz w:val="28"/>
          <w:szCs w:val="28"/>
          <w:rtl w:val="true"/>
          <w:lang w:bidi="fa-IR"/>
        </w:rPr>
        <w:t>نماز جماعت در محاصره دشمن</w:t>
      </w:r>
    </w:p>
    <w:p>
      <w:pPr>
        <w:pStyle w:val="BookText"/>
        <w:rPr/>
      </w:pPr>
      <w:r>
        <w:rPr>
          <w:rFonts w:ascii="IRNazanin" w:hAnsi="IRNazanin" w:eastAsia="IRNazanin"/>
          <w:color w:val="111111"/>
          <w:sz w:val="28"/>
          <w:sz w:val="28"/>
          <w:szCs w:val="28"/>
          <w:rtl w:val="true"/>
          <w:lang w:bidi="fa-IR"/>
        </w:rPr>
        <w:t>بیمارستان از هر طرف در محاصره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انقلاب بیمارستان را به شدّت زیر انواع گلوله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تاریک شدن هوا، شهید دکتر چمران چند نفر را بیرون بیمارستان گذاشت تا دشمن را سرگرم کنند و به بقیه دستور داد که برای خواندن نماز جماعت بروند داخل بیمارستان خودش با آرامش تمام به نماز ایستاد و ما هم به او اقتدا کردیم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عاشقانه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بود گلوله ای تمام هستی ما را به آتش بکشد، اما چنان در جذبه شور انگیز نماز غرق بودیم که هیچ</w:t>
      </w:r>
      <w:bookmarkStart w:id="344" w:name="pg3417_29485"/>
    </w:p>
    <w:p>
      <w:pPr>
        <w:pStyle w:val="BookText"/>
        <w:rPr/>
      </w:pPr>
      <w:bookmarkEnd w:id="344"/>
      <w:r>
        <w:rPr>
          <w:rFonts w:ascii="IRNazanin" w:hAnsi="IRNazanin" w:eastAsia="IRNazanin"/>
          <w:color w:val="111111"/>
          <w:sz w:val="28"/>
          <w:sz w:val="28"/>
          <w:szCs w:val="28"/>
          <w:rtl w:val="true"/>
          <w:lang w:bidi="fa-IR"/>
        </w:rPr>
        <w:t>نمی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متوجّه شدیم که در این فاصله، چهار گلوله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خورده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45" w:name="__RefHeading___Toc2908645_2749589250"/>
      <w:bookmarkStart w:id="346" w:name="_Toc140"/>
      <w:bookmarkEnd w:id="345"/>
      <w:r>
        <w:rPr>
          <w:rtl w:val="true"/>
        </w:rPr>
        <w:t>اهتمام به نماز جماعت</w:t>
      </w:r>
      <w:bookmarkEnd w:id="346"/>
    </w:p>
    <w:p>
      <w:pPr>
        <w:pStyle w:val="BookText"/>
        <w:rPr/>
      </w:pPr>
      <w:r>
        <w:rPr>
          <w:rFonts w:ascii="IRNazanin" w:hAnsi="IRNazanin" w:eastAsia="IRNazanin"/>
          <w:color w:val="111111"/>
          <w:sz w:val="28"/>
          <w:sz w:val="28"/>
          <w:szCs w:val="28"/>
          <w:rtl w:val="true"/>
          <w:lang w:bidi="fa-IR"/>
        </w:rPr>
        <w:t>اهتمام به نماز جماعت</w:t>
      </w:r>
    </w:p>
    <w:p>
      <w:pPr>
        <w:pStyle w:val="BookText"/>
        <w:rPr/>
      </w:pPr>
      <w:r>
        <w:rPr>
          <w:rFonts w:ascii="IRNazanin" w:hAnsi="IRNazanin" w:eastAsia="IRNazanin"/>
          <w:color w:val="111111"/>
          <w:sz w:val="28"/>
          <w:sz w:val="28"/>
          <w:szCs w:val="28"/>
          <w:rtl w:val="true"/>
          <w:lang w:bidi="fa-IR"/>
        </w:rPr>
        <w:t>یکی از عبّاد روزی نتوانست نماز عصر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کوتاهی، زمینی را که صد هزار درهم ارزش داشت، در راه خدا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 می گوید هر شب که به نماز جماعت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بیدار می ماند و به عبادت و انابه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ربیعه نقل شده که یک بار نماز صبح او قضا شد، که برای جبرانش یک بنده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ربیع بن حُثیم گفتند چرا شبها را نمی خوابی؟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غالب شود و من از فیض نماز شب و شب زنده داری محروم بمانم</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47" w:name="__RefHeading___Toc2908647_2749589250"/>
      <w:bookmarkStart w:id="348" w:name="_Toc141"/>
      <w:bookmarkEnd w:id="347"/>
      <w:r>
        <w:rPr>
          <w:rtl w:val="true"/>
        </w:rPr>
        <w:t>ترس و وحشت دشمن از نماز جمعه و جماعت</w:t>
      </w:r>
      <w:bookmarkEnd w:id="348"/>
    </w:p>
    <w:p>
      <w:pPr>
        <w:pStyle w:val="BookText"/>
        <w:rPr/>
      </w:pPr>
      <w:r>
        <w:rPr>
          <w:rFonts w:ascii="IRNazanin" w:hAnsi="IRNazanin" w:eastAsia="IRNazanin"/>
          <w:color w:val="111111"/>
          <w:sz w:val="28"/>
          <w:sz w:val="28"/>
          <w:szCs w:val="28"/>
          <w:rtl w:val="true"/>
          <w:lang w:bidi="fa-IR"/>
        </w:rPr>
        <w:t>ترس و وحشت دشمن از نماز جمعه و جماعت</w:t>
      </w:r>
    </w:p>
    <w:p>
      <w:pPr>
        <w:pStyle w:val="BookText"/>
        <w:rPr/>
      </w:pPr>
      <w:r>
        <w:rPr>
          <w:rFonts w:ascii="IRNazanin" w:hAnsi="IRNazanin" w:eastAsia="IRNazanin"/>
          <w:color w:val="111111"/>
          <w:sz w:val="28"/>
          <w:sz w:val="28"/>
          <w:szCs w:val="28"/>
          <w:rtl w:val="true"/>
          <w:lang w:bidi="fa-IR"/>
        </w:rPr>
        <w:t>مستر همفر جاسوس کهنه کار انگلیس و مؤسس فرقه وهابیت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اساس هرگونه نماز جماعتی را با اشاعه اتهامات به ائمّه جمعه و جماعات برهم زد و از استقبال مردم از آن کاست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لازم است دلایلی بر فسق و فجور امام جماعت ارائه داد تا</w:t>
      </w:r>
      <w:bookmarkStart w:id="349" w:name="pg3417_29486"/>
    </w:p>
    <w:p>
      <w:pPr>
        <w:pStyle w:val="BookText"/>
        <w:rPr/>
      </w:pPr>
      <w:bookmarkEnd w:id="349"/>
      <w:r>
        <w:rPr>
          <w:rFonts w:ascii="IRNazanin" w:hAnsi="IRNazanin" w:eastAsia="IRNazanin"/>
          <w:color w:val="111111"/>
          <w:sz w:val="28"/>
          <w:sz w:val="28"/>
          <w:szCs w:val="28"/>
          <w:rtl w:val="true"/>
          <w:lang w:bidi="fa-IR"/>
        </w:rPr>
        <w:t>هرگونه رابطه ای بین امام و مردم به سوء ظن و دشمنی با او از میان برود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50" w:name="__RefHeading___Toc2908649_2749589250"/>
      <w:bookmarkStart w:id="351" w:name="_Toc142"/>
      <w:bookmarkEnd w:id="350"/>
      <w:r>
        <w:rPr>
          <w:rtl w:val="true"/>
        </w:rPr>
        <w:t>خواندن سوره های کوتاه در نماز جماعت</w:t>
      </w:r>
      <w:bookmarkEnd w:id="351"/>
    </w:p>
    <w:p>
      <w:pPr>
        <w:pStyle w:val="BookText"/>
        <w:rPr/>
      </w:pPr>
      <w:r>
        <w:rPr>
          <w:rFonts w:ascii="IRNazanin" w:hAnsi="IRNazanin" w:eastAsia="IRNazanin"/>
          <w:color w:val="111111"/>
          <w:sz w:val="28"/>
          <w:sz w:val="28"/>
          <w:szCs w:val="28"/>
          <w:rtl w:val="true"/>
          <w:lang w:bidi="fa-IR"/>
        </w:rPr>
        <w:t>خواندن سوره های کوتاه در نماز جماعت</w:t>
      </w:r>
    </w:p>
    <w:p>
      <w:pPr>
        <w:pStyle w:val="BookText"/>
        <w:rPr/>
      </w:pPr>
      <w:r>
        <w:rPr>
          <w:rFonts w:ascii="IRNazanin" w:hAnsi="IRNazanin" w:eastAsia="IRNazanin"/>
          <w:color w:val="111111"/>
          <w:sz w:val="28"/>
          <w:sz w:val="28"/>
          <w:szCs w:val="28"/>
          <w:rtl w:val="true"/>
          <w:lang w:bidi="fa-IR"/>
        </w:rPr>
        <w:t>در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رسول خدا صلی الله علیه و آله وسلم مَعاذ بن جَبل در مسجدی نماز جماعت می خواند، امّا با خواندن حمد طولانی و سوره بزرگ قرآن، نماز را زیاد طول می داد، تا جایی که یکی از نمازگزاران، نماز را رها می کند و خود نماز فرادی می خواند و سپس سوار مرکب می شود و دنبال کار خود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رسول خدا صلی الله علیه و آله وسلم از نماز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ناراحتی آن نمازگزار با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سراغ معاذ می فرستد، تا به او اعلام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اَنْ تَکُونَ فَتّاناً، عَلَیْکَ بِالشَّمْسِ وَ ضُحاها وَ ذَواتِها</w:t>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با نماز خود فتنه و ناراحتی برای افراد فراهم کنی، بلکه در نماز خود سوره الشمس و الضُّحی و اینگونه سوره های کوچک بخوان</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52" w:name="__RefHeading___Toc2908651_2749589250"/>
      <w:bookmarkStart w:id="353" w:name="_Toc143"/>
      <w:bookmarkEnd w:id="352"/>
      <w:r>
        <w:rPr>
          <w:rtl w:val="true"/>
        </w:rPr>
        <w:t>تاجر صالح</w:t>
      </w:r>
      <w:bookmarkEnd w:id="353"/>
    </w:p>
    <w:p>
      <w:pPr>
        <w:pStyle w:val="BookText"/>
        <w:rPr/>
      </w:pPr>
      <w:r>
        <w:rPr>
          <w:rFonts w:ascii="IRNazanin" w:hAnsi="IRNazanin" w:eastAsia="IRNazanin"/>
          <w:color w:val="111111"/>
          <w:sz w:val="28"/>
          <w:sz w:val="28"/>
          <w:szCs w:val="28"/>
          <w:rtl w:val="true"/>
          <w:lang w:bidi="fa-IR"/>
        </w:rPr>
        <w:t>تاجر صالح</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عالیقدر شیعه، آیت اللّه شیخ جعفر کاشف الغطاء، از علمای طراز اول قرن دوازدهم هجری در یکی از مساجد نجف اشرف اقامه نماز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ظهر، مسلمین به مسجد آمدند و در صفوف جماعت در انتظار تشریف آوردن علامه به سر می بردند، ولی آمدن ایشان طول کشید و آنها از آمدن او مأیوس شدند و برخاستند و نماز خود را فرادی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شیخ جعفر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فرادی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 و آنها را سرزنش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میان شما یک نفر مورد اطمینان نیست که هرگاه من به مسجد نرسیدم، به او اقتدا کنید و نماز را به جماعت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شرم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چشم ایشان به مرد تاجر نیکوکار و موثق و صالحی افتاد، که در گوشه ای از مسجد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نزد وی رفت و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به پیروی از شیخ، صفها را منظم نموده و به آن تاجر صالح اقتدا کردند و دستها به نشانه نیت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تاجر، دریافت که شیخ و مردم به او اقتدا کرده اند، بسیار شرمنده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شرعاً نمی توانست نماز خود را قطع کند، و از سوی دیگر خویش را لایق امام جماعتی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عرق شرم از سر و رویش می بارید، نماز را با زحمت به پایان رساند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فوراً برخاست که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دست او را گرفت و اصرار کرد که باید نماز عصر را نیز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چه اظهار شرمندگی می کرد، فایده ای نداشت</w:t>
      </w:r>
      <w:r>
        <w:rPr>
          <w:rFonts w:eastAsia="IRNazanin" w:cs="IRNazanin"/>
          <w:color w:val="111111"/>
          <w:sz w:val="28"/>
          <w:szCs w:val="28"/>
          <w:rtl w:val="true"/>
          <w:lang w:bidi="fa-IR"/>
        </w:rPr>
        <w:t>.</w:t>
      </w:r>
      <w:bookmarkStart w:id="354" w:name="pg3417_29488"/>
    </w:p>
    <w:p>
      <w:pPr>
        <w:pStyle w:val="BookText"/>
        <w:rPr/>
      </w:pPr>
      <w:bookmarkEnd w:id="354"/>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چه به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55" w:name="__RefHeading___Toc2908653_2749589250"/>
      <w:bookmarkStart w:id="356" w:name="_Toc144"/>
      <w:bookmarkEnd w:id="355"/>
      <w:r>
        <w:rPr>
          <w:rtl w:val="true"/>
        </w:rPr>
        <w:t>نماز جماعت در روز عاشورا</w:t>
      </w:r>
      <w:bookmarkEnd w:id="356"/>
    </w:p>
    <w:p>
      <w:pPr>
        <w:pStyle w:val="BookText"/>
        <w:rPr/>
      </w:pPr>
      <w:r>
        <w:rPr>
          <w:rFonts w:ascii="IRNazanin" w:hAnsi="IRNazanin" w:eastAsia="IRNazanin"/>
          <w:color w:val="111111"/>
          <w:sz w:val="28"/>
          <w:sz w:val="28"/>
          <w:szCs w:val="28"/>
          <w:rtl w:val="true"/>
          <w:lang w:bidi="fa-IR"/>
        </w:rPr>
        <w:t>نماز جماعت در روز عاشورا</w:t>
      </w:r>
    </w:p>
    <w:p>
      <w:pPr>
        <w:pStyle w:val="BookText"/>
        <w:rPr/>
      </w:pPr>
      <w:r>
        <w:rPr>
          <w:rFonts w:ascii="IRNazanin" w:hAnsi="IRNazanin" w:eastAsia="IRNazanin"/>
          <w:color w:val="111111"/>
          <w:sz w:val="28"/>
          <w:sz w:val="28"/>
          <w:szCs w:val="28"/>
          <w:rtl w:val="true"/>
          <w:lang w:bidi="fa-IR"/>
        </w:rPr>
        <w:t>ابوثمامه صیداوی که از یاران حضرت امام حسین علیه السلام بود در روز عاشورا به هنگام ظهر، به خدمت امام علیه السلام شتافت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 دوست داریم نماز ظهر را به جماعت با شما به جای آوریم و آنگاه خداوند را به وسیله شهادت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 به سوی آسمان برداشت و چون از فرا رسیدن وقت ظهر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یادمان آوردی، خداوند تو را از نمازگزاران و ذاکرین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اینک 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بخواهید که دست از جنگ بردارد تا ما نماز به جای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اهانت کردند و جنگ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جمله حبیب بن مظاهر که اصرار بر حقّانیّت امام حسین علیه السلام و قبول نماز او داشتند به شهادت رسیدند و در حقیقت شهید راه نماز شدند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زهیر بن قین و سعید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من بایستید تا نماز ظهر را به جای آورم، ایشان چنان کردند و حضرت با تعداد از اصحاب به نماز ایستادند و عدّه ای دیگر به نگهبانی مشغول شدند، و بدان صورت در ظهر عاشورا نماز جماعت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نماز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تمام برگزار کردند</w:t>
      </w:r>
      <w:r>
        <w:rPr>
          <w:rFonts w:eastAsia="IRNazanin" w:cs="IRNazanin"/>
          <w:color w:val="111111"/>
          <w:sz w:val="28"/>
          <w:szCs w:val="28"/>
          <w:rtl w:val="true"/>
          <w:lang w:bidi="fa-IR"/>
        </w:rPr>
        <w:t>.</w:t>
      </w:r>
      <w:bookmarkStart w:id="357" w:name="pg3417_29489"/>
    </w:p>
    <w:p>
      <w:pPr>
        <w:pStyle w:val="BookText"/>
        <w:rPr/>
      </w:pPr>
      <w:bookmarkEnd w:id="357"/>
      <w:r>
        <w:rPr>
          <w:rFonts w:ascii="IRNazanin" w:hAnsi="IRNazanin" w:eastAsia="IRNazanin"/>
          <w:color w:val="111111"/>
          <w:sz w:val="28"/>
          <w:sz w:val="28"/>
          <w:szCs w:val="28"/>
          <w:rtl w:val="true"/>
          <w:lang w:bidi="fa-IR"/>
        </w:rPr>
        <w:t>دشمن نیز برای بر هم زدن نماز جماعت، بارانی از تیر به سمت نمازگزاران پرتاب کرد، امّا هر تیری که به سوی حضرت رها می شد ابن سعید بن عبداللّه بود که با حرکت به موقع بدن خود، آن تیر را به جان می خرید و اجازه نمی داد به حضرت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پایان یافت و سعید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جز زخمهای شمشیر و نیزه، سیزده چوبه تیر بر بدنش یافتند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58" w:name="__RefHeading___Toc2908655_2749589250"/>
      <w:bookmarkStart w:id="359" w:name="_Toc145"/>
      <w:bookmarkEnd w:id="358"/>
      <w:r>
        <w:rPr>
          <w:rtl w:val="true"/>
        </w:rPr>
        <w:t>حُرّ و نماز جماعت امام حسین علیه السلام</w:t>
      </w:r>
      <w:bookmarkEnd w:id="359"/>
    </w:p>
    <w:p>
      <w:pPr>
        <w:pStyle w:val="BookText"/>
        <w:rPr/>
      </w:pPr>
      <w:r>
        <w:rPr>
          <w:rFonts w:ascii="IRNazanin" w:hAnsi="IRNazanin" w:eastAsia="IRNazanin"/>
          <w:color w:val="111111"/>
          <w:sz w:val="28"/>
          <w:sz w:val="28"/>
          <w:szCs w:val="28"/>
          <w:rtl w:val="true"/>
          <w:lang w:bidi="fa-IR"/>
        </w:rPr>
        <w:t>حُرّ و نماز جماعت امام حسین علیه السلام</w:t>
      </w:r>
    </w:p>
    <w:p>
      <w:pPr>
        <w:pStyle w:val="BookText"/>
        <w:rPr/>
      </w:pPr>
      <w:r>
        <w:rPr>
          <w:rFonts w:ascii="IRNazanin" w:hAnsi="IRNazanin" w:eastAsia="IRNazanin"/>
          <w:color w:val="111111"/>
          <w:sz w:val="28"/>
          <w:sz w:val="28"/>
          <w:szCs w:val="28"/>
          <w:rtl w:val="true"/>
          <w:lang w:bidi="fa-IR"/>
        </w:rPr>
        <w:t>بعد از اینکه حُرّ راه را بر امام حسین علیه السلام و یارانش بست و آنها را در نقطه ای متوقف نمود تا زمان نماز فرا رسید و امام علیه السلام خواست با یارانش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اذان ظهر را گفت و قبل از نماز بین دو لشگر ایستاد رو به سپاه حُرّ کرده، خطبه ای خواند و اتمام حجّت نمود، پس از اتمام خطبه و گفتن اذان ظهر، امام علیه السلام رو به حُرّ کرده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 اصحابت نماز بخوان و من هم با اصحاب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شما اقتدا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هر دو سپاه به امام حسین علیه السلام اقتدا کرده و نماز ظهر را خواندند و شاید نتیجه این نماز جماعت، رستگاری حر و بازگشتش به سوی امام علیه السلام بود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60" w:name="__RefHeading___Toc2908657_2749589250"/>
      <w:bookmarkStart w:id="361" w:name="_Toc146"/>
      <w:bookmarkEnd w:id="360"/>
      <w:r>
        <w:rPr>
          <w:rtl w:val="true"/>
        </w:rPr>
        <w:t>ثروت یا نماز جماعت</w:t>
      </w:r>
      <w:bookmarkEnd w:id="361"/>
    </w:p>
    <w:p>
      <w:pPr>
        <w:pStyle w:val="BookText"/>
        <w:rPr/>
      </w:pPr>
      <w:r>
        <w:rPr>
          <w:rFonts w:ascii="IRNazanin" w:hAnsi="IRNazanin" w:eastAsia="IRNazanin"/>
          <w:color w:val="111111"/>
          <w:sz w:val="28"/>
          <w:sz w:val="28"/>
          <w:szCs w:val="28"/>
          <w:rtl w:val="true"/>
          <w:lang w:bidi="fa-IR"/>
        </w:rPr>
        <w:t>ثروت یا نماز جماعت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صحابه رسول خدا صلی الله علیه و آله وسلم مردی است به نام سعد که، هر پنج</w:t>
      </w:r>
    </w:p>
    <w:p>
      <w:pPr>
        <w:pStyle w:val="BookText"/>
        <w:rPr/>
      </w:pPr>
      <w:r>
        <w:rPr>
          <w:rFonts w:ascii="IRNazanin" w:hAnsi="IRNazanin" w:eastAsia="IRNazanin"/>
          <w:color w:val="111111"/>
          <w:sz w:val="28"/>
          <w:sz w:val="28"/>
          <w:szCs w:val="28"/>
          <w:rtl w:val="true"/>
          <w:lang w:bidi="fa-IR"/>
        </w:rPr>
        <w:t>وقت نماز به مسجد می آمد و نمازهای یومیّه خود را پشت سر پیغمبر اکرم صلی الله علیه و آله وسلم با جماعت به جا می آورد و اهتمام زیادی به نماز اول وقت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تنگدستی بود که گاه گاهی به رسول اللّه از فقر و تنگدستی شکایت می کرد و از آن حضرت می خواست که برایش دعا کند تا خداوند او را ثروتمند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بقدری که بتوانی در دنیا زندگی کنی و دین خود را نگهداری، بهتر است از ثروتی که دین خود را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همچنان برای ثروتمند شدن اصرار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جبرئیل نازل شد و دو درهم به آن حضرت داد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این مبلغ را به سعد بدهید و بفرمائید که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بعد از نماز جماعت او را طلبید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تجارت کنی عرض کرد یا رسول اللّه تجارت بدون سرمایه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را به او لطف کردند او شروع کرد به تجارت کردن، کم کم سرمایه او زیادتر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خرید دو برابر می فروخت کارش به جایی رسیده بود که یک دکّان درب مسجد گرفته اموالی فراوان جمع نمود و مشغول معاملات کلّی گردید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که بلال اذان می گفت و مردم را برای اداء فریضه الهی دعوت می کرد و رسول خدا صلی الله علیه و آله وسلم به مسجد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می دیدند که همچنان مشغول کار است و به نماز حاضر نشده حضرت نماز را خوانده بر</w:t>
      </w:r>
    </w:p>
    <w:p>
      <w:pPr>
        <w:pStyle w:val="BookText"/>
        <w:rPr/>
      </w:pPr>
      <w:r>
        <w:rPr>
          <w:rFonts w:ascii="IRNazanin" w:hAnsi="IRNazanin" w:eastAsia="IRNazanin"/>
          <w:color w:val="111111"/>
          <w:sz w:val="28"/>
          <w:sz w:val="28"/>
          <w:szCs w:val="28"/>
          <w:rtl w:val="true"/>
          <w:lang w:bidi="fa-IR"/>
        </w:rPr>
        <w:t>می گشتند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دنیا تو را زیاد مشغول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کنم که نه شریک دارم و نه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فروختم به نسیه که باید پولش را بگیرم و متاعی خریدم از دیگری که باید وی بیاید و پولش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به نماز مسجد حاضر شوم تأثیر فراوانی در کارم پیدا شده ضرر کلی متوجّهم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از این حالت سعد بسیار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جبرئیل نازل شد، عرض کرد یا رسول اللّه خدای تعالی به غم دل شما مطّلع شده به جهت غفلت سعد از عبادت و شما کدام حال وی را دوست دارید؟ حالت سابق وی یا حالت امروز او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گذشته او که به نماز حاضر شده و به یاد خدا بوده و از نظر من با ارزشترین اوقاتش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مبلغی را که به او دادید،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شد، پیامبر اکرم برای نماز به مسجد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را دیدند که مشغول کاسبی است و دقیقه ای از معاملات غفلت نمی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حال وضع درآمدت خوب شده اگر ممکن است آن دو درهم را به ما پس بده، عرض کرد یا رسول اللّه اجازه دهید پنجاه درهم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دو درهم ما را بس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درهم را به حضور پیغمبر خدا تقدیم نموده حضرت از مقابل دکّان او گذشتند روزگار وضع زندگانی او را چنان عوض کرد که هر چه به هزار درهم می خرید به پانصد درهم، می فروخت به طوری که با گذشت زمان به</w:t>
      </w:r>
      <w:bookmarkStart w:id="362" w:name="pg3417_29492"/>
    </w:p>
    <w:p>
      <w:pPr>
        <w:pStyle w:val="BookText"/>
        <w:rPr/>
      </w:pPr>
      <w:bookmarkEnd w:id="362"/>
      <w:r>
        <w:rPr>
          <w:rFonts w:ascii="IRNazanin" w:hAnsi="IRNazanin" w:eastAsia="IRNazanin"/>
          <w:color w:val="111111"/>
          <w:sz w:val="28"/>
          <w:sz w:val="28"/>
          <w:szCs w:val="28"/>
          <w:rtl w:val="true"/>
          <w:lang w:bidi="fa-IR"/>
        </w:rPr>
        <w:t>مدت کوتاهی دچار پریشانی و تنگدستی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سعد رو به مسجد آورد و در اول وقت در نماز جماعت پشت سر پیغمبر اکرم صلی الله علیه و آله وسلم حاضر می شد و نمازهای خود را به جا می آورد، رسول خدا صلی الله علیه و آله وسلم و نمازگزاران از اینکه سعد را دوباره در جمع خود مشاهده کردند خشنود شده خدا را 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اغنیاء و ثروتمندان، در مساجد و مجالس و نمازها شرکت می کردند و شکر نعمت پروردگار را به جا می آوردند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63" w:name="__RefHeading___Toc2908659_2749589250"/>
      <w:bookmarkStart w:id="364" w:name="_Toc147"/>
      <w:bookmarkEnd w:id="363"/>
      <w:r>
        <w:rPr>
          <w:rtl w:val="true"/>
        </w:rPr>
        <w:t>قضای سی سال نماز</w:t>
      </w:r>
      <w:bookmarkEnd w:id="364"/>
    </w:p>
    <w:p>
      <w:pPr>
        <w:pStyle w:val="BookText"/>
        <w:rPr/>
      </w:pPr>
      <w:r>
        <w:rPr>
          <w:rFonts w:ascii="IRNazanin" w:hAnsi="IRNazanin" w:eastAsia="IRNazanin"/>
          <w:color w:val="111111"/>
          <w:sz w:val="28"/>
          <w:sz w:val="28"/>
          <w:szCs w:val="28"/>
          <w:rtl w:val="true"/>
          <w:lang w:bidi="fa-IR"/>
        </w:rPr>
        <w:t>قضای سی سال نماز</w:t>
      </w:r>
    </w:p>
    <w:p>
      <w:pPr>
        <w:pStyle w:val="BookText"/>
        <w:rPr/>
      </w:pPr>
      <w:r>
        <w:rPr>
          <w:rFonts w:ascii="IRNazanin" w:hAnsi="IRNazanin" w:eastAsia="IRNazanin"/>
          <w:color w:val="111111"/>
          <w:sz w:val="28"/>
          <w:sz w:val="28"/>
          <w:szCs w:val="28"/>
          <w:rtl w:val="true"/>
          <w:lang w:bidi="fa-IR"/>
        </w:rPr>
        <w:t>شخصی اهل مسجد و نماز بود و نماز جماعتش ترک نمی شد، به قدری مقیّد بود که زودتر از دیگران به مسجد می آمد و در صف اول جماعت قرار می گرفت و آخرین نفری بود که از مسجد 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کاری برایش پیش آمد که باعث شد اندکی دیر به مسجد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صف اول جماعت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در صف آخر قرار بگیرد، ولی پیش خود خجالت می کشید و آثار شرمندگی از چهره اش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صف آخر قرار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فکر باطلی است که بر من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خلوص که روح عبادت است باشد، صف اول و آخر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که کمی فکر کرد،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سی سال نماز من</w:t>
      </w:r>
      <w:bookmarkStart w:id="365" w:name="pg3417_29493"/>
    </w:p>
    <w:p>
      <w:pPr>
        <w:pStyle w:val="BookText"/>
        <w:rPr/>
      </w:pPr>
      <w:bookmarkEnd w:id="365"/>
      <w:r>
        <w:rPr>
          <w:rFonts w:ascii="IRNazanin" w:hAnsi="IRNazanin" w:eastAsia="IRNazanin"/>
          <w:color w:val="111111"/>
          <w:sz w:val="28"/>
          <w:sz w:val="28"/>
          <w:szCs w:val="28"/>
          <w:rtl w:val="true"/>
          <w:lang w:bidi="fa-IR"/>
        </w:rPr>
        <w:t>آلوده به ریا بوده، وگرنه نمی بایست صف آخر، شائبه ای در دل من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توبه کرد و تصمیم گرفت نمازهای سی ساله اش را قضا نماید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66" w:name="__RefHeading___Toc2908661_2749589250"/>
      <w:bookmarkStart w:id="367" w:name="_Toc148"/>
      <w:bookmarkEnd w:id="366"/>
      <w:r>
        <w:rPr>
          <w:rtl w:val="true"/>
        </w:rPr>
        <w:t>آگاهی از باطن</w:t>
      </w:r>
      <w:bookmarkEnd w:id="367"/>
    </w:p>
    <w:p>
      <w:pPr>
        <w:pStyle w:val="BookText"/>
        <w:rPr/>
      </w:pPr>
      <w:r>
        <w:rPr>
          <w:rFonts w:ascii="IRNazanin" w:hAnsi="IRNazanin" w:eastAsia="IRNazanin"/>
          <w:color w:val="111111"/>
          <w:sz w:val="28"/>
          <w:sz w:val="28"/>
          <w:szCs w:val="28"/>
          <w:rtl w:val="true"/>
          <w:lang w:bidi="fa-IR"/>
        </w:rPr>
        <w:t>آگاهی از باطن</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سید هاشم امام جماعت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دوزک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توصیه به لزوم حضور قلب در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می خواست نماز جماعت بخواند، من هم جزء جماعت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به هیأت دهاتی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صفوف عبور کرد، تا صف اول، و پشت سر پدرم قرار گرفت مؤمنین از اینکه یک نفر دهاتی در صف اول ایستاد،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اعتنایی نکرد، و در رکعت دوم در حال قنوت قصد فرادی کرد، و نمازش را به تنهایی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نشست و مشغول نان خوردن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تمام شد، مردم از هر طرف به او حمله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دهاتی و جاهل به مسئله آمد صف، و پشت سر شما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وسط نماز قصد فردای کرده و نشسته نان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شخص گفت چرا چنین کردی؟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آهسته به خودت بگویم یا در این جمع بگویم؟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این مسجد شدم به امید اینکه از فیض نماز جماعت با شما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اقتدا کردم، دیدم شما در وسط حمد از نماز بیرون رفتید، و در این خیال واقع شدید که من پیر</w:t>
      </w:r>
      <w:bookmarkStart w:id="368" w:name="pg3417_29494"/>
    </w:p>
    <w:p>
      <w:pPr>
        <w:pStyle w:val="BookText"/>
        <w:rPr/>
      </w:pPr>
      <w:bookmarkEnd w:id="368"/>
      <w:r>
        <w:rPr>
          <w:rFonts w:ascii="IRNazanin" w:hAnsi="IRNazanin" w:eastAsia="IRNazanin"/>
          <w:color w:val="111111"/>
          <w:sz w:val="28"/>
          <w:sz w:val="28"/>
          <w:szCs w:val="28"/>
          <w:rtl w:val="true"/>
          <w:lang w:bidi="fa-IR"/>
        </w:rPr>
        <w:t>شده ام و از آمدن مسجد عاجز شده ام، اُلاغی لازم دارم، پس به میدان اُلاغ فروشها رفتید، و خری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در خیال تدارک خوراک و تعیین جای او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 شدم، و دیدم بیش از این سزاوار نیست با شما باشم، لذا نماز خود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گفت و رفت، پدرم بر سر خود زد و ناله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بزرگی است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که او را بیاورند، ناپدید گردید و دیگر دیده نشد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69" w:name="__RefHeading___Toc2908663_2749589250"/>
      <w:bookmarkStart w:id="370" w:name="_Toc149"/>
      <w:bookmarkEnd w:id="369"/>
      <w:r>
        <w:rPr>
          <w:rtl w:val="true"/>
        </w:rPr>
        <w:t>نماز جماعت در سرزمین غدیر</w:t>
      </w:r>
      <w:bookmarkEnd w:id="370"/>
    </w:p>
    <w:p>
      <w:pPr>
        <w:pStyle w:val="BookText"/>
        <w:rPr/>
      </w:pPr>
      <w:r>
        <w:rPr>
          <w:rFonts w:ascii="IRNazanin" w:hAnsi="IRNazanin" w:eastAsia="IRNazanin"/>
          <w:color w:val="111111"/>
          <w:sz w:val="28"/>
          <w:sz w:val="28"/>
          <w:szCs w:val="28"/>
          <w:rtl w:val="true"/>
          <w:lang w:bidi="fa-IR"/>
        </w:rPr>
        <w:t>نماز جماعت در سرزمین غدیر</w:t>
      </w:r>
    </w:p>
    <w:p>
      <w:pPr>
        <w:pStyle w:val="BookText"/>
        <w:rPr/>
      </w:pPr>
      <w:r>
        <w:rPr>
          <w:rFonts w:ascii="IRNazanin" w:hAnsi="IRNazanin" w:eastAsia="IRNazanin"/>
          <w:color w:val="111111"/>
          <w:sz w:val="28"/>
          <w:sz w:val="28"/>
          <w:szCs w:val="28"/>
          <w:rtl w:val="true"/>
          <w:lang w:bidi="fa-IR"/>
        </w:rPr>
        <w:t>مراسم حج به پایان رسید، مسلمانان اعمال حج را از پیامبر عالیقدر اسلام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تصمیم گرفت که مکه را به عزم مدینه ترک گوید، فرمان حرکت صادر گردید، هنگامی که کاروان به سرزمین رابُع</w:t>
      </w:r>
      <w:r>
        <w:rPr>
          <w:rStyle w:val="FootnoteAnchor"/>
          <w:rtl w:val="true"/>
        </w:rPr>
        <w:footnoteReference w:id="131"/>
      </w:r>
      <w:r>
        <w:rPr>
          <w:rFonts w:ascii="IRNazanin" w:hAnsi="IRNazanin" w:eastAsia="IRNazanin"/>
          <w:color w:val="111111"/>
          <w:sz w:val="28"/>
          <w:sz w:val="28"/>
          <w:szCs w:val="28"/>
          <w:rtl w:val="true"/>
          <w:lang w:bidi="fa-IR"/>
        </w:rPr>
        <w:t xml:space="preserve">که در سه میلی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میقاتهای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در نقطه ای به نام غدیر خم فرود آمد و او را به آیه زیر مورد خطاب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اَیُّها الرَّسُولُ بَلِّغْ ما اُنْزِلَ اِلَیْکَ مِنْ رَبِّکَ </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ای پیامبر آنچه از طرف خدا فرستاده شده به مردم ابلاغ کن و اگر ابلاغ نکنی رسالت خود را تکمیل نکرده ای خداوند ترا از شر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آیه حاکی است که خداوند انجام یک امر خطیری را به عهده پیامبر گذارده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امر خطیری بالاتر از اینکه در برابر دیدگان صد هزار نفر علی علیه السلام را</w:t>
      </w:r>
      <w:bookmarkStart w:id="371" w:name="pg3417_29495"/>
    </w:p>
    <w:p>
      <w:pPr>
        <w:pStyle w:val="BookText"/>
        <w:rPr/>
      </w:pPr>
      <w:bookmarkEnd w:id="371"/>
      <w:r>
        <w:rPr>
          <w:rFonts w:ascii="IRNazanin" w:hAnsi="IRNazanin" w:eastAsia="IRNazanin"/>
          <w:color w:val="111111"/>
          <w:sz w:val="28"/>
          <w:sz w:val="28"/>
          <w:szCs w:val="28"/>
          <w:rtl w:val="true"/>
          <w:lang w:bidi="fa-IR"/>
        </w:rPr>
        <w:t>به مقام خلافت و وصایت و جانشینی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دستور توقف صادر شد کسانی که جلو کاروان بودند از حرکت باز ایستادند، و آنها دنبال کاروان بودند به 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ظهر 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قسمتی از ردای خود را بر سر و قسمتی را از زیر پا می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پیامبر سایبانی به وسیله چادری که روی درخت افکنده بودند درست کردند اوّل پیامبر نماز ظهر را با جماعت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جمعیت حلقه وار دور او را گرفته بودند بر روی نقطه بلندی که از جهاز شتر ترتیب داده بودند قرار گرفت و با صدای بلند و رسا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عَلِیٌّ مَولاهُ اللّهُمَّ وَ الِ مَنْ والاهُ وَ عادِ مَنْ عاداهُ وَ اَحْبِبِ مَنْ اَحَّبَهُ وَ اَبْغض مَنْ اَبْغَضَهُ وَ انْصُر مَنْ نَصَرَهُ وَ اخْذُلْ مَنْ خَذَلَهُ وَ اَدِر الحَقَّ مَعَهُ حَیْثُ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را من مولایم،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بدار، و کسانی که او را دشمن بدارند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یاران علی را یاری کن، دشمنان علی را خوار و ذلیل نما، و او را محور حق قرار بده</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72" w:name="__RefHeading___Toc2908665_2749589250"/>
      <w:bookmarkStart w:id="373" w:name="_Toc150"/>
      <w:bookmarkEnd w:id="372"/>
      <w:r>
        <w:rPr>
          <w:rtl w:val="true"/>
        </w:rPr>
        <w:t xml:space="preserve">نماز جماعت آخوند ملاّ عباس تربتی </w:t>
      </w:r>
      <w:r>
        <w:rPr>
          <w:rtl w:val="true"/>
        </w:rPr>
        <w:t>(</w:t>
      </w:r>
      <w:r>
        <w:rPr>
          <w:rtl w:val="true"/>
        </w:rPr>
        <w:t>از زبان پسرش</w:t>
      </w:r>
      <w:r>
        <w:rPr>
          <w:rtl w:val="true"/>
        </w:rPr>
        <w:t>)</w:t>
      </w:r>
      <w:bookmarkEnd w:id="373"/>
    </w:p>
    <w:p>
      <w:pPr>
        <w:pStyle w:val="BookText"/>
        <w:rPr/>
      </w:pPr>
      <w:r>
        <w:rPr>
          <w:rFonts w:ascii="IRNazanin" w:hAnsi="IRNazanin" w:eastAsia="IRNazanin"/>
          <w:color w:val="111111"/>
          <w:sz w:val="28"/>
          <w:sz w:val="28"/>
          <w:szCs w:val="28"/>
          <w:rtl w:val="true"/>
          <w:lang w:bidi="fa-IR"/>
        </w:rPr>
        <w:t xml:space="preserve">نماز جماعت آخوند ملاّ عباس تربتی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پسرش</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پدرش مرحوم حاج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عبّاس 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بسیار سرد زمستانی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کاریزک </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bookmarkStart w:id="374" w:name="pg3417_29496"/>
    </w:p>
    <w:p>
      <w:pPr>
        <w:pStyle w:val="BookText"/>
        <w:rPr/>
      </w:pPr>
      <w:bookmarkEnd w:id="374"/>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رفتیم، 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 و مریدان پدرم بود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اذان صبح مانده بود، پدرم هم چنانکه پیاده می رفت نماز شبش را خواند و شیخ حبیب نیز با او همراهی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حاجی آباد رسیدیم صبح دمید و در آن هوای سرد و باد تندی که می وزید روی آن زمین یخ زده که بدن انسان را خشک می کرد، مرحوم حاج آخوند جلو ایستاد، رو به قبله، نخست اذان و اقامه گفت و شیخ حبیب به او اقتدا کرد و او نماز صبح را با همان طمأنینه و خضوع و توجهی خواند که همیشه می خواند، در حالی که از چشمان من از شدّت سرما اشک می ریخت و دانه های اشک روی گونه هایم یخ می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در آن زمان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75" w:name="__RefHeading___Toc2908667_2749589250"/>
      <w:bookmarkStart w:id="376" w:name="_Toc151"/>
      <w:bookmarkEnd w:id="375"/>
      <w:r>
        <w:rPr>
          <w:rtl w:val="true"/>
        </w:rPr>
        <w:t>نماز جماعت در نمایشگاه بین المللی</w:t>
      </w:r>
      <w:bookmarkEnd w:id="376"/>
    </w:p>
    <w:p>
      <w:pPr>
        <w:pStyle w:val="BookText"/>
        <w:rPr/>
      </w:pPr>
      <w:r>
        <w:rPr>
          <w:rFonts w:ascii="IRNazanin" w:hAnsi="IRNazanin" w:eastAsia="IRNazanin"/>
          <w:color w:val="111111"/>
          <w:sz w:val="28"/>
          <w:sz w:val="28"/>
          <w:szCs w:val="28"/>
          <w:rtl w:val="true"/>
          <w:lang w:bidi="fa-IR"/>
        </w:rPr>
        <w:t>نماز جماعت در نمایشگاه بین المللی</w:t>
      </w:r>
    </w:p>
    <w:p>
      <w:pPr>
        <w:pStyle w:val="BookText"/>
        <w:rPr/>
      </w:pPr>
      <w:r>
        <w:rPr>
          <w:rFonts w:ascii="IRNazanin" w:hAnsi="IRNazanin" w:eastAsia="IRNazanin"/>
          <w:color w:val="111111"/>
          <w:sz w:val="28"/>
          <w:sz w:val="28"/>
          <w:szCs w:val="28"/>
          <w:rtl w:val="true"/>
          <w:lang w:bidi="fa-IR"/>
        </w:rPr>
        <w:t>همه جا زن و مرد، دختر و پسر سرگرم بازدید از غرفه های داخلی و خارجی نمایشگاه بودند، ناگهان صدای اذان به گوش رسید که دعوت به نماز و نیایش با خالق را اعلام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صدای اذان حرکت کردم و آدرس مسجد را جویا شدم وقتی به مسجد نمایشگاه رسیدم آنجا مملوّ از جمعیت نمازگزار بود به سختی جایی را پیدا کرده نماز خواندم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نماز جماعت باز هم زن و مرد مسلمان برای اقامه نماز هجوم می آورند، منظره بسیار روح بخش بود که در میان آن همه غوغای مادی،</w:t>
      </w:r>
      <w:bookmarkStart w:id="377" w:name="pg3417_29497"/>
    </w:p>
    <w:p>
      <w:pPr>
        <w:pStyle w:val="BookText"/>
        <w:rPr/>
      </w:pPr>
      <w:bookmarkEnd w:id="377"/>
      <w:r>
        <w:rPr>
          <w:rFonts w:ascii="IRNazanin" w:hAnsi="IRNazanin" w:eastAsia="IRNazanin"/>
          <w:color w:val="111111"/>
          <w:sz w:val="28"/>
          <w:sz w:val="28"/>
          <w:szCs w:val="28"/>
          <w:rtl w:val="true"/>
          <w:lang w:bidi="fa-IR"/>
        </w:rPr>
        <w:t>مسجد منادی معنویت می درخشید و بهار انسانیّت با نماز می بارید، به راستی با حال و هوای ملکوتی نماز جماعت شور و شکوه خاصی بر فضای نوزدهمین نمایشگاه بین المللی طنین افکنده بود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78" w:name="__RefHeading___Toc2908669_2749589250"/>
      <w:bookmarkStart w:id="379" w:name="_Toc152"/>
      <w:bookmarkEnd w:id="378"/>
      <w:r>
        <w:rPr>
          <w:rtl w:val="true"/>
        </w:rPr>
        <w:t>نماز جماعت عزاداران حسینی</w:t>
      </w:r>
      <w:bookmarkEnd w:id="379"/>
    </w:p>
    <w:p>
      <w:pPr>
        <w:pStyle w:val="BookText"/>
        <w:rPr/>
      </w:pPr>
      <w:r>
        <w:rPr>
          <w:rFonts w:ascii="IRNazanin" w:hAnsi="IRNazanin" w:eastAsia="IRNazanin"/>
          <w:color w:val="111111"/>
          <w:sz w:val="28"/>
          <w:sz w:val="28"/>
          <w:szCs w:val="28"/>
          <w:rtl w:val="true"/>
          <w:lang w:bidi="fa-IR"/>
        </w:rPr>
        <w:t>نماز جماعت عزاداران حسینی</w:t>
      </w:r>
    </w:p>
    <w:p>
      <w:pPr>
        <w:pStyle w:val="BookText"/>
        <w:rPr/>
      </w:pPr>
      <w:r>
        <w:rPr>
          <w:rFonts w:ascii="IRNazanin" w:hAnsi="IRNazanin" w:eastAsia="IRNazanin"/>
          <w:color w:val="111111"/>
          <w:sz w:val="28"/>
          <w:sz w:val="28"/>
          <w:szCs w:val="28"/>
          <w:rtl w:val="true"/>
          <w:lang w:bidi="fa-IR"/>
        </w:rPr>
        <w:t>روز عاشورا بود از هر طرف گریه و ضجّه به گوش می رسید، خیابانها مملوّ از جمعیت زن و مرد، پیر و جوان، همه و همه مشغول عزاداری بودند هیأت مذهبی دسته دسته وارد صحن حضرت معصومه علیهاالسلام می شدند تا شهادت سرور شهیدان ابا عبداللّه الحسین علیه السلام و یارانش را به حضرت معصومه علیهاالسلام دختر موسی بن جعفر علیه السلام تسلیت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ناگهان صدای مؤذن بلند شد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با آن اشک و آهی که هیأت داشتند با آن شور و شوقی که به عزاداری داشتند در عین حال نوحه و سینه زدن و عزاداری را رها کرده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صحن حضرت معصومه صف ها بسته شد و نماز جماعت با شکوه خاصی اقامه و پس از آن به عزاداری پرداختند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گونه اهمیت و برتری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کاری ثابت کردند امیدواریم سایر عزاداران حسینی و مدّاحان اهل البیت علیهم السلام سرمشق گرفته هنگام نماز که رسید مانند مولایشان امام حسین علیه السلام که ظهر روز عاشورا نماز را بر جنگ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عزاداری و سخنرانی و روضه خوانی، حتی اطعام و پذیرایی را رها کرده و نماز جماعت را در اوّل</w:t>
      </w:r>
      <w:bookmarkStart w:id="380" w:name="pg3417_29498"/>
    </w:p>
    <w:p>
      <w:pPr>
        <w:pStyle w:val="BookText"/>
        <w:rPr/>
      </w:pPr>
      <w:bookmarkEnd w:id="380"/>
      <w:r>
        <w:rPr>
          <w:rFonts w:ascii="IRNazanin" w:hAnsi="IRNazanin" w:eastAsia="IRNazanin"/>
          <w:color w:val="111111"/>
          <w:sz w:val="28"/>
          <w:sz w:val="28"/>
          <w:szCs w:val="28"/>
          <w:rtl w:val="true"/>
          <w:lang w:bidi="fa-IR"/>
        </w:rPr>
        <w:t>وقت به جا آورند سپس به عزاداری و کارهای دیگر بپردازند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81" w:name="__RefHeading___Toc2908671_2749589250"/>
      <w:bookmarkStart w:id="382" w:name="_Toc153"/>
      <w:bookmarkEnd w:id="381"/>
      <w:r>
        <w:rPr>
          <w:rtl w:val="true"/>
        </w:rPr>
        <w:t>نماز جماعت در مقابل دشمن</w:t>
      </w:r>
      <w:bookmarkEnd w:id="382"/>
    </w:p>
    <w:p>
      <w:pPr>
        <w:pStyle w:val="BookText"/>
        <w:rPr/>
      </w:pPr>
      <w:r>
        <w:rPr>
          <w:rFonts w:ascii="IRNazanin" w:hAnsi="IRNazanin" w:eastAsia="IRNazanin"/>
          <w:color w:val="111111"/>
          <w:sz w:val="28"/>
          <w:sz w:val="28"/>
          <w:szCs w:val="28"/>
          <w:rtl w:val="true"/>
          <w:lang w:bidi="fa-IR"/>
        </w:rPr>
        <w:t>نماز جماعت در مقابل دشمن</w:t>
      </w:r>
    </w:p>
    <w:p>
      <w:pPr>
        <w:pStyle w:val="BookText"/>
        <w:rPr/>
      </w:pPr>
      <w:r>
        <w:rPr>
          <w:rFonts w:ascii="IRNazanin" w:hAnsi="IRNazanin" w:eastAsia="IRNazanin"/>
          <w:color w:val="111111"/>
          <w:sz w:val="28"/>
          <w:sz w:val="28"/>
          <w:szCs w:val="28"/>
          <w:rtl w:val="true"/>
          <w:lang w:bidi="fa-IR"/>
        </w:rPr>
        <w:t>بیش از پنج سال بود که رسول خدا صلی الله علیه و آله وسلم از مکه معظّمه به مدینه هجرت کرده بودند جنگهای مهم بدر و احد و احزاب را با همه سختیها و مشکلاتش پشت سر گذاشته بودند در این هنگام خبر آوردند که قبیله های غطفان و بنی محارب و انمار و ثعلبه تدارک جنگ می بینند و خود را آماده می کنند تا به مدینه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با لشگری مرکّب از هفتصد مرد جنگی به سوی آنان روانه و در ذات الرقاع فرود آمدند طرفین صف آرائی کرده و آماده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دلهره و نگرانی بر دشمن غلبه کرده و بیم و هراس دلهای آنها را پُر کرده بود، بعضی از مشرکین که شتابزده از مسیر لشگر اسلام فرار کرده بودن زنانشان به اسارت مسلمانها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بسیار حساسی بود در این هنگام مسلمانها متوجه شدند که وقت نماز ظهر است و باید این فریضه الهی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دشمن مقابل آنها در طرف قبله قرار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جلو ایستاد مسلمانها پشت سر رسول خدا صلی الله علیه و آله وسلم به نماز ایستادند و نماز ظهر را با جماعت خواندند و کفّار از دور آنها را می دیدند و رکوع و سجودشان را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کفّار متوجه شدند که این عبادت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کاش در حال نماز حمله می کردیم و آنها را از بین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نگران نباشید اینها غیر این نماز یک نماز دیگر دارند که وقتی مشغول آن شدند ما حمله می کنیم در این هنگام جبرئیل امین نازل و این آیه مبارکه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کُنْتَ فیهِمْ فَاَقْمتَ لَهُمُ الصَّلوةَ فَلْتَقُمْ طائِفَةً مِنْهُمْ مَعَکَ وَلْیَأْخُذْ اَسْلِحَتَهُمْ فَاِذا سَجِدُوا فَلْیَکونوا عَنْ وَرائِکُم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که خلاصه معنی آیه مبارکه این است که وقت نماز، مسلمانها باید دو دسته شوند وقتی پیامبر اکرم صلی الله علیه و آله وسلم به نماز ایستاد یک عده از مسلمانها با اسلحه شان بیایند اقتدا کنند و رکعت اول را با پیامبر صلی الله علیه و آله وسلم بخوانند و در رکعت دوم قصد فرادی کنند و نماز را سلام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بروند در مقابل کفار قرار بگیرند و آن عدّه دیگر مسلمانها که نماز نخوانده اند بیایند و در رکعت دوم به پیامبر اکرم صلی الله علیه و آله وسلم اقتدا کنند و وقتی که رسول خدا صلی الله علیه و آله وسلم خواست سلام دهد اینها بلند شوند و رکعت دوم نماز را خودشان بخوانند که این گونه نماز را نماز خوف می نامند و این یک معجزه ای بود که از رسول خدا صلی الله علیه و آله وسلم که آن حضرت نماز ظهر را با همه اصحاب با جماعت خواند و کفّار چون مشاهده کردند تصمیم گرفتند که در نماز عصر حمله کنند این آیه نازل شد و حضرت نماز عصر را به این کیفیت انجام دادند و تمام نقشه های کفّار نقش بر آب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نماز را در اوّل وقت با جماعت در مقابل دشمن به جا آوردند و بعد</w:t>
      </w:r>
      <w:bookmarkStart w:id="383" w:name="pg3417_29500"/>
    </w:p>
    <w:p>
      <w:pPr>
        <w:pStyle w:val="BookText"/>
        <w:rPr/>
      </w:pPr>
      <w:bookmarkEnd w:id="383"/>
      <w:r>
        <w:rPr>
          <w:rFonts w:ascii="IRNazanin" w:hAnsi="IRNazanin" w:eastAsia="IRNazanin"/>
          <w:color w:val="111111"/>
          <w:sz w:val="28"/>
          <w:sz w:val="28"/>
          <w:szCs w:val="28"/>
          <w:rtl w:val="true"/>
          <w:lang w:bidi="fa-IR"/>
        </w:rPr>
        <w:t>به جنگ پرداختند و دشمن را تار و مار کردند و غنائم بسیاری هم نصیب آنها گردید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84" w:name="__RefHeading___Toc2908673_2749589250"/>
      <w:bookmarkStart w:id="385" w:name="_Toc154"/>
      <w:bookmarkEnd w:id="384"/>
      <w:r>
        <w:rPr>
          <w:rtl w:val="true"/>
        </w:rPr>
        <w:t>اقامه نماز جماعت در اول وقت</w:t>
      </w:r>
      <w:bookmarkEnd w:id="385"/>
    </w:p>
    <w:p>
      <w:pPr>
        <w:pStyle w:val="BookText"/>
        <w:rPr/>
      </w:pPr>
      <w:r>
        <w:rPr>
          <w:rFonts w:ascii="IRNazanin" w:hAnsi="IRNazanin" w:eastAsia="IRNazanin"/>
          <w:color w:val="111111"/>
          <w:sz w:val="28"/>
          <w:sz w:val="28"/>
          <w:szCs w:val="28"/>
          <w:rtl w:val="true"/>
          <w:lang w:bidi="fa-IR"/>
        </w:rPr>
        <w:t>اقامه نماز جماعت در اول وقت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قزّاز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امام رضا علیه السلام برای استقبال تعدادی از سادات و قوم و خویشان او، از شهر خارج شدیم، اندکی راه پیمودیم که وقت نماز رسید، آن حضرت راه خود را کج کرد و در یک ساختمان قدیمی توقّف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اذان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اندکی صبر کنیم تا یاران ما هم برسند و در نماز جماعت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 لَکَ لا تُؤَخِرَّنَّ صَلوةً عَنْ اَوَّلِ وَقْتِها اِلی اخِرِ وَقْتِها مِنْ غَیْرِ عِلَّةٍ عَلَیْکَ اَبَدَاً بِاَوَّلِ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فَاَذَّنْتُ وَ صَلَّیْنا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خداوند تو را مورد رحمت خویش قرار دهد، هیچ گاه نماز را بی جهت از اول وقت به تأخیر مینداز، و بر تو باد به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اذان گفتم، و در اوّل وقت نماز را با امام رضا علیه السلام به جماعت برگزار کردیم</w:t>
      </w:r>
      <w:r>
        <w:rPr>
          <w:rFonts w:eastAsia="IRNazanin" w:cs="IRNazanin"/>
          <w:color w:val="111111"/>
          <w:sz w:val="28"/>
          <w:szCs w:val="28"/>
          <w:rtl w:val="true"/>
          <w:lang w:bidi="fa-IR"/>
        </w:rPr>
        <w:t>.</w:t>
      </w:r>
    </w:p>
    <w:p>
      <w:pPr>
        <w:pStyle w:val="Heading3"/>
        <w:numPr>
          <w:ilvl w:val="2"/>
          <w:numId w:val="1"/>
        </w:numPr>
        <w:rPr/>
      </w:pPr>
      <w:bookmarkStart w:id="386" w:name="__RefHeading___Toc2908675_2749589250"/>
      <w:bookmarkStart w:id="387" w:name="_Toc155"/>
      <w:bookmarkEnd w:id="386"/>
      <w:r>
        <w:rPr>
          <w:rtl w:val="true"/>
        </w:rPr>
        <w:t>حاج شیخ عباس قمی رحمه الله و نماز جماعت</w:t>
      </w:r>
      <w:bookmarkEnd w:id="387"/>
    </w:p>
    <w:p>
      <w:pPr>
        <w:pStyle w:val="BookText"/>
        <w:rPr/>
      </w:pPr>
      <w:r>
        <w:rPr>
          <w:rFonts w:ascii="IRNazanin" w:hAnsi="IRNazanin" w:eastAsia="IRNazanin"/>
          <w:color w:val="111111"/>
          <w:sz w:val="28"/>
          <w:sz w:val="28"/>
          <w:szCs w:val="28"/>
          <w:rtl w:val="true"/>
          <w:lang w:bidi="fa-IR"/>
        </w:rPr>
        <w:t>حاج شیخ عباس قمی رحمه الله و نماز جماعت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فضلای معاصر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ماههای رمضان از مرحوم حاج شیخ عبّاس قمی رحمه الله خواهش کردیم که در مسجد گوهرشاد نماز جماعت برپا کند و امامت آن را بپذیرد، اصرار و خواهش ما را قبول کرد و</w:t>
      </w:r>
      <w:bookmarkStart w:id="388" w:name="pg3417_29501"/>
    </w:p>
    <w:p>
      <w:pPr>
        <w:pStyle w:val="BookText"/>
        <w:rPr/>
      </w:pPr>
      <w:bookmarkEnd w:id="388"/>
      <w:r>
        <w:rPr>
          <w:rFonts w:ascii="IRNazanin" w:hAnsi="IRNazanin" w:eastAsia="IRNazanin"/>
          <w:color w:val="111111"/>
          <w:sz w:val="28"/>
          <w:sz w:val="28"/>
          <w:szCs w:val="28"/>
          <w:rtl w:val="true"/>
          <w:lang w:bidi="fa-IR"/>
        </w:rPr>
        <w:t>نماز ظهر و عصر در یکی از بُستانهای آن جا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جمعیّت نمازگزاران فزونی می یافت، هنوز به ده روز نرسیده بود که مردم اطلاع یافتند و جمعیّت فوق العاده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 از اتمام نماز ظهر، آیت اللّه حاج شیخ عبّاس قمی رحمه الله به من، که نزدیک ایشان بودم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امروز نمی توانم نماز عصر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رفتند و دیگر آن سال را برای نماز جماعت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ایشان رسیدم و از علت ترک نماز جماعت پرسیدم،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در رکوع رکعت چهارم متوّجه شدم که صدای اقتدا کنندگان که پشت سر من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 یا اللّه ، اِنَّ اللّه ، مع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دور به گوش می رسید، و این صداها مرا متوّجه کرد که جمعیت زیادی برای نماز آمده است و این، مرا شادمان کرد و خوشم آمد، بنابراین من برای امامت نماز جماعت، شایسته نیستم و اهلیّت ندارم</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89" w:name="__RefHeading___Toc2908677_2749589250"/>
      <w:bookmarkStart w:id="390" w:name="_Toc156"/>
      <w:bookmarkEnd w:id="389"/>
      <w:r>
        <w:rPr>
          <w:rtl w:val="true"/>
        </w:rPr>
        <w:t>شیخ علی مقدّس قدس سرهو نماز جماعت برای خدا</w:t>
      </w:r>
      <w:bookmarkEnd w:id="390"/>
    </w:p>
    <w:p>
      <w:pPr>
        <w:pStyle w:val="BookText"/>
        <w:rPr/>
      </w:pPr>
      <w:r>
        <w:rPr>
          <w:rFonts w:ascii="IRNazanin" w:hAnsi="IRNazanin" w:eastAsia="IRNazanin"/>
          <w:color w:val="111111"/>
          <w:sz w:val="28"/>
          <w:sz w:val="28"/>
          <w:szCs w:val="28"/>
          <w:rtl w:val="true"/>
          <w:lang w:bidi="fa-IR"/>
        </w:rPr>
        <w:t>شیخ علی مقدّس قدس سرهو نماز جماعت برای خدا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ورود مرحوم آقا شیخ علی مقدّس رحمه الله به شهر تهران، من در تهران بودم، وی راهی خراسان بود ولی از او خواستند در تهران اقامه جماعت کند وی دعوت آنها را پذیرفت و نماز جماعت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در جماعتش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بعضی از ائمه جماعت از آن مرحوم رشک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مرحوم شیخ سوار مرکب خود به قصد زیارت شاه عبدالعظیم در حرکت بود با سر به</w:t>
      </w:r>
      <w:bookmarkStart w:id="391" w:name="pg3417_29502"/>
    </w:p>
    <w:p>
      <w:pPr>
        <w:pStyle w:val="BookText"/>
        <w:rPr/>
      </w:pPr>
      <w:bookmarkEnd w:id="391"/>
      <w:r>
        <w:rPr>
          <w:rFonts w:ascii="IRNazanin" w:hAnsi="IRNazanin" w:eastAsia="IRNazanin"/>
          <w:color w:val="111111"/>
          <w:sz w:val="28"/>
          <w:sz w:val="28"/>
          <w:szCs w:val="28"/>
          <w:rtl w:val="true"/>
          <w:lang w:bidi="fa-IR"/>
        </w:rPr>
        <w:t>زمین افتاد و از هوش رفت او را به بیمارستان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معالجه قرارش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هفته ای را در آن جا ماند تا حالش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آن افراد از این فرصت استفاده نموده شایعه انداختند که شیخ در اثر ضربه مغزی دچار دیوانگی و جنون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وقتی بهبودی یافت دوباره جهت اقامه جماعت روانه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دوباره پر از نمازگزاران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شیخ را همراهی می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زمزمه ای از شیخ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افرادی که نسبت جنون به تو داده اند تا تو را از چشم مردم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مشاهده کنند که مسجد پر از نمازگزاران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ناگهان دیدم که شیخ برگشت بدون آنکه وارد مسجد شود و نماز جماعت بخواند، من علت بازگشت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دارم که این نماز جماعت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نمازگزاران از جریان اطلاع یافتند به سراغ شیخ آمدند و هر چه اصرار کردند که او را به جماعت ببرند قبول نکرد و تا وقتی که در تهران بود اقامه جماعت نکرد و سپس روانه مشهد مقدس شد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92" w:name="__RefHeading___Toc2908679_2749589250"/>
      <w:bookmarkStart w:id="393" w:name="_Toc157"/>
      <w:bookmarkEnd w:id="392"/>
      <w:r>
        <w:rPr>
          <w:rtl w:val="true"/>
        </w:rPr>
        <w:t>اجابت دعایی که در نماز خواسته شده بود</w:t>
      </w:r>
      <w:bookmarkEnd w:id="393"/>
    </w:p>
    <w:p>
      <w:pPr>
        <w:pStyle w:val="BookText"/>
        <w:rPr/>
      </w:pPr>
      <w:r>
        <w:rPr>
          <w:rFonts w:ascii="IRNazanin" w:hAnsi="IRNazanin" w:eastAsia="IRNazanin"/>
          <w:color w:val="111111"/>
          <w:sz w:val="28"/>
          <w:sz w:val="28"/>
          <w:szCs w:val="28"/>
          <w:rtl w:val="true"/>
          <w:lang w:bidi="fa-IR"/>
        </w:rPr>
        <w:t>اجابت دعایی که در نماز خواسته شده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ساعت قبل از شهادت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نماز جماعت را به امامت ایشان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خواندن قنوت بود، که یک مرتبه بچه ها می بینند صدای دعای ایشان کوتاه شد و بچه های صف جلو در حال نماز</w:t>
      </w:r>
      <w:bookmarkStart w:id="394" w:name="pg3417_29503"/>
    </w:p>
    <w:p>
      <w:pPr>
        <w:pStyle w:val="BookText"/>
        <w:rPr/>
      </w:pPr>
      <w:bookmarkEnd w:id="394"/>
      <w:r>
        <w:rPr>
          <w:rFonts w:ascii="IRNazanin" w:hAnsi="IRNazanin" w:eastAsia="IRNazanin"/>
          <w:color w:val="111111"/>
          <w:sz w:val="28"/>
          <w:sz w:val="28"/>
          <w:szCs w:val="28"/>
          <w:rtl w:val="true"/>
          <w:lang w:bidi="fa-IR"/>
        </w:rPr>
        <w:t>می شنیدند که ایشان در قنوت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ارْزُقْنا تَوْفیقَ الشَّهادَة فی سَبیلِک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ساعت بعد، وقتی که می خواست یک سری موانع را با مواد منفجره از بین ببرد، به وسیله یک گلوله خمپاره به شهادت رسید و از جنازه اش چیزی باقی نماند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95" w:name="__RefHeading___Toc2908681_2749589250"/>
      <w:bookmarkStart w:id="396" w:name="_Toc158"/>
      <w:bookmarkEnd w:id="395"/>
      <w:r>
        <w:rPr>
          <w:rtl w:val="true"/>
        </w:rPr>
        <w:t>مکبّر</w:t>
      </w:r>
      <w:bookmarkEnd w:id="396"/>
    </w:p>
    <w:p>
      <w:pPr>
        <w:pStyle w:val="BookText"/>
        <w:rPr/>
      </w:pPr>
      <w:r>
        <w:rPr>
          <w:rFonts w:ascii="Amiri" w:hAnsi="Amiri" w:eastAsia="Amiri" w:cs="Amiri"/>
          <w:color w:val="111111"/>
          <w:sz w:val="28"/>
          <w:sz w:val="28"/>
          <w:szCs w:val="28"/>
          <w:rtl w:val="true"/>
          <w:lang w:bidi="ar-SA"/>
        </w:rPr>
        <w:t>مکبّر</w:t>
      </w:r>
    </w:p>
    <w:p>
      <w:pPr>
        <w:pStyle w:val="BookText"/>
        <w:rPr/>
      </w:pPr>
      <w:r>
        <w:rPr>
          <w:rFonts w:ascii="IRNazanin" w:hAnsi="IRNazanin" w:eastAsia="IRNazanin"/>
          <w:color w:val="111111"/>
          <w:sz w:val="28"/>
          <w:sz w:val="28"/>
          <w:szCs w:val="28"/>
          <w:rtl w:val="true"/>
          <w:lang w:bidi="fa-IR"/>
        </w:rPr>
        <w:t>عراقی ها از اجتماعات واهمه عجیبی داشتند، به خصوص نماز جماعت، برادران آزاده هم در اقامه آن خیلی مصر بودند، با گذاشتن نگهبان کار خود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بچه ها اذان گفت و آنها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بردند، شکنجه کردند و بعد در سلول انفرادی زندانی 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فشار و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چله تابستان، روزی یک لیوان آب آنهم آب گرم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بعد برای آزادی اش شرط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شرطی تو را آزاد می کنیم و دست از سرت برمی داریم که بروی جلو همه بگویی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با وجود آن همه شکنجه و زندان و سختی حاضر نشده بود ذرّه ای از موضع حق خود عقب بنشیند، به عراقی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عقیده ای که برایش جنگیده ام دست برنمی دارم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حرف بعثی های خشمگین، دوباره با مشت و لگد به جانش افتادند و آن چنان زدند که کلیه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دردی جانسوز به جانش چنگ انداخت، با تمام این تهدید و زدن ها او در همان شب اول آزادی که در میان</w:t>
      </w:r>
      <w:bookmarkStart w:id="397" w:name="pg3417_29504"/>
    </w:p>
    <w:p>
      <w:pPr>
        <w:pStyle w:val="BookText"/>
        <w:rPr/>
      </w:pPr>
      <w:bookmarkEnd w:id="397"/>
      <w:r>
        <w:rPr>
          <w:rFonts w:ascii="IRNazanin" w:hAnsi="IRNazanin" w:eastAsia="IRNazanin"/>
          <w:color w:val="111111"/>
          <w:sz w:val="28"/>
          <w:sz w:val="28"/>
          <w:szCs w:val="28"/>
          <w:rtl w:val="true"/>
          <w:lang w:bidi="fa-IR"/>
        </w:rPr>
        <w:t>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 نماز جماعت شد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جماعت ها تا آخر اسارت ادامه داشت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98" w:name="__RefHeading___Toc2908683_2749589250"/>
      <w:bookmarkStart w:id="399" w:name="_Toc159"/>
      <w:bookmarkEnd w:id="398"/>
      <w:r>
        <w:rPr>
          <w:rtl w:val="true"/>
        </w:rPr>
        <w:t xml:space="preserve">آیه </w:t>
      </w:r>
      <w:r>
        <w:rPr>
          <w:rtl w:val="true"/>
        </w:rPr>
        <w:t xml:space="preserve">« </w:t>
      </w:r>
      <w:r>
        <w:rPr>
          <w:rtl w:val="true"/>
        </w:rPr>
        <w:t>و جعلنا</w:t>
      </w:r>
      <w:r>
        <w:rPr>
          <w:rtl w:val="true"/>
        </w:rPr>
        <w:t>... »</w:t>
      </w:r>
      <w:bookmarkEnd w:id="39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 سال از اسارتم می گذشت، تصمیم گرفته بودیم از این پس نماز را به جماعت برگزار کنیم، روز موعود یکی را پشت پنجره گذاشتیم تا به محض آمدن نگهبان، ما را خبر کند، نماز جماعت که شروع شد، جاسوسها به نگهبان خبر دادند، او یک شب قبل از برگزاری نماز، سینه خیز تا پشت پنجره آسایشگاه آمده به کمین نشسته بود و ما غافل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نماز شروع شد او برخاست و امام جماعت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مأموم را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فردا دیگر کار همه ساخته است، مخصوصاً پیشنماز، صبح که در باز شد اول به سراغ امام جماعت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گشت پیدایش نکرد به آسایشگاه دیگر رفت و بعد برگشت و در جستجوی پیشنماز به هر دری زد او را نیافت، در صورتیکه پیش چشمانش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میان دیوار بیرون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گیج و متحیر شده دائم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که رفت پیشنماز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بچه ها، من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خوانده بودم</w:t>
      </w:r>
      <w:r>
        <w:rPr>
          <w:rFonts w:eastAsia="IRNazanin" w:cs="IRNazanin"/>
          <w:color w:val="111111"/>
          <w:sz w:val="28"/>
          <w:szCs w:val="28"/>
          <w:rtl w:val="true"/>
          <w:lang w:bidi="fa-IR"/>
        </w:rPr>
        <w:t>.</w:t>
      </w:r>
      <w:r>
        <w:rPr>
          <w:rStyle w:val="FootnoteAnchor"/>
          <w:rtl w:val="true"/>
        </w:rPr>
        <w:footnoteReference w:id="145"/>
      </w:r>
      <w:bookmarkStart w:id="400" w:name="pg3417_29505"/>
    </w:p>
    <w:p>
      <w:pPr>
        <w:pStyle w:val="Heading3"/>
        <w:numPr>
          <w:ilvl w:val="2"/>
          <w:numId w:val="1"/>
        </w:numPr>
        <w:rPr/>
      </w:pPr>
      <w:bookmarkStart w:id="401" w:name="__RefHeading___Toc2908685_2749589250"/>
      <w:bookmarkStart w:id="402" w:name="_Toc160"/>
      <w:bookmarkEnd w:id="400"/>
      <w:bookmarkEnd w:id="401"/>
      <w:r>
        <w:rPr>
          <w:rtl w:val="true"/>
        </w:rPr>
        <w:t>قبول نماز جماعت به سبب یک آه</w:t>
      </w:r>
      <w:bookmarkEnd w:id="402"/>
    </w:p>
    <w:p>
      <w:pPr>
        <w:pStyle w:val="BookText"/>
        <w:rPr/>
      </w:pPr>
      <w:r>
        <w:rPr>
          <w:rFonts w:ascii="IRNazanin" w:hAnsi="IRNazanin" w:eastAsia="IRNazanin"/>
          <w:color w:val="111111"/>
          <w:sz w:val="28"/>
          <w:sz w:val="28"/>
          <w:szCs w:val="28"/>
          <w:rtl w:val="true"/>
          <w:lang w:bidi="fa-IR"/>
        </w:rPr>
        <w:t>قبول نماز جماعت به سبب یک آه</w:t>
      </w:r>
    </w:p>
    <w:p>
      <w:pPr>
        <w:pStyle w:val="BookText"/>
        <w:rPr/>
      </w:pPr>
      <w:r>
        <w:rPr>
          <w:rFonts w:ascii="IRNazanin" w:hAnsi="IRNazanin" w:eastAsia="IRNazanin"/>
          <w:color w:val="111111"/>
          <w:sz w:val="28"/>
          <w:sz w:val="28"/>
          <w:szCs w:val="28"/>
          <w:rtl w:val="true"/>
          <w:lang w:bidi="fa-IR"/>
        </w:rPr>
        <w:t>در زمان پیامبر اسلام شخصی برای نماز به مسجد رفت ولی با کمال تعجب مشاهده کرد مسلمین در حال خروج از مسجد می باشند لذا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مسجد بیرون می آیید مگر امروز نماز جماعت برپا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شما دیر به مسجد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آه سوزانی کشید، شخص زرنگی متوجه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شما ناراحت نشوید من ثواب نماز جماعتم را به شما می دهم در عوض شما هم ثواب آن آه سوزان را به من بده، او نیز قبول کرد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به نماز نرسیده بود شب در خواب دید که هاتفی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که به آب حیات رسیدی و به خاطر آه سوزانت که به فلانی بخشیدی خداوند نماز تمام آن افرادی که در آن روز در نماز جماعت شرکت کرده بودند قبول نمود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403" w:name="__RefHeading___Toc2908687_2749589250"/>
      <w:bookmarkStart w:id="404" w:name="_Toc161"/>
      <w:bookmarkEnd w:id="403"/>
      <w:r>
        <w:rPr>
          <w:rtl w:val="true"/>
        </w:rPr>
        <w:t>سکوت در نماز جماعت</w:t>
      </w:r>
      <w:bookmarkEnd w:id="404"/>
    </w:p>
    <w:p>
      <w:pPr>
        <w:pStyle w:val="BookText"/>
        <w:rPr/>
      </w:pPr>
      <w:r>
        <w:rPr>
          <w:rFonts w:ascii="IRNazanin" w:hAnsi="IRNazanin" w:eastAsia="IRNazanin"/>
          <w:color w:val="111111"/>
          <w:sz w:val="28"/>
          <w:sz w:val="28"/>
          <w:szCs w:val="28"/>
          <w:rtl w:val="true"/>
          <w:lang w:bidi="fa-IR"/>
        </w:rPr>
        <w:t>سکوت در نماز جماعت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آخر نماز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اصحاب و شاگردان، به علامه بحرالعلوم اقتدا کرده و سه رکعت نماز را در پشتِ مرقد مطهر امام هادی علیه السلام و امام حسن عسگری علیه السلام به جای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نیز تمام شد و علامه با ابهت خاصی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اَیُّها النَّبِیُّ وَ رَحْمَةُ اللّه َ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سکوت بود 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گمان کردند که فراموشی به آن جناب دست داده است پس از چند دقیقه، گل سرود عشق از زبان علامه شنیده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عَلَیْنا وَ عَلی عِبادِ اللّه ِ الصّالِحینَ، السَّلامُ عَلَیْکُمْ وَ رَحْمَةُ اللّه ِ وَ 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و عظمت علامه، مانع آن شد تا راز سکوت وی در نماز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آخوند زین العابدین سلماسی و دوستِ دیگرش، پای سفره نشستند، اما دست به غذا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 بخورید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علت سکوت در بین نماز را بیان فرمایید، غذا می خوریم و گرنه،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بحرالعلوم این بود که اگر کسی سر سفره او می نشست و غذا نمی خورد، بسیار بدش می آمد و ناراحت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شام بخورید، بعد علت سکوت را برای شما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غذا، لب وا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من سلام اول را گفتم، ناگاه دیدم امام عصر عج الله تعالی فرجه الشریف به زیارت جد و پدرش به حرم تشریف آوردند، پس زبانم لکنت پیدا کرد و از هیبت آن حضرت، قدرت تکلّم نیافتم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چون در نماز بودم، قدرت برخاستن هم نداشتم و نمی توانستم نماز را قطع کنم در مقام احترام امام، آن قدر لکنت زبان من ادامه داشت تا امام از زیارت مرقد عسگریین علیه السلام فارغ شد و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حال خویش آمدم و زبانم جریان پیدا کرد و سلام دوم نماز را</w:t>
      </w:r>
      <w:bookmarkStart w:id="405" w:name="pg3417_29507"/>
    </w:p>
    <w:p>
      <w:pPr>
        <w:pStyle w:val="BookText"/>
        <w:rPr/>
      </w:pPr>
      <w:bookmarkEnd w:id="405"/>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406" w:name="__RefHeading___Toc2908689_2749589250"/>
      <w:bookmarkStart w:id="407" w:name="_Toc162"/>
      <w:bookmarkEnd w:id="406"/>
      <w:r>
        <w:rPr>
          <w:rtl w:val="true"/>
        </w:rPr>
        <w:t>نماز جماعت در سه وقت</w:t>
      </w:r>
      <w:bookmarkEnd w:id="407"/>
    </w:p>
    <w:p>
      <w:pPr>
        <w:pStyle w:val="BookText"/>
        <w:rPr/>
      </w:pPr>
      <w:r>
        <w:rPr>
          <w:rFonts w:ascii="IRNazanin" w:hAnsi="IRNazanin" w:eastAsia="IRNazanin"/>
          <w:color w:val="111111"/>
          <w:sz w:val="28"/>
          <w:sz w:val="28"/>
          <w:szCs w:val="28"/>
          <w:rtl w:val="true"/>
          <w:lang w:bidi="fa-IR"/>
        </w:rPr>
        <w:t>نماز جماعت در سه وقت</w:t>
      </w:r>
    </w:p>
    <w:p>
      <w:pPr>
        <w:pStyle w:val="BookText"/>
        <w:rPr/>
      </w:pPr>
      <w:r>
        <w:rPr>
          <w:rFonts w:ascii="IRNazanin" w:hAnsi="IRNazanin" w:eastAsia="IRNazanin"/>
          <w:color w:val="111111"/>
          <w:sz w:val="28"/>
          <w:sz w:val="28"/>
          <w:szCs w:val="28"/>
          <w:rtl w:val="true"/>
          <w:lang w:bidi="fa-IR"/>
        </w:rPr>
        <w:t>در بیان حالات و عبادتهای علامه محقق سید محمد تقی شوشتری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نمازش را در صبح و ظهر و مغرب در مسجد به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تا طلوع آفتاب، در محراب مسجد، قرآن و دعا می خواند و شبها پس از نماز، برای مردم مسأله و احکام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به نوافل به خصوص نافله شب بود و در شرایطی که ایام نقاهت را با کهولت سنی می گذراند و توان رفتن به مسجد را نداشت قسمت زیادی از وقت خود را صرف تلاوت قرآن می کرد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408" w:name="__RefHeading___Toc2908691_2749589250"/>
      <w:bookmarkStart w:id="409" w:name="_Toc163"/>
      <w:bookmarkEnd w:id="408"/>
      <w:r>
        <w:rPr>
          <w:rtl w:val="true"/>
        </w:rPr>
        <w:t>آخرین نماز جماعت</w:t>
      </w:r>
      <w:bookmarkEnd w:id="409"/>
    </w:p>
    <w:p>
      <w:pPr>
        <w:pStyle w:val="BookText"/>
        <w:rPr/>
      </w:pPr>
      <w:r>
        <w:rPr>
          <w:rFonts w:ascii="IRNazanin" w:hAnsi="IRNazanin" w:eastAsia="IRNazanin"/>
          <w:color w:val="111111"/>
          <w:sz w:val="28"/>
          <w:sz w:val="28"/>
          <w:szCs w:val="28"/>
          <w:rtl w:val="true"/>
          <w:lang w:bidi="fa-IR"/>
        </w:rPr>
        <w:t>آخرین نماز جماعت</w:t>
      </w:r>
    </w:p>
    <w:p>
      <w:pPr>
        <w:pStyle w:val="BookText"/>
        <w:rPr/>
      </w:pPr>
      <w:r>
        <w:rPr>
          <w:rFonts w:ascii="IRNazanin" w:hAnsi="IRNazanin" w:eastAsia="IRNazanin"/>
          <w:color w:val="111111"/>
          <w:sz w:val="28"/>
          <w:sz w:val="28"/>
          <w:szCs w:val="28"/>
          <w:rtl w:val="true"/>
          <w:lang w:bidi="fa-IR"/>
        </w:rPr>
        <w:t>پس از قطعنامه قرار شد تبادل اسرا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صلیب سرخ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شما حتمی است و ما الآن می خواهیم اسامی شما را برای آزادی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فرصت را غنیمت شمرده با خیال راحت وضو گرفتیم و جلو چشم مزدورانی که دیگر جز حرص خوردن کاری نمی توانستند بکنند نماز جماعتی بدون کتک، با شکوه و دلچسب اقامه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داد می زدند نماز را به جماعت نخوانید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بچه ها آخرین نمازِ اردوگاه را با صبر و طمأنینه خواندند</w:t>
      </w:r>
      <w:r>
        <w:rPr>
          <w:rFonts w:eastAsia="IRNazanin" w:cs="IRNazanin"/>
          <w:color w:val="111111"/>
          <w:sz w:val="28"/>
          <w:szCs w:val="28"/>
          <w:rtl w:val="true"/>
          <w:lang w:bidi="fa-IR"/>
        </w:rPr>
        <w:t>.</w:t>
      </w:r>
      <w:r>
        <w:rPr>
          <w:rStyle w:val="FootnoteAnchor"/>
          <w:rtl w:val="true"/>
        </w:rPr>
        <w:footnoteReference w:id="149"/>
      </w:r>
      <w:bookmarkStart w:id="410" w:name="pg3417_29508"/>
    </w:p>
    <w:p>
      <w:pPr>
        <w:pStyle w:val="Heading2"/>
        <w:numPr>
          <w:ilvl w:val="1"/>
          <w:numId w:val="1"/>
        </w:numPr>
        <w:rPr/>
      </w:pPr>
      <w:bookmarkStart w:id="411" w:name="__RefHeading___Toc2908693_2749589250"/>
      <w:bookmarkStart w:id="412" w:name="_Toc164"/>
      <w:bookmarkEnd w:id="410"/>
      <w:bookmarkEnd w:id="411"/>
      <w:r>
        <w:rPr>
          <w:rtl w:val="true"/>
        </w:rPr>
        <w:t>بخش پنجم</w:t>
      </w:r>
      <w:r>
        <w:rPr>
          <w:rtl w:val="true"/>
        </w:rPr>
        <w:t xml:space="preserve">: </w:t>
      </w:r>
      <w:r>
        <w:rPr>
          <w:rtl w:val="true"/>
        </w:rPr>
        <w:t>نماز جماعت در کلام اندیشمندان</w:t>
      </w:r>
      <w:bookmarkEnd w:id="412"/>
    </w:p>
    <w:p>
      <w:pPr>
        <w:pStyle w:val="Heading3"/>
        <w:numPr>
          <w:ilvl w:val="2"/>
          <w:numId w:val="1"/>
        </w:numPr>
        <w:rPr/>
      </w:pPr>
      <w:bookmarkStart w:id="413" w:name="__RefHeading___Toc2908695_2749589250"/>
      <w:bookmarkStart w:id="414" w:name="_Toc165"/>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کلام اندیشمندان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استاد گوویلیام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Coriliam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گلایتون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Clayton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Philipe.K. Hata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روژه گارودی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Roje Carodi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ژوزف اِرنست رِنان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Josef. Ernesr. Renan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لوروا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Lorya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سرتوماس آرنولد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Tomas Arnold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هراس لیف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Heras Leef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Hill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پور جفلید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Poor. Jefild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2908697_2749589250"/>
      <w:bookmarkStart w:id="416" w:name="_Toc166"/>
      <w:bookmarkEnd w:id="415"/>
      <w:r>
        <w:rPr>
          <w:rtl w:val="true"/>
        </w:rPr>
        <w:t xml:space="preserve">استاد گوویلیام </w:t>
      </w:r>
      <w:r>
        <w:rPr>
          <w:rtl w:val="true"/>
        </w:rPr>
        <w:t>(</w:t>
      </w:r>
      <w:r>
        <w:rPr/>
        <w:t>Coriliam</w:t>
      </w:r>
      <w:r>
        <w:rPr>
          <w:rtl w:val="true"/>
        </w:rPr>
        <w:t>)</w:t>
      </w:r>
      <w:bookmarkEnd w:id="416"/>
    </w:p>
    <w:p>
      <w:pPr>
        <w:pStyle w:val="BookText"/>
        <w:rPr/>
      </w:pPr>
      <w:r>
        <w:rPr>
          <w:rFonts w:ascii="IRNazanin" w:hAnsi="IRNazanin" w:eastAsia="IRNazanin"/>
          <w:color w:val="111111"/>
          <w:sz w:val="28"/>
          <w:sz w:val="28"/>
          <w:szCs w:val="28"/>
          <w:rtl w:val="true"/>
          <w:lang w:bidi="fa-IR"/>
        </w:rPr>
        <w:t xml:space="preserve">استاد گوویلیام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Coriliam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عبداللّه گوویلیام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متولد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در سنّ سی و یک سالگی مسلمان شده بود، افراد زیادی را به اسلام دعوت کرد و به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انگلیسی تألیف نمود، و کتاب او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زبان فارسی ترجمه شد، ایشان درباره منظره ای که سبب جلب او به اسلام گردیده،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کشتی بخاری عازم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مغرب بودم، ناگهان دریا طوفانی شد و کشتی در حال غرق شدن قرار گرفت، تمام سرنشینان با عجله و اضطراب زیاد مشغول بستن چمدانها و اثاثیه خود شدند، و با هول و هراس به این طرف و آن طرف می دویدند و نمی دانستند باید چه کنند؟</w:t>
      </w:r>
    </w:p>
    <w:p>
      <w:pPr>
        <w:pStyle w:val="BookText"/>
        <w:rPr/>
      </w:pPr>
      <w:r>
        <w:rPr>
          <w:rFonts w:ascii="IRNazanin" w:hAnsi="IRNazanin" w:eastAsia="IRNazanin"/>
          <w:color w:val="111111"/>
          <w:sz w:val="28"/>
          <w:sz w:val="28"/>
          <w:szCs w:val="28"/>
          <w:rtl w:val="true"/>
          <w:lang w:bidi="fa-IR"/>
        </w:rPr>
        <w:t>در آن حال عده ای مسلمان را دیدم که در یک صف ایستاده و مشغول عبادت شده اند، کسی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کشتی در حال غرق شدن است، ترسی ندارید؟ یکی از افرادی که به طرف نماز می رفت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زیرا ما برای خدایی نماز می خوانیم، که همه کارها تحت فرمان اوست، و اگر او بخواهد ما زنده می مانیم، و اگر او بخواهد تسلیم مرگ می شویم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نماز و آن مطالب باعث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گوویلیام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به</w:t>
      </w:r>
      <w:bookmarkStart w:id="417" w:name="pg3417_29509"/>
    </w:p>
    <w:p>
      <w:pPr>
        <w:pStyle w:val="BookText"/>
        <w:rPr/>
      </w:pPr>
      <w:bookmarkEnd w:id="417"/>
      <w:r>
        <w:rPr>
          <w:rFonts w:ascii="IRNazanin" w:hAnsi="IRNazanin" w:eastAsia="IRNazanin"/>
          <w:color w:val="111111"/>
          <w:sz w:val="28"/>
          <w:sz w:val="28"/>
          <w:szCs w:val="28"/>
          <w:rtl w:val="true"/>
          <w:lang w:bidi="fa-IR"/>
        </w:rPr>
        <w:t>مطالعه و تحقیق بپردازد و سپس مسلمان شود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418" w:name="__RefHeading___Toc2908699_2749589250"/>
      <w:bookmarkStart w:id="419" w:name="_Toc167"/>
      <w:bookmarkEnd w:id="418"/>
      <w:r>
        <w:rPr>
          <w:rtl w:val="true"/>
        </w:rPr>
        <w:t xml:space="preserve">محمّد گلایتون </w:t>
      </w:r>
      <w:r>
        <w:rPr>
          <w:rtl w:val="true"/>
        </w:rPr>
        <w:t>(</w:t>
      </w:r>
      <w:r>
        <w:rPr/>
        <w:t>Mohammad Clayton</w:t>
      </w:r>
      <w:r>
        <w:rPr>
          <w:rtl w:val="true"/>
        </w:rPr>
        <w:t>)</w:t>
      </w:r>
      <w:bookmarkEnd w:id="419"/>
    </w:p>
    <w:p>
      <w:pPr>
        <w:pStyle w:val="BookText"/>
        <w:rPr/>
      </w:pPr>
      <w:r>
        <w:rPr>
          <w:rFonts w:ascii="IRNazanin" w:hAnsi="IRNazanin" w:eastAsia="IRNazanin"/>
          <w:color w:val="111111"/>
          <w:sz w:val="28"/>
          <w:sz w:val="28"/>
          <w:szCs w:val="28"/>
          <w:rtl w:val="true"/>
          <w:lang w:bidi="fa-IR"/>
        </w:rPr>
        <w:t xml:space="preserve">محمّد گلایتون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Clayton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گلایتون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که منظره زیبا و جذّاب نماز جماعت مسلمانان، او را به اسلام جذب کرده، داستان را این طور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صفهای طولانی را که پشت سر هم قرار می گرفت،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 که با سکوت کامل نظاره گر این منظره بودیم، بسیار شگفت زده شده بودیم، زیرا هیچ گونه امتیازی بین افراد این جمعیّت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مردمان سفید پوست و زرد پوست، فقیر و دولتمند و تهیدست و تاجر وجود داشت و همه آنها پهلو به پهلوی یکدیگر نشسته بودند، بدون این که اصلاً توجّهی به اختلاف نژاد و اختلاف ثروت و شغل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روح برادری که در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اختلاف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گردید، چنان اثری داشت که به آسانی از بین نخواهد رفت، از آن روز تا به حال سه سال می گذرد، و من بسیار خوشحالم که دو سال از این سه سال را در دامان اسلام به سر برده ایم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اکنون هم که مسلمان شده ام، هنوز خود را در میان جمعیّتی حسّ می کنم، که دور هم گردآمده و شب یا روز به آن صدای زیبا اذان و نماز گوش فرا می دهند، و اخلاص واقعی و همراه با صداقت خود را نسبت به خدای خویش به نمایش می گذارند</w:t>
      </w:r>
      <w:r>
        <w:rPr>
          <w:rFonts w:eastAsia="IRNazanin" w:cs="IRNazanin"/>
          <w:color w:val="111111"/>
          <w:sz w:val="28"/>
          <w:szCs w:val="28"/>
          <w:rtl w:val="true"/>
          <w:lang w:bidi="fa-IR"/>
        </w:rPr>
        <w:t>.</w:t>
      </w:r>
      <w:r>
        <w:rPr>
          <w:rStyle w:val="FootnoteAnchor"/>
          <w:rtl w:val="true"/>
        </w:rPr>
        <w:footnoteReference w:id="151"/>
      </w:r>
      <w:bookmarkStart w:id="420" w:name="pg3417_29510"/>
    </w:p>
    <w:p>
      <w:pPr>
        <w:pStyle w:val="Heading3"/>
        <w:numPr>
          <w:ilvl w:val="2"/>
          <w:numId w:val="1"/>
        </w:numPr>
        <w:rPr/>
      </w:pPr>
      <w:bookmarkStart w:id="421" w:name="__RefHeading___Toc2908701_2749589250"/>
      <w:bookmarkStart w:id="422" w:name="_Toc168"/>
      <w:bookmarkEnd w:id="420"/>
      <w:bookmarkEnd w:id="421"/>
      <w:r>
        <w:rPr>
          <w:rtl w:val="true"/>
        </w:rPr>
        <w:t>دکتر فیلیپ</w:t>
      </w:r>
      <w:r>
        <w:rPr>
          <w:rtl w:val="true"/>
        </w:rPr>
        <w:t xml:space="preserve">. </w:t>
      </w:r>
      <w:r>
        <w:rPr>
          <w:rtl w:val="true"/>
        </w:rPr>
        <w:t>ک</w:t>
      </w:r>
      <w:r>
        <w:rPr>
          <w:rtl w:val="true"/>
        </w:rPr>
        <w:t xml:space="preserve">. </w:t>
      </w:r>
      <w:r>
        <w:rPr>
          <w:rtl w:val="true"/>
        </w:rPr>
        <w:t xml:space="preserve">حتّی </w:t>
      </w:r>
      <w:r>
        <w:rPr>
          <w:rtl w:val="true"/>
        </w:rPr>
        <w:t>(</w:t>
      </w:r>
      <w:r>
        <w:rPr/>
        <w:t>Dr. Philipe.K. Hata</w:t>
      </w:r>
      <w:r>
        <w:rPr>
          <w:rtl w:val="true"/>
        </w:rPr>
        <w:t>)</w:t>
      </w:r>
      <w:bookmarkEnd w:id="422"/>
    </w:p>
    <w:p>
      <w:pPr>
        <w:pStyle w:val="BookText"/>
        <w:rPr/>
      </w:pPr>
      <w:r>
        <w:rPr>
          <w:rFonts w:ascii="IRNazanin" w:hAnsi="IRNazanin" w:eastAsia="IRNazanin"/>
          <w:color w:val="111111"/>
          <w:sz w:val="28"/>
          <w:sz w:val="28"/>
          <w:szCs w:val="28"/>
          <w:rtl w:val="true"/>
          <w:lang w:bidi="fa-IR"/>
        </w:rPr>
        <w:t>دکتر 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Philipe.K. Hata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دانشگاه پرینستون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 نویس مسیحی آمریکایی در کتاب تاریخ 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عبادات عمومی به شکوه و سادگی نماز جماعت مسلمانان نیست، که نماز گزاران با قامت راست و صف های منظّم در مسجد ایستاده حرکات امام را با دقّت و احترام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دیدار چنین منظره ای در بیننده، اثر عمیقی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جماعت، یک وسیله برای ایجاد انضباط در دل فرزندان مغرور و خود پسند صحرا بود و در آنها اثری فوق العاده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مساوات اجتماعی و درک مصالح عمومی و توجّه به یک هدف را در ایشان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فکر برادری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محمّد صلی الله علیه و آله وسلم آن را به جای روابط خویشاوندی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مؤمنان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برای مسلمانان، نخستین میدان تمرین بود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423" w:name="__RefHeading___Toc2908703_2749589250"/>
      <w:bookmarkStart w:id="424" w:name="_Toc169"/>
      <w:bookmarkEnd w:id="423"/>
      <w:r>
        <w:rPr>
          <w:rtl w:val="true"/>
        </w:rPr>
        <w:t xml:space="preserve">دکتر روژه گارودی </w:t>
      </w:r>
      <w:r>
        <w:rPr>
          <w:rtl w:val="true"/>
        </w:rPr>
        <w:t>(</w:t>
      </w:r>
      <w:r>
        <w:rPr/>
        <w:t>Dr. Roje Carodi</w:t>
      </w:r>
      <w:r>
        <w:rPr>
          <w:rtl w:val="true"/>
        </w:rPr>
        <w:t>)</w:t>
      </w:r>
      <w:bookmarkEnd w:id="424"/>
    </w:p>
    <w:p>
      <w:pPr>
        <w:pStyle w:val="BookText"/>
        <w:rPr/>
      </w:pPr>
      <w:r>
        <w:rPr>
          <w:rFonts w:ascii="IRNazanin" w:hAnsi="IRNazanin" w:eastAsia="IRNazanin"/>
          <w:color w:val="111111"/>
          <w:sz w:val="28"/>
          <w:sz w:val="28"/>
          <w:szCs w:val="28"/>
          <w:rtl w:val="true"/>
          <w:lang w:bidi="fa-IR"/>
        </w:rPr>
        <w:t xml:space="preserve">دکتر روژه گارودی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Roje Carodi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و فیلسوف مشهور فرانسوی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انسان به خود باز می گردد و همه راستی را در وجود خویش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انسان با ایمان به ستایش وادار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همه مسلمانان جهان در برابر محرابهای تمام مساجد که به سوی کعبه ساخته شده است در صفهای فشرده، با همدلی و حضور خود به طور</w:t>
      </w:r>
      <w:bookmarkStart w:id="425" w:name="pg3417_29511"/>
    </w:p>
    <w:p>
      <w:pPr>
        <w:pStyle w:val="BookText"/>
        <w:rPr/>
      </w:pPr>
      <w:bookmarkEnd w:id="425"/>
      <w:r>
        <w:rPr>
          <w:rFonts w:ascii="IRNazanin" w:hAnsi="IRNazanin" w:eastAsia="IRNazanin"/>
          <w:color w:val="111111"/>
          <w:sz w:val="28"/>
          <w:sz w:val="28"/>
          <w:szCs w:val="28"/>
          <w:rtl w:val="true"/>
          <w:lang w:bidi="fa-IR"/>
        </w:rPr>
        <w:t xml:space="preserve">گسترده و عمیقی مجذوب مرکز خود و بنیاد خود می شوند </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426" w:name="__RefHeading___Toc2908705_2749589250"/>
      <w:bookmarkStart w:id="427" w:name="_Toc170"/>
      <w:bookmarkEnd w:id="426"/>
      <w:r>
        <w:rPr>
          <w:rtl w:val="true"/>
        </w:rPr>
        <w:t xml:space="preserve">ژوزف اِرنست رِنان </w:t>
      </w:r>
      <w:r>
        <w:rPr>
          <w:rtl w:val="true"/>
        </w:rPr>
        <w:t>(</w:t>
      </w:r>
      <w:r>
        <w:rPr/>
        <w:t>Josef. Ernesr. Renan</w:t>
      </w:r>
      <w:r>
        <w:rPr>
          <w:rtl w:val="true"/>
        </w:rPr>
        <w:t>)</w:t>
      </w:r>
      <w:bookmarkEnd w:id="427"/>
    </w:p>
    <w:p>
      <w:pPr>
        <w:pStyle w:val="BookText"/>
        <w:rPr/>
      </w:pPr>
      <w:r>
        <w:rPr>
          <w:rFonts w:ascii="IRNazanin" w:hAnsi="IRNazanin" w:eastAsia="IRNazanin"/>
          <w:color w:val="111111"/>
          <w:sz w:val="28"/>
          <w:sz w:val="28"/>
          <w:szCs w:val="28"/>
          <w:rtl w:val="true"/>
          <w:lang w:bidi="fa-IR"/>
        </w:rPr>
        <w:t xml:space="preserve">ژوزف اِرنست رِنان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Josef. Ernesr. Renan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و فیلسوف فرانسوی </w:t>
      </w:r>
      <w:r>
        <w:rPr>
          <w:rFonts w:eastAsia="IRNazanin" w:cs="IRNazanin"/>
          <w:color w:val="111111"/>
          <w:sz w:val="28"/>
          <w:szCs w:val="28"/>
          <w:rtl w:val="true"/>
          <w:lang w:bidi="fa-IR"/>
        </w:rPr>
        <w:t>(</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سخنان ناروائی که درباره اسلام و عرب شنیده بودم، هرگاه وارد یکی از مساجد مسلمانان می شدم، صحنه های دلپذیر و جذّابی را می دیدم، که به خود لرزیده و افسوس می خوردم، که چرا من مسلمان نیستم؟</w:t>
      </w:r>
      <w:r>
        <w:rPr>
          <w:rFonts w:eastAsia="IRNazanin" w:cs="IRNazanin"/>
          <w:color w:val="111111"/>
          <w:sz w:val="28"/>
          <w:szCs w:val="28"/>
          <w:rtl w:val="true"/>
          <w:lang w:bidi="fa-IR"/>
        </w:rPr>
        <w:t>! ».</w:t>
      </w:r>
      <w:r>
        <w:rPr>
          <w:rStyle w:val="FootnoteAnchor"/>
          <w:rtl w:val="true"/>
        </w:rPr>
        <w:footnoteReference w:id="154"/>
      </w:r>
    </w:p>
    <w:p>
      <w:pPr>
        <w:pStyle w:val="Heading3"/>
        <w:numPr>
          <w:ilvl w:val="2"/>
          <w:numId w:val="1"/>
        </w:numPr>
        <w:rPr/>
      </w:pPr>
      <w:bookmarkStart w:id="428" w:name="__RefHeading___Toc2908707_2749589250"/>
      <w:bookmarkStart w:id="429" w:name="_Toc171"/>
      <w:bookmarkEnd w:id="428"/>
      <w:r>
        <w:rPr>
          <w:rtl w:val="true"/>
        </w:rPr>
        <w:t xml:space="preserve">لوروا </w:t>
      </w:r>
      <w:r>
        <w:rPr>
          <w:rtl w:val="true"/>
        </w:rPr>
        <w:t>(</w:t>
      </w:r>
      <w:r>
        <w:rPr/>
        <w:t>Lorya</w:t>
      </w:r>
      <w:r>
        <w:rPr>
          <w:rtl w:val="true"/>
        </w:rPr>
        <w:t>)</w:t>
      </w:r>
      <w:bookmarkEnd w:id="429"/>
    </w:p>
    <w:p>
      <w:pPr>
        <w:pStyle w:val="BookText"/>
        <w:rPr/>
      </w:pPr>
      <w:r>
        <w:rPr>
          <w:rFonts w:ascii="IRNazanin" w:hAnsi="IRNazanin" w:eastAsia="IRNazanin"/>
          <w:color w:val="111111"/>
          <w:sz w:val="28"/>
          <w:sz w:val="28"/>
          <w:szCs w:val="28"/>
          <w:rtl w:val="true"/>
          <w:lang w:bidi="fa-IR"/>
        </w:rPr>
        <w:t xml:space="preserve">لوروا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Lorya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لوروا، اسقف بزرگ مسیحی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نشده است که کسی برای اولین بار با مسلمانان برخورد کند و تحت تأثیر قرار نگیرد و مجذوب مظاهر دینی و عقیده و ایمان آنان نشود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 جماعت، بخصوص در روز جمعه که گاه ممکن است عده نمازگزاران از پانزده هزار نفر نیز تجاوز کند و همه غرق در نماز و عبادت باشند و با خضوع و خشوع به درگاه با عظمت خداوند روی آورند، هر حرکتی از حرکات و اعمال آنها خود، نموداری از بالاترین آثار و نشانه های تعظیم و خوف و ترس در برابر خداوند است، با این اوصاف چنانچه شخصی در طول دوران حیات خود، حداقل یکبار هم که شده برای تماشای عظمت و شکوهی که در سیمای این نمازگزاران موج می زند بپردازد،</w:t>
      </w:r>
      <w:bookmarkStart w:id="430" w:name="pg3417_29512"/>
    </w:p>
    <w:p>
      <w:pPr>
        <w:pStyle w:val="BookText"/>
        <w:rPr/>
      </w:pPr>
      <w:bookmarkEnd w:id="430"/>
      <w:r>
        <w:rPr>
          <w:rFonts w:ascii="IRNazanin" w:hAnsi="IRNazanin" w:eastAsia="IRNazanin"/>
          <w:color w:val="111111"/>
          <w:sz w:val="28"/>
          <w:sz w:val="28"/>
          <w:szCs w:val="28"/>
          <w:rtl w:val="true"/>
          <w:lang w:bidi="fa-IR"/>
        </w:rPr>
        <w:t>بی گمان تحت تأثیر و جذبه آن قرار گرفته و موجب شگفتی و تعجّب در اعماقِ قلبش خواهد شد و نیز با دیدن این عظمت و جلال که از عبادت این گروه پدیدار می گردد، امتیاز این نوع عبادت از سایر عبادات نزد او آشکار خواهد شد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431" w:name="__RefHeading___Toc2908709_2749589250"/>
      <w:bookmarkStart w:id="432" w:name="_Toc172"/>
      <w:bookmarkEnd w:id="431"/>
      <w:r>
        <w:rPr>
          <w:rtl w:val="true"/>
        </w:rPr>
        <w:t xml:space="preserve">سرتوماس آرنولد </w:t>
      </w:r>
      <w:r>
        <w:rPr>
          <w:rtl w:val="true"/>
        </w:rPr>
        <w:t>(</w:t>
      </w:r>
      <w:r>
        <w:rPr/>
        <w:t>Sir Tomas Arnold</w:t>
      </w:r>
      <w:r>
        <w:rPr>
          <w:rtl w:val="true"/>
        </w:rPr>
        <w:t>)</w:t>
      </w:r>
      <w:bookmarkEnd w:id="432"/>
    </w:p>
    <w:p>
      <w:pPr>
        <w:pStyle w:val="BookText"/>
        <w:rPr/>
      </w:pPr>
      <w:r>
        <w:rPr>
          <w:rFonts w:ascii="IRNazanin" w:hAnsi="IRNazanin" w:eastAsia="IRNazanin"/>
          <w:color w:val="111111"/>
          <w:sz w:val="28"/>
          <w:sz w:val="28"/>
          <w:szCs w:val="28"/>
          <w:rtl w:val="true"/>
          <w:lang w:bidi="fa-IR"/>
        </w:rPr>
        <w:t xml:space="preserve">سرتوماس آرنولد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Tomas Arnold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سرتوماس آرنولد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اروپایی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 این وضع منظّم و مرتب، عبادت خدائی بزرگ است، که موجب امتیاز مسلمانان از دیگران می گردد و زندگی دینی آنان را مشخّص می سازد، و زیاد مشاهده شده جهانگردان و دیگران در مشرق زمین، تحت تأثیر این آئین و عبادت معنوی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وقتی انسان مشاهده می کند، پانزده هزار نفر در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روز جمعه آخر ماه رمضان، همه به نماز ایستاده اند و همه غرق در عبادت می باشند، و بزرگترین شعار اسلامی را به نمایش گذاشته اند، با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کسی نیست که این صحنه زیبا را مشاهده کند و قلبش تحت تأثیر آن قرار نگیرد، و این روش عبادت را بر سایر مراسم دینی ممتاز نشمارد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نماز صبح در وقت معیّن اذان گفته می شود، ظهر این اذان تکرار می گردد و مردم را شیفته و منقلب می سازد، شب نیز اذان گفته می شود و مردم را به نماز فرا می خواند، و در این اوقات، عظمت و جلال ایمان و</w:t>
      </w:r>
      <w:bookmarkStart w:id="433" w:name="pg3417_29513"/>
    </w:p>
    <w:p>
      <w:pPr>
        <w:pStyle w:val="BookText"/>
        <w:rPr/>
      </w:pPr>
      <w:bookmarkEnd w:id="433"/>
      <w:r>
        <w:rPr>
          <w:rFonts w:ascii="IRNazanin" w:hAnsi="IRNazanin" w:eastAsia="IRNazanin"/>
          <w:color w:val="111111"/>
          <w:sz w:val="28"/>
          <w:sz w:val="28"/>
          <w:szCs w:val="28"/>
          <w:rtl w:val="true"/>
          <w:lang w:bidi="fa-IR"/>
        </w:rPr>
        <w:t xml:space="preserve">عبادت به نمایش گذاشته می شود، و انسان این معنویّت و خلوص را در مسلمانان به چشم خود می بیند </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434" w:name="__RefHeading___Toc2908711_2749589250"/>
      <w:bookmarkStart w:id="435" w:name="_Toc173"/>
      <w:bookmarkEnd w:id="434"/>
      <w:r>
        <w:rPr>
          <w:rtl w:val="true"/>
        </w:rPr>
        <w:t xml:space="preserve">استاد هراس لیف </w:t>
      </w:r>
      <w:r>
        <w:rPr>
          <w:rtl w:val="true"/>
        </w:rPr>
        <w:t>(</w:t>
      </w:r>
      <w:r>
        <w:rPr/>
        <w:t>Heras Leef</w:t>
      </w:r>
      <w:r>
        <w:rPr>
          <w:rtl w:val="true"/>
        </w:rPr>
        <w:t>)</w:t>
      </w:r>
      <w:bookmarkEnd w:id="435"/>
    </w:p>
    <w:p>
      <w:pPr>
        <w:pStyle w:val="BookText"/>
        <w:rPr/>
      </w:pPr>
      <w:r>
        <w:rPr>
          <w:rFonts w:ascii="IRNazanin" w:hAnsi="IRNazanin" w:eastAsia="IRNazanin"/>
          <w:color w:val="111111"/>
          <w:sz w:val="28"/>
          <w:sz w:val="28"/>
          <w:szCs w:val="28"/>
          <w:rtl w:val="true"/>
          <w:lang w:bidi="fa-IR"/>
        </w:rPr>
        <w:t xml:space="preserve">استاد هراس لیف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Heras Leef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دانشمند اروپایی درباره نماز جماعت می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بسیاری از کلیساها و معبدها را دیده ام که در آن جاها مساوات برقرار نیست و طبعتاً معتقد بودم که باید همین تبعیض در داخل معابد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در روز عید فطر، در مسجدی در لندن، ملاحظه کردم که عالیترین نوع مساوات در میان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دستخوش حیرت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نژادهای مختلف و شخصیت های عالی و دانی، در کنار یکدیگر قرار گرفته اند و برادرانه مشغول عبادت هستند و همچنین مانند آن منظره را در مسجد نوبنیاد از بلاد ممباساه نیز دیدم که کارگران با سیاستمداران دست می دهند و تکلفات و تشریفات از میان آنها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هیچ مقامی، از ایستادن در کنار دیگران برای نماز جماعت ناراحت نیست و همه در پیشگاه خداوند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دیگری برتری و رجحان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پیشوا و امام مسجد مسلمانان، به من گفت که به عقیده مسلمانان همه انبیاء بر حق بودند و کتاب های آنها از جانب خداوند است، گمان کردم گوشم بد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نخستین باری بود که از یک رهبر دینی چنین سخنی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برای من شکی باقی نماند که دین اسلام صلاحیت</w:t>
      </w:r>
      <w:bookmarkStart w:id="436" w:name="pg3417_29514"/>
    </w:p>
    <w:p>
      <w:pPr>
        <w:pStyle w:val="BookText"/>
        <w:rPr/>
      </w:pPr>
      <w:bookmarkEnd w:id="436"/>
      <w:r>
        <w:rPr>
          <w:rFonts w:ascii="IRNazanin" w:hAnsi="IRNazanin" w:eastAsia="IRNazanin"/>
          <w:color w:val="111111"/>
          <w:sz w:val="28"/>
          <w:sz w:val="28"/>
          <w:szCs w:val="28"/>
          <w:rtl w:val="true"/>
          <w:lang w:bidi="fa-IR"/>
        </w:rPr>
        <w:t xml:space="preserve">دارد که دین جهانی گردد </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437" w:name="__RefHeading___Toc2908713_2749589250"/>
      <w:bookmarkStart w:id="438" w:name="_Toc174"/>
      <w:bookmarkEnd w:id="437"/>
      <w:r>
        <w:rPr>
          <w:rtl w:val="true"/>
        </w:rPr>
        <w:t>استاد ی</w:t>
      </w:r>
      <w:r>
        <w:rPr>
          <w:rtl w:val="true"/>
        </w:rPr>
        <w:t xml:space="preserve">. </w:t>
      </w:r>
      <w:r>
        <w:rPr>
          <w:rtl w:val="true"/>
        </w:rPr>
        <w:t xml:space="preserve">هیل </w:t>
      </w:r>
      <w:r>
        <w:rPr>
          <w:rtl w:val="true"/>
        </w:rPr>
        <w:t>(</w:t>
      </w:r>
      <w:r>
        <w:rPr/>
        <w:t>Y. Hill</w:t>
      </w:r>
      <w:r>
        <w:rPr>
          <w:rtl w:val="true"/>
        </w:rPr>
        <w:t>)</w:t>
      </w:r>
      <w:bookmarkEnd w:id="438"/>
    </w:p>
    <w:p>
      <w:pPr>
        <w:pStyle w:val="BookText"/>
        <w:rPr/>
      </w:pPr>
      <w:r>
        <w:rPr>
          <w:rFonts w:ascii="IRNazanin" w:hAnsi="IRNazanin" w:eastAsia="IRNazanin"/>
          <w:color w:val="111111"/>
          <w:sz w:val="28"/>
          <w:sz w:val="28"/>
          <w:szCs w:val="28"/>
          <w:rtl w:val="true"/>
          <w:lang w:bidi="fa-IR"/>
        </w:rPr>
        <w:t>استاد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Hill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محقق، آقای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 در کتاب تمدن غرب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اسلام ظاهر شد، نماز یگانه شعار اسلامی به صورت یک ضرورت درآمد، ارتباط این نماز با مسیحیّت و یهودیّت هر چه باشد نیروی خاص و اهمیتی فوق العاده در بین مسلمانان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اقتداء امامی که اغلب،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بود، اقامه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هنگام نماز جماعت، اجتماع مسلمانان را مشاهده کند که برای نماز صف بسته اند و با نظام خاص در کمال وقار و با طرز حیرت انگیزی رکوع و سجود می کنند، به شگفت درآمده، آثار تربیتی آن را در روان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روزهای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خواهد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که ما نقش این نماز را مورد بررسی قرار دهیم که چه تأثیر مهمی در پیدا کردن روح نماز و حفظ نظام داشته است، آنگاه به خوبی در می یابیم که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مسلمین مانند یک آموزش نظامی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نظم مسلمانان در نماز، و اجتماع با شکوه آنان، روح وحدت و یگانگی را زنده کرده، برادری، مساوات، برابری و دیگر دستاوردهای اجتماعی اسلام را عملاً ایجاد می نموده است </w:t>
      </w:r>
      <w:r>
        <w:rPr>
          <w:rFonts w:eastAsia="IRNazanin" w:cs="IRNazanin"/>
          <w:color w:val="111111"/>
          <w:sz w:val="28"/>
          <w:szCs w:val="28"/>
          <w:rtl w:val="true"/>
          <w:lang w:bidi="fa-IR"/>
        </w:rPr>
        <w:t>».</w:t>
      </w:r>
      <w:r>
        <w:rPr>
          <w:rStyle w:val="FootnoteAnchor"/>
          <w:rtl w:val="true"/>
        </w:rPr>
        <w:footnoteReference w:id="158"/>
      </w:r>
      <w:bookmarkStart w:id="439" w:name="pg3417_29515"/>
    </w:p>
    <w:p>
      <w:pPr>
        <w:pStyle w:val="Heading3"/>
        <w:numPr>
          <w:ilvl w:val="2"/>
          <w:numId w:val="1"/>
        </w:numPr>
        <w:rPr/>
      </w:pPr>
      <w:bookmarkStart w:id="440" w:name="__RefHeading___Toc2908715_2749589250"/>
      <w:bookmarkStart w:id="441" w:name="_Toc175"/>
      <w:bookmarkEnd w:id="439"/>
      <w:bookmarkEnd w:id="440"/>
      <w:r>
        <w:rPr>
          <w:rtl w:val="true"/>
        </w:rPr>
        <w:t xml:space="preserve">محمد پور جفلید </w:t>
      </w:r>
      <w:r>
        <w:rPr>
          <w:rtl w:val="true"/>
        </w:rPr>
        <w:t>(</w:t>
      </w:r>
      <w:r>
        <w:rPr/>
        <w:t>M. Poor. Jefild</w:t>
      </w:r>
      <w:r>
        <w:rPr>
          <w:rtl w:val="true"/>
        </w:rPr>
        <w:t>)</w:t>
      </w:r>
      <w:bookmarkEnd w:id="441"/>
    </w:p>
    <w:p>
      <w:pPr>
        <w:pStyle w:val="BookText"/>
        <w:rPr/>
      </w:pPr>
      <w:r>
        <w:rPr>
          <w:rFonts w:ascii="IRNazanin" w:hAnsi="IRNazanin" w:eastAsia="IRNazanin"/>
          <w:color w:val="111111"/>
          <w:sz w:val="28"/>
          <w:sz w:val="28"/>
          <w:szCs w:val="28"/>
          <w:rtl w:val="true"/>
          <w:lang w:bidi="fa-IR"/>
        </w:rPr>
        <w:t xml:space="preserve">محمد پور جفلید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Poor. Jefild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دانشجویان آلمانی که اکنون به نام محمدپور ـ جفیلد معروف است، اسلام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غربی از وی پرسید چرا مسلمان شدید؟ در پاسخ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آری نماز اسلامی مرا به این آیین مقدس ترغیب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شناسایی اسلام گامهای بلندی برداشتم و روز به روز معرفتم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تنها محرک من برای شناخت دین،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قبل که از طریق یکی از دوستان قدیمی در روز تولد رسول اکرم صلی الله علیه و آله وسلم با دانشجوی مسلمانی آشنا شدم و در جلسه آنها شرکت کردم ناظر نماز خواندن آنها بودم، ابتدا حرکات رکوع و سجود آنان، در نظرم مضحک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براستی نمی توانستم به معنای عمیق و ریشه دار این حرکات وقوف پیدا کنم، تقریباً بعد از یک هفته متوجه شدم که همان مشاهده چند دقیقه ای آن حرکات به ظاهر بی معنی، انقلابی عمیق در من ایجاد نموده است؛ انقلابی که نمی توانم آن را 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وجدانم بیدار گشته و مرا به تفکر و تحقیق فرمان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این آیین را، آن طور که هست بشناسم آیینی که می تواند به وسیله حرکات هماهنگ کاملی که نماز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 را در برابر پروردگار یکتا به کرنش و تعظیم وا دارد</w:t>
      </w:r>
      <w:r>
        <w:rPr>
          <w:rFonts w:eastAsia="IRNazanin" w:cs="IRNazanin"/>
          <w:color w:val="111111"/>
          <w:sz w:val="28"/>
          <w:szCs w:val="28"/>
          <w:rtl w:val="true"/>
          <w:lang w:bidi="fa-IR"/>
        </w:rPr>
        <w:t>.</w:t>
      </w:r>
      <w:r>
        <w:rPr>
          <w:rStyle w:val="FootnoteAnchor"/>
          <w:rtl w:val="true"/>
        </w:rPr>
        <w:footnoteReference w:id="159"/>
      </w:r>
      <w:bookmarkStart w:id="442" w:name="pg3417_29516"/>
    </w:p>
    <w:p>
      <w:pPr>
        <w:pStyle w:val="Heading2"/>
        <w:numPr>
          <w:ilvl w:val="1"/>
          <w:numId w:val="1"/>
        </w:numPr>
        <w:rPr/>
      </w:pPr>
      <w:bookmarkStart w:id="443" w:name="__RefHeading___Toc2908717_2749589250"/>
      <w:bookmarkStart w:id="444" w:name="_Toc176"/>
      <w:bookmarkEnd w:id="442"/>
      <w:bookmarkEnd w:id="443"/>
      <w:r>
        <w:rPr>
          <w:rtl w:val="true"/>
        </w:rPr>
        <w:t>بخش ششم</w:t>
      </w:r>
      <w:r>
        <w:rPr>
          <w:rtl w:val="true"/>
        </w:rPr>
        <w:t xml:space="preserve">: </w:t>
      </w:r>
      <w:r>
        <w:rPr>
          <w:rtl w:val="true"/>
        </w:rPr>
        <w:t>سخنی با متولیان و مروجان فرهنگ نماز</w:t>
      </w:r>
      <w:bookmarkEnd w:id="444"/>
    </w:p>
    <w:p>
      <w:pPr>
        <w:pStyle w:val="Heading3"/>
        <w:numPr>
          <w:ilvl w:val="2"/>
          <w:numId w:val="1"/>
        </w:numPr>
        <w:rPr/>
      </w:pPr>
      <w:bookmarkStart w:id="445" w:name="__RefHeading___Toc2908719_2749589250"/>
      <w:bookmarkStart w:id="446" w:name="_Toc17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متولیان و مروجان فرهنگ نماز</w:t>
      </w:r>
    </w:p>
    <w:p>
      <w:pPr>
        <w:pStyle w:val="BookText"/>
        <w:rPr/>
      </w:pPr>
      <w:r>
        <w:rPr>
          <w:rFonts w:ascii="IRNazanin" w:hAnsi="IRNazanin" w:eastAsia="IRNazanin"/>
          <w:color w:val="111111"/>
          <w:sz w:val="28"/>
          <w:sz w:val="28"/>
          <w:szCs w:val="28"/>
          <w:rtl w:val="true"/>
          <w:lang w:bidi="fa-IR"/>
        </w:rPr>
        <w:t>سفید است</w:t>
      </w:r>
    </w:p>
    <w:p>
      <w:pPr>
        <w:pStyle w:val="Heading3"/>
        <w:numPr>
          <w:ilvl w:val="2"/>
          <w:numId w:val="1"/>
        </w:numPr>
        <w:rPr/>
      </w:pPr>
      <w:bookmarkStart w:id="447" w:name="__RefHeading___Toc2908721_2749589250"/>
      <w:bookmarkStart w:id="448" w:name="_Toc178"/>
      <w:bookmarkEnd w:id="447"/>
      <w:r>
        <w:rPr>
          <w:rtl w:val="true"/>
        </w:rPr>
        <w:t>توصیه های کلی به برنامه سازان</w:t>
      </w:r>
      <w:bookmarkEnd w:id="448"/>
    </w:p>
    <w:p>
      <w:pPr>
        <w:pStyle w:val="Heading4"/>
        <w:numPr>
          <w:ilvl w:val="3"/>
          <w:numId w:val="1"/>
        </w:numPr>
        <w:rPr/>
      </w:pPr>
      <w:bookmarkStart w:id="449" w:name="__RefHeading___Toc2908723_2749589250"/>
      <w:bookmarkStart w:id="450" w:name="_Toc17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توصیه های کلی به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توجه به نماز</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علل بی توجهی به نماز</w:t>
      </w:r>
    </w:p>
    <w:p>
      <w:pPr>
        <w:pStyle w:val="BookText"/>
        <w:rPr/>
      </w:pPr>
      <w:r>
        <w:rPr>
          <w:rFonts w:ascii="IRNazanin" w:hAnsi="IRNazanin" w:eastAsia="IRNazanin"/>
          <w:color w:val="111111"/>
          <w:sz w:val="28"/>
          <w:sz w:val="28"/>
          <w:szCs w:val="28"/>
          <w:rtl w:val="true"/>
          <w:lang w:bidi="fa-IR"/>
        </w:rPr>
        <w:t>توجه به راه های درمان</w:t>
      </w:r>
    </w:p>
    <w:p>
      <w:pPr>
        <w:pStyle w:val="Heading4"/>
        <w:numPr>
          <w:ilvl w:val="3"/>
          <w:numId w:val="1"/>
        </w:numPr>
        <w:rPr/>
      </w:pPr>
      <w:bookmarkStart w:id="451" w:name="__RefHeading___Toc2908725_2749589250"/>
      <w:bookmarkStart w:id="452" w:name="_Toc180"/>
      <w:bookmarkEnd w:id="451"/>
      <w:r>
        <w:rPr>
          <w:rtl w:val="true"/>
        </w:rPr>
        <w:t>ضرورت توجه به نماز</w:t>
      </w:r>
      <w:bookmarkEnd w:id="452"/>
    </w:p>
    <w:p>
      <w:pPr>
        <w:pStyle w:val="BookText"/>
        <w:rPr/>
      </w:pPr>
      <w:r>
        <w:rPr>
          <w:rFonts w:ascii="IRNazanin" w:hAnsi="IRNazanin" w:eastAsia="IRNazanin"/>
          <w:color w:val="111111"/>
          <w:sz w:val="28"/>
          <w:sz w:val="28"/>
          <w:szCs w:val="28"/>
          <w:rtl w:val="true"/>
          <w:lang w:bidi="fa-IR"/>
        </w:rPr>
        <w:t>ضرورت توجه به نماز</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ایمان ستونی است که آدمی را در طوفان زندگی حفظ می کند و در شرایط تزلزل درونی و بیرونی، تکیه 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عامل حل بسیاری از تضادها و درگیری های فکری و کشمکش های درونی و وسیله ای برای دست یابی به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مرحله بیداری است و این بیداری عاملی برای رشد معنوی، اخلاقی و برای پیشگیری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تربیت دینی در نوجوانی، توجه دادن او به نماز، عبادت و ایجاد رابطه اُنس بین او و خداست که نه تنها احساسات مذهبی او را راضی نگه می دارد بلکه تمایلات طبیعی و هواهای نفسانی او را هم مهار کرده و رفتار او را تحت کنترل در می آورد</w:t>
      </w:r>
      <w:r>
        <w:rPr>
          <w:rFonts w:eastAsia="IRNazanin" w:cs="IRNazanin"/>
          <w:color w:val="111111"/>
          <w:sz w:val="28"/>
          <w:szCs w:val="28"/>
          <w:rtl w:val="true"/>
          <w:lang w:bidi="fa-IR"/>
        </w:rPr>
        <w:t>.</w:t>
      </w:r>
      <w:bookmarkStart w:id="453" w:name="pg3417_29517"/>
    </w:p>
    <w:p>
      <w:pPr>
        <w:pStyle w:val="BookText"/>
        <w:rPr/>
      </w:pPr>
      <w:bookmarkEnd w:id="453"/>
      <w:r>
        <w:rPr>
          <w:rFonts w:ascii="IRNazanin" w:hAnsi="IRNazanin" w:eastAsia="IRNazanin"/>
          <w:color w:val="111111"/>
          <w:sz w:val="28"/>
          <w:sz w:val="28"/>
          <w:szCs w:val="28"/>
          <w:rtl w:val="true"/>
          <w:lang w:bidi="fa-IR"/>
        </w:rPr>
        <w:t>دیگر اینکه احساس رنج درونی، فشار عاطفی، نگرانی، ترس و آشفتگی که از ویژگی های این دوره است به وسیله نماز می توان آن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شِکْوه های والدین این است که بعضی از نوجوانان به نماز توجهی ندارند، دراین رهگذر ما با والدینی مواجهیم که اهل عبادت و تقوایند ولی فرزندان آن ها افرادی بی توجه و بی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وضع و حالتی در نوجوانانی که تمرینات مذهبی را از سنین کودکی و حتی خردسالی بصورت امری لذت بخش با چشیدن عواطف گرم والدین و بدون تحمل فشار آغاز کرده اند به ندرت دیده می شود و این خود نشان دهنده اهمیت دوران کودکی و پایه گذاری درست این سنت حسنه و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شرایط فعلی ضروری می نماید اینکه خانواده ها در درجه اول و وسایل ارتباط جمعی نیز در کنار آن ها، پیش از آنکه وسایل گمراه کننده کودکان و نوجوانان ما را از سفره دیانت دور دارند باید تمهیداتی بیاندیشند و با اقدامات پیش گیرانه و پایه گذارانه آن ها را متوجه نماز که یگانه وسیله صیانت انسان در برابر طوفان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سازند</w:t>
      </w:r>
      <w:r>
        <w:rPr>
          <w:rFonts w:eastAsia="IRNazanin" w:cs="IRNazanin"/>
          <w:color w:val="111111"/>
          <w:sz w:val="28"/>
          <w:szCs w:val="28"/>
          <w:rtl w:val="true"/>
          <w:lang w:bidi="fa-IR"/>
        </w:rPr>
        <w:t>.</w:t>
      </w:r>
    </w:p>
    <w:p>
      <w:pPr>
        <w:pStyle w:val="Heading4"/>
        <w:numPr>
          <w:ilvl w:val="3"/>
          <w:numId w:val="1"/>
        </w:numPr>
        <w:rPr/>
      </w:pPr>
      <w:bookmarkStart w:id="454" w:name="__RefHeading___Toc2908727_2749589250"/>
      <w:bookmarkStart w:id="455" w:name="_Toc181"/>
      <w:bookmarkEnd w:id="454"/>
      <w:r>
        <w:rPr>
          <w:rtl w:val="true"/>
        </w:rPr>
        <w:t>علل بی توجهی به نماز</w:t>
      </w:r>
      <w:bookmarkEnd w:id="455"/>
    </w:p>
    <w:p>
      <w:pPr>
        <w:pStyle w:val="BookText"/>
        <w:rPr/>
      </w:pPr>
      <w:r>
        <w:rPr>
          <w:rFonts w:ascii="IRNazanin" w:hAnsi="IRNazanin" w:eastAsia="IRNazanin"/>
          <w:color w:val="111111"/>
          <w:sz w:val="28"/>
          <w:sz w:val="28"/>
          <w:szCs w:val="28"/>
          <w:rtl w:val="true"/>
          <w:lang w:bidi="fa-IR"/>
        </w:rPr>
        <w:t>علل بی توجهی به نماز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ریشه و اساس امری سر در نیاوریم و آن ریشه را نخشکانیم نمی توانیم اقدامی سازنده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تصمیم گیری در مورد واداشتن نوجوان بی اعتقاد به نماز باید با تحقیق جامع دریابیم که علل بی توجهی به نماز چیست؟ حرف و سخن آن ها چیست؟ آیا از والدین و مربیان، الگوهای تربیتی سرخورده شده و می خواهند عصیان خود را نشان دهند؟ یا بر اثر تنبلی و بی حوصلگی است؟ در این رابطه باید از دو منظر به بررسی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هایی که در خانواده صورت می گیرد و خانواده ها با شناخت مشکلات به مداوای آن همت خواهند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رسانه اسلامی که این مهم در مرحله اجتماعی و در سطح وسیع و مقطع سنی نوجوانان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بکوشد تا با ریشه یابی دقیق از طریق مصاحبه، گفتگو، نظرسنجی و غیره ریشه مشکلات را بیابد و متناسب با آن اقدام نماید بدیهی است که اهم مشکلات را می توان در محورهای زیر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علل فردی؛ مهمترین عواملی که مربوط به خود نوجوان است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تعالیم مذهبی، ناآشنایی به وظیفه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تن پروری، غفلت و مسامحه کاری، و نداشتن روحیه لازم برای اقامه نماز، اثبات وجود و نشان دادن این که او برای خودش کسی است و می تواند یاغی و عاصی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علل خانوادگی؛ از این جنبه هم عللی قابل تأمل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ایجاد عادت در او به نماز از دوران خردسالی، عدم دعوت به نماز در شرایط کنونی، دعوت به نماز از روی خشونت و در نتیجه عقده سازی، سلب اعتماد از متولیان امور مذهبی توسط خانواده، آلودگی در غذای خانواده از حیث عدم رعایت حلال و حرام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علل مربوط به گروه همسالان؛ نقش این گروه به حدی است که می تواند اندیشه ها را دگرگون و حتی در دین و اعتقاد افراد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و همرنگی با دوستان، اُنس ها و دوستی ها در این مرحله و غالبا ابرآلود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امر ترک نماز و زمانی هم رغبت و عادت به نماز الگوها و معاشران نقش اساسی 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علل اجتماعی؛</w:t>
      </w:r>
      <w:bookmarkStart w:id="456" w:name="pg3417_29519"/>
    </w:p>
    <w:p>
      <w:pPr>
        <w:pStyle w:val="BookText"/>
        <w:rPr/>
      </w:pPr>
      <w:bookmarkEnd w:id="456"/>
      <w:r>
        <w:rPr>
          <w:rFonts w:ascii="IRNazanin" w:hAnsi="IRNazanin" w:eastAsia="IRNazanin"/>
          <w:color w:val="111111"/>
          <w:sz w:val="28"/>
          <w:sz w:val="28"/>
          <w:szCs w:val="28"/>
          <w:rtl w:val="true"/>
          <w:lang w:bidi="fa-IR"/>
        </w:rPr>
        <w:t>دوران نوجوانی، دوران تجسس است این جستجو در حیطه سیاسی، اجتماعی، اقتصادی، مذهبی و فرهنگی صورت می گیرد، در این حال عوامل متعددی از جامعه و محیط در او تأثیر می گذارد و در او احساسی برای گرایش یا ترک مذهب پدید می آورد</w:t>
      </w:r>
      <w:r>
        <w:rPr>
          <w:rFonts w:eastAsia="IRNazanin" w:cs="IRNazanin"/>
          <w:color w:val="111111"/>
          <w:sz w:val="28"/>
          <w:szCs w:val="28"/>
          <w:rtl w:val="true"/>
          <w:lang w:bidi="fa-IR"/>
        </w:rPr>
        <w:t>.</w:t>
      </w:r>
    </w:p>
    <w:p>
      <w:pPr>
        <w:pStyle w:val="Heading4"/>
        <w:numPr>
          <w:ilvl w:val="3"/>
          <w:numId w:val="1"/>
        </w:numPr>
        <w:rPr/>
      </w:pPr>
      <w:bookmarkStart w:id="457" w:name="__RefHeading___Toc2908729_2749589250"/>
      <w:bookmarkStart w:id="458" w:name="_Toc182"/>
      <w:bookmarkEnd w:id="457"/>
      <w:r>
        <w:rPr>
          <w:rtl w:val="true"/>
        </w:rPr>
        <w:t>توجه به راه های درمان</w:t>
      </w:r>
      <w:bookmarkEnd w:id="458"/>
    </w:p>
    <w:p>
      <w:pPr>
        <w:pStyle w:val="Heading5"/>
        <w:numPr>
          <w:ilvl w:val="4"/>
          <w:numId w:val="1"/>
        </w:numPr>
        <w:rPr/>
      </w:pPr>
      <w:bookmarkStart w:id="459" w:name="__RefHeading___Toc2908731_2749589250"/>
      <w:bookmarkStart w:id="460" w:name="_Toc183"/>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توجه به راه های درمان</w:t>
      </w:r>
    </w:p>
    <w:p>
      <w:pPr>
        <w:pStyle w:val="BookText"/>
        <w:rPr/>
      </w:pPr>
      <w:r>
        <w:rPr>
          <w:rFonts w:ascii="IRNazanin" w:hAnsi="IRNazanin" w:eastAsia="IRNazanin"/>
          <w:color w:val="111111"/>
          <w:sz w:val="28"/>
          <w:sz w:val="28"/>
          <w:szCs w:val="28"/>
          <w:rtl w:val="true"/>
          <w:lang w:bidi="fa-IR"/>
        </w:rPr>
        <w:t>مادام که در فرد ریشه یا عامل جهل و غفلت و تن پروری و بی رغبتی زدوده نشود، مادام که خانواده ها سرو سامان نداشته و یا بی توجه و بی برنامه باشند، مادام که دوستان و معاشران ناباب، کودک و نوجوان را احاطه کرده و در میان گرفته اند و تا زمانی که جوّ جامعه و شرایط محیط، نابسامان و آشفته است، امید به اصلاح بسیار ناچیز و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اصلاح کودکان و نوجوانان در محیط خانواده یک سوی قضیه است و تلاش برای کنترل جامعه و محیط سوی دیگر آن، این دو در هم دارای تأثیر و تأثرند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اساسی بین شرایط حیات سیاسی ـ اجتماعی ـ خانوادگی با حیات فردی و معنوی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اقدامات موازی در جهات مختلف چهارگانه صورت پذیرد که اهم آن ها عبارتند از</w:t>
      </w:r>
      <w:r>
        <w:rPr>
          <w:rFonts w:eastAsia="IRNazanin" w:cs="IRNazanin"/>
          <w:color w:val="111111"/>
          <w:sz w:val="28"/>
          <w:szCs w:val="28"/>
          <w:rtl w:val="true"/>
          <w:lang w:bidi="fa-IR"/>
        </w:rPr>
        <w:t>:</w:t>
      </w:r>
    </w:p>
    <w:p>
      <w:pPr>
        <w:pStyle w:val="Heading5"/>
        <w:numPr>
          <w:ilvl w:val="4"/>
          <w:numId w:val="1"/>
        </w:numPr>
        <w:rPr/>
      </w:pPr>
      <w:bookmarkStart w:id="461" w:name="__RefHeading___Toc2908733_2749589250"/>
      <w:bookmarkStart w:id="462" w:name="_Toc184"/>
      <w:bookmarkEnd w:id="461"/>
      <w:r>
        <w:rPr>
          <w:rtl w:val="true"/>
        </w:rPr>
        <w:t>الف</w:t>
      </w:r>
      <w:r>
        <w:rPr>
          <w:rtl w:val="true"/>
        </w:rPr>
        <w:t xml:space="preserve">: </w:t>
      </w:r>
      <w:r>
        <w:rPr>
          <w:rtl w:val="true"/>
        </w:rPr>
        <w:t>در رابطه با کودکان و نوجوانان</w:t>
      </w:r>
      <w:bookmarkEnd w:id="4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کودکان و نوجوانان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جهل زدایی از طریق والدین، مربیان، رسانه های جمعی با استفاده از توان بیانی، تصویری، کتاب ها، مجلات 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ایجاد رغبت در آن ها از طریق برقراری ارتباط دوستانه با او و پذیرش دوستان او</w:t>
      </w:r>
      <w:r>
        <w:rPr>
          <w:rFonts w:eastAsia="IRNazanin" w:cs="IRNazanin"/>
          <w:color w:val="111111"/>
          <w:sz w:val="28"/>
          <w:szCs w:val="28"/>
          <w:rtl w:val="true"/>
          <w:lang w:bidi="fa-IR"/>
        </w:rPr>
        <w:t>.</w:t>
      </w:r>
      <w:bookmarkStart w:id="463" w:name="pg3417_29520"/>
    </w:p>
    <w:p>
      <w:pPr>
        <w:pStyle w:val="BookText"/>
        <w:rPr/>
      </w:pPr>
      <w:bookmarkEnd w:id="46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استفاده از حساسیت و شور و هیجان مذهبی و شور عرفانی نوجوان و نشان دادن صحنه های مهیج مذهبی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پاسخ به پرسش های مذهبی و تجهیز آن ها برای دفاع از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زمینه سازی برای خودیابی، خودسازی و محاسبه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آشنا کردن آن ها با حقایق پیرامون و خطراتی که از جنبه های گوناگون متوجه آن هاست و</w:t>
      </w:r>
      <w:r>
        <w:rPr>
          <w:rFonts w:eastAsia="IRNazanin" w:cs="IRNazanin"/>
          <w:color w:val="111111"/>
          <w:sz w:val="28"/>
          <w:szCs w:val="28"/>
          <w:rtl w:val="true"/>
          <w:lang w:bidi="fa-IR"/>
        </w:rPr>
        <w:t>...</w:t>
      </w:r>
    </w:p>
    <w:p>
      <w:pPr>
        <w:pStyle w:val="Heading5"/>
        <w:numPr>
          <w:ilvl w:val="4"/>
          <w:numId w:val="1"/>
        </w:numPr>
        <w:rPr/>
      </w:pPr>
      <w:bookmarkStart w:id="464" w:name="__RefHeading___Toc2908735_2749589250"/>
      <w:bookmarkStart w:id="465" w:name="_Toc185"/>
      <w:bookmarkEnd w:id="464"/>
      <w:r>
        <w:rPr>
          <w:rtl w:val="true"/>
        </w:rPr>
        <w:t>ب</w:t>
      </w:r>
      <w:r>
        <w:rPr>
          <w:rtl w:val="true"/>
        </w:rPr>
        <w:t xml:space="preserve">: </w:t>
      </w:r>
      <w:r>
        <w:rPr>
          <w:rtl w:val="true"/>
        </w:rPr>
        <w:t>در ارتباط با خانواده</w:t>
      </w:r>
      <w:bookmarkEnd w:id="4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خانواده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بُعد الگویی خانواده باید تقویت شود به هنگام نماز باید پدر و مادر همه کارها را تعطیل کنند و به سوی نماز روی آورند که این نوعی درس سازنده و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استفاده از جاذبه های صوتی کلامی برای جلب و جذب آنان مثل قرائت نماز و قرآن با صدای خوب، لحن خوب و آهنگین توسط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ایجاد ارتباط گرم و سازنده با آن ها و اعلام محبت و نشان دادن رحمت و عنایت خود و گاهی هم بهره گیری از مِهْر و قهر به صورت توأم و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استفاده از نیروی برادر یا خواهر بزرگتر برای جلب و جذب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کنترل غیرمستقیم و زیر نظر داشتن برنامه های او</w:t>
      </w:r>
      <w:r>
        <w:rPr>
          <w:rFonts w:eastAsia="IRNazanin" w:cs="IRNazanin"/>
          <w:color w:val="111111"/>
          <w:sz w:val="28"/>
          <w:szCs w:val="28"/>
          <w:rtl w:val="true"/>
          <w:lang w:bidi="fa-IR"/>
        </w:rPr>
        <w:t>.</w:t>
      </w:r>
    </w:p>
    <w:p>
      <w:pPr>
        <w:pStyle w:val="Heading5"/>
        <w:numPr>
          <w:ilvl w:val="4"/>
          <w:numId w:val="1"/>
        </w:numPr>
        <w:rPr/>
      </w:pPr>
      <w:bookmarkStart w:id="466" w:name="__RefHeading___Toc2908737_2749589250"/>
      <w:bookmarkStart w:id="467" w:name="_Toc186"/>
      <w:bookmarkEnd w:id="466"/>
      <w:r>
        <w:rPr>
          <w:rtl w:val="true"/>
        </w:rPr>
        <w:t>ج</w:t>
      </w:r>
      <w:r>
        <w:rPr>
          <w:rtl w:val="true"/>
        </w:rPr>
        <w:t xml:space="preserve">: </w:t>
      </w:r>
      <w:r>
        <w:rPr>
          <w:rtl w:val="true"/>
        </w:rPr>
        <w:t>در رابطه با همسالان</w:t>
      </w:r>
      <w:bookmarkEnd w:id="4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همسالان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فراهم آوردن زمینه لازم برای دوست یابی فرزندان از طریق معاشرت با خانواده هایی که فرزندان سالم و هم سن و سال با فرزندان آن ها دارند</w:t>
      </w:r>
      <w:r>
        <w:rPr>
          <w:rFonts w:eastAsia="IRNazanin" w:cs="IRNazanin"/>
          <w:color w:val="111111"/>
          <w:sz w:val="28"/>
          <w:szCs w:val="28"/>
          <w:rtl w:val="true"/>
          <w:lang w:bidi="fa-IR"/>
        </w:rPr>
        <w:t>.</w:t>
      </w:r>
      <w:bookmarkStart w:id="468" w:name="pg3417_29521"/>
    </w:p>
    <w:p>
      <w:pPr>
        <w:pStyle w:val="BookText"/>
        <w:rPr/>
      </w:pPr>
      <w:bookmarkEnd w:id="468"/>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جهت دادن نوجوان به عضویت در تشکیلات و گروه هایی که در مسیر مذهب و عبادت و نمازند و مشارکت آن ها در هیات های مذهبی و پرورش روح دینی در آن ها</w:t>
      </w:r>
      <w:r>
        <w:rPr>
          <w:rFonts w:eastAsia="IRNazanin" w:cs="IRNazanin"/>
          <w:color w:val="111111"/>
          <w:sz w:val="28"/>
          <w:szCs w:val="28"/>
          <w:rtl w:val="true"/>
          <w:lang w:bidi="fa-IR"/>
        </w:rPr>
        <w:t>.</w:t>
      </w:r>
    </w:p>
    <w:p>
      <w:pPr>
        <w:pStyle w:val="Heading5"/>
        <w:numPr>
          <w:ilvl w:val="4"/>
          <w:numId w:val="1"/>
        </w:numPr>
        <w:rPr/>
      </w:pPr>
      <w:bookmarkStart w:id="469" w:name="__RefHeading___Toc2908739_2749589250"/>
      <w:bookmarkStart w:id="470" w:name="_Toc187"/>
      <w:bookmarkEnd w:id="469"/>
      <w:r>
        <w:rPr>
          <w:rtl w:val="true"/>
        </w:rPr>
        <w:t>د</w:t>
      </w:r>
      <w:r>
        <w:rPr>
          <w:rtl w:val="true"/>
        </w:rPr>
        <w:t xml:space="preserve">: </w:t>
      </w:r>
      <w:r>
        <w:rPr>
          <w:rtl w:val="true"/>
        </w:rPr>
        <w:t>اصلاح جو و شرایط محیطی</w:t>
      </w:r>
      <w:bookmarkEnd w:id="47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 و شرایط محیطی</w:t>
      </w:r>
    </w:p>
    <w:p>
      <w:pPr>
        <w:pStyle w:val="BookText"/>
        <w:rPr/>
      </w:pPr>
      <w:r>
        <w:rPr>
          <w:rFonts w:ascii="IRNazanin" w:hAnsi="IRNazanin" w:eastAsia="IRNazanin"/>
          <w:color w:val="111111"/>
          <w:sz w:val="28"/>
          <w:sz w:val="28"/>
          <w:szCs w:val="28"/>
          <w:rtl w:val="true"/>
          <w:lang w:bidi="fa-IR"/>
        </w:rPr>
        <w:t>بالاخره به این نکته هم باید توجه داشته باشیم که شرایط و جو و محیط اجتماعی در سازندگی یا ویرانی بنای اخلاقی و مذهبی شدیدا مؤثر است محیط فاسد و مسموم زمینه ساز فساد است و محیط صالح و شایسته زمینه ساز رشد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رسالت های برنامه ریزان و برنامه سازان درکِ درست و واقع نگرانه به این معضل مذهبی و تلاش و مساعی در جهت رشد و ارتقای برنامه های جذاب مذهبی بویژه در اوقات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این خصوص می تواند با تهیه برنامه های جذاب، اهتمام بیشتری به فرهنگ سازی و انتقال ارزشی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 رسد که رسانه باید حتی در این زمینه مبادرت به نشست با متفکران و متولیان مذهبی برای تهیه برنامه های جذاب تر و پرمحتواتر در زمینه نماز کند زیرا آمارهای غیر رسمی در این خصوص بسیار نگران کننده است و رسالت دست اندرکاران صدا و سیما را دو چندان می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کنونی ما نیاز به یک حرکت فرهنگی گسترده داریم نه فقط صرف یک همایش باشد، این حرکت فرهنگی باید به وسیله صدا و سیما، ائمه جمعه، روزنامه ها، مجلات، مدارس، خانواده و نهادهای متولی امور فرهنگی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فرهنگی بایدنسبت به نماز، ضرورت برپایی نماز، آثار و فواید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تا جامعه اسلامی ما جامعه ای شود</w:t>
      </w:r>
      <w:bookmarkStart w:id="471" w:name="pg3417_29522"/>
    </w:p>
    <w:p>
      <w:pPr>
        <w:pStyle w:val="BookText"/>
        <w:rPr/>
      </w:pPr>
      <w:bookmarkEnd w:id="471"/>
      <w:r>
        <w:rPr>
          <w:rFonts w:ascii="IRNazanin" w:hAnsi="IRNazanin" w:eastAsia="IRNazanin"/>
          <w:color w:val="111111"/>
          <w:sz w:val="28"/>
          <w:sz w:val="28"/>
          <w:szCs w:val="28"/>
          <w:rtl w:val="true"/>
          <w:lang w:bidi="fa-IR"/>
        </w:rPr>
        <w:t>که کوچک و بزرگ، زن و مرد و خرد و کلان ما بیش از پیش به مسئله نماز که در حقیقت حافظ امنیت اخلاقی، اجتماعی و فرهنگی و مذهبی ماست اهتمام بورزیم</w:t>
      </w:r>
      <w:r>
        <w:rPr>
          <w:rFonts w:eastAsia="IRNazanin" w:cs="IRNazanin"/>
          <w:color w:val="111111"/>
          <w:sz w:val="28"/>
          <w:szCs w:val="28"/>
          <w:rtl w:val="true"/>
          <w:lang w:bidi="fa-IR"/>
        </w:rPr>
        <w:t>.</w:t>
      </w:r>
    </w:p>
    <w:p>
      <w:pPr>
        <w:pStyle w:val="Heading5"/>
        <w:numPr>
          <w:ilvl w:val="4"/>
          <w:numId w:val="1"/>
        </w:numPr>
        <w:rPr/>
      </w:pPr>
      <w:bookmarkStart w:id="472" w:name="__RefHeading___Toc2908741_2749589250"/>
      <w:bookmarkStart w:id="473" w:name="_Toc188"/>
      <w:bookmarkEnd w:id="472"/>
      <w:r>
        <w:rPr>
          <w:rtl w:val="true"/>
        </w:rPr>
        <w:t>ه</w:t>
      </w:r>
      <w:r>
        <w:rPr>
          <w:rtl w:val="true"/>
        </w:rPr>
        <w:t xml:space="preserve">: </w:t>
      </w:r>
      <w:r>
        <w:rPr>
          <w:rtl w:val="true"/>
        </w:rPr>
        <w:t>توجه به مساجد و نماز جماعت به عنوان عوامل تربیت دینی</w:t>
      </w:r>
      <w:bookmarkEnd w:id="47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مساجد و نماز جماعت به عنوان عوامل تربیت دینی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طول تاریخ همواره پایگاه وحدت و عبودیت و در زمان هایی نیز سنگر مبارزه علیه ظلم و فساد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تشکیل اجتماعات، تنظیم قیامها و رفع نیازها و معضلات مسلمانان از اهمیت بالایی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شکوهمند اسلامی، نقش مساجد تا حدودی احیا شد و در اوان انقلاب به عنوان کانونی برای آموزش، تربیت، قضاوت، ارتباط، سیاست های رزمی و تعاون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اهمیت دادن به مسجد تابعی از کیفیّت اعتقادی، سیاسی و اجتماعی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پیروان اسلامند که قادرند مسجد را از نظر کمی و کیفی در حال رشد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اسلام با ترفندهای مختلف مانع از ایفای نقش مساجد شده و به تخریب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یکی از کارآمدترین وسایل ارتباطی است که در آن نمادها و نمودهای مختلف به مؤمنین منتقل می شود و از سه کیفیت قوی و غنی، پیام های کلامی، رسانه های نیمه کلامی و نمادهای غیرکلامی یعنی شکل ساختمان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مسجد در مسایل سیاسی، اجتماعی، فرهنگی باعث شد در هر شهر و برزن مسجد جامع شکل بگیرد و در حقیقت این مساجدند که محل شکل گیری نیروهای جوان و هسته های بسیج بوده و هستند و نقش مهمی در پاسداری از ارزشهای اسلامی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نظام جمهوری اسلامی، نقش مساجد همچون صدر اسلام دگربار احیاء شده و سنگری جهت پاسداری از ارزشهای انقلاب و هوشیاری در مقابل توطئه ها و محلی برای تجهیز منابع مالی و انسانی شمرده می شود با این حال باید در شرایط کنونی در الگونمودن مساجد و استمرار فعالیت هایی که در نسل جوان و انقلابی، پویایی بوجود می آورد، کوشید و برنامه های دینی را با فعالیت های هنری، ورزشی، مسابقات علمی همراه نمود و حتی در بعضی اوقات با تغییر در ساختارهای مدیریتی مساجد به توفیقاتی دست یافت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وسیله تعاون و برّ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نکوهش کسانی که بدون عذر در نماز جماعت شرکت نمی کنند آمده و آثار و برکات دنیوی و اخروی را به صفوف جماعت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باعث قبولی شهادت و بشارت فرشتگان و دعای ملائک و درخشندگی چهره و دوری از نفاق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راستای نهادینه کردن این سنت حسنه، صدا و سیما نیز می تواند بسیار تأثیرگذار باشد که این امر در دو محور سلبی و ایجابی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اوقات نماز نباید به هیچ وجه اقدام به پخش فیلم ها و برنامه های جذاب کند و در گام بعدی باید در جهت تشویق و ترغیب به نماز جماعت آثار، فواید و برکات نماز جماعت را در قالب هنر اولیه نماید و در مواردی از مساجد نمونه الگوسازی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اسلامی باید ایام نماز را در سراسر ایران اسلامی به عطر دل انگیز یاد و نام نماز آغشته سازد و در تعظیم و تکریم نماز جماعت که از بزرگ ترین شعائر اسلامی است،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ی نماز جماعت در خانواده، مدرسه، مساجد و حتی بساتین و هوای آزاد و پخش آن از صدا و سیما، می تواند عاملی برای گسترش و اشاعه فرهنگ نماز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دستگاه های اجرایی با توجه به اینکه عوامل مستقیم اعمال حاکمیت نظام اسلامی بشمار می آیند در تحقق احکام اسلامی و فرایض دینی و در رأس آن اقامه ی فریضه روح بخش نماز مسؤولیتی بس سنگین دارند و لازم است علاوه بر انجام وظایف و مأموریت های رسمی خود، برنامه ی نماز جماعت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گاه گاهی صدا و سیما تصویری از برپایی نمـاز جماعت در بین عوامل برنـامه سـاز، تهیـه کننده، بازیگـران و کـارمندان را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ترویج فرهنگ جماعت آثار و پیامدهای فراوان و مثبتی دارد، اساسا نماز جماعت روحیه برادری و اخوت ایمانی را تقویت، نیروها و صفوف مسلمانـان را متحد و متشکل می سازد، به امت اسلامی رشد فکری و دینی و آگاهی سیاسی می بخشد، روحیه جمعی مسلمین را افزایش می دهد و در مواقع نیاز به نیروهای با ایمان و بسیج برای دفاع یا امداد و حل مشکلات اجتماعی، این قدرت عظیم را به صحنه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افزون بر اینکه خود موجب شکوه اسلام و مسلمین است، روحیه اجتماعی نیز در آن شکل می گیرد و می تواند رهگشای مشکلات مسلمین باشد، این ویژگی دین اسلام است که مسلمانان را از تک روی و انزواطلبی برحذر می دارد و از آنان می خواهد تا در جماعت مسلمین حضور بهم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نماز مغرب و عشا و صبح را در مسجد و با جماعت برگزار کند مانند کسی است که تمام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نموده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باید زمینه مشارکت بیشتر را به این امر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نماز جماعت بزرگان و یا نماز جماعت کشورهای مسلمان با قرائت صحیح عربی نیز می تواند در این راستا اثربخش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نماز جماعت</w:t>
      </w:r>
    </w:p>
    <w:p>
      <w:pPr>
        <w:pStyle w:val="BookText"/>
        <w:rPr/>
      </w:pPr>
      <w:r>
        <w:rPr>
          <w:rFonts w:ascii="IRNazanin" w:hAnsi="IRNazanin" w:eastAsia="IRNazanin"/>
          <w:color w:val="111111"/>
          <w:sz w:val="28"/>
          <w:sz w:val="28"/>
          <w:szCs w:val="28"/>
          <w:rtl w:val="true"/>
          <w:lang w:bidi="fa-IR"/>
        </w:rPr>
        <w:t>با همه ی پاداشها و آثاری که برای نماز جماعت وجود دارد، برخی از این فیض بزرگ محرومند و با تأسف، شاهدیم که بسیاری به آن بی اعتنا و کم رغبت اند و حتی در همسایگی مسجد به سر می برند، ولی در جماعت مسلمین حاضر نمی شوند و مسجدها، گاهی به صورت ناراحت کننده و دردآوری خلوت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نکردن افراد در نمازهای جماعت، علل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واقعا عذر دارند و دلیلشان پذیرفتنی است، ولی در بسیاری موارد، بهانه هایی پوچ و واهی بیشتر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پاداشهای نماز جماعت،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 ای، از بدرفتاری برخی نمازگزاران در مسجد نسبت به نماز جماعت بی رغبت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تنها بداخلاقی امام جماعت را، بهانه ی عدم شرکت خود قرار می دهند و آن را منافی با عدالت او به حساب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به خاطر همفکر نبودن امام جماعت با دیدگاههای سیاسی آنان نسبت به موضوعات و اشخاص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جماعت دوری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به خاطر مشغولیت های اقتصادی و اجتماعی و گرفتاری های روزمرّه، از پاداشهای عظیم نماز جماعت محروم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برخورد سرد افراد مسجد، دلسرد می شوند و دیگر به مسجد نمی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عیب های بستگان و نزدیکان امام جماعت را به حساب او می گذارند و او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شرکت خود در نماز جماعت را، مایه ی تقویت و بزرگ شدن پیشنماز در جامعه می دانند و از آن پرهیز می کنند، بی آنکه دلیلی روشن بر بی عدالتی امام جماعت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روی غرور، حاضر نیستند، در نماز جماعت یک امام جوان یا فقیرزاده، امّا پاک و متعهد و لایق،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هم، تن پرور و تنبل اند و در عبادات، بی حوصله و کسل اند و نماز جماعت را، به جای آنکه کار بدانند، بار می دانند و به سختی حاضرند دست از کارهای دیگر بکشند و به جمع مسلمانان در نماز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نیز، از طول کشیدن نماز جماعت، از مسجد می 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نیز، از متولی یا دست اندرکاران مسجد، خوششان نمی آید، از این رو به نماز جماعت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 ای از علل سردی عده ای نسبت به حضور در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دیدید، بیشتر اینها، بهانه هایی غیرقابل اعتناست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آگاهی و رشد دینی مردم به حدی برسد که عوامل یاد شده را کنار بگذارند، و با خلوص و همدلی، در صفوفی منظم کنار هم بنشینند، به پاداش های عظیم نماز جماعت، توجه داشته باشند، بدخلقی پیشنماز را، مغایر با عدالت او ندانند، گناه بستگان او را به حساب او نگذارند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برکات</w:t>
      </w:r>
    </w:p>
    <w:p>
      <w:pPr>
        <w:pStyle w:val="BookText"/>
        <w:rPr/>
      </w:pPr>
      <w:r>
        <w:rPr>
          <w:rFonts w:ascii="IRNazanin" w:hAnsi="IRNazanin" w:eastAsia="IRNazanin"/>
          <w:color w:val="111111"/>
          <w:sz w:val="28"/>
          <w:sz w:val="28"/>
          <w:szCs w:val="28"/>
          <w:rtl w:val="true"/>
          <w:lang w:bidi="fa-IR"/>
        </w:rPr>
        <w:t xml:space="preserve">و آثار مثبت فراوان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بیندیشند، خواهیم دید که مساجد، رونق بیشتری خواهد یافت و خلوتی نمازهای جماعت،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صلاحیت های علمی و اخلاقی پیشنماز، و آموزنده و با حرارت بودن محیط مساجد، و برخورد شایسته و احترام آمیز با شرکت کنندگان در نماز، به خصوص با جوانان و نوجوانان، می تواند سهم عمده ای در جذب آنان به مسجد، این کانون وحدت و معنویت 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مسؤولان فرهنگی، تبلیغی و تربیتی کشور نیز در این زمینه،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مربیان محترم و معلمان و پدران و مادران، خود در جماعت ها شرکت کنند و در برابر شاگردان و فرزندان به نماز بایستند، یا به مساجد بروند، الهام بخش دیگران نیز خواهد بود</w:t>
      </w:r>
      <w:r>
        <w:rPr>
          <w:rFonts w:eastAsia="IRNazanin" w:cs="IRNazanin"/>
          <w:color w:val="111111"/>
          <w:sz w:val="28"/>
          <w:szCs w:val="28"/>
          <w:rtl w:val="true"/>
          <w:lang w:bidi="fa-IR"/>
        </w:rPr>
        <w:t>.</w:t>
      </w:r>
      <w:r>
        <w:rPr>
          <w:rStyle w:val="FootnoteAnchor"/>
          <w:rtl w:val="true"/>
        </w:rPr>
        <w:footnoteReference w:id="161"/>
      </w:r>
      <w:bookmarkStart w:id="474" w:name="pg3417_29528"/>
    </w:p>
    <w:p>
      <w:pPr>
        <w:pStyle w:val="Heading2"/>
        <w:numPr>
          <w:ilvl w:val="1"/>
          <w:numId w:val="1"/>
        </w:numPr>
        <w:rPr/>
      </w:pPr>
      <w:bookmarkStart w:id="475" w:name="__RefHeading___Toc2908743_2749589250"/>
      <w:bookmarkStart w:id="476" w:name="_Toc189"/>
      <w:bookmarkEnd w:id="474"/>
      <w:bookmarkEnd w:id="475"/>
      <w:r>
        <w:rPr>
          <w:rtl w:val="true"/>
        </w:rPr>
        <w:t>سخن آخر</w:t>
      </w:r>
      <w:bookmarkEnd w:id="476"/>
    </w:p>
    <w:p>
      <w:pPr>
        <w:pStyle w:val="BookText"/>
        <w:rPr/>
      </w:pPr>
      <w:r>
        <w:rPr>
          <w:rFonts w:ascii="IRNazanin" w:hAnsi="IRNazanin" w:eastAsia="IRNazanin"/>
          <w:color w:val="111111"/>
          <w:sz w:val="28"/>
          <w:sz w:val="28"/>
          <w:szCs w:val="28"/>
          <w:rtl w:val="true"/>
          <w:lang w:bidi="fa-IR"/>
        </w:rPr>
        <w:t>سخن آخر</w:t>
      </w:r>
    </w:p>
    <w:p>
      <w:pPr>
        <w:pStyle w:val="BookText"/>
        <w:rPr/>
      </w:pPr>
      <w:r>
        <w:rPr>
          <w:rFonts w:ascii="IRNazanin" w:hAnsi="IRNazanin" w:eastAsia="IRNazanin"/>
          <w:color w:val="111111"/>
          <w:sz w:val="28"/>
          <w:sz w:val="28"/>
          <w:szCs w:val="28"/>
          <w:rtl w:val="true"/>
          <w:lang w:bidi="fa-IR"/>
        </w:rPr>
        <w:t>بی شک همه انسان ها فطرتا به دنبال کمال اند و نماز وسیله تقرب و نزدیک شدن هر انسان پرهیزگاری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 معرفت و یقین همراه باشد نمازگزار حلاوت و شیرینی آن را درک کرده و نور چشم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گفت شاه عشق سیرت</w:t>
      </w:r>
    </w:p>
    <w:p>
      <w:pPr>
        <w:pStyle w:val="BookText"/>
        <w:rPr/>
      </w:pPr>
      <w:r>
        <w:rPr>
          <w:rFonts w:ascii="IRNazanin" w:hAnsi="IRNazanin" w:eastAsia="IRNazanin"/>
          <w:color w:val="111111"/>
          <w:sz w:val="28"/>
          <w:sz w:val="28"/>
          <w:szCs w:val="28"/>
          <w:rtl w:val="true"/>
          <w:lang w:bidi="fa-IR"/>
        </w:rPr>
        <w:t>به بوذر چونکه دیدش با بصیرت</w:t>
      </w:r>
    </w:p>
    <w:p>
      <w:pPr>
        <w:pStyle w:val="BookText"/>
        <w:rPr/>
      </w:pPr>
      <w:r>
        <w:rPr>
          <w:rFonts w:ascii="IRNazanin" w:hAnsi="IRNazanin" w:eastAsia="IRNazanin"/>
          <w:color w:val="111111"/>
          <w:sz w:val="28"/>
          <w:sz w:val="28"/>
          <w:szCs w:val="28"/>
          <w:rtl w:val="true"/>
          <w:lang w:bidi="fa-IR"/>
        </w:rPr>
        <w:t>که روشن دیده ی من از نمازاست</w:t>
      </w:r>
    </w:p>
    <w:p>
      <w:pPr>
        <w:pStyle w:val="BookText"/>
        <w:rPr/>
      </w:pPr>
      <w:r>
        <w:rPr>
          <w:rFonts w:ascii="IRNazanin" w:hAnsi="IRNazanin" w:eastAsia="IRNazanin"/>
          <w:color w:val="111111"/>
          <w:sz w:val="28"/>
          <w:sz w:val="28"/>
          <w:szCs w:val="28"/>
          <w:rtl w:val="true"/>
          <w:lang w:bidi="fa-IR"/>
        </w:rPr>
        <w:t>دلم چون صحن گلشن زین نیازاست</w:t>
      </w:r>
    </w:p>
    <w:p>
      <w:pPr>
        <w:pStyle w:val="BookText"/>
        <w:rPr/>
      </w:pPr>
      <w:r>
        <w:rPr>
          <w:rFonts w:ascii="IRNazanin" w:hAnsi="IRNazanin" w:eastAsia="IRNazanin"/>
          <w:color w:val="111111"/>
          <w:sz w:val="28"/>
          <w:sz w:val="28"/>
          <w:szCs w:val="28"/>
          <w:rtl w:val="true"/>
          <w:lang w:bidi="fa-IR"/>
        </w:rPr>
        <w:t>نظام اسلامی که برترین هدفش، پرورش انسانهای والا و با فضیلت است سازندگی فرد و جامعه را از هر دو سو، یعنی هم از جسم و هم از جان، هم در عرصه ی مادی و هم در ساحت معنوی به پیش می برد و هر دو بال پرواز و تعالی آدمی را می گشاید و می آراید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ی همه تلخ کامی های بشر در غفلت از یاد خداست و نماز، آدمی را از این حصارهای ظلمانی می رهاند و شهوت و غضب او را به سوی حقیقت و خیرهمگانی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خاشعانه و سرشار از حال و حضور، بهشتی واقعی در دل و جان نمازگزار و به تدریج در محیط زندگی می آفریند و صلاح و فلاح را به انسان هدیه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انقلاب اسلامی این است که دل های پرشور و شوق را به اهمیت و والایی فریضه ی نماز توجه داده و ترویج روزافزون این پایه ی اساسی دین را مرکز همت و تلاش آنان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آنگاه که مسلمانان با شنیدن صدای اذان، راهی مساجد شده و چون قطره به دریای موّاج معنویت می پیوندند، بهترین و زیباترین اجتماعات انسانی در سکوتی ملکوتی و پرشکوه شکل می گیرد، خودخواهی ها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در کنار هم معراج را می آزمایند و در پایان با فشردن دست یکدیگر پیمان صلح و صفا و یاوری دین خدا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اجتماعی کینه ها در قعر پشیمانی فرو می روند و بدخواهی ها و بدبینی ها رخت بر می بندد و جای خود را به مهر و صفا، برادری و برابری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پیشگاه ربوبی می خواهیم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روم آن جا که باید، مرا ببر؛ اگر می روم آن جا که نباید، بازم دار؛ اگر نمی گویم آنچه باید، گفتنم آموز؛ اگر می گویم آنچه نباید، خاموشم کن؛ الهی بینایی ده که در چاه نیفتم، دانایی ده که در راه نیفتم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477" w:name="pg3417_29530"/>
    </w:p>
    <w:p>
      <w:pPr>
        <w:pStyle w:val="Heading2"/>
        <w:numPr>
          <w:ilvl w:val="1"/>
          <w:numId w:val="1"/>
        </w:numPr>
        <w:rPr/>
      </w:pPr>
      <w:bookmarkStart w:id="478" w:name="__RefHeading___Toc2908745_2749589250"/>
      <w:bookmarkStart w:id="479" w:name="_Toc190"/>
      <w:bookmarkEnd w:id="477"/>
      <w:bookmarkEnd w:id="478"/>
      <w:r>
        <w:rPr>
          <w:rtl w:val="true"/>
        </w:rPr>
        <w:t>فهرست منابع و مآخذ</w:t>
      </w:r>
      <w:bookmarkEnd w:id="47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 فیض الاسلام</w:t>
      </w:r>
    </w:p>
    <w:p>
      <w:pPr>
        <w:pStyle w:val="BookText"/>
        <w:rPr/>
      </w:pPr>
      <w:r>
        <w:rPr>
          <w:rFonts w:ascii="IRNazanin" w:hAnsi="IRNazanin" w:eastAsia="IRNazanin"/>
          <w:color w:val="111111"/>
          <w:sz w:val="28"/>
          <w:sz w:val="28"/>
          <w:szCs w:val="28"/>
          <w:rtl w:val="true"/>
          <w:lang w:bidi="fa-IR"/>
        </w:rPr>
        <w:t>ارزش و اهمیت نماز، محمد تقی صرفی، مَدْیَن</w:t>
      </w:r>
    </w:p>
    <w:p>
      <w:pPr>
        <w:pStyle w:val="BookText"/>
        <w:rPr/>
      </w:pPr>
      <w:r>
        <w:rPr>
          <w:rFonts w:ascii="IRNazanin" w:hAnsi="IRNazanin" w:eastAsia="IRNazanin"/>
          <w:color w:val="111111"/>
          <w:sz w:val="28"/>
          <w:sz w:val="28"/>
          <w:szCs w:val="28"/>
          <w:rtl w:val="true"/>
          <w:lang w:bidi="fa-IR"/>
        </w:rPr>
        <w:t>استعاذه، شهید آیت اللّه عبدالحسین دستغیب</w:t>
      </w:r>
    </w:p>
    <w:p>
      <w:pPr>
        <w:pStyle w:val="BookText"/>
        <w:rPr/>
      </w:pPr>
      <w:r>
        <w:rPr>
          <w:rFonts w:ascii="IRNazanin" w:hAnsi="IRNazanin" w:eastAsia="IRNazanin"/>
          <w:color w:val="111111"/>
          <w:sz w:val="28"/>
          <w:sz w:val="28"/>
          <w:szCs w:val="28"/>
          <w:rtl w:val="true"/>
          <w:lang w:bidi="fa-IR"/>
        </w:rPr>
        <w:t>امام در سنگر نماز، ستاد اقامه نماز، مؤسسه تنظیم و نشر آثار حضرت امام رحمه الله</w:t>
      </w:r>
    </w:p>
    <w:p>
      <w:pPr>
        <w:pStyle w:val="BookText"/>
        <w:rPr/>
      </w:pPr>
      <w:r>
        <w:rPr>
          <w:rFonts w:ascii="IRNazanin" w:hAnsi="IRNazanin" w:eastAsia="IRNazanin"/>
          <w:color w:val="111111"/>
          <w:sz w:val="28"/>
          <w:sz w:val="28"/>
          <w:szCs w:val="28"/>
          <w:rtl w:val="true"/>
          <w:lang w:bidi="fa-IR"/>
        </w:rPr>
        <w:t>انوار الهدایة، علامه مرحوم شیخ حسن یزدی کثنوی، نجف اشرف</w:t>
      </w:r>
    </w:p>
    <w:p>
      <w:pPr>
        <w:pStyle w:val="BookText"/>
        <w:rPr/>
      </w:pPr>
      <w:r>
        <w:rPr>
          <w:rFonts w:ascii="IRNazanin" w:hAnsi="IRNazanin" w:eastAsia="IRNazanin"/>
          <w:color w:val="111111"/>
          <w:sz w:val="28"/>
          <w:sz w:val="28"/>
          <w:szCs w:val="28"/>
          <w:rtl w:val="true"/>
          <w:lang w:bidi="fa-IR"/>
        </w:rPr>
        <w:t>بحار الانوار، علامه محمد باقر مجلسی</w:t>
      </w:r>
    </w:p>
    <w:p>
      <w:pPr>
        <w:pStyle w:val="BookText"/>
        <w:rPr/>
      </w:pPr>
      <w:r>
        <w:rPr>
          <w:rFonts w:ascii="IRNazanin" w:hAnsi="IRNazanin" w:eastAsia="IRNazanin"/>
          <w:color w:val="111111"/>
          <w:sz w:val="28"/>
          <w:sz w:val="28"/>
          <w:szCs w:val="28"/>
          <w:rtl w:val="true"/>
          <w:lang w:bidi="fa-IR"/>
        </w:rPr>
        <w:t>بهترین پناهگاه، رحیم کارگر محمد یاری، ستاد اقامه نماز</w:t>
      </w:r>
    </w:p>
    <w:p>
      <w:pPr>
        <w:pStyle w:val="BookText"/>
        <w:rPr/>
      </w:pPr>
      <w:r>
        <w:rPr>
          <w:rFonts w:ascii="IRNazanin" w:hAnsi="IRNazanin" w:eastAsia="IRNazanin"/>
          <w:color w:val="111111"/>
          <w:sz w:val="28"/>
          <w:sz w:val="28"/>
          <w:szCs w:val="28"/>
          <w:rtl w:val="true"/>
          <w:lang w:bidi="fa-IR"/>
        </w:rPr>
        <w:t>پرتوی از اسرار نماز، محسن قرائتی، ستاد اقامه نماز</w:t>
      </w:r>
    </w:p>
    <w:p>
      <w:pPr>
        <w:pStyle w:val="BookText"/>
        <w:rPr/>
      </w:pPr>
      <w:r>
        <w:rPr>
          <w:rFonts w:ascii="IRNazanin" w:hAnsi="IRNazanin" w:eastAsia="IRNazanin"/>
          <w:color w:val="111111"/>
          <w:sz w:val="28"/>
          <w:sz w:val="28"/>
          <w:szCs w:val="28"/>
          <w:rtl w:val="true"/>
          <w:lang w:bidi="fa-IR"/>
        </w:rPr>
        <w:t>پرستش آگاهانه، محمد رضا رضوانطلب، ستاد اقامه نماز</w:t>
      </w:r>
    </w:p>
    <w:p>
      <w:pPr>
        <w:pStyle w:val="BookText"/>
        <w:rPr/>
      </w:pPr>
      <w:r>
        <w:rPr>
          <w:rFonts w:ascii="IRNazanin" w:hAnsi="IRNazanin" w:eastAsia="IRNazanin"/>
          <w:color w:val="111111"/>
          <w:sz w:val="28"/>
          <w:sz w:val="28"/>
          <w:szCs w:val="28"/>
          <w:rtl w:val="true"/>
          <w:lang w:bidi="fa-IR"/>
        </w:rPr>
        <w:t>تحف العقول، حرانی، مکتبة حیدریة</w:t>
      </w:r>
    </w:p>
    <w:p>
      <w:pPr>
        <w:pStyle w:val="BookText"/>
        <w:rPr/>
      </w:pPr>
      <w:r>
        <w:rPr>
          <w:rFonts w:ascii="IRNazanin" w:hAnsi="IRNazanin" w:eastAsia="IRNazanin"/>
          <w:color w:val="111111"/>
          <w:sz w:val="28"/>
          <w:sz w:val="28"/>
          <w:szCs w:val="28"/>
          <w:rtl w:val="true"/>
          <w:lang w:bidi="fa-IR"/>
        </w:rPr>
        <w:t>تفسیر نمونه، آیت اللّه ناصر مکارم شیرازی</w:t>
      </w:r>
    </w:p>
    <w:p>
      <w:pPr>
        <w:pStyle w:val="BookText"/>
        <w:rPr/>
      </w:pPr>
      <w:r>
        <w:rPr>
          <w:rFonts w:ascii="IRNazanin" w:hAnsi="IRNazanin" w:eastAsia="IRNazanin"/>
          <w:color w:val="111111"/>
          <w:sz w:val="28"/>
          <w:sz w:val="28"/>
          <w:szCs w:val="28"/>
          <w:rtl w:val="true"/>
          <w:lang w:bidi="fa-IR"/>
        </w:rPr>
        <w:t>ثواب الاعمال، شیخ صدوق، نشر صدوق</w:t>
      </w:r>
    </w:p>
    <w:p>
      <w:pPr>
        <w:pStyle w:val="BookText"/>
        <w:rPr/>
      </w:pPr>
      <w:r>
        <w:rPr>
          <w:rFonts w:ascii="IRNazanin" w:hAnsi="IRNazanin" w:eastAsia="IRNazanin"/>
          <w:color w:val="111111"/>
          <w:sz w:val="28"/>
          <w:sz w:val="28"/>
          <w:szCs w:val="28"/>
          <w:rtl w:val="true"/>
          <w:lang w:bidi="fa-IR"/>
        </w:rPr>
        <w:t xml:space="preserve">جامع احادیث شیعه، آیت اللّه بروجردی، 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جامع آیات و احادیث موضوعی نماز، عباس عزیزی، جلد اول، نبوغ</w:t>
      </w:r>
    </w:p>
    <w:p>
      <w:pPr>
        <w:pStyle w:val="BookText"/>
        <w:rPr/>
      </w:pPr>
      <w:r>
        <w:rPr>
          <w:rFonts w:ascii="IRNazanin" w:hAnsi="IRNazanin" w:eastAsia="IRNazanin"/>
          <w:color w:val="111111"/>
          <w:sz w:val="28"/>
          <w:sz w:val="28"/>
          <w:szCs w:val="28"/>
          <w:rtl w:val="true"/>
          <w:lang w:bidi="fa-IR"/>
        </w:rPr>
        <w:t>جایگاه نماز در احادیث و روایات، ضیاء فقیه ایمانی، حوزه علمیه اصفهان</w:t>
      </w:r>
    </w:p>
    <w:p>
      <w:pPr>
        <w:pStyle w:val="BookText"/>
        <w:rPr/>
      </w:pPr>
      <w:r>
        <w:rPr>
          <w:rFonts w:ascii="IRNazanin" w:hAnsi="IRNazanin" w:eastAsia="IRNazanin"/>
          <w:color w:val="111111"/>
          <w:sz w:val="28"/>
          <w:sz w:val="28"/>
          <w:szCs w:val="28"/>
          <w:rtl w:val="true"/>
          <w:lang w:bidi="fa-IR"/>
        </w:rPr>
        <w:t>جلوه های نماز در قرآن و حدیث، احمد صادقی اردستانی، نشر مطهّر</w:t>
      </w:r>
    </w:p>
    <w:p>
      <w:pPr>
        <w:pStyle w:val="BookText"/>
        <w:rPr/>
      </w:pPr>
      <w:r>
        <w:rPr>
          <w:rFonts w:ascii="IRNazanin" w:hAnsi="IRNazanin" w:eastAsia="IRNazanin"/>
          <w:color w:val="111111"/>
          <w:sz w:val="28"/>
          <w:sz w:val="28"/>
          <w:szCs w:val="28"/>
          <w:rtl w:val="true"/>
          <w:lang w:bidi="fa-IR"/>
        </w:rPr>
        <w:t>حبیب و محبوب، مؤسسه فرهنگی قدر ولایت</w:t>
      </w:r>
    </w:p>
    <w:p>
      <w:pPr>
        <w:pStyle w:val="BookText"/>
        <w:rPr/>
      </w:pPr>
      <w:r>
        <w:rPr>
          <w:rFonts w:ascii="IRNazanin" w:hAnsi="IRNazanin" w:eastAsia="IRNazanin"/>
          <w:color w:val="111111"/>
          <w:sz w:val="28"/>
          <w:sz w:val="28"/>
          <w:szCs w:val="28"/>
          <w:rtl w:val="true"/>
          <w:lang w:bidi="fa-IR"/>
        </w:rPr>
        <w:t>خصال، شیخ صدوق</w:t>
      </w:r>
    </w:p>
    <w:p>
      <w:pPr>
        <w:pStyle w:val="BookText"/>
        <w:rPr/>
      </w:pPr>
      <w:r>
        <w:rPr>
          <w:rFonts w:ascii="IRNazanin" w:hAnsi="IRNazanin" w:eastAsia="IRNazanin"/>
          <w:color w:val="111111"/>
          <w:sz w:val="28"/>
          <w:sz w:val="28"/>
          <w:szCs w:val="28"/>
          <w:rtl w:val="true"/>
          <w:lang w:bidi="fa-IR"/>
        </w:rPr>
        <w:t>داستان نماز عارفان، سید مهدی شمس الدین، طرح اقامه نماز</w:t>
      </w:r>
    </w:p>
    <w:p>
      <w:pPr>
        <w:pStyle w:val="BookText"/>
        <w:rPr/>
      </w:pPr>
      <w:r>
        <w:rPr>
          <w:rFonts w:ascii="IRNazanin" w:hAnsi="IRNazanin" w:eastAsia="IRNazanin"/>
          <w:color w:val="111111"/>
          <w:sz w:val="28"/>
          <w:sz w:val="28"/>
          <w:szCs w:val="28"/>
          <w:rtl w:val="true"/>
          <w:lang w:bidi="fa-IR"/>
        </w:rPr>
        <w:t>داستانهای نماز، مرتضی عطایی، نشر الف</w:t>
      </w:r>
    </w:p>
    <w:p>
      <w:pPr>
        <w:pStyle w:val="BookText"/>
        <w:rPr/>
      </w:pPr>
      <w:r>
        <w:rPr>
          <w:rFonts w:ascii="IRNazanin" w:hAnsi="IRNazanin" w:eastAsia="IRNazanin"/>
          <w:color w:val="111111"/>
          <w:sz w:val="28"/>
          <w:sz w:val="28"/>
          <w:szCs w:val="28"/>
          <w:rtl w:val="true"/>
          <w:lang w:bidi="fa-IR"/>
        </w:rPr>
        <w:t>داستانها و حکایتهای نماز، رحیم کارگر، محمد یاری، ستاد اقامه نماز</w:t>
      </w:r>
    </w:p>
    <w:p>
      <w:pPr>
        <w:pStyle w:val="BookText"/>
        <w:rPr/>
      </w:pPr>
      <w:r>
        <w:rPr>
          <w:rFonts w:ascii="IRNazanin" w:hAnsi="IRNazanin" w:eastAsia="IRNazanin"/>
          <w:color w:val="111111"/>
          <w:sz w:val="28"/>
          <w:sz w:val="28"/>
          <w:szCs w:val="28"/>
          <w:rtl w:val="true"/>
          <w:lang w:bidi="fa-IR"/>
        </w:rPr>
        <w:t>درس سخنوری، سیدابوالفضل نبوی قمی</w:t>
      </w:r>
    </w:p>
    <w:p>
      <w:pPr>
        <w:pStyle w:val="BookText"/>
        <w:rPr/>
      </w:pPr>
      <w:r>
        <w:rPr>
          <w:rFonts w:ascii="IRNazanin" w:hAnsi="IRNazanin" w:eastAsia="IRNazanin"/>
          <w:color w:val="111111"/>
          <w:sz w:val="28"/>
          <w:sz w:val="28"/>
          <w:szCs w:val="28"/>
          <w:rtl w:val="true"/>
          <w:lang w:bidi="fa-IR"/>
        </w:rPr>
        <w:t>سوگنامه آل محمد، محمد محمدی اشتهاردی، انتشارات ناصر</w:t>
      </w:r>
    </w:p>
    <w:p>
      <w:pPr>
        <w:pStyle w:val="BookText"/>
        <w:rPr/>
      </w:pPr>
      <w:r>
        <w:rPr>
          <w:rFonts w:ascii="IRNazanin" w:hAnsi="IRNazanin" w:eastAsia="IRNazanin"/>
          <w:color w:val="111111"/>
          <w:sz w:val="28"/>
          <w:sz w:val="28"/>
          <w:szCs w:val="28"/>
          <w:rtl w:val="true"/>
          <w:lang w:bidi="fa-IR"/>
        </w:rPr>
        <w:t>فروغ ابدیت، آیت اللّه جعفر سبحانی</w:t>
      </w:r>
    </w:p>
    <w:p>
      <w:pPr>
        <w:pStyle w:val="BookText"/>
        <w:rPr/>
      </w:pPr>
      <w:r>
        <w:rPr>
          <w:rFonts w:ascii="IRNazanin" w:hAnsi="IRNazanin" w:eastAsia="IRNazanin"/>
          <w:color w:val="111111"/>
          <w:sz w:val="28"/>
          <w:sz w:val="28"/>
          <w:szCs w:val="28"/>
          <w:rtl w:val="true"/>
          <w:lang w:bidi="fa-IR"/>
        </w:rPr>
        <w:t>فریاد بلند اسارت، محمد حسین قدمی، مؤسسه انتشارات آوای نور</w:t>
      </w:r>
    </w:p>
    <w:p>
      <w:pPr>
        <w:pStyle w:val="BookText"/>
        <w:rPr/>
      </w:pPr>
      <w:r>
        <w:rPr>
          <w:rFonts w:ascii="IRNazanin" w:hAnsi="IRNazanin" w:eastAsia="IRNazanin"/>
          <w:color w:val="111111"/>
          <w:sz w:val="28"/>
          <w:sz w:val="28"/>
          <w:szCs w:val="28"/>
          <w:rtl w:val="true"/>
          <w:lang w:bidi="fa-IR"/>
        </w:rPr>
        <w:t>قصه های نماز، جواد نعیمی، سازمان تبلیغات اسلامی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کنزالعمال، علاء الدین هندی، مؤسسه الرسالات</w:t>
      </w:r>
    </w:p>
    <w:p>
      <w:pPr>
        <w:pStyle w:val="BookText"/>
        <w:rPr/>
      </w:pPr>
      <w:r>
        <w:rPr>
          <w:rFonts w:ascii="IRNazanin" w:hAnsi="IRNazanin" w:eastAsia="IRNazanin"/>
          <w:color w:val="111111"/>
          <w:sz w:val="28"/>
          <w:sz w:val="28"/>
          <w:szCs w:val="28"/>
          <w:rtl w:val="true"/>
          <w:lang w:bidi="fa-IR"/>
        </w:rPr>
        <w:t>لئالی الاخبار، شیخ محمد بنی توسرکانی، کتابفروشی محمدیه</w:t>
      </w:r>
    </w:p>
    <w:p>
      <w:pPr>
        <w:pStyle w:val="BookText"/>
        <w:rPr/>
      </w:pPr>
      <w:r>
        <w:rPr>
          <w:rFonts w:ascii="IRNazanin" w:hAnsi="IRNazanin" w:eastAsia="IRNazanin"/>
          <w:color w:val="111111"/>
          <w:sz w:val="28"/>
          <w:sz w:val="28"/>
          <w:szCs w:val="28"/>
          <w:rtl w:val="true"/>
          <w:lang w:bidi="fa-IR"/>
        </w:rPr>
        <w:t>محراب عشق، محمد مهدی علیقلی، ستاد اقامه نماز</w:t>
      </w:r>
    </w:p>
    <w:p>
      <w:pPr>
        <w:pStyle w:val="BookText"/>
        <w:rPr/>
      </w:pPr>
      <w:r>
        <w:rPr>
          <w:rFonts w:ascii="IRNazanin" w:hAnsi="IRNazanin" w:eastAsia="IRNazanin"/>
          <w:color w:val="111111"/>
          <w:sz w:val="28"/>
          <w:sz w:val="28"/>
          <w:szCs w:val="28"/>
          <w:rtl w:val="true"/>
          <w:lang w:bidi="fa-IR"/>
        </w:rPr>
        <w:t xml:space="preserve">مجله حوزه، دفتر تبلیغات اسلامی، ش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مستدرک الوسایل، نوری، احیاء التراث العربی</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منهاج الشارعین، میر محمد عبدالحسیب</w:t>
      </w:r>
    </w:p>
    <w:p>
      <w:pPr>
        <w:pStyle w:val="BookText"/>
        <w:rPr/>
      </w:pPr>
      <w:r>
        <w:rPr>
          <w:rFonts w:ascii="IRNazanin" w:hAnsi="IRNazanin" w:eastAsia="IRNazanin"/>
          <w:color w:val="111111"/>
          <w:sz w:val="28"/>
          <w:sz w:val="28"/>
          <w:szCs w:val="28"/>
          <w:rtl w:val="true"/>
          <w:lang w:bidi="fa-IR"/>
        </w:rPr>
        <w:t>نماز از دیدگاه قرآن و حدیث، سید حسین موسوی زاده لاهیجی، جامعه مدرسین حوزه علمیه قم</w:t>
      </w:r>
    </w:p>
    <w:p>
      <w:pPr>
        <w:pStyle w:val="BookText"/>
        <w:rPr/>
      </w:pPr>
      <w:r>
        <w:rPr>
          <w:rFonts w:ascii="IRNazanin" w:hAnsi="IRNazanin" w:eastAsia="IRNazanin"/>
          <w:color w:val="111111"/>
          <w:sz w:val="28"/>
          <w:sz w:val="28"/>
          <w:szCs w:val="28"/>
          <w:rtl w:val="true"/>
          <w:lang w:bidi="fa-IR"/>
        </w:rPr>
        <w:t>نماز اوّل وقت، رجایی خراسانی، انتشارات رستگار</w:t>
      </w:r>
    </w:p>
    <w:p>
      <w:pPr>
        <w:pStyle w:val="BookText"/>
        <w:rPr/>
      </w:pPr>
      <w:r>
        <w:rPr>
          <w:rFonts w:ascii="IRNazanin" w:hAnsi="IRNazanin" w:eastAsia="IRNazanin"/>
          <w:color w:val="111111"/>
          <w:sz w:val="28"/>
          <w:sz w:val="28"/>
          <w:szCs w:val="28"/>
          <w:rtl w:val="true"/>
          <w:lang w:bidi="fa-IR"/>
        </w:rPr>
        <w:t>نماز پرواز بسوی بی نیاز، علی صادقی تبار سبزواری، مؤلف</w:t>
      </w:r>
    </w:p>
    <w:p>
      <w:pPr>
        <w:pStyle w:val="BookText"/>
        <w:rPr/>
      </w:pPr>
      <w:r>
        <w:rPr>
          <w:rFonts w:ascii="IRNazanin" w:hAnsi="IRNazanin" w:eastAsia="IRNazanin"/>
          <w:color w:val="111111"/>
          <w:sz w:val="28"/>
          <w:sz w:val="28"/>
          <w:szCs w:val="28"/>
          <w:rtl w:val="true"/>
          <w:lang w:bidi="fa-IR"/>
        </w:rPr>
        <w:t xml:space="preserve">وسایل الشیعه، شیخ حر عاملی،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داراحیاء التراث العربی، بیروت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نکته درباره نماز، حسین دیلمی، نمایندگی ولی فقیه در بسیج وزارتخانه ها و ادارات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سنگر نماز، مؤسسه تنظیم آثار امامره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اوّل نماز ـ </w:t>
      </w:r>
      <w:r>
        <w:rPr>
          <w:rFonts w:eastAsia="IRNazanin" w:cs="IRNazanin"/>
          <w:b w:val="false"/>
          <w:bCs w:val="false"/>
          <w:i w:val="false"/>
          <w:iCs w:val="false"/>
          <w:color w:val="333333"/>
          <w:sz w:val="20"/>
          <w:szCs w:val="20"/>
        </w:rPr>
        <w:t>16/7/1370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سوّم نماز ـ </w:t>
      </w:r>
      <w:r>
        <w:rPr>
          <w:rFonts w:eastAsia="IRNazanin" w:cs="IRNazanin"/>
          <w:b w:val="false"/>
          <w:bCs w:val="false"/>
          <w:i w:val="false"/>
          <w:iCs w:val="false"/>
          <w:color w:val="333333"/>
          <w:sz w:val="20"/>
          <w:szCs w:val="20"/>
        </w:rPr>
        <w:t>16/6/1372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چهارم نماز ـ </w:t>
      </w:r>
      <w:r>
        <w:rPr>
          <w:rFonts w:eastAsia="IRNazanin" w:cs="IRNazanin"/>
          <w:b w:val="false"/>
          <w:bCs w:val="false"/>
          <w:i w:val="false"/>
          <w:iCs w:val="false"/>
          <w:color w:val="333333"/>
          <w:sz w:val="20"/>
          <w:szCs w:val="20"/>
        </w:rPr>
        <w:t>10/7/1376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اجلاس چهارم نماز ـ </w:t>
      </w:r>
      <w:r>
        <w:rPr>
          <w:rFonts w:eastAsia="IRNazanin" w:cs="IRNazanin"/>
          <w:b w:val="false"/>
          <w:bCs w:val="false"/>
          <w:i w:val="false"/>
          <w:iCs w:val="false"/>
          <w:color w:val="333333"/>
          <w:sz w:val="20"/>
          <w:szCs w:val="20"/>
        </w:rPr>
        <w:t>10/7/1376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خوف، نماز یومیه انسان در حال جنگ و امثال آن که با کیفیت مخصوص و به طور مختصر به جا آورده 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انوارالهدایة،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جایگاه نماز دراحادیث و روایات، ص</w:t>
      </w:r>
      <w:r>
        <w:rPr>
          <w:rFonts w:eastAsia="IRNazanin" w:cs="IRNazanin"/>
          <w:b w:val="false"/>
          <w:bCs w:val="false"/>
          <w:i w:val="false"/>
          <w:iCs w:val="false"/>
          <w:color w:val="333333"/>
          <w:sz w:val="20"/>
          <w:szCs w:val="20"/>
        </w:rPr>
        <w:t>83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 می تواند به جای نماز ظهر روز جمعه در نماز جمعه شرکت کند و ادای آن او را از به جا آوردن نماز ظهر بی نیاز می سازد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جایگاه نماز در احادیث و روایات،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رساله حقوق،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غالی، غلو کننده و از حد درگذرنده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مقام ائمه اطهار علیهم السلام یا امیرالمؤمنین علیه السلام را از حد بگذراند و در حد مقام اولوهیت خدایی قرار دهد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جایگاه نماز در احادیث و روایات،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جایگاه نماز در احادیث و روایات،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جایگاه نماز در احادیث و روایات،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جایگاه نماز در احادیث و روایات،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الشارعین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پرواز بسوی بی نیاز،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الشارعین،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هزار و یک نکته درباره نماز،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آگاهانه،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قرآن و حدیث،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آگاهانه،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آگاهانه،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در اسلام،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قرآن و حدیث،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آگاهانه،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مؤنت سَنِیّ، به معنی رفیع، بلند، عالی رتبه، بلند مرتبه، فرهنگ فارسی معین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قرآن و حدیث،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آگاهانه،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قرآن و حدیث،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پرستش آگاهانه،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بهشتیان،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داستانهای نماز،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قدس 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محراب عشق،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نماز،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و اهمیت نماز،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اجتماع،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پرواز بسوی بی نیاز،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 پرواز به سوی بی نیاز،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نماز جماعت و گناه ترک آن،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عارفان، سیدمهدی شمس الدین،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درباره نماز،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سخنوری،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صخره ها و پروانه 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و اهمیت نماز،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 های نماز،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 های نماز،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نماز عارفان،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وسلم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حکایتهای نماز،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 اوّل وقت،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استعاذه،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سعادت،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 از دیدگاه قرآن و حدیث،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رابع هم اکنون بر سر راه مکه به مدینه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کاریزک ناگهانی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تولد حاج آخوند است، که در پانزده کیلومتری شرقی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حیدریه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درباره نماز،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 های فراموش شده،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اوّل وقت،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اوّل وقت،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مقدمه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درباره نماز،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داستان خواندنی،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کوتاه از عملیّاتهای بزرگ،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 و حکایات نماز،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بلند اسارت،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حسین روانشاد، تبریز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بلند اسارت،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 امیر تجلی فرد، دزفول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پرواز بسوی بی نیاز،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 های نماز،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درخشان شوشتری،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بهترین پناهگاه،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بلند اسارت،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 اسفندیار بهمنی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عبادت در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جهان،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عرب،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 به زندگان، روژه گارودی، ترجمه علی اکبر کسمایی،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خلوتگه راز،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محراب عشق،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و فوائد دین، فضل اللّه کمپانی،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محراب عشق،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های نماز در قرآن و حدیث،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خلوتگه راز،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دیدگاه دانشمندان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محراب عشق،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چرامسلمان شدم؟،ص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درسهایی از مکتب اسلام، سال ششم، شماره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 کتاب هدایت نوجوان به سوی نماز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اسرار نماز،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28500</Words>
  <Characters>104695</Characters>
  <CharactersWithSpaces>131809</CharactersWithSpaces>
  <Paragraphs>1732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2026-08-17T22:51:33Z</dcterms:created>
  <dc:creator>ghaemiyeh.com</dc:creator>
  <dc:description/>
  <dc:language>en-US</dc:language>
  <cp:lastModifiedBy/>
  <dcterms:modified xsi:type="dcterms:W3CDTF">2026-08-18T02:21:37Z</dcterms:modified>
  <cp:revision>1</cp:revision>
  <dc:subject/>
  <dc:title>قطره با دریا آثار تربیتی فردی و اجتماعی نماز جماعت</dc:title>
</cp:coreProperties>
</file>

<file path=docProps/custom.xml><?xml version="1.0" encoding="utf-8"?>
<Properties xmlns="http://schemas.openxmlformats.org/officeDocument/2006/custom-properties" xmlns:vt="http://schemas.openxmlformats.org/officeDocument/2006/docPropsVTypes"/>
</file>