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سجادیه به روایت حسین ابن اشکیب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335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6335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63359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863361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863363_2749589250">
            <w:r>
              <w:rPr>
                <w:webHidden/>
                <w:rStyle w:val="IndexLink"/>
                <w:rtl w:val="true"/>
              </w:rPr>
              <w:t>اَسْناد الصَّحیفة</w:t>
            </w:r>
            <w:r>
              <w:rPr>
                <w:rStyle w:val="IndexLink"/>
                <w:rtl w:val="true"/>
              </w:rPr>
              <w:tab/>
            </w:r>
            <w:r>
              <w:rPr>
                <w:rStyle w:val="IndexLink"/>
              </w:rPr>
              <w:t>50</w:t>
            </w:r>
          </w:hyperlink>
        </w:p>
        <w:p>
          <w:pPr>
            <w:pStyle w:val="Contents2"/>
            <w:tabs>
              <w:tab w:val="clear" w:pos="8743"/>
              <w:tab w:val="right" w:pos="9026" w:leader="dot"/>
            </w:tabs>
            <w:rPr/>
          </w:pPr>
          <w:hyperlink w:anchor="__RefHeading___Toc2863365_2749589250">
            <w:r>
              <w:rPr>
                <w:webHidden/>
                <w:rStyle w:val="IndexLink"/>
                <w:rtl w:val="true"/>
              </w:rPr>
              <w:t>ادعیه</w:t>
            </w:r>
            <w:r>
              <w:rPr>
                <w:rStyle w:val="IndexLink"/>
                <w:rtl w:val="true"/>
              </w:rPr>
              <w:tab/>
            </w:r>
            <w:r>
              <w:rPr>
                <w:rStyle w:val="IndexLink"/>
              </w:rPr>
              <w:t>53</w:t>
            </w:r>
          </w:hyperlink>
        </w:p>
        <w:p>
          <w:pPr>
            <w:pStyle w:val="Contents3"/>
            <w:tabs>
              <w:tab w:val="clear" w:pos="8459"/>
              <w:tab w:val="right" w:pos="9026" w:leader="dot"/>
            </w:tabs>
            <w:rPr/>
          </w:pPr>
          <w:hyperlink w:anchor="__RefHeading___Toc2863367_2749589250">
            <w:r>
              <w:rPr>
                <w:webHidden/>
                <w:rStyle w:val="IndexLink"/>
                <w:rtl w:val="true"/>
              </w:rPr>
              <w:t>دعای اول</w:t>
            </w:r>
            <w:r>
              <w:rPr>
                <w:rStyle w:val="IndexLink"/>
                <w:rtl w:val="true"/>
              </w:rPr>
              <w:tab/>
            </w:r>
            <w:r>
              <w:rPr>
                <w:rStyle w:val="IndexLink"/>
              </w:rPr>
              <w:t>53</w:t>
            </w:r>
          </w:hyperlink>
        </w:p>
        <w:p>
          <w:pPr>
            <w:pStyle w:val="Contents3"/>
            <w:tabs>
              <w:tab w:val="clear" w:pos="8459"/>
              <w:tab w:val="right" w:pos="9026" w:leader="dot"/>
            </w:tabs>
            <w:rPr/>
          </w:pPr>
          <w:hyperlink w:anchor="__RefHeading___Toc2863369_2749589250">
            <w:r>
              <w:rPr>
                <w:webHidden/>
                <w:rStyle w:val="IndexLink"/>
                <w:rtl w:val="true"/>
              </w:rPr>
              <w:t>دعای دوم</w:t>
            </w:r>
            <w:r>
              <w:rPr>
                <w:rStyle w:val="IndexLink"/>
                <w:rtl w:val="true"/>
              </w:rPr>
              <w:tab/>
            </w:r>
            <w:r>
              <w:rPr>
                <w:rStyle w:val="IndexLink"/>
              </w:rPr>
              <w:t>56</w:t>
            </w:r>
          </w:hyperlink>
        </w:p>
        <w:p>
          <w:pPr>
            <w:pStyle w:val="Contents3"/>
            <w:tabs>
              <w:tab w:val="clear" w:pos="8459"/>
              <w:tab w:val="right" w:pos="9026" w:leader="dot"/>
            </w:tabs>
            <w:rPr/>
          </w:pPr>
          <w:hyperlink w:anchor="__RefHeading___Toc2863371_2749589250">
            <w:r>
              <w:rPr>
                <w:webHidden/>
                <w:rStyle w:val="IndexLink"/>
                <w:rtl w:val="true"/>
              </w:rPr>
              <w:t>دعای سوم</w:t>
            </w:r>
            <w:r>
              <w:rPr>
                <w:rStyle w:val="IndexLink"/>
                <w:rtl w:val="true"/>
              </w:rPr>
              <w:tab/>
            </w:r>
            <w:r>
              <w:rPr>
                <w:rStyle w:val="IndexLink"/>
              </w:rPr>
              <w:t>58</w:t>
            </w:r>
          </w:hyperlink>
        </w:p>
        <w:p>
          <w:pPr>
            <w:pStyle w:val="Contents3"/>
            <w:tabs>
              <w:tab w:val="clear" w:pos="8459"/>
              <w:tab w:val="right" w:pos="9026" w:leader="dot"/>
            </w:tabs>
            <w:rPr/>
          </w:pPr>
          <w:hyperlink w:anchor="__RefHeading___Toc2863373_2749589250">
            <w:r>
              <w:rPr>
                <w:webHidden/>
                <w:rStyle w:val="IndexLink"/>
                <w:rtl w:val="true"/>
              </w:rPr>
              <w:t>دعای چهارم</w:t>
            </w:r>
            <w:r>
              <w:rPr>
                <w:rStyle w:val="IndexLink"/>
                <w:rtl w:val="true"/>
              </w:rPr>
              <w:tab/>
            </w:r>
            <w:r>
              <w:rPr>
                <w:rStyle w:val="IndexLink"/>
              </w:rPr>
              <w:t>61</w:t>
            </w:r>
          </w:hyperlink>
        </w:p>
        <w:p>
          <w:pPr>
            <w:pStyle w:val="Contents3"/>
            <w:tabs>
              <w:tab w:val="clear" w:pos="8459"/>
              <w:tab w:val="right" w:pos="9026" w:leader="dot"/>
            </w:tabs>
            <w:rPr/>
          </w:pPr>
          <w:hyperlink w:anchor="__RefHeading___Toc2863375_2749589250">
            <w:r>
              <w:rPr>
                <w:webHidden/>
                <w:rStyle w:val="IndexLink"/>
                <w:rtl w:val="true"/>
              </w:rPr>
              <w:t>دعای پنجم</w:t>
            </w:r>
            <w:r>
              <w:rPr>
                <w:rStyle w:val="IndexLink"/>
                <w:rtl w:val="true"/>
              </w:rPr>
              <w:tab/>
            </w:r>
            <w:r>
              <w:rPr>
                <w:rStyle w:val="IndexLink"/>
              </w:rPr>
              <w:t>63</w:t>
            </w:r>
          </w:hyperlink>
        </w:p>
        <w:p>
          <w:pPr>
            <w:pStyle w:val="Contents3"/>
            <w:tabs>
              <w:tab w:val="clear" w:pos="8459"/>
              <w:tab w:val="right" w:pos="9026" w:leader="dot"/>
            </w:tabs>
            <w:rPr/>
          </w:pPr>
          <w:hyperlink w:anchor="__RefHeading___Toc2863377_2749589250">
            <w:r>
              <w:rPr>
                <w:webHidden/>
                <w:rStyle w:val="IndexLink"/>
                <w:rtl w:val="true"/>
              </w:rPr>
              <w:t>دعای ششم</w:t>
            </w:r>
            <w:r>
              <w:rPr>
                <w:rStyle w:val="IndexLink"/>
                <w:rtl w:val="true"/>
              </w:rPr>
              <w:tab/>
            </w:r>
            <w:r>
              <w:rPr>
                <w:rStyle w:val="IndexLink"/>
              </w:rPr>
              <w:t>65</w:t>
            </w:r>
          </w:hyperlink>
        </w:p>
        <w:p>
          <w:pPr>
            <w:pStyle w:val="Contents3"/>
            <w:tabs>
              <w:tab w:val="clear" w:pos="8459"/>
              <w:tab w:val="right" w:pos="9026" w:leader="dot"/>
            </w:tabs>
            <w:rPr/>
          </w:pPr>
          <w:hyperlink w:anchor="__RefHeading___Toc2863379_2749589250">
            <w:r>
              <w:rPr>
                <w:webHidden/>
                <w:rStyle w:val="IndexLink"/>
                <w:rtl w:val="true"/>
              </w:rPr>
              <w:t>دعای هفتم</w:t>
            </w:r>
            <w:r>
              <w:rPr>
                <w:rStyle w:val="IndexLink"/>
                <w:rtl w:val="true"/>
              </w:rPr>
              <w:tab/>
            </w:r>
            <w:r>
              <w:rPr>
                <w:rStyle w:val="IndexLink"/>
              </w:rPr>
              <w:t>66</w:t>
            </w:r>
          </w:hyperlink>
        </w:p>
        <w:p>
          <w:pPr>
            <w:pStyle w:val="Contents3"/>
            <w:tabs>
              <w:tab w:val="clear" w:pos="8459"/>
              <w:tab w:val="right" w:pos="9026" w:leader="dot"/>
            </w:tabs>
            <w:rPr/>
          </w:pPr>
          <w:hyperlink w:anchor="__RefHeading___Toc2863381_2749589250">
            <w:r>
              <w:rPr>
                <w:webHidden/>
                <w:rStyle w:val="IndexLink"/>
                <w:rtl w:val="true"/>
              </w:rPr>
              <w:t>دعای هشتم</w:t>
            </w:r>
            <w:r>
              <w:rPr>
                <w:rStyle w:val="IndexLink"/>
                <w:rtl w:val="true"/>
              </w:rPr>
              <w:tab/>
            </w:r>
            <w:r>
              <w:rPr>
                <w:rStyle w:val="IndexLink"/>
              </w:rPr>
              <w:t>67</w:t>
            </w:r>
          </w:hyperlink>
        </w:p>
        <w:p>
          <w:pPr>
            <w:pStyle w:val="Contents3"/>
            <w:tabs>
              <w:tab w:val="clear" w:pos="8459"/>
              <w:tab w:val="right" w:pos="9026" w:leader="dot"/>
            </w:tabs>
            <w:rPr/>
          </w:pPr>
          <w:hyperlink w:anchor="__RefHeading___Toc2863383_2749589250">
            <w:r>
              <w:rPr>
                <w:webHidden/>
                <w:rStyle w:val="IndexLink"/>
                <w:rtl w:val="true"/>
              </w:rPr>
              <w:t>دعای نهم</w:t>
            </w:r>
            <w:r>
              <w:rPr>
                <w:rStyle w:val="IndexLink"/>
                <w:rtl w:val="true"/>
              </w:rPr>
              <w:tab/>
            </w:r>
            <w:r>
              <w:rPr>
                <w:rStyle w:val="IndexLink"/>
              </w:rPr>
              <w:t>68</w:t>
            </w:r>
          </w:hyperlink>
        </w:p>
        <w:p>
          <w:pPr>
            <w:pStyle w:val="Contents3"/>
            <w:tabs>
              <w:tab w:val="clear" w:pos="8459"/>
              <w:tab w:val="right" w:pos="9026" w:leader="dot"/>
            </w:tabs>
            <w:rPr/>
          </w:pPr>
          <w:hyperlink w:anchor="__RefHeading___Toc2863385_2749589250">
            <w:r>
              <w:rPr>
                <w:webHidden/>
                <w:rStyle w:val="IndexLink"/>
                <w:rtl w:val="true"/>
              </w:rPr>
              <w:t>دعای دهم</w:t>
            </w:r>
            <w:r>
              <w:rPr>
                <w:rStyle w:val="IndexLink"/>
                <w:rtl w:val="true"/>
              </w:rPr>
              <w:tab/>
            </w:r>
            <w:r>
              <w:rPr>
                <w:rStyle w:val="IndexLink"/>
              </w:rPr>
              <w:t>71</w:t>
            </w:r>
          </w:hyperlink>
        </w:p>
        <w:p>
          <w:pPr>
            <w:pStyle w:val="Contents3"/>
            <w:tabs>
              <w:tab w:val="clear" w:pos="8459"/>
              <w:tab w:val="right" w:pos="9026" w:leader="dot"/>
            </w:tabs>
            <w:rPr/>
          </w:pPr>
          <w:hyperlink w:anchor="__RefHeading___Toc2863387_2749589250">
            <w:r>
              <w:rPr>
                <w:webHidden/>
                <w:rStyle w:val="IndexLink"/>
                <w:rtl w:val="true"/>
              </w:rPr>
              <w:t>دعای یازدهم</w:t>
            </w:r>
            <w:r>
              <w:rPr>
                <w:rStyle w:val="IndexLink"/>
                <w:rtl w:val="true"/>
              </w:rPr>
              <w:tab/>
            </w:r>
            <w:r>
              <w:rPr>
                <w:rStyle w:val="IndexLink"/>
              </w:rPr>
              <w:t>72</w:t>
            </w:r>
          </w:hyperlink>
        </w:p>
        <w:p>
          <w:pPr>
            <w:pStyle w:val="Contents3"/>
            <w:tabs>
              <w:tab w:val="clear" w:pos="8459"/>
              <w:tab w:val="right" w:pos="9026" w:leader="dot"/>
            </w:tabs>
            <w:rPr/>
          </w:pPr>
          <w:hyperlink w:anchor="__RefHeading___Toc2863389_2749589250">
            <w:r>
              <w:rPr>
                <w:webHidden/>
                <w:rStyle w:val="IndexLink"/>
                <w:rtl w:val="true"/>
              </w:rPr>
              <w:t>دعای دوازدهم</w:t>
            </w:r>
            <w:r>
              <w:rPr>
                <w:rStyle w:val="IndexLink"/>
                <w:rtl w:val="true"/>
              </w:rPr>
              <w:tab/>
            </w:r>
            <w:r>
              <w:rPr>
                <w:rStyle w:val="IndexLink"/>
              </w:rPr>
              <w:t>73</w:t>
            </w:r>
          </w:hyperlink>
        </w:p>
        <w:p>
          <w:pPr>
            <w:pStyle w:val="Contents3"/>
            <w:tabs>
              <w:tab w:val="clear" w:pos="8459"/>
              <w:tab w:val="right" w:pos="9026" w:leader="dot"/>
            </w:tabs>
            <w:rPr/>
          </w:pPr>
          <w:hyperlink w:anchor="__RefHeading___Toc2863391_2749589250">
            <w:r>
              <w:rPr>
                <w:webHidden/>
                <w:rStyle w:val="IndexLink"/>
                <w:rtl w:val="true"/>
              </w:rPr>
              <w:t>دعای سیزدهم</w:t>
            </w:r>
            <w:r>
              <w:rPr>
                <w:rStyle w:val="IndexLink"/>
                <w:rtl w:val="true"/>
              </w:rPr>
              <w:tab/>
            </w:r>
            <w:r>
              <w:rPr>
                <w:rStyle w:val="IndexLink"/>
              </w:rPr>
              <w:t>74</w:t>
            </w:r>
          </w:hyperlink>
        </w:p>
        <w:p>
          <w:pPr>
            <w:pStyle w:val="Contents3"/>
            <w:tabs>
              <w:tab w:val="clear" w:pos="8459"/>
              <w:tab w:val="right" w:pos="9026" w:leader="dot"/>
            </w:tabs>
            <w:rPr/>
          </w:pPr>
          <w:hyperlink w:anchor="__RefHeading___Toc2863393_2749589250">
            <w:r>
              <w:rPr>
                <w:webHidden/>
                <w:rStyle w:val="IndexLink"/>
                <w:rtl w:val="true"/>
              </w:rPr>
              <w:t>دعای چهاردهم</w:t>
            </w:r>
            <w:r>
              <w:rPr>
                <w:rStyle w:val="IndexLink"/>
                <w:rtl w:val="true"/>
              </w:rPr>
              <w:tab/>
            </w:r>
            <w:r>
              <w:rPr>
                <w:rStyle w:val="IndexLink"/>
              </w:rPr>
              <w:t>75</w:t>
            </w:r>
          </w:hyperlink>
        </w:p>
        <w:p>
          <w:pPr>
            <w:pStyle w:val="Contents3"/>
            <w:tabs>
              <w:tab w:val="clear" w:pos="8459"/>
              <w:tab w:val="right" w:pos="9026" w:leader="dot"/>
            </w:tabs>
            <w:rPr/>
          </w:pPr>
          <w:hyperlink w:anchor="__RefHeading___Toc2863395_2749589250">
            <w:r>
              <w:rPr>
                <w:webHidden/>
                <w:rStyle w:val="IndexLink"/>
                <w:rtl w:val="true"/>
              </w:rPr>
              <w:t>دعای پانزدهم</w:t>
            </w:r>
            <w:r>
              <w:rPr>
                <w:rStyle w:val="IndexLink"/>
                <w:rtl w:val="true"/>
              </w:rPr>
              <w:tab/>
            </w:r>
            <w:r>
              <w:rPr>
                <w:rStyle w:val="IndexLink"/>
              </w:rPr>
              <w:t>76</w:t>
            </w:r>
          </w:hyperlink>
        </w:p>
        <w:p>
          <w:pPr>
            <w:pStyle w:val="Contents3"/>
            <w:tabs>
              <w:tab w:val="clear" w:pos="8459"/>
              <w:tab w:val="right" w:pos="9026" w:leader="dot"/>
            </w:tabs>
            <w:rPr/>
          </w:pPr>
          <w:hyperlink w:anchor="__RefHeading___Toc2863397_2749589250">
            <w:r>
              <w:rPr>
                <w:webHidden/>
                <w:rStyle w:val="IndexLink"/>
                <w:rtl w:val="true"/>
              </w:rPr>
              <w:t>دعای شانزدهم</w:t>
            </w:r>
            <w:r>
              <w:rPr>
                <w:rStyle w:val="IndexLink"/>
                <w:rtl w:val="true"/>
              </w:rPr>
              <w:tab/>
            </w:r>
            <w:r>
              <w:rPr>
                <w:rStyle w:val="IndexLink"/>
              </w:rPr>
              <w:t>79</w:t>
            </w:r>
          </w:hyperlink>
        </w:p>
        <w:p>
          <w:pPr>
            <w:pStyle w:val="Contents3"/>
            <w:tabs>
              <w:tab w:val="clear" w:pos="8459"/>
              <w:tab w:val="right" w:pos="9026" w:leader="dot"/>
            </w:tabs>
            <w:rPr/>
          </w:pPr>
          <w:hyperlink w:anchor="__RefHeading___Toc2863399_2749589250">
            <w:r>
              <w:rPr>
                <w:webHidden/>
                <w:rStyle w:val="IndexLink"/>
                <w:rtl w:val="true"/>
              </w:rPr>
              <w:t>دعای هفدهم</w:t>
            </w:r>
            <w:r>
              <w:rPr>
                <w:rStyle w:val="IndexLink"/>
                <w:rtl w:val="true"/>
              </w:rPr>
              <w:tab/>
            </w:r>
            <w:r>
              <w:rPr>
                <w:rStyle w:val="IndexLink"/>
              </w:rPr>
              <w:t>83</w:t>
            </w:r>
          </w:hyperlink>
        </w:p>
        <w:p>
          <w:pPr>
            <w:pStyle w:val="Contents3"/>
            <w:tabs>
              <w:tab w:val="clear" w:pos="8459"/>
              <w:tab w:val="right" w:pos="9026" w:leader="dot"/>
            </w:tabs>
            <w:rPr/>
          </w:pPr>
          <w:hyperlink w:anchor="__RefHeading___Toc2863401_2749589250">
            <w:r>
              <w:rPr>
                <w:webHidden/>
                <w:rStyle w:val="IndexLink"/>
                <w:rtl w:val="true"/>
              </w:rPr>
              <w:t>دعای هجدهم</w:t>
            </w:r>
            <w:r>
              <w:rPr>
                <w:rStyle w:val="IndexLink"/>
                <w:rtl w:val="true"/>
              </w:rPr>
              <w:tab/>
            </w:r>
            <w:r>
              <w:rPr>
                <w:rStyle w:val="IndexLink"/>
              </w:rPr>
              <w:t>86</w:t>
            </w:r>
          </w:hyperlink>
        </w:p>
        <w:p>
          <w:pPr>
            <w:pStyle w:val="Contents3"/>
            <w:tabs>
              <w:tab w:val="clear" w:pos="8459"/>
              <w:tab w:val="right" w:pos="9026" w:leader="dot"/>
            </w:tabs>
            <w:rPr/>
          </w:pPr>
          <w:hyperlink w:anchor="__RefHeading___Toc2863403_2749589250">
            <w:r>
              <w:rPr>
                <w:webHidden/>
                <w:rStyle w:val="IndexLink"/>
                <w:rtl w:val="true"/>
              </w:rPr>
              <w:t>دعای نوزدهم</w:t>
            </w:r>
            <w:r>
              <w:rPr>
                <w:rStyle w:val="IndexLink"/>
                <w:rtl w:val="true"/>
              </w:rPr>
              <w:tab/>
            </w:r>
            <w:r>
              <w:rPr>
                <w:rStyle w:val="IndexLink"/>
              </w:rPr>
              <w:t>87</w:t>
            </w:r>
          </w:hyperlink>
        </w:p>
        <w:p>
          <w:pPr>
            <w:pStyle w:val="Contents3"/>
            <w:tabs>
              <w:tab w:val="clear" w:pos="8459"/>
              <w:tab w:val="right" w:pos="9026" w:leader="dot"/>
            </w:tabs>
            <w:rPr/>
          </w:pPr>
          <w:hyperlink w:anchor="__RefHeading___Toc2863405_2749589250">
            <w:r>
              <w:rPr>
                <w:webHidden/>
                <w:rStyle w:val="IndexLink"/>
                <w:rtl w:val="true"/>
              </w:rPr>
              <w:t>دعای بیستم</w:t>
            </w:r>
            <w:r>
              <w:rPr>
                <w:rStyle w:val="IndexLink"/>
                <w:rtl w:val="true"/>
              </w:rPr>
              <w:tab/>
            </w:r>
            <w:r>
              <w:rPr>
                <w:rStyle w:val="IndexLink"/>
              </w:rPr>
              <w:t>88</w:t>
            </w:r>
          </w:hyperlink>
        </w:p>
        <w:p>
          <w:pPr>
            <w:pStyle w:val="Contents3"/>
            <w:tabs>
              <w:tab w:val="clear" w:pos="8459"/>
              <w:tab w:val="right" w:pos="9026" w:leader="dot"/>
            </w:tabs>
            <w:rPr/>
          </w:pPr>
          <w:hyperlink w:anchor="__RefHeading___Toc2863407_2749589250">
            <w:r>
              <w:rPr>
                <w:webHidden/>
                <w:rStyle w:val="IndexLink"/>
                <w:rtl w:val="true"/>
              </w:rPr>
              <w:t>دعای بیست و یکم</w:t>
            </w:r>
            <w:r>
              <w:rPr>
                <w:rStyle w:val="IndexLink"/>
                <w:rtl w:val="true"/>
              </w:rPr>
              <w:tab/>
            </w:r>
            <w:r>
              <w:rPr>
                <w:rStyle w:val="IndexLink"/>
              </w:rPr>
              <w:t>93</w:t>
            </w:r>
          </w:hyperlink>
        </w:p>
        <w:p>
          <w:pPr>
            <w:pStyle w:val="Contents3"/>
            <w:tabs>
              <w:tab w:val="clear" w:pos="8459"/>
              <w:tab w:val="right" w:pos="9026" w:leader="dot"/>
            </w:tabs>
            <w:rPr/>
          </w:pPr>
          <w:hyperlink w:anchor="__RefHeading___Toc2863409_2749589250">
            <w:r>
              <w:rPr>
                <w:webHidden/>
                <w:rStyle w:val="IndexLink"/>
                <w:rtl w:val="true"/>
              </w:rPr>
              <w:t>دعای بیست و دوم</w:t>
            </w:r>
            <w:r>
              <w:rPr>
                <w:rStyle w:val="IndexLink"/>
                <w:rtl w:val="true"/>
              </w:rPr>
              <w:tab/>
            </w:r>
            <w:r>
              <w:rPr>
                <w:rStyle w:val="IndexLink"/>
              </w:rPr>
              <w:t>98</w:t>
            </w:r>
          </w:hyperlink>
        </w:p>
        <w:p>
          <w:pPr>
            <w:pStyle w:val="Contents3"/>
            <w:tabs>
              <w:tab w:val="clear" w:pos="8459"/>
              <w:tab w:val="right" w:pos="9026" w:leader="dot"/>
            </w:tabs>
            <w:rPr/>
          </w:pPr>
          <w:hyperlink w:anchor="__RefHeading___Toc2863411_2749589250">
            <w:r>
              <w:rPr>
                <w:webHidden/>
                <w:rStyle w:val="IndexLink"/>
                <w:rtl w:val="true"/>
              </w:rPr>
              <w:t>دعای بیست و سوم</w:t>
            </w:r>
            <w:r>
              <w:rPr>
                <w:rStyle w:val="IndexLink"/>
                <w:rtl w:val="true"/>
              </w:rPr>
              <w:tab/>
            </w:r>
            <w:r>
              <w:rPr>
                <w:rStyle w:val="IndexLink"/>
              </w:rPr>
              <w:t>106</w:t>
            </w:r>
          </w:hyperlink>
        </w:p>
        <w:p>
          <w:pPr>
            <w:pStyle w:val="Contents3"/>
            <w:tabs>
              <w:tab w:val="clear" w:pos="8459"/>
              <w:tab w:val="right" w:pos="9026" w:leader="dot"/>
            </w:tabs>
            <w:rPr/>
          </w:pPr>
          <w:hyperlink w:anchor="__RefHeading___Toc2863413_2749589250">
            <w:r>
              <w:rPr>
                <w:webHidden/>
                <w:rStyle w:val="IndexLink"/>
                <w:rtl w:val="true"/>
              </w:rPr>
              <w:t>دعای بیست و چهارم</w:t>
            </w:r>
            <w:r>
              <w:rPr>
                <w:rStyle w:val="IndexLink"/>
                <w:rtl w:val="true"/>
              </w:rPr>
              <w:tab/>
            </w:r>
            <w:r>
              <w:rPr>
                <w:rStyle w:val="IndexLink"/>
              </w:rPr>
              <w:t>110</w:t>
            </w:r>
          </w:hyperlink>
        </w:p>
        <w:p>
          <w:pPr>
            <w:pStyle w:val="Contents3"/>
            <w:tabs>
              <w:tab w:val="clear" w:pos="8459"/>
              <w:tab w:val="right" w:pos="9026" w:leader="dot"/>
            </w:tabs>
            <w:rPr/>
          </w:pPr>
          <w:hyperlink w:anchor="__RefHeading___Toc2863415_2749589250">
            <w:r>
              <w:rPr>
                <w:webHidden/>
                <w:rStyle w:val="IndexLink"/>
                <w:rtl w:val="true"/>
              </w:rPr>
              <w:t>دعای بیست و پنجم</w:t>
            </w:r>
            <w:r>
              <w:rPr>
                <w:rStyle w:val="IndexLink"/>
                <w:rtl w:val="true"/>
              </w:rPr>
              <w:tab/>
            </w:r>
            <w:r>
              <w:rPr>
                <w:rStyle w:val="IndexLink"/>
              </w:rPr>
              <w:t>112</w:t>
            </w:r>
          </w:hyperlink>
        </w:p>
        <w:p>
          <w:pPr>
            <w:pStyle w:val="Contents3"/>
            <w:tabs>
              <w:tab w:val="clear" w:pos="8459"/>
              <w:tab w:val="right" w:pos="9026" w:leader="dot"/>
            </w:tabs>
            <w:rPr/>
          </w:pPr>
          <w:hyperlink w:anchor="__RefHeading___Toc2863417_2749589250">
            <w:r>
              <w:rPr>
                <w:webHidden/>
                <w:rStyle w:val="IndexLink"/>
                <w:rtl w:val="true"/>
              </w:rPr>
              <w:t>دعای بیست و ششم</w:t>
            </w:r>
            <w:r>
              <w:rPr>
                <w:rStyle w:val="IndexLink"/>
                <w:rtl w:val="true"/>
              </w:rPr>
              <w:tab/>
            </w:r>
            <w:r>
              <w:rPr>
                <w:rStyle w:val="IndexLink"/>
              </w:rPr>
              <w:t>117</w:t>
            </w:r>
          </w:hyperlink>
        </w:p>
        <w:p>
          <w:pPr>
            <w:pStyle w:val="Contents3"/>
            <w:tabs>
              <w:tab w:val="clear" w:pos="8459"/>
              <w:tab w:val="right" w:pos="9026" w:leader="dot"/>
            </w:tabs>
            <w:rPr/>
          </w:pPr>
          <w:hyperlink w:anchor="__RefHeading___Toc2863419_2749589250">
            <w:r>
              <w:rPr>
                <w:webHidden/>
                <w:rStyle w:val="IndexLink"/>
                <w:rtl w:val="true"/>
              </w:rPr>
              <w:t>دعای بیست و هفتم</w:t>
            </w:r>
            <w:r>
              <w:rPr>
                <w:rStyle w:val="IndexLink"/>
                <w:rtl w:val="true"/>
              </w:rPr>
              <w:tab/>
            </w:r>
            <w:r>
              <w:rPr>
                <w:rStyle w:val="IndexLink"/>
              </w:rPr>
              <w:t>119</w:t>
            </w:r>
          </w:hyperlink>
        </w:p>
        <w:p>
          <w:pPr>
            <w:pStyle w:val="Contents3"/>
            <w:tabs>
              <w:tab w:val="clear" w:pos="8459"/>
              <w:tab w:val="right" w:pos="9026" w:leader="dot"/>
            </w:tabs>
            <w:rPr/>
          </w:pPr>
          <w:hyperlink w:anchor="__RefHeading___Toc2863421_2749589250">
            <w:r>
              <w:rPr>
                <w:webHidden/>
                <w:rStyle w:val="IndexLink"/>
                <w:rtl w:val="true"/>
              </w:rPr>
              <w:t>دعای بیست و هشتم</w:t>
            </w:r>
            <w:r>
              <w:rPr>
                <w:rStyle w:val="IndexLink"/>
                <w:rtl w:val="true"/>
              </w:rPr>
              <w:tab/>
            </w:r>
            <w:r>
              <w:rPr>
                <w:rStyle w:val="IndexLink"/>
              </w:rPr>
              <w:t>121</w:t>
            </w:r>
          </w:hyperlink>
        </w:p>
        <w:p>
          <w:pPr>
            <w:pStyle w:val="Contents3"/>
            <w:tabs>
              <w:tab w:val="clear" w:pos="8459"/>
              <w:tab w:val="right" w:pos="9026" w:leader="dot"/>
            </w:tabs>
            <w:rPr/>
          </w:pPr>
          <w:hyperlink w:anchor="__RefHeading___Toc2863423_2749589250">
            <w:r>
              <w:rPr>
                <w:webHidden/>
                <w:rStyle w:val="IndexLink"/>
                <w:rtl w:val="true"/>
              </w:rPr>
              <w:t>دعای بیست و نهم</w:t>
            </w:r>
            <w:r>
              <w:rPr>
                <w:rStyle w:val="IndexLink"/>
                <w:rtl w:val="true"/>
              </w:rPr>
              <w:tab/>
            </w:r>
            <w:r>
              <w:rPr>
                <w:rStyle w:val="IndexLink"/>
              </w:rPr>
              <w:t>126</w:t>
            </w:r>
          </w:hyperlink>
        </w:p>
        <w:p>
          <w:pPr>
            <w:pStyle w:val="Contents3"/>
            <w:tabs>
              <w:tab w:val="clear" w:pos="8459"/>
              <w:tab w:val="right" w:pos="9026" w:leader="dot"/>
            </w:tabs>
            <w:rPr/>
          </w:pPr>
          <w:hyperlink w:anchor="__RefHeading___Toc2863425_2749589250">
            <w:r>
              <w:rPr>
                <w:webHidden/>
                <w:rStyle w:val="IndexLink"/>
                <w:rtl w:val="true"/>
              </w:rPr>
              <w:t>دعای سی ام</w:t>
            </w:r>
            <w:r>
              <w:rPr>
                <w:rStyle w:val="IndexLink"/>
                <w:rtl w:val="true"/>
              </w:rPr>
              <w:tab/>
            </w:r>
            <w:r>
              <w:rPr>
                <w:rStyle w:val="IndexLink"/>
              </w:rPr>
              <w:t>129</w:t>
            </w:r>
          </w:hyperlink>
        </w:p>
        <w:p>
          <w:pPr>
            <w:pStyle w:val="Contents3"/>
            <w:tabs>
              <w:tab w:val="clear" w:pos="8459"/>
              <w:tab w:val="right" w:pos="9026" w:leader="dot"/>
            </w:tabs>
            <w:rPr/>
          </w:pPr>
          <w:hyperlink w:anchor="__RefHeading___Toc2863427_2749589250">
            <w:r>
              <w:rPr>
                <w:webHidden/>
                <w:rStyle w:val="IndexLink"/>
                <w:rtl w:val="true"/>
              </w:rPr>
              <w:t>دعای سی و یکم</w:t>
            </w:r>
            <w:r>
              <w:rPr>
                <w:rStyle w:val="IndexLink"/>
                <w:rtl w:val="true"/>
              </w:rPr>
              <w:tab/>
            </w:r>
            <w:r>
              <w:rPr>
                <w:rStyle w:val="IndexLink"/>
              </w:rPr>
              <w:t>131</w:t>
            </w:r>
          </w:hyperlink>
        </w:p>
        <w:p>
          <w:pPr>
            <w:pStyle w:val="Contents3"/>
            <w:tabs>
              <w:tab w:val="clear" w:pos="8459"/>
              <w:tab w:val="right" w:pos="9026" w:leader="dot"/>
            </w:tabs>
            <w:rPr/>
          </w:pPr>
          <w:hyperlink w:anchor="__RefHeading___Toc2863429_2749589250">
            <w:r>
              <w:rPr>
                <w:webHidden/>
                <w:rStyle w:val="IndexLink"/>
                <w:rtl w:val="true"/>
              </w:rPr>
              <w:t>دعای سی و دوم</w:t>
            </w:r>
            <w:r>
              <w:rPr>
                <w:rStyle w:val="IndexLink"/>
                <w:rtl w:val="true"/>
              </w:rPr>
              <w:tab/>
            </w:r>
            <w:r>
              <w:rPr>
                <w:rStyle w:val="IndexLink"/>
              </w:rPr>
              <w:t>132</w:t>
            </w:r>
          </w:hyperlink>
        </w:p>
        <w:p>
          <w:pPr>
            <w:pStyle w:val="Contents3"/>
            <w:tabs>
              <w:tab w:val="clear" w:pos="8459"/>
              <w:tab w:val="right" w:pos="9026" w:leader="dot"/>
            </w:tabs>
            <w:rPr/>
          </w:pPr>
          <w:hyperlink w:anchor="__RefHeading___Toc2863431_2749589250">
            <w:r>
              <w:rPr>
                <w:webHidden/>
                <w:rStyle w:val="IndexLink"/>
                <w:rtl w:val="true"/>
              </w:rPr>
              <w:t>دعای سی و سوم</w:t>
            </w:r>
            <w:r>
              <w:rPr>
                <w:rStyle w:val="IndexLink"/>
                <w:rtl w:val="true"/>
              </w:rPr>
              <w:tab/>
            </w:r>
            <w:r>
              <w:rPr>
                <w:rStyle w:val="IndexLink"/>
              </w:rPr>
              <w:t>134</w:t>
            </w:r>
          </w:hyperlink>
        </w:p>
        <w:p>
          <w:pPr>
            <w:pStyle w:val="Contents3"/>
            <w:tabs>
              <w:tab w:val="clear" w:pos="8459"/>
              <w:tab w:val="right" w:pos="9026" w:leader="dot"/>
            </w:tabs>
            <w:rPr/>
          </w:pPr>
          <w:hyperlink w:anchor="__RefHeading___Toc2863433_2749589250">
            <w:r>
              <w:rPr>
                <w:webHidden/>
                <w:rStyle w:val="IndexLink"/>
                <w:rtl w:val="true"/>
              </w:rPr>
              <w:t>دعای سی و چهارم</w:t>
            </w:r>
            <w:r>
              <w:rPr>
                <w:rStyle w:val="IndexLink"/>
                <w:rtl w:val="true"/>
              </w:rPr>
              <w:tab/>
            </w:r>
            <w:r>
              <w:rPr>
                <w:rStyle w:val="IndexLink"/>
              </w:rPr>
              <w:t>136</w:t>
            </w:r>
          </w:hyperlink>
        </w:p>
        <w:p>
          <w:pPr>
            <w:pStyle w:val="Contents3"/>
            <w:tabs>
              <w:tab w:val="clear" w:pos="8459"/>
              <w:tab w:val="right" w:pos="9026" w:leader="dot"/>
            </w:tabs>
            <w:rPr/>
          </w:pPr>
          <w:hyperlink w:anchor="__RefHeading___Toc2863435_2749589250">
            <w:r>
              <w:rPr>
                <w:webHidden/>
                <w:rStyle w:val="IndexLink"/>
                <w:rtl w:val="true"/>
              </w:rPr>
              <w:t>دعای سی و پنجم</w:t>
            </w:r>
            <w:r>
              <w:rPr>
                <w:rStyle w:val="IndexLink"/>
                <w:rtl w:val="true"/>
              </w:rPr>
              <w:tab/>
            </w:r>
            <w:r>
              <w:rPr>
                <w:rStyle w:val="IndexLink"/>
              </w:rPr>
              <w:t>137</w:t>
            </w:r>
          </w:hyperlink>
        </w:p>
        <w:p>
          <w:pPr>
            <w:pStyle w:val="Contents3"/>
            <w:tabs>
              <w:tab w:val="clear" w:pos="8459"/>
              <w:tab w:val="right" w:pos="9026" w:leader="dot"/>
            </w:tabs>
            <w:rPr/>
          </w:pPr>
          <w:hyperlink w:anchor="__RefHeading___Toc2863437_2749589250">
            <w:r>
              <w:rPr>
                <w:webHidden/>
                <w:rStyle w:val="IndexLink"/>
                <w:rtl w:val="true"/>
              </w:rPr>
              <w:t>دعای سی و ششم</w:t>
            </w:r>
            <w:r>
              <w:rPr>
                <w:rStyle w:val="IndexLink"/>
                <w:rtl w:val="true"/>
              </w:rPr>
              <w:tab/>
            </w:r>
            <w:r>
              <w:rPr>
                <w:rStyle w:val="IndexLink"/>
              </w:rPr>
              <w:t>139</w:t>
            </w:r>
          </w:hyperlink>
        </w:p>
        <w:p>
          <w:pPr>
            <w:pStyle w:val="Contents3"/>
            <w:tabs>
              <w:tab w:val="clear" w:pos="8459"/>
              <w:tab w:val="right" w:pos="9026" w:leader="dot"/>
            </w:tabs>
            <w:rPr/>
          </w:pPr>
          <w:hyperlink w:anchor="__RefHeading___Toc2863439_2749589250">
            <w:r>
              <w:rPr>
                <w:webHidden/>
                <w:rStyle w:val="IndexLink"/>
                <w:rtl w:val="true"/>
              </w:rPr>
              <w:t>دعای سی و هفتم</w:t>
            </w:r>
            <w:r>
              <w:rPr>
                <w:rStyle w:val="IndexLink"/>
                <w:rtl w:val="true"/>
              </w:rPr>
              <w:tab/>
            </w:r>
            <w:r>
              <w:rPr>
                <w:rStyle w:val="IndexLink"/>
              </w:rPr>
              <w:t>140</w:t>
            </w:r>
          </w:hyperlink>
        </w:p>
        <w:p>
          <w:pPr>
            <w:pStyle w:val="Contents3"/>
            <w:tabs>
              <w:tab w:val="clear" w:pos="8459"/>
              <w:tab w:val="right" w:pos="9026" w:leader="dot"/>
            </w:tabs>
            <w:rPr/>
          </w:pPr>
          <w:hyperlink w:anchor="__RefHeading___Toc2863441_2749589250">
            <w:r>
              <w:rPr>
                <w:webHidden/>
                <w:rStyle w:val="IndexLink"/>
                <w:rtl w:val="true"/>
              </w:rPr>
              <w:t>دعای سی و هشتم</w:t>
            </w:r>
            <w:r>
              <w:rPr>
                <w:rStyle w:val="IndexLink"/>
                <w:rtl w:val="true"/>
              </w:rPr>
              <w:tab/>
            </w:r>
            <w:r>
              <w:rPr>
                <w:rStyle w:val="IndexLink"/>
              </w:rPr>
              <w:t>143</w:t>
            </w:r>
          </w:hyperlink>
        </w:p>
        <w:p>
          <w:pPr>
            <w:pStyle w:val="Contents3"/>
            <w:tabs>
              <w:tab w:val="clear" w:pos="8459"/>
              <w:tab w:val="right" w:pos="9026" w:leader="dot"/>
            </w:tabs>
            <w:rPr/>
          </w:pPr>
          <w:hyperlink w:anchor="__RefHeading___Toc2863443_2749589250">
            <w:r>
              <w:rPr>
                <w:webHidden/>
                <w:rStyle w:val="IndexLink"/>
                <w:rtl w:val="true"/>
              </w:rPr>
              <w:t>دعای سی و نهم</w:t>
            </w:r>
            <w:r>
              <w:rPr>
                <w:rStyle w:val="IndexLink"/>
                <w:rtl w:val="true"/>
              </w:rPr>
              <w:tab/>
            </w:r>
            <w:r>
              <w:rPr>
                <w:rStyle w:val="IndexLink"/>
              </w:rPr>
              <w:t>148</w:t>
            </w:r>
          </w:hyperlink>
        </w:p>
        <w:p>
          <w:pPr>
            <w:pStyle w:val="Contents3"/>
            <w:tabs>
              <w:tab w:val="clear" w:pos="8459"/>
              <w:tab w:val="right" w:pos="9026" w:leader="dot"/>
            </w:tabs>
            <w:rPr/>
          </w:pPr>
          <w:hyperlink w:anchor="__RefHeading___Toc2863445_2749589250">
            <w:r>
              <w:rPr>
                <w:webHidden/>
                <w:rStyle w:val="IndexLink"/>
                <w:rtl w:val="true"/>
              </w:rPr>
              <w:t>دعای چهلم</w:t>
            </w:r>
            <w:r>
              <w:rPr>
                <w:rStyle w:val="IndexLink"/>
                <w:rtl w:val="true"/>
              </w:rPr>
              <w:tab/>
            </w:r>
            <w:r>
              <w:rPr>
                <w:rStyle w:val="IndexLink"/>
              </w:rPr>
              <w:t>151</w:t>
            </w:r>
          </w:hyperlink>
        </w:p>
        <w:p>
          <w:pPr>
            <w:pStyle w:val="Contents3"/>
            <w:tabs>
              <w:tab w:val="clear" w:pos="8459"/>
              <w:tab w:val="right" w:pos="9026" w:leader="dot"/>
            </w:tabs>
            <w:rPr/>
          </w:pPr>
          <w:hyperlink w:anchor="__RefHeading___Toc2863447_2749589250">
            <w:r>
              <w:rPr>
                <w:webHidden/>
                <w:rStyle w:val="IndexLink"/>
                <w:rtl w:val="true"/>
              </w:rPr>
              <w:t>دعای چهل و یکم</w:t>
            </w:r>
            <w:r>
              <w:rPr>
                <w:rStyle w:val="IndexLink"/>
                <w:rtl w:val="true"/>
              </w:rPr>
              <w:tab/>
            </w:r>
            <w:r>
              <w:rPr>
                <w:rStyle w:val="IndexLink"/>
              </w:rPr>
              <w:t>154</w:t>
            </w:r>
          </w:hyperlink>
        </w:p>
        <w:p>
          <w:pPr>
            <w:pStyle w:val="Contents3"/>
            <w:tabs>
              <w:tab w:val="clear" w:pos="8459"/>
              <w:tab w:val="right" w:pos="9026" w:leader="dot"/>
            </w:tabs>
            <w:rPr/>
          </w:pPr>
          <w:hyperlink w:anchor="__RefHeading___Toc2863449_2749589250">
            <w:r>
              <w:rPr>
                <w:webHidden/>
                <w:rStyle w:val="IndexLink"/>
                <w:rtl w:val="true"/>
              </w:rPr>
              <w:t>دعای چهل و دوم</w:t>
            </w:r>
            <w:r>
              <w:rPr>
                <w:rStyle w:val="IndexLink"/>
                <w:rtl w:val="true"/>
              </w:rPr>
              <w:tab/>
            </w:r>
            <w:r>
              <w:rPr>
                <w:rStyle w:val="IndexLink"/>
              </w:rPr>
              <w:t>156</w:t>
            </w:r>
          </w:hyperlink>
        </w:p>
        <w:p>
          <w:pPr>
            <w:pStyle w:val="Contents3"/>
            <w:tabs>
              <w:tab w:val="clear" w:pos="8459"/>
              <w:tab w:val="right" w:pos="9026" w:leader="dot"/>
            </w:tabs>
            <w:rPr/>
          </w:pPr>
          <w:hyperlink w:anchor="__RefHeading___Toc2863451_2749589250">
            <w:r>
              <w:rPr>
                <w:webHidden/>
                <w:rStyle w:val="IndexLink"/>
                <w:rtl w:val="true"/>
              </w:rPr>
              <w:t>دعای چهل و سوم</w:t>
            </w:r>
            <w:r>
              <w:rPr>
                <w:rStyle w:val="IndexLink"/>
                <w:rtl w:val="true"/>
              </w:rPr>
              <w:tab/>
            </w:r>
            <w:r>
              <w:rPr>
                <w:rStyle w:val="IndexLink"/>
              </w:rPr>
              <w:t>159</w:t>
            </w:r>
          </w:hyperlink>
        </w:p>
        <w:p>
          <w:pPr>
            <w:pStyle w:val="Contents3"/>
            <w:tabs>
              <w:tab w:val="clear" w:pos="8459"/>
              <w:tab w:val="right" w:pos="9026" w:leader="dot"/>
            </w:tabs>
            <w:rPr/>
          </w:pPr>
          <w:hyperlink w:anchor="__RefHeading___Toc2863453_2749589250">
            <w:r>
              <w:rPr>
                <w:webHidden/>
                <w:rStyle w:val="IndexLink"/>
                <w:rtl w:val="true"/>
              </w:rPr>
              <w:t>دعای چهل و چهارم</w:t>
            </w:r>
            <w:r>
              <w:rPr>
                <w:rStyle w:val="IndexLink"/>
                <w:rtl w:val="true"/>
              </w:rPr>
              <w:tab/>
            </w:r>
            <w:r>
              <w:rPr>
                <w:rStyle w:val="IndexLink"/>
              </w:rPr>
              <w:t>162</w:t>
            </w:r>
          </w:hyperlink>
        </w:p>
        <w:p>
          <w:pPr>
            <w:pStyle w:val="Contents2"/>
            <w:tabs>
              <w:tab w:val="clear" w:pos="8743"/>
              <w:tab w:val="right" w:pos="9026" w:leader="dot"/>
            </w:tabs>
            <w:rPr/>
          </w:pPr>
          <w:hyperlink w:anchor="__RefHeading___Toc2863455_2749589250">
            <w:r>
              <w:rPr>
                <w:webHidden/>
                <w:rStyle w:val="IndexLink"/>
                <w:rtl w:val="true"/>
              </w:rPr>
              <w:t>ادعیه ای که در صحیفه مشوره اضافه بر نسخه ابن اشکیب موجود است</w:t>
            </w:r>
            <w:r>
              <w:rPr>
                <w:rStyle w:val="IndexLink"/>
                <w:rtl w:val="true"/>
              </w:rPr>
              <w:tab/>
            </w:r>
            <w:r>
              <w:rPr>
                <w:rStyle w:val="IndexLink"/>
              </w:rPr>
              <w:t>164</w:t>
            </w:r>
          </w:hyperlink>
        </w:p>
        <w:p>
          <w:pPr>
            <w:pStyle w:val="Contents3"/>
            <w:tabs>
              <w:tab w:val="clear" w:pos="8459"/>
              <w:tab w:val="right" w:pos="9026" w:leader="dot"/>
            </w:tabs>
            <w:rPr/>
          </w:pPr>
          <w:hyperlink w:anchor="__RefHeading___Toc2863457_274958925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863459_2749589250">
            <w:r>
              <w:rPr>
                <w:webHidden/>
                <w:rStyle w:val="IndexLink"/>
                <w:rtl w:val="true"/>
              </w:rPr>
              <w:t>دعای سوم</w:t>
            </w:r>
            <w:r>
              <w:rPr>
                <w:rStyle w:val="IndexLink"/>
                <w:rtl w:val="true"/>
              </w:rPr>
              <w:tab/>
            </w:r>
            <w:r>
              <w:rPr>
                <w:rStyle w:val="IndexLink"/>
              </w:rPr>
              <w:t>165</w:t>
            </w:r>
          </w:hyperlink>
        </w:p>
        <w:p>
          <w:pPr>
            <w:pStyle w:val="Contents3"/>
            <w:tabs>
              <w:tab w:val="clear" w:pos="8459"/>
              <w:tab w:val="right" w:pos="9026" w:leader="dot"/>
            </w:tabs>
            <w:rPr/>
          </w:pPr>
          <w:hyperlink w:anchor="__RefHeading___Toc2863461_2749589250">
            <w:r>
              <w:rPr>
                <w:webHidden/>
                <w:rStyle w:val="IndexLink"/>
                <w:rtl w:val="true"/>
              </w:rPr>
              <w:t>دعای چهارم</w:t>
            </w:r>
            <w:r>
              <w:rPr>
                <w:rStyle w:val="IndexLink"/>
                <w:rtl w:val="true"/>
              </w:rPr>
              <w:tab/>
            </w:r>
            <w:r>
              <w:rPr>
                <w:rStyle w:val="IndexLink"/>
              </w:rPr>
              <w:t>167</w:t>
            </w:r>
          </w:hyperlink>
        </w:p>
        <w:p>
          <w:pPr>
            <w:pStyle w:val="Contents3"/>
            <w:tabs>
              <w:tab w:val="clear" w:pos="8459"/>
              <w:tab w:val="right" w:pos="9026" w:leader="dot"/>
            </w:tabs>
            <w:rPr/>
          </w:pPr>
          <w:hyperlink w:anchor="__RefHeading___Toc2863463_2749589250">
            <w:r>
              <w:rPr>
                <w:webHidden/>
                <w:rStyle w:val="IndexLink"/>
                <w:rtl w:val="true"/>
              </w:rPr>
              <w:t>دعای نوزدهم</w:t>
            </w:r>
            <w:r>
              <w:rPr>
                <w:rStyle w:val="IndexLink"/>
                <w:rtl w:val="true"/>
              </w:rPr>
              <w:tab/>
            </w:r>
            <w:r>
              <w:rPr>
                <w:rStyle w:val="IndexLink"/>
              </w:rPr>
              <w:t>169</w:t>
            </w:r>
          </w:hyperlink>
        </w:p>
        <w:p>
          <w:pPr>
            <w:pStyle w:val="Contents3"/>
            <w:tabs>
              <w:tab w:val="clear" w:pos="8459"/>
              <w:tab w:val="right" w:pos="9026" w:leader="dot"/>
            </w:tabs>
            <w:rPr/>
          </w:pPr>
          <w:hyperlink w:anchor="__RefHeading___Toc2863465_2749589250">
            <w:r>
              <w:rPr>
                <w:webHidden/>
                <w:rStyle w:val="IndexLink"/>
                <w:rtl w:val="true"/>
              </w:rPr>
              <w:t>دعای سی و سوم</w:t>
            </w:r>
            <w:r>
              <w:rPr>
                <w:rStyle w:val="IndexLink"/>
                <w:rtl w:val="true"/>
              </w:rPr>
              <w:tab/>
            </w:r>
            <w:r>
              <w:rPr>
                <w:rStyle w:val="IndexLink"/>
              </w:rPr>
              <w:t>170</w:t>
            </w:r>
          </w:hyperlink>
        </w:p>
        <w:p>
          <w:pPr>
            <w:pStyle w:val="Contents3"/>
            <w:tabs>
              <w:tab w:val="clear" w:pos="8459"/>
              <w:tab w:val="right" w:pos="9026" w:leader="dot"/>
            </w:tabs>
            <w:rPr/>
          </w:pPr>
          <w:hyperlink w:anchor="__RefHeading___Toc2863467_2749589250">
            <w:r>
              <w:rPr>
                <w:webHidden/>
                <w:rStyle w:val="IndexLink"/>
                <w:rtl w:val="true"/>
              </w:rPr>
              <w:t>دعای سی و نهم</w:t>
            </w:r>
            <w:r>
              <w:rPr>
                <w:rStyle w:val="IndexLink"/>
                <w:rtl w:val="true"/>
              </w:rPr>
              <w:tab/>
            </w:r>
            <w:r>
              <w:rPr>
                <w:rStyle w:val="IndexLink"/>
              </w:rPr>
              <w:t>171</w:t>
            </w:r>
          </w:hyperlink>
        </w:p>
        <w:p>
          <w:pPr>
            <w:pStyle w:val="Contents3"/>
            <w:tabs>
              <w:tab w:val="clear" w:pos="8459"/>
              <w:tab w:val="right" w:pos="9026" w:leader="dot"/>
            </w:tabs>
            <w:rPr/>
          </w:pPr>
          <w:hyperlink w:anchor="__RefHeading___Toc2863469_2749589250">
            <w:r>
              <w:rPr>
                <w:webHidden/>
                <w:rStyle w:val="IndexLink"/>
                <w:rtl w:val="true"/>
              </w:rPr>
              <w:t>دعای چهل و هفتم</w:t>
            </w:r>
            <w:r>
              <w:rPr>
                <w:rStyle w:val="IndexLink"/>
                <w:rtl w:val="true"/>
              </w:rPr>
              <w:tab/>
            </w:r>
            <w:r>
              <w:rPr>
                <w:rStyle w:val="IndexLink"/>
              </w:rPr>
              <w:t>173</w:t>
            </w:r>
          </w:hyperlink>
        </w:p>
        <w:p>
          <w:pPr>
            <w:pStyle w:val="Contents3"/>
            <w:tabs>
              <w:tab w:val="clear" w:pos="8459"/>
              <w:tab w:val="right" w:pos="9026" w:leader="dot"/>
            </w:tabs>
            <w:rPr/>
          </w:pPr>
          <w:hyperlink w:anchor="__RefHeading___Toc2863471_2749589250">
            <w:r>
              <w:rPr>
                <w:webHidden/>
                <w:rStyle w:val="IndexLink"/>
                <w:rtl w:val="true"/>
              </w:rPr>
              <w:t>دعای چهل و هشتم</w:t>
            </w:r>
            <w:r>
              <w:rPr>
                <w:rStyle w:val="IndexLink"/>
                <w:rtl w:val="true"/>
              </w:rPr>
              <w:tab/>
            </w:r>
            <w:r>
              <w:rPr>
                <w:rStyle w:val="IndexLink"/>
              </w:rPr>
              <w:t>181</w:t>
            </w:r>
          </w:hyperlink>
        </w:p>
        <w:p>
          <w:pPr>
            <w:pStyle w:val="Contents3"/>
            <w:tabs>
              <w:tab w:val="clear" w:pos="8459"/>
              <w:tab w:val="right" w:pos="9026" w:leader="dot"/>
            </w:tabs>
            <w:rPr/>
          </w:pPr>
          <w:hyperlink w:anchor="__RefHeading___Toc2863473_2749589250">
            <w:r>
              <w:rPr>
                <w:webHidden/>
                <w:rStyle w:val="IndexLink"/>
                <w:rtl w:val="true"/>
              </w:rPr>
              <w:t>دعای پنجاهم</w:t>
            </w:r>
            <w:r>
              <w:rPr>
                <w:rStyle w:val="IndexLink"/>
                <w:rtl w:val="true"/>
              </w:rPr>
              <w:tab/>
            </w:r>
            <w:r>
              <w:rPr>
                <w:rStyle w:val="IndexLink"/>
              </w:rPr>
              <w:t>184</w:t>
            </w:r>
          </w:hyperlink>
        </w:p>
        <w:p>
          <w:pPr>
            <w:pStyle w:val="Contents3"/>
            <w:tabs>
              <w:tab w:val="clear" w:pos="8459"/>
              <w:tab w:val="right" w:pos="9026" w:leader="dot"/>
            </w:tabs>
            <w:rPr/>
          </w:pPr>
          <w:hyperlink w:anchor="__RefHeading___Toc2863475_2749589250">
            <w:r>
              <w:rPr>
                <w:webHidden/>
                <w:rStyle w:val="IndexLink"/>
                <w:rtl w:val="true"/>
              </w:rPr>
              <w:t>دعای پنجاه و یکم</w:t>
            </w:r>
            <w:r>
              <w:rPr>
                <w:rStyle w:val="IndexLink"/>
                <w:rtl w:val="true"/>
              </w:rPr>
              <w:tab/>
            </w:r>
            <w:r>
              <w:rPr>
                <w:rStyle w:val="IndexLink"/>
              </w:rPr>
              <w:t>185</w:t>
            </w:r>
          </w:hyperlink>
        </w:p>
        <w:p>
          <w:pPr>
            <w:pStyle w:val="Contents3"/>
            <w:tabs>
              <w:tab w:val="clear" w:pos="8459"/>
              <w:tab w:val="right" w:pos="9026" w:leader="dot"/>
            </w:tabs>
            <w:rPr/>
          </w:pPr>
          <w:hyperlink w:anchor="__RefHeading___Toc2863477_2749589250">
            <w:r>
              <w:rPr>
                <w:webHidden/>
                <w:rStyle w:val="IndexLink"/>
                <w:rtl w:val="true"/>
              </w:rPr>
              <w:t>دعای پنجاه و دوم</w:t>
            </w:r>
            <w:r>
              <w:rPr>
                <w:rStyle w:val="IndexLink"/>
                <w:rtl w:val="true"/>
              </w:rPr>
              <w:tab/>
            </w:r>
            <w:r>
              <w:rPr>
                <w:rStyle w:val="IndexLink"/>
              </w:rPr>
              <w:t>187</w:t>
            </w:r>
          </w:hyperlink>
        </w:p>
        <w:p>
          <w:pPr>
            <w:pStyle w:val="Contents3"/>
            <w:tabs>
              <w:tab w:val="clear" w:pos="8459"/>
              <w:tab w:val="right" w:pos="9026" w:leader="dot"/>
            </w:tabs>
            <w:rPr/>
          </w:pPr>
          <w:hyperlink w:anchor="__RefHeading___Toc2863479_2749589250">
            <w:r>
              <w:rPr>
                <w:webHidden/>
                <w:rStyle w:val="IndexLink"/>
                <w:rtl w:val="true"/>
              </w:rPr>
              <w:t>دعای پنجاه و سوم</w:t>
            </w:r>
            <w:r>
              <w:rPr>
                <w:rStyle w:val="IndexLink"/>
                <w:rtl w:val="true"/>
              </w:rPr>
              <w:tab/>
            </w:r>
            <w:r>
              <w:rPr>
                <w:rStyle w:val="IndexLink"/>
              </w:rPr>
              <w:t>189</w:t>
            </w:r>
          </w:hyperlink>
        </w:p>
        <w:p>
          <w:pPr>
            <w:pStyle w:val="Contents3"/>
            <w:tabs>
              <w:tab w:val="clear" w:pos="8459"/>
              <w:tab w:val="right" w:pos="9026" w:leader="dot"/>
            </w:tabs>
            <w:rPr/>
          </w:pPr>
          <w:hyperlink w:anchor="__RefHeading___Toc2863481_2749589250">
            <w:r>
              <w:rPr>
                <w:webHidden/>
                <w:rStyle w:val="IndexLink"/>
                <w:rtl w:val="true"/>
              </w:rPr>
              <w:t>دعای پنجاه و چهارم</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1_32126"/>
      <w:bookmarkStart w:id="1" w:name="pg3411_32126"/>
      <w:bookmarkEnd w:id="1"/>
    </w:p>
    <w:p>
      <w:pPr>
        <w:pStyle w:val="Heading2"/>
        <w:numPr>
          <w:ilvl w:val="1"/>
          <w:numId w:val="1"/>
        </w:numPr>
        <w:rPr/>
      </w:pPr>
      <w:bookmarkStart w:id="2" w:name="pg3411_32126"/>
      <w:bookmarkStart w:id="3" w:name="__RefHeading___Toc286335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به روایت حسین‌ابن‌اشکیب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سیداحمد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به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روایت حسین ابن‌شکیب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موسسه فرهنگی‌مطالعاتی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روایت حسین ابن‌شکیب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اشکیب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۳۶۴۲۷۳۹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335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مرقومه حضرت آیة‌اللّه سیّد محمّدعلی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bookmarkStart w:id="7" w:name="pg3411_32135"/>
    </w:p>
    <w:p>
      <w:pPr>
        <w:pStyle w:val="Heading2"/>
        <w:numPr>
          <w:ilvl w:val="1"/>
          <w:numId w:val="1"/>
        </w:numPr>
        <w:rPr/>
      </w:pPr>
      <w:bookmarkStart w:id="8" w:name="__RefHeading___Toc2863359_2749589250"/>
      <w:bookmarkStart w:id="9" w:name="_Toc3"/>
      <w:bookmarkEnd w:id="7"/>
      <w:bookmarkEnd w:id="8"/>
      <w:r>
        <w:rPr>
          <w:rtl w:val="true"/>
        </w:rPr>
        <w:t>پیش‌گفتار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کتاب‌هایی است که در سده آغازین ظهور اسلام، به بیان و بنان امام معصوم علیه‌السلام تألیف و تصنیف گردیده و بدین سبب در شمار اُمّهات تراث حدیثی اهل بیت عصمت و طهارت علیهم‌السلام قرار دارد و البته تنها کتاب مقدّسی است که از آثار حضرات معصومین علیهم‌السلام به دست ما رسیده است، زیرا دیگر کتب منسوب به آن بزرگواران، مخزون در نزد آنان مانده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کتاب شریف، در طول قرون متمادی اسلامی همواره، مورد توجّه ویژه و دستگردان مشایخ کرام و رجالیان نامدار و راویان حدیث و آثار بوده و آنان به روایت و درایت و قرائت آن و به تدریس و سماع و استنساخ آن و به شرح و تحشیه و تعلیق بر آن و همچنین به تحقیق در الفاظ و إِعراب و اختلاف نسخ و معانی آن و نیز به ثبت و ضبط و بررسی سلسله اسناد و روات و اجازات آن، اهتمامی بلیغ داشته‌اند و طُرفه آن که علاّمه مولی محمّدتقی مجلسی قدس‌سره در همه اسناد و اجازات خود، علاوه بر طُرق بی‌شمار، این کتاب مقدّس را به گونه مستقیم و بی هیچ واسطه از حضرت بقیة‌اللّه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طرق اصلی صحیفه مبارکه سجادیه، که تاکنون مورد شناسایی صحیفه‌پژوهان واقع شده،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 روایت علی بن النّعمان الاعلم از عمیر بن المتوکّل؛ ـ موسوم به روایت مشهوره ـ که توجه ارباب نظر و عموم، بیشتر معطوف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پُر مایه‌ای که در ابتدای کتاب حاضر به قلم محقّق محترم این کتاب نگارش شده است، به تفصیل درباره پیشینه روایتهای این کتاب مقدّس سخن گفته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روایتهای اصلی صحیفه سجّادیه، روایت ابن اشکیب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الوارث از جناب حسین بن اشکیب مروزی از عمیر بن المتوکّل نقل می‌نماید، که چندی پیش محقّقان صحیفه</w:t>
      </w:r>
    </w:p>
    <w:p>
      <w:pPr>
        <w:pStyle w:val="BookText"/>
        <w:rPr/>
      </w:pPr>
      <w:r>
        <w:rPr>
          <w:rFonts w:ascii="IRNazanin" w:hAnsi="IRNazanin" w:eastAsia="IRNazanin"/>
          <w:color w:val="111111"/>
          <w:sz w:val="28"/>
          <w:sz w:val="28"/>
          <w:szCs w:val="28"/>
          <w:rtl w:val="true"/>
          <w:lang w:bidi="fa-IR"/>
        </w:rPr>
        <w:t xml:space="preserve">پژوه از این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یکتای مفقود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یاد می‌کرده و نسخه‌ای از آن را شناسایی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لطف خداوند متعال مرکز تحقیقات رایانه‌ای حوزه علمیّه اصفهان ـ که از مراکز تأسیس شده به امر مرجع عالیقدر و زعیم حوزه علمیّه اصفهان حضرت آیة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ـ نسخه منحصر به فرد این روایت را که در زمره گنجینه فاخر مخطوطات استاد معظّم، حضرت آیة اللّه آقای حاج سید محمّد علی محمّد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عنوان تحفه‌ای بس نفیس و ارزشمند، برای اوّلین بار همراه با تحقیق و مقدّمه پژوهشی دوست ارجمند و مدیر آن مرکز حجة‌الاسلام والمسلمین سیّد احمد سجّادی به محضر تمامی شیفتگان و ارادتمندان آستانِ مبارک صحیفه سجّادیه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علاوه بر چاپ تصاویر کلیّه صفحات این نسخه نفیس نرم‌افزار این نسخه مهم به شکل اصلی آن همراه با برخی امکانات جانبی تهیّه و تولید گردیده و همراه با این کتاب در اختیارِ محقّقانِ عزیز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سبحان، طول عمر همراه با سلامت و کامیابی را برای استاد علاّمه آیة اللّه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کرده و از محضر مبارک ایشان به سبب الطاف متزاید و بی دریغشان، و بالأخصّ به جهت محبّتی که در خصوص نشر این روایت صدها سال گم گشته مبذول داشته‌اند و نیز به خاطر زحمات فراوانی که در مطالعه پژوهش محقّق محترم و همچنین به سبب مرقومه‌ای که عنایت فرموده‌اند، صمیمانه تشکر و سپاسگزاری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حجة الاسلام والمسلمین سیّد احمد سجّادی که امر تحقیق این نسخه و تنظیم نسخه بدلها و اختلاف این روایت با روایت مشهوره را عهده‌دار گشته و پژوهش مبسوط و مفیدی در خصوص اسناد صحیفه سجّادیه و شرح و توصیف نسخه حاضر، نگاشته‌اند و همچنین از سایر همکاران آن مرکز، نیز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سعید غدیر خم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ـ 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دفتر حضرت آیة اللّه العظمی مظاهری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مظاهری</w:t>
      </w:r>
      <w:bookmarkStart w:id="10" w:name="pg3411_32138"/>
    </w:p>
    <w:p>
      <w:pPr>
        <w:pStyle w:val="Heading2"/>
        <w:numPr>
          <w:ilvl w:val="1"/>
          <w:numId w:val="1"/>
        </w:numPr>
        <w:rPr/>
      </w:pPr>
      <w:bookmarkStart w:id="11" w:name="__RefHeading___Toc2863361_2749589250"/>
      <w:bookmarkStart w:id="12" w:name="_Toc4"/>
      <w:bookmarkEnd w:id="10"/>
      <w:bookmarkEnd w:id="11"/>
      <w:r>
        <w:rPr>
          <w:rtl w:val="true"/>
        </w:rPr>
        <w:t>مقدّمه</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لِحَمْدِه، وَ جَعَلَنا مِنْ اَهْلِه لِنَکُونَ لِإِحْسانِه مِنَ</w:t>
      </w:r>
    </w:p>
    <w:p>
      <w:pPr>
        <w:pStyle w:val="BookText"/>
        <w:rPr/>
      </w:pPr>
      <w:r>
        <w:rPr>
          <w:rFonts w:ascii="Amiri" w:hAnsi="Amiri" w:eastAsia="Amiri" w:cs="Amiri"/>
          <w:color w:val="111111"/>
          <w:sz w:val="28"/>
          <w:sz w:val="28"/>
          <w:szCs w:val="28"/>
          <w:rtl w:val="true"/>
          <w:lang w:bidi="ar-SA"/>
        </w:rPr>
        <w:t>الشّاکِرینَ، وَ لِیَجْزِیَنا عَلی ذلِکَ جَزآءَ الْـمُحْسِنین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صحیفه مبارکه سجّادیّه، نیایش‌نامه امام هُمامْ حضرت علیّ بن الحسین، زین‌العابدین علیه‌السلام است، که آن حضرت برای فرزندان برومندش، حضرت باقرالعلوم و زید بن علی علیهماالسلام املا فرموده و آن بزرگواران کتابت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نیز نظاره‌گر این مجلس نورانیِ املا و کتابت معصوم بوده، و خود در هنگام ارائه نسخه پدرشان به متوکّل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أبی و إملاء جدّی علیهماالسلام بمشهدٍ منّی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علیه‌السلام علاوه بر ارائه نسخه پدرشان جهت مقابله با نسخه جناب زید، خود نیز آن را برای متوکّل املا فرمودند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صحیفه مشهوره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هفتاد و پنج دعا بوده، ولی نزد متوکّل</w:t>
      </w:r>
    </w:p>
    <w:p>
      <w:pPr>
        <w:pStyle w:val="BookText"/>
        <w:rPr/>
      </w:pPr>
      <w:r>
        <w:rPr>
          <w:rFonts w:ascii="IRNazanin" w:hAnsi="IRNazanin" w:eastAsia="IRNazanin"/>
          <w:color w:val="111111"/>
          <w:sz w:val="28"/>
          <w:sz w:val="28"/>
          <w:szCs w:val="28"/>
          <w:rtl w:val="true"/>
          <w:lang w:bidi="fa-IR"/>
        </w:rPr>
        <w:t>یازده دعا مفقود گشته است و شصت و چهار دعا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و صحّت آن، ده دعای دیگر نیز از دست رفته و هم‌اکنون صحیفه مبارکه سجّادیه مشهوره دارای پنجاه و چهار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اوّلین نیایش‌نامه مکتوب جهان اسلام است، سوّمین کتاب مقدّس شیعیان بوده که از وجود چهارمین امام معصوم صادر گردیده، پنجمین دُرّ ولایت آن را کتابت فرموده، و ششمین کتابی است که در اسلام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کتابت، قرآن کریم بوده که توسّط حضرت امیرالمؤمنین علی علیه‌السلام انجام یافته و پس از آن، مؤلفانی همچون سلمان فارسی، ابوذر غفاری، اصبغ بن نباته، عبیدالله بن ابی‌رافع کتاب‌هایی داشته‌اند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که امام صادق علیه‌السلام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داده‌اند،</w:t>
      </w:r>
      <w:r>
        <w:rPr>
          <w:rStyle w:val="FootnoteAnchor"/>
          <w:rtl w:val="true"/>
        </w:rPr>
        <w:footnoteReference w:id="9"/>
      </w:r>
      <w:r>
        <w:rPr>
          <w:rFonts w:ascii="IRNazanin" w:hAnsi="IRNazanin" w:eastAsia="IRNazanin"/>
          <w:color w:val="111111"/>
          <w:sz w:val="28"/>
          <w:sz w:val="28"/>
          <w:szCs w:val="28"/>
          <w:rtl w:val="true"/>
          <w:lang w:bidi="fa-IR"/>
        </w:rPr>
        <w:t xml:space="preserve">و امام باقر علیه‌السلام آن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Style w:val="FootnoteAnchor"/>
          <w:rtl w:val="true"/>
        </w:rPr>
        <w:footnoteReference w:id="10"/>
      </w:r>
      <w:r>
        <w:rPr>
          <w:rFonts w:ascii="IRNazanin" w:hAnsi="IRNazanin" w:eastAsia="IRNazanin"/>
          <w:color w:val="111111"/>
          <w:sz w:val="28"/>
          <w:sz w:val="28"/>
          <w:szCs w:val="28"/>
          <w:rtl w:val="true"/>
          <w:lang w:bidi="fa-IR"/>
        </w:rPr>
        <w:t xml:space="preserve">بعدها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الصحیفة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خوانده شد، و در بین دانشمندان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w:t>
      </w:r>
    </w:p>
    <w:p>
      <w:pPr>
        <w:pStyle w:val="BookText"/>
        <w:rPr/>
      </w:pP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گردید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علاّمه مولانا محمّدباقر مجلسی قدس‌سره علّت تسمیه صحیفه سجّادیّه به زبور آل محمّد صلی‌الله‌علیه‌و‌آله و انجیل اهل بیت علیهم‌السلام را ذکر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این دو کتاب را بر زبان حضرت داوود و حضرت عیسی علیهماالسلام جاری ساخت، صحیفه را نیز بر زبان حضرت امام سجاد علیه‌السلام جاری فرمود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کتاب مقدّس، باعث گشت همگان در حراست از آن بکوشند و آن را به نسل‌های بعد،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دستور به حفظ و صیانت صحیفه را به فرزند خود، جناب اسماعیل داده،</w:t>
      </w:r>
      <w:r>
        <w:rPr>
          <w:rStyle w:val="FootnoteAnchor"/>
          <w:rtl w:val="true"/>
        </w:rPr>
        <w:footnoteReference w:id="16"/>
      </w:r>
      <w:r>
        <w:rPr>
          <w:rFonts w:ascii="IRNazanin" w:hAnsi="IRNazanin" w:eastAsia="IRNazanin"/>
          <w:color w:val="111111"/>
          <w:sz w:val="28"/>
          <w:sz w:val="28"/>
          <w:szCs w:val="28"/>
          <w:rtl w:val="true"/>
          <w:lang w:bidi="fa-IR"/>
        </w:rPr>
        <w:t xml:space="preserve">و در وقت تحویل صحیفه به 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امام حسن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پیمان خواستند که صحیفه را از مدینه خارج نکنند، چرا که فتنه‌ها در پیش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زید بن علی بن الحسین علیهم‌السلام نیز به فرزندش یحیی، دستور به حفظ و حراست از صحیفه را داده 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این رو عالمان بی‌شماری در طول تاریخ تشیّع، با تبعیّت از ائمّه اطهار علیهم‌السلام و اعاظم مذهب، بر حفظ و حراست و استنساخ و تکثیر نسخ صحیفه سجّادیّه و همچنین دقّت‌نظر و تأمّل و شرح و تفسیر این کتاب ارزشمند، شخصاً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شیخ شمس‌الدین محمد بن علی 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شیخ بهایی و پدر شیخ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مشایخی است که صحیفه سجّادیّه را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استادش علی بن علی قرائت کرده و او نیز از طریق شهید اوّل آن را روایت می‌کند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وی که حساسیّت خاصّی بر روایت صحیح از صحیفه داشت، صحیفه خود را از روی دستخطّ شهید اوّل استنساخ کرده و در پایان صحیفه، صورتِ تمامی دقّت خود و پیشینیان خود را نگاشته، این‌چنین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صحیفه را از روی دستخطّ شیخِ عالم، سعید 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شهید اوّل بر روی نسخه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را از روی دستخطّ علی بن احمد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کرده و وی نیز بر روی نسخه خود نوشته بوده، این نسخه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ابن‌سکون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و کوشیده‌ام هیچ اعرابی از آن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چشم من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شیخ شمس‌الدین محمّد بن علی جبعی به خطّ خود بر روی نسخه شهید اوّل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را با اصل آن مقابله کرده و مواضعی که برایم روشن نبود به همان شکل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دوباره با نسخه‌ای دیگر از شهید اوّل که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مقابله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ابن‌سدید نسخه خود را با نسخه نگاشته شده توسطّ سعید،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مقابله می‌کند و اختلافات اندک آن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نسخه ابن‌سکون دست‌نوشته‌ای از عمیدالرؤساء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وی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این کتاب را برای عالم جلیل‌القدر سیّد جلال‌الدین عمادالاسلام ابوجعفر القاسم بن الحسن خوانده و پس از آن با روایت بهاءالشرف مقابله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نیز بر روی نسخه خود نوشته‌ای دارد که حکایت از کوشش او در نقل صحیح صحیفه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محمّدباقر مجلسی قدس‌سره ، دگربار گزارشی از نسخه‌ای دیگر، از صحیفه سجّادیّه می‌دهد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نسخه‌ای که شیخ زین‌الدین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کتابت و ضبط آن کوشش نموده و آن را از روی نسخه شهید اوّل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شهید اوّل از نسخه ابن‌سدید و او نیز از نسخه ابن‌سکون نقل کرده و با نسخه ابن‌ادریس مقابله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آن مقابله کرده و تتبع کامل نموده تا مواردی که خطای سهوی واقع شده، وجه صواب را ضبط نماید و سه بار، در وقت کتابت نسخه،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اصلی مقابله نموده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جهد و کوشش بزرگان در نقل صحیفه مبارکه سجّادیّه برای دیگران، آن‌چنان زیاد بوده که علاّمه مجلسی درباره طرق روایت صحیفه پس از ذکر اسنادِ خود از صحیفه،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روایت صحیفه افزون بر هزاران طریق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صحیفه بیش از آن است که به شمارش آید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نیست که صحیفه سجّادیّه از سیدالسّاجدین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سند همانند قرآن مجید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طریق زیدیه نیز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عبارت نیز همانند قرآن مجید در نهایت فصاحت می‌باشد و از جهت احاطه بر علوم الهیّه نیز، بسیار بر اهل معرفت واضح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وی در اجازه‌های دیگر نیز، این مطلب را تکرار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نیست که صحیفه کامله از حضرت سیدالسّاجدین علیه‌السلام بوده، چرا که اتیان به آن از نظر متن، فصاحت، بلاغت و شمول بر علوم الهی، از غیر معصوم، غیر ممکن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محدّثان، فقها نیز به توثیق صحیفه مبارکه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رفت، شهید اوّل و شهید ثانی که هر یک، از فقیهان بزرگ بوده‌اند، خود بر کتابت، مقابله و تصحیح نسخ صحیفه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کتاب شریف شرح لمعه</w:t>
      </w:r>
      <w:r>
        <w:rPr>
          <w:rStyle w:val="FootnoteAnchor"/>
          <w:rtl w:val="true"/>
        </w:rPr>
        <w:footnoteReference w:id="27"/>
      </w:r>
      <w:r>
        <w:rPr>
          <w:rFonts w:ascii="IRNazanin" w:hAnsi="IRNazanin" w:eastAsia="IRNazanin"/>
          <w:color w:val="111111"/>
          <w:sz w:val="28"/>
          <w:sz w:val="28"/>
          <w:szCs w:val="28"/>
          <w:rtl w:val="true"/>
          <w:lang w:bidi="fa-IR"/>
        </w:rPr>
        <w:t xml:space="preserve">در اَعمال روز عرفه، خواندن دعا در سرزمین عرفه را مستحب می‌داند، خصوصاً دعای امام حسین و امام سجّاد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دعای چهل و هفتمِ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بحرانی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اَعمال عرفه به دعای چهل و هفتمِ صحیفه سجّادیّه اشاره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وحید بهبهانی، صحیفه سجّادیه را جزءِ متونی می‌داند که متن آن بر صدورش از امام معصوم گواهی می‌دهد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شیخ‌الفقهاء محمّدحسن نجفی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ارزشمند 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نماز جمعه، با استناد به صحیفه سجّادیّه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انَّها من السجّاد علیه‌السلام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المقام مقام خلفائک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دعای چهل و هشتم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نماز جمعه را همانند قضا و حدود از مناصب امام معصوم برمی‌شمارد و سپس استناد بیشتری به صحیفه شریفه نموده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مواضع للدلالة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شیخ مرتضی انصاری رحمه‌الله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غیبت را از حقوق مردم دانسته و برطرف شدن آن را به رضایت کسانی می‌داند که از آنان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 و نهم صحیفه و دعای روز دوشنبه که ملحق به صحیفه گشته، بر این معنی دلالت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آیة‌اللّه العظمی بروجردی رحمه‌الله ، صدور صحیفه از امام سجّاد را، از بدیهیّات دانسته و شاهد این مطلب را اسلوب و نظم و مضامین این کتاب گرانمایه می‌داند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عدّه فراوانی از فقهای شیعه، بر صدور صحیفه از امام معصوم علیه‌السلام</w:t>
      </w:r>
    </w:p>
    <w:p>
      <w:pPr>
        <w:pStyle w:val="BookText"/>
        <w:rPr/>
      </w:pPr>
      <w:r>
        <w:rPr>
          <w:rFonts w:ascii="IRNazanin" w:hAnsi="IRNazanin" w:eastAsia="IRNazanin"/>
          <w:color w:val="111111"/>
          <w:sz w:val="28"/>
          <w:sz w:val="28"/>
          <w:szCs w:val="28"/>
          <w:rtl w:val="true"/>
          <w:lang w:bidi="fa-IR"/>
        </w:rPr>
        <w:t>گواهی داده‌اند، مع‌الوصف به دو دلیل در فتوای خود از آن بهره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این کتاب نص بر احکام شرعیه ندارد و یا بسیار کم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دوّمین علّت را بایستی در اسناد آن جستجو کرد، چرا که فقها با آن‌که به صدور کلّی صحیفه از معصوم معتقداند، ولی اسناد آن را با ملاک‌های خود در اعتماد به روایت، برای فتوا مطابق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فقها، سند صحیفه ضعیف است ولی مضمون، فصاحت و بلاغت صحیفه بسیار بالا بوده که وثوق به صدور از طرف امام را باعث می‌گردد ولی این وثوق نمی‌تواند در فرد فرد فرازهای صحیفه جاری گشته تا بتوان از نظر فقهی به آن استناد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کنار محدّثان و فقها، مفسّران نیز در تفسیر آیات قرآن کریم به فرازهای ادعیه صحیفه مبارکه سجّادیّه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میرزا محمّد مشهدی رحمه‌الله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آیه صد و هشتاد و سه از سوره بقره</w:t>
      </w:r>
      <w:r>
        <w:rPr>
          <w:rStyle w:val="FootnoteAnchor"/>
          <w:rtl w:val="true"/>
        </w:rPr>
        <w:footnoteReference w:id="35"/>
      </w:r>
      <w:r>
        <w:rPr>
          <w:rFonts w:ascii="IRNazanin" w:hAnsi="IRNazanin" w:eastAsia="IRNazanin"/>
          <w:color w:val="111111"/>
          <w:sz w:val="28"/>
          <w:sz w:val="28"/>
          <w:szCs w:val="28"/>
          <w:rtl w:val="true"/>
          <w:lang w:bidi="fa-IR"/>
        </w:rPr>
        <w:t>به فرازی از دعای چهل و پنجم صحیفه</w:t>
      </w:r>
      <w:r>
        <w:rPr>
          <w:rStyle w:val="FootnoteAnchor"/>
          <w:rtl w:val="true"/>
        </w:rPr>
        <w:footnoteReference w:id="36"/>
      </w:r>
      <w:r>
        <w:rPr>
          <w:rFonts w:ascii="IRNazanin" w:hAnsi="IRNazanin" w:eastAsia="IRNazanin"/>
          <w:color w:val="111111"/>
          <w:sz w:val="28"/>
          <w:sz w:val="28"/>
          <w:szCs w:val="28"/>
          <w:rtl w:val="true"/>
          <w:lang w:bidi="fa-IR"/>
        </w:rPr>
        <w:t>استناد کرده و روزه امّت‌های گذشته را بیش از سی روز دانسته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علاّمه سیّد محمدحسین طباطبائی نیز در تفسیر آیه صد و شصت و سه از</w:t>
      </w:r>
    </w:p>
    <w:p>
      <w:pPr>
        <w:pStyle w:val="BookText"/>
        <w:rPr/>
      </w:pPr>
      <w:r>
        <w:rPr>
          <w:rFonts w:ascii="IRNazanin" w:hAnsi="IRNazanin" w:eastAsia="IRNazanin"/>
          <w:color w:val="111111"/>
          <w:sz w:val="28"/>
          <w:sz w:val="28"/>
          <w:szCs w:val="28"/>
          <w:rtl w:val="true"/>
          <w:lang w:bidi="fa-IR"/>
        </w:rPr>
        <w:t>سوره بقره</w:t>
      </w:r>
      <w:r>
        <w:rPr>
          <w:rStyle w:val="FootnoteAnchor"/>
          <w:rtl w:val="true"/>
        </w:rPr>
        <w:footnoteReference w:id="38"/>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یا الهی وحدانیّة العدد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دیگر عالمان و اندیشمندان اسلامی نیز اذعان دارند که صحیفه شریفه سجّادیّه پس از قرآن کریم و نهج‌البلاغه، ارزنده‌ترین کتاب بوده، لذا علاوه بر دقّت در نقل این کتاب بر شرح و ترجمه آن اهتمام فراوان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محقّق بحرانی در توصیف شیخ سلیمان بن عبداللّه ماحوزی</w:t>
      </w:r>
      <w:r>
        <w:rPr>
          <w:rStyle w:val="FootnoteAnchor"/>
          <w:rtl w:val="true"/>
        </w:rPr>
        <w:footnoteReference w:id="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از عجایب روزگار بود، روزهای جمعه در مسجد پس از نماز، تدریس صحیفه کامله داشت و حلقه‌ای از فضلا و دانشمندان اطراف او را می‌گرفتند و در ایّام هفته همین درس را در منزل خود برقرار می‌کرد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شرح و تفسیر ادعیه صحیفه سجّادیّه در مقام تدریس خلاصه نشد، بلکه ده‌ها تألیف نیز در شرح صحیفه کامله سجّادیّه،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آقابزرگ تهرانی در جلد سیزدهم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شصت شرح صحیفه سجّادیّه اشاره دارد که خود دیده و یا یقین به وجود آن داشته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متأسّفانه بسیاری از آن شروح هنوز به صورت نسخه‌های محدود خطّی باقی مانده است، که جای آن دارد در احیای این آثار از سوی احیاگران تراث شیعی اهتمام بیشتری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صحیفه، دیگر همّتی بود که عاشقان و دل‌باختگان زبور آل محمّد صلی‌الله‌علیه‌و‌آله ، به آن همّت گماشتند، می‌توان گفت در سال‌های اخیر، نهضت ترجمان متون مقدّس در کشور ما صورت گرفته، مع‌الوصف هنوز ترجمه‌ای درخور توجّه، از صحیفه سجّادیّه به بسیاری از زبان‌های زنده دنیا صورت نپذیرفته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صحیفه سجّادیّه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کامله سجّادیه، با اسناد متّصلْ توسّط صدها محدّث و دانشمند اسلامی، روایت شده و اسناد و نسخ متعدّدی از آن در دست می‌باشد و روایات و تعداد مشایخی که صحیفه را روایت کرده‌اند، به حدّ تواتر و تعدّد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و با توجّه به منابع در دسترس، به نظر می‌رسد که تمامی اسناد و نسخ موجود، در نهایت از سه طریق اصلی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طریق اوّل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امیر ماجد بن الامیر جمال‌الدین محمد حسینی دشتکی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قرن یازدهم هجری است و ملاّ محمّد شفیع رشتی که برادر محمّد رفیع‌الدین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وی روایت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امیر ماجد دشتکی پس از توصیفی زیبا از صحیفه سجّادیّه</w:t>
      </w:r>
      <w:r>
        <w:rPr>
          <w:rStyle w:val="FootnoteAnchor"/>
          <w:rtl w:val="true"/>
        </w:rPr>
        <w:footnoteReference w:id="45"/>
      </w:r>
      <w:r>
        <w:rPr>
          <w:rFonts w:ascii="IRNazanin" w:hAnsi="IRNazanin" w:eastAsia="IRNazanin"/>
          <w:color w:val="111111"/>
          <w:sz w:val="28"/>
          <w:sz w:val="28"/>
          <w:szCs w:val="28"/>
          <w:rtl w:val="true"/>
          <w:lang w:bidi="fa-IR"/>
        </w:rPr>
        <w:t>درباره سند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سند صحیفه کامله یا انجیل اهل‌بیت علیهم‌السلام و زبور آل محمّد صلی‌الله‌علیه‌و‌آله به حجّت خدا، امامِ مؤیّد به عصمت و آیتِ هادیه حق، قدوة الراکعین و السّاجدین، امام زین‌العابدین علی بن الحسین علیهماالسلام ، چنان اشتهار دارد که نیازی به ذکر سلسله اسنادْ باقی نمی‌گذارد و حتّی از حدّ تواتر خارج گشته، امّا من طریق خود را در نقل صحیفه کامله ذکر می‌کنم، تا نورانیّت آن در صحائف منتشر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به ذکر اسناد و روایت خود پرداخته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امیر ماجد صحیفه را از پدرش سید جمال‌الدین محمّد و او از عموی خود سیّد معزالدین و او از پدرش سید نظام‌الدین احمد و او از پدرش معزالدین ابراهیم و او از پدرش سلام‌اللّه و او از پدرش عمادالدین مسعود و او از پدرش صدرالدین محمّد و او از پدرش غیاث‌الدین منصور و او از پدرش صدرالدین محمّد و او از پدرش ابراهیم و او از پدرش محمّد و او از پدرش اسحاق و او از پدرش علی و او از پدرش عربشاه و او از پدرش امیر انبه و او از پدرش امیری و او از پدرش حسن و او از پدرش حسین و او از پدرش علی و او از پدرش زید و او از پدرش علی و او از پدرش محمّد و او از پدرش علی و او از پدرش جعفر و او از پدرش احمد و او از پدرش جعفر و او از پدرش محمّد و او از پدرش زید و او از پدر بزرگوارش حضرت 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ویژگی روایت امیر ماجد حسینی از صحیفه در آن است که، اولاً تمامی راویان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جمال‌الدین محمد که از عموی خود نقل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خود نقل صحیفه کرده‌اند و این سند علاوه بر این‌که سند صحیفه است، بیانگر شجره‌نامه امیر ماجد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طریق او منتهی به مشایخ زیدیّه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صحیفه را نه از طریق متوکّل از یحیی بن زید، بلکه از طریق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زیدیه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زید، از زید بن علی، از امام سجّاد علیه‌السلام روایت می‌کند که طریق ویژه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صحیفه سجّادیّه در میان زیدیّه نیز به تواتر صورت پذیرفته، چنان‌که علاّمه محمّدباقر مجلسی بر این امر تصریح کرده است</w:t>
      </w:r>
      <w:r>
        <w:rPr>
          <w:rStyle w:val="FootnoteAnchor"/>
          <w:rtl w:val="true"/>
        </w:rPr>
        <w:footnoteReference w:id="48"/>
      </w:r>
      <w:r>
        <w:rPr>
          <w:rFonts w:ascii="IRNazanin" w:hAnsi="IRNazanin" w:eastAsia="IRNazanin"/>
          <w:color w:val="111111"/>
          <w:sz w:val="28"/>
          <w:sz w:val="28"/>
          <w:szCs w:val="28"/>
          <w:rtl w:val="true"/>
          <w:lang w:bidi="fa-IR"/>
        </w:rPr>
        <w:t>و چاپ‌های متعدّدی از صحیفه سجّادیّه مشهوره صورت گرفته،</w:t>
      </w:r>
      <w:r>
        <w:rPr>
          <w:rStyle w:val="FootnoteAnchor"/>
          <w:rtl w:val="true"/>
        </w:rPr>
        <w:footnoteReference w:id="49"/>
      </w:r>
      <w:r>
        <w:rPr>
          <w:rFonts w:ascii="IRNazanin" w:hAnsi="IRNazanin" w:eastAsia="IRNazanin"/>
          <w:color w:val="111111"/>
          <w:sz w:val="28"/>
          <w:sz w:val="28"/>
          <w:szCs w:val="28"/>
          <w:rtl w:val="true"/>
          <w:lang w:bidi="fa-IR"/>
        </w:rPr>
        <w:t>مع‌الوصف نسخه‌ای از این روایت در دست نیست و شاید در بین مشایخ زیدیّه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دوم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سیّد مرتضی زبیدی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اواخر قرن یازدهم می‌زیسته و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طاعون از دنیا رفته، عالم لغت‌شناس، اهل حدیث، رجال و انساب و از بزرگان اهل تصنیف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قاموس فیروزآبادی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احیاء علوم الدین غزالی، هنوز هم در مجامع علمی</w:t>
      </w:r>
    </w:p>
    <w:p>
      <w:pPr>
        <w:pStyle w:val="BookText"/>
        <w:rPr/>
      </w:pPr>
      <w:r>
        <w:rPr>
          <w:rFonts w:ascii="IRNazanin" w:hAnsi="IRNazanin" w:eastAsia="IRNazanin"/>
          <w:color w:val="111111"/>
          <w:sz w:val="28"/>
          <w:sz w:val="28"/>
          <w:szCs w:val="28"/>
          <w:rtl w:val="true"/>
          <w:lang w:bidi="fa-IR"/>
        </w:rPr>
        <w:t>مورد توجّه و اقبال اندیشمندان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تصمیم به نقل صحیفه به طور کامل نداشته، بعضی از دعاهای آن را با سلسله سند و طریق خود در کتاب‌هایش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 حضرت امام زین‌العابدین علیه‌السلام در روز عرفه که دعای چهل و هفتم صحیفه است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دعای عرفه را از دو نفر به نام‌های عمر بن احمد بن عقیل حسینی و محی‌الدین نورالحق بن عبداللّه، که هر دو از محمّد طاهر کورانی روایت کرده‌اند،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صحیفه را از پدرش ابراهیم بن حسن کورانی و او از معمر عبداللّه بن سعداللّه المدنی و او از قطب‌الدین محمّد بن احمد حنفی و او از پدرش احمد حنفی و او از حافظ ابوالفتوح احمد بن عبداللّه و او از شرف‌الدین محمّد المطلق الحسینی و او از قطب‌الاقطاب جلال‌الدین حسینی و او از پدرش احمد بن الحسین الحسینی و او از پدرش حسین الحسینی و او از پدرش ابوالمؤید علی بن جعفر و او از پدرش ابوالحارث جعفر بن محمّد و او از پدرش محمّد بن محمود و او از پدرش محمود و او از پدرش عبداللّه بن علی و او از پدرش علی الاشقر و او از پدرش ابوحارث جعفر بن علی الهادی و او از پدر بزرگوارش حضرت امام هادی علیه‌السلام ، نقل صحیفه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روایت در آن است که به فرزندان حضرت امام هادی علیه‌السلام و در نهایت به حضرتش منتهی می‌شود و ایشان از پدرشان حضرت جوادالائمه علیه‌السلام و ایشان از پدرشان حضرت ثامن‌الحجج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پدرشان حضرت کاظم علیه‌السلام و ایشان نیز از پدرشان امام صادق علیه‌السلام و ایشان نیز از پدرشان حضرت امام باقر علیه‌السلام نقل صحیفه نموده‌اند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سوم</w:t>
      </w:r>
    </w:p>
    <w:p>
      <w:pPr>
        <w:pStyle w:val="BookText"/>
        <w:rPr/>
      </w:pPr>
      <w:r>
        <w:rPr>
          <w:rFonts w:ascii="IRNazanin" w:hAnsi="IRNazanin" w:eastAsia="IRNazanin"/>
          <w:color w:val="111111"/>
          <w:sz w:val="28"/>
          <w:sz w:val="28"/>
          <w:szCs w:val="28"/>
          <w:rtl w:val="true"/>
          <w:lang w:bidi="fa-IR"/>
        </w:rPr>
        <w:t>طریق راویانی است که روایت</w:t>
      </w:r>
      <w:r>
        <w:rPr>
          <w:rStyle w:val="FootnoteAnchor"/>
          <w:rtl w:val="true"/>
        </w:rPr>
        <w:footnoteReference w:id="51"/>
      </w:r>
      <w:r>
        <w:rPr>
          <w:rFonts w:ascii="IRNazanin" w:hAnsi="IRNazanin" w:eastAsia="IRNazanin"/>
          <w:color w:val="111111"/>
          <w:sz w:val="28"/>
          <w:sz w:val="28"/>
          <w:szCs w:val="28"/>
          <w:rtl w:val="true"/>
          <w:lang w:bidi="fa-IR"/>
        </w:rPr>
        <w:t>هر یک به عمیر بن متوکّل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روایات، قضیّه مفصّلی که برای متوکّل بن هارون در ملاقات با یحیی و امام صادق علیه‌السلام اتّفاق افتاده،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بلخی در راه بازگشت از حجّ با یحیی بن زید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نسخه‌ای از صحیفه را که به کتابتِ پدرش زید بن علی و به املای امام سجّاد علیه‌السلام است، به متوکّل داده که به نوادگان امام حسن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یحیی خدمت امام صادق علیه‌السلام رسیده و نسخه دریافت شده از یحیی را با نسخه‌ای که نزد امام صادق علیه‌السلام و به کتابت امام باقر علیه‌السلام است، مقابله کرده و هیچ اختلافی در آن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حضور امام صادق علیه‌السلام ، امانتِ دریافتی از یحیی را به فرزندان امام حسن علیه‌السلام تحویل داده، امام از آنان می‌خواهد، صحیفه را از شهر مدینه خارج نکنند، چرا که بیمِ از بین رفتن آن را 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روایت ابن اعلم اضافاتی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متوکّل بن هارون صحیفه را املا فرموده که دارای هفتاد و پنج دعا بوده ولی یازده دعا، نزد او مفقود می‌شود و شصت و چهار دعای دیگر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صحیفه را برای فرزندش عمیر و وی برای عدّه‌ای از راویان حدیث و صحیفه،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ما شش نفر از آنان را می‌شناسیم و به روایتِ آنان، صحیفه رابیان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روایت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النعمان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روایت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حماد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را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عمیر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صحیفه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جداگانه نقل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نسخه‌ای از آن صحیفه که متعلق به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کتابخانه آیة‌الله العظمی نجفی مرعشی قدس‌سره به شماره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این صحیفه دارای چهل و یک دعا بوده 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دیگر روایات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اتّفاق افتاده برای متوکّل در ملاقات با یحیی و همچنین فهرست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ابن مطهر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را از نسخه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املا فرمودند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این نسخه تنها نسخه‌ای است که صحیفه را به صورت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نسخه مستقل دیگری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اعلم نیز راوی صحیفه است و او جامع جمعِ بین دو روایت ابن اعلم و ابن مطهر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ابن اعلم توضیح داده خواهد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یحیی معروف به ابن اخی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روایت‌کنندگان صحیفه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صحیفه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عیسی بن عامر 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برای عالم جلیل‌القدر،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نسخه‌ای از این</w:t>
      </w:r>
    </w:p>
    <w:p>
      <w:pPr>
        <w:pStyle w:val="BookText"/>
        <w:rPr/>
      </w:pPr>
      <w:r>
        <w:rPr>
          <w:rFonts w:ascii="IRNazanin" w:hAnsi="IRNazanin" w:eastAsia="IRNazanin"/>
          <w:color w:val="111111"/>
          <w:sz w:val="28"/>
          <w:sz w:val="28"/>
          <w:szCs w:val="28"/>
          <w:rtl w:val="true"/>
          <w:lang w:bidi="fa-IR"/>
        </w:rPr>
        <w:t xml:space="preserve">روایت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بدان اشاره و اسناد را ذکر فرموده،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بحارالانوار،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الملائکة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سندی از صحیفه بیان می‌فرماید که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عیاش الجوهری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نقل صحیفه نموده و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یحیی معروف به ابن اخی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نعمان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سند چند مطلب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ابن اخی طاهر برای دو نفر صحیفه را بازگو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عیسی 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سند آن ذکر 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صحیفه را برای دو نفر بازگو کرده، از دو طریق نیز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دوّم،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صحیفه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این طریق همان طریقی است که مرحوم میرزا عبداللّه افندی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صحیفه مشهوره، نسخه‌های دیگری را من دیده‌ام که طریق روایت آن با مشهوره تفاوت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روایت ابن شاذان از ابن عیاش را نام می‌برد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النعمان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سلسله سندهایی که بعد از وی به او ختم می‌شود، به روایت ابن اعلم شهرت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نعمان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امام رضا علیه‌السلام است و او ثقه، ثبت، صحیح و واضح‌الطریقه می‌باشد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ابن اعلم صحیفه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محمد بن عبدالله بن مطلب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 و همه عمر خویش را صرف جستجوی حدیث و کتاب‌های حدیثی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متعدّدی به شهرهای مختلف نمود و در اثنای همین سفرها، روایات متعدّدی از افراد مختلف فراگرفت و به ضبط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سخت‌کوشی وی در جمع روایات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آنکه در ابتدا ثقه و ثبت بود، ولی اواخر عمر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خلط باعث نمی‌شود روایاتی را که در ثبت و ثقه بودنش نقل کرده، کنار گذارده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می‌شناسیم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در کاخ موزه گلستانِ تهران، به شماره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بن عبداللّه مستعصمی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و ثلث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پنجاه و یک دعا در یکصد و شصت و شش برگ و هر برگ دارای دوازده سطر می‌باشد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در کتابخانه ایاصوفیای استانبول ترکیه به شماره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کاتب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یکصد و بیست و چهار برگ و هر برگ دارای ده سطر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پنجاه و چهار دعا می‌باشد و در گفتگوهای میان متوکّل و یحیی، با دیگر روایات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جمعِ 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نفر از بزرگان نقل صحیفه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شیبانی نقل صحیفه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ادعیه‌ای که از حضرت امام زین‌العابدین علیه‌السلام به‌جا مانده، اشاره می‌کند و بعضی از آن ادعیه را ذکر می‌کند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سپس به دلیل این‌که دعاهای امام سجّاد علیه‌السلام و ادعیه ائمّه معصومین علیهم‌السلام به صورت مستقل وجود دارد، از بیان بقیه ادعیه خودداری می‌کند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وی صحیفه را در دوران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ابی عبدالله دوریستی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ابوالصمصام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اشناس بزاز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حسن بن محمد بن اسماعیل بن محمد بن اشناس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کتاب‌های فراوانی از جمله کتابی در عمل ذی‌الحجّه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نسخه‌ای از آن کتاب را که ابن اشناس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نگاشته، دیده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وی نیز صحیفه را در دوران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نسخه‌ای از روایت ابن اشناس در عراق وجود دارد که با نسخه‌های ابن سکون و ابن ادریس و شیخ شهید و شهید ثانی مقابله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عُکبری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محمد بن احمد بن عبدالعزیز عکبری 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69"/>
      </w:r>
      <w:r>
        <w:rPr>
          <w:rFonts w:ascii="IRNazanin" w:hAnsi="IRNazanin" w:eastAsia="IRNazanin"/>
          <w:color w:val="111111"/>
          <w:sz w:val="28"/>
          <w:sz w:val="28"/>
          <w:szCs w:val="28"/>
          <w:rtl w:val="true"/>
          <w:lang w:bidi="fa-IR"/>
        </w:rPr>
        <w:t xml:space="preserve">صحیفه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شهریار 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و داماد شیخ طوسی و مسؤول کتابخانه امیرالمؤمنین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w:t>
      </w:r>
      <w:r>
        <w:rPr>
          <w:rStyle w:val="FootnoteAnchor"/>
          <w:rtl w:val="true"/>
        </w:rPr>
        <w:footnoteReference w:id="70"/>
      </w:r>
      <w:r>
        <w:rPr>
          <w:rFonts w:ascii="IRNazanin" w:hAnsi="IRNazanin" w:eastAsia="IRNazanin"/>
          <w:color w:val="111111"/>
          <w:sz w:val="28"/>
          <w:sz w:val="28"/>
          <w:szCs w:val="28"/>
          <w:rtl w:val="true"/>
          <w:lang w:bidi="fa-IR"/>
        </w:rPr>
        <w:t xml:space="preserve">و او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ابوالحسن محمد بن حسن بن احمد بن علی بن محمد بن عمر بن یحیی العلوی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اصلی صحیفه در اوایل قرن ششم بوده و بسیاری از دانشمندان از او نقل صحیفه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مشهوره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السید الاجل، نجم‌الدین، بهاءالشرف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با روایت یکی از شاگردان بهاءالشرف، و از همین طریق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تلعکبری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محمد بن هارون 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بر صحیفه دیده و دعای چهل و ششم آن را نقل 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روایت صحیفه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صحیفه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72"/>
      </w:r>
      <w:r>
        <w:rPr>
          <w:rFonts w:ascii="IRNazanin" w:hAnsi="IRNazanin" w:eastAsia="IRNazanin"/>
          <w:color w:val="111111"/>
          <w:sz w:val="28"/>
          <w:sz w:val="28"/>
          <w:szCs w:val="28"/>
          <w:rtl w:val="true"/>
          <w:lang w:bidi="fa-IR"/>
        </w:rPr>
        <w:t xml:space="preserve">و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بیان کرده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 بن همام بن سهل اسکافی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راویان قرن چهارم هجری 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سندهایی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طریق صحیفه را نقل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تا همین سال‌های اخیر در دسترس محققان نبوده و با وجودی که شیخ طوسی در رجالنامه خود بدان اشاره کرده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صحیفه را از علی بن مالک روایت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بسیاری از بزرگان، همچون سیّد علی‌اصغر بروجردی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ابن داود در رجال خود،</w:t>
      </w:r>
      <w:r>
        <w:rPr>
          <w:rStyle w:val="FootnoteAnchor"/>
          <w:rtl w:val="true"/>
        </w:rPr>
        <w:footnoteReference w:id="76"/>
      </w:r>
      <w:r>
        <w:rPr>
          <w:rFonts w:ascii="IRNazanin" w:hAnsi="IRNazanin" w:eastAsia="IRNazanin"/>
          <w:color w:val="111111"/>
          <w:sz w:val="28"/>
          <w:sz w:val="28"/>
          <w:szCs w:val="28"/>
          <w:rtl w:val="true"/>
          <w:lang w:bidi="fa-IR"/>
        </w:rPr>
        <w:t xml:space="preserve">تفرشی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نقدالرجال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آیة‌اللّه خوئی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سخن شیخ طوسی را تکرار کرده‌اند، مع‌الوصف بعضی از محقّقان پی به منظور او نبرده و کلام او را توجیه نموده‌اند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روایت ابن مالک دو نسخه در دسترس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هنگام اجرای طرح توسعه حرم مطهّر حضرت امام رضا علیه‌السلام از زیر خاک قبه مبارک استخراج گردید و هم‌اکنون در کتابخانه</w:t>
      </w:r>
    </w:p>
    <w:p>
      <w:pPr>
        <w:pStyle w:val="BookText"/>
        <w:rPr/>
      </w:pPr>
      <w:r>
        <w:rPr>
          <w:rFonts w:ascii="IRNazanin" w:hAnsi="IRNazanin" w:eastAsia="IRNazanin"/>
          <w:color w:val="111111"/>
          <w:sz w:val="28"/>
          <w:sz w:val="28"/>
          <w:szCs w:val="28"/>
          <w:rtl w:val="true"/>
          <w:lang w:bidi="fa-IR"/>
        </w:rPr>
        <w:t xml:space="preserve">آستان قدس رضوی به شماره </w:t>
      </w:r>
      <w:r>
        <w:rPr>
          <w:rFonts w:eastAsia="IRNazanin" w:cs="IRNazanin"/>
          <w:color w:val="111111"/>
          <w:sz w:val="28"/>
          <w:szCs w:val="28"/>
          <w:lang w:bidi="fa-IR"/>
        </w:rPr>
        <w:t>12405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نسخه که آثار نم و نای خاک در آن هویدا است، در یکصد و دو برگ و دربردارنده چند رساله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رساله‌ای در تذکیر و تأنیث و رساله‌ای در فضائل ماه رجب</w:t>
      </w:r>
      <w:r>
        <w:rPr>
          <w:rStyle w:val="FootnoteAnchor"/>
          <w:rtl w:val="true"/>
        </w:rPr>
        <w:footnoteReference w:id="81"/>
      </w:r>
      <w:r>
        <w:rPr>
          <w:rFonts w:ascii="IRNazanin" w:hAnsi="IRNazanin" w:eastAsia="IRNazanin"/>
          <w:color w:val="111111"/>
          <w:sz w:val="28"/>
          <w:sz w:val="28"/>
          <w:szCs w:val="28"/>
          <w:rtl w:val="true"/>
          <w:lang w:bidi="fa-IR"/>
        </w:rPr>
        <w:t>می‌باشد و در قطع رقعی بوده و هر برگ، دارای هفده تا بیست سطر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ابراهیم 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که توسط عالم گران‌مایه،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کاظم مدیرشانه‌چی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اختلافات آن با صحیفه مشهوره مشخص گردیده بود، توسّط انتشارات بنیاد پژوهش‌های آستان قدس رضوی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یکصد و هشتاد و هفت صفحه به چاپ رسید و چاپ دیگر آن، توسّط حجة‌الاسلام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احمد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 که در دویست و سی و شش صفحه در دمشق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علی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یحیی بروزن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یحیی بن سهل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صحیفه ابن مالک اختلاف‌های متعدّدی با صحیفه مشهوره دارد، که از آن جمله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تعداد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صحیفه ابن مالک دارای سی و هشت دعا می‌باشد که سی و هفت دعای آن با مشهوره مشترک بوده و پانزده دعا از مشهوره کمتر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ترتیب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دعای اول و دعای سی و چهارم، بقیه دعاها از نظر</w:t>
      </w:r>
    </w:p>
    <w:p>
      <w:pPr>
        <w:pStyle w:val="BookText"/>
        <w:rPr/>
      </w:pPr>
      <w:r>
        <w:rPr>
          <w:rFonts w:ascii="IRNazanin" w:hAnsi="IRNazanin" w:eastAsia="IRNazanin"/>
          <w:color w:val="111111"/>
          <w:sz w:val="28"/>
          <w:sz w:val="28"/>
          <w:szCs w:val="28"/>
          <w:rtl w:val="true"/>
          <w:lang w:bidi="fa-IR"/>
        </w:rPr>
        <w:t>شماره با صحیفه مشهوره اختلاف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ذکر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مورد نظر عموماً صلوات بر محمّد و آل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مشهوره دارای بیش از یکصد و پنجاه صلوات بر محمّد و آل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که به شماره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عمومی آیة‌اللّه مرعشی در قم نگهداری می‌شود</w:t>
      </w:r>
      <w:r>
        <w:rPr>
          <w:rStyle w:val="FootnoteAnchor"/>
          <w:rtl w:val="true"/>
        </w:rPr>
        <w:footnoteReference w:id="83"/>
      </w:r>
      <w:r>
        <w:rPr>
          <w:rFonts w:ascii="IRNazanin" w:hAnsi="IRNazanin" w:eastAsia="IRNazanin"/>
          <w:color w:val="111111"/>
          <w:sz w:val="28"/>
          <w:sz w:val="28"/>
          <w:szCs w:val="28"/>
          <w:rtl w:val="true"/>
          <w:lang w:bidi="fa-IR"/>
        </w:rPr>
        <w:t>و هر چند بر آن تاریخ کتابت نگاشته نشده، ولی قدمت آن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 بن همام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بوده و مستقیماً از وی نقل صحیفه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محمدحسین حسینی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نسخه را با مقدمه‌ای بسیار وزین و ارزنده با تحقیقی جامع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نسخه آستان قدس رضوی با نسخه کتابخانه عمومی آیة‌الله مرعشی علاوه بر عبارات و کاستی و یا افزونی کلمات، در ترتیب دعاها نیز می‌باشد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عبیدالله بن الفضل بن محمد بن هلال النبهانی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اصالتاً اهل کوفه بوده، ولی به مصر مهاجرت کرده و در آن‌جا ساکن شد</w:t>
      </w:r>
      <w:r>
        <w:rPr>
          <w:rStyle w:val="FootnoteAnchor"/>
          <w:rtl w:val="true"/>
        </w:rPr>
        <w:footnoteReference w:id="86"/>
      </w:r>
      <w:r>
        <w:rPr>
          <w:rFonts w:ascii="IRNazanin" w:hAnsi="IRNazanin" w:eastAsia="IRNazanin"/>
          <w:color w:val="111111"/>
          <w:sz w:val="28"/>
          <w:sz w:val="28"/>
          <w:szCs w:val="28"/>
          <w:rtl w:val="true"/>
          <w:lang w:bidi="fa-IR"/>
        </w:rPr>
        <w:t xml:space="preserve">و کتاب‌هایی در معارف نگاشت، که از آن جمله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دارای فوائد زیادی در علوم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وی صحیفه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میمون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مصر بوده</w:t>
      </w:r>
      <w:r>
        <w:rPr>
          <w:rStyle w:val="FootnoteAnchor"/>
          <w:rtl w:val="true"/>
        </w:rPr>
        <w:footnoteReference w:id="88"/>
      </w:r>
      <w:r>
        <w:rPr>
          <w:rFonts w:ascii="IRNazanin" w:hAnsi="IRNazanin" w:eastAsia="IRNazanin"/>
          <w:color w:val="111111"/>
          <w:sz w:val="28"/>
          <w:sz w:val="28"/>
          <w:szCs w:val="28"/>
          <w:rtl w:val="true"/>
          <w:lang w:bidi="fa-IR"/>
        </w:rPr>
        <w:t xml:space="preserve">و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بلاد است، بیان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فرزند بوده</w:t>
      </w:r>
      <w:r>
        <w:rPr>
          <w:rStyle w:val="FootnoteAnchor"/>
          <w:rtl w:val="true"/>
        </w:rPr>
        <w:footnoteReference w:id="90"/>
      </w:r>
      <w:r>
        <w:rPr>
          <w:rFonts w:ascii="IRNazanin" w:hAnsi="IRNazanin" w:eastAsia="IRNazanin"/>
          <w:color w:val="111111"/>
          <w:sz w:val="28"/>
          <w:sz w:val="28"/>
          <w:szCs w:val="28"/>
          <w:rtl w:val="true"/>
          <w:lang w:bidi="fa-IR"/>
        </w:rPr>
        <w:t xml:space="preserve">و خود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طحاوی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وی صحیفه را برای نوه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 احمد بن قاسم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ساکن مصر بوده در کتابی که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ضمن معرفی خود، اقامت خود را در مصر ذکر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 روایت در هیچ‌یک از کتب ذکر نشده، ولی نسخه‌ای از آن در کتابخانه ایاصوفیا، استانبول به شماره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عبارت شروع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الشریف الجلیل ابو ابراهیم احمد بن القاسم بن المیمون قال حدّثنی جدّی ابوالقاسم المیمون بن حمزه بن الحسین الحسینی قال اخبرنا</w:t>
      </w:r>
    </w:p>
    <w:p>
      <w:pPr>
        <w:pStyle w:val="BookText"/>
        <w:rPr/>
      </w:pPr>
      <w:r>
        <w:rPr>
          <w:rFonts w:ascii="IRNazanin" w:hAnsi="IRNazanin" w:eastAsia="IRNazanin"/>
          <w:color w:val="111111"/>
          <w:sz w:val="28"/>
          <w:sz w:val="28"/>
          <w:szCs w:val="28"/>
          <w:rtl w:val="true"/>
          <w:lang w:bidi="fa-IR"/>
        </w:rPr>
        <w:t>عبیداللّه بن الفضل عن عمر بن المتوکّل بن هارون البلخی قال حدّثنی ابی قال لقیت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گرامی حجة‌الاسلام آقای حاج سیّد محمّدحسین حسینی جلالی، در سفری که در آبان‌ماه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داشتند، از این نسخه عکس گرفته و برای دوستان خود ارسال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صفحه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حاوی شش رساله که 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بزرجمهر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الاستعانة علی فضیلة العلم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الاستعانة علی الزهد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صفحه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دعاء علی بن الحسین بن علی بن ابی‌طالب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و دو صفحه می‌باشد و به صورت رقعی و هر صفحه دارای پانزده سطر است و تاریخ کتابت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زده شده که متعلق به سلطان دائری می‌باشد و بر روی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هدانا لهذا و ما کنا لنهتدی لولا ان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پایین آن، متنی توسّط احمد شیخ‌زاده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اوقاف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 هذا النسخة الجلیلة سلطاننا الاعظم و الخاقان المعظّم، مالک البرّین و البحرین خادم الحرمین الشریفین، السلطان بن السلطان، السلطان الغازی محمود خان وقفًا صحیحًا شرعیًا لمن طالع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متن بر کتاب‌های متعدّدی نوشته شده که حکایت از آن دارد که سلطان محمود خان،</w:t>
      </w:r>
      <w:r>
        <w:rPr>
          <w:rStyle w:val="FootnoteAnchor"/>
          <w:rtl w:val="true"/>
        </w:rPr>
        <w:footnoteReference w:id="94"/>
      </w:r>
      <w:r>
        <w:rPr>
          <w:rFonts w:ascii="IRNazanin" w:hAnsi="IRNazanin" w:eastAsia="IRNazanin"/>
          <w:color w:val="111111"/>
          <w:sz w:val="28"/>
          <w:sz w:val="28"/>
          <w:szCs w:val="28"/>
          <w:rtl w:val="true"/>
          <w:lang w:bidi="fa-IR"/>
        </w:rPr>
        <w:t>نسخ خطّی فراوانی را جمع‌آوری و وقف کتابخانه‌های استانبول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نسخه از روایت عبیدالله بن فضل دارای بیست و سه دعا و دعای اول آن، دعاهای اول و دوّم صحیفه مشهوره بوده، همچنین دعای ششم آن، دعاهای نهم، دهم، یازدهم و دوازدهم از صحیفه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سیزدهم آن هم، دعاهای بیست و هشتم و بیست و نهم صحیفه مشهوره بوده و دعای هفدهم و نوزدهم آن، همان دعای چهل و دوم صحیفه مشهوره است که تکرار شده است و مجموعاً بیست و سه دعا از صحیفه مشهوره در این نسخه ذکر نگردیده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همان‌گونه که ذکر شد، راوی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آفریقا و مصر مهاجرت کرده و ناقلان این روایت، همگان اهل مصر هستند و حتّی در سال‌های بعد، این روایت توسّط کاتبان آن دیار کتابت شده و نسخه‌ای از آن توسّط پادشاه عثمانی وقف کتابخانه بزرگ استانبول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بودن این روایت از شهرهایی که بزرگان شیعی در آن به بحث و درس مشغول بوده‌اند، خود دلیل آن است که هیچ‌یک از عالمان شیعه به این روایت اشاره نکرده و نامی از آن نبرده‌اند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حماد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شیخ شهاب‌الدین احمد بن نعمت‌الله بن خاتون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بیوت علم و فقاهت در جبل عامل بوده و معاصر با محقّق حلی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اجازه نقل صحیفه‌ای که به عالم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بن الحسین الحسینی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آقابزرگ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به این اجازه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این اجازه به صورت کامل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شریفه را این‌گونه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الاسناد الی ورام بن ابی فراس یروی الصحیفة الکاملة من کلام الامام المعصوم ذی الثفنات سیّد الاوتاد زین‌العابدین علی بن الحسین بن علی بن ابی‌طالب علیهم‌السلام بحقّ قرائتی لها علی الامام الاجل عبداللّه بن جعفر بن محمّد الدوریستی، عن السیّد الامام ضیاءالدین أبی الرضا فضل‌اللّه بن علی الحسنی الراوندی، عن مکّی بن احمد المخلطی، عن أبی نصر محمّد بن علی بن الحسین بن شجیل بن الصفار، عن ابی الحسن مهلهل بن عبدالعزیز بن عبدالعزیز بن عبداللّه الخوارزمی، عن ابیه، عن ابی جعفر احمد بن الفیاض بن منصور بن زیاد البابی، عن علی بن حماد بن العلاء، عن عمر ابن المتوکّل البلخی، عن ابیه المتوکّل بن مروان، عن الامام المعصوم الصادق جعفر ابن محمّد، عن ابیه محمّد بن علی، عن ابیه زین‌العابدین علی بن الحسین بن علی بن أبیطالب علیهم‌السلام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اسناد دو سهوالقلم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نام عمیر بن متوکّل، عمر بن متوکّل ذکر شده</w:t>
      </w:r>
      <w:r>
        <w:rPr>
          <w:rStyle w:val="FootnoteAnchor"/>
          <w:rtl w:val="true"/>
        </w:rPr>
        <w:footnoteReference w:id="97"/>
      </w:r>
      <w:r>
        <w:rPr>
          <w:rFonts w:ascii="IRNazanin" w:hAnsi="IRNazanin" w:eastAsia="IRNazanin"/>
          <w:color w:val="111111"/>
          <w:sz w:val="28"/>
          <w:sz w:val="28"/>
          <w:szCs w:val="28"/>
          <w:rtl w:val="true"/>
          <w:lang w:bidi="fa-IR"/>
        </w:rPr>
        <w:t>و دوّم این‌که پدر عمیر، متوکّل بن مروان ذکر شده و حال آن‌که متوکّل بن هارون صحیح است و هیچ‌یک از علمای رجال، شخصی به نام متوکّل بن مروان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از آنجا ناشی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که عالمی از شهر جبل عامل نقل می‌کند، هیچ‌یک از مشایخ حدیث روایت نکرده و نامی از آن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بعید نیست، همان‌گونه که علما، نامی از روایت ابن مالک نبرده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سخن شیخ طوسی را به تأویل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نامی نیز از روایت ابن فضل در هیچ کتابی نبرده‌اند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روایت وجود داشت و در کتابخانه ایاصوفیا نسخه‌ای از آن یافت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نیز وجود داشته باشد و این سطور نگاشته شده توسّط شیخ محمد بن احمد وجود یک روایت دیگر را بیانگر باشد، نه اجازه نقل صحیفه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استاد معظّم آیة‌اللّه حاج سیّد محمدباقر موحّد ابطحی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ابن حماد و راویان بعد از او را جزء روایات صحیفه برشمرده‌اند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اشکیب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هادی علیه‌السلام </w:t>
      </w:r>
      <w:r>
        <w:rPr>
          <w:rStyle w:val="FootnoteAnchor"/>
          <w:rtl w:val="true"/>
        </w:rPr>
        <w:footnoteReference w:id="99"/>
      </w:r>
      <w:r>
        <w:rPr>
          <w:rFonts w:ascii="IRNazanin" w:hAnsi="IRNazanin" w:eastAsia="IRNazanin"/>
          <w:color w:val="111111"/>
          <w:sz w:val="28"/>
          <w:sz w:val="28"/>
          <w:szCs w:val="28"/>
          <w:rtl w:val="true"/>
          <w:lang w:bidi="fa-IR"/>
        </w:rPr>
        <w:t xml:space="preserve">و امام حسن عسکری علیه‌السلام </w:t>
      </w:r>
      <w:r>
        <w:rPr>
          <w:rStyle w:val="FootnoteAnchor"/>
          <w:rtl w:val="true"/>
        </w:rPr>
        <w:footnoteReference w:id="100"/>
      </w:r>
      <w:r>
        <w:rPr>
          <w:rFonts w:ascii="IRNazanin" w:hAnsi="IRNazanin" w:eastAsia="IRNazanin"/>
          <w:color w:val="111111"/>
          <w:sz w:val="28"/>
          <w:sz w:val="28"/>
          <w:szCs w:val="28"/>
          <w:rtl w:val="true"/>
          <w:lang w:bidi="fa-IR"/>
        </w:rPr>
        <w:t xml:space="preserve">بوده، 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داده‌اند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وی فاضل و عالمی جلیل‌القدر بوده، در شهر سمرقند می‌زیسته</w:t>
      </w:r>
      <w:r>
        <w:rPr>
          <w:rStyle w:val="FootnoteAnchor"/>
          <w:rtl w:val="true"/>
        </w:rPr>
        <w:footnoteReference w:id="102"/>
      </w:r>
      <w:r>
        <w:rPr>
          <w:rFonts w:ascii="IRNazanin" w:hAnsi="IRNazanin" w:eastAsia="IRNazanin"/>
          <w:color w:val="111111"/>
          <w:sz w:val="28"/>
          <w:sz w:val="28"/>
          <w:szCs w:val="28"/>
          <w:rtl w:val="true"/>
          <w:lang w:bidi="fa-IR"/>
        </w:rPr>
        <w:t>و دارای کتاب‌هایی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گوارا و مورد قبول همگان قرار می‌گرفته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نفوذ کلامش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نشأت گرفته از علوم علوی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کتابی که در پی یافتن پیامبر آخرالزمان بوده،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غانم هندی نام داشت، از هندوستان به قصد یافتن دین جدید و پیامبر آخرالزمان که علائم و نشانه‌های او را در کتب پیشینیان خوانده بود، به شهر کابل و نزد مسلمانان می‌آید و تمامی مرام پیامبر خاتم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آن‌گاه که سخن از جانشینی ابوبکر به میان می‌آید، نپذیرفته، معتقد است جانشین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کتاب‌های پیشینیان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برادر و داماد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ابن اشکیب راهنمایی کرده و او مذهب حقّ علوی را به وی فرامی‌دهد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غانم هندی شهادت بر رسالت پیامبر داده و بعدها خدمت امام حسن عسکری علیه‌السلام در بغداد می‌رسد</w:t>
      </w:r>
      <w:r>
        <w:rPr>
          <w:rFonts w:eastAsia="IRNazanin" w:cs="IRNazanin"/>
          <w:color w:val="111111"/>
          <w:sz w:val="28"/>
          <w:szCs w:val="28"/>
          <w:rtl w:val="true"/>
          <w:lang w:bidi="fa-IR"/>
        </w:rPr>
        <w:t>.</w:t>
      </w:r>
      <w:r>
        <w:rPr>
          <w:rStyle w:val="FootnoteAnchor"/>
          <w:rtl w:val="true"/>
        </w:rPr>
        <w:footnoteReference w:id="10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حسین بن اشکیب را مقیم قم و یا مشهد دانسته و او را خادم‌القبر می‌دانند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هر حال وی مردی ثقه و ثبت بوده، بزرگان به حدیث او اعتماد دارند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وی با آن‌که از راویان متعدّدی همچون محمد بن علی کوفی،</w:t>
      </w:r>
      <w:r>
        <w:rPr>
          <w:rStyle w:val="FootnoteAnchor"/>
          <w:rtl w:val="true"/>
        </w:rPr>
        <w:footnoteReference w:id="107"/>
      </w:r>
      <w:r>
        <w:rPr>
          <w:rFonts w:ascii="IRNazanin" w:hAnsi="IRNazanin" w:eastAsia="IRNazanin"/>
          <w:color w:val="111111"/>
          <w:sz w:val="28"/>
          <w:sz w:val="28"/>
          <w:szCs w:val="28"/>
          <w:rtl w:val="true"/>
          <w:lang w:bidi="fa-IR"/>
        </w:rPr>
        <w:t>عبدالرحمن بن حماد،</w:t>
      </w:r>
      <w:r>
        <w:rPr>
          <w:rStyle w:val="FootnoteAnchor"/>
          <w:rtl w:val="true"/>
        </w:rPr>
        <w:footnoteReference w:id="108"/>
      </w:r>
      <w:r>
        <w:rPr>
          <w:rFonts w:ascii="IRNazanin" w:hAnsi="IRNazanin" w:eastAsia="IRNazanin"/>
          <w:color w:val="111111"/>
          <w:sz w:val="28"/>
          <w:sz w:val="28"/>
          <w:szCs w:val="28"/>
          <w:rtl w:val="true"/>
          <w:lang w:bidi="fa-IR"/>
        </w:rPr>
        <w:t>محمد بن السری،</w:t>
      </w:r>
      <w:r>
        <w:rPr>
          <w:rStyle w:val="FootnoteAnchor"/>
          <w:rtl w:val="true"/>
        </w:rPr>
        <w:footnoteReference w:id="109"/>
      </w:r>
      <w:r>
        <w:rPr>
          <w:rFonts w:ascii="IRNazanin" w:hAnsi="IRNazanin" w:eastAsia="IRNazanin"/>
          <w:color w:val="111111"/>
          <w:sz w:val="28"/>
          <w:sz w:val="28"/>
          <w:szCs w:val="28"/>
          <w:rtl w:val="true"/>
          <w:lang w:bidi="fa-IR"/>
        </w:rPr>
        <w:t>هارون بن عقبه،</w:t>
      </w:r>
      <w:r>
        <w:rPr>
          <w:rStyle w:val="FootnoteAnchor"/>
          <w:rtl w:val="true"/>
        </w:rPr>
        <w:footnoteReference w:id="110"/>
      </w:r>
      <w:r>
        <w:rPr>
          <w:rFonts w:ascii="IRNazanin" w:hAnsi="IRNazanin" w:eastAsia="IRNazanin"/>
          <w:color w:val="111111"/>
          <w:sz w:val="28"/>
          <w:sz w:val="28"/>
          <w:szCs w:val="28"/>
          <w:rtl w:val="true"/>
          <w:lang w:bidi="fa-IR"/>
        </w:rPr>
        <w:t>حسن بن خزاز قمی،</w:t>
      </w:r>
      <w:r>
        <w:rPr>
          <w:rStyle w:val="FootnoteAnchor"/>
          <w:rtl w:val="true"/>
        </w:rPr>
        <w:footnoteReference w:id="111"/>
      </w:r>
      <w:r>
        <w:rPr>
          <w:rFonts w:ascii="IRNazanin" w:hAnsi="IRNazanin" w:eastAsia="IRNazanin"/>
          <w:color w:val="111111"/>
          <w:sz w:val="28"/>
          <w:sz w:val="28"/>
          <w:szCs w:val="28"/>
          <w:rtl w:val="true"/>
          <w:lang w:bidi="fa-IR"/>
        </w:rPr>
        <w:t>محمد بن اورمه،</w:t>
      </w:r>
      <w:r>
        <w:rPr>
          <w:rStyle w:val="FootnoteAnchor"/>
          <w:rtl w:val="true"/>
        </w:rPr>
        <w:footnoteReference w:id="112"/>
      </w:r>
      <w:r>
        <w:rPr>
          <w:rFonts w:ascii="IRNazanin" w:hAnsi="IRNazanin" w:eastAsia="IRNazanin"/>
          <w:color w:val="111111"/>
          <w:sz w:val="28"/>
          <w:sz w:val="28"/>
          <w:szCs w:val="28"/>
          <w:rtl w:val="true"/>
          <w:lang w:bidi="fa-IR"/>
        </w:rPr>
        <w:t>بکر بن صالح،</w:t>
      </w:r>
      <w:r>
        <w:rPr>
          <w:rStyle w:val="FootnoteAnchor"/>
          <w:rtl w:val="true"/>
        </w:rPr>
        <w:footnoteReference w:id="113"/>
      </w:r>
      <w:r>
        <w:rPr>
          <w:rFonts w:ascii="IRNazanin" w:hAnsi="IRNazanin" w:eastAsia="IRNazanin"/>
          <w:color w:val="111111"/>
          <w:sz w:val="28"/>
          <w:sz w:val="28"/>
          <w:szCs w:val="28"/>
          <w:rtl w:val="true"/>
          <w:lang w:bidi="fa-IR"/>
        </w:rPr>
        <w:t>محسن بن احمد،</w:t>
      </w:r>
      <w:r>
        <w:rPr>
          <w:rStyle w:val="FootnoteAnchor"/>
          <w:rtl w:val="true"/>
        </w:rPr>
        <w:footnoteReference w:id="114"/>
      </w:r>
      <w:r>
        <w:rPr>
          <w:rFonts w:ascii="IRNazanin" w:hAnsi="IRNazanin" w:eastAsia="IRNazanin"/>
          <w:color w:val="111111"/>
          <w:sz w:val="28"/>
          <w:sz w:val="28"/>
          <w:szCs w:val="28"/>
          <w:rtl w:val="true"/>
          <w:lang w:bidi="fa-IR"/>
        </w:rPr>
        <w:t>محمد بن احمد،</w:t>
      </w:r>
      <w:r>
        <w:rPr>
          <w:rStyle w:val="FootnoteAnchor"/>
          <w:rtl w:val="true"/>
        </w:rPr>
        <w:footnoteReference w:id="115"/>
      </w:r>
      <w:r>
        <w:rPr>
          <w:rFonts w:ascii="IRNazanin" w:hAnsi="IRNazanin" w:eastAsia="IRNazanin"/>
          <w:color w:val="111111"/>
          <w:sz w:val="28"/>
          <w:sz w:val="28"/>
          <w:szCs w:val="28"/>
          <w:rtl w:val="true"/>
          <w:lang w:bidi="fa-IR"/>
        </w:rPr>
        <w:t>موسی بن قاسم بجلی</w:t>
      </w:r>
      <w:r>
        <w:rPr>
          <w:rStyle w:val="FootnoteAnchor"/>
          <w:rtl w:val="true"/>
        </w:rPr>
        <w:footnoteReference w:id="116"/>
      </w:r>
      <w:r>
        <w:rPr>
          <w:rFonts w:ascii="IRNazanin" w:hAnsi="IRNazanin" w:eastAsia="IRNazanin"/>
          <w:color w:val="111111"/>
          <w:sz w:val="28"/>
          <w:sz w:val="28"/>
          <w:szCs w:val="28"/>
          <w:rtl w:val="true"/>
          <w:lang w:bidi="fa-IR"/>
        </w:rPr>
        <w:t>و حسین بن حسین المروزی</w:t>
      </w:r>
      <w:r>
        <w:rPr>
          <w:rStyle w:val="FootnoteAnchor"/>
          <w:rtl w:val="true"/>
        </w:rPr>
        <w:footnoteReference w:id="117"/>
      </w:r>
      <w:r>
        <w:rPr>
          <w:rFonts w:ascii="IRNazanin" w:hAnsi="IRNazanin" w:eastAsia="IRNazanin"/>
          <w:color w:val="111111"/>
          <w:sz w:val="28"/>
          <w:sz w:val="28"/>
          <w:szCs w:val="28"/>
          <w:rtl w:val="true"/>
          <w:lang w:bidi="fa-IR"/>
        </w:rPr>
        <w:t>روایت می‌کند، ولی فقط دو نفر از او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محمّد بن مسعود العیّاشی که دانشمند بزرگی بوده و صاحب تفسیر گران‌مایه عیاشی می‌باشد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اواخر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زعم انّ النبی صلی‌الله‌علیه‌و‌آله علی دین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حسین بن اشکیب برای ابوالقاسم جعفر بن محمد قولویه، روایت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سوّمین کتابی که محمّد بن الوارث از حسین بن اشکیب روایت کرده، صحیفه سجّادیّه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هیچ‌یک از بزرگان حدیث و رجال به روایت سومین کتاب اشاره‌ای نکرده‌اند و چنین روایتی را نقل ننموده‌اند و تنها کسی که بدان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اصفهانی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افندی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کتابشناس معروف 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می‌نویسد نسخه عتیقه‌ای از صحیفه،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خطّاط نامدار عصر عباسی مشاهده کرده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سپس دعای نوزدهم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 للجیران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ذکر کرده، قبل از دعا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صحیفه غیر مشهوره به روایت شیخ حسین بن اشکیب، به خطّ ابن مقله دیدم، دعا را این‌گونه نگاشته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ذکر دعا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به صورت مستقل در صحیفه مشهوره یافت نمی‌شد بلکه داخل در دعائی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لجیرانه و اولیائه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علاّمه سید محسن امین عاملی قدس‌سره در صحیفه خامسه به نقل از مرحوم افندی همین دعا را ذکر می‌کند ولی گمان می‌کند این دعا در ضمن دعای بیست و یکم صحیفه مشهوره ذکر گردیده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جای بسی تعجّب است که مرحوم افندی ادّعا می‌کند همّت خود را در صحیفه ثالثه بر جمع‌آوری دعاهایی که در صحیفه مشهوره وجود ندارد گماشته،</w:t>
      </w:r>
      <w:r>
        <w:rPr>
          <w:rStyle w:val="FootnoteAnchor"/>
          <w:rtl w:val="true"/>
        </w:rPr>
        <w:footnoteReference w:id="124"/>
      </w:r>
      <w:r>
        <w:rPr>
          <w:rFonts w:ascii="IRNazanin" w:hAnsi="IRNazanin" w:eastAsia="IRNazanin"/>
          <w:color w:val="111111"/>
          <w:sz w:val="28"/>
          <w:sz w:val="28"/>
          <w:szCs w:val="28"/>
          <w:rtl w:val="true"/>
          <w:lang w:bidi="fa-IR"/>
        </w:rPr>
        <w:t>ولی دعای چهل و چهارم روایت ابن اشکیب را ذکر ننموده، با آن‌که این روایت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دعا در صحیفه نگاشته شده توسّط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مرحوم افندی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روایت حسین بن اشکیب نیز تا امروز، همانند روایات ابن مالک و ابن حماد و ابن فضل در دسترس نبود و شاید به دلیل اهتمام بزرگان بر ذکر صحیفه مشهوره، خصوصاً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بهاءالشرف ابوالحسن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روایات خصوصاً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خارج شد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یگانه مفقود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جای بسی شکرگزاری است که هم‌اکنون با عنایات الهی، نسخه‌ای از آن روایت که در 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فرمان شخص شاه سلطان حسین صفوی، توسّط خطاط زبردست دربار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الحسینی السلطانی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کتابخانه شخصی عالم کتاب‌شناس برجسته، حضرت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 روضاتی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 به زیور طبع آراسته و مشتاقان صحیفه مبارکه سجّادیّه و محقّقان و صحیفه‌پژوهان از فیض بُروز و ظهور این نسخه،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صحیفه ابن اشکیب اختلاف‌هایی با صحیفه مشهوره و همچنین با روایت ابن مالک دارد که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تعداد دعاها</w:t>
      </w:r>
    </w:p>
    <w:p>
      <w:pPr>
        <w:pStyle w:val="BookText"/>
        <w:rPr/>
      </w:pPr>
      <w:r>
        <w:rPr>
          <w:rFonts w:ascii="IRNazanin" w:hAnsi="IRNazanin" w:eastAsia="IRNazanin"/>
          <w:color w:val="111111"/>
          <w:sz w:val="28"/>
          <w:sz w:val="28"/>
          <w:szCs w:val="28"/>
          <w:rtl w:val="true"/>
          <w:lang w:bidi="fa-IR"/>
        </w:rPr>
        <w:t>در این نسخه مجموعاً چهل و چهار دعا ذکر گردیده که دعای بیست و ششم نسخه مشهوره، در دعاهای هجدهم و نوزدهم دیده می‌شود و دعای چهل و چهارم این نسخه، در مشهوره ذکر نگردیده و از طرفی دوازده دعا از مشهوره در این نسخه از روایت حسین ابن اشکیب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کلمات دعاها</w:t>
      </w:r>
    </w:p>
    <w:p>
      <w:pPr>
        <w:pStyle w:val="BookText"/>
        <w:rPr/>
      </w:pPr>
      <w:r>
        <w:rPr>
          <w:rFonts w:ascii="IRNazanin" w:hAnsi="IRNazanin" w:eastAsia="IRNazanin"/>
          <w:color w:val="111111"/>
          <w:sz w:val="28"/>
          <w:sz w:val="28"/>
          <w:szCs w:val="28"/>
          <w:rtl w:val="true"/>
          <w:lang w:bidi="fa-IR"/>
        </w:rPr>
        <w:t>در دعاهای این نسخه کاستی‌ها و زیادت‌هایی بر صحیفه مشهوره وجود دارد، که تماماً در پاورقی‌های کتابی که پیش رو دارید،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ترتیب دعاها</w:t>
      </w:r>
    </w:p>
    <w:p>
      <w:pPr>
        <w:pStyle w:val="BookText"/>
        <w:rPr/>
      </w:pPr>
      <w:r>
        <w:rPr>
          <w:rFonts w:ascii="IRNazanin" w:hAnsi="IRNazanin" w:eastAsia="IRNazanin"/>
          <w:color w:val="111111"/>
          <w:sz w:val="28"/>
          <w:sz w:val="28"/>
          <w:szCs w:val="28"/>
          <w:rtl w:val="true"/>
          <w:lang w:bidi="fa-IR"/>
        </w:rPr>
        <w:t>در این روایت فقط دعای اوّل و دوّم با صحیفه مشهوره از نظر شماره دعا مشترک هستند و بقیه دعاها با مشهوره اختلاف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چه بیشتر روشن شدن مطلب جدولی طرّاحی شد، که در آن دعاهای صحیفه را به صورت مرتب آورده و روایات دیگر نیز ذکر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نسخه خطّی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سرآغاز این نسخه، دست‌نوشته‌ای از ذوالفقار، نامی که حضرت استاد آیة‌اللّه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می‌دهند، سیّد امیر ذوالفقار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مرحوم آقاحسین خوانساری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صفحه اوّل، خطاب به شاه سلطان حسین صفوی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بعرض اقدس میرساند اخلص فدویّین ذوالفقار که صحایف غیر مشهوره بسیار است مثل صحیفه تَلِّ عُکبری و صحیفه رُهَنی و صحیفه ابن اُشناس بَزّاز و صحیفه ابن شاذان و صحیفه ابن ادریس و صحیفه کفعمی و این صحیفه، و این صحیفه کامله بروایت حُسین بن اشکیب ثِقه نِقَه است که مرویّ عنه محمّد بن عبد الوارث و در فهارس و کتب رجال شیعه او را توثیق نموده‌اند و از اصحاب امام علیّ نقیّ و امام حسن عسکریّ علیهماالسلم شمرده‌اند و لیکن نسخه آن درین زمان چون منحصر در فرد بود و تصحیفات کُلیّه و جُزئیّه داشت، بعد از انعام و امعان نظر در مقابله بقدر مقدور تصحیح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اللّهُ عَلی مَنْ اُلْهِمَ بِها و اآبائِه وَ اَبْنآئِهِ الطّیّبین الطّاهِرینَ المعصُومین وَ خَلَّدَ اللّهُ مُلْکَ مَنْ اَمَرَ بِکِتابَتِها لِرَسْم خَزانَتِهِ الْعامِرَة، اآمین ربّ العالمین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امیر ذوالفقار گلپایگانی دارای اجازه‌ای از طرف محقّق خوانساری در تاریخ هفدهم رمضان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محقّق در آن اجازه، او را بسیار ستوده و حتّی جامع‌المعقول و المنقول و حاوی الفروع و الاصولش خوانده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علاّمه مجلسی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مدرسه مولانا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شیخ مشغول مقابله صحیفه سجّادیه است و طرف مقابله که عبارت را می‌خواند سید صالح امیر ذوالفقار گلپایگانی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شاید مقابله صورت گرفته بین همین روایت ابن اشکیب و روایت مشهوره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نسخه روایتی از صحیفه است که می‌توان با احیای آن، بر باز شدن راه تحقیق بر کتب کهن، خصوصاً صحیفه مبارکه سجّادیّه قدم برداشت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مورد نظر دارای دویست و هفتاد و شش صفحه است و هر صفحه دارای نه سطر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صورت بسیار زیبا و با خطّ نسخ عالی نگاشته شده و همان‌گونه که مرحوم ذوالفقار در نوشتار آغاز کتاب مشخص کرده، سعی بر تصحیح و انعام و امعان نظر در مقابله به قدر مقدور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سعی و کوشش او ستودنی است، زیرا در بسیاری از موارد، اختلافات آن نسخه که روایت حسین بن اشکیب است را با روایت مشهوره، در کنار صفحات مشخص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اضافات روایت مشهوره را نیز در بالای کلمات نوشته است، هر چند این کار به صورت کامل صورت نگرفته، ولی خود نشانگر همّت نگارنده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که روایت ابن اشکیب افزون بر کلمات روایت مشهوره بوده نیز با نوشتن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کلمه افزون بر روایت مشهوره، آن را مشخص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که کلمه برای کاتب نامفهوم بوده، شکل کلمه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مواردی که جمله با معنیِ متفاوتی ارائه شده، هیچ دخل و تصرّفی ننموده،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کلمه نشان داده که امانت را حفظ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این روایت،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سی و هشتم،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صِدْقَ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علامتی مشابه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به برگه‌ای که همراه نسخه است، ارجاع داده و تا پایان دعا در آن برگه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سی و نهم نیز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قَلْبی لِـمَحَبَّتِکَ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علامت را گذارده و به برگه‌ای دیگر که به همراه نسخه است، ارجاع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برگه علاوه بر اتمام دعای سی و نهم، دعای چهلم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وَکَلْتَنی اِلی نَفْسی عَجَزْتُ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نسخه‌ای که کاتب از آن استنساخ می‌کرده، فاقد دو برگه‌های یادشده بوده و کاتب ادامه دعاها را از روی نسخه مشهوره استنساخ کرده و جداگانه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آن‌که این برگه‌ها تقریباً هیچ اختلافی با نسخه مشهوره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در سه مورد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دوّم آن‌که عنوان دعای چهلم همان عنوان دعا، در صحیفه مشهوره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فرمایید به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حاضر، برای مورد اوّل و صفحه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مورد دوّم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ریاست معظّم حوزه علمیّه اصفهان مرجع عالی‌قدر حضرت آیة‌اللّه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نشر معارف نورانی اهل بیت عصمت و طهارت علیهم‌السلام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طبع و نشر این نسخه شریفه را در دستور کار خود قرار داد و این‌جانب با دقّت‌نظر، این نسخه از روایت ابن اشکیب را بررسی و موارد اختلاف آن را با نسخه مشهوره مشخص نموده، سپس تایپ دقیق کلمات از روی نسخه ابن اشکیب انجام و حتّی اعراب‌گذاری نیز بر طبق همان نسخه</w:t>
      </w:r>
    </w:p>
    <w:p>
      <w:pPr>
        <w:pStyle w:val="BookText"/>
        <w:rPr/>
      </w:pP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کلمات که در نسخه اصلی فاقد اعراب بود، بدون اعراب رها شده و بعضی از کلمات که شکل آن توسّط کاتب کشیده شده بود نیز، به همان شکل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مقابله با روایت مشهوره پرداخته و با دقّت این دو کتاب را با یکدیگر مقابله نموده، آن دسته از کلمات که با روایت مشهوره اختلاف داشت، مشخص و برخی از کلمات و یا عباراتی را که در روایت مشهوره نسبت به روایت ابن اشکیب، وجود نداشت، در این کتاب با علامت منفی در پاورقی‌ها مشخص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کلمات و عباراتی که در روایت مشهوره افزون بر روایت ابن اشکیب بود، با علامت مثبت در پاورقی‌ها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پاورقی‌ها موارد متفاوت و نیز اضافات و برخی کمبودهای روایت مشهوره نسبت به روایت ابن اشکیب مشخص شده، در متنِ نسخه ابن اشکیب نیز کلماتی که متفاوت با مشهوره بوده و نیز کلماتی که این نسخه افزون بر مشهوره داشت، به صورت درشت‌تر و پررنگ‌تر، در متن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کلماتی که در این روایت، یکی از حروف آن‌ها دارای دو اعراب بوده، به همان صورت در متن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که جملات به گمانْ نادرست می‌رسید، بدون دخل و تصرّفی در متنِ دعا، همان کلمه آورده شد و آن را با نماد دو ستاره در متن مشخص نمودیم، و در پاورقی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حفظ و امانت‌داری در روایت مذکور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نگارشیِ وارد شده در این دعاها، تنها موردیست که به جهت سهولت در تفهیم معنا، به متن اضافه شده و تطابقی با نسخه ابن اشکیب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آوردن کلیّه دعاهای موجود در روایت ابن اشکیب، دعاهایی که در روایت</w:t>
      </w:r>
    </w:p>
    <w:p>
      <w:pPr>
        <w:pStyle w:val="BookText"/>
        <w:rPr/>
      </w:pPr>
      <w:r>
        <w:rPr>
          <w:rFonts w:ascii="IRNazanin" w:hAnsi="IRNazanin" w:eastAsia="IRNazanin"/>
          <w:color w:val="111111"/>
          <w:sz w:val="28"/>
          <w:sz w:val="28"/>
          <w:szCs w:val="28"/>
          <w:rtl w:val="true"/>
          <w:lang w:bidi="fa-IR"/>
        </w:rPr>
        <w:t>مشهوره افزون بر این روایت بود، آورده شد، و شماره این دعاها، بر اساس شماره دعاهای روایت مشهوره،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دعاهای سوم، چهارم، نوزدهم و سی و سوم از صحیفه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کتاب نیز کلّ نسخه خطیِ روایت ابن اشکیب، به صورت عکس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کارها، این مرکز دست به ابداعی نوین زده، با طراحی یک نرم‌افزار حاوی عکس‌های رنگی از اصل نسخه با امکان نمایش صفحه به صفحه و امکان نمایش دعاها بر اساس روایت حسین به اشکیب و روایت مشهوره و امکانات دیگر جهت پژوهشگران، امکان ملاحظه صفحات و پژوهش بر روی این روایت را مهیّا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مذکور همراه با این کتاب در اختیار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 خود فرض می‌دانم، پس از حمد و سپاس درگاه ربوبی و ایزد متعال که این توفیق را به بنده حقیر عنایت فرمود که چنین اقدام بایسته‌ای را به پیشگاه حضرت امام سجّاد علیه‌السلام تقدیم دارم، از عنایات ویژه زعیم حوزه علمیّه اصفهان حضرت آیة‌اللّه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تأسیس مرکز تحقیقات رایانه‌ای حوزه علمیه اصفهان و سامان دهیِ طرح‌های تحقیقاتیِ این مرکز، از برکات حضور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کرده، سپس از استاد عالی‌مقام حضرت آیة‌اللّه سیّد محمّدعلی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 لطف و عنایت، این نسخه ارزشمند از روایت حسین بن اشکیب را در اختیار این‌جانب قرار داده و باب تحقیق بر روی این نسخه را مفتوح فرمودند، صمیمانه تشکّر می‌کنم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مسؤول محترم دفترِ حضرت آیة‌اللّه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آقای محمّدحسن مظاهری که پشتیبان همیشگی این مرکز بوده‌اند،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از محقّقان و همکاران این مرکز که مرا در انجام این کار یاری فرمودند، خصوصاً آقایان رحیم قاسمی و سیّد اکبر سجّادی و سرکار خانم سیّده مکرّمه مهرالسادات صدری که با دقّت زایدالوصفی به امر حروف‌چینی، ویرایش، صفحه‌آرایی و استخراج رموز این نسخه پرداخته‌اند نیز قدردانی می‌شود، و پایان سخن از همکاری دیگر تشکّر دارم که در تهیه نرم‌افزار این نسخه، ابتکارات زیبایی انجام داد، جناب آقای مهدی اثنی‌عشران که همیشه مرا در امور رایانه‌ای یاری می‌دهند، و سپاسی دیگر از همکاری دیگر، جناب آقای عباسعلی داوری که امر چاپ و توزیع این اثر را عهده‌دار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بدیع السّماوات و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احمد سجّادی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عامل مرکز تحقیقات رایانه‌ای حوزه علمیّه اصفهان</w:t>
      </w:r>
      <w:bookmarkStart w:id="13" w:name="pg3411_32186"/>
    </w:p>
    <w:p>
      <w:pPr>
        <w:pStyle w:val="Heading2"/>
        <w:numPr>
          <w:ilvl w:val="1"/>
          <w:numId w:val="1"/>
        </w:numPr>
        <w:rPr/>
      </w:pPr>
      <w:bookmarkStart w:id="14" w:name="__RefHeading___Toc2863363_2749589250"/>
      <w:bookmarkStart w:id="15" w:name="_Toc5"/>
      <w:bookmarkEnd w:id="13"/>
      <w:bookmarkEnd w:id="14"/>
      <w:r>
        <w:rPr>
          <w:rtl w:val="true"/>
        </w:rPr>
        <w:t>اَسْناد الصَّحیفة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مُحَمَّدُ بْنُ الوارِثِ قالَ حَدَّثَنَا الْحُسَیْنُ بْنُ اَشْکیب عَنْ عُمَیْرِ بْنِ هرُونِ بْنِ الْمُتوَکِّلِ الْبَلْخّی قالَ حَدَّثَنی اَبی قالَ لَقیتُ یَحْیَی بْنَ زَیْدٍ بَعْدَ قَتْلِ اَبیهِ وَ هُوَ مُتَوَجِّهٌ اِلی خُراسانَ فَسَلَّمْتُ عَلَیْهِ فَقالَ لی مِنْ اَیْنَ اَقْبَلْتَ قُلْتُ مِنَ الْحَجّ فَسَاَلَنی عَنْ اَهْلِه فَاَخْبَرْتُهُ بِحُزْنِهِمْ عَلی اَبیهِ فَقالَ لی قَدْ کانَ عَمّی عَلَیْهِ السَّلامُ یعنی مُحمَّدَ بْن عَلِیٍّ الباقِرَ اَشارَ عَلَیْهِ بِتَرْکِ الْخُرُوج وَ عَرَّفَهُ ما صارَ اِلَیْهِ اَمْرُهُ فَهَلْ لَقیتَ ابْنَ عَمّی جَعْفَرَ بْنَ مُحمّدٍ عَلَیْهِمَا السَّلامُ قُلْتُ نَعَمْ قالَ فَهَلْ سَمِعْتَهُ یَذْکُرُ مِنْ اَمْری شیءًا قُلْتُ جَعَلَنِیَ اللّهُ فِداکَ ما اُحِبُّ اَنْ اَسْتَقْبِلَکَ بِما سَمِعْتُ مِنْهُ فَتَبَسَّمَ ثُمَّ قالَ اَ بِالْمَوْتِ تُخَوِّفُنی هاتِ ما سَمِعْتَ مِنْهُ قُلْتُ سَمِعْتُهُ یَقُولُ اِنَّکَ تُقْتَلُ قِتْلَةَ اَبیکَ وَ تُصْلَبُ کَما صُلِبَ فَقالَ یَمْحُوا اللّهُ ما یَشَآءُ وَ یُثْبِتُ یا مُتَّوَکِّلُ اِنَّ اللّهَ جَلَّ وَ عَلا ایدّ هذَا الدّینَ بِنا وَ جَعَلَ لَنَا الْعِلْمَ وَ السَّیْفَ فَجمَعَهُما لَنا وَ خَصَّ بَنی عَمِّنا بِالْعِلْمِ وَحْدَهُ فَقُلْتُ جَعَلَنِی اللّهُ فِداکَ اِنّی رَاَیْتُ النّاسَ اَمْیَلَ اِلَی ابْنِ عَمِّکَ مِنْهُمْ اِلَیْکَ وَ اِلی اَبیکَ فَقالَ اِنَّ عَمّی وَ ابْنَهُ دَعَواهُمْ اِلَی الحَیاةِ وَ نَحْنُ دَعَوْناهُمْ اِلَی الْمَوْتِ فَقُلْتُ یَابْنَ رَسُولِ اللّهِ فَهُمْ اَعْلَمُ اَمْ اَنْتُمْ فَاَطْرَقَ اِلی الاْءَرْضِ مَلِیًّا ثُمَّ رَفَعَ رَأْسَهُ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فقالَ کُلُّنا لَهُ عِلْمٌ غَیْرَ اَنَّهُمْ یَعْمَلُونَ کُلَّ ما نَعْلمُ وَ لا نَعْلَمُ کُلَّ ما یَعْلَمُونَ ثُمّ قالَ هَلْ کَتَبْتَ مِن اِبْنِ عَمّی شَیْـءًا قُلْتُ نَعَمْ قالَ اَرِنیهِ فَاَخْرَجْتُ اِلَیْهِ دُعَآءً اَمْلاهُ عَلَیَّ ابُو عَبْد اللّه عَلَیْهِ السَّلامُ وَ حَدَّثنی اَنَّ اَباهُ محَمَّدَ بْنَ عَلِیٍّ عَلَیْهمَا السَّلمُ اَمْلاهُ عَلَیْهِ وَ کانَ یَدْعُوا بِه وَ یُسَمّیهِ الْکامِلَ فَنَظَرَ فیهِ حَتّی اَتی عَلی اخِرِه ثُمَّ قالَ لَأُخْرِجَنَّ اِلَیْکَ صَحیفَةً کانَ اَبی یُسَمّیهَا الکامِلَةَ ممّا حَفِظَهُ عَنْ اَبیهِ وَ لَقَدْ اَوْصانی اَبی بِصَوْنِها وَ مَنْعِها مِنْ غَیْرِ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 فَقُمْتُ اِلَیْهِ فَقَبَّلْتُ رَأْسَهُ وَ قُلْتُ یَابْن رَسُولِ اللّهِ وَ اللّهِ انّی لا دینُ اللّهَ بِحُبِّکُمْ وَ طاعَتِکُمْ وَ اَرْجُو اَنْ یُسْعِدَنِی اللّهُ بِوِلایَتِکُمْ ثُمَّ دَعا بِعَیْبةٍ فَاسْتَخْرَجَ مِنْها صَحیفَةً مُقَفَّلَةً مختُومةً فنظر الی الخاتم ثُمَّ بَکی و قَبَّلَهُ وَ فَضَّهُ وَ فَتَحَ الْقُفْلَ وَ نَشَرَ الصَّحیفَةَ وَ اَمَرَّها عَلی وَجْهه ثُمَّ قالَ وَ اللّهِ یا مُتوکِّلُ لو لا ما ذکرت من قول ابْن عَمّی جَعْفر من انّی اُقْتَلُ لَما دَفَعْتُها اِلَیْکَ وَ لَکُنْتُ بها ضَنینًا وَ لَکِنّی اعلم انّ قَوْله سَیَصّحُ وَ خِفْت اَنْ یَقَعَ مِثْلُ هَذا الدّعَآء الی بنی اُمیّة فیکتمُونه وَ یدخّرُونه فی خزَآئنهم لأنفسهم فَدُونَکَ هذه الصَّحیفةَ فَاکْتُمْها وَ تربّص بها فاذا قضی اللّه من اَمْری وَ هؤلآء الْقَوْمِ ما هُوَ قاض فَهِیَ اَمانة فی عُنقکَ حَتّی تُوصِلَها الی ابنی عَمّی مُحمّد وَ ابرهیمَ ابْنَیْ عَبْدِ اللّه بن الحَسَن قال المتوکّلُ فاخذت الصّحیفة فلما قُتِلَ صِرْتُ اِلَی المَدینَةِ فلقیت ابا عَبْدِ اللّهِ فَحَدّثْتهُ بالحدیث فبکی وَ قال رحم اللّه ابن عمّی وَ الحقه بابآئه وَ اجداده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این الصّحیفة قلت ها هی فداک اَبی وَ امّی یابن رسُول اللّه ففتحها وَ قالَ هذا وَ اللَّه خطُّ عمّی زید وَ دُعَآء جدّی ثمّ قال یا اسمعیل قُمْ فاننی بالدّعَآء الّذی امرتک بحفظه وَ صونه فقام اسمعیل فاخرج صحیفة کانّها الصَّحیفة الّتی دفعها اِلَیَّ یحیَی فقبّلها ابُو عبد اللّه وَ وَضَعَها عَلَی عَیْنَیْه وَ قالَ هذا وَ اللّه خطّ اَبی وَ املَآء جدّی فقلتُ یَابْنَ رسُولِ اللّهِ اِنْ رَاَیْتَ اَنْ اعترض بهما فقال قد رایت ذلکَ فَافْعَلْ فعارضتُ صَحیفَةَ زَیْدٍ بصحیفة مُحمَّدٍ فلم اجدها تُغادِرُ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استاذَنْتُ ابا عَبْد اللّه فی دفعها الی ابنی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اللّهَ یَاْمُرُکُمْ اَنْ تُؤَدُّوا الاْءَماناتِ اِلی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قال مکانَکَ ثُمّ وجّه الی مُحمّد وَ ابرهیم فجآءا فَقالَ هذا میراث ابن عَمِّکُما قد خصّکما به دُون اخوته وَ نحن مشترطُون علیکما فیه شرطًا قالا قُل یرحمک اللّه فقولک المقبُول قالَ لا تُخْرِجا هذِهِ الصَّحیفَةَ مِنَ الْمَدینَةِ قالا وَ لِمَ یَغْفِرُ اللّهُ لَکَ قالَ اِنَّ ابْنَ عَمِّکُما خافَ عَلَیْها اَمْرًا اَخافُهُ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 قالا اِنَّ ذاکَ اِنَّما خافَ عَلَیْها مِنْ عِلْمٍ اِنَّهُ یُقْتَلُ قالَ اَبُو عَبْدِ اللّهِ عَلَیْهِ السَّلامُ وَ اَنْتُـما لا تَاْمَنا فو اللّهِ اِنّی لاَعْلَمُ اَنَّکُما سَتَخْرُجانِ کما خَرَجَ وَ تُقْتَلانِ کَما قُتِلَ فَقاما وَ هُو یَقُولانِ لا حَوْلَ وَ لا قُوَّةَ اِلّا بِاللّهِ قال وَ هذه الصّحیفة</w:t>
      </w:r>
      <w:r>
        <w:rPr>
          <w:rFonts w:eastAsia="Amiri" w:cs="Amiri" w:ascii="Amiri" w:hAnsi="Amiri"/>
          <w:color w:val="111111"/>
          <w:sz w:val="28"/>
          <w:szCs w:val="28"/>
          <w:rtl w:val="true"/>
          <w:lang w:bidi="ar-SA"/>
        </w:rPr>
        <w:t>.</w:t>
      </w:r>
      <w:bookmarkStart w:id="16" w:name="pg3411_32189"/>
    </w:p>
    <w:p>
      <w:pPr>
        <w:pStyle w:val="Heading2"/>
        <w:numPr>
          <w:ilvl w:val="1"/>
          <w:numId w:val="1"/>
        </w:numPr>
        <w:rPr/>
      </w:pPr>
      <w:bookmarkStart w:id="17" w:name="__RefHeading___Toc2863365_2749589250"/>
      <w:bookmarkStart w:id="18" w:name="_Toc6"/>
      <w:bookmarkEnd w:id="16"/>
      <w:bookmarkEnd w:id="17"/>
      <w:r>
        <w:rPr>
          <w:rtl w:val="true"/>
        </w:rPr>
        <w:t>ادعیه</w:t>
      </w:r>
      <w:bookmarkEnd w:id="18"/>
    </w:p>
    <w:p>
      <w:pPr>
        <w:pStyle w:val="Heading3"/>
        <w:numPr>
          <w:ilvl w:val="2"/>
          <w:numId w:val="1"/>
        </w:numPr>
        <w:rPr/>
      </w:pPr>
      <w:bookmarkStart w:id="19" w:name="__RefHeading___Toc2863367_2749589250"/>
      <w:bookmarkStart w:id="20" w:name="_Toc7"/>
      <w:bookmarkEnd w:id="19"/>
      <w:r>
        <w:rPr>
          <w:rtl w:val="true"/>
        </w:rPr>
        <w:t>دعای اول</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مِنْ دُعآءِ عَلِیّ بْن الحُسین عَلَیْهما السَّلـمُ</w:t>
      </w:r>
    </w:p>
    <w:p>
      <w:pPr>
        <w:pStyle w:val="BookText"/>
        <w:rPr/>
      </w:pPr>
      <w:r>
        <w:rPr>
          <w:rFonts w:ascii="Amiri" w:hAnsi="Amiri" w:eastAsia="Amiri" w:cs="Amiri"/>
          <w:color w:val="111111"/>
          <w:sz w:val="28"/>
          <w:sz w:val="28"/>
          <w:szCs w:val="28"/>
          <w:rtl w:val="true"/>
          <w:lang w:bidi="ar-SA"/>
        </w:rPr>
        <w:t>اذا ابتدأ بالتّحمید لِلّهِ عَزّ وَ جَلَّ و الثّنَاءِ عَلَیْه</w:t>
      </w:r>
      <w:r>
        <w:rPr>
          <w:rStyle w:val="FootnoteAnchor"/>
          <w:rtl w:val="true"/>
        </w:rPr>
        <w:footnoteReference w:id="1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بِلا اَوَّلٍ کانَ قَبْلَهُ، وَ الاْءخِرِ بِلا اخِرٍ یَکُونُ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رُوءْیَتِه اَبْصارُ النّاظِرینَ، وَ عَجَزَتْ عَنْ وَصْفِه</w:t>
      </w:r>
      <w:r>
        <w:rPr>
          <w:rStyle w:val="FootnoteAnchor"/>
          <w:rtl w:val="true"/>
        </w:rPr>
        <w:footnoteReference w:id="129"/>
      </w:r>
      <w:r>
        <w:rPr>
          <w:rFonts w:ascii="Amiri" w:hAnsi="Amiri" w:eastAsia="Amiri" w:cs="Amiri"/>
          <w:color w:val="111111"/>
          <w:sz w:val="28"/>
          <w:sz w:val="28"/>
          <w:szCs w:val="28"/>
          <w:rtl w:val="true"/>
          <w:lang w:bidi="ar-SA"/>
        </w:rPr>
        <w:t>اَوْهامُ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سَلَکَهُمْ فی طُرُقِ</w:t>
      </w:r>
      <w:r>
        <w:rPr>
          <w:rStyle w:val="FootnoteAnchor"/>
          <w:rtl w:val="true"/>
        </w:rPr>
        <w:footnoteReference w:id="130"/>
      </w:r>
      <w:r>
        <w:rPr>
          <w:rFonts w:ascii="Amiri" w:hAnsi="Amiri" w:eastAsia="Amiri" w:cs="Amiri"/>
          <w:color w:val="111111"/>
          <w:sz w:val="28"/>
          <w:sz w:val="28"/>
          <w:szCs w:val="28"/>
          <w:rtl w:val="true"/>
          <w:lang w:bidi="ar-SA"/>
        </w:rPr>
        <w:t>اِرادَتِه، وَ بَعَثَهُمْ فی سِلْکِ</w:t>
      </w:r>
      <w:r>
        <w:rPr>
          <w:rStyle w:val="FootnoteAnchor"/>
          <w:rtl w:val="true"/>
        </w:rPr>
        <w:footnoteReference w:id="131"/>
      </w:r>
      <w:r>
        <w:rPr>
          <w:rFonts w:ascii="Amiri" w:hAnsi="Amiri" w:eastAsia="Amiri" w:cs="Amiri"/>
          <w:color w:val="111111"/>
          <w:sz w:val="28"/>
          <w:sz w:val="28"/>
          <w:szCs w:val="28"/>
          <w:rtl w:val="true"/>
          <w:lang w:bidi="ar-SA"/>
        </w:rPr>
        <w:t>مَحَبَّتِه، لا یَمْلِکُونَ تَاَخُّرًا</w:t>
      </w:r>
      <w:r>
        <w:rPr>
          <w:rStyle w:val="FootnoteAnchor"/>
          <w:rtl w:val="true"/>
        </w:rPr>
        <w:footnoteReference w:id="132"/>
      </w:r>
      <w:r>
        <w:rPr>
          <w:rFonts w:ascii="Amiri" w:hAnsi="Amiri" w:eastAsia="Amiri" w:cs="Amiri"/>
          <w:color w:val="111111"/>
          <w:sz w:val="28"/>
          <w:sz w:val="28"/>
          <w:szCs w:val="28"/>
          <w:rtl w:val="true"/>
          <w:lang w:bidi="ar-SA"/>
        </w:rPr>
        <w:t>عَمّا قَدَّمَهُمْ اِلَیْهِ، وَ لا یَسْتَطیعُونَ تَقَدُّمًا اِلی مآ اَخَّرَهُمْ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رُوحٍ مِنْهُمْ قُوتًا</w:t>
      </w:r>
      <w:r>
        <w:rPr>
          <w:rStyle w:val="FootnoteAnchor"/>
          <w:rtl w:val="true"/>
        </w:rPr>
        <w:footnoteReference w:id="133"/>
      </w:r>
      <w:r>
        <w:rPr>
          <w:rFonts w:ascii="Amiri" w:hAnsi="Amiri" w:eastAsia="Amiri" w:cs="Amiri"/>
          <w:color w:val="111111"/>
          <w:sz w:val="28"/>
          <w:sz w:val="28"/>
          <w:szCs w:val="28"/>
          <w:rtl w:val="true"/>
          <w:lang w:bidi="ar-SA"/>
        </w:rPr>
        <w:t>مَقْسُومًا مِنْ رِزْقِه، لا یَنْقُصُ مِنْهُمْ</w:t>
      </w:r>
      <w:r>
        <w:rPr>
          <w:rStyle w:val="FootnoteAnchor"/>
          <w:rtl w:val="true"/>
        </w:rPr>
        <w:footnoteReference w:id="134"/>
      </w:r>
      <w:r>
        <w:rPr>
          <w:rFonts w:ascii="Amiri" w:hAnsi="Amiri" w:eastAsia="Amiri" w:cs="Amiri"/>
          <w:color w:val="111111"/>
          <w:sz w:val="28"/>
          <w:sz w:val="28"/>
          <w:szCs w:val="28"/>
          <w:rtl w:val="true"/>
          <w:lang w:bidi="ar-SA"/>
        </w:rPr>
        <w:t>مَنْ زادَهُ ناقِصٌ، وَ لا یَزیدُ مَنْ نَقَصَ مِنْهُمْ زآئِدٌ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فِی الْحَیوةِ اَجَلًا مَوْقُوتًا، وَ نَصَبَ لَهُ اَمَدًا مَحْدُودًا، یَتَخَطَّأُ اِلَیْهِ بِاَیَّامِ عُمْرِه،</w:t>
      </w:r>
      <w:r>
        <w:rPr>
          <w:rStyle w:val="FootnoteAnchor"/>
          <w:rtl w:val="true"/>
        </w:rPr>
        <w:footnoteReference w:id="135"/>
      </w:r>
      <w:r>
        <w:rPr>
          <w:rFonts w:ascii="Amiri" w:hAnsi="Amiri" w:eastAsia="Amiri" w:cs="Amiri"/>
          <w:color w:val="111111"/>
          <w:sz w:val="28"/>
          <w:sz w:val="28"/>
          <w:szCs w:val="28"/>
          <w:rtl w:val="true"/>
          <w:lang w:bidi="ar-SA"/>
        </w:rPr>
        <w:t>وَ یَرْهَقُهُ بِاَعْوامِ دَهْرِه، حَتّی اِذا بَلَغَ اَقْصی اَثَرِه، وَ اسْتَوْعَبَ حِسابَ عُمْرِه</w:t>
      </w:r>
      <w:r>
        <w:rPr>
          <w:rStyle w:val="FootnoteAnchor"/>
          <w:rtl w:val="true"/>
        </w:rPr>
        <w:footnoteReference w:id="136"/>
      </w:r>
      <w:r>
        <w:rPr>
          <w:rFonts w:ascii="Amiri" w:hAnsi="Amiri" w:eastAsia="Amiri" w:cs="Amiri"/>
          <w:color w:val="111111"/>
          <w:sz w:val="28"/>
          <w:sz w:val="28"/>
          <w:szCs w:val="28"/>
          <w:rtl w:val="true"/>
          <w:lang w:bidi="ar-SA"/>
        </w:rPr>
        <w:t>قَبَضَهُ اِلی ما نَدَبَهُ اِلَیْهِ مِنْ مَحْبُوبِ</w:t>
      </w:r>
      <w:r>
        <w:rPr>
          <w:rStyle w:val="FootnoteAnchor"/>
          <w:rtl w:val="true"/>
        </w:rPr>
        <w:footnoteReference w:id="137"/>
      </w:r>
      <w:r>
        <w:rPr>
          <w:rFonts w:ascii="Amiri" w:hAnsi="Amiri" w:eastAsia="Amiri" w:cs="Amiri"/>
          <w:color w:val="111111"/>
          <w:sz w:val="28"/>
          <w:sz w:val="28"/>
          <w:szCs w:val="28"/>
          <w:rtl w:val="true"/>
          <w:lang w:bidi="ar-SA"/>
        </w:rPr>
        <w:t>ثَوابِه، اَوْ مَحْذُورِ عِقابِه، لِیَجْزِیَ الَّذینَ اَسآوءُا بِما عَمِلُوا وَ یَجْزِیَ الَّذینَ اَحْسَنُوا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اَسْماوءُهُ، وَ تَظاهَرَتْ نَعْمآؤُهُ،</w:t>
      </w:r>
      <w:r>
        <w:rPr>
          <w:rStyle w:val="FootnoteAnchor"/>
          <w:rtl w:val="true"/>
        </w:rPr>
        <w:footnoteReference w:id="138"/>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لَوْ سَتَرَ</w:t>
      </w:r>
      <w:r>
        <w:rPr>
          <w:rStyle w:val="FootnoteAnchor"/>
          <w:rtl w:val="true"/>
        </w:rPr>
        <w:footnoteReference w:id="139"/>
      </w:r>
      <w:r>
        <w:rPr>
          <w:rFonts w:ascii="Amiri" w:hAnsi="Amiri" w:eastAsia="Amiri" w:cs="Amiri"/>
          <w:color w:val="111111"/>
          <w:sz w:val="28"/>
          <w:sz w:val="28"/>
          <w:szCs w:val="28"/>
          <w:rtl w:val="true"/>
          <w:lang w:bidi="ar-SA"/>
        </w:rPr>
        <w:t>عَنْ عِبادِه مَعْرِفَةَ حَمْدِه عَلی ما اَوْلاهُمْ</w:t>
      </w:r>
      <w:r>
        <w:rPr>
          <w:rStyle w:val="FootnoteAnchor"/>
          <w:rtl w:val="true"/>
        </w:rPr>
        <w:footnoteReference w:id="140"/>
      </w:r>
      <w:r>
        <w:rPr>
          <w:rFonts w:ascii="Amiri" w:hAnsi="Amiri" w:eastAsia="Amiri" w:cs="Amiri"/>
          <w:color w:val="111111"/>
          <w:sz w:val="28"/>
          <w:sz w:val="28"/>
          <w:szCs w:val="28"/>
          <w:rtl w:val="true"/>
          <w:lang w:bidi="ar-SA"/>
        </w:rPr>
        <w:t>مِنْ مِنَنِهِ الْمُتَتابِعَةِ، وَ اَسْبَغَ عَلَیْهِمْ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 الْمُتَظاهِرَةِ، لَتَصَرَّفُوا فی فَضْلِه</w:t>
      </w:r>
      <w:r>
        <w:rPr>
          <w:rStyle w:val="FootnoteAnchor"/>
          <w:rtl w:val="true"/>
        </w:rPr>
        <w:footnoteReference w:id="141"/>
      </w:r>
      <w:r>
        <w:rPr>
          <w:rFonts w:ascii="Amiri" w:hAnsi="Amiri" w:eastAsia="Amiri" w:cs="Amiri"/>
          <w:color w:val="111111"/>
          <w:sz w:val="28"/>
          <w:sz w:val="28"/>
          <w:szCs w:val="28"/>
          <w:rtl w:val="true"/>
          <w:lang w:bidi="ar-SA"/>
        </w:rPr>
        <w:t>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کَذلِکَ لَخَرَجُوا مِنْ حُدُودِ الْأِنْسانِیَّةِ وَ لَدَخَلُوا فی حَریمِ</w:t>
      </w:r>
      <w:r>
        <w:rPr>
          <w:rStyle w:val="FootnoteAnchor"/>
          <w:rtl w:val="true"/>
        </w:rPr>
        <w:footnoteReference w:id="142"/>
      </w:r>
      <w:r>
        <w:rPr>
          <w:rFonts w:ascii="Amiri" w:hAnsi="Amiri" w:eastAsia="Amiri" w:cs="Amiri"/>
          <w:color w:val="111111"/>
          <w:sz w:val="28"/>
          <w:sz w:val="28"/>
          <w:szCs w:val="28"/>
          <w:rtl w:val="true"/>
          <w:lang w:bidi="ar-SA"/>
        </w:rPr>
        <w:t>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اِلّا کَالْأَنْعامِ بَلْ هُمْ اَضَلُّ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عَلی ما عَرَّفَنا مِنْ نَفْسِه، وَ اَلْهَمَنا مِنْ شُکْرِه، وَ فَتَحَ لَنا مِنْ اَبْوابِ الْعِلْمِ بِرُبُوبِیَّتِه، وَ دَلَّنا عَلَیْهِ مِنَ الْأِخْلاصِ لَهُ فی تَوْحیدِه، وَ جَنَّبَنا مِنَ الْأِلْحادِ وَ الشَّکِّ فی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یَعْمُرُ</w:t>
      </w:r>
      <w:r>
        <w:rPr>
          <w:rStyle w:val="FootnoteAnchor"/>
          <w:rtl w:val="true"/>
        </w:rPr>
        <w:footnoteReference w:id="143"/>
      </w:r>
      <w:r>
        <w:rPr>
          <w:rFonts w:ascii="Amiri" w:hAnsi="Amiri" w:eastAsia="Amiri" w:cs="Amiri"/>
          <w:color w:val="111111"/>
          <w:sz w:val="28"/>
          <w:sz w:val="28"/>
          <w:szCs w:val="28"/>
          <w:rtl w:val="true"/>
          <w:lang w:bidi="ar-SA"/>
        </w:rPr>
        <w:t>بِه مَنْ</w:t>
      </w:r>
      <w:r>
        <w:rPr>
          <w:rStyle w:val="FootnoteAnchor"/>
          <w:rtl w:val="true"/>
        </w:rPr>
        <w:footnoteReference w:id="144"/>
      </w:r>
      <w:r>
        <w:rPr>
          <w:rFonts w:ascii="Amiri" w:hAnsi="Amiri" w:eastAsia="Amiri" w:cs="Amiri"/>
          <w:color w:val="111111"/>
          <w:sz w:val="28"/>
          <w:sz w:val="28"/>
          <w:szCs w:val="28"/>
          <w:rtl w:val="true"/>
          <w:lang w:bidi="ar-SA"/>
        </w:rPr>
        <w:t>حَمِدَهُ مِنْ جَمیعِ</w:t>
      </w:r>
      <w:r>
        <w:rPr>
          <w:rStyle w:val="FootnoteAnchor"/>
          <w:rtl w:val="true"/>
        </w:rPr>
        <w:footnoteReference w:id="145"/>
      </w:r>
      <w:r>
        <w:rPr>
          <w:rFonts w:ascii="Amiri" w:hAnsi="Amiri" w:eastAsia="Amiri" w:cs="Amiri"/>
          <w:color w:val="111111"/>
          <w:sz w:val="28"/>
          <w:sz w:val="28"/>
          <w:szCs w:val="28"/>
          <w:rtl w:val="true"/>
          <w:lang w:bidi="ar-SA"/>
        </w:rPr>
        <w:t>خَلْقِه، وَ یَسْبِقُ مَنْ سَبَقَ بِه</w:t>
      </w:r>
      <w:r>
        <w:rPr>
          <w:rStyle w:val="FootnoteAnchor"/>
          <w:rtl w:val="true"/>
        </w:rPr>
        <w:footnoteReference w:id="146"/>
      </w:r>
      <w:r>
        <w:rPr>
          <w:rFonts w:ascii="Amiri" w:hAnsi="Amiri" w:eastAsia="Amiri" w:cs="Amiri"/>
          <w:color w:val="111111"/>
          <w:sz w:val="28"/>
          <w:sz w:val="28"/>
          <w:szCs w:val="28"/>
          <w:rtl w:val="true"/>
          <w:lang w:bidi="ar-SA"/>
        </w:rPr>
        <w:t>اِلی رِضاهُ وَ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یُضیءُ</w:t>
      </w:r>
      <w:r>
        <w:rPr>
          <w:rStyle w:val="FootnoteAnchor"/>
          <w:rtl w:val="true"/>
        </w:rPr>
        <w:footnoteReference w:id="147"/>
      </w:r>
      <w:r>
        <w:rPr>
          <w:rFonts w:ascii="Amiri" w:hAnsi="Amiri" w:eastAsia="Amiri" w:cs="Amiri"/>
          <w:color w:val="111111"/>
          <w:sz w:val="28"/>
          <w:sz w:val="28"/>
          <w:szCs w:val="28"/>
          <w:rtl w:val="true"/>
          <w:lang w:bidi="ar-SA"/>
        </w:rPr>
        <w:t>بِه ظُلُماتِ الْبَرْزَخِ، وَ یَسْهُلُ عَلَیْنا سُبُلُ</w:t>
      </w:r>
      <w:r>
        <w:rPr>
          <w:rStyle w:val="FootnoteAnchor"/>
          <w:rtl w:val="true"/>
        </w:rPr>
        <w:footnoteReference w:id="148"/>
      </w:r>
      <w:r>
        <w:rPr>
          <w:rFonts w:ascii="Amiri" w:hAnsi="Amiri" w:eastAsia="Amiri" w:cs="Amiri"/>
          <w:color w:val="111111"/>
          <w:sz w:val="28"/>
          <w:sz w:val="28"/>
          <w:szCs w:val="28"/>
          <w:rtl w:val="true"/>
          <w:lang w:bidi="ar-SA"/>
        </w:rPr>
        <w:t>الْمَبْعَثِ، وَ یُشَرَّفُ بِه مَنازِلُنا</w:t>
      </w:r>
      <w:r>
        <w:rPr>
          <w:rStyle w:val="FootnoteAnchor"/>
          <w:rtl w:val="true"/>
        </w:rPr>
        <w:footnoteReference w:id="149"/>
      </w:r>
      <w:r>
        <w:rPr>
          <w:rFonts w:ascii="Amiri" w:hAnsi="Amiri" w:eastAsia="Amiri" w:cs="Amiri"/>
          <w:color w:val="111111"/>
          <w:sz w:val="28"/>
          <w:sz w:val="28"/>
          <w:szCs w:val="28"/>
          <w:rtl w:val="true"/>
          <w:lang w:bidi="ar-SA"/>
        </w:rPr>
        <w:t>عِنْدَ مَواقِفِ الْأَشْهادِ، یَوْمَ تُجْزی کُلُّ نَفْسٍ بِما کَسَبَتْ وَ هُمْ لا یُظْلَمُونَ یَوْمَ لا یُغْنی مَوْلًی عَنْ مَوْلًی شَیْـءًا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یَرْتَفِعُ عَنّا</w:t>
      </w:r>
      <w:r>
        <w:rPr>
          <w:rStyle w:val="FootnoteAnchor"/>
          <w:rtl w:val="true"/>
        </w:rPr>
        <w:footnoteReference w:id="150"/>
      </w:r>
      <w:r>
        <w:rPr>
          <w:rFonts w:ascii="Amiri" w:hAnsi="Amiri" w:eastAsia="Amiri" w:cs="Amiri"/>
          <w:color w:val="111111"/>
          <w:sz w:val="28"/>
          <w:sz w:val="28"/>
          <w:szCs w:val="28"/>
          <w:rtl w:val="true"/>
          <w:lang w:bidi="ar-SA"/>
        </w:rPr>
        <w:t>اِلی اَعْلی عِلِّیّینَ فی کِتابٍ مَرْقُومٍ 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تُنیرُ</w:t>
      </w:r>
      <w:r>
        <w:rPr>
          <w:rStyle w:val="FootnoteAnchor"/>
          <w:rtl w:val="true"/>
        </w:rPr>
        <w:footnoteReference w:id="151"/>
      </w:r>
      <w:r>
        <w:rPr>
          <w:rFonts w:ascii="Amiri" w:hAnsi="Amiri" w:eastAsia="Amiri" w:cs="Amiri"/>
          <w:color w:val="111111"/>
          <w:sz w:val="28"/>
          <w:sz w:val="28"/>
          <w:szCs w:val="28"/>
          <w:rtl w:val="true"/>
          <w:lang w:bidi="ar-SA"/>
        </w:rPr>
        <w:t>بِه عُیُونُنا اِذا بَرَقَتِ</w:t>
      </w:r>
      <w:r>
        <w:rPr>
          <w:rStyle w:val="FootnoteAnchor"/>
          <w:rtl w:val="true"/>
        </w:rPr>
        <w:footnoteReference w:id="152"/>
      </w:r>
      <w:r>
        <w:rPr>
          <w:rFonts w:ascii="Amiri" w:hAnsi="Amiri" w:eastAsia="Amiri" w:cs="Amiri"/>
          <w:color w:val="111111"/>
          <w:sz w:val="28"/>
          <w:sz w:val="28"/>
          <w:szCs w:val="28"/>
          <w:rtl w:val="true"/>
          <w:lang w:bidi="ar-SA"/>
        </w:rPr>
        <w:t>الْأَبْصارُ، وَ تُبَیِّضُ بِه وُجُوهَنا</w:t>
      </w:r>
      <w:r>
        <w:rPr>
          <w:rStyle w:val="FootnoteAnchor"/>
          <w:rtl w:val="true"/>
        </w:rPr>
        <w:footnoteReference w:id="153"/>
      </w:r>
      <w:r>
        <w:rPr>
          <w:rFonts w:ascii="Amiri" w:hAnsi="Amiri" w:eastAsia="Amiri" w:cs="Amiri"/>
          <w:color w:val="111111"/>
          <w:sz w:val="28"/>
          <w:sz w:val="28"/>
          <w:szCs w:val="28"/>
          <w:rtl w:val="true"/>
          <w:lang w:bidi="ar-SA"/>
        </w:rPr>
        <w:t>اِذا اسْوَدَّتِ الْأَبْشارُ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نَعْبُرُ</w:t>
      </w:r>
      <w:r>
        <w:rPr>
          <w:rStyle w:val="FootnoteAnchor"/>
          <w:rtl w:val="true"/>
        </w:rPr>
        <w:footnoteReference w:id="154"/>
      </w:r>
      <w:r>
        <w:rPr>
          <w:rFonts w:ascii="Amiri" w:hAnsi="Amiri" w:eastAsia="Amiri" w:cs="Amiri"/>
          <w:color w:val="111111"/>
          <w:sz w:val="28"/>
          <w:sz w:val="28"/>
          <w:szCs w:val="28"/>
          <w:rtl w:val="true"/>
          <w:lang w:bidi="ar-SA"/>
        </w:rPr>
        <w:t>بِه مِنْ اَلیمِ عَذابِ</w:t>
      </w:r>
      <w:r>
        <w:rPr>
          <w:rStyle w:val="FootnoteAnchor"/>
          <w:rtl w:val="true"/>
        </w:rPr>
        <w:footnoteReference w:id="155"/>
      </w:r>
      <w:r>
        <w:rPr>
          <w:rFonts w:ascii="Amiri" w:hAnsi="Amiri" w:eastAsia="Amiri" w:cs="Amiri"/>
          <w:color w:val="111111"/>
          <w:sz w:val="28"/>
          <w:sz w:val="28"/>
          <w:szCs w:val="28"/>
          <w:rtl w:val="true"/>
          <w:lang w:bidi="ar-SA"/>
        </w:rPr>
        <w:t>اللّهِ اِلی کَریمِ ثَوابِه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حَمْدًا نُزاحِمُ بِه مَلاآئِکَةَ اللّهِ</w:t>
      </w:r>
      <w:r>
        <w:rPr>
          <w:rStyle w:val="FootnoteAnchor"/>
          <w:rtl w:val="true"/>
        </w:rPr>
        <w:footnoteReference w:id="157"/>
      </w:r>
      <w:r>
        <w:rPr>
          <w:rFonts w:ascii="Amiri" w:hAnsi="Amiri" w:eastAsia="Amiri" w:cs="Amiri"/>
          <w:color w:val="111111"/>
          <w:sz w:val="28"/>
          <w:sz w:val="28"/>
          <w:szCs w:val="28"/>
          <w:rtl w:val="true"/>
          <w:lang w:bidi="ar-SA"/>
        </w:rPr>
        <w:t>الْمُقَرَّبینَ، وَ نُضآمُّ بِه اَنْبِیاءَهُ الْمُرْسَلینَ فی دارِ الْمُقامَةِ الَّتی لا تَزُولُ، وَ مَحَلِّ کَرامَتِهِ الَّتی لا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اخْتارَ لَنا مَحاسِنَ الاْءَخْلاقِ،</w:t>
      </w:r>
      <w:r>
        <w:rPr>
          <w:rStyle w:val="FootnoteAnchor"/>
          <w:rtl w:val="true"/>
        </w:rPr>
        <w:footnoteReference w:id="158"/>
      </w:r>
      <w:r>
        <w:rPr>
          <w:rFonts w:ascii="Amiri" w:hAnsi="Amiri" w:eastAsia="Amiri" w:cs="Amiri"/>
          <w:color w:val="111111"/>
          <w:sz w:val="28"/>
          <w:sz w:val="28"/>
          <w:szCs w:val="28"/>
          <w:rtl w:val="true"/>
          <w:lang w:bidi="ar-SA"/>
        </w:rPr>
        <w:t>وَ اَجْری عَلَیْنا طَیِّباتِ الاْءَرْزاقِ</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جَعَلَ لَنا</w:t>
      </w:r>
      <w:r>
        <w:rPr>
          <w:rStyle w:val="FootnoteAnchor"/>
          <w:rtl w:val="true"/>
        </w:rPr>
        <w:footnoteReference w:id="160"/>
      </w:r>
      <w:r>
        <w:rPr>
          <w:rFonts w:ascii="Amiri" w:hAnsi="Amiri" w:eastAsia="Amiri" w:cs="Amiri"/>
          <w:color w:val="111111"/>
          <w:sz w:val="28"/>
          <w:sz w:val="28"/>
          <w:szCs w:val="28"/>
          <w:rtl w:val="true"/>
          <w:lang w:bidi="ar-SA"/>
        </w:rPr>
        <w:t>بِالْمَلَکَةِ عَلی جَمیعِ الْخَلْقِ، فَکُلُّ خَلْقِه مُنْقادٌ</w:t>
      </w:r>
      <w:r>
        <w:rPr>
          <w:rStyle w:val="FootnoteAnchor"/>
          <w:rtl w:val="true"/>
        </w:rPr>
        <w:footnoteReference w:id="161"/>
      </w:r>
      <w:r>
        <w:rPr>
          <w:rFonts w:ascii="Amiri" w:hAnsi="Amiri" w:eastAsia="Amiri" w:cs="Amiri"/>
          <w:color w:val="111111"/>
          <w:sz w:val="28"/>
          <w:sz w:val="28"/>
          <w:szCs w:val="28"/>
          <w:rtl w:val="true"/>
          <w:lang w:bidi="ar-SA"/>
        </w:rPr>
        <w:t>لَنا بِقُدْرَتِه، وَ صآئِرَةٌ لَنا</w:t>
      </w:r>
      <w:r>
        <w:rPr>
          <w:rStyle w:val="FootnoteAnchor"/>
          <w:rtl w:val="true"/>
        </w:rPr>
        <w:footnoteReference w:id="162"/>
      </w:r>
      <w:r>
        <w:rPr>
          <w:rFonts w:ascii="Amiri" w:hAnsi="Amiri" w:eastAsia="Amiri" w:cs="Amiri"/>
          <w:color w:val="111111"/>
          <w:sz w:val="28"/>
          <w:sz w:val="28"/>
          <w:szCs w:val="28"/>
          <w:rtl w:val="true"/>
          <w:lang w:bidi="ar-SA"/>
        </w:rPr>
        <w:t>اِلی طاعَتِنا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63"/>
      </w:r>
      <w:r>
        <w:rPr>
          <w:rFonts w:ascii="Amiri" w:hAnsi="Amiri" w:eastAsia="Amiri" w:cs="Amiri"/>
          <w:color w:val="111111"/>
          <w:sz w:val="28"/>
          <w:sz w:val="28"/>
          <w:szCs w:val="28"/>
          <w:rtl w:val="true"/>
          <w:lang w:bidi="ar-SA"/>
        </w:rPr>
        <w:t>اَغْلَقَ عَنّا بابَ الْحاجَةِ اِلّا اِلَیْهِ، فَکَیْفَ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نُطیقُ حَمْدَهُ؟ اَمْ مَتی نُوءَدّی شُکْرَهُ؟ لا مَتی؟ وَ الْحَمْدُ لِلّهِ الَّذی رَکَّبَ فینا الاتِ الْبَسْطِ، وَ جَعَلَ لَنا اَدَواتِ الْقَبْضِ، وَ مَتَّعَنا بِاَرْواحِ الْحَیوةِ، وَ اَثْبَتَ فینا جَوارِحَ الْأَعْمالِ، وَ غَذّانا بِطَیِّباتِ الْمَعاشِ،</w:t>
      </w:r>
      <w:r>
        <w:rPr>
          <w:rStyle w:val="FootnoteAnchor"/>
          <w:rtl w:val="true"/>
        </w:rPr>
        <w:footnoteReference w:id="164"/>
      </w:r>
      <w:r>
        <w:rPr>
          <w:rFonts w:ascii="Amiri" w:hAnsi="Amiri" w:eastAsia="Amiri" w:cs="Amiri"/>
          <w:color w:val="111111"/>
          <w:sz w:val="28"/>
          <w:sz w:val="28"/>
          <w:szCs w:val="28"/>
          <w:rtl w:val="true"/>
          <w:lang w:bidi="ar-SA"/>
        </w:rPr>
        <w:t>وَ اَغْنانا بِفَضْلِه، وَ اَقْنانا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اَمَرَنا لِیَخْتَبِرَ طاعَتَنا، وَ نَهانا لِیَبْتَلِیَ شُکْرَنا، فَخالَفْنا عَنْ طَریقِ اَمْرِه، وَ رَکِبْنا مُتُونَ زَجْرِه، فَلَمْ یَبْتَدِرْنا بِعُقُوبَتِه، وَ لَمْ یُعاجِلْنا بِنِقْمَتِه، بَلْ تَاَنّی</w:t>
      </w:r>
      <w:r>
        <w:rPr>
          <w:rStyle w:val="FootnoteAnchor"/>
          <w:rtl w:val="true"/>
        </w:rPr>
        <w:footnoteReference w:id="165"/>
      </w:r>
      <w:r>
        <w:rPr>
          <w:rFonts w:ascii="Amiri" w:hAnsi="Amiri" w:eastAsia="Amiri" w:cs="Amiri"/>
          <w:color w:val="111111"/>
          <w:sz w:val="28"/>
          <w:sz w:val="28"/>
          <w:szCs w:val="28"/>
          <w:rtl w:val="true"/>
          <w:lang w:bidi="ar-SA"/>
        </w:rPr>
        <w:t>بِرَحْمَتِه تَکَرُّمًا، وَ انْتَظَرَ فینا</w:t>
      </w:r>
      <w:r>
        <w:rPr>
          <w:rStyle w:val="FootnoteAnchor"/>
          <w:rtl w:val="true"/>
        </w:rPr>
        <w:footnoteReference w:id="166"/>
      </w:r>
      <w:r>
        <w:rPr>
          <w:rFonts w:ascii="Amiri" w:hAnsi="Amiri" w:eastAsia="Amiri" w:cs="Amiri"/>
          <w:color w:val="111111"/>
          <w:sz w:val="28"/>
          <w:sz w:val="28"/>
          <w:szCs w:val="28"/>
          <w:rtl w:val="true"/>
          <w:lang w:bidi="ar-SA"/>
        </w:rPr>
        <w:t>بِرَاْفَتِه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اَدَلَّنا</w:t>
      </w:r>
      <w:r>
        <w:rPr>
          <w:rStyle w:val="FootnoteAnchor"/>
          <w:rtl w:val="true"/>
        </w:rPr>
        <w:footnoteReference w:id="167"/>
      </w:r>
      <w:r>
        <w:rPr>
          <w:rFonts w:ascii="Amiri" w:hAnsi="Amiri" w:eastAsia="Amiri" w:cs="Amiri"/>
          <w:color w:val="111111"/>
          <w:sz w:val="28"/>
          <w:sz w:val="28"/>
          <w:szCs w:val="28"/>
          <w:rtl w:val="true"/>
          <w:lang w:bidi="ar-SA"/>
        </w:rPr>
        <w:t>عَلَی التَّوْبَةِ الَّتی لَمْ نُفِدْها اِلاّ مِنْ فَضْلِه، فَلَوْ لَمْ نَعْتَدِدْ مِنْ فَضْلِه اِلّا بِها لَقَدْ حَسُنَ بَلاآوءُهُ عِنْدَنا، وَ جَلَّ اِحْسانُهُ اِلَیْنا، وَ جَسُمَ فَضْلُهُ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هکَذا کانَتْ سُنَّتُهُ فِی التَّوْبَةِ لِمَنْ</w:t>
      </w:r>
      <w:r>
        <w:rPr>
          <w:rStyle w:val="FootnoteAnchor"/>
          <w:rtl w:val="true"/>
        </w:rPr>
        <w:footnoteReference w:id="168"/>
      </w:r>
      <w:r>
        <w:rPr>
          <w:rFonts w:ascii="Amiri" w:hAnsi="Amiri" w:eastAsia="Amiri" w:cs="Amiri"/>
          <w:color w:val="111111"/>
          <w:sz w:val="28"/>
          <w:sz w:val="28"/>
          <w:szCs w:val="28"/>
          <w:rtl w:val="true"/>
          <w:lang w:bidi="ar-SA"/>
        </w:rPr>
        <w:t>قَبْلَنا، لَقَدْ وَضَعَ عَنّا ما لا طاقَةَ لَنا بِه، فَلَمْ</w:t>
      </w:r>
      <w:r>
        <w:rPr>
          <w:rStyle w:val="FootnoteAnchor"/>
          <w:rtl w:val="true"/>
        </w:rPr>
        <w:footnoteReference w:id="169"/>
      </w:r>
      <w:r>
        <w:rPr>
          <w:rFonts w:ascii="Amiri" w:hAnsi="Amiri" w:eastAsia="Amiri" w:cs="Amiri"/>
          <w:color w:val="111111"/>
          <w:sz w:val="28"/>
          <w:sz w:val="28"/>
          <w:szCs w:val="28"/>
          <w:rtl w:val="true"/>
          <w:lang w:bidi="ar-SA"/>
        </w:rPr>
        <w:t>یُکَلِّفْنا اِلّا وُسْعًا، وَ لَمْ یُجَشِّمْنا اِلّا یُسْرًا، وَ لَمْ یَدَعْ لِأَحَدٍ مِنّا حُجَّةً وَ لا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فَالْهالِکُ مِنّا مَنْ هَلَکَ عَلَیْهِ، وَ السَّعیدُ مِنّا مَنْ رَغِبَ اِلَیْهِ وَ الْمَحْرُومُ مِنّا مَنْ اَخْطَاَهُ عَفْوُهُ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الْحَمْدُ لِلّهِ بِکُلِّ ما حَمِدَهُ بِه اَدْنی مَلاآئِکَتِه اِلَیْهِ وَ اَکْرَمُ خَلاآیءِقِه</w:t>
      </w:r>
      <w:r>
        <w:rPr>
          <w:rStyle w:val="FootnoteAnchor"/>
          <w:rtl w:val="true"/>
        </w:rPr>
        <w:footnoteReference w:id="171"/>
      </w:r>
      <w:r>
        <w:rPr>
          <w:rFonts w:ascii="Amiri" w:hAnsi="Amiri" w:eastAsia="Amiri" w:cs="Amiri"/>
          <w:color w:val="111111"/>
          <w:sz w:val="28"/>
          <w:sz w:val="28"/>
          <w:szCs w:val="28"/>
          <w:rtl w:val="true"/>
          <w:lang w:bidi="ar-SA"/>
        </w:rPr>
        <w:t>عَلَیْهِ وَ اَرْضی حامِدیهِ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یَفْضُلُ سآئِرَ الْحَمْدِ کَفَضْلِ رَبِّنا عَلی جَمیعِ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مَکانَ کُلِّ نِعْمَةٍ لَهُ عَلَیْنا وَ عَلی جَمیعِ عِبادِهِ الْماضینَ وَ الْباقینَ عَدَدَ مآ اَحاطَ بِه عِلْمُهُ مِنْ جَمیعِ الْأَشْیآءِ، وَ مَکانَ کُلِّ واحِدٍ</w:t>
      </w:r>
      <w:r>
        <w:rPr>
          <w:rStyle w:val="FootnoteAnchor"/>
          <w:rtl w:val="true"/>
        </w:rPr>
        <w:footnoteReference w:id="172"/>
      </w:r>
      <w:r>
        <w:rPr>
          <w:rFonts w:ascii="Amiri" w:hAnsi="Amiri" w:eastAsia="Amiri" w:cs="Amiri"/>
          <w:color w:val="111111"/>
          <w:sz w:val="28"/>
          <w:sz w:val="28"/>
          <w:szCs w:val="28"/>
          <w:rtl w:val="true"/>
          <w:lang w:bidi="ar-SA"/>
        </w:rPr>
        <w:t>مِنْها عَدَدُها جَمیعًا</w:t>
      </w:r>
      <w:r>
        <w:rPr>
          <w:rStyle w:val="FootnoteAnchor"/>
          <w:rtl w:val="true"/>
        </w:rPr>
        <w:footnoteReference w:id="173"/>
      </w:r>
      <w:r>
        <w:rPr>
          <w:rFonts w:ascii="Amiri" w:hAnsi="Amiri" w:eastAsia="Amiri" w:cs="Amiri"/>
          <w:color w:val="111111"/>
          <w:sz w:val="28"/>
          <w:sz w:val="28"/>
          <w:szCs w:val="28"/>
          <w:rtl w:val="true"/>
          <w:lang w:bidi="ar-SA"/>
        </w:rPr>
        <w:t>اَضْعافًا مُضاعَفَةً اَبَدًا سَرْمَدًا اِلی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مُنْتَهی لِحَدِّه، وَ لا حِسابَ لِعَدِّه،</w:t>
      </w:r>
      <w:r>
        <w:rPr>
          <w:rStyle w:val="FootnoteAnchor"/>
          <w:rtl w:val="true"/>
        </w:rPr>
        <w:footnoteReference w:id="174"/>
      </w:r>
      <w:r>
        <w:rPr>
          <w:rFonts w:ascii="Amiri" w:hAnsi="Amiri" w:eastAsia="Amiri" w:cs="Amiri"/>
          <w:color w:val="111111"/>
          <w:sz w:val="28"/>
          <w:sz w:val="28"/>
          <w:szCs w:val="28"/>
          <w:rtl w:val="true"/>
          <w:lang w:bidi="ar-SA"/>
        </w:rPr>
        <w:t>وَ لا مَبْلَغَ لِغایَتِه، وَ لاَ انْقِطاعَ لِأَمَدِه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یَکُونُ وُصْلَةً اِلی</w:t>
      </w:r>
      <w:r>
        <w:rPr>
          <w:rStyle w:val="FootnoteAnchor"/>
          <w:rtl w:val="true"/>
        </w:rPr>
        <w:footnoteReference w:id="175"/>
      </w:r>
      <w:r>
        <w:rPr>
          <w:rFonts w:ascii="Amiri" w:hAnsi="Amiri" w:eastAsia="Amiri" w:cs="Amiri"/>
          <w:color w:val="111111"/>
          <w:sz w:val="28"/>
          <w:sz w:val="28"/>
          <w:szCs w:val="28"/>
          <w:rtl w:val="true"/>
          <w:lang w:bidi="ar-SA"/>
        </w:rPr>
        <w:t>عَفْوِه، وَ سَبَبًا اِلی رِضْوانِه، وَ ذَریعَةً اِلی مَغْفِرَتِه، وَ طَریقًا اِلی جَنَّتِه، وَ خَفیرًا مِنْ نَقِْمَتِه،</w:t>
      </w:r>
      <w:r>
        <w:rPr>
          <w:rStyle w:val="FootnoteAnchor"/>
          <w:rtl w:val="true"/>
        </w:rPr>
        <w:footnoteReference w:id="176"/>
      </w:r>
      <w:r>
        <w:rPr>
          <w:rFonts w:ascii="Amiri" w:hAnsi="Amiri" w:eastAsia="Amiri" w:cs="Amiri"/>
          <w:color w:val="111111"/>
          <w:sz w:val="28"/>
          <w:sz w:val="28"/>
          <w:szCs w:val="28"/>
          <w:rtl w:val="true"/>
          <w:lang w:bidi="ar-SA"/>
        </w:rPr>
        <w:t>وَ اَمْنًا مِنْ غَضَبِه، وَ ظَهیرًا عَلی طاعَتِه، وَ حاجِزًا عَنْ مَعْصِیَتِه، وَ عَوْنًا عَلی تَاْدِیَةِ حَقِّه وَ وَظآئِفِه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نُسْتَعَدُ</w:t>
      </w:r>
      <w:r>
        <w:rPr>
          <w:rStyle w:val="FootnoteAnchor"/>
          <w:rtl w:val="true"/>
        </w:rPr>
        <w:footnoteReference w:id="177"/>
      </w:r>
      <w:r>
        <w:rPr>
          <w:rFonts w:ascii="Amiri" w:hAnsi="Amiri" w:eastAsia="Amiri" w:cs="Amiri"/>
          <w:color w:val="111111"/>
          <w:sz w:val="28"/>
          <w:sz w:val="28"/>
          <w:szCs w:val="28"/>
          <w:rtl w:val="true"/>
          <w:lang w:bidi="ar-SA"/>
        </w:rPr>
        <w:t>بِه فی السُّعَدآءِ مِنْ اَوْلِیآئِه، وَ نَصیرُ بِه فی نَظْمِ الشُّهَدآءِ بِسُیُوفِ اَعْدآئِه</w:t>
      </w:r>
      <w:r>
        <w:rPr>
          <w:rFonts w:eastAsia="Amiri" w:cs="Amiri" w:ascii="Amiri" w:hAnsi="Amiri"/>
          <w:color w:val="111111"/>
          <w:sz w:val="28"/>
          <w:szCs w:val="28"/>
          <w:rtl w:val="true"/>
          <w:lang w:bidi="ar-SA"/>
        </w:rPr>
        <w:t>.</w:t>
      </w:r>
      <w:r>
        <w:rPr>
          <w:rStyle w:val="FootnoteAnchor"/>
          <w:rtl w:val="true"/>
        </w:rPr>
        <w:footnoteReference w:id="178"/>
      </w:r>
      <w:bookmarkStart w:id="21" w:name="pg3411_32193"/>
    </w:p>
    <w:p>
      <w:pPr>
        <w:pStyle w:val="Heading3"/>
        <w:numPr>
          <w:ilvl w:val="2"/>
          <w:numId w:val="1"/>
        </w:numPr>
        <w:rPr/>
      </w:pPr>
      <w:bookmarkStart w:id="22" w:name="__RefHeading___Toc2863369_2749589250"/>
      <w:bookmarkStart w:id="23" w:name="_Toc8"/>
      <w:bookmarkEnd w:id="21"/>
      <w:bookmarkEnd w:id="22"/>
      <w:r>
        <w:rPr>
          <w:rtl w:val="true"/>
        </w:rPr>
        <w:t>دعای دوم</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دُعآئه علیه السّلـمُ</w:t>
      </w:r>
    </w:p>
    <w:p>
      <w:pPr>
        <w:pStyle w:val="BookText"/>
        <w:rPr/>
      </w:pPr>
      <w:r>
        <w:rPr>
          <w:rFonts w:ascii="Amiri" w:hAnsi="Amiri" w:eastAsia="Amiri" w:cs="Amiri"/>
          <w:color w:val="111111"/>
          <w:sz w:val="28"/>
          <w:sz w:val="28"/>
          <w:szCs w:val="28"/>
          <w:rtl w:val="true"/>
          <w:lang w:bidi="ar-SA"/>
        </w:rPr>
        <w:t>بَعد هذا التّحمید الصّلوآة علی النّبیّ صَلَّی اللّهُ عَلیه و اله</w:t>
      </w:r>
      <w:r>
        <w:rPr>
          <w:rStyle w:val="FootnoteAnchor"/>
          <w:rtl w:val="true"/>
        </w:rPr>
        <w:footnoteReference w:id="1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الَّذی مَنَّ عَلَیْنا بِنَبِیِّه مُحَمَّدٍ</w:t>
      </w:r>
      <w:r>
        <w:rPr>
          <w:rStyle w:val="FootnoteAnchor"/>
          <w:rtl w:val="true"/>
        </w:rPr>
        <w:footnoteReference w:id="180"/>
      </w:r>
      <w:r>
        <w:rPr>
          <w:rFonts w:ascii="Amiri" w:hAnsi="Amiri" w:eastAsia="Amiri" w:cs="Amiri"/>
          <w:color w:val="111111"/>
          <w:sz w:val="28"/>
          <w:sz w:val="28"/>
          <w:szCs w:val="28"/>
          <w:rtl w:val="true"/>
          <w:lang w:bidi="ar-SA"/>
        </w:rPr>
        <w:t>صَلَّی اللّهُ عَلَیْهِ وَ الِه دُونَ الْأُمَمِ الْماضِیَةِ وَ الْقُرُونِ السّالِفَةِ، بِقُدْرَتِهِ الَّتی لا تَعْجِزُ عَنْ شَیْءٍ وَ اِنْ عَظُمَ، وَ لا یَفُوتُها شَیْ‌ءٌ وَ اِنْ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عَلی جَمیعِ مَنْ ذَرَأَ وَ بَرَأَ،</w:t>
      </w:r>
      <w:r>
        <w:rPr>
          <w:rStyle w:val="FootnoteAnchor"/>
          <w:rtl w:val="true"/>
        </w:rPr>
        <w:footnoteReference w:id="181"/>
      </w:r>
      <w:r>
        <w:rPr>
          <w:rFonts w:ascii="Amiri" w:hAnsi="Amiri" w:eastAsia="Amiri" w:cs="Amiri"/>
          <w:color w:val="111111"/>
          <w:sz w:val="28"/>
          <w:sz w:val="28"/>
          <w:szCs w:val="28"/>
          <w:rtl w:val="true"/>
          <w:lang w:bidi="ar-SA"/>
        </w:rPr>
        <w:t>وَ جَعَلَنا شُهَدآءَ عَلی مَنْ جَحَدَ، وَ کَثَّرَنا بِمَنِّه عَلی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اَمینِکَ عَلی وَحْیِکَ، وَ نَجیبِکَ مِنْ خَلْقِکَ، وَ صَفِیِّکَ مِنْ عِبادِکَ، اِمامِ الرَّحْمَةِ، وَ قآئِدِ الْخَیْرِ، وَ مِفْتاحِ الْبَرَکَةِ کَما نَصَبَ لِأَمْرِکَ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فیکَ لِلْمَکْرُوهِ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کاشَفَ فِی الدُّعآءِ اِلَیْکَ لُحْمَتَهُ وَ</w:t>
      </w:r>
      <w:r>
        <w:rPr>
          <w:rStyle w:val="FootnoteAnchor"/>
          <w:rtl w:val="true"/>
        </w:rPr>
        <w:footnoteReference w:id="182"/>
      </w:r>
      <w:r>
        <w:rPr>
          <w:rFonts w:ascii="Amiri" w:hAnsi="Amiri" w:eastAsia="Amiri" w:cs="Amiri"/>
          <w:color w:val="111111"/>
          <w:sz w:val="28"/>
          <w:sz w:val="28"/>
          <w:szCs w:val="28"/>
          <w:rtl w:val="true"/>
          <w:lang w:bidi="ar-SA"/>
        </w:rPr>
        <w:t>حآمَّتَهُ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فی مَرْضاتِکَ</w:t>
      </w:r>
      <w:r>
        <w:rPr>
          <w:rStyle w:val="FootnoteAnchor"/>
          <w:rtl w:val="true"/>
        </w:rPr>
        <w:footnoteReference w:id="183"/>
      </w:r>
      <w:r>
        <w:rPr>
          <w:rFonts w:ascii="Amiri" w:hAnsi="Amiri" w:eastAsia="Amiri" w:cs="Amiri"/>
          <w:color w:val="111111"/>
          <w:sz w:val="28"/>
          <w:sz w:val="28"/>
          <w:szCs w:val="28"/>
          <w:rtl w:val="true"/>
          <w:lang w:bidi="ar-SA"/>
        </w:rPr>
        <w:t>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فی اِحْیآءِ دینِکَ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اَقْصَی الْأَدْنَیْنَ عَلی عُنُودِهِمْ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w:t>
      </w:r>
      <w:r>
        <w:rPr>
          <w:rStyle w:val="FootnoteAnchor"/>
          <w:rtl w:val="true"/>
        </w:rPr>
        <w:footnoteReference w:id="184"/>
      </w:r>
      <w:r>
        <w:rPr>
          <w:rFonts w:ascii="Amiri" w:hAnsi="Amiri" w:eastAsia="Amiri" w:cs="Amiri"/>
          <w:color w:val="111111"/>
          <w:sz w:val="28"/>
          <w:sz w:val="28"/>
          <w:szCs w:val="28"/>
          <w:rtl w:val="true"/>
          <w:lang w:bidi="ar-SA"/>
        </w:rPr>
        <w:t>الْأَقْصَیْنَ عَلَی اسْتِجابَتِهِمْ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والی فیکَ الْأَبْعَدینَ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 فیکَ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اَدْاَبَ نَفْسَهُ فی تَبْلیغِ رِسالَتِکَ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اَتْعَبَها فِی الدُّعآءِ</w:t>
      </w:r>
      <w:r>
        <w:rPr>
          <w:rStyle w:val="FootnoteAnchor"/>
          <w:rtl w:val="true"/>
        </w:rPr>
        <w:footnoteReference w:id="185"/>
      </w:r>
      <w:r>
        <w:rPr>
          <w:rFonts w:ascii="Amiri" w:hAnsi="Amiri" w:eastAsia="Amiri" w:cs="Amiri"/>
          <w:color w:val="111111"/>
          <w:sz w:val="28"/>
          <w:sz w:val="28"/>
          <w:szCs w:val="28"/>
          <w:rtl w:val="true"/>
          <w:lang w:bidi="ar-SA"/>
        </w:rPr>
        <w:t>اِلی مِلَّتِکَ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شَغَلَها بِالنُّصْحِ لِأَهْلِ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اِلی بِلادِ الْغُرْبَةِ، وَ مَحَلِّ النَّاْیِ عَنْ مَوْطِنِ رَحْلِه، وَ مَوْضِعِ رِجْلِه، وَ مَسْقَطِ رَاْسِه، وَ مَاْنَسِ نَفْسِه، اِرادَةً مِنْهُ لِأِعْزازِ دینِکَ، وَ اسْتِنْصارًا عَلی اَهْلِ الْکُفْرِ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اسْتَتَبَّ لَهُ ما حاوَلَ فی اَعْدآئِکَ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 لَهُ ما دَبَّرَ فی اَوْلِیآئِکَ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فَنَهَدَ اِلَیْهِمْ مُسْتَفْتِحًا بِعَوْنِکَ، وَ مُتَقَوِّیًا عَلی ضَعْفِه بِنَصْرِکَ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فَغَزاهُمْ فی عُِقْرِ</w:t>
      </w:r>
      <w:r>
        <w:rPr>
          <w:rStyle w:val="FootnoteAnchor"/>
          <w:rtl w:val="true"/>
        </w:rPr>
        <w:footnoteReference w:id="186"/>
      </w:r>
      <w:r>
        <w:rPr>
          <w:rFonts w:ascii="Amiri" w:hAnsi="Amiri" w:eastAsia="Amiri" w:cs="Amiri"/>
          <w:color w:val="111111"/>
          <w:sz w:val="28"/>
          <w:sz w:val="28"/>
          <w:szCs w:val="28"/>
          <w:rtl w:val="true"/>
          <w:lang w:bidi="ar-SA"/>
        </w:rPr>
        <w:t>دِیارِهِمْ وَ هَجَمَ عَلَیْهِمْ فی بُحْبُوحَةِ قَرارِهِمْ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ظَهَرَ اَمْرُکَ، وَ عَلَتْ کَلِمَتُکَ،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فَارْفَعْهُ بِما کَدَحَ فیکَ اِلَی الدَّرَجَةِ الْعُلْیا مِنْ 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یُساوی فی مَنْزِلَةٍ، وَ لا یُکافی</w:t>
      </w:r>
      <w:r>
        <w:rPr>
          <w:rStyle w:val="FootnoteAnchor"/>
          <w:rtl w:val="true"/>
        </w:rPr>
        <w:footnoteReference w:id="187"/>
      </w:r>
      <w:r>
        <w:rPr>
          <w:rFonts w:ascii="Amiri" w:hAnsi="Amiri" w:eastAsia="Amiri" w:cs="Amiri"/>
          <w:color w:val="111111"/>
          <w:sz w:val="28"/>
          <w:sz w:val="28"/>
          <w:szCs w:val="28"/>
          <w:rtl w:val="true"/>
          <w:lang w:bidi="ar-SA"/>
        </w:rPr>
        <w:t>فی مَرْتَبَةٍ، وَ لا یُوازیهِ</w:t>
      </w:r>
      <w:r>
        <w:rPr>
          <w:rStyle w:val="FootnoteAnchor"/>
          <w:rtl w:val="true"/>
        </w:rPr>
        <w:footnoteReference w:id="188"/>
      </w:r>
      <w:r>
        <w:rPr>
          <w:rFonts w:ascii="Amiri" w:hAnsi="Amiri" w:eastAsia="Amiri" w:cs="Amiri"/>
          <w:color w:val="111111"/>
          <w:sz w:val="28"/>
          <w:sz w:val="28"/>
          <w:szCs w:val="28"/>
          <w:rtl w:val="true"/>
          <w:lang w:bidi="ar-SA"/>
        </w:rPr>
        <w:t>لَدَیْکَ مَلَکٌ مُقَرَّبٌ، وَ 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فی اَهْلِه الطّاهِرینَ وَ اُمَّتِهِ الْمُوءْمِنینَ مِنْ حُسْنِ الشَّفاعَةِ اَجَلَّ ما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نافِذَ الْعِدَةِ، یا وافِیَ الْقَوْلِ، یا زَکِیَّ الْفَضْلِ یا رَضِیَّ الطَّوْلِ</w:t>
      </w:r>
      <w:r>
        <w:rPr>
          <w:rStyle w:val="FootnoteAnchor"/>
          <w:rtl w:val="true"/>
        </w:rPr>
        <w:footnoteReference w:id="189"/>
      </w:r>
      <w:r>
        <w:rPr>
          <w:rFonts w:ascii="Amiri" w:hAnsi="Amiri" w:eastAsia="Amiri" w:cs="Amiri"/>
          <w:color w:val="111111"/>
          <w:sz w:val="28"/>
          <w:sz w:val="28"/>
          <w:szCs w:val="28"/>
          <w:rtl w:val="true"/>
          <w:lang w:bidi="ar-SA"/>
        </w:rPr>
        <w:t>یا مُبَدِّلَ السَّیِّئاتِ بِاَضْعافِها مِنَ الْحَسَناتِ اِنَّکَ ذُو الْفَضْلِ الْعَظیمِ</w:t>
      </w:r>
      <w:r>
        <w:rPr>
          <w:rFonts w:eastAsia="Amiri" w:cs="Amiri" w:ascii="Amiri" w:hAnsi="Amiri"/>
          <w:color w:val="111111"/>
          <w:sz w:val="28"/>
          <w:szCs w:val="28"/>
          <w:rtl w:val="true"/>
          <w:lang w:bidi="ar-SA"/>
        </w:rPr>
        <w:t>.</w:t>
      </w:r>
      <w:bookmarkStart w:id="24" w:name="pg3411_32195"/>
    </w:p>
    <w:p>
      <w:pPr>
        <w:pStyle w:val="Heading3"/>
        <w:numPr>
          <w:ilvl w:val="2"/>
          <w:numId w:val="1"/>
        </w:numPr>
        <w:rPr/>
      </w:pPr>
      <w:bookmarkStart w:id="25" w:name="__RefHeading___Toc2863371_2749589250"/>
      <w:bookmarkStart w:id="26" w:name="_Toc9"/>
      <w:bookmarkEnd w:id="24"/>
      <w:bookmarkEnd w:id="25"/>
      <w:r>
        <w:rPr>
          <w:rtl w:val="true"/>
        </w:rPr>
        <w:t>دعای سوم</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دُعآئه علیه السّلـم</w:t>
      </w:r>
    </w:p>
    <w:p>
      <w:pPr>
        <w:pStyle w:val="BookText"/>
        <w:rPr/>
      </w:pPr>
      <w:r>
        <w:rPr>
          <w:rFonts w:ascii="Amiri" w:hAnsi="Amiri" w:eastAsia="Amiri" w:cs="Amiri"/>
          <w:color w:val="111111"/>
          <w:sz w:val="28"/>
          <w:sz w:val="28"/>
          <w:szCs w:val="28"/>
          <w:rtl w:val="true"/>
          <w:lang w:bidi="ar-SA"/>
        </w:rPr>
        <w:t>اِذَا اعْتَرَفَ بِالتَّقْصیر عَنْ تادِیَةِ الشُّکْرِ</w:t>
      </w:r>
      <w:r>
        <w:rPr>
          <w:rStyle w:val="FootnoteAnchor"/>
          <w:rtl w:val="true"/>
        </w:rPr>
        <w:footnoteReference w:id="1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اَحَدًا لا یَبْلُغُ مِنْ شُکْرِکَ غایَةً وَ اِنْ اَبْعَدَ</w:t>
      </w:r>
      <w:r>
        <w:rPr>
          <w:rStyle w:val="FootnoteAnchor"/>
          <w:rtl w:val="true"/>
        </w:rPr>
        <w:footnoteReference w:id="191"/>
      </w:r>
      <w:r>
        <w:rPr>
          <w:rFonts w:ascii="Amiri" w:hAnsi="Amiri" w:eastAsia="Amiri" w:cs="Amiri"/>
          <w:color w:val="111111"/>
          <w:sz w:val="28"/>
          <w:sz w:val="28"/>
          <w:szCs w:val="28"/>
          <w:rtl w:val="true"/>
          <w:lang w:bidi="ar-SA"/>
        </w:rPr>
        <w:t>اِلّا حَصَلَ عَلَیْهِ مِنْ اِحْسانِکَ ما یَلْزِمُهُ شُکْرُکَ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 لا یَبْلُغُ مَبْلَغًا مِنْ طاعَتِکَ وَ اِنِ اجْتَهَدَ اِلّا کانَ مُقَصِّرًا دُونَ اسْتِحْقاقِکَ بِفَضْلِکَ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فَاَشْکَرُ عِبادِکَ عاجِزٌ عَنْ شُکْرِکَ، وَ اَعْبَدُهُمْ مُقَصِّرٌ عَنْ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لِأَحَدٍ مِنْهُمْ</w:t>
      </w:r>
      <w:r>
        <w:rPr>
          <w:rStyle w:val="FootnoteAnchor"/>
          <w:rtl w:val="true"/>
        </w:rPr>
        <w:footnoteReference w:id="193"/>
      </w:r>
      <w:r>
        <w:rPr>
          <w:rFonts w:ascii="Amiri" w:hAnsi="Amiri" w:eastAsia="Amiri" w:cs="Amiri"/>
          <w:color w:val="111111"/>
          <w:sz w:val="28"/>
          <w:sz w:val="28"/>
          <w:szCs w:val="28"/>
          <w:rtl w:val="true"/>
          <w:lang w:bidi="ar-SA"/>
        </w:rPr>
        <w:t>اَنْ تَغْفِرَ لَهُ بِاسْتِحْقاقِه، وَ لاآ اَنْ تَرْضی عَنْهُ بِاسْتیجابِه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غَفَرْتَ لَهُ فَبِطَوْلِکَ، وَ مَنْ رَضیتَ عَنْهُ فَبِفَضْلِکَ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یَسیرَ ما تُشْکَرُ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تُثیبُ عَلی قَلیلِ ما تُطاعُ بِه حَتّی اِذا</w:t>
      </w:r>
      <w:r>
        <w:rPr>
          <w:rStyle w:val="FootnoteAnchor"/>
          <w:rtl w:val="true"/>
        </w:rPr>
        <w:footnoteReference w:id="194"/>
      </w:r>
      <w:r>
        <w:rPr>
          <w:rStyle w:val="FootnoteAnchor"/>
          <w:rtl w:val="true"/>
        </w:rPr>
        <w:footnoteReference w:id="195"/>
      </w:r>
      <w:r>
        <w:rPr>
          <w:rFonts w:ascii="Amiri" w:hAnsi="Amiri" w:eastAsia="Amiri" w:cs="Amiri"/>
          <w:color w:val="111111"/>
          <w:sz w:val="28"/>
          <w:sz w:val="28"/>
          <w:szCs w:val="28"/>
          <w:rtl w:val="true"/>
          <w:lang w:bidi="ar-SA"/>
        </w:rPr>
        <w:t>کَاَنَّ شُکْرَ عِبادِکَ الَّذی اَوْجَبْتَ عَلَیْهِ ثَوابَهُمْ وَ اَعْظَمْتَ عَنْهُ جَزآءَهُمْ اَمْرٌ مَلَکُوا اسْتَطاعَةَ</w:t>
      </w:r>
      <w:r>
        <w:rPr>
          <w:rStyle w:val="FootnoteAnchor"/>
          <w:rtl w:val="true"/>
        </w:rPr>
        <w:footnoteReference w:id="196"/>
      </w:r>
      <w:r>
        <w:rPr>
          <w:rFonts w:ascii="Amiri" w:hAnsi="Amiri" w:eastAsia="Amiri" w:cs="Amiri"/>
          <w:color w:val="111111"/>
          <w:sz w:val="28"/>
          <w:sz w:val="28"/>
          <w:szCs w:val="28"/>
          <w:rtl w:val="true"/>
          <w:lang w:bidi="ar-SA"/>
        </w:rPr>
        <w:t>الاِمْتِناعِ مِنْهُ دُونَکَ فَکافَاْتَهُمْ،</w:t>
      </w:r>
      <w:r>
        <w:rPr>
          <w:rStyle w:val="FootnoteAnchor"/>
          <w:rtl w:val="true"/>
        </w:rPr>
        <w:footnoteReference w:id="197"/>
      </w:r>
      <w:r>
        <w:rPr>
          <w:rFonts w:ascii="Amiri" w:hAnsi="Amiri" w:eastAsia="Amiri" w:cs="Amiri"/>
          <w:color w:val="111111"/>
          <w:sz w:val="28"/>
          <w:sz w:val="28"/>
          <w:szCs w:val="28"/>
          <w:rtl w:val="true"/>
          <w:lang w:bidi="ar-SA"/>
        </w:rPr>
        <w:t>اَوْ لَمْ یَکُنْ سَبَبُهُ بِیَدِکَ فَجازَیْتَهُمْ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مَلَکْتَ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قَبْلَ اَنْ یَمْلِکُوا عِبادَتَکَ، وَ اَعْدَدْتَ ثَوابَهُمْ قَبْلَ اَنْ یُفیضُوا فی </w:t>
      </w:r>
      <w:r>
        <w:rPr>
          <w:rStyle w:val="FootnoteAnchor"/>
          <w:rtl w:val="true"/>
        </w:rPr>
        <w:footnoteReference w:id="199"/>
      </w:r>
      <w:r>
        <w:rPr>
          <w:rFonts w:ascii="Amiri" w:hAnsi="Amiri" w:eastAsia="Amiri" w:cs="Amiri"/>
          <w:color w:val="111111"/>
          <w:sz w:val="28"/>
          <w:sz w:val="28"/>
          <w:szCs w:val="28"/>
          <w:rtl w:val="true"/>
          <w:lang w:bidi="ar-SA"/>
        </w:rPr>
        <w:t>طاعَتِکَ، وَ ذلِکَ اَنَّ سُنَّتَکَ الْأِفْضالُ، وَ عادَتَکَ الْأِحْسانُ، وَ سَبیلَکَ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الْبَرِیَّةِ مُعْتَرِفٌ اَنَّکَ</w:t>
      </w:r>
      <w:r>
        <w:rPr>
          <w:rStyle w:val="FootnoteAnchor"/>
          <w:rtl w:val="true"/>
        </w:rPr>
        <w:footnoteReference w:id="200"/>
      </w:r>
      <w:r>
        <w:rPr>
          <w:rFonts w:ascii="Amiri" w:hAnsi="Amiri" w:eastAsia="Amiri" w:cs="Amiri"/>
          <w:color w:val="111111"/>
          <w:sz w:val="28"/>
          <w:sz w:val="28"/>
          <w:szCs w:val="28"/>
          <w:rtl w:val="true"/>
          <w:lang w:bidi="ar-SA"/>
        </w:rPr>
        <w:t>غَیْرُ ظالِمٍ لِمَنْ عاقَبْتَ، وَ شاهِدٌ</w:t>
      </w:r>
      <w:r>
        <w:rPr>
          <w:rStyle w:val="FootnoteAnchor"/>
          <w:rtl w:val="true"/>
        </w:rPr>
        <w:footnoteReference w:id="201"/>
      </w:r>
      <w:r>
        <w:rPr>
          <w:rFonts w:ascii="Amiri" w:hAnsi="Amiri" w:eastAsia="Amiri" w:cs="Amiri"/>
          <w:color w:val="111111"/>
          <w:sz w:val="28"/>
          <w:sz w:val="28"/>
          <w:szCs w:val="28"/>
          <w:rtl w:val="true"/>
          <w:lang w:bidi="ar-SA"/>
        </w:rPr>
        <w:t>بِاَنَّکَ مُتَفَضِّلٌ</w:t>
      </w:r>
      <w:r>
        <w:rPr>
          <w:rStyle w:val="FootnoteAnchor"/>
          <w:rtl w:val="true"/>
        </w:rPr>
        <w:footnoteReference w:id="202"/>
      </w:r>
      <w:r>
        <w:rPr>
          <w:rFonts w:ascii="Amiri" w:hAnsi="Amiri" w:eastAsia="Amiri" w:cs="Amiri"/>
          <w:color w:val="111111"/>
          <w:sz w:val="28"/>
          <w:sz w:val="28"/>
          <w:szCs w:val="28"/>
          <w:rtl w:val="true"/>
          <w:lang w:bidi="ar-SA"/>
        </w:rPr>
        <w:t>عَلی مَنْ عافَیْتَ، وَ کُلُّهُمْ</w:t>
      </w:r>
      <w:r>
        <w:rPr>
          <w:rStyle w:val="FootnoteAnchor"/>
          <w:rtl w:val="true"/>
        </w:rPr>
        <w:footnoteReference w:id="203"/>
      </w:r>
      <w:r>
        <w:rPr>
          <w:rFonts w:ascii="Amiri" w:hAnsi="Amiri" w:eastAsia="Amiri" w:cs="Amiri"/>
          <w:color w:val="111111"/>
          <w:sz w:val="28"/>
          <w:sz w:val="28"/>
          <w:szCs w:val="28"/>
          <w:rtl w:val="true"/>
          <w:lang w:bidi="ar-SA"/>
        </w:rPr>
        <w:t>مُقِرٌّ عَلی نَفْسِه بِالتَّقْصیر عَمَّا اسْتَوْجَبْتَ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اَنَّ الشَّیْطانَ یَخْدِعُهُمْ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طاعَتِکَ ما عَصاکَ اَحَدٌ،</w:t>
      </w:r>
      <w:r>
        <w:rPr>
          <w:rStyle w:val="FootnoteAnchor"/>
          <w:rtl w:val="true"/>
        </w:rPr>
        <w:footnoteReference w:id="204"/>
      </w:r>
      <w:r>
        <w:rPr>
          <w:rFonts w:ascii="Amiri" w:hAnsi="Amiri" w:eastAsia="Amiri" w:cs="Amiri"/>
          <w:color w:val="111111"/>
          <w:sz w:val="28"/>
          <w:sz w:val="28"/>
          <w:szCs w:val="28"/>
          <w:rtl w:val="true"/>
          <w:lang w:bidi="ar-SA"/>
        </w:rPr>
        <w:t>وَ لَوْ لا اَنَّهُ یُصَوِّرُ</w:t>
      </w:r>
      <w:r>
        <w:rPr>
          <w:rStyle w:val="FootnoteAnchor"/>
          <w:rtl w:val="true"/>
        </w:rPr>
        <w:footnoteReference w:id="205"/>
      </w:r>
      <w:r>
        <w:rPr>
          <w:rFonts w:ascii="Amiri" w:hAnsi="Amiri" w:eastAsia="Amiri" w:cs="Amiri"/>
          <w:color w:val="111111"/>
          <w:sz w:val="28"/>
          <w:sz w:val="28"/>
          <w:szCs w:val="28"/>
          <w:rtl w:val="true"/>
          <w:lang w:bidi="ar-SA"/>
        </w:rPr>
        <w:t>لَهُمُ الْباطِلَ فی صُورَةِ</w:t>
      </w:r>
      <w:r>
        <w:rPr>
          <w:rStyle w:val="FootnoteAnchor"/>
          <w:rtl w:val="true"/>
        </w:rPr>
        <w:footnoteReference w:id="206"/>
      </w:r>
      <w:r>
        <w:rPr>
          <w:rFonts w:ascii="Amiri" w:hAnsi="Amiri" w:eastAsia="Amiri" w:cs="Amiri"/>
          <w:color w:val="111111"/>
          <w:sz w:val="28"/>
          <w:sz w:val="28"/>
          <w:szCs w:val="28"/>
          <w:rtl w:val="true"/>
          <w:lang w:bidi="ar-SA"/>
        </w:rPr>
        <w:t>الْحَقِّ ما ضَلَّ عَنْ طَریقِکَ ضآلٌّ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فَسُبْحانَکَ ما اَبْیَنَ کَرَمَکَ فی مُعامَلَةِ مَنْ عَصاکَ اَوْ اَطاعَکَ</w:t>
      </w:r>
      <w:r>
        <w:rPr>
          <w:rStyle w:val="FootnoteAnchor"/>
          <w:rtl w:val="true"/>
        </w:rPr>
        <w:footnoteReference w:id="207"/>
      </w:r>
      <w:r>
        <w:rPr>
          <w:rFonts w:ascii="Amiri" w:hAnsi="Amiri" w:eastAsia="Amiri" w:cs="Amiri"/>
          <w:color w:val="111111"/>
          <w:sz w:val="28"/>
          <w:sz w:val="28"/>
          <w:szCs w:val="28"/>
          <w:rtl w:val="true"/>
          <w:lang w:bidi="ar-SA"/>
        </w:rPr>
        <w:t>تَشْکُرُ لِلْمُطیعِ ما اَنْتَ تَوَلَّیْتَهُ لَهُ، وَ تُمْلِی لِلْعاصی فیمـا تَمْلِکُ مُعاجَلَتَهُ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اَعْطَیْتَ کُلًّا مِنْهُما ما لا یَجِبُ</w:t>
      </w:r>
      <w:r>
        <w:rPr>
          <w:rStyle w:val="FootnoteAnchor"/>
          <w:rtl w:val="true"/>
        </w:rPr>
        <w:footnoteReference w:id="208"/>
      </w:r>
      <w:r>
        <w:rPr>
          <w:rFonts w:ascii="Amiri" w:hAnsi="Amiri" w:eastAsia="Amiri" w:cs="Amiri"/>
          <w:color w:val="111111"/>
          <w:sz w:val="28"/>
          <w:sz w:val="28"/>
          <w:szCs w:val="28"/>
          <w:rtl w:val="true"/>
          <w:lang w:bidi="ar-SA"/>
        </w:rPr>
        <w:t>لَهُ، وَ تَفَضَّلْتَ عَلی کُلٍّ مِنْهُما بِما یُقَصِّرُ عَنْهُ عَمَلُهُ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لَوْ کَافَاْتَ الْمُطیعَ عَلی مآ اَنْتَ تَوَلَّیْتَهُ لَاَوْشَکَ اَنْ یَفْقِدَ ثَوابَکَ، وَ اَنْ تَزُولَ عَنْهُ نِعَمُکَ، وَ لکِنَّکَ</w:t>
      </w:r>
      <w:r>
        <w:rPr>
          <w:rStyle w:val="FootnoteAnchor"/>
          <w:rtl w:val="true"/>
        </w:rPr>
        <w:footnoteReference w:id="210"/>
      </w:r>
      <w:r>
        <w:rPr>
          <w:rFonts w:ascii="Amiri" w:hAnsi="Amiri" w:eastAsia="Amiri" w:cs="Amiri"/>
          <w:color w:val="111111"/>
          <w:sz w:val="28"/>
          <w:sz w:val="28"/>
          <w:szCs w:val="28"/>
          <w:rtl w:val="true"/>
          <w:lang w:bidi="ar-SA"/>
        </w:rPr>
        <w:t>جازَیْتَهُ عَلَی الْمُدَّةِ الْقَصیرَةِ الْفَنا</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بِالْمُدَّةِ الطَّویلَةِ الْخالِدَةِ، وَ عَلَی الْغایَةِ الْقَریبَةِ الزّآئِلَةِ بِالْغایَةِ الْمَدیدَةِ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تَسُمْهُ الْقِصاصَ فیمـا اَکَلَ مِنْ رِزْقِکَ الَّذی تَقَوّی</w:t>
      </w:r>
      <w:r>
        <w:rPr>
          <w:rStyle w:val="FootnoteAnchor"/>
          <w:rtl w:val="true"/>
        </w:rPr>
        <w:footnoteReference w:id="212"/>
      </w:r>
      <w:r>
        <w:rPr>
          <w:rFonts w:ascii="Amiri" w:hAnsi="Amiri" w:eastAsia="Amiri" w:cs="Amiri"/>
          <w:color w:val="111111"/>
          <w:sz w:val="28"/>
          <w:sz w:val="28"/>
          <w:szCs w:val="28"/>
          <w:rtl w:val="true"/>
          <w:lang w:bidi="ar-SA"/>
        </w:rPr>
        <w:t>بِه عَلی طاعَتِکَ، وَ لَمْ تَحْمِلْهُ عَلَی الْمُناقَشَةِ</w:t>
      </w:r>
      <w:r>
        <w:rPr>
          <w:rStyle w:val="FootnoteAnchor"/>
          <w:rtl w:val="true"/>
        </w:rPr>
        <w:footnoteReference w:id="213"/>
      </w:r>
      <w:r>
        <w:rPr>
          <w:rFonts w:ascii="Amiri" w:hAnsi="Amiri" w:eastAsia="Amiri" w:cs="Amiri"/>
          <w:color w:val="111111"/>
          <w:sz w:val="28"/>
          <w:sz w:val="28"/>
          <w:szCs w:val="28"/>
          <w:rtl w:val="true"/>
          <w:lang w:bidi="ar-SA"/>
        </w:rPr>
        <w:t>فِی الاْءلاتِ الَّتی تَسَبَّبَ بِاسْتِعْمالِها اِلی مَغْفِرَتِکَ، وَ لَوْ</w:t>
      </w:r>
    </w:p>
    <w:p>
      <w:pPr>
        <w:pStyle w:val="BookText"/>
        <w:rPr/>
      </w:pPr>
      <w:r>
        <w:rPr>
          <w:rFonts w:ascii="Amiri" w:hAnsi="Amiri" w:eastAsia="Amiri" w:cs="Amiri"/>
          <w:color w:val="111111"/>
          <w:sz w:val="28"/>
          <w:sz w:val="28"/>
          <w:szCs w:val="28"/>
          <w:rtl w:val="true"/>
          <w:lang w:bidi="ar-SA"/>
        </w:rPr>
        <w:t>فَعَلْتَ ذلِکَ بِه لَذَهَبَ جَمیعُ</w:t>
      </w:r>
      <w:r>
        <w:rPr>
          <w:rStyle w:val="FootnoteAnchor"/>
          <w:rtl w:val="true"/>
        </w:rPr>
        <w:footnoteReference w:id="214"/>
      </w:r>
      <w:r>
        <w:rPr>
          <w:rFonts w:ascii="Amiri" w:hAnsi="Amiri" w:eastAsia="Amiri" w:cs="Amiri"/>
          <w:color w:val="111111"/>
          <w:sz w:val="28"/>
          <w:sz w:val="28"/>
          <w:szCs w:val="28"/>
          <w:rtl w:val="true"/>
          <w:lang w:bidi="ar-SA"/>
        </w:rPr>
        <w:t>ما کَدَحَ لَهُ وَ جُمْلَةُ</w:t>
      </w:r>
      <w:r>
        <w:rPr>
          <w:rStyle w:val="FootnoteAnchor"/>
          <w:rtl w:val="true"/>
        </w:rPr>
        <w:footnoteReference w:id="215"/>
      </w:r>
      <w:r>
        <w:rPr>
          <w:rFonts w:ascii="Amiri" w:hAnsi="Amiri" w:eastAsia="Amiri" w:cs="Amiri"/>
          <w:color w:val="111111"/>
          <w:sz w:val="28"/>
          <w:sz w:val="28"/>
          <w:szCs w:val="28"/>
          <w:rtl w:val="true"/>
          <w:lang w:bidi="ar-SA"/>
        </w:rPr>
        <w:t>ما سَعی فیهِ جَزآءً لِلصُّغْری مِنْ</w:t>
      </w:r>
      <w:r>
        <w:rPr>
          <w:rStyle w:val="FootnoteAnchor"/>
          <w:rtl w:val="true"/>
        </w:rPr>
        <w:footnoteReference w:id="216"/>
      </w:r>
      <w:r>
        <w:rPr>
          <w:rFonts w:ascii="Amiri" w:hAnsi="Amiri" w:eastAsia="Amiri" w:cs="Amiri"/>
          <w:color w:val="111111"/>
          <w:sz w:val="28"/>
          <w:sz w:val="28"/>
          <w:szCs w:val="28"/>
          <w:rtl w:val="true"/>
          <w:lang w:bidi="ar-SA"/>
        </w:rPr>
        <w:t>مِنَنِکَ، وَ لَبَقِیَ رَهْنًا</w:t>
      </w:r>
      <w:r>
        <w:rPr>
          <w:rStyle w:val="FootnoteAnchor"/>
          <w:rtl w:val="true"/>
        </w:rPr>
        <w:footnoteReference w:id="217"/>
      </w:r>
      <w:r>
        <w:rPr>
          <w:rFonts w:ascii="Amiri" w:hAnsi="Amiri" w:eastAsia="Amiri" w:cs="Amiri"/>
          <w:color w:val="111111"/>
          <w:sz w:val="28"/>
          <w:sz w:val="28"/>
          <w:szCs w:val="28"/>
          <w:rtl w:val="true"/>
          <w:lang w:bidi="ar-SA"/>
        </w:rPr>
        <w:t>بَیْنَ یَدَیْکَ بِسآئِرِ نِعَمِکَ، فَمَتی کانَ یَسْتَحِقُّ شَیْـءًا مِنْ ثَوابِکَ؟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218"/>
      </w:r>
      <w:r>
        <w:rPr>
          <w:rFonts w:ascii="Amiri" w:hAnsi="Amiri" w:eastAsia="Amiri" w:cs="Amiri"/>
          <w:color w:val="111111"/>
          <w:sz w:val="28"/>
          <w:sz w:val="28"/>
          <w:szCs w:val="28"/>
          <w:rtl w:val="true"/>
          <w:lang w:bidi="ar-SA"/>
        </w:rPr>
        <w:t>یا اِلهی حالُ مَنْ اَطاعَکَ، وَ سَبیلُ مَنْ تَعَبَّدَ لَکَ، فَاَمَّا الْعاصی اَمْرَکَ وَ الْمُواقِعُ نَهْیَکَ فَلَمْ تُعاجِلْهُ بِنِقْمَتِکَ</w:t>
      </w:r>
      <w:r>
        <w:rPr>
          <w:rStyle w:val="FootnoteAnchor"/>
          <w:rtl w:val="true"/>
        </w:rPr>
        <w:footnoteReference w:id="219"/>
      </w:r>
      <w:r>
        <w:rPr>
          <w:rFonts w:ascii="Amiri" w:hAnsi="Amiri" w:eastAsia="Amiri" w:cs="Amiri"/>
          <w:color w:val="111111"/>
          <w:sz w:val="28"/>
          <w:sz w:val="28"/>
          <w:szCs w:val="28"/>
          <w:rtl w:val="true"/>
          <w:lang w:bidi="ar-SA"/>
        </w:rPr>
        <w:t>لِکَیْ یَسْتَبْدِلَ بِحالِه فی مَعْصِیَتِکَ حالَ الْأِنابَةِ اِلی طاعَتِکَ، وَ لَقَدْ کانَ یَسْتَحِقُّ یا اِلهی</w:t>
      </w:r>
      <w:r>
        <w:rPr>
          <w:rStyle w:val="FootnoteAnchor"/>
          <w:rtl w:val="true"/>
        </w:rPr>
        <w:footnoteReference w:id="220"/>
      </w:r>
      <w:r>
        <w:rPr>
          <w:rFonts w:ascii="Amiri" w:hAnsi="Amiri" w:eastAsia="Amiri" w:cs="Amiri"/>
          <w:color w:val="111111"/>
          <w:sz w:val="28"/>
          <w:sz w:val="28"/>
          <w:szCs w:val="28"/>
          <w:rtl w:val="true"/>
          <w:lang w:bidi="ar-SA"/>
        </w:rPr>
        <w:t>فی اَوَّلِ ما هَمَّ بِعِصْیانِکَ کُلَّما اَعْدَدْتَ لِجَمیعِ خَلْقِکَ مِنْ 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ما اَخَّرْتَ عَنْهُ مِنْ وَقْتِ الْعَذابِ</w:t>
      </w:r>
      <w:r>
        <w:rPr>
          <w:rStyle w:val="FootnoteAnchor"/>
          <w:rtl w:val="true"/>
        </w:rPr>
        <w:footnoteReference w:id="221"/>
      </w:r>
      <w:r>
        <w:rPr>
          <w:rFonts w:ascii="Amiri" w:hAnsi="Amiri" w:eastAsia="Amiri" w:cs="Amiri"/>
          <w:color w:val="111111"/>
          <w:sz w:val="28"/>
          <w:sz w:val="28"/>
          <w:szCs w:val="28"/>
          <w:rtl w:val="true"/>
          <w:lang w:bidi="ar-SA"/>
        </w:rPr>
        <w:t>وَ اَبْطَاْتَ بِه عَلَیْهِ مِنْ سَطَواتِ النِّقْمَةِ فَتَرْکٌ</w:t>
      </w:r>
      <w:r>
        <w:rPr>
          <w:rStyle w:val="FootnoteAnchor"/>
          <w:rtl w:val="true"/>
        </w:rPr>
        <w:footnoteReference w:id="222"/>
      </w:r>
      <w:r>
        <w:rPr>
          <w:rFonts w:ascii="Amiri" w:hAnsi="Amiri" w:eastAsia="Amiri" w:cs="Amiri"/>
          <w:color w:val="111111"/>
          <w:sz w:val="28"/>
          <w:sz w:val="28"/>
          <w:szCs w:val="28"/>
          <w:rtl w:val="true"/>
          <w:lang w:bidi="ar-SA"/>
        </w:rPr>
        <w:t>مِنْ حَقِّکَ، وَ رِضًا بِدُونِ واجِبِکَ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اَکْرَمُ یا اِلهی مِنْکَ، وَ مَنْ اَشْقی مِمَّنْ هَلَکَ عَلَیْکَ؟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فَتَبارَکْتَ اَنْ تُوصَفَ اِلّا بِالْأِحْسانِ، وَ کَرُمْتَ عَنْ</w:t>
      </w:r>
      <w:r>
        <w:rPr>
          <w:rStyle w:val="FootnoteAnchor"/>
          <w:rtl w:val="true"/>
        </w:rPr>
        <w:footnoteReference w:id="223"/>
      </w:r>
      <w:r>
        <w:rPr>
          <w:rFonts w:ascii="Amiri" w:hAnsi="Amiri" w:eastAsia="Amiri" w:cs="Amiri"/>
          <w:color w:val="111111"/>
          <w:sz w:val="28"/>
          <w:sz w:val="28"/>
          <w:szCs w:val="28"/>
          <w:rtl w:val="true"/>
          <w:lang w:bidi="ar-SA"/>
        </w:rPr>
        <w:t>اَنْ یُخافَ مِنْکَ اِلاَّ الْعَدْلُ، لا یُخْشی جَوْرُکَ عَلَی مَنْ عَصاکَ، وَ لا یُخافُ اِغْفالُکَ ثَوابَ مَنْ اَرْضاکَ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زِدْنِی مِنْ هُدَاکَ مَا أَصِلُ بِهِ إِلَی التَّوْفِیقِ فِی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عَمَلِی، إِنَّکَ مَنَّانٌ کَرِیمٌ</w:t>
      </w:r>
      <w:r>
        <w:rPr>
          <w:rFonts w:eastAsia="Amiri" w:cs="Amiri" w:ascii="Amiri" w:hAnsi="Amiri"/>
          <w:color w:val="111111"/>
          <w:sz w:val="28"/>
          <w:szCs w:val="28"/>
          <w:rtl w:val="true"/>
          <w:lang w:bidi="ar-SA"/>
        </w:rPr>
        <w:t>.</w:t>
      </w:r>
      <w:bookmarkStart w:id="27" w:name="pg3411_32198"/>
    </w:p>
    <w:p>
      <w:pPr>
        <w:pStyle w:val="Heading3"/>
        <w:numPr>
          <w:ilvl w:val="2"/>
          <w:numId w:val="1"/>
        </w:numPr>
        <w:rPr/>
      </w:pPr>
      <w:bookmarkStart w:id="28" w:name="__RefHeading___Toc2863373_2749589250"/>
      <w:bookmarkStart w:id="29" w:name="_Toc10"/>
      <w:bookmarkEnd w:id="27"/>
      <w:bookmarkEnd w:id="28"/>
      <w:r>
        <w:rPr>
          <w:rtl w:val="true"/>
        </w:rPr>
        <w:t>دعای چهارم</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لنفسه و اهل ولایته</w:t>
      </w:r>
      <w:r>
        <w:rPr>
          <w:rStyle w:val="FootnoteAnchor"/>
          <w:rtl w:val="true"/>
        </w:rPr>
        <w:footnoteReference w:id="2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تَنْقَضی عَجآئِبُ عَظَمَتِه</w:t>
      </w:r>
      <w:r>
        <w:rPr>
          <w:rStyle w:val="FootnoteAnchor"/>
          <w:rtl w:val="true"/>
        </w:rPr>
        <w:footnoteReference w:id="226"/>
      </w:r>
      <w:r>
        <w:rPr>
          <w:rFonts w:ascii="Amiri" w:hAnsi="Amiri" w:eastAsia="Amiri" w:cs="Amiri"/>
          <w:color w:val="111111"/>
          <w:sz w:val="28"/>
          <w:sz w:val="28"/>
          <w:szCs w:val="28"/>
          <w:rtl w:val="true"/>
          <w:lang w:bidi="ar-SA"/>
        </w:rPr>
        <w:t>اُحْجُبْنا عَنِ الْأِلْحادِ فی عَظَمَتِکَ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تَنْتَهی مُدَّةُ مُلْکِه</w:t>
      </w:r>
      <w:r>
        <w:rPr>
          <w:rStyle w:val="FootnoteAnchor"/>
          <w:rtl w:val="true"/>
        </w:rPr>
        <w:footnoteReference w:id="227"/>
      </w:r>
      <w:r>
        <w:rPr>
          <w:rFonts w:ascii="Amiri" w:hAnsi="Amiri" w:eastAsia="Amiri" w:cs="Amiri"/>
          <w:color w:val="111111"/>
          <w:sz w:val="28"/>
          <w:sz w:val="28"/>
          <w:szCs w:val="28"/>
          <w:rtl w:val="true"/>
          <w:lang w:bidi="ar-SA"/>
        </w:rPr>
        <w:t>اَعْتِقْ رِقابَنا مِنْ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تَفْنی خَزآئنُ رَحْمَتِه</w:t>
      </w:r>
      <w:r>
        <w:rPr>
          <w:rStyle w:val="FootnoteAnchor"/>
          <w:rtl w:val="true"/>
        </w:rPr>
        <w:footnoteReference w:id="228"/>
      </w:r>
      <w:r>
        <w:rPr>
          <w:rFonts w:ascii="Amiri" w:hAnsi="Amiri" w:eastAsia="Amiri" w:cs="Amiri"/>
          <w:color w:val="111111"/>
          <w:sz w:val="28"/>
          <w:sz w:val="28"/>
          <w:szCs w:val="28"/>
          <w:rtl w:val="true"/>
          <w:lang w:bidi="ar-SA"/>
        </w:rPr>
        <w:t>اجْعَلْ لَنا نَصیبًا فی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تَنْقَطِعُ</w:t>
      </w:r>
      <w:r>
        <w:rPr>
          <w:rStyle w:val="FootnoteAnchor"/>
          <w:rtl w:val="true"/>
        </w:rPr>
        <w:footnoteReference w:id="229"/>
      </w:r>
      <w:r>
        <w:rPr>
          <w:rFonts w:ascii="Amiri" w:hAnsi="Amiri" w:eastAsia="Amiri" w:cs="Amiri"/>
          <w:color w:val="111111"/>
          <w:sz w:val="28"/>
          <w:sz w:val="28"/>
          <w:szCs w:val="28"/>
          <w:rtl w:val="true"/>
          <w:lang w:bidi="ar-SA"/>
        </w:rPr>
        <w:t>دُونَ رُوءْیَتِهِ الْأَبْصارُ</w:t>
      </w:r>
      <w:r>
        <w:rPr>
          <w:rStyle w:val="FootnoteAnchor"/>
          <w:rtl w:val="true"/>
        </w:rPr>
        <w:footnoteReference w:id="230"/>
      </w:r>
      <w:r>
        <w:rPr>
          <w:rFonts w:ascii="Amiri" w:hAnsi="Amiri" w:eastAsia="Amiri" w:cs="Amiri"/>
          <w:color w:val="111111"/>
          <w:sz w:val="28"/>
          <w:sz w:val="28"/>
          <w:szCs w:val="28"/>
          <w:rtl w:val="true"/>
          <w:lang w:bidi="ar-SA"/>
        </w:rPr>
        <w:t>اَدْنِنا اِلَیْکَ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یا مَنْ تَصْغُرُ عِنْدَ خَطَرِهِ الْأَخْطارُ</w:t>
      </w:r>
      <w:r>
        <w:rPr>
          <w:rStyle w:val="FootnoteAnchor"/>
          <w:rtl w:val="true"/>
        </w:rPr>
        <w:footnoteReference w:id="232"/>
      </w:r>
      <w:r>
        <w:rPr>
          <w:rFonts w:ascii="Amiri" w:hAnsi="Amiri" w:eastAsia="Amiri" w:cs="Amiri"/>
          <w:color w:val="111111"/>
          <w:sz w:val="28"/>
          <w:sz w:val="28"/>
          <w:szCs w:val="28"/>
          <w:rtl w:val="true"/>
          <w:lang w:bidi="ar-SA"/>
        </w:rPr>
        <w:t>کَرِّمْنا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لَـبْتَنی</w:t>
      </w:r>
      <w:r>
        <w:rPr>
          <w:rStyle w:val="FootnoteAnchor"/>
          <w:rtl w:val="true"/>
        </w:rPr>
        <w:footnoteReference w:id="233"/>
      </w:r>
      <w:r>
        <w:rPr>
          <w:rStyle w:val="FootnoteAnchor"/>
          <w:rtl w:val="true"/>
        </w:rPr>
        <w:footnoteReference w:id="234"/>
      </w:r>
      <w:r>
        <w:rPr>
          <w:rFonts w:ascii="Amiri" w:hAnsi="Amiri" w:eastAsia="Amiri" w:cs="Amiri"/>
          <w:color w:val="111111"/>
          <w:sz w:val="28"/>
          <w:sz w:val="28"/>
          <w:szCs w:val="28"/>
          <w:rtl w:val="true"/>
          <w:lang w:bidi="ar-SA"/>
        </w:rPr>
        <w:t>عِنْدَهُ بَواطِنُ الْأَخْبارِ</w:t>
      </w:r>
      <w:r>
        <w:rPr>
          <w:rStyle w:val="FootnoteAnchor"/>
          <w:rtl w:val="true"/>
        </w:rPr>
        <w:footnoteReference w:id="235"/>
      </w:r>
      <w:r>
        <w:rPr>
          <w:rFonts w:ascii="Amiri" w:hAnsi="Amiri" w:eastAsia="Amiri" w:cs="Amiri"/>
          <w:color w:val="111111"/>
          <w:sz w:val="28"/>
          <w:sz w:val="28"/>
          <w:szCs w:val="28"/>
          <w:rtl w:val="true"/>
          <w:lang w:bidi="ar-SA"/>
        </w:rPr>
        <w:t>لا تَفْضَحْنا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عَنْ هِبَةِ الْواهِبینَ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بِهِبَتِکَ، وَ اکْفِنا وَحْشَةَ الْقاطِعینَ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بِصِلَتِکَ، حَتّی لا نَرْغَبَ اِلی اَحَدٍ مَعَ بَذْلِکَ، وَ لا نَسْتَوْحِشَ مِنْ اَحَدٍ مَعَ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237"/>
      </w:r>
      <w:r>
        <w:rPr>
          <w:rFonts w:ascii="Amiri" w:hAnsi="Amiri" w:eastAsia="Amiri" w:cs="Amiri"/>
          <w:color w:val="111111"/>
          <w:sz w:val="28"/>
          <w:sz w:val="28"/>
          <w:szCs w:val="28"/>
          <w:rtl w:val="true"/>
          <w:lang w:bidi="ar-SA"/>
        </w:rPr>
        <w:t>کِدْ لَنا وَ لا تَکِدْ عَلَیْنا، وَ امْکُرْ لَنا وَ لا تَمْکُرْ بِنا، وَ اَدِلْ لَنا وَ لا تُدِلْ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قِنا مِنْکَ، وَ اهْدِنا بِکَ،</w:t>
      </w:r>
      <w:r>
        <w:rPr>
          <w:rStyle w:val="FootnoteAnchor"/>
          <w:rtl w:val="true"/>
        </w:rPr>
        <w:footnoteReference w:id="238"/>
      </w:r>
      <w:r>
        <w:rPr>
          <w:rFonts w:ascii="Amiri" w:hAnsi="Amiri" w:eastAsia="Amiri" w:cs="Amiri"/>
          <w:color w:val="111111"/>
          <w:sz w:val="28"/>
          <w:sz w:val="28"/>
          <w:szCs w:val="28"/>
          <w:rtl w:val="true"/>
          <w:lang w:bidi="ar-SA"/>
        </w:rPr>
        <w:t>وَ لا تُباعِدْنا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تَقِه یَسْلَمْ وَ مَنْ تَهْدِه یَعْلَمْ، وَ مَنْ تُقَرِّبْهُ اِلَیْکَ یَغْنَمْ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اَللّهُمَّ اِنَّما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یَکْفِی الْکُفاةُ</w:t>
      </w:r>
      <w:r>
        <w:rPr>
          <w:rStyle w:val="FootnoteAnchor"/>
          <w:rtl w:val="true"/>
        </w:rPr>
        <w:footnoteReference w:id="240"/>
      </w:r>
      <w:r>
        <w:rPr>
          <w:rFonts w:ascii="Amiri" w:hAnsi="Amiri" w:eastAsia="Amiri" w:cs="Amiri"/>
          <w:color w:val="111111"/>
          <w:sz w:val="28"/>
          <w:sz w:val="28"/>
          <w:szCs w:val="28"/>
          <w:rtl w:val="true"/>
          <w:lang w:bidi="ar-SA"/>
        </w:rPr>
        <w:t>بِفَضْلِ قُوَّتِکَ فَاکْفِنا،</w:t>
      </w:r>
      <w:r>
        <w:rPr>
          <w:rStyle w:val="FootnoteAnchor"/>
          <w:rtl w:val="true"/>
        </w:rPr>
        <w:footnoteReference w:id="241"/>
      </w:r>
      <w:r>
        <w:rPr>
          <w:rFonts w:ascii="Amiri" w:hAnsi="Amiri" w:eastAsia="Amiri" w:cs="Amiri"/>
          <w:color w:val="111111"/>
          <w:sz w:val="28"/>
          <w:sz w:val="28"/>
          <w:szCs w:val="28"/>
          <w:rtl w:val="true"/>
          <w:lang w:bidi="ar-SA"/>
        </w:rPr>
        <w:t>وَ اِنَّما یُعْطِی الْمُعْطُونَ مِنْ فَضْلِ جِدَتِکَ فَاَعْطِنَا،</w:t>
      </w:r>
      <w:r>
        <w:rPr>
          <w:rStyle w:val="FootnoteAnchor"/>
          <w:rtl w:val="true"/>
        </w:rPr>
        <w:footnoteReference w:id="242"/>
      </w:r>
      <w:r>
        <w:rPr>
          <w:rFonts w:ascii="Amiri" w:hAnsi="Amiri" w:eastAsia="Amiri" w:cs="Amiri"/>
          <w:color w:val="111111"/>
          <w:sz w:val="28"/>
          <w:sz w:val="28"/>
          <w:szCs w:val="28"/>
          <w:rtl w:val="true"/>
          <w:lang w:bidi="ar-SA"/>
        </w:rPr>
        <w:t>وَ اِنَّما یَهْتَدِی الْمُهْتَدُونَ بِنُورِ حِکْمَتِکَ فَاهْدِنَا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اَللّهُمَّ اِنَّکَ مَنْ والَیْتَ لَمْ یَضْرُرْهُ خِذْلانُ الْخاذِلینَ، وَ مَنْ اَعْطَیْتَ لَمْ یَمْنَعْهُ</w:t>
      </w:r>
      <w:r>
        <w:rPr>
          <w:rStyle w:val="FootnoteAnchor"/>
          <w:rtl w:val="true"/>
        </w:rPr>
        <w:footnoteReference w:id="244"/>
      </w:r>
      <w:r>
        <w:rPr>
          <w:rFonts w:ascii="Amiri" w:hAnsi="Amiri" w:eastAsia="Amiri" w:cs="Amiri"/>
          <w:color w:val="111111"/>
          <w:sz w:val="28"/>
          <w:sz w:val="28"/>
          <w:szCs w:val="28"/>
          <w:rtl w:val="true"/>
          <w:lang w:bidi="ar-SA"/>
        </w:rPr>
        <w:t>مَنْعُ الْمانِعینَ، وَ مَنْ هَدَیْتَ لَمْ یُغْوِه اِضْلالُ الْمُضِلّینَ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فَامْنَعْنا</w:t>
      </w:r>
      <w:r>
        <w:rPr>
          <w:rStyle w:val="FootnoteAnchor"/>
          <w:rtl w:val="true"/>
        </w:rPr>
        <w:footnoteReference w:id="245"/>
      </w:r>
      <w:r>
        <w:rPr>
          <w:rFonts w:ascii="Amiri" w:hAnsi="Amiri" w:eastAsia="Amiri" w:cs="Amiri"/>
          <w:color w:val="111111"/>
          <w:sz w:val="28"/>
          <w:sz w:val="28"/>
          <w:szCs w:val="28"/>
          <w:rtl w:val="true"/>
          <w:lang w:bidi="ar-SA"/>
        </w:rPr>
        <w:t>بِعِزِّکَ، مِنْ عِبادِکَ، وَ اَغْنِنا عَنْ غَیْرِکَ بِاِرْفادِکَ، وَ اسْلُکْ بِنا سُبُلَ</w:t>
      </w:r>
      <w:r>
        <w:rPr>
          <w:rStyle w:val="FootnoteAnchor"/>
          <w:rtl w:val="true"/>
        </w:rPr>
        <w:footnoteReference w:id="246"/>
      </w:r>
      <w:r>
        <w:rPr>
          <w:rFonts w:ascii="Amiri" w:hAnsi="Amiri" w:eastAsia="Amiri" w:cs="Amiri"/>
          <w:color w:val="111111"/>
          <w:sz w:val="28"/>
          <w:sz w:val="28"/>
          <w:szCs w:val="28"/>
          <w:rtl w:val="true"/>
          <w:lang w:bidi="ar-SA"/>
        </w:rPr>
        <w:t>الْحَقِّ باِرْشادِکَ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اکْفِنا حَدَّ نَوآیءِبِ الزَّمانِ، وَ سُوآءَ مَصآیءِدِ الشَّیْطانِ وَ مَرارَةَ صَوْلَةِ السُّلْطانِ فَاجْعَلْ</w:t>
      </w:r>
      <w:r>
        <w:rPr>
          <w:rStyle w:val="FootnoteAnchor"/>
          <w:rtl w:val="true"/>
        </w:rPr>
        <w:footnoteReference w:id="247"/>
      </w:r>
      <w:r>
        <w:rPr>
          <w:rFonts w:ascii="Amiri" w:hAnsi="Amiri" w:eastAsia="Amiri" w:cs="Amiri"/>
          <w:color w:val="111111"/>
          <w:sz w:val="28"/>
          <w:sz w:val="28"/>
          <w:szCs w:val="28"/>
          <w:rtl w:val="true"/>
          <w:lang w:bidi="ar-SA"/>
        </w:rPr>
        <w:t>سَلامَةَ قُلُوبِنا فی ذِکْرِ عَظَمَتِکَ، وَ فَراغَ اَبْدانِنا فی شُکْرِ نِعْمَتِکَ، وَ انْطِلاقَ اَلْسُنِنا</w:t>
      </w:r>
      <w:r>
        <w:rPr>
          <w:rStyle w:val="FootnoteAnchor"/>
          <w:rtl w:val="true"/>
        </w:rPr>
        <w:footnoteReference w:id="248"/>
      </w:r>
      <w:r>
        <w:rPr>
          <w:rFonts w:ascii="Amiri" w:hAnsi="Amiri" w:eastAsia="Amiri" w:cs="Amiri"/>
          <w:color w:val="111111"/>
          <w:sz w:val="28"/>
          <w:sz w:val="28"/>
          <w:szCs w:val="28"/>
          <w:rtl w:val="true"/>
          <w:lang w:bidi="ar-SA"/>
        </w:rPr>
        <w:t>فی وَصْفِ مِنَّتِکَ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249"/>
      </w:r>
      <w:r>
        <w:rPr>
          <w:rFonts w:ascii="Amiri" w:hAnsi="Amiri" w:eastAsia="Amiri" w:cs="Amiri"/>
          <w:color w:val="111111"/>
          <w:sz w:val="28"/>
          <w:sz w:val="28"/>
          <w:szCs w:val="28"/>
          <w:rtl w:val="true"/>
          <w:lang w:bidi="ar-SA"/>
        </w:rPr>
        <w:t>اجْعَلْنا مِنْ دُعاتِکَ الدّاعینَ اِلَیْکَ، وَ مِنْ</w:t>
      </w:r>
      <w:r>
        <w:rPr>
          <w:rStyle w:val="FootnoteAnchor"/>
          <w:rtl w:val="true"/>
        </w:rPr>
        <w:footnoteReference w:id="250"/>
      </w:r>
      <w:r>
        <w:rPr>
          <w:rFonts w:ascii="Amiri" w:hAnsi="Amiri" w:eastAsia="Amiri" w:cs="Amiri"/>
          <w:color w:val="111111"/>
          <w:sz w:val="28"/>
          <w:sz w:val="28"/>
          <w:szCs w:val="28"/>
          <w:rtl w:val="true"/>
          <w:lang w:bidi="ar-SA"/>
        </w:rPr>
        <w:t>هُداتِکَ الدّآلّینَ عَلَیْکَ، وَ مِنْ خآصَّتِکَ الْحاضِرینَ</w:t>
      </w:r>
      <w:r>
        <w:rPr>
          <w:rStyle w:val="FootnoteAnchor"/>
          <w:rtl w:val="true"/>
        </w:rPr>
        <w:footnoteReference w:id="251"/>
      </w:r>
      <w:r>
        <w:rPr>
          <w:rFonts w:ascii="Amiri" w:hAnsi="Amiri" w:eastAsia="Amiri" w:cs="Amiri"/>
          <w:color w:val="111111"/>
          <w:sz w:val="28"/>
          <w:sz w:val="28"/>
          <w:szCs w:val="28"/>
          <w:rtl w:val="true"/>
          <w:lang w:bidi="ar-SA"/>
        </w:rPr>
        <w:t>لَدَیْکَ، یا اَرْحَمَ الرّاحِمینَ</w:t>
      </w:r>
      <w:r>
        <w:rPr>
          <w:rFonts w:eastAsia="Amiri" w:cs="Amiri" w:ascii="Amiri" w:hAnsi="Amiri"/>
          <w:color w:val="111111"/>
          <w:sz w:val="28"/>
          <w:szCs w:val="28"/>
          <w:rtl w:val="true"/>
          <w:lang w:bidi="ar-SA"/>
        </w:rPr>
        <w:t>.</w:t>
      </w:r>
      <w:bookmarkStart w:id="30" w:name="pg3411_32200"/>
    </w:p>
    <w:p>
      <w:pPr>
        <w:pStyle w:val="Heading3"/>
        <w:numPr>
          <w:ilvl w:val="2"/>
          <w:numId w:val="1"/>
        </w:numPr>
        <w:rPr/>
      </w:pPr>
      <w:bookmarkStart w:id="31" w:name="__RefHeading___Toc2863375_2749589250"/>
      <w:bookmarkStart w:id="32" w:name="_Toc11"/>
      <w:bookmarkEnd w:id="30"/>
      <w:bookmarkEnd w:id="31"/>
      <w:r>
        <w:rPr>
          <w:rtl w:val="true"/>
        </w:rPr>
        <w:t>دعای پنجم</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فی الأِستعاذة من المکاره و سیّ الاخلاق و مُذآمّ الأفعال</w:t>
      </w:r>
      <w:r>
        <w:rPr>
          <w:rStyle w:val="FootnoteAnchor"/>
          <w:rtl w:val="true"/>
        </w:rPr>
        <w:footnoteReference w:id="2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نَعُوذُ</w:t>
      </w:r>
      <w:r>
        <w:rPr>
          <w:rStyle w:val="FootnoteAnchor"/>
          <w:rtl w:val="true"/>
        </w:rPr>
        <w:footnoteReference w:id="253"/>
      </w:r>
      <w:r>
        <w:rPr>
          <w:rFonts w:ascii="Amiri" w:hAnsi="Amiri" w:eastAsia="Amiri" w:cs="Amiri"/>
          <w:color w:val="111111"/>
          <w:sz w:val="28"/>
          <w:sz w:val="28"/>
          <w:szCs w:val="28"/>
          <w:rtl w:val="true"/>
          <w:lang w:bidi="ar-SA"/>
        </w:rPr>
        <w:t>بِکَ مِنْ هَیَجانِ الْحِرْصِ، وَ سَوْرَةِ الْغَضَبِ، وَ غَلَبَةِ الْحَسَدِ، وَ ضَعْفِ الصَّبْرِ، وَ قِلَّةِ الْقَناعَةِ، وَ شَکاسَةِ الْخُلْقِ، وَ اِلْحاحِ الشَّهْوَةِ، وَ مَلَکَةِ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الْهَوی، وَ مُخالَفَةِ الْهُدی، وَ سِنَةِ الْغَفْلَةِ، وَ تَعاطِی الْکُلْفَةِ، وَ ایثارِ الْباطِلِ عَلَی الْحَقِّ، وَ الْأِصْرارِ عَلَی الْمَـءاثِمِ، وَ اسْتِکْثارِ الطّاعَةِ، وَ اسْتِقْلالِ الْمَعْصِیَةِ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مُباهاتِ الْمُکْثِرینَ، وَ الْأِزْرآءِ بِالْمُقِلّینَ، وَ سُوآءِ الْوَلایَةِ</w:t>
      </w:r>
      <w:r>
        <w:rPr>
          <w:rStyle w:val="FootnoteAnchor"/>
          <w:rtl w:val="true"/>
        </w:rPr>
        <w:footnoteReference w:id="255"/>
      </w:r>
      <w:r>
        <w:rPr>
          <w:rFonts w:ascii="Amiri" w:hAnsi="Amiri" w:eastAsia="Amiri" w:cs="Amiri"/>
          <w:color w:val="111111"/>
          <w:sz w:val="28"/>
          <w:sz w:val="28"/>
          <w:szCs w:val="28"/>
          <w:rtl w:val="true"/>
          <w:lang w:bidi="ar-SA"/>
        </w:rPr>
        <w:t>لِمَنْ تَحْتَ اَیْدینا، وَ تَرْکِ الشُّکْرِ لِمَنِ اصْطَنَعَ الْعارِفَةَ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56"/>
      </w:r>
      <w:r>
        <w:rPr>
          <w:rFonts w:ascii="Amiri" w:hAnsi="Amiri" w:eastAsia="Amiri" w:cs="Amiri"/>
          <w:color w:val="111111"/>
          <w:sz w:val="28"/>
          <w:sz w:val="28"/>
          <w:szCs w:val="28"/>
          <w:rtl w:val="true"/>
          <w:lang w:bidi="ar-SA"/>
        </w:rPr>
        <w:t>اَنْ نَعْضُدَ ظالِمًا، اَوْ نَخْذُلَ مَلْهُوفًا، وَ 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نَرُومَ ما لَیْسَ لَنا بِحَقٍّ، وَ اَنْ نَقُولَ الْعِلْمَ</w:t>
      </w:r>
      <w:r>
        <w:rPr>
          <w:rStyle w:val="FootnoteAnchor"/>
          <w:rtl w:val="true"/>
        </w:rPr>
        <w:footnoteReference w:id="257"/>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اَنْ نَنْطَوِیَ عَلی غِشِّ مُسْلِمٍ،</w:t>
      </w:r>
      <w:r>
        <w:rPr>
          <w:rStyle w:val="FootnoteAnchor"/>
          <w:rtl w:val="true"/>
        </w:rPr>
        <w:footnoteReference w:id="258"/>
      </w:r>
      <w:r>
        <w:rPr>
          <w:rFonts w:ascii="Amiri" w:hAnsi="Amiri" w:eastAsia="Amiri" w:cs="Amiri"/>
          <w:color w:val="111111"/>
          <w:sz w:val="28"/>
          <w:sz w:val="28"/>
          <w:szCs w:val="28"/>
          <w:rtl w:val="true"/>
          <w:lang w:bidi="ar-SA"/>
        </w:rPr>
        <w:t>وَ اَنْ نُعْجِبَ بِاَعْمالِنا، وَ اَنْ</w:t>
      </w:r>
      <w:r>
        <w:rPr>
          <w:rStyle w:val="FootnoteAnchor"/>
          <w:rtl w:val="true"/>
        </w:rPr>
        <w:footnoteReference w:id="259"/>
      </w:r>
      <w:r>
        <w:rPr>
          <w:rFonts w:ascii="Amiri" w:hAnsi="Amiri" w:eastAsia="Amiri" w:cs="Amiri"/>
          <w:color w:val="111111"/>
          <w:sz w:val="28"/>
          <w:sz w:val="28"/>
          <w:szCs w:val="28"/>
          <w:rtl w:val="true"/>
          <w:lang w:bidi="ar-SA"/>
        </w:rPr>
        <w:t>نَمُدَّ فی امالِنا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سُوآءِ السَّریرَةِ، وَ احْتِقارِ الصَّغیرَةِ، وَ اَنْ یَسْتَحْوِذَ عَلَیْنا الشَّیْطانُ، وَ اَنْ</w:t>
      </w:r>
      <w:r>
        <w:rPr>
          <w:rStyle w:val="FootnoteAnchor"/>
          <w:rtl w:val="true"/>
        </w:rPr>
        <w:footnoteReference w:id="260"/>
      </w:r>
      <w:r>
        <w:rPr>
          <w:rFonts w:ascii="Amiri" w:hAnsi="Amiri" w:eastAsia="Amiri" w:cs="Amiri"/>
          <w:color w:val="111111"/>
          <w:sz w:val="28"/>
          <w:sz w:val="28"/>
          <w:szCs w:val="28"/>
          <w:rtl w:val="true"/>
          <w:lang w:bidi="ar-SA"/>
        </w:rPr>
        <w:t>یَنْکُبَنَا الزَّمانُ، اَوْ یُهَضِّمُنَا</w:t>
      </w:r>
      <w:r>
        <w:rPr>
          <w:rStyle w:val="FootnoteAnchor"/>
          <w:rtl w:val="true"/>
        </w:rPr>
        <w:footnoteReference w:id="261"/>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تَناوُلِ الْأِسْرافِ، وَ مِنْ فُِقْدانِ</w:t>
      </w:r>
      <w:r>
        <w:rPr>
          <w:rStyle w:val="FootnoteAnchor"/>
          <w:rtl w:val="true"/>
        </w:rPr>
        <w:footnoteReference w:id="262"/>
      </w:r>
      <w:r>
        <w:rPr>
          <w:rFonts w:ascii="Amiri" w:hAnsi="Amiri" w:eastAsia="Amiri" w:cs="Amiri"/>
          <w:color w:val="111111"/>
          <w:sz w:val="28"/>
          <w:sz w:val="28"/>
          <w:szCs w:val="28"/>
          <w:rtl w:val="true"/>
          <w:lang w:bidi="ar-SA"/>
        </w:rPr>
        <w:t>الْکَفافِ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شَماتَةِ الْأَعْدآءِ، وَ مِنَ الْفَقْرِ اِلَی الْأَکْفآءِ، وَ مِنْ مَعیشَةٍ فی شِدَّةٍ، وَ میتَةٍ عَلی غَیْرِ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الْحَسْرَةِ الْعُظْمی،</w:t>
      </w:r>
    </w:p>
    <w:p>
      <w:pPr>
        <w:pStyle w:val="BookText"/>
        <w:rPr/>
      </w:pPr>
      <w:r>
        <w:rPr>
          <w:rFonts w:ascii="Amiri" w:hAnsi="Amiri" w:eastAsia="Amiri" w:cs="Amiri"/>
          <w:color w:val="111111"/>
          <w:sz w:val="28"/>
          <w:sz w:val="28"/>
          <w:szCs w:val="28"/>
          <w:rtl w:val="true"/>
          <w:lang w:bidi="ar-SA"/>
        </w:rPr>
        <w:t>وَ الْمُصیبَةِ الْکُبْری، وَ الشَّقآءِ الاْءَشْقی، وَ مِنْ سُوآءِ</w:t>
      </w:r>
      <w:r>
        <w:rPr>
          <w:rStyle w:val="FootnoteAnchor"/>
          <w:rtl w:val="true"/>
        </w:rPr>
        <w:footnoteReference w:id="263"/>
      </w:r>
      <w:r>
        <w:rPr>
          <w:rFonts w:ascii="Amiri" w:hAnsi="Amiri" w:eastAsia="Amiri" w:cs="Amiri"/>
          <w:color w:val="111111"/>
          <w:sz w:val="28"/>
          <w:sz w:val="28"/>
          <w:szCs w:val="28"/>
          <w:rtl w:val="true"/>
          <w:lang w:bidi="ar-SA"/>
        </w:rPr>
        <w:t>الْمَـءابِ، وَ حِرْمَانِ الثَّوابِ، وَ حُلُولِ الْعِقابِ</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کُلِّ ذَلِکَ بِرَحْمَتِکَ وَ جَمِیعَ الْمُوءْمِنِینَ‌وَ الْمُوءْمِنَاتِ، یَا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w:t>
      </w:r>
      <w:bookmarkStart w:id="33" w:name="pg3411_32202"/>
    </w:p>
    <w:p>
      <w:pPr>
        <w:pStyle w:val="Heading3"/>
        <w:numPr>
          <w:ilvl w:val="2"/>
          <w:numId w:val="1"/>
        </w:numPr>
        <w:rPr/>
      </w:pPr>
      <w:bookmarkStart w:id="34" w:name="__RefHeading___Toc2863377_2749589250"/>
      <w:bookmarkStart w:id="35" w:name="_Toc12"/>
      <w:bookmarkEnd w:id="33"/>
      <w:bookmarkEnd w:id="34"/>
      <w:r>
        <w:rPr>
          <w:rtl w:val="true"/>
        </w:rPr>
        <w:t>دعای ششم</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السّلامُ</w:t>
      </w:r>
    </w:p>
    <w:p>
      <w:pPr>
        <w:pStyle w:val="BookText"/>
        <w:rPr/>
      </w:pPr>
      <w:r>
        <w:rPr>
          <w:rFonts w:ascii="IRNazanin" w:hAnsi="IRNazanin" w:eastAsia="IRNazanin"/>
          <w:color w:val="111111"/>
          <w:sz w:val="28"/>
          <w:sz w:val="28"/>
          <w:szCs w:val="28"/>
          <w:rtl w:val="true"/>
          <w:lang w:bidi="fa-IR"/>
        </w:rPr>
        <w:t>فی الاشتیاق الی طلب المغفرة من اللّه جلّ جلاله</w:t>
      </w:r>
      <w:r>
        <w:rPr>
          <w:rStyle w:val="FootnoteAnchor"/>
          <w:rtl w:val="true"/>
        </w:rPr>
        <w:footnoteReference w:id="2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66"/>
      </w:r>
      <w:r>
        <w:rPr>
          <w:rFonts w:ascii="Amiri" w:hAnsi="Amiri" w:eastAsia="Amiri" w:cs="Amiri"/>
          <w:color w:val="111111"/>
          <w:sz w:val="28"/>
          <w:sz w:val="28"/>
          <w:szCs w:val="28"/>
          <w:rtl w:val="true"/>
          <w:lang w:bidi="ar-SA"/>
        </w:rPr>
        <w:t>صَیِّرْنا اِلی مَحَبَّتِکَ</w:t>
      </w:r>
      <w:r>
        <w:rPr>
          <w:rStyle w:val="FootnoteAnchor"/>
          <w:rtl w:val="true"/>
        </w:rPr>
        <w:footnoteReference w:id="267"/>
      </w:r>
      <w:r>
        <w:rPr>
          <w:rFonts w:ascii="Amiri" w:hAnsi="Amiri" w:eastAsia="Amiri" w:cs="Amiri"/>
          <w:color w:val="111111"/>
          <w:sz w:val="28"/>
          <w:sz w:val="28"/>
          <w:szCs w:val="28"/>
          <w:rtl w:val="true"/>
          <w:lang w:bidi="ar-SA"/>
        </w:rPr>
        <w:t>مِنَ التَّوْبَةِ، وَ اَزِلْنا عَلی</w:t>
      </w:r>
      <w:r>
        <w:rPr>
          <w:rStyle w:val="FootnoteAnchor"/>
          <w:rtl w:val="true"/>
        </w:rPr>
        <w:footnoteReference w:id="268"/>
      </w:r>
      <w:r>
        <w:rPr>
          <w:rFonts w:ascii="Amiri" w:hAnsi="Amiri" w:eastAsia="Amiri" w:cs="Amiri"/>
          <w:color w:val="111111"/>
          <w:sz w:val="28"/>
          <w:sz w:val="28"/>
          <w:szCs w:val="28"/>
          <w:rtl w:val="true"/>
          <w:lang w:bidi="ar-SA"/>
        </w:rPr>
        <w:t>مَکْرُوهِکَ مِنَ الْأِصْرارِ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مَتی وَقَفْنا بَیْنَ تَقْصیرٍ</w:t>
      </w:r>
      <w:r>
        <w:rPr>
          <w:rStyle w:val="FootnoteAnchor"/>
          <w:rtl w:val="true"/>
        </w:rPr>
        <w:footnoteReference w:id="269"/>
      </w:r>
      <w:r>
        <w:rPr>
          <w:rFonts w:ascii="Amiri" w:hAnsi="Amiri" w:eastAsia="Amiri" w:cs="Amiri"/>
          <w:color w:val="111111"/>
          <w:sz w:val="28"/>
          <w:sz w:val="28"/>
          <w:szCs w:val="28"/>
          <w:rtl w:val="true"/>
          <w:lang w:bidi="ar-SA"/>
        </w:rPr>
        <w:t>فی دینٍ وَ</w:t>
      </w:r>
      <w:r>
        <w:rPr>
          <w:rStyle w:val="FootnoteAnchor"/>
          <w:rtl w:val="true"/>
        </w:rPr>
        <w:footnoteReference w:id="270"/>
      </w:r>
      <w:r>
        <w:rPr>
          <w:rFonts w:ascii="Amiri" w:hAnsi="Amiri" w:eastAsia="Amiri" w:cs="Amiri"/>
          <w:color w:val="111111"/>
          <w:sz w:val="28"/>
          <w:sz w:val="28"/>
          <w:szCs w:val="28"/>
          <w:rtl w:val="true"/>
          <w:lang w:bidi="ar-SA"/>
        </w:rPr>
        <w:t>دُنْیا، فَاَوْقِعِ التَّقْصیرَ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بِاَسْرَعِهِما فَنآءً، وَ اجْعَلِ التَّوْبَةَ فی اَطْوَلِهِما بَقآءً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هَمَمْنا بِهَمَّیْنِ یُرْضیکَ اَحَدُهُما عَنّا، وَ یُسْخِطُکَ اَحَدُهُما</w:t>
      </w:r>
      <w:r>
        <w:rPr>
          <w:rStyle w:val="FootnoteAnchor"/>
          <w:rtl w:val="true"/>
        </w:rPr>
        <w:footnoteReference w:id="271"/>
      </w:r>
      <w:r>
        <w:rPr>
          <w:rFonts w:ascii="Amiri" w:hAnsi="Amiri" w:eastAsia="Amiri" w:cs="Amiri"/>
          <w:color w:val="111111"/>
          <w:sz w:val="28"/>
          <w:sz w:val="28"/>
          <w:szCs w:val="28"/>
          <w:rtl w:val="true"/>
          <w:lang w:bidi="ar-SA"/>
        </w:rPr>
        <w:t>عَلَیْنا، فَمِلْ بِنا اِلی ما لا یُرْضیکَ</w:t>
      </w:r>
      <w:r>
        <w:rPr>
          <w:rStyle w:val="FootnoteAnchor"/>
          <w:rtl w:val="true"/>
        </w:rPr>
        <w:footnoteReference w:id="272"/>
      </w:r>
      <w:r>
        <w:rPr>
          <w:rFonts w:ascii="Amiri" w:hAnsi="Amiri" w:eastAsia="Amiri" w:cs="Amiri"/>
          <w:color w:val="111111"/>
          <w:sz w:val="28"/>
          <w:sz w:val="28"/>
          <w:szCs w:val="28"/>
          <w:rtl w:val="true"/>
          <w:lang w:bidi="ar-SA"/>
        </w:rPr>
        <w:t>عَنّا، وَ اَوْهِنْ قُوَّتَنا عَمّا یُسْخِطُکَ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 فی ذلِکَ بَیْنَ نُفُوسِنا وَ اخْتِیارِها، فَاِنَّها مُخْتارَةٌ لِلْباطِلِ اِلّا ما عَصَمْتَ وَ</w:t>
      </w:r>
      <w:r>
        <w:rPr>
          <w:rStyle w:val="FootnoteAnchor"/>
          <w:rtl w:val="true"/>
        </w:rPr>
        <w:footnoteReference w:id="273"/>
      </w:r>
      <w:r>
        <w:rPr>
          <w:rFonts w:ascii="Amiri" w:hAnsi="Amiri" w:eastAsia="Amiri" w:cs="Amiri"/>
          <w:color w:val="111111"/>
          <w:sz w:val="28"/>
          <w:sz w:val="28"/>
          <w:szCs w:val="28"/>
          <w:rtl w:val="true"/>
          <w:lang w:bidi="ar-SA"/>
        </w:rPr>
        <w:t>اَمّارَةٌ بِالسُّوآءِ اِلّا ما وَقَیْتَ</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اَللّهُمَّ وَ اِنَّکَ مِنَ الضُّعْفِ خَلَقْتَنا، وَ عَلَی الْوَهْنِ بَنَیْتَنا، وَ مِنْ مآءٍ مَهینٍ ابْتَدَاْتَنا، فَلا حَوْلَ لَنا اِلّا بِقُوَّتِکَ، وَ لا قُوَّةَ عِنْدَنا اِلاّ بِعِزَّتِکَ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فَاَیِّدْنا بِتَوْفیقِکَ، وَ سَدِّدْنا بِتَسْدیدِکَ، وَ اَعْمِ اَبْصارَ قُلُوبِنا عَمّا خالَفَ مَحَبَّتَکَ، وَ لا تَجْعَلْ لِشَیْ‌ءٍ مِنْ جَوارِحِنا نُفُوذًا فی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الِ مُحَمَّدٍ،</w:t>
      </w:r>
      <w:r>
        <w:rPr>
          <w:rStyle w:val="FootnoteAnchor"/>
          <w:rtl w:val="true"/>
        </w:rPr>
        <w:footnoteReference w:id="276"/>
      </w:r>
      <w:r>
        <w:rPr>
          <w:rFonts w:ascii="Amiri" w:hAnsi="Amiri" w:eastAsia="Amiri" w:cs="Amiri"/>
          <w:color w:val="111111"/>
          <w:sz w:val="28"/>
          <w:sz w:val="28"/>
          <w:szCs w:val="28"/>
          <w:rtl w:val="true"/>
          <w:lang w:bidi="ar-SA"/>
        </w:rPr>
        <w:t>وَ اجْعَلْ هَمَساتِ قُلُوبِنا، وَ حَرَکاتِ اَعْضآئِنا وَ لَمَـحاتِ اَعْیُنِنا،</w:t>
      </w:r>
      <w:r>
        <w:rPr>
          <w:rStyle w:val="FootnoteAnchor"/>
          <w:rtl w:val="true"/>
        </w:rPr>
        <w:footnoteReference w:id="277"/>
      </w:r>
      <w:r>
        <w:rPr>
          <w:rFonts w:ascii="Amiri" w:hAnsi="Amiri" w:eastAsia="Amiri" w:cs="Amiri"/>
          <w:color w:val="111111"/>
          <w:sz w:val="28"/>
          <w:sz w:val="28"/>
          <w:szCs w:val="28"/>
          <w:rtl w:val="true"/>
          <w:lang w:bidi="ar-SA"/>
        </w:rPr>
        <w:t>فی مُوجِباتِ ثَوابِکَ، حَتّی لا تَفُوتَنا حَسَنَةٌ نَسْتَحِقُّ بِها جَزآءَکَ، وَ لا تَبْقی لَنا سَیِّئَةٌ نَسْتَوْجِبُ بِها عِقابَکَ</w:t>
      </w:r>
      <w:r>
        <w:rPr>
          <w:rFonts w:eastAsia="Amiri" w:cs="Amiri" w:ascii="Amiri" w:hAnsi="Amiri"/>
          <w:color w:val="111111"/>
          <w:sz w:val="28"/>
          <w:szCs w:val="28"/>
          <w:rtl w:val="true"/>
          <w:lang w:bidi="ar-SA"/>
        </w:rPr>
        <w:t>.</w:t>
      </w:r>
      <w:bookmarkStart w:id="36" w:name="pg3411_32203"/>
    </w:p>
    <w:p>
      <w:pPr>
        <w:pStyle w:val="Heading3"/>
        <w:numPr>
          <w:ilvl w:val="2"/>
          <w:numId w:val="1"/>
        </w:numPr>
        <w:rPr/>
      </w:pPr>
      <w:bookmarkStart w:id="37" w:name="__RefHeading___Toc2863379_2749589250"/>
      <w:bookmarkStart w:id="38" w:name="_Toc13"/>
      <w:bookmarkEnd w:id="36"/>
      <w:bookmarkEnd w:id="37"/>
      <w:r>
        <w:rPr>
          <w:rtl w:val="true"/>
        </w:rPr>
        <w:t>دعای هفتم</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دُعآئِه علیه السّلـم</w:t>
      </w:r>
    </w:p>
    <w:p>
      <w:pPr>
        <w:pStyle w:val="BookText"/>
        <w:rPr/>
      </w:pPr>
      <w:r>
        <w:rPr>
          <w:rFonts w:ascii="Amiri" w:hAnsi="Amiri" w:eastAsia="Amiri" w:cs="Amiri"/>
          <w:color w:val="111111"/>
          <w:sz w:val="28"/>
          <w:sz w:val="28"/>
          <w:szCs w:val="28"/>
          <w:rtl w:val="true"/>
          <w:lang w:bidi="ar-SA"/>
        </w:rPr>
        <w:t>فی اللَّجَأِ اِلَی اللّهِ تعالی</w:t>
      </w:r>
      <w:r>
        <w:rPr>
          <w:rStyle w:val="FootnoteAnchor"/>
          <w:rtl w:val="true"/>
        </w:rPr>
        <w:footnoteReference w:id="2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تَشَاْ تَعْفُ عَنّا بِفَضْلِکَ،</w:t>
      </w:r>
      <w:r>
        <w:rPr>
          <w:rStyle w:val="FootnoteAnchor"/>
          <w:rtl w:val="true"/>
        </w:rPr>
        <w:footnoteReference w:id="279"/>
      </w:r>
      <w:r>
        <w:rPr>
          <w:rFonts w:ascii="Amiri" w:hAnsi="Amiri" w:eastAsia="Amiri" w:cs="Amiri"/>
          <w:color w:val="111111"/>
          <w:sz w:val="28"/>
          <w:sz w:val="28"/>
          <w:szCs w:val="28"/>
          <w:rtl w:val="true"/>
          <w:lang w:bidi="ar-SA"/>
        </w:rPr>
        <w:t>وَ اِنْ تَشَاْ تُعاقِبْنا بِعَدْلِکَ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فَسَهِّلْ لَنا عَفْوَکَ بِمَنِّکَ، وَ اَجِرْنا مِنْ عَذابِکَ بِتَجاوُزِکَ، فَاِنَّهُ لا طاقَةَ لَنا بِعَدْلِکَ، وَ لا نَجاةَ لِأَحَدٍ مِنّا دُونَ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غَنِیَّ الْأَغْنِیآءِ،</w:t>
      </w:r>
      <w:r>
        <w:rPr>
          <w:rStyle w:val="FootnoteAnchor"/>
          <w:rtl w:val="true"/>
        </w:rPr>
        <w:footnoteReference w:id="281"/>
      </w:r>
      <w:r>
        <w:rPr>
          <w:rFonts w:ascii="Amiri" w:hAnsi="Amiri" w:eastAsia="Amiri" w:cs="Amiri"/>
          <w:color w:val="111111"/>
          <w:sz w:val="28"/>
          <w:sz w:val="28"/>
          <w:szCs w:val="28"/>
          <w:rtl w:val="true"/>
          <w:lang w:bidi="ar-SA"/>
        </w:rPr>
        <w:t>نَحْنُ عِبادُکَ بَیْنَ یَدَیْکَ، وَ نَحْنُ</w:t>
      </w:r>
      <w:r>
        <w:rPr>
          <w:rStyle w:val="FootnoteAnchor"/>
          <w:rtl w:val="true"/>
        </w:rPr>
        <w:footnoteReference w:id="282"/>
      </w:r>
      <w:r>
        <w:rPr>
          <w:rFonts w:ascii="Amiri" w:hAnsi="Amiri" w:eastAsia="Amiri" w:cs="Amiri"/>
          <w:color w:val="111111"/>
          <w:sz w:val="28"/>
          <w:sz w:val="28"/>
          <w:szCs w:val="28"/>
          <w:rtl w:val="true"/>
          <w:lang w:bidi="ar-SA"/>
        </w:rPr>
        <w:t>اَفْقَرُ الْفُقَرآءِ اِلَیْکَ، فَاجْبُرْ فاقَتَنا بِوُسْعِکَ، وَ لا تَقْطَعْ رَجآءَنا بِمَنْعِکَ، فَتَکُونَ قَدْ اَشْقَیْتَ مَنِ اسْتَسْعَدَ بِکَ، وَ حَرَمْتَ مَنِ اسْتَرْفَدَ مِنْ فَضْلِکَ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فَاِلی مَنْ حینَئِذٍ مُنْقَلَبُنا عَنْکَ؟ وَ اِلی اَیْنَ مَذْهَبُنا عَنْ بابِکَ؟ سُبْحانَکَ نَحْنُ الْمُضْطَرُّونَ الَّذینَ اَوْجَبْتَ اِجابَتَهُمْ، وَ اَهْلُ السُّوآءِ الَّذینَ وَعَدْتَ الْکَشْفَ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اَشْبَهُ الْأَشْیآءِ بِمَشِیَّتِکَ، وَ اَوْلَی الْأُمُورِ بِکَ فی عَظَمَتِکَ رَحْمَةُ مَنِ اسْتَرْحَمَکَ، وَ غَوْثُ مَنِ اسْتَغاثَ بِکَ، فَارْحَمْ تَضَرُّعَنا اِلَیْکَ، وَ اَغِثْنا</w:t>
      </w:r>
      <w:r>
        <w:rPr>
          <w:rStyle w:val="FootnoteAnchor"/>
          <w:rtl w:val="true"/>
        </w:rPr>
        <w:footnoteReference w:id="284"/>
      </w:r>
      <w:r>
        <w:rPr>
          <w:rFonts w:ascii="Amiri" w:hAnsi="Amiri" w:eastAsia="Amiri" w:cs="Amiri"/>
          <w:color w:val="111111"/>
          <w:sz w:val="28"/>
          <w:sz w:val="28"/>
          <w:szCs w:val="28"/>
          <w:rtl w:val="true"/>
          <w:lang w:bidi="ar-SA"/>
        </w:rPr>
        <w:t>اِذْ طَرَحْنا اَنْفُسَنا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الشَّیْطانَ قَدْ شَمِتَ بِنا اِذْ شایَعْناهُ عَلی مَعْصِیَتِکَ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تُشْمِتْهُ بِنا بَعْدَ تَرْکِنا اِیّاهُ لَکَ، وَ رَغْبَتِنا عَنْهُ اِلَیْکَ</w:t>
      </w:r>
      <w:r>
        <w:rPr>
          <w:rFonts w:eastAsia="Amiri" w:cs="Amiri" w:ascii="Amiri" w:hAnsi="Amiri"/>
          <w:color w:val="111111"/>
          <w:sz w:val="28"/>
          <w:szCs w:val="28"/>
          <w:rtl w:val="true"/>
          <w:lang w:bidi="ar-SA"/>
        </w:rPr>
        <w:t>.</w:t>
      </w:r>
      <w:bookmarkStart w:id="39" w:name="pg3411_32204"/>
    </w:p>
    <w:p>
      <w:pPr>
        <w:pStyle w:val="Heading3"/>
        <w:numPr>
          <w:ilvl w:val="2"/>
          <w:numId w:val="1"/>
        </w:numPr>
        <w:rPr/>
      </w:pPr>
      <w:bookmarkStart w:id="40" w:name="__RefHeading___Toc2863381_2749589250"/>
      <w:bookmarkStart w:id="41" w:name="_Toc14"/>
      <w:bookmarkEnd w:id="39"/>
      <w:bookmarkEnd w:id="40"/>
      <w:r>
        <w:rPr>
          <w:rtl w:val="true"/>
        </w:rPr>
        <w:t>دعای هشتم</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فی الثّنَآء و التعظیم و اختم بخیر</w:t>
      </w:r>
      <w:r>
        <w:rPr>
          <w:rStyle w:val="FootnoteAnchor"/>
          <w:rtl w:val="true"/>
        </w:rPr>
        <w:footnoteReference w:id="2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ذِکْرُهُ شَرَفٌ لِلذّاکِرینَ،</w:t>
      </w:r>
      <w:r>
        <w:rPr>
          <w:rStyle w:val="FootnoteAnchor"/>
          <w:rtl w:val="true"/>
        </w:rPr>
        <w:footnoteReference w:id="286"/>
      </w:r>
      <w:r>
        <w:rPr>
          <w:rFonts w:ascii="Amiri" w:hAnsi="Amiri" w:eastAsia="Amiri" w:cs="Amiri"/>
          <w:color w:val="111111"/>
          <w:sz w:val="28"/>
          <w:sz w:val="28"/>
          <w:szCs w:val="28"/>
          <w:rtl w:val="true"/>
          <w:lang w:bidi="ar-SA"/>
        </w:rPr>
        <w:t>وَ یا مَنْ طاعَتُهُ نَجاةٌ لِلْمُطیعینَ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الِه، وَ اشْغَلْ قُلُوبَنا بِذِکْرِکَ عَنْ کُلِّ ذِکْرٍ، وَ اَلْسِنَتَنا بِشُکْرِکَ عَنْ کُلِّ شُکْرٍ، وَ جَوارِحَنا بِطاعَتِکَ عَنْ کُلِّ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قَدَّرْتَ لَنا فَراغًا مِنْ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فَراغَ سَلامَةٍ، لا تُدْرِکُنا فیهِ تَبِعَةٌ، وَ لا تَلْحَقُنا مَعَهُ سَیِّئَةٌ،</w:t>
      </w:r>
      <w:r>
        <w:rPr>
          <w:rStyle w:val="FootnoteAnchor"/>
          <w:rtl w:val="true"/>
        </w:rPr>
        <w:footnoteReference w:id="287"/>
      </w:r>
      <w:r>
        <w:rPr>
          <w:rFonts w:ascii="Amiri" w:hAnsi="Amiri" w:eastAsia="Amiri" w:cs="Amiri"/>
          <w:color w:val="111111"/>
          <w:sz w:val="28"/>
          <w:sz w:val="28"/>
          <w:szCs w:val="28"/>
          <w:rtl w:val="true"/>
          <w:lang w:bidi="ar-SA"/>
        </w:rPr>
        <w:t>حَتّی یَنْصَرِفَ</w:t>
      </w:r>
      <w:r>
        <w:rPr>
          <w:rStyle w:val="FootnoteAnchor"/>
          <w:rtl w:val="true"/>
        </w:rPr>
        <w:footnoteReference w:id="288"/>
      </w:r>
      <w:r>
        <w:rPr>
          <w:rFonts w:ascii="Amiri" w:hAnsi="Amiri" w:eastAsia="Amiri" w:cs="Amiri"/>
          <w:color w:val="111111"/>
          <w:sz w:val="28"/>
          <w:sz w:val="28"/>
          <w:szCs w:val="28"/>
          <w:rtl w:val="true"/>
          <w:lang w:bidi="ar-SA"/>
        </w:rPr>
        <w:t>کُتّابُ السَّیِّئاتِ عَنّا بِصُحُفٍ</w:t>
      </w:r>
      <w:r>
        <w:rPr>
          <w:rStyle w:val="FootnoteAnchor"/>
          <w:rtl w:val="true"/>
        </w:rPr>
        <w:footnoteReference w:id="289"/>
      </w:r>
      <w:r>
        <w:rPr>
          <w:rFonts w:ascii="Amiri" w:hAnsi="Amiri" w:eastAsia="Amiri" w:cs="Amiri"/>
          <w:color w:val="111111"/>
          <w:sz w:val="28"/>
          <w:sz w:val="28"/>
          <w:szCs w:val="28"/>
          <w:rtl w:val="true"/>
          <w:lang w:bidi="ar-SA"/>
        </w:rPr>
        <w:t>خالِیَةٍ مِنْ ذِکْرِ سَیِّـءاتِنا، وَ یَتَوَلّی کُتّابُ الْحَسَناتِ عَنّا مَسْرُورینَ بِما کَتَبُوا مِنْ حَسَناتِنا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w:t>
      </w:r>
      <w:r>
        <w:rPr>
          <w:rStyle w:val="FootnoteAnchor"/>
          <w:rtl w:val="true"/>
        </w:rPr>
        <w:footnoteReference w:id="290"/>
      </w:r>
      <w:r>
        <w:rPr>
          <w:rFonts w:ascii="Amiri" w:hAnsi="Amiri" w:eastAsia="Amiri" w:cs="Amiri"/>
          <w:color w:val="111111"/>
          <w:sz w:val="28"/>
          <w:sz w:val="28"/>
          <w:szCs w:val="28"/>
          <w:rtl w:val="true"/>
          <w:lang w:bidi="ar-SA"/>
        </w:rPr>
        <w:t>انْقَضَتْ اَیّامُ حَیاتِنا، وَ تَصَرَّمَتْ مُدَّةُ</w:t>
      </w:r>
      <w:r>
        <w:rPr>
          <w:rStyle w:val="FootnoteAnchor"/>
          <w:rtl w:val="true"/>
        </w:rPr>
        <w:footnoteReference w:id="291"/>
      </w:r>
      <w:r>
        <w:rPr>
          <w:rFonts w:ascii="Amiri" w:hAnsi="Amiri" w:eastAsia="Amiri" w:cs="Amiri"/>
          <w:color w:val="111111"/>
          <w:sz w:val="28"/>
          <w:sz w:val="28"/>
          <w:szCs w:val="28"/>
          <w:rtl w:val="true"/>
          <w:lang w:bidi="ar-SA"/>
        </w:rPr>
        <w:t>اَعْمارِنا، وَ اسْتَحْضَرَتْنا دَعْوَتُکَ الَّتی لا بُدَّ مِنْها وَ مِنْ اِجابَتِها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الِه، وَ اجْعَلْ خِتامَ ما تُحْصی عَلَیْنا کَتَبَةُ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مَقْبُولَةً 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w:t>
      </w:r>
      <w:r>
        <w:rPr>
          <w:rStyle w:val="FootnoteAnchor"/>
          <w:rtl w:val="true"/>
        </w:rPr>
        <w:footnoteReference w:id="292"/>
      </w:r>
      <w:r>
        <w:rPr>
          <w:rFonts w:ascii="Amiri" w:hAnsi="Amiri" w:eastAsia="Amiri" w:cs="Amiri"/>
          <w:color w:val="111111"/>
          <w:sz w:val="28"/>
          <w:sz w:val="28"/>
          <w:szCs w:val="28"/>
          <w:rtl w:val="true"/>
          <w:lang w:bidi="ar-SA"/>
        </w:rPr>
        <w:t>عَلی رُؤُسِ الْأَشْهادِ، یَوْمَ تَبْلُوا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الْعِبادِ</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اِنَّکَ رَحیمٌ بِمَنْ دَعاکَ، وَ مُسْتَجیبٌ لِمَنْ ناداکَ</w:t>
      </w:r>
      <w:r>
        <w:rPr>
          <w:rFonts w:eastAsia="Amiri" w:cs="Amiri" w:ascii="Amiri" w:hAnsi="Amiri"/>
          <w:color w:val="111111"/>
          <w:sz w:val="28"/>
          <w:szCs w:val="28"/>
          <w:rtl w:val="true"/>
          <w:lang w:bidi="ar-SA"/>
        </w:rPr>
        <w:t>.</w:t>
      </w:r>
      <w:bookmarkStart w:id="42" w:name="pg3411_32205"/>
    </w:p>
    <w:p>
      <w:pPr>
        <w:pStyle w:val="Heading3"/>
        <w:numPr>
          <w:ilvl w:val="2"/>
          <w:numId w:val="1"/>
        </w:numPr>
        <w:rPr/>
      </w:pPr>
      <w:bookmarkStart w:id="43" w:name="__RefHeading___Toc2863383_2749589250"/>
      <w:bookmarkStart w:id="44" w:name="_Toc15"/>
      <w:bookmarkEnd w:id="42"/>
      <w:bookmarkEnd w:id="43"/>
      <w:r>
        <w:rPr>
          <w:rtl w:val="true"/>
        </w:rPr>
        <w:t>دعای نهم</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لِنَفْسِه فی التّضّرع وَ الْخُشُوع و طلب التّوبة الی اللّه عزّ و جلّ</w:t>
      </w:r>
      <w:r>
        <w:rPr>
          <w:rStyle w:val="FootnoteAnchor"/>
          <w:rtl w:val="true"/>
        </w:rPr>
        <w:footnoteReference w:id="2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اِنَّهُ یَحْجُبُنی عَنْ مَسْئَلَتِکَ خِلالٌ ثَلآثٌ، وَ یَحْدُونی</w:t>
      </w:r>
      <w:r>
        <w:rPr>
          <w:rStyle w:val="FootnoteAnchor"/>
          <w:rtl w:val="true"/>
        </w:rPr>
        <w:footnoteReference w:id="295"/>
      </w:r>
      <w:r>
        <w:rPr>
          <w:rFonts w:ascii="Amiri" w:hAnsi="Amiri" w:eastAsia="Amiri" w:cs="Amiri"/>
          <w:color w:val="111111"/>
          <w:sz w:val="28"/>
          <w:sz w:val="28"/>
          <w:szCs w:val="28"/>
          <w:rtl w:val="true"/>
          <w:lang w:bidi="ar-SA"/>
        </w:rPr>
        <w:t>عَلَیْها خَلَّةٌ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یَحْجُبُنی اَمْرٌ اَمَرْتَنی</w:t>
      </w:r>
      <w:r>
        <w:rPr>
          <w:rStyle w:val="FootnoteAnchor"/>
          <w:rtl w:val="true"/>
        </w:rPr>
        <w:footnoteReference w:id="29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فَاَبْطَاْتُ عَنْهُ، وَ نَهْیٌ نَهَیْتَنی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فَاَسْرَعْتُ اِلَیْهِ، وَ نِعْمَةٌ اَسْدَیْتَها اِلَیَّ</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فَقَصَّرْتُ عَنْ</w:t>
      </w:r>
      <w:r>
        <w:rPr>
          <w:rStyle w:val="FootnoteAnchor"/>
          <w:rtl w:val="true"/>
        </w:rPr>
        <w:footnoteReference w:id="298"/>
      </w:r>
      <w:r>
        <w:rPr>
          <w:rFonts w:ascii="Amiri" w:hAnsi="Amiri" w:eastAsia="Amiri" w:cs="Amiri"/>
          <w:color w:val="111111"/>
          <w:sz w:val="28"/>
          <w:sz w:val="28"/>
          <w:szCs w:val="28"/>
          <w:rtl w:val="true"/>
          <w:lang w:bidi="ar-SA"/>
        </w:rPr>
        <w:t>شُکْرِها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یَحْدُونی عَلی مَسْاَلَتِکَ تَفَضُّلُکَ عَلی مَنْ اَقْبَلَ بِوَجْهِه اِلَیْکَ، وَ وَفَدَ بِحُسْنِ ظَنِّه عَلَیْکَ،</w:t>
      </w:r>
      <w:r>
        <w:rPr>
          <w:rStyle w:val="FootnoteAnchor"/>
          <w:rtl w:val="true"/>
        </w:rPr>
        <w:footnoteReference w:id="299"/>
      </w:r>
      <w:r>
        <w:rPr>
          <w:rFonts w:ascii="Amiri" w:hAnsi="Amiri" w:eastAsia="Amiri" w:cs="Amiri"/>
          <w:color w:val="111111"/>
          <w:sz w:val="28"/>
          <w:sz w:val="28"/>
          <w:szCs w:val="28"/>
          <w:rtl w:val="true"/>
          <w:lang w:bidi="ar-SA"/>
        </w:rPr>
        <w:t>اِذْ جَمیعُ اِحْسانِکَ تَفَضُّلٌ، وَ اِذْ کُلُّ نِعَمِکَ ابْتِدآءٌ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فَهآ ءَنَذا</w:t>
      </w:r>
      <w:r>
        <w:rPr>
          <w:rStyle w:val="FootnoteAnchor"/>
          <w:rtl w:val="true"/>
        </w:rPr>
        <w:footnoteReference w:id="300"/>
      </w:r>
      <w:r>
        <w:rPr>
          <w:rFonts w:ascii="Amiri" w:hAnsi="Amiri" w:eastAsia="Amiri" w:cs="Amiri"/>
          <w:color w:val="111111"/>
          <w:sz w:val="28"/>
          <w:sz w:val="28"/>
          <w:szCs w:val="28"/>
          <w:rtl w:val="true"/>
          <w:lang w:bidi="ar-SA"/>
        </w:rPr>
        <w:t>یا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بِبابِ عِزِّکَ وُقُوفَ الْمُسْتَسْلِمِ الذَّلیلِ، وَ سآئِلُکَ عَلَی الْحَیآءِ مِنّی سُوءالَ الْبآئِسِ الْمُعیلِ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لَکَ بِاَنّی لَمْ اَسْتَسْلِمْ وَقْتَ اِحْسانِکَ اِلّا بِالْأِقْلاعِ عَنْ عِصْیانِکَ، وَ لَمْ اَخْلُ فی تِلْکَ</w:t>
      </w:r>
      <w:r>
        <w:rPr>
          <w:rStyle w:val="FootnoteAnchor"/>
          <w:rtl w:val="true"/>
        </w:rPr>
        <w:footnoteReference w:id="301"/>
      </w:r>
      <w:r>
        <w:rPr>
          <w:rFonts w:ascii="Amiri" w:hAnsi="Amiri" w:eastAsia="Amiri" w:cs="Amiri"/>
          <w:color w:val="111111"/>
          <w:sz w:val="28"/>
          <w:sz w:val="28"/>
          <w:szCs w:val="28"/>
          <w:rtl w:val="true"/>
          <w:lang w:bidi="ar-SA"/>
        </w:rPr>
        <w:t>الْحالاتِ کُلِّها مِنْ اِحْسانِکَ وَ اِنّی لَمْ اَسْلِمْ فی اَوْقاتِ اِحْسانِکَ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عِصْیانِکَ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r>
        <w:rPr>
          <w:rStyle w:val="FootnoteAnchor"/>
          <w:rtl w:val="true"/>
        </w:rPr>
        <w:footnoteReference w:id="302"/>
      </w:r>
      <w:r>
        <w:rPr>
          <w:rFonts w:ascii="Amiri" w:hAnsi="Amiri" w:eastAsia="Amiri" w:cs="Amiri"/>
          <w:color w:val="111111"/>
          <w:sz w:val="28"/>
          <w:sz w:val="28"/>
          <w:szCs w:val="28"/>
          <w:rtl w:val="true"/>
          <w:lang w:bidi="ar-SA"/>
        </w:rPr>
        <w:t>یا اِلهی، عِنْدَکَ اِقْرارُهُ بِسُوآءِ مَا اکْتَسَبَ؟</w:t>
      </w:r>
      <w:r>
        <w:rPr>
          <w:rStyle w:val="FootnoteAnchor"/>
          <w:rtl w:val="true"/>
        </w:rPr>
        <w:footnoteReference w:id="303"/>
      </w:r>
      <w:r>
        <w:rPr>
          <w:rFonts w:ascii="Amiri" w:hAnsi="Amiri" w:eastAsia="Amiri" w:cs="Amiri"/>
          <w:color w:val="111111"/>
          <w:sz w:val="28"/>
          <w:sz w:val="28"/>
          <w:szCs w:val="28"/>
          <w:rtl w:val="true"/>
          <w:lang w:bidi="ar-SA"/>
        </w:rPr>
        <w:t>وَ هَلْ یُنْجیهِ</w:t>
      </w:r>
      <w:r>
        <w:rPr>
          <w:rStyle w:val="FootnoteAnchor"/>
          <w:rtl w:val="true"/>
        </w:rPr>
        <w:footnoteReference w:id="304"/>
      </w:r>
      <w:r>
        <w:rPr>
          <w:rFonts w:ascii="Amiri" w:hAnsi="Amiri" w:eastAsia="Amiri" w:cs="Amiri"/>
          <w:color w:val="111111"/>
          <w:sz w:val="28"/>
          <w:sz w:val="28"/>
          <w:szCs w:val="28"/>
          <w:rtl w:val="true"/>
          <w:lang w:bidi="ar-SA"/>
        </w:rPr>
        <w:t>مِنْکَ اعْتِرافُهُ</w:t>
      </w:r>
      <w:r>
        <w:rPr>
          <w:rStyle w:val="FootnoteAnchor"/>
          <w:rtl w:val="true"/>
        </w:rPr>
        <w:footnoteReference w:id="305"/>
      </w:r>
      <w:r>
        <w:rPr>
          <w:rFonts w:ascii="Amiri" w:hAnsi="Amiri" w:eastAsia="Amiri" w:cs="Amiri"/>
          <w:color w:val="111111"/>
          <w:sz w:val="28"/>
          <w:sz w:val="28"/>
          <w:szCs w:val="28"/>
          <w:rtl w:val="true"/>
          <w:lang w:bidi="ar-SA"/>
        </w:rPr>
        <w:t>بِقَبیحِ مَا ارْتَکَبَ؟</w:t>
      </w:r>
      <w:r>
        <w:rPr>
          <w:rStyle w:val="FootnoteAnchor"/>
          <w:rtl w:val="true"/>
        </w:rPr>
        <w:footnoteReference w:id="306"/>
      </w:r>
      <w:r>
        <w:rPr>
          <w:rFonts w:ascii="Amiri" w:hAnsi="Amiri" w:eastAsia="Amiri" w:cs="Amiri"/>
          <w:color w:val="111111"/>
          <w:sz w:val="28"/>
          <w:sz w:val="28"/>
          <w:szCs w:val="28"/>
          <w:rtl w:val="true"/>
          <w:lang w:bidi="ar-SA"/>
        </w:rPr>
        <w:t>اَمْ وَجَبَ لَهُ فی مَقامِه هذا سُخْطَُکَ؟</w:t>
      </w:r>
      <w:r>
        <w:rPr>
          <w:rStyle w:val="FootnoteAnchor"/>
          <w:rtl w:val="true"/>
        </w:rPr>
        <w:footnoteReference w:id="307"/>
      </w:r>
      <w:r>
        <w:rPr>
          <w:rFonts w:ascii="Amiri" w:hAnsi="Amiri" w:eastAsia="Amiri" w:cs="Amiri"/>
          <w:color w:val="111111"/>
          <w:sz w:val="28"/>
          <w:sz w:val="28"/>
          <w:szCs w:val="28"/>
          <w:rtl w:val="true"/>
          <w:lang w:bidi="ar-SA"/>
        </w:rPr>
        <w:t>اَمْ لَزِمَهُ فی وَقْتِ دُعآئِه</w:t>
      </w:r>
      <w:r>
        <w:rPr>
          <w:rStyle w:val="FootnoteAnchor"/>
          <w:rtl w:val="true"/>
        </w:rPr>
        <w:footnoteReference w:id="308"/>
      </w:r>
      <w:r>
        <w:rPr>
          <w:rFonts w:ascii="Amiri" w:hAnsi="Amiri" w:eastAsia="Amiri" w:cs="Amiri"/>
          <w:color w:val="111111"/>
          <w:sz w:val="28"/>
          <w:sz w:val="28"/>
          <w:szCs w:val="28"/>
          <w:rtl w:val="true"/>
          <w:lang w:bidi="ar-SA"/>
        </w:rPr>
        <w:t>مَقْتُکَ؟ سُبْحانَکَ، لا اَیْئَسُ مِنْ رَحْمَتِکَ</w:t>
      </w:r>
      <w:r>
        <w:rPr>
          <w:rStyle w:val="FootnoteAnchor"/>
          <w:rtl w:val="true"/>
        </w:rPr>
        <w:footnoteReference w:id="309"/>
      </w:r>
      <w:r>
        <w:rPr>
          <w:rFonts w:ascii="Amiri" w:hAnsi="Amiri" w:eastAsia="Amiri" w:cs="Amiri"/>
          <w:color w:val="111111"/>
          <w:sz w:val="28"/>
          <w:sz w:val="28"/>
          <w:szCs w:val="28"/>
          <w:rtl w:val="true"/>
          <w:lang w:bidi="ar-SA"/>
        </w:rPr>
        <w:t>وَ قَدْ فَتَحْتَ لی بابَ التَّوْبَةِ اِلَیْهِ،</w:t>
      </w:r>
      <w:r>
        <w:rPr>
          <w:rStyle w:val="FootnoteAnchor"/>
          <w:rtl w:val="true"/>
        </w:rPr>
        <w:footnoteReference w:id="310"/>
      </w:r>
      <w:r>
        <w:rPr>
          <w:rFonts w:ascii="Amiri" w:hAnsi="Amiri" w:eastAsia="Amiri" w:cs="Amiri"/>
          <w:color w:val="111111"/>
          <w:sz w:val="28"/>
          <w:sz w:val="28"/>
          <w:szCs w:val="28"/>
          <w:rtl w:val="true"/>
          <w:lang w:bidi="ar-SA"/>
        </w:rPr>
        <w:t>بَلْ اَقُولُ مَقالَةَ</w:t>
      </w:r>
      <w:r>
        <w:rPr>
          <w:rStyle w:val="FootnoteAnchor"/>
          <w:rtl w:val="true"/>
        </w:rPr>
        <w:footnoteReference w:id="311"/>
      </w:r>
      <w:r>
        <w:rPr>
          <w:rFonts w:ascii="Amiri" w:hAnsi="Amiri" w:eastAsia="Amiri" w:cs="Amiri"/>
          <w:color w:val="111111"/>
          <w:sz w:val="28"/>
          <w:sz w:val="28"/>
          <w:szCs w:val="28"/>
          <w:rtl w:val="true"/>
          <w:lang w:bidi="ar-SA"/>
        </w:rPr>
        <w:t>الْعَبْدِ</w:t>
      </w:r>
      <w:r>
        <w:rPr>
          <w:rStyle w:val="FootnoteAnchor"/>
          <w:rtl w:val="true"/>
        </w:rPr>
        <w:footnoteReference w:id="312"/>
      </w:r>
      <w:r>
        <w:rPr>
          <w:rFonts w:ascii="Amiri" w:hAnsi="Amiri" w:eastAsia="Amiri" w:cs="Amiri"/>
          <w:color w:val="111111"/>
          <w:sz w:val="28"/>
          <w:sz w:val="28"/>
          <w:szCs w:val="28"/>
          <w:rtl w:val="true"/>
          <w:lang w:bidi="ar-SA"/>
        </w:rPr>
        <w:t>الظّالِمِ لِنَفْسِه الْمُسْتَخِفِّ بِحُرْمَةِ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عَظُمَتْ ذُنُوبُهُ فَجَلَّتْ، وَ اَدْبَرَتْ اَیّامُهُ فَوَلَّتْ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رَأی مُدَّةَ الْعَمَلِ قَدِ انْقَضَتْ وَ غایَةَ الْعُمُرِ قَدِ انْتَهَتْ، وَ اَیْقَنَ اَنَّهُ لا مَحیصَ لَهُ مِنْکَ، وَ لا مَهْرَبَ لَهُ عَنْکَ، تَلَقّاکَ بِالْأِنابَةِ، وَ اَخْلَصَ لَکَ التَّوْبَةَ، فَقامَ اِلَیْکَ بِقَلْبٍ طاهِرٍ،</w:t>
      </w:r>
      <w:r>
        <w:rPr>
          <w:rStyle w:val="FootnoteAnchor"/>
          <w:rtl w:val="true"/>
        </w:rPr>
        <w:footnoteReference w:id="313"/>
      </w:r>
      <w:r>
        <w:rPr>
          <w:rFonts w:ascii="Amiri" w:hAnsi="Amiri" w:eastAsia="Amiri" w:cs="Amiri"/>
          <w:color w:val="111111"/>
          <w:sz w:val="28"/>
          <w:sz w:val="28"/>
          <w:szCs w:val="28"/>
          <w:rtl w:val="true"/>
          <w:lang w:bidi="ar-SA"/>
        </w:rPr>
        <w:t>ثُمَّ دَعاکَ بِصَوْتٍ خامِلٍ</w:t>
      </w:r>
      <w:r>
        <w:rPr>
          <w:rStyle w:val="FootnoteAnchor"/>
          <w:rtl w:val="true"/>
        </w:rPr>
        <w:footnoteReference w:id="314"/>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تَطَاْطَأَ لَکَ فَانْحَنی، وَ نَکَسَ</w:t>
      </w:r>
      <w:r>
        <w:rPr>
          <w:rStyle w:val="FootnoteAnchor"/>
          <w:rtl w:val="true"/>
        </w:rPr>
        <w:footnoteReference w:id="315"/>
      </w:r>
      <w:r>
        <w:rPr>
          <w:rFonts w:ascii="Amiri" w:hAnsi="Amiri" w:eastAsia="Amiri" w:cs="Amiri"/>
          <w:color w:val="111111"/>
          <w:sz w:val="28"/>
          <w:sz w:val="28"/>
          <w:szCs w:val="28"/>
          <w:rtl w:val="true"/>
          <w:lang w:bidi="ar-SA"/>
        </w:rPr>
        <w:t>رَاْسَهُ فَانْثَنی، قَدْ اَرْعَشَتْ خَشْیَتُهُ رِجْلَیْهِ، وَ غَرَّقَتْ دُمُوعُهُ خَدَّیْهِ، یَدْعُوکَ</w:t>
      </w:r>
      <w:r>
        <w:rPr>
          <w:rStyle w:val="FootnoteAnchor"/>
          <w:rtl w:val="true"/>
        </w:rPr>
        <w:footnoteReference w:id="316"/>
      </w:r>
      <w:r>
        <w:rPr>
          <w:rFonts w:ascii="Amiri" w:hAnsi="Amiri" w:eastAsia="Amiri" w:cs="Amiri"/>
          <w:color w:val="111111"/>
          <w:sz w:val="28"/>
          <w:sz w:val="28"/>
          <w:szCs w:val="28"/>
          <w:rtl w:val="true"/>
          <w:lang w:bidi="ar-SA"/>
        </w:rPr>
        <w:t>یا اَرْحَمَ مَنِ انْتابَهُ الْمُسْتَرْحِمُونَ، وَ یا اَعْطَفَ مَنْ اَطافَ بِهِ الْمُسْتَغْفِرُونَ، وَ یا مَنْ عَفْوُهُ اَکْثَرُ مِنْ نَقِمَتِه، وَ یا مَنْ رِضاهُ اَوْفَرُ 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تَحَمَّدَ اِلی خَلْقِه بِحُسْنِ التَّجاوُزِ، وَ یا مَنْ عَوَّدَ عِبادَهُ قَبُولَ الْأِنابَةِ، وَ یا مَنِ اسْتَصْلَحَ فاسِدَهُمْ بِالتَّوْبَةِ وَ یا مَنْ رَضِیَ مِنْ فِعْلِهِمْ بِالْیَسیرِ، وَ یا مَنْ کافی قَلیلَهُمْ بِالْکَثیرِ، وَ یا مَنْ ضَمِنَ لَهُ</w:t>
      </w:r>
      <w:r>
        <w:rPr>
          <w:rStyle w:val="FootnoteAnchor"/>
          <w:rtl w:val="true"/>
        </w:rPr>
        <w:footnoteReference w:id="317"/>
      </w:r>
      <w:r>
        <w:rPr>
          <w:rFonts w:ascii="Amiri" w:hAnsi="Amiri" w:eastAsia="Amiri" w:cs="Amiri"/>
          <w:color w:val="111111"/>
          <w:sz w:val="28"/>
          <w:sz w:val="28"/>
          <w:szCs w:val="28"/>
          <w:rtl w:val="true"/>
          <w:lang w:bidi="ar-SA"/>
        </w:rPr>
        <w:t>اِجابَةَ الدُّعآءِ، وَ یا مَنْ وَعَدَهُمْ</w:t>
      </w:r>
      <w:r>
        <w:rPr>
          <w:rStyle w:val="FootnoteAnchor"/>
          <w:rtl w:val="true"/>
        </w:rPr>
        <w:footnoteReference w:id="318"/>
      </w:r>
      <w:r>
        <w:rPr>
          <w:rFonts w:ascii="Amiri" w:hAnsi="Amiri" w:eastAsia="Amiri" w:cs="Amiri"/>
          <w:color w:val="111111"/>
          <w:sz w:val="28"/>
          <w:sz w:val="28"/>
          <w:szCs w:val="28"/>
          <w:rtl w:val="true"/>
          <w:lang w:bidi="ar-SA"/>
        </w:rPr>
        <w:t>بِتَفَضُّلِه حُسْنَ الْجَزآءِ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بِاَعْصی مَنْ عَصاکَ فَغَفَرْتَ لَهُمْ، وَ لا</w:t>
      </w:r>
      <w:r>
        <w:rPr>
          <w:rStyle w:val="FootnoteAnchor"/>
          <w:rtl w:val="true"/>
        </w:rPr>
        <w:footnoteReference w:id="319"/>
      </w:r>
      <w:r>
        <w:rPr>
          <w:rFonts w:ascii="Amiri" w:hAnsi="Amiri" w:eastAsia="Amiri" w:cs="Amiri"/>
          <w:color w:val="111111"/>
          <w:sz w:val="28"/>
          <w:sz w:val="28"/>
          <w:szCs w:val="28"/>
          <w:rtl w:val="true"/>
          <w:lang w:bidi="ar-SA"/>
        </w:rPr>
        <w:t>اَنَا بِاَلْوَمِ مَنِ اعْتَذَرَ اِلَیْکَ فَقَبِلْتَ مِنْهُمْ، وَ لا</w:t>
      </w:r>
      <w:r>
        <w:rPr>
          <w:rStyle w:val="FootnoteAnchor"/>
          <w:rtl w:val="true"/>
        </w:rPr>
        <w:footnoteReference w:id="320"/>
      </w:r>
      <w:r>
        <w:rPr>
          <w:rFonts w:ascii="Amiri" w:hAnsi="Amiri" w:eastAsia="Amiri" w:cs="Amiri"/>
          <w:color w:val="111111"/>
          <w:sz w:val="28"/>
          <w:sz w:val="28"/>
          <w:szCs w:val="28"/>
          <w:rtl w:val="true"/>
          <w:lang w:bidi="ar-SA"/>
        </w:rPr>
        <w:t>اَنَا بِاَظْلَمِ مَنْ تابَ اِلَیْکَ فَعُدْتَ عَلَیْهِمْ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اَتُوبُ اِلَیْکَ فی مَقامی هذا تَوْبَةَ نادِمٍ عَلی ما فَرَّطَ، مُشْفِقٌ</w:t>
      </w:r>
      <w:r>
        <w:rPr>
          <w:rStyle w:val="FootnoteAnchor"/>
          <w:rtl w:val="true"/>
        </w:rPr>
        <w:footnoteReference w:id="322"/>
      </w:r>
      <w:r>
        <w:rPr>
          <w:rFonts w:ascii="Amiri" w:hAnsi="Amiri" w:eastAsia="Amiri" w:cs="Amiri"/>
          <w:color w:val="111111"/>
          <w:sz w:val="28"/>
          <w:sz w:val="28"/>
          <w:szCs w:val="28"/>
          <w:rtl w:val="true"/>
          <w:lang w:bidi="ar-SA"/>
        </w:rPr>
        <w:t>مِمَّا اجْتَمَعَ عَلَیْهِ، خالِصِ الْحَیآءِ مِمّا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بِه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عالِمٍ بِاَنَّ الْعَفْوَ عَنِ الذَّنْبِ الْعَظیمِ لا یَتَعاظَمُکَ، وَ اَنَّ التَّجاوُزَ عَنِ الْأِثْمِ الْجَلیلِ لا یَکْبُرُ عَلَیْکَ،</w:t>
      </w:r>
      <w:r>
        <w:rPr>
          <w:rStyle w:val="FootnoteAnchor"/>
          <w:rtl w:val="true"/>
        </w:rPr>
        <w:footnoteReference w:id="324"/>
      </w:r>
      <w:r>
        <w:rPr>
          <w:rFonts w:ascii="Amiri" w:hAnsi="Amiri" w:eastAsia="Amiri" w:cs="Amiri"/>
          <w:color w:val="111111"/>
          <w:sz w:val="28"/>
          <w:sz w:val="28"/>
          <w:szCs w:val="28"/>
          <w:rtl w:val="true"/>
          <w:lang w:bidi="ar-SA"/>
        </w:rPr>
        <w:t>وَ اَنَّ احْتِمـالَ الْجِنایاتِ الْفاحِشَةِ لا یَتَکَاَّدُکَ، وَ اَنَّ اَحَبَّ عِبادِکَ</w:t>
      </w:r>
      <w:r>
        <w:rPr>
          <w:rStyle w:val="FootnoteAnchor"/>
          <w:rtl w:val="true"/>
        </w:rPr>
        <w:footnoteReference w:id="325"/>
      </w:r>
      <w:r>
        <w:rPr>
          <w:rFonts w:ascii="Amiri" w:hAnsi="Amiri" w:eastAsia="Amiri" w:cs="Amiri"/>
          <w:color w:val="111111"/>
          <w:sz w:val="28"/>
          <w:sz w:val="28"/>
          <w:szCs w:val="28"/>
          <w:rtl w:val="true"/>
          <w:lang w:bidi="ar-SA"/>
        </w:rPr>
        <w:t>مَنْ تَرَکَ الاِسْتِکْبارَ عَلَیْکَ، فَجانَبَ</w:t>
      </w:r>
      <w:r>
        <w:rPr>
          <w:rStyle w:val="FootnoteAnchor"/>
          <w:rtl w:val="true"/>
        </w:rPr>
        <w:footnoteReference w:id="326"/>
      </w:r>
      <w:r>
        <w:rPr>
          <w:rFonts w:ascii="Amiri" w:hAnsi="Amiri" w:eastAsia="Amiri" w:cs="Amiri"/>
          <w:color w:val="111111"/>
          <w:sz w:val="28"/>
          <w:sz w:val="28"/>
          <w:szCs w:val="28"/>
          <w:rtl w:val="true"/>
          <w:lang w:bidi="ar-SA"/>
        </w:rPr>
        <w:t>الْأِصْرارَ، وَ لَزِمَ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w:t>
      </w:r>
      <w:r>
        <w:rPr>
          <w:rStyle w:val="FootnoteAnchor"/>
          <w:rtl w:val="true"/>
        </w:rPr>
        <w:footnoteReference w:id="327"/>
      </w:r>
      <w:r>
        <w:rPr>
          <w:rFonts w:ascii="Amiri" w:hAnsi="Amiri" w:eastAsia="Amiri" w:cs="Amiri"/>
          <w:color w:val="111111"/>
          <w:sz w:val="28"/>
          <w:sz w:val="28"/>
          <w:szCs w:val="28"/>
          <w:rtl w:val="true"/>
          <w:lang w:bidi="ar-SA"/>
        </w:rPr>
        <w:t>اَبْرَءُ اِلَیْکَ مِنْ اَنْ اَسْتَکْبِرَ، وَ اَعُوذُ بِکَ مِنْ اَنْ اُصِرَّ، وَ اَسْتَغْفِرُکَ لِما قَصَّرْتُ فیهِ، وَ اَسْتَعینُ بِکَ عَلی ما عَجَزْتُ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فَهَبْ</w:t>
      </w:r>
      <w:r>
        <w:rPr>
          <w:rStyle w:val="FootnoteAnchor"/>
          <w:rtl w:val="true"/>
        </w:rPr>
        <w:footnoteReference w:id="328"/>
      </w:r>
      <w:r>
        <w:rPr>
          <w:rFonts w:ascii="Amiri" w:hAnsi="Amiri" w:eastAsia="Amiri" w:cs="Amiri"/>
          <w:color w:val="111111"/>
          <w:sz w:val="28"/>
          <w:sz w:val="28"/>
          <w:szCs w:val="28"/>
          <w:rtl w:val="true"/>
          <w:lang w:bidi="ar-SA"/>
        </w:rPr>
        <w:t>لی ما یَجِبُ لَکَ عَلَیَّ،</w:t>
      </w:r>
      <w:r>
        <w:rPr>
          <w:rStyle w:val="FootnoteAnchor"/>
          <w:rtl w:val="true"/>
        </w:rPr>
        <w:footnoteReference w:id="329"/>
      </w:r>
      <w:r>
        <w:rPr>
          <w:rFonts w:ascii="Amiri" w:hAnsi="Amiri" w:eastAsia="Amiri" w:cs="Amiri"/>
          <w:color w:val="111111"/>
          <w:sz w:val="28"/>
          <w:sz w:val="28"/>
          <w:szCs w:val="28"/>
          <w:rtl w:val="true"/>
          <w:lang w:bidi="ar-SA"/>
        </w:rPr>
        <w:t>وَ عافِنی مِمّا اَسْتَوْجِبُهُ مِنْکَ، وَ اَجِرْنی مِمّا یَخافُهُ اَهْلُ الْأِسآءَةِ، فَاِنَّکَ مَلِیٌّ،</w:t>
      </w:r>
      <w:r>
        <w:rPr>
          <w:rStyle w:val="FootnoteAnchor"/>
          <w:rtl w:val="true"/>
        </w:rPr>
        <w:footnoteReference w:id="330"/>
      </w:r>
      <w:r>
        <w:rPr>
          <w:rFonts w:ascii="Amiri" w:hAnsi="Amiri" w:eastAsia="Amiri" w:cs="Amiri"/>
          <w:color w:val="111111"/>
          <w:sz w:val="28"/>
          <w:sz w:val="28"/>
          <w:szCs w:val="28"/>
          <w:rtl w:val="true"/>
          <w:lang w:bidi="ar-SA"/>
        </w:rPr>
        <w:t>مَرْجُوٌّ بِالْمَغْفِرَةِ،</w:t>
      </w:r>
      <w:r>
        <w:rPr>
          <w:rStyle w:val="FootnoteAnchor"/>
          <w:rtl w:val="true"/>
        </w:rPr>
        <w:footnoteReference w:id="331"/>
      </w:r>
      <w:r>
        <w:rPr>
          <w:rFonts w:ascii="Amiri" w:hAnsi="Amiri" w:eastAsia="Amiri" w:cs="Amiri"/>
          <w:color w:val="111111"/>
          <w:sz w:val="28"/>
          <w:sz w:val="28"/>
          <w:szCs w:val="28"/>
          <w:rtl w:val="true"/>
          <w:lang w:bidi="ar-SA"/>
        </w:rPr>
        <w:t>مَعْرُوفٌ بِالتَّجاوُزِ، لَیْسَ لِحاجَتی مَطْلَبٌ سِواکَ، وَ لا لِذَنْبی غافِرٌ غَیْرُکَ، حاشاکَ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اَخافُ عَلی نَفْسی اِلّا اِیّاکَ، اِنَّکَ اَهْلُ التَّقْوی وَ اَهْلُ الْمَغْفِرَةِ، صَلِّ عَلی مُحَمَّدٍ وَ الِ مُحَمَّدٍ، وَ اقْضِ حاجَتی، وَ اَنْجِحْ طَلِبَتی، وَ اغْفِرْ ذَنْبی، وَ امِنْ خَوْفَ نَفْسی، اِنَّکَ عَلی کُلِّ شَیْ‌ءٍ قَدیرٌ، وَ ذلِکَ عَلَیْکَ یَسیرٌ، امینَ یا</w:t>
      </w:r>
      <w:r>
        <w:rPr>
          <w:rStyle w:val="FootnoteAnchor"/>
          <w:rtl w:val="true"/>
        </w:rPr>
        <w:footnoteReference w:id="332"/>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bookmarkStart w:id="45" w:name="pg3411_32208"/>
    </w:p>
    <w:p>
      <w:pPr>
        <w:pStyle w:val="Heading3"/>
        <w:numPr>
          <w:ilvl w:val="2"/>
          <w:numId w:val="1"/>
        </w:numPr>
        <w:rPr/>
      </w:pPr>
      <w:bookmarkStart w:id="46" w:name="__RefHeading___Toc2863385_2749589250"/>
      <w:bookmarkStart w:id="47" w:name="_Toc16"/>
      <w:bookmarkEnd w:id="45"/>
      <w:bookmarkEnd w:id="46"/>
      <w:r>
        <w:rPr>
          <w:rtl w:val="true"/>
        </w:rPr>
        <w:t>دعای دهم</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الاعتذار منْ ذُنُوبٍ ذَکَرَها</w:t>
      </w:r>
      <w:r>
        <w:rPr>
          <w:rStyle w:val="FootnoteAnchor"/>
          <w:rtl w:val="true"/>
        </w:rPr>
        <w:footnoteReference w:id="33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اَعْتَذِرُ اِلَیْکَ مِنْ مَظْلُومٍ ظُلِمَ بِحَضْرَتی فَلَمْ اَنْصُرْهُ، وَ مِنْ مَعْرُوفٍ اُزِلَّ</w:t>
      </w:r>
      <w:r>
        <w:rPr>
          <w:rStyle w:val="FootnoteAnchor"/>
          <w:rtl w:val="true"/>
        </w:rPr>
        <w:footnoteReference w:id="334"/>
      </w:r>
      <w:r>
        <w:rPr>
          <w:rFonts w:ascii="Amiri" w:hAnsi="Amiri" w:eastAsia="Amiri" w:cs="Amiri"/>
          <w:color w:val="111111"/>
          <w:sz w:val="28"/>
          <w:sz w:val="28"/>
          <w:szCs w:val="28"/>
          <w:rtl w:val="true"/>
          <w:lang w:bidi="ar-SA"/>
        </w:rPr>
        <w:t>اِلَیَّ فَلَمْ اَشْکُرْهُ، وَ مِنْ مُسیآءٍ اعْتَذَرَ اِلَیَّ فَلَمْ اَعْذِرْهُ، وَ مِنْ ذی فاقَةٍ سَاَلَنی فَلَمْ اُوثِرْهُ، وَ مِنْ شَیْخِ اِسْلامٍ عاشَرَنی فَلَمْ اُوَقِّرْهُ،</w:t>
      </w:r>
      <w:r>
        <w:rPr>
          <w:rStyle w:val="FootnoteAnchor"/>
          <w:rtl w:val="true"/>
        </w:rPr>
        <w:footnoteReference w:id="335"/>
      </w:r>
      <w:r>
        <w:rPr>
          <w:rFonts w:ascii="Amiri" w:hAnsi="Amiri" w:eastAsia="Amiri" w:cs="Amiri"/>
          <w:color w:val="111111"/>
          <w:sz w:val="28"/>
          <w:sz w:val="28"/>
          <w:szCs w:val="28"/>
          <w:rtl w:val="true"/>
          <w:lang w:bidi="ar-SA"/>
        </w:rPr>
        <w:t>وَ مِنْ حَقِّ ذی حَقٍّ لَزِمَنی</w:t>
      </w:r>
      <w:r>
        <w:rPr>
          <w:rStyle w:val="FootnoteAnchor"/>
          <w:rtl w:val="true"/>
        </w:rPr>
        <w:footnoteReference w:id="336"/>
      </w:r>
      <w:r>
        <w:rPr>
          <w:rFonts w:ascii="Amiri" w:hAnsi="Amiri" w:eastAsia="Amiri" w:cs="Amiri"/>
          <w:color w:val="111111"/>
          <w:sz w:val="28"/>
          <w:sz w:val="28"/>
          <w:szCs w:val="28"/>
          <w:rtl w:val="true"/>
          <w:lang w:bidi="ar-SA"/>
        </w:rPr>
        <w:t>فَلَمْ اُوَفِّرْهُ، وَ مِنْ عَیْبِ مُسْلِمٍ</w:t>
      </w:r>
      <w:r>
        <w:rPr>
          <w:rStyle w:val="FootnoteAnchor"/>
          <w:rtl w:val="true"/>
        </w:rPr>
        <w:footnoteReference w:id="337"/>
      </w:r>
      <w:r>
        <w:rPr>
          <w:rFonts w:ascii="Amiri" w:hAnsi="Amiri" w:eastAsia="Amiri" w:cs="Amiri"/>
          <w:color w:val="111111"/>
          <w:sz w:val="28"/>
          <w:sz w:val="28"/>
          <w:szCs w:val="28"/>
          <w:rtl w:val="true"/>
          <w:lang w:bidi="ar-SA"/>
        </w:rPr>
        <w:t>ظَهَرَ لی فَلَمْ اَسْتُرْهُ، وَ مِنْ کُلِّ اِثْمٍ عَرَضَ لی فَلَمْ اَهْجُرْهُ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اِلَیْکَ یا اِلهی مِنْهُنَّ وَ مِنْ نَظآئِرِهِنَّ اِعْتِذارَ نَدامَةٍ یَکُونُ واعِظًا عَمّا</w:t>
      </w:r>
      <w:r>
        <w:rPr>
          <w:rStyle w:val="FootnoteAnchor"/>
          <w:rtl w:val="true"/>
        </w:rPr>
        <w:footnoteReference w:id="338"/>
      </w:r>
      <w:r>
        <w:rPr>
          <w:rFonts w:ascii="Amiri" w:hAnsi="Amiri" w:eastAsia="Amiri" w:cs="Amiri"/>
          <w:color w:val="111111"/>
          <w:sz w:val="28"/>
          <w:sz w:val="28"/>
          <w:szCs w:val="28"/>
          <w:rtl w:val="true"/>
          <w:lang w:bidi="ar-SA"/>
        </w:rPr>
        <w:t>بَیْنَ یَدَیَّ مِنْ اَشْباهِهِنَّ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w:t>
      </w:r>
      <w:r>
        <w:rPr>
          <w:rStyle w:val="FootnoteAnchor"/>
          <w:rtl w:val="true"/>
        </w:rPr>
        <w:footnoteReference w:id="339"/>
      </w:r>
      <w:r>
        <w:rPr>
          <w:rFonts w:ascii="Amiri" w:hAnsi="Amiri" w:eastAsia="Amiri" w:cs="Amiri"/>
          <w:color w:val="111111"/>
          <w:sz w:val="28"/>
          <w:sz w:val="28"/>
          <w:szCs w:val="28"/>
          <w:rtl w:val="true"/>
          <w:lang w:bidi="ar-SA"/>
        </w:rPr>
        <w:t>نَدامَتی عَلی ما وَقَعْتُ بِه</w:t>
      </w:r>
      <w:r>
        <w:rPr>
          <w:rStyle w:val="FootnoteAnchor"/>
          <w:rtl w:val="true"/>
        </w:rPr>
        <w:footnoteReference w:id="340"/>
      </w:r>
      <w:r>
        <w:rPr>
          <w:rFonts w:ascii="Amiri" w:hAnsi="Amiri" w:eastAsia="Amiri" w:cs="Amiri"/>
          <w:color w:val="111111"/>
          <w:sz w:val="28"/>
          <w:sz w:val="28"/>
          <w:szCs w:val="28"/>
          <w:rtl w:val="true"/>
          <w:lang w:bidi="ar-SA"/>
        </w:rPr>
        <w:t>مِنَ الزَّلّاتِ، وَ عَزْمی عَلی تَرْکِ ما یَعْرِضُ لی مِنَ السَّیِّـءاتِ</w:t>
      </w:r>
      <w:r>
        <w:rPr>
          <w:rStyle w:val="FootnoteAnchor"/>
          <w:rtl w:val="true"/>
        </w:rPr>
        <w:footnoteReference w:id="341"/>
      </w:r>
      <w:r>
        <w:rPr>
          <w:rFonts w:ascii="Amiri" w:hAnsi="Amiri" w:eastAsia="Amiri" w:cs="Amiri"/>
          <w:color w:val="111111"/>
          <w:sz w:val="28"/>
          <w:sz w:val="28"/>
          <w:szCs w:val="28"/>
          <w:rtl w:val="true"/>
          <w:lang w:bidi="ar-SA"/>
        </w:rPr>
        <w:t>تُوجِبُ لی مَحَبَّتَکَ، یا مُحِبَّ التَّوّابینَ</w:t>
      </w:r>
      <w:r>
        <w:rPr>
          <w:rFonts w:eastAsia="Amiri" w:cs="Amiri" w:ascii="Amiri" w:hAnsi="Amiri"/>
          <w:color w:val="111111"/>
          <w:sz w:val="28"/>
          <w:szCs w:val="28"/>
          <w:rtl w:val="true"/>
          <w:lang w:bidi="ar-SA"/>
        </w:rPr>
        <w:t>.</w:t>
      </w:r>
      <w:bookmarkStart w:id="48" w:name="pg3411_32209"/>
    </w:p>
    <w:p>
      <w:pPr>
        <w:pStyle w:val="Heading3"/>
        <w:numPr>
          <w:ilvl w:val="2"/>
          <w:numId w:val="1"/>
        </w:numPr>
        <w:rPr/>
      </w:pPr>
      <w:bookmarkStart w:id="49" w:name="__RefHeading___Toc2863387_2749589250"/>
      <w:bookmarkStart w:id="50" w:name="_Toc17"/>
      <w:bookmarkEnd w:id="48"/>
      <w:bookmarkEnd w:id="49"/>
      <w:r>
        <w:rPr>
          <w:rtl w:val="true"/>
        </w:rPr>
        <w:t>دعای یازدهم</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السَّلامُ</w:t>
      </w:r>
    </w:p>
    <w:p>
      <w:pPr>
        <w:pStyle w:val="BookText"/>
        <w:rPr/>
      </w:pPr>
      <w:r>
        <w:rPr>
          <w:rFonts w:ascii="Amiri" w:hAnsi="Amiri" w:eastAsia="Amiri" w:cs="Amiri"/>
          <w:color w:val="111111"/>
          <w:sz w:val="28"/>
          <w:sz w:val="28"/>
          <w:szCs w:val="28"/>
          <w:rtl w:val="true"/>
          <w:lang w:bidi="ar-SA"/>
        </w:rPr>
        <w:t>فی الأخلاص الدّعآء لِلّهِ عَزَّ وَ جَلَّ وَ الرَّغْبَةُ اِلَیْه</w:t>
      </w:r>
      <w:r>
        <w:rPr>
          <w:rStyle w:val="FootnoteAnchor"/>
          <w:rtl w:val="true"/>
        </w:rPr>
        <w:footnoteReference w:id="3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اَخْلَصْتُ نَفْسی بِتَضَرُّعی</w:t>
      </w:r>
      <w:r>
        <w:rPr>
          <w:rStyle w:val="FootnoteAnchor"/>
          <w:rtl w:val="true"/>
        </w:rPr>
        <w:footnoteReference w:id="343"/>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اَقْبَلْتُ بِکُلّی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صَرَفْتُ وَجْهی عَمَّنْ اِحْتاجَ</w:t>
      </w:r>
      <w:r>
        <w:rPr>
          <w:rStyle w:val="FootnoteAnchor"/>
          <w:rtl w:val="true"/>
        </w:rPr>
        <w:footnoteReference w:id="344"/>
      </w:r>
      <w:r>
        <w:rPr>
          <w:rFonts w:ascii="Amiri" w:hAnsi="Amiri" w:eastAsia="Amiri" w:cs="Amiri"/>
          <w:color w:val="111111"/>
          <w:sz w:val="28"/>
          <w:sz w:val="28"/>
          <w:szCs w:val="28"/>
          <w:rtl w:val="true"/>
          <w:lang w:bidi="ar-SA"/>
        </w:rPr>
        <w:t>اِلی رِفْدِکَ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مَسْئَلَتی مَنْ</w:t>
      </w:r>
      <w:r>
        <w:rPr>
          <w:rStyle w:val="FootnoteAnchor"/>
          <w:rtl w:val="true"/>
        </w:rPr>
        <w:footnoteReference w:id="345"/>
      </w:r>
      <w:r>
        <w:rPr>
          <w:rFonts w:ascii="Amiri" w:hAnsi="Amiri" w:eastAsia="Amiri" w:cs="Amiri"/>
          <w:color w:val="111111"/>
          <w:sz w:val="28"/>
          <w:sz w:val="28"/>
          <w:szCs w:val="28"/>
          <w:rtl w:val="true"/>
          <w:lang w:bidi="ar-SA"/>
        </w:rPr>
        <w:t>لَمْ یَسْتَغْنِ عَنْ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رَاَیْتُ اَنَّ طَلَبَ الْمُـحْتاجِ اِلَی الْمُـحْتاجِ سَفَهٌ مِنْ وَرآئِه</w:t>
      </w:r>
      <w:r>
        <w:rPr>
          <w:rStyle w:val="FootnoteAnchor"/>
          <w:rtl w:val="true"/>
        </w:rPr>
        <w:footnoteReference w:id="346"/>
      </w:r>
      <w:r>
        <w:rPr>
          <w:rFonts w:ascii="Amiri" w:hAnsi="Amiri" w:eastAsia="Amiri" w:cs="Amiri"/>
          <w:color w:val="111111"/>
          <w:sz w:val="28"/>
          <w:sz w:val="28"/>
          <w:szCs w:val="28"/>
          <w:rtl w:val="true"/>
          <w:lang w:bidi="ar-SA"/>
        </w:rPr>
        <w:t>وَ ضَلَّةٌ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w:t>
      </w:r>
      <w:r>
        <w:rPr>
          <w:rStyle w:val="FootnoteAnchor"/>
          <w:rtl w:val="true"/>
        </w:rPr>
        <w:footnoteReference w:id="347"/>
      </w:r>
      <w:r>
        <w:rPr>
          <w:rFonts w:ascii="Amiri" w:hAnsi="Amiri" w:eastAsia="Amiri" w:cs="Amiri"/>
          <w:color w:val="111111"/>
          <w:sz w:val="28"/>
          <w:sz w:val="28"/>
          <w:szCs w:val="28"/>
          <w:rtl w:val="true"/>
          <w:lang w:bidi="ar-SA"/>
        </w:rPr>
        <w:t>رَاَیْتُ یا اِلهی مِنْ اُناسٍ طَلَبُوا الْعِزَّ بِغَیْرِکَ فَذَلُّوا، وَ رامُوا الثَّرْوَةَ</w:t>
      </w:r>
      <w:r>
        <w:rPr>
          <w:rStyle w:val="FootnoteAnchor"/>
          <w:rtl w:val="true"/>
        </w:rPr>
        <w:footnoteReference w:id="348"/>
      </w:r>
      <w:r>
        <w:rPr>
          <w:rFonts w:ascii="Amiri" w:hAnsi="Amiri" w:eastAsia="Amiri" w:cs="Amiri"/>
          <w:color w:val="111111"/>
          <w:sz w:val="28"/>
          <w:sz w:val="28"/>
          <w:szCs w:val="28"/>
          <w:rtl w:val="true"/>
          <w:lang w:bidi="ar-SA"/>
        </w:rPr>
        <w:t>فَافْتَقَرُوا، وَ حاوَلُوا الأِرْتِفاعَ فَاتَّضَعُوا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بِمُعایَنَةِ اَمْثالِهِمْ مَنْ حازَمَ</w:t>
      </w:r>
      <w:r>
        <w:rPr>
          <w:rStyle w:val="FootnoteAnchor"/>
          <w:rtl w:val="true"/>
        </w:rPr>
        <w:footnoteReference w:id="349"/>
      </w:r>
      <w:r>
        <w:rPr>
          <w:rFonts w:ascii="Amiri" w:hAnsi="Amiri" w:eastAsia="Amiri" w:cs="Amiri"/>
          <w:color w:val="111111"/>
          <w:sz w:val="28"/>
          <w:sz w:val="28"/>
          <w:szCs w:val="28"/>
          <w:rtl w:val="true"/>
          <w:lang w:bidi="ar-SA"/>
        </w:rPr>
        <w:t>اِعْتِبارُهُ، وَ اَرْشَدَهُ اِلی طَریقِ صَوابِه اِخْتِیارُهُ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w:t>
      </w:r>
      <w:r>
        <w:rPr>
          <w:rStyle w:val="FootnoteAnchor"/>
          <w:rtl w:val="true"/>
        </w:rPr>
        <w:footnoteReference w:id="350"/>
      </w:r>
      <w:r>
        <w:rPr>
          <w:rFonts w:ascii="Amiri" w:hAnsi="Amiri" w:eastAsia="Amiri" w:cs="Amiri"/>
          <w:color w:val="111111"/>
          <w:sz w:val="28"/>
          <w:sz w:val="28"/>
          <w:szCs w:val="28"/>
          <w:rtl w:val="true"/>
          <w:lang w:bidi="ar-SA"/>
        </w:rPr>
        <w:t>دُونَ کُلِّ مَسْؤُلٍ مَوْضِعُ مَسْئَلَتی، وَ دُونَ کُلِّ مَطْلُوبٍ اِلَیْهِ وَلِیُّ حاجَتی</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الْمَـخْصُوصُ قَبْلَ کُلِّ مَدْعُوٍّ بِدَعْوَتی، لا یَشْرَکُکَ اَحَدٌ فی رَجآئی، وَ لا یَتَّفِقُ اَحَدٌ</w:t>
      </w:r>
      <w:r>
        <w:rPr>
          <w:rStyle w:val="FootnoteAnchor"/>
          <w:rtl w:val="true"/>
        </w:rPr>
        <w:footnoteReference w:id="352"/>
      </w:r>
      <w:r>
        <w:rPr>
          <w:rFonts w:ascii="Amiri" w:hAnsi="Amiri" w:eastAsia="Amiri" w:cs="Amiri"/>
          <w:color w:val="111111"/>
          <w:sz w:val="28"/>
          <w:sz w:val="28"/>
          <w:szCs w:val="28"/>
          <w:rtl w:val="true"/>
          <w:lang w:bidi="ar-SA"/>
        </w:rPr>
        <w:t>فی دُعآئی، وَ لا یَنْظِمُهُ وَ اِیّاکَ نِدآئی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یا اِلهی وَحْدانِیَّةُ الْعِزِّ،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مَلَکَةُ الْقُدْرَةِ،</w:t>
      </w:r>
      <w:r>
        <w:rPr>
          <w:rStyle w:val="FootnoteAnchor"/>
          <w:rtl w:val="true"/>
        </w:rPr>
        <w:footnoteReference w:id="353"/>
      </w:r>
      <w:r>
        <w:rPr>
          <w:rFonts w:ascii="Amiri" w:hAnsi="Amiri" w:eastAsia="Amiri" w:cs="Amiri"/>
          <w:color w:val="111111"/>
          <w:sz w:val="28"/>
          <w:sz w:val="28"/>
          <w:szCs w:val="28"/>
          <w:rtl w:val="true"/>
          <w:lang w:bidi="ar-SA"/>
        </w:rPr>
        <w:t>وَ فَضیلَةُ الْحَوْلِ وَ الْقُوَّةِ، وَ دَرَجَةُ الْعُلُوِّ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سِواکَ مَرْحُومٌ فی قُدْرَتِه،</w:t>
      </w:r>
      <w:r>
        <w:rPr>
          <w:rStyle w:val="FootnoteAnchor"/>
          <w:rtl w:val="true"/>
        </w:rPr>
        <w:footnoteReference w:id="354"/>
      </w:r>
      <w:r>
        <w:rPr>
          <w:rFonts w:ascii="Amiri" w:hAnsi="Amiri" w:eastAsia="Amiri" w:cs="Amiri"/>
          <w:color w:val="111111"/>
          <w:sz w:val="28"/>
          <w:sz w:val="28"/>
          <w:szCs w:val="28"/>
          <w:rtl w:val="true"/>
          <w:lang w:bidi="ar-SA"/>
        </w:rPr>
        <w:t>مَغْلُوبٌ عَلی اَمْرِه،</w:t>
      </w:r>
      <w:r>
        <w:rPr>
          <w:rStyle w:val="FootnoteAnchor"/>
          <w:rtl w:val="true"/>
        </w:rPr>
        <w:footnoteReference w:id="355"/>
      </w:r>
      <w:r>
        <w:rPr>
          <w:rFonts w:ascii="Amiri" w:hAnsi="Amiri" w:eastAsia="Amiri" w:cs="Amiri"/>
          <w:color w:val="111111"/>
          <w:sz w:val="28"/>
          <w:sz w:val="28"/>
          <w:szCs w:val="28"/>
          <w:rtl w:val="true"/>
          <w:lang w:bidi="ar-SA"/>
        </w:rPr>
        <w:t>مُخْتَلِفُ الْحالاتِ، مُنْتَقِلٌ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الصِّفاتِ</w:t>
      </w:r>
      <w:r>
        <w:rPr>
          <w:rFonts w:eastAsia="Amiri" w:cs="Amiri" w:ascii="Amiri" w:hAnsi="Amiri"/>
          <w:color w:val="111111"/>
          <w:sz w:val="28"/>
          <w:szCs w:val="28"/>
          <w:rtl w:val="true"/>
          <w:lang w:bidi="ar-SA"/>
        </w:rPr>
        <w:t>.</w:t>
      </w:r>
      <w:r>
        <w:rPr>
          <w:rStyle w:val="FootnoteAnchor"/>
          <w:rtl w:val="true"/>
        </w:rPr>
        <w:footnoteReference w:id="356"/>
      </w:r>
      <w:bookmarkStart w:id="51" w:name="pg3411_32211"/>
    </w:p>
    <w:p>
      <w:pPr>
        <w:pStyle w:val="Heading3"/>
        <w:numPr>
          <w:ilvl w:val="2"/>
          <w:numId w:val="1"/>
        </w:numPr>
        <w:rPr/>
      </w:pPr>
      <w:bookmarkStart w:id="52" w:name="__RefHeading___Toc2863389_2749589250"/>
      <w:bookmarkStart w:id="53" w:name="_Toc18"/>
      <w:bookmarkEnd w:id="51"/>
      <w:bookmarkEnd w:id="52"/>
      <w:r>
        <w:rPr>
          <w:rtl w:val="true"/>
        </w:rPr>
        <w:t>دعای دوازدهم</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مَسْئَلَةِ السّتْر و الوقایة</w:t>
      </w:r>
      <w:r>
        <w:rPr>
          <w:rStyle w:val="FootnoteAnchor"/>
          <w:rtl w:val="true"/>
        </w:rPr>
        <w:footnoteReference w:id="3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افْرِشْ لی</w:t>
      </w:r>
      <w:r>
        <w:rPr>
          <w:rStyle w:val="FootnoteAnchor"/>
          <w:rtl w:val="true"/>
        </w:rPr>
        <w:footnoteReference w:id="358"/>
      </w:r>
      <w:r>
        <w:rPr>
          <w:rFonts w:ascii="Amiri" w:hAnsi="Amiri" w:eastAsia="Amiri" w:cs="Amiri"/>
          <w:color w:val="111111"/>
          <w:sz w:val="28"/>
          <w:sz w:val="28"/>
          <w:szCs w:val="28"/>
          <w:rtl w:val="true"/>
          <w:lang w:bidi="ar-SA"/>
        </w:rPr>
        <w:t>مِهادَ رَحْمَتِکَ،</w:t>
      </w:r>
      <w:r>
        <w:rPr>
          <w:rStyle w:val="FootnoteAnchor"/>
          <w:rtl w:val="true"/>
        </w:rPr>
        <w:footnoteReference w:id="359"/>
      </w:r>
      <w:r>
        <w:rPr>
          <w:rFonts w:ascii="Amiri" w:hAnsi="Amiri" w:eastAsia="Amiri" w:cs="Amiri"/>
          <w:color w:val="111111"/>
          <w:sz w:val="28"/>
          <w:sz w:val="28"/>
          <w:szCs w:val="28"/>
          <w:rtl w:val="true"/>
          <w:lang w:bidi="ar-SA"/>
        </w:rPr>
        <w:t>وَ اَوْرِدْنی مَشارِعَ کَرامَتِکَ،</w:t>
      </w:r>
      <w:r>
        <w:rPr>
          <w:rStyle w:val="FootnoteAnchor"/>
          <w:rtl w:val="true"/>
        </w:rPr>
        <w:footnoteReference w:id="360"/>
      </w:r>
      <w:r>
        <w:rPr>
          <w:rFonts w:ascii="Amiri" w:hAnsi="Amiri" w:eastAsia="Amiri" w:cs="Amiri"/>
          <w:color w:val="111111"/>
          <w:sz w:val="28"/>
          <w:sz w:val="28"/>
          <w:szCs w:val="28"/>
          <w:rtl w:val="true"/>
          <w:lang w:bidi="ar-SA"/>
        </w:rPr>
        <w:t>وَ اَحْلِلْنی بُحْبُوحَةَ جَنَّتِکَ، وَ لا تَسُمْنی بِالرَّدِّ عَنْکَ، وَ لا تَحْرِمْنی بِالْخَیْبَةِ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تُقآصَّنی بِمَا اجْتَرَحْتُ وَ لا تُناقِشْنی بِمَا اکْتَسَبْتُ، وَ لا تُبْرِزْ مَکْتُومی، وَ لا تَکْشِفْ مَسْتُوری، وَ لا تَحْمِلْ عَلی میزانِ الْأِنْصافِ عَمَلی، وَ لا تُعْلِنْ عَلَی عُیُونِ الْمَلَأِ خَبَری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 عَلَیْهِمْ</w:t>
      </w:r>
      <w:r>
        <w:rPr>
          <w:rStyle w:val="FootnoteAnchor"/>
          <w:rtl w:val="true"/>
        </w:rPr>
        <w:footnoteReference w:id="361"/>
      </w:r>
      <w:r>
        <w:rPr>
          <w:rFonts w:ascii="Amiri" w:hAnsi="Amiri" w:eastAsia="Amiri" w:cs="Amiri"/>
          <w:color w:val="111111"/>
          <w:sz w:val="28"/>
          <w:sz w:val="28"/>
          <w:szCs w:val="28"/>
          <w:rtl w:val="true"/>
          <w:lang w:bidi="ar-SA"/>
        </w:rPr>
        <w:t>ما یَکُونُ</w:t>
      </w:r>
      <w:r>
        <w:rPr>
          <w:rStyle w:val="FootnoteAnchor"/>
          <w:rtl w:val="true"/>
        </w:rPr>
        <w:footnoteReference w:id="362"/>
      </w:r>
      <w:r>
        <w:rPr>
          <w:rFonts w:ascii="Amiri" w:hAnsi="Amiri" w:eastAsia="Amiri" w:cs="Amiri"/>
          <w:color w:val="111111"/>
          <w:sz w:val="28"/>
          <w:sz w:val="28"/>
          <w:szCs w:val="28"/>
          <w:rtl w:val="true"/>
          <w:lang w:bidi="ar-SA"/>
        </w:rPr>
        <w:t>عَلَیَّ عارًا، وَ اطْوِ عَنْهُمْ ما یُلْحِقُنی عِنْدَهُمْ</w:t>
      </w:r>
      <w:r>
        <w:rPr>
          <w:rStyle w:val="FootnoteAnchor"/>
          <w:rtl w:val="true"/>
        </w:rPr>
        <w:footnoteReference w:id="363"/>
      </w:r>
      <w:r>
        <w:rPr>
          <w:rFonts w:ascii="Amiri" w:hAnsi="Amiri" w:eastAsia="Amiri" w:cs="Amiri"/>
          <w:color w:val="111111"/>
          <w:sz w:val="28"/>
          <w:sz w:val="28"/>
          <w:szCs w:val="28"/>
          <w:rtl w:val="true"/>
          <w:lang w:bidi="ar-SA"/>
        </w:rPr>
        <w:t>شَنارًا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دَرَجَتی بِرِضْوانِکَ، وَ اَکْمِلْ کَرامَتی بِغُفْرانِکَ، وَ انْظِمْنی فی اَصْحابِ الْیَـمینِ، وَ وَجِّهْنی فی مَسالِکِ الاْءآمِنینَ، وَ اجْعَلْنی فی فَوْجِ الْفآئِزینَ، وَ اعْمُرْ بی مَجالِسَ الصّالِحینَ، اآمینَ یا</w:t>
      </w:r>
      <w:r>
        <w:rPr>
          <w:rStyle w:val="FootnoteAnchor"/>
          <w:rtl w:val="true"/>
        </w:rPr>
        <w:footnoteReference w:id="364"/>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bookmarkStart w:id="54" w:name="pg3411_32212"/>
    </w:p>
    <w:p>
      <w:pPr>
        <w:pStyle w:val="Heading3"/>
        <w:numPr>
          <w:ilvl w:val="2"/>
          <w:numId w:val="1"/>
        </w:numPr>
        <w:rPr/>
      </w:pPr>
      <w:bookmarkStart w:id="55" w:name="__RefHeading___Toc2863391_2749589250"/>
      <w:bookmarkStart w:id="56" w:name="_Toc19"/>
      <w:bookmarkEnd w:id="54"/>
      <w:bookmarkEnd w:id="55"/>
      <w:r>
        <w:rPr>
          <w:rtl w:val="true"/>
        </w:rPr>
        <w:t>دعای سیزدهم</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فی معن الرّزق</w:t>
      </w:r>
      <w:r>
        <w:rPr>
          <w:rStyle w:val="FootnoteAnchor"/>
          <w:rtl w:val="true"/>
        </w:rPr>
        <w:footnoteReference w:id="3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ابْتَلَیْتَنا فیآ اَرْزاقِنا بِسُوآءِ الصَّبْرِ،</w:t>
      </w:r>
      <w:r>
        <w:rPr>
          <w:rStyle w:val="FootnoteAnchor"/>
          <w:rtl w:val="true"/>
        </w:rPr>
        <w:footnoteReference w:id="366"/>
      </w:r>
      <w:r>
        <w:rPr>
          <w:rFonts w:ascii="Amiri" w:hAnsi="Amiri" w:eastAsia="Amiri" w:cs="Amiri"/>
          <w:color w:val="111111"/>
          <w:sz w:val="28"/>
          <w:sz w:val="28"/>
          <w:szCs w:val="28"/>
          <w:rtl w:val="true"/>
          <w:lang w:bidi="ar-SA"/>
        </w:rPr>
        <w:t>وَ فی اآجالِنا بِطُولِ الْأَمَلِ حَتَّی الْتـَمَسْنآ اَرْزاقَنا</w:t>
      </w:r>
      <w:r>
        <w:rPr>
          <w:rStyle w:val="FootnoteAnchor"/>
          <w:rtl w:val="true"/>
        </w:rPr>
        <w:footnoteReference w:id="367"/>
      </w:r>
      <w:r>
        <w:rPr>
          <w:rFonts w:ascii="Amiri" w:hAnsi="Amiri" w:eastAsia="Amiri" w:cs="Amiri"/>
          <w:color w:val="111111"/>
          <w:sz w:val="28"/>
          <w:sz w:val="28"/>
          <w:szCs w:val="28"/>
          <w:rtl w:val="true"/>
          <w:lang w:bidi="ar-SA"/>
        </w:rPr>
        <w:t>مِنْ عِنْدِ الْمَرْزُوقینَ، وَ طَمِعْنا بِآمالِنا فی اَعْمارِ الْمُعَمَّرینَ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w:t>
      </w:r>
      <w:r>
        <w:rPr>
          <w:rStyle w:val="FootnoteAnchor"/>
          <w:rtl w:val="true"/>
        </w:rPr>
        <w:footnoteReference w:id="368"/>
      </w:r>
      <w:r>
        <w:rPr>
          <w:rFonts w:ascii="Amiri" w:hAnsi="Amiri" w:eastAsia="Amiri" w:cs="Amiri"/>
          <w:color w:val="111111"/>
          <w:sz w:val="28"/>
          <w:sz w:val="28"/>
          <w:szCs w:val="28"/>
          <w:rtl w:val="true"/>
          <w:lang w:bidi="ar-SA"/>
        </w:rPr>
        <w:t>لَنا یَقینًا صادِقًا تَکْفینا بِه مَؤُنَةَ</w:t>
      </w:r>
      <w:r>
        <w:rPr>
          <w:rStyle w:val="FootnoteAnchor"/>
          <w:rtl w:val="true"/>
        </w:rPr>
        <w:footnoteReference w:id="369"/>
      </w:r>
      <w:r>
        <w:rPr>
          <w:rFonts w:ascii="Amiri" w:hAnsi="Amiri" w:eastAsia="Amiri" w:cs="Amiri"/>
          <w:color w:val="111111"/>
          <w:sz w:val="28"/>
          <w:sz w:val="28"/>
          <w:szCs w:val="28"/>
          <w:rtl w:val="true"/>
          <w:lang w:bidi="ar-SA"/>
        </w:rPr>
        <w:t>الطَّلَبِ، وَ اَلْهِمْنا ثِقَةً خالِصَةً تُعْفینا بِها مِنْ شِدَّةِ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ما صَرَّحْتَ بِه مِنْ عِدَتِکَ فی وَحْیِکَ، وَ اَتْبَعْتَهُ مِنْ قَسَمِکَ فی کِتابِکَ قَطْعًا</w:t>
      </w:r>
      <w:r>
        <w:rPr>
          <w:rStyle w:val="FootnoteAnchor"/>
          <w:rtl w:val="true"/>
        </w:rPr>
        <w:footnoteReference w:id="370"/>
      </w:r>
      <w:r>
        <w:rPr>
          <w:rFonts w:ascii="Amiri" w:hAnsi="Amiri" w:eastAsia="Amiri" w:cs="Amiri"/>
          <w:color w:val="111111"/>
          <w:sz w:val="28"/>
          <w:sz w:val="28"/>
          <w:szCs w:val="28"/>
          <w:rtl w:val="true"/>
          <w:lang w:bidi="ar-SA"/>
        </w:rPr>
        <w:t>لأِهْتِـمامِنا بِالرِّزْقِ الَّتی کَلَّفْتَ</w:t>
      </w:r>
      <w:r>
        <w:rPr>
          <w:rStyle w:val="FootnoteAnchor"/>
          <w:rtl w:val="true"/>
        </w:rPr>
        <w:footnoteReference w:id="371"/>
      </w:r>
      <w:r>
        <w:rPr>
          <w:rFonts w:ascii="Amiri" w:hAnsi="Amiri" w:eastAsia="Amiri" w:cs="Amiri"/>
          <w:color w:val="111111"/>
          <w:sz w:val="28"/>
          <w:sz w:val="28"/>
          <w:szCs w:val="28"/>
          <w:rtl w:val="true"/>
          <w:lang w:bidi="ar-SA"/>
        </w:rPr>
        <w:t>بِه، وَ حَسْمًا لِلْأِشْتِغالِ بِما ضَمِنْتَ الْکِفایَةَ لَهُ فَقُلْتَ وَ قَوْلُکَ الْحَقُّ الْأَصْدَقُ،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اَقْسَمْتَ وَ قَسَمُکَ الْأَبَرُّ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اِنَّهُ لَحَقٌّ مِثْلَ مآ اَنَّکُمْ تَنْطِقُونَ</w:t>
      </w:r>
      <w:r>
        <w:rPr>
          <w:rFonts w:eastAsia="Amiri" w:cs="Amiri" w:ascii="Amiri" w:hAnsi="Amiri"/>
          <w:color w:val="111111"/>
          <w:sz w:val="28"/>
          <w:szCs w:val="28"/>
          <w:rtl w:val="true"/>
          <w:lang w:bidi="ar-SA"/>
        </w:rPr>
        <w:t>.</w:t>
      </w:r>
      <w:bookmarkStart w:id="57" w:name="pg3411_32213"/>
    </w:p>
    <w:p>
      <w:pPr>
        <w:pStyle w:val="Heading3"/>
        <w:numPr>
          <w:ilvl w:val="2"/>
          <w:numId w:val="1"/>
        </w:numPr>
        <w:rPr/>
      </w:pPr>
      <w:bookmarkStart w:id="58" w:name="__RefHeading___Toc2863393_2749589250"/>
      <w:bookmarkStart w:id="59" w:name="_Toc20"/>
      <w:bookmarkEnd w:id="57"/>
      <w:bookmarkEnd w:id="58"/>
      <w:r>
        <w:rPr>
          <w:rtl w:val="true"/>
        </w:rPr>
        <w:t>دعای چهاردهم</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فی انتظار الموت</w:t>
      </w:r>
      <w:r>
        <w:rPr>
          <w:rStyle w:val="FootnoteAnchor"/>
          <w:rtl w:val="true"/>
        </w:rPr>
        <w:footnoteReference w:id="3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373"/>
      </w:r>
      <w:r>
        <w:rPr>
          <w:rFonts w:ascii="Amiri" w:hAnsi="Amiri" w:eastAsia="Amiri" w:cs="Amiri"/>
          <w:color w:val="111111"/>
          <w:sz w:val="28"/>
          <w:sz w:val="28"/>
          <w:szCs w:val="28"/>
          <w:rtl w:val="true"/>
          <w:lang w:bidi="ar-SA"/>
        </w:rPr>
        <w:t>اکْفِنا طُولَ الْأَمَلِ، وَ قَصِّرْهُ عَنّا بِصِدْقِ الْحَذَرِ</w:t>
      </w:r>
      <w:r>
        <w:rPr>
          <w:rStyle w:val="FootnoteAnchor"/>
          <w:rtl w:val="true"/>
        </w:rPr>
        <w:footnoteReference w:id="374"/>
      </w:r>
      <w:r>
        <w:rPr>
          <w:rFonts w:ascii="Amiri" w:hAnsi="Amiri" w:eastAsia="Amiri" w:cs="Amiri"/>
          <w:color w:val="111111"/>
          <w:sz w:val="28"/>
          <w:sz w:val="28"/>
          <w:szCs w:val="28"/>
          <w:rtl w:val="true"/>
          <w:lang w:bidi="ar-SA"/>
        </w:rPr>
        <w:t>حَتّی لا نُوءَمِّلَ اسْتِتْـمامَ ساعَةٍ بَعْدَ ساعَةٍ، وَ لا اسْتیفآءَ یَوْمٍ بَعْدَ یَوْمٍ، وَ لا اتِّصالَ نَفْسٍ بِنَفْسٍ،</w:t>
      </w:r>
      <w:r>
        <w:rPr>
          <w:rStyle w:val="FootnoteAnchor"/>
          <w:rtl w:val="true"/>
        </w:rPr>
        <w:footnoteReference w:id="375"/>
      </w:r>
      <w:r>
        <w:rPr>
          <w:rFonts w:ascii="Amiri" w:hAnsi="Amiri" w:eastAsia="Amiri" w:cs="Amiri"/>
          <w:color w:val="111111"/>
          <w:sz w:val="28"/>
          <w:sz w:val="28"/>
          <w:szCs w:val="28"/>
          <w:rtl w:val="true"/>
          <w:lang w:bidi="ar-SA"/>
        </w:rPr>
        <w:t>وَ لا لُحُوقَ قَدَمٍ بِقَدَمٍ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سَلِّمْنا مِنْ غُرُورِه، وَ اآمِنّا مِنْ شُرُورِه، وَ انْصِبِ الْمَوْتَ بَیْنَ اَیْدینا نَصْبًا، وَ لا تَجْعَلْ ذِکْرَنا اِیّاهُ</w:t>
      </w:r>
      <w:r>
        <w:rPr>
          <w:rStyle w:val="FootnoteAnchor"/>
          <w:rtl w:val="true"/>
        </w:rPr>
        <w:footnoteReference w:id="377"/>
      </w:r>
      <w:r>
        <w:rPr>
          <w:rFonts w:ascii="Amiri" w:hAnsi="Amiri" w:eastAsia="Amiri" w:cs="Amiri"/>
          <w:color w:val="111111"/>
          <w:sz w:val="28"/>
          <w:sz w:val="28"/>
          <w:szCs w:val="28"/>
          <w:rtl w:val="true"/>
          <w:lang w:bidi="ar-SA"/>
        </w:rPr>
        <w:t>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صالِحِ الْاَعْمالِ مَجْعَلاً</w:t>
      </w:r>
      <w:r>
        <w:rPr>
          <w:rStyle w:val="FootnoteAnchor"/>
          <w:rtl w:val="true"/>
        </w:rPr>
        <w:footnoteReference w:id="378"/>
      </w:r>
      <w:r>
        <w:rPr>
          <w:rFonts w:ascii="Amiri" w:hAnsi="Amiri" w:eastAsia="Amiri" w:cs="Amiri"/>
          <w:color w:val="111111"/>
          <w:sz w:val="28"/>
          <w:sz w:val="28"/>
          <w:szCs w:val="28"/>
          <w:rtl w:val="true"/>
          <w:lang w:bidi="ar-SA"/>
        </w:rPr>
        <w:t>نَسْتَبْطِئُ مَعَهُ الْمَصیرَ اِلَیْکَ، وَ نَحْرِصُ لَهُ عَلی وَشْکِ اللَّحاقِ بِکَ حَتّی یَکُونَ الْمَوْتُ مَاْنَسَنَا الَّذی نَاْنَسُ بِه، وَ مَاْلَفَنَا الَّذی نَشْتاقُ اِلَیْهِ، وَ حآمَّتَنا الَّتی نُحِبُّ الدُّنُوَّ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فَاِذآ اَوْرَدْتَهُ عَلَیْنا وَ اَنْزَلْتَهُ بِنا فَاَسْعِدْنا بِه زآئِرًا، وَ آنِسْنا بِه قادِمًا، وَ لا تُشْقِنا بِضِیافَتِه، وَ لا تُخْزِنا بِزِیارَتِه، وَ اجْعَلْهُ بابًا مِنْ اَبْوابِ مَغْفِرَتِکَ، وَ مِفْتاحًا مِنْ مَفاتیحِ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 مُهْتَدینَ غَیْرَ ضآلّینَ، طآئِعینَ غَیْرَ مُسْتَکْبِرینَ،</w:t>
      </w:r>
      <w:r>
        <w:rPr>
          <w:rStyle w:val="FootnoteAnchor"/>
          <w:rtl w:val="true"/>
        </w:rPr>
        <w:footnoteReference w:id="379"/>
      </w:r>
      <w:r>
        <w:rPr>
          <w:rFonts w:ascii="Amiri" w:hAnsi="Amiri" w:eastAsia="Amiri" w:cs="Amiri"/>
          <w:color w:val="111111"/>
          <w:sz w:val="28"/>
          <w:sz w:val="28"/>
          <w:szCs w:val="28"/>
          <w:rtl w:val="true"/>
          <w:lang w:bidi="ar-SA"/>
        </w:rPr>
        <w:t>تآئِبینَ غَیْرَ</w:t>
      </w:r>
      <w:r>
        <w:rPr>
          <w:rStyle w:val="FootnoteAnchor"/>
          <w:rtl w:val="true"/>
        </w:rPr>
        <w:footnoteReference w:id="380"/>
      </w:r>
      <w:r>
        <w:rPr>
          <w:rFonts w:ascii="Amiri" w:hAnsi="Amiri" w:eastAsia="Amiri" w:cs="Amiri"/>
          <w:color w:val="111111"/>
          <w:sz w:val="28"/>
          <w:sz w:val="28"/>
          <w:szCs w:val="28"/>
          <w:rtl w:val="true"/>
          <w:lang w:bidi="ar-SA"/>
        </w:rPr>
        <w:t>مُصِرّینَ، یا ضامِنَ جَزآءِ الْمُـحْسِنینَ، وَ یا مُصْلِحَ</w:t>
      </w:r>
      <w:r>
        <w:rPr>
          <w:rStyle w:val="FootnoteAnchor"/>
          <w:rtl w:val="true"/>
        </w:rPr>
        <w:footnoteReference w:id="381"/>
      </w:r>
      <w:r>
        <w:rPr>
          <w:rFonts w:ascii="Amiri" w:hAnsi="Amiri" w:eastAsia="Amiri" w:cs="Amiri"/>
          <w:color w:val="111111"/>
          <w:sz w:val="28"/>
          <w:sz w:val="28"/>
          <w:szCs w:val="28"/>
          <w:rtl w:val="true"/>
          <w:lang w:bidi="ar-SA"/>
        </w:rPr>
        <w:t>عَمَل الْمُفْسِدینَ</w:t>
      </w:r>
      <w:r>
        <w:rPr>
          <w:rFonts w:eastAsia="Amiri" w:cs="Amiri" w:ascii="Amiri" w:hAnsi="Amiri"/>
          <w:color w:val="111111"/>
          <w:sz w:val="28"/>
          <w:szCs w:val="28"/>
          <w:rtl w:val="true"/>
          <w:lang w:bidi="ar-SA"/>
        </w:rPr>
        <w:t>.</w:t>
      </w:r>
      <w:bookmarkStart w:id="60" w:name="pg3411_32214"/>
    </w:p>
    <w:p>
      <w:pPr>
        <w:pStyle w:val="Heading3"/>
        <w:numPr>
          <w:ilvl w:val="2"/>
          <w:numId w:val="1"/>
        </w:numPr>
        <w:rPr/>
      </w:pPr>
      <w:bookmarkStart w:id="61" w:name="__RefHeading___Toc2863395_2749589250"/>
      <w:bookmarkStart w:id="62" w:name="_Toc21"/>
      <w:bookmarkEnd w:id="60"/>
      <w:bookmarkEnd w:id="61"/>
      <w:r>
        <w:rPr>
          <w:rtl w:val="true"/>
        </w:rPr>
        <w:t>دعای پانزدهم</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الدَّیْنِ</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اَللّهُمَّ اِنّی اَسْاَلُکَ</w:t>
      </w:r>
      <w:r>
        <w:rPr>
          <w:rStyle w:val="FootnoteAnchor"/>
          <w:rtl w:val="true"/>
        </w:rPr>
        <w:footnoteReference w:id="383"/>
      </w:r>
      <w:r>
        <w:rPr>
          <w:rFonts w:ascii="Amiri" w:hAnsi="Amiri" w:eastAsia="Amiri" w:cs="Amiri"/>
          <w:color w:val="111111"/>
          <w:sz w:val="28"/>
          <w:sz w:val="28"/>
          <w:szCs w:val="28"/>
          <w:rtl w:val="true"/>
          <w:lang w:bidi="ar-SA"/>
        </w:rPr>
        <w:t>الْعافِیَةَ مِنْ دَیْنٍ تُخْلِقُ بِه وَجْهی،</w:t>
      </w:r>
      <w:r>
        <w:rPr>
          <w:rStyle w:val="FootnoteAnchor"/>
          <w:rtl w:val="true"/>
        </w:rPr>
        <w:footnoteReference w:id="384"/>
      </w:r>
      <w:r>
        <w:rPr>
          <w:rFonts w:ascii="Amiri" w:hAnsi="Amiri" w:eastAsia="Amiri" w:cs="Amiri"/>
          <w:color w:val="111111"/>
          <w:sz w:val="28"/>
          <w:sz w:val="28"/>
          <w:szCs w:val="28"/>
          <w:rtl w:val="true"/>
          <w:lang w:bidi="ar-SA"/>
        </w:rPr>
        <w:t>وَ یَتَشَعَّبُ لَهُ ذِهْنی،</w:t>
      </w:r>
      <w:r>
        <w:rPr>
          <w:rStyle w:val="FootnoteAnchor"/>
          <w:rtl w:val="true"/>
        </w:rPr>
        <w:footnoteReference w:id="385"/>
      </w:r>
      <w:r>
        <w:rPr>
          <w:rFonts w:ascii="Amiri" w:hAnsi="Amiri" w:eastAsia="Amiri" w:cs="Amiri"/>
          <w:color w:val="111111"/>
          <w:sz w:val="28"/>
          <w:sz w:val="28"/>
          <w:szCs w:val="28"/>
          <w:rtl w:val="true"/>
          <w:lang w:bidi="ar-SA"/>
        </w:rPr>
        <w:t>وَ یَطُولُ بِمُمارَسَتِه شُغْلی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بِکَ،</w:t>
      </w:r>
      <w:r>
        <w:rPr>
          <w:rStyle w:val="FootnoteAnchor"/>
          <w:rtl w:val="true"/>
        </w:rPr>
        <w:footnoteReference w:id="386"/>
      </w:r>
      <w:r>
        <w:rPr>
          <w:rFonts w:ascii="Amiri" w:hAnsi="Amiri" w:eastAsia="Amiri" w:cs="Amiri"/>
          <w:color w:val="111111"/>
          <w:sz w:val="28"/>
          <w:sz w:val="28"/>
          <w:szCs w:val="28"/>
          <w:rtl w:val="true"/>
          <w:lang w:bidi="ar-SA"/>
        </w:rPr>
        <w:t>مِنْ هَمِّ الدَّیْنِ وَ فِکْرِه، وَ شُغْلِ الدَّیْنِ وَ سَهَرِه، وَ اَعُوذُ بِه مِنْ</w:t>
      </w:r>
      <w:r>
        <w:rPr>
          <w:rStyle w:val="FootnoteAnchor"/>
          <w:rtl w:val="true"/>
        </w:rPr>
        <w:footnoteReference w:id="387"/>
      </w:r>
      <w:r>
        <w:rPr>
          <w:rFonts w:ascii="Amiri" w:hAnsi="Amiri" w:eastAsia="Amiri" w:cs="Amiri"/>
          <w:color w:val="111111"/>
          <w:sz w:val="28"/>
          <w:sz w:val="28"/>
          <w:szCs w:val="28"/>
          <w:rtl w:val="true"/>
          <w:lang w:bidi="ar-SA"/>
        </w:rPr>
        <w:t>ذِلَّتِه فِی الْحَیاةِ، وَ مِنْ تَبِعِه</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أَسْتَجِیرُ بِکَ، یَا رَبِّ، مِنْ</w:t>
      </w:r>
    </w:p>
    <w:p>
      <w:pPr>
        <w:pStyle w:val="BookText"/>
        <w:rPr/>
      </w:pPr>
      <w:r>
        <w:rPr>
          <w:rFonts w:ascii="Amiri" w:hAnsi="Amiri" w:eastAsia="Amiri" w:cs="Amiri"/>
          <w:color w:val="111111"/>
          <w:sz w:val="28"/>
          <w:sz w:val="28"/>
          <w:szCs w:val="28"/>
          <w:rtl w:val="true"/>
          <w:lang w:bidi="ar-SA"/>
        </w:rPr>
        <w:t>بَعْدَ الْوَفاةِ، فَاَجِرْنی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بِوُسْعٍ فاضِلٍ اَوْ کَفافٍ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احْجُبْنی عَنِ السَّرَفِ،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قَوِّمْنی بِالاْءِقْتِصادِ،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عَلِّمْنی حُسْنَ التَّقْدیرِ، وَ اقْبِضْنی بِلُطْفِکَ عَنِ التَّبْذیرِ، وَ اَجْرِ مِنْ اَسْبابِ الْحَلالِ رَزّاقی،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اَبْوابِ الْبِرِّ نَفَقَتی، وَ اَدْرِرْ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الْمالِ ما لا یَحْدِثُ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 مَخیلَةً اَوْ اَتَاَدّی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بَغْیٍ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اَتَعَقَّبُ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طُغْیانًا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اِلَیَّ صُحْبَةَ الْفُقَرآءِ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زَوَیْتَ عَنّی مِنْ مَتاعِ الدُّنْیا الْفانِیَةِ فَاذْخَرْهُ لی فی خَزآئِنِکَ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ما خَوَّلْتَنی مِنْ حُطامِها،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عَجَّلْتَ</w:t>
      </w:r>
      <w:r>
        <w:rPr>
          <w:rStyle w:val="FootnoteAnchor"/>
          <w:rtl w:val="true"/>
        </w:rPr>
        <w:footnoteReference w:id="389"/>
      </w:r>
      <w:r>
        <w:rPr>
          <w:rFonts w:ascii="Amiri" w:hAnsi="Amiri" w:eastAsia="Amiri" w:cs="Amiri"/>
          <w:color w:val="111111"/>
          <w:sz w:val="28"/>
          <w:sz w:val="28"/>
          <w:szCs w:val="28"/>
          <w:rtl w:val="true"/>
          <w:lang w:bidi="ar-SA"/>
        </w:rPr>
        <w:t>مِنْ مَتاعِها بُلْغَةً اِلی جُِوارِکَ،</w:t>
      </w:r>
      <w:r>
        <w:rPr>
          <w:rStyle w:val="FootnoteAnchor"/>
          <w:rtl w:val="true"/>
        </w:rPr>
        <w:footnoteReference w:id="390"/>
      </w:r>
      <w:r>
        <w:rPr>
          <w:rFonts w:ascii="Amiri" w:hAnsi="Amiri" w:eastAsia="Amiri" w:cs="Amiri"/>
          <w:color w:val="111111"/>
          <w:sz w:val="28"/>
          <w:sz w:val="28"/>
          <w:szCs w:val="28"/>
          <w:rtl w:val="true"/>
          <w:lang w:bidi="ar-SA"/>
        </w:rPr>
        <w:t>وَ وُصْلَةً اِلی قُرْبِکَ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ذَریعَةً اِلی جَنَّتِکَ، اِنَّکَ ذُو الْفَضْلِ الْعَظیمِ، وَ اَنْتَ الْجَوادُ الْکَریمُ</w:t>
      </w:r>
      <w:r>
        <w:rPr>
          <w:rFonts w:eastAsia="Amiri" w:cs="Amiri" w:ascii="Amiri" w:hAnsi="Amiri"/>
          <w:color w:val="111111"/>
          <w:sz w:val="28"/>
          <w:szCs w:val="28"/>
          <w:rtl w:val="true"/>
          <w:lang w:bidi="ar-SA"/>
        </w:rPr>
        <w:t>.</w:t>
      </w:r>
      <w:bookmarkStart w:id="63" w:name="pg3411_32216"/>
    </w:p>
    <w:p>
      <w:pPr>
        <w:pStyle w:val="Heading3"/>
        <w:numPr>
          <w:ilvl w:val="2"/>
          <w:numId w:val="1"/>
        </w:numPr>
        <w:rPr/>
      </w:pPr>
      <w:bookmarkStart w:id="64" w:name="__RefHeading___Toc2863397_2749589250"/>
      <w:bookmarkStart w:id="65" w:name="_Toc22"/>
      <w:bookmarkEnd w:id="63"/>
      <w:bookmarkEnd w:id="64"/>
      <w:r>
        <w:rPr>
          <w:rtl w:val="true"/>
        </w:rPr>
        <w:t>دعای شانزدهم</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الاْءِعْتِرافِ بِالذَّنْبِ</w:t>
      </w:r>
      <w:r>
        <w:rPr>
          <w:rStyle w:val="FootnoteAnchor"/>
          <w:rtl w:val="true"/>
        </w:rPr>
        <w:footnoteReference w:id="39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الْمُلْکِ الْمُتَاَبِّدِ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السُّلْطانِ الْمُمْتَنِعِ بِغَیْرِ عَوْنٍ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w:t>
      </w:r>
      <w:r>
        <w:rPr>
          <w:rStyle w:val="FootnoteAnchor"/>
          <w:rtl w:val="true"/>
        </w:rPr>
        <w:footnoteReference w:id="393"/>
      </w:r>
      <w:r>
        <w:rPr>
          <w:rFonts w:ascii="Amiri" w:hAnsi="Amiri" w:eastAsia="Amiri" w:cs="Amiri"/>
          <w:color w:val="111111"/>
          <w:sz w:val="28"/>
          <w:sz w:val="28"/>
          <w:szCs w:val="28"/>
          <w:rtl w:val="true"/>
          <w:lang w:bidi="ar-SA"/>
        </w:rPr>
        <w:t>الْباقی عَلی ابادِ</w:t>
      </w:r>
      <w:r>
        <w:rPr>
          <w:rStyle w:val="FootnoteAnchor"/>
          <w:rtl w:val="true"/>
        </w:rPr>
        <w:footnoteReference w:id="394"/>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عَزَّ سُلْطانُکَ عِزًّا لا حَدَّ لاَِوَّلِه،</w:t>
      </w:r>
      <w:r>
        <w:rPr>
          <w:rStyle w:val="FootnoteAnchor"/>
          <w:rtl w:val="true"/>
        </w:rPr>
        <w:footnoteReference w:id="396"/>
      </w:r>
      <w:r>
        <w:rPr>
          <w:rFonts w:ascii="Amiri" w:hAnsi="Amiri" w:eastAsia="Amiri" w:cs="Amiri"/>
          <w:color w:val="111111"/>
          <w:sz w:val="28"/>
          <w:sz w:val="28"/>
          <w:szCs w:val="28"/>
          <w:rtl w:val="true"/>
          <w:lang w:bidi="ar-SA"/>
        </w:rPr>
        <w:t>وَ لا مُنْتَهی لاِءخِرِه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اسْتَعْلی مُلْکُکَ عُلُوًّا سَقَطَتِ الْأَشْیآءُ دُونَ بُلُوغِ اَمَدِه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لا یَبْلُغُ اَدْنی مَا اسْتَاْثَرْتَ بِه مِنْ ذلِکَ اَقْصی نَعْتِ النّاعِتینَ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فیکَ الصِّفاتُ، وَ تَفَسَّخَتْ دُونَکَ النُّعُوتُ، وَ حارَتْ فی کِبْرِیآئِکَ لَطآئِفُ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اَنْتَ اللّهُ فی اَزَلِیَّتِکَ،</w:t>
      </w:r>
      <w:r>
        <w:rPr>
          <w:rStyle w:val="FootnoteAnchor"/>
          <w:rtl w:val="true"/>
        </w:rPr>
        <w:footnoteReference w:id="399"/>
      </w:r>
      <w:r>
        <w:rPr>
          <w:rFonts w:ascii="Amiri" w:hAnsi="Amiri" w:eastAsia="Amiri" w:cs="Amiri"/>
          <w:color w:val="111111"/>
          <w:sz w:val="28"/>
          <w:sz w:val="28"/>
          <w:szCs w:val="28"/>
          <w:rtl w:val="true"/>
          <w:lang w:bidi="ar-SA"/>
        </w:rPr>
        <w:t>وَ عَلی ذلِکَ اَنْتَ دآئِمٌ لا یَزُولُ</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اَنَا الْعَبْدُ الضَّعیفُ عَمَلًا، الْجَسیمُ اَمَلًا، خَرَجَتْ مِنْ یَدی اَسْبابُ الْوُصُلاتِ اِلاّ وُصْلَةَ رَحْمَتِکَ،</w:t>
      </w:r>
      <w:r>
        <w:rPr>
          <w:rStyle w:val="FootnoteAnchor"/>
          <w:rtl w:val="true"/>
        </w:rPr>
        <w:footnoteReference w:id="401"/>
      </w:r>
      <w:r>
        <w:rPr>
          <w:rFonts w:ascii="Amiri" w:hAnsi="Amiri" w:eastAsia="Amiri" w:cs="Amiri"/>
          <w:color w:val="111111"/>
          <w:sz w:val="28"/>
          <w:sz w:val="28"/>
          <w:szCs w:val="28"/>
          <w:rtl w:val="true"/>
          <w:lang w:bidi="ar-SA"/>
        </w:rPr>
        <w:t>وَ تَقَطَّعَتْ عَنّی عِصَمُ الاْءآمالِ اِلّا ما اَنَا مُعْتَصِمٌ بِه مِنْ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عِنْدی ما اَعْتَدُّ بِه مِنْ طاعَتِکَ، و کَثُرَ عَلَیَّ مآ اَبُوآءُ بِه مِنْ مَعْصِیَتِکَ وَ لَنْ یَضیقَ عَنْکَ</w:t>
      </w:r>
      <w:r>
        <w:rPr>
          <w:rStyle w:val="FootnoteAnchor"/>
          <w:rtl w:val="true"/>
        </w:rPr>
        <w:footnoteReference w:id="402"/>
      </w:r>
      <w:r>
        <w:rPr>
          <w:rFonts w:ascii="Amiri" w:hAnsi="Amiri" w:eastAsia="Amiri" w:cs="Amiri"/>
          <w:color w:val="111111"/>
          <w:sz w:val="28"/>
          <w:sz w:val="28"/>
          <w:szCs w:val="28"/>
          <w:rtl w:val="true"/>
          <w:lang w:bidi="ar-SA"/>
        </w:rPr>
        <w:t>عَفْوٌ عَنْ عَبْدِکَ وَ اِنْ اَسآءَ 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اَشْرَفَ عَلی خَفایا الْأَعْمالِ عِلْمُکَ، وَ انْکَشَفَ کُلُّ مَسْتُورٍ عِنْدَ</w:t>
      </w:r>
      <w:r>
        <w:rPr>
          <w:rStyle w:val="FootnoteAnchor"/>
          <w:rtl w:val="true"/>
        </w:rPr>
        <w:footnoteReference w:id="403"/>
      </w:r>
      <w:r>
        <w:rPr>
          <w:rFonts w:ascii="Amiri" w:hAnsi="Amiri" w:eastAsia="Amiri" w:cs="Amiri"/>
          <w:color w:val="111111"/>
          <w:sz w:val="28"/>
          <w:sz w:val="28"/>
          <w:szCs w:val="28"/>
          <w:rtl w:val="true"/>
          <w:lang w:bidi="ar-SA"/>
        </w:rPr>
        <w:t>خُبْرِکَ، فَلا</w:t>
      </w:r>
      <w:r>
        <w:rPr>
          <w:rStyle w:val="FootnoteAnchor"/>
          <w:rtl w:val="true"/>
        </w:rPr>
        <w:footnoteReference w:id="404"/>
      </w:r>
      <w:r>
        <w:rPr>
          <w:rFonts w:ascii="Amiri" w:hAnsi="Amiri" w:eastAsia="Amiri" w:cs="Amiri"/>
          <w:color w:val="111111"/>
          <w:sz w:val="28"/>
          <w:sz w:val="28"/>
          <w:szCs w:val="28"/>
          <w:rtl w:val="true"/>
          <w:lang w:bidi="ar-SA"/>
        </w:rPr>
        <w:t>تَنْطَوی عَنْکَ دَقآئِقُ الْاُمُورِ، وَ لا تَعْزُبُ</w:t>
      </w:r>
      <w:r>
        <w:rPr>
          <w:rStyle w:val="FootnoteAnchor"/>
          <w:rtl w:val="true"/>
        </w:rPr>
        <w:footnoteReference w:id="405"/>
      </w:r>
      <w:r>
        <w:rPr>
          <w:rFonts w:ascii="Amiri" w:hAnsi="Amiri" w:eastAsia="Amiri" w:cs="Amiri"/>
          <w:color w:val="111111"/>
          <w:sz w:val="28"/>
          <w:sz w:val="28"/>
          <w:szCs w:val="28"/>
          <w:rtl w:val="true"/>
          <w:lang w:bidi="ar-SA"/>
        </w:rPr>
        <w:t>غَیِّباتُ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اسْتَحْوَذَ عَلَیَّ عَدُوُّکَ الَّذِی اسْتَنْظَرَکَ لِغَوایَتی فَاَنْظَرْتَهُ، وَ اسْتَمْهَلَکَ اِلی یَوْمِ الدّینِ لِأِضْلالی فَاَمْهَلْتَهُ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فَاَوْقَعَنی بِصَغآئِرِ</w:t>
      </w:r>
      <w:r>
        <w:rPr>
          <w:rStyle w:val="FootnoteAnchor"/>
          <w:rtl w:val="true"/>
        </w:rPr>
        <w:footnoteReference w:id="406"/>
      </w:r>
      <w:r>
        <w:rPr>
          <w:rFonts w:ascii="Amiri" w:hAnsi="Amiri" w:eastAsia="Amiri" w:cs="Amiri"/>
          <w:color w:val="111111"/>
          <w:sz w:val="28"/>
          <w:sz w:val="28"/>
          <w:szCs w:val="28"/>
          <w:rtl w:val="true"/>
          <w:lang w:bidi="ar-SA"/>
        </w:rPr>
        <w:t>ذُنُوبٍ مُوبِقَةٍ، وَ کَبآئِرِ اَعْمالٍ مُرْدِیَةٍ حَتّی اِذا قارَفْتُ مَعْصِیَتَکَ، وَ اسْتَوْجَبْتُ بِسُوآءِ سَعْیی سَخْطَتَکَ، فَتَلَ عَنّی عِذارَ غَدْرِه، وَ تَلَقّانی بِکَلِمَةِ کُفْرِه، وَ تَوَلَّی الْبَرآءَةَ مِنّی، وَ اَدْبَرَ مُوَلِّیًا عَنّی، فَاَصْحَرَنی لِغَضَبِکَ فَریدًا، وَ اَخْرَجَنی اِلی فَنآءِ</w:t>
      </w:r>
      <w:r>
        <w:rPr>
          <w:rStyle w:val="FootnoteAnchor"/>
          <w:rtl w:val="true"/>
        </w:rPr>
        <w:footnoteReference w:id="407"/>
      </w:r>
      <w:r>
        <w:rPr>
          <w:rFonts w:ascii="Amiri" w:hAnsi="Amiri" w:eastAsia="Amiri" w:cs="Amiri"/>
          <w:color w:val="111111"/>
          <w:sz w:val="28"/>
          <w:sz w:val="28"/>
          <w:szCs w:val="28"/>
          <w:rtl w:val="true"/>
          <w:lang w:bidi="ar-SA"/>
        </w:rPr>
        <w:t>نَقِمَتِکَ طَریدًا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شَفیعٌ یَشْفَعُ لی اِلَیْکَ، وَ لا خَفیرٌ یُوءْمِنُنی عَلَیْکَ، وَ لا حِصْنٌ یَحْجُبُنی عَنْکَ، وَ لا مَلاذٌ اَلْجَأُ اِلَیْهِ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مَقامُ الْعآئِذِ،</w:t>
      </w:r>
      <w:r>
        <w:rPr>
          <w:rStyle w:val="FootnoteAnchor"/>
          <w:rtl w:val="true"/>
        </w:rPr>
        <w:footnoteReference w:id="408"/>
      </w:r>
      <w:r>
        <w:rPr>
          <w:rFonts w:ascii="Amiri" w:hAnsi="Amiri" w:eastAsia="Amiri" w:cs="Amiri"/>
          <w:color w:val="111111"/>
          <w:sz w:val="28"/>
          <w:sz w:val="28"/>
          <w:szCs w:val="28"/>
          <w:rtl w:val="true"/>
          <w:lang w:bidi="ar-SA"/>
        </w:rPr>
        <w:t>وَ مَحَلُّ الْمُعْتَرِفِ لَکَ، فَلا یَضیقَنَّ عَنّی فَضْلُکَ، وَ لا یَقْصُرَنَّ دُونی عَفْوُکَ، وَ لاآ اَکُنْ اَخْیَبَ عِبادِکَ التّآئِبینَ، وَ لا اَقْنَطَ وُفُودِ</w:t>
      </w:r>
      <w:r>
        <w:rPr>
          <w:rStyle w:val="FootnoteAnchor"/>
          <w:rtl w:val="true"/>
        </w:rPr>
        <w:footnoteReference w:id="409"/>
      </w:r>
      <w:r>
        <w:rPr>
          <w:rFonts w:ascii="Amiri" w:hAnsi="Amiri" w:eastAsia="Amiri" w:cs="Amiri"/>
          <w:color w:val="111111"/>
          <w:sz w:val="28"/>
          <w:sz w:val="28"/>
          <w:szCs w:val="28"/>
          <w:rtl w:val="true"/>
          <w:lang w:bidi="ar-SA"/>
        </w:rPr>
        <w:t>الاْءآمِلینَ، وَ اغْفِرْ لی، اِنَّکَ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w:t>
      </w:r>
      <w:r>
        <w:rPr>
          <w:rStyle w:val="FootnoteAnchor"/>
          <w:rtl w:val="true"/>
        </w:rPr>
        <w:footnoteReference w:id="410"/>
      </w:r>
      <w:r>
        <w:rPr>
          <w:rFonts w:ascii="Amiri" w:hAnsi="Amiri" w:eastAsia="Amiri" w:cs="Amiri"/>
          <w:color w:val="111111"/>
          <w:sz w:val="28"/>
          <w:sz w:val="28"/>
          <w:szCs w:val="28"/>
          <w:rtl w:val="true"/>
          <w:lang w:bidi="ar-SA"/>
        </w:rPr>
        <w:t>نَهَیْتَنی فَرَکِبْتُ، وَ سَوَّلَ لِی الشَّیْطانُ الْخَطَاَ فَعَصَیْتُ</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لا اَسْتَشْهِدُ عَلی صِیامی نَهارًا، وَ لا اَسْتَجیرُ بِتَهَجُّدی لَیْلًا، وَ لا تُثْنی عَلَیَّ بِاِحْیآئِها سُنَّةٌ حاشا فُرُوضِکَ الَّتی مَنْ ضَیَّعَها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اَتَوَسَّلُ اِلَیْکَ بِفَضْلِ نافِلَةٍ مَعَ کَثیرِ ما اَغْفَلْتُ مِنْ وَظآئِفِ فُرُوضِکَ، وَ تَعَدَّیْتُ مِنْ غایاتِ</w:t>
      </w:r>
      <w:r>
        <w:rPr>
          <w:rStyle w:val="FootnoteAnchor"/>
          <w:rtl w:val="true"/>
        </w:rPr>
        <w:footnoteReference w:id="412"/>
      </w:r>
      <w:r>
        <w:rPr>
          <w:rFonts w:ascii="Amiri" w:hAnsi="Amiri" w:eastAsia="Amiri" w:cs="Amiri"/>
          <w:color w:val="111111"/>
          <w:sz w:val="28"/>
          <w:sz w:val="28"/>
          <w:szCs w:val="28"/>
          <w:rtl w:val="true"/>
          <w:lang w:bidi="ar-SA"/>
        </w:rPr>
        <w:t>حُدُودِکَ اِلی حُرُماتٍ انْتَهَکْتُها، وَ کَبآئِرِ ذُنُوبٍ اجْتَرَحْتُها، کانَتْ عافِیَتُکَ لی مِنْ فَضایِحِها سِتْرًا وَ هذا مَقامُ مَنِ اسْتَحْیا لِنَفْسِه مِنْکَ، وَ سَخِطَ عَلَیْها، وَ رَضِیَ عَنْکَ، فَتَلَقّاکَ بِنَفْسٍ خاشِعَةٍ، وَ رَقَبَةٍ خاضِعَةٍ، وَ ظَهْرٍ مُثْقَلٍ مِنَ الْخَطایا واقِفًا بَیْنَ الرَّغْبَةِ اِلَیْکَ وَ الرَّهْبَةِ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اَوْلی مَنْ اَطْلُبُ مَنْ</w:t>
      </w:r>
      <w:r>
        <w:rPr>
          <w:rStyle w:val="FootnoteAnchor"/>
          <w:rtl w:val="true"/>
        </w:rPr>
        <w:footnoteReference w:id="413"/>
      </w:r>
      <w:r>
        <w:rPr>
          <w:rFonts w:ascii="Amiri" w:hAnsi="Amiri" w:eastAsia="Amiri" w:cs="Amiri"/>
          <w:color w:val="111111"/>
          <w:sz w:val="28"/>
          <w:sz w:val="28"/>
          <w:szCs w:val="28"/>
          <w:rtl w:val="true"/>
          <w:lang w:bidi="ar-SA"/>
        </w:rPr>
        <w:t>رَجاهُ، وَ امَنُ</w:t>
      </w:r>
      <w:r>
        <w:rPr>
          <w:rStyle w:val="FootnoteAnchor"/>
          <w:rtl w:val="true"/>
        </w:rPr>
        <w:footnoteReference w:id="414"/>
      </w:r>
      <w:r>
        <w:rPr>
          <w:rFonts w:ascii="Amiri" w:hAnsi="Amiri" w:eastAsia="Amiri" w:cs="Amiri"/>
          <w:color w:val="111111"/>
          <w:sz w:val="28"/>
          <w:sz w:val="28"/>
          <w:szCs w:val="28"/>
          <w:rtl w:val="true"/>
          <w:lang w:bidi="ar-SA"/>
        </w:rPr>
        <w:t>مَنْ خَشِیَهُ وَ اتَّقاهُ، فَاطْلُبْنی</w:t>
      </w:r>
      <w:r>
        <w:rPr>
          <w:rStyle w:val="FootnoteAnchor"/>
          <w:rtl w:val="true"/>
        </w:rPr>
        <w:footnoteReference w:id="415"/>
      </w:r>
      <w:r>
        <w:rPr>
          <w:rFonts w:ascii="Amiri" w:hAnsi="Amiri" w:eastAsia="Amiri" w:cs="Amiri"/>
          <w:color w:val="111111"/>
          <w:sz w:val="28"/>
          <w:sz w:val="28"/>
          <w:szCs w:val="28"/>
          <w:rtl w:val="true"/>
          <w:lang w:bidi="ar-SA"/>
        </w:rPr>
        <w:t>یا رَبِّ ما رَجَوْتُ، وَ امِنّی ما حَذِرْتُ، وَ عُدْ عَلَیَّ بِعآئِدَةِ رَحْمَتِکَ، اِنَّکَ اَکْرَمُ الْمَسْؤُلینَ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اِذْ سَتَرْتَنی بِعَفْوِکَ، وَ تَغَمَّدْتَنی بِفَضْلِکَ فی دارِ الْحَیوةِ</w:t>
      </w:r>
      <w:r>
        <w:rPr>
          <w:rStyle w:val="FootnoteAnchor"/>
          <w:rtl w:val="true"/>
        </w:rPr>
        <w:footnoteReference w:id="416"/>
      </w:r>
      <w:r>
        <w:rPr>
          <w:rFonts w:ascii="Amiri" w:hAnsi="Amiri" w:eastAsia="Amiri" w:cs="Amiri"/>
          <w:color w:val="111111"/>
          <w:sz w:val="28"/>
          <w:sz w:val="28"/>
          <w:szCs w:val="28"/>
          <w:rtl w:val="true"/>
          <w:lang w:bidi="ar-SA"/>
        </w:rPr>
        <w:t>بِحَضْرَةِ الْأَکْفآءِ فَاَجِرْنی مِنْ فَضیحاتِ دارِ الْبَقآءِ عِنْدَ تَواقُفِ</w:t>
      </w:r>
      <w:r>
        <w:rPr>
          <w:rStyle w:val="FootnoteAnchor"/>
          <w:rtl w:val="true"/>
        </w:rPr>
        <w:footnoteReference w:id="417"/>
      </w:r>
      <w:r>
        <w:rPr>
          <w:rFonts w:ascii="Amiri" w:hAnsi="Amiri" w:eastAsia="Amiri" w:cs="Amiri"/>
          <w:color w:val="111111"/>
          <w:sz w:val="28"/>
          <w:sz w:val="28"/>
          <w:szCs w:val="28"/>
          <w:rtl w:val="true"/>
          <w:lang w:bidi="ar-SA"/>
        </w:rPr>
        <w:t>الْأَشْهادِ مِنَ الْمَلاآئِکَةِ الْمُقَرَّبینَ، وَ الرُّسُلِ الْمُکَرَّمینَ، وَ الشُّهَدآءِ وَ الصّالِحینَ، وَ</w:t>
      </w:r>
      <w:r>
        <w:rPr>
          <w:rStyle w:val="FootnoteAnchor"/>
          <w:rtl w:val="true"/>
        </w:rPr>
        <w:footnoteReference w:id="418"/>
      </w:r>
      <w:r>
        <w:rPr>
          <w:rFonts w:ascii="Amiri" w:hAnsi="Amiri" w:eastAsia="Amiri" w:cs="Amiri"/>
          <w:color w:val="111111"/>
          <w:sz w:val="28"/>
          <w:sz w:val="28"/>
          <w:szCs w:val="28"/>
          <w:rtl w:val="true"/>
          <w:lang w:bidi="ar-SA"/>
        </w:rPr>
        <w:t>مِنْ جارٍ کُنْتُ اُکاتِمُهُ سَیِّـءاتی، وَ</w:t>
      </w:r>
      <w:r>
        <w:rPr>
          <w:rStyle w:val="FootnoteAnchor"/>
          <w:rtl w:val="true"/>
        </w:rPr>
        <w:footnoteReference w:id="419"/>
      </w:r>
      <w:r>
        <w:rPr>
          <w:rFonts w:ascii="Amiri" w:hAnsi="Amiri" w:eastAsia="Amiri" w:cs="Amiri"/>
          <w:color w:val="111111"/>
          <w:sz w:val="28"/>
          <w:sz w:val="28"/>
          <w:szCs w:val="28"/>
          <w:rtl w:val="true"/>
          <w:lang w:bidi="ar-SA"/>
        </w:rPr>
        <w:t>ذی رَحِمٍ کُنْتُ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اَحْتَشِمُ مِنْهُ فی سَریراتی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اَثِقْ بِهِمْ رَبِّ فِی السِّتْرِ عَلَیَّ، وَ وَثِقْتُ بِکَ</w:t>
      </w:r>
      <w:r>
        <w:rPr>
          <w:rStyle w:val="FootnoteAnchor"/>
          <w:rtl w:val="true"/>
        </w:rPr>
        <w:footnoteReference w:id="420"/>
      </w:r>
      <w:r>
        <w:rPr>
          <w:rFonts w:ascii="Amiri" w:hAnsi="Amiri" w:eastAsia="Amiri" w:cs="Amiri"/>
          <w:color w:val="111111"/>
          <w:sz w:val="28"/>
          <w:sz w:val="28"/>
          <w:szCs w:val="28"/>
          <w:rtl w:val="true"/>
          <w:lang w:bidi="ar-SA"/>
        </w:rPr>
        <w:t>فِی الْمَغْفِرَةِ،</w:t>
      </w:r>
      <w:r>
        <w:rPr>
          <w:rStyle w:val="FootnoteAnchor"/>
          <w:rtl w:val="true"/>
        </w:rPr>
        <w:footnoteReference w:id="421"/>
      </w:r>
      <w:r>
        <w:rPr>
          <w:rFonts w:ascii="Amiri" w:hAnsi="Amiri" w:eastAsia="Amiri" w:cs="Amiri"/>
          <w:color w:val="111111"/>
          <w:sz w:val="28"/>
          <w:sz w:val="28"/>
          <w:szCs w:val="28"/>
          <w:rtl w:val="true"/>
          <w:lang w:bidi="ar-SA"/>
        </w:rPr>
        <w:t>وَ اَنْتَ اَوْلی مَنْ وُثِقَ بِه، وَ اَعْطی مَنْ رُغِبَ اِلَیْهِ، وَ اَرَقُّ</w:t>
      </w:r>
      <w:r>
        <w:rPr>
          <w:rStyle w:val="FootnoteAnchor"/>
          <w:rtl w:val="true"/>
        </w:rPr>
        <w:footnoteReference w:id="422"/>
      </w:r>
      <w:r>
        <w:rPr>
          <w:rFonts w:ascii="Amiri" w:hAnsi="Amiri" w:eastAsia="Amiri" w:cs="Amiri"/>
          <w:color w:val="111111"/>
          <w:sz w:val="28"/>
          <w:sz w:val="28"/>
          <w:szCs w:val="28"/>
          <w:rtl w:val="true"/>
          <w:lang w:bidi="ar-SA"/>
        </w:rPr>
        <w:t>مَنِ اسْتُرْحِمَ، فَارْحَمْنی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اَنْتَ حَدَرْتَنی مآءً مَهینًا عَنْ</w:t>
      </w:r>
      <w:r>
        <w:rPr>
          <w:rStyle w:val="FootnoteAnchor"/>
          <w:rtl w:val="true"/>
        </w:rPr>
        <w:footnoteReference w:id="423"/>
      </w:r>
      <w:r>
        <w:rPr>
          <w:rFonts w:ascii="Amiri" w:hAnsi="Amiri" w:eastAsia="Amiri" w:cs="Amiri"/>
          <w:color w:val="111111"/>
          <w:sz w:val="28"/>
          <w:sz w:val="28"/>
          <w:szCs w:val="28"/>
          <w:rtl w:val="true"/>
          <w:lang w:bidi="ar-SA"/>
        </w:rPr>
        <w:t>صُلْبٍ مُتَطابِقِ</w:t>
      </w:r>
      <w:r>
        <w:rPr>
          <w:rStyle w:val="FootnoteAnchor"/>
          <w:rtl w:val="true"/>
        </w:rPr>
        <w:footnoteReference w:id="424"/>
      </w:r>
      <w:r>
        <w:rPr>
          <w:rFonts w:ascii="Amiri" w:hAnsi="Amiri" w:eastAsia="Amiri" w:cs="Amiri"/>
          <w:color w:val="111111"/>
          <w:sz w:val="28"/>
          <w:sz w:val="28"/>
          <w:szCs w:val="28"/>
          <w:rtl w:val="true"/>
          <w:lang w:bidi="ar-SA"/>
        </w:rPr>
        <w:t>الْعِظامِ، حَرِجِ الْمَسْلَکِ</w:t>
      </w:r>
      <w:r>
        <w:rPr>
          <w:rStyle w:val="FootnoteAnchor"/>
          <w:rtl w:val="true"/>
        </w:rPr>
        <w:footnoteReference w:id="425"/>
      </w:r>
      <w:r>
        <w:rPr>
          <w:rFonts w:ascii="Amiri" w:hAnsi="Amiri" w:eastAsia="Amiri" w:cs="Amiri"/>
          <w:color w:val="111111"/>
          <w:sz w:val="28"/>
          <w:sz w:val="28"/>
          <w:szCs w:val="28"/>
          <w:rtl w:val="true"/>
          <w:lang w:bidi="ar-SA"/>
        </w:rPr>
        <w:t>اِلی رَحِمٍ ضَیِّقَةٍ سَتَرْتَها بِالْحُجُبِ، تُصَرِّفُنی حالًا عَنْ حالٍ حَتَّی انْتَهَیْتَ بی اِلی تَمامِ الصُّورَةِ، وَ اَثْبَتَّ فِیَّ الْجَوارِحَ کَما نَعَتَّ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ثُمَّ عَلَقَةً ثُمَّ مُضْغَةً ثُمَّ عِظامًا</w:t>
      </w:r>
      <w:r>
        <w:rPr>
          <w:rStyle w:val="FootnoteAnchor"/>
          <w:rtl w:val="true"/>
        </w:rPr>
        <w:footnoteReference w:id="426"/>
      </w:r>
      <w:r>
        <w:rPr>
          <w:rFonts w:ascii="Amiri" w:hAnsi="Amiri" w:eastAsia="Amiri" w:cs="Amiri"/>
          <w:color w:val="111111"/>
          <w:sz w:val="28"/>
          <w:sz w:val="28"/>
          <w:szCs w:val="28"/>
          <w:rtl w:val="true"/>
          <w:lang w:bidi="ar-SA"/>
        </w:rPr>
        <w:t>ثُمَّ کَسَوْتَ الْعِظامَ لَحْمًا، ثُمَّ اَنْشَاْتَنی خَلْقًا اخَرَ کَما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احْتَجْتُ اِلی رِزْقِکَ، وَ لَمْ اَسْتَغْنِ عَنْ غِیاثِ فَضْلِکَ، جَعَلْتَ لی قُوتًا مِنْ فَضْلِ طَعامٍ وَ شَرابٍ اَجْرَیْتَهُ لِأَمَتِکَ الَّتی اَسْکَنْتَنی جَوْفَها، وَ اَوْدَعْتَنی قَرارَ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Style w:val="FootnoteAnchor"/>
          <w:rtl w:val="true"/>
        </w:rPr>
        <w:footnoteReference w:id="427"/>
      </w:r>
      <w:r>
        <w:rPr>
          <w:rFonts w:ascii="Amiri" w:hAnsi="Amiri" w:eastAsia="Amiri" w:cs="Amiri"/>
          <w:color w:val="111111"/>
          <w:sz w:val="28"/>
          <w:sz w:val="28"/>
          <w:szCs w:val="28"/>
          <w:rtl w:val="true"/>
          <w:lang w:bidi="ar-SA"/>
        </w:rPr>
        <w:t>تَکِلْنی یا رَبِّ فی تِلْکَ الْحالِ</w:t>
      </w:r>
      <w:r>
        <w:rPr>
          <w:rStyle w:val="FootnoteAnchor"/>
          <w:rtl w:val="true"/>
        </w:rPr>
        <w:footnoteReference w:id="428"/>
      </w:r>
      <w:r>
        <w:rPr>
          <w:rFonts w:ascii="Amiri" w:hAnsi="Amiri" w:eastAsia="Amiri" w:cs="Amiri"/>
          <w:color w:val="111111"/>
          <w:sz w:val="28"/>
          <w:sz w:val="28"/>
          <w:szCs w:val="28"/>
          <w:rtl w:val="true"/>
          <w:lang w:bidi="ar-SA"/>
        </w:rPr>
        <w:t>اِلی حَوْلی، اَوْ تَضْطَرُّنی اِلی قُوَّتی لَکانَ الْحَوْلُ عَنّی مَغیبًا،</w:t>
      </w:r>
      <w:r>
        <w:rPr>
          <w:rStyle w:val="FootnoteAnchor"/>
          <w:rtl w:val="true"/>
        </w:rPr>
        <w:footnoteReference w:id="429"/>
      </w:r>
      <w:r>
        <w:rPr>
          <w:rFonts w:ascii="Amiri" w:hAnsi="Amiri" w:eastAsia="Amiri" w:cs="Amiri"/>
          <w:color w:val="111111"/>
          <w:sz w:val="28"/>
          <w:sz w:val="28"/>
          <w:szCs w:val="28"/>
          <w:rtl w:val="true"/>
          <w:lang w:bidi="ar-SA"/>
        </w:rPr>
        <w:t>وَ لَکانَتِ الْقُوَّةُ مِنّی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فَقُتَّنی</w:t>
      </w:r>
      <w:r>
        <w:rPr>
          <w:rStyle w:val="FootnoteAnchor"/>
          <w:rtl w:val="true"/>
        </w:rPr>
        <w:footnoteReference w:id="430"/>
      </w:r>
      <w:r>
        <w:rPr>
          <w:rFonts w:ascii="Amiri" w:hAnsi="Amiri" w:eastAsia="Amiri" w:cs="Amiri"/>
          <w:color w:val="111111"/>
          <w:sz w:val="28"/>
          <w:sz w:val="28"/>
          <w:szCs w:val="28"/>
          <w:rtl w:val="true"/>
          <w:lang w:bidi="ar-SA"/>
        </w:rPr>
        <w:t>بِفَضْلِکَ قیتَةَ</w:t>
      </w:r>
      <w:r>
        <w:rPr>
          <w:rStyle w:val="FootnoteAnchor"/>
          <w:rtl w:val="true"/>
        </w:rPr>
        <w:footnoteReference w:id="431"/>
      </w:r>
      <w:r>
        <w:rPr>
          <w:rFonts w:ascii="Amiri" w:hAnsi="Amiri" w:eastAsia="Amiri" w:cs="Amiri"/>
          <w:color w:val="111111"/>
          <w:sz w:val="28"/>
          <w:sz w:val="28"/>
          <w:szCs w:val="28"/>
          <w:rtl w:val="true"/>
          <w:lang w:bidi="ar-SA"/>
        </w:rPr>
        <w:t>الْبَرِّ اللَّطیفِ، تَفْعَلُ بی ذلِکَ</w:t>
      </w:r>
      <w:r>
        <w:rPr>
          <w:rStyle w:val="FootnoteAnchor"/>
          <w:rtl w:val="true"/>
        </w:rPr>
        <w:footnoteReference w:id="432"/>
      </w:r>
      <w:r>
        <w:rPr>
          <w:rFonts w:ascii="Amiri" w:hAnsi="Amiri" w:eastAsia="Amiri" w:cs="Amiri"/>
          <w:color w:val="111111"/>
          <w:sz w:val="28"/>
          <w:sz w:val="28"/>
          <w:szCs w:val="28"/>
          <w:rtl w:val="true"/>
          <w:lang w:bidi="ar-SA"/>
        </w:rPr>
        <w:t>تَطَوُّلًا عَلَیَّ اِلی غایَتی هذِه، لا اَعْدَمُ بِرَّکَ، وَ لا یُبْطِئُ عَنّی</w:t>
      </w:r>
      <w:r>
        <w:rPr>
          <w:rStyle w:val="FootnoteAnchor"/>
          <w:rtl w:val="true"/>
        </w:rPr>
        <w:footnoteReference w:id="433"/>
      </w:r>
      <w:r>
        <w:rPr>
          <w:rFonts w:ascii="Amiri" w:hAnsi="Amiri" w:eastAsia="Amiri" w:cs="Amiri"/>
          <w:color w:val="111111"/>
          <w:sz w:val="28"/>
          <w:sz w:val="28"/>
          <w:szCs w:val="28"/>
          <w:rtl w:val="true"/>
          <w:lang w:bidi="ar-SA"/>
        </w:rPr>
        <w:t>حُسْنُ صَنیعِکَ، وَ لا تَخْلُصُ</w:t>
      </w:r>
      <w:r>
        <w:rPr>
          <w:rStyle w:val="FootnoteAnchor"/>
          <w:rtl w:val="true"/>
        </w:rPr>
        <w:footnoteReference w:id="434"/>
      </w:r>
      <w:r>
        <w:rPr>
          <w:rFonts w:ascii="Amiri" w:hAnsi="Amiri" w:eastAsia="Amiri" w:cs="Amiri"/>
          <w:color w:val="111111"/>
          <w:sz w:val="28"/>
          <w:sz w:val="28"/>
          <w:szCs w:val="28"/>
          <w:rtl w:val="true"/>
          <w:lang w:bidi="ar-SA"/>
        </w:rPr>
        <w:t>مَعَ ذلِکَ ثِقَتی فَاَتَفَرَّغَ لِما هُوَ اَحْظی لی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435"/>
      </w:r>
      <w:r>
        <w:rPr>
          <w:rFonts w:ascii="Amiri" w:hAnsi="Amiri" w:eastAsia="Amiri" w:cs="Amiri"/>
          <w:color w:val="111111"/>
          <w:sz w:val="28"/>
          <w:sz w:val="28"/>
          <w:szCs w:val="28"/>
          <w:rtl w:val="true"/>
          <w:lang w:bidi="ar-SA"/>
        </w:rPr>
        <w:t>قَدْ مَلَکَ الشَّیْطانُ عِنانی فی سُوآءِ الظَّنِّ وَ ضَعْفِ الْیَقینِ، فَاَنَا اَشْکُو سُوآءَ مُجاوَرَتِه لی، وَ طاعَةَ نَفْسی لَهُ، وَ اَسْتَعْصِمُکَ مِنْ هَلَکَتِه،</w:t>
      </w:r>
      <w:r>
        <w:rPr>
          <w:rStyle w:val="FootnoteAnchor"/>
          <w:rtl w:val="true"/>
        </w:rPr>
        <w:footnoteReference w:id="436"/>
      </w:r>
      <w:r>
        <w:rPr>
          <w:rFonts w:ascii="Amiri" w:hAnsi="Amiri" w:eastAsia="Amiri" w:cs="Amiri"/>
          <w:color w:val="111111"/>
          <w:sz w:val="28"/>
          <w:sz w:val="28"/>
          <w:szCs w:val="28"/>
          <w:rtl w:val="true"/>
          <w:lang w:bidi="ar-SA"/>
        </w:rPr>
        <w:t>وَ اَتَضَرَّعُ اِلَیْکَ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فی اَنْ تُسَهِّلَ اِلی رِزْقی سُبُلی، وَ اَنْ تُقَنِّعَنی بِمَقْدُورِکَ</w:t>
      </w:r>
      <w:r>
        <w:rPr>
          <w:rStyle w:val="FootnoteAnchor"/>
          <w:rtl w:val="true"/>
        </w:rPr>
        <w:footnoteReference w:id="438"/>
      </w:r>
      <w:r>
        <w:rPr>
          <w:rFonts w:ascii="Amiri" w:hAnsi="Amiri" w:eastAsia="Amiri" w:cs="Amiri"/>
          <w:color w:val="111111"/>
          <w:sz w:val="28"/>
          <w:sz w:val="28"/>
          <w:szCs w:val="28"/>
          <w:rtl w:val="true"/>
          <w:lang w:bidi="ar-SA"/>
        </w:rPr>
        <w:t>لی، وَ اَنْ تُرْضِیَنی بِحِصَّتی،</w:t>
      </w:r>
      <w:r>
        <w:rPr>
          <w:rStyle w:val="FootnoteAnchor"/>
          <w:rtl w:val="true"/>
        </w:rPr>
        <w:footnoteReference w:id="439"/>
      </w:r>
      <w:r>
        <w:rPr>
          <w:rFonts w:ascii="Amiri" w:hAnsi="Amiri" w:eastAsia="Amiri" w:cs="Amiri"/>
          <w:color w:val="111111"/>
          <w:sz w:val="28"/>
          <w:sz w:val="28"/>
          <w:szCs w:val="28"/>
          <w:rtl w:val="true"/>
          <w:lang w:bidi="ar-SA"/>
        </w:rPr>
        <w:t>وَ اَنْ تَجْعَلَ ما بَقِیَ</w:t>
      </w:r>
      <w:r>
        <w:rPr>
          <w:rStyle w:val="FootnoteAnchor"/>
          <w:rtl w:val="true"/>
        </w:rPr>
        <w:footnoteReference w:id="440"/>
      </w:r>
      <w:r>
        <w:rPr>
          <w:rFonts w:ascii="Amiri" w:hAnsi="Amiri" w:eastAsia="Amiri" w:cs="Amiri"/>
          <w:color w:val="111111"/>
          <w:sz w:val="28"/>
          <w:sz w:val="28"/>
          <w:szCs w:val="28"/>
          <w:rtl w:val="true"/>
          <w:lang w:bidi="ar-SA"/>
        </w:rPr>
        <w:t>مِنْ جِسْمی وَ عُمُری</w:t>
      </w:r>
      <w:r>
        <w:rPr>
          <w:rStyle w:val="FootnoteAnchor"/>
          <w:rtl w:val="true"/>
        </w:rPr>
        <w:footnoteReference w:id="441"/>
      </w:r>
      <w:r>
        <w:rPr>
          <w:rFonts w:ascii="Amiri" w:hAnsi="Amiri" w:eastAsia="Amiri" w:cs="Amiri"/>
          <w:color w:val="111111"/>
          <w:sz w:val="28"/>
          <w:sz w:val="28"/>
          <w:szCs w:val="28"/>
          <w:rtl w:val="true"/>
          <w:lang w:bidi="ar-SA"/>
        </w:rPr>
        <w:t>فی سَبیلِ طاعَتِکَ، اِنَّکَ خَیْرُ الرّازِقینَ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نارٍ تَغَلَّظْتَ بِها عَلی مَنْ عَصاکَ، وَ اَوْعَدْتَ</w:t>
      </w:r>
      <w:r>
        <w:rPr>
          <w:rStyle w:val="FootnoteAnchor"/>
          <w:rtl w:val="true"/>
        </w:rPr>
        <w:footnoteReference w:id="442"/>
      </w:r>
      <w:r>
        <w:rPr>
          <w:rFonts w:ascii="Amiri" w:hAnsi="Amiri" w:eastAsia="Amiri" w:cs="Amiri"/>
          <w:color w:val="111111"/>
          <w:sz w:val="28"/>
          <w:sz w:val="28"/>
          <w:szCs w:val="28"/>
          <w:rtl w:val="true"/>
          <w:lang w:bidi="ar-SA"/>
        </w:rPr>
        <w:t>بِها مَنْ صآدَّکَ وَ</w:t>
      </w:r>
      <w:r>
        <w:rPr>
          <w:rStyle w:val="FootnoteAnchor"/>
          <w:rtl w:val="true"/>
        </w:rPr>
        <w:footnoteReference w:id="443"/>
      </w:r>
      <w:r>
        <w:rPr>
          <w:rFonts w:ascii="Amiri" w:hAnsi="Amiri" w:eastAsia="Amiri" w:cs="Amiri"/>
          <w:color w:val="111111"/>
          <w:sz w:val="28"/>
          <w:sz w:val="28"/>
          <w:szCs w:val="28"/>
          <w:rtl w:val="true"/>
          <w:lang w:bidi="ar-SA"/>
        </w:rPr>
        <w:t>صَدَفَ عَنْ رِضاکَ،</w:t>
      </w:r>
      <w:r>
        <w:rPr>
          <w:rStyle w:val="FootnoteAnchor"/>
          <w:rtl w:val="true"/>
        </w:rPr>
        <w:footnoteReference w:id="444"/>
      </w:r>
      <w:r>
        <w:rPr>
          <w:rFonts w:ascii="Amiri" w:hAnsi="Amiri" w:eastAsia="Amiri" w:cs="Amiri"/>
          <w:color w:val="111111"/>
          <w:sz w:val="28"/>
          <w:sz w:val="28"/>
          <w:szCs w:val="28"/>
          <w:rtl w:val="true"/>
          <w:lang w:bidi="ar-SA"/>
        </w:rPr>
        <w:t>مِنْ نارٍ نُورُها ظُلْمَةٌ، وَ هَیِّنُها اَلیمٌ، وَ بَعیدُها قَریبٌ،</w:t>
      </w:r>
      <w:r>
        <w:rPr>
          <w:rStyle w:val="FootnoteAnchor"/>
          <w:rtl w:val="true"/>
        </w:rPr>
        <w:footnoteReference w:id="445"/>
      </w:r>
      <w:r>
        <w:rPr>
          <w:rFonts w:ascii="Amiri" w:hAnsi="Amiri" w:eastAsia="Amiri" w:cs="Amiri"/>
          <w:color w:val="111111"/>
          <w:sz w:val="28"/>
          <w:sz w:val="28"/>
          <w:szCs w:val="28"/>
          <w:rtl w:val="true"/>
          <w:lang w:bidi="ar-SA"/>
        </w:rPr>
        <w:t>مِنْ نارٍ یَاْکُلُ بَعْضُها بَعْضًا،</w:t>
      </w:r>
      <w:r>
        <w:rPr>
          <w:rStyle w:val="FootnoteAnchor"/>
          <w:rtl w:val="true"/>
        </w:rPr>
        <w:footnoteReference w:id="446"/>
      </w:r>
      <w:r>
        <w:rPr>
          <w:rFonts w:ascii="Amiri" w:hAnsi="Amiri" w:eastAsia="Amiri" w:cs="Amiri"/>
          <w:color w:val="111111"/>
          <w:sz w:val="28"/>
          <w:sz w:val="28"/>
          <w:szCs w:val="28"/>
          <w:rtl w:val="true"/>
          <w:lang w:bidi="ar-SA"/>
        </w:rPr>
        <w:t>وَ یَصُولُ بَعْضُها عَلی بَعْضٍ</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مِنْ نارٍ تَذَرُ الْعِظامَ رَمیمًـا، وَ تَسْقی اَهْلَها حَمیمًـا،</w:t>
      </w:r>
      <w:r>
        <w:rPr>
          <w:rStyle w:val="FootnoteAnchor"/>
          <w:rtl w:val="true"/>
        </w:rPr>
        <w:footnoteReference w:id="448"/>
      </w:r>
      <w:r>
        <w:rPr>
          <w:rFonts w:ascii="Amiri" w:hAnsi="Amiri" w:eastAsia="Amiri" w:cs="Amiri"/>
          <w:color w:val="111111"/>
          <w:sz w:val="28"/>
          <w:sz w:val="28"/>
          <w:szCs w:val="28"/>
          <w:rtl w:val="true"/>
          <w:lang w:bidi="ar-SA"/>
        </w:rPr>
        <w:t>مِنْ نارٍ لا تُبْقی عَلی مَنْ تَضَرَّعَ اِلَیْها، وَ لا تَرْحَمُ مَنِ اسْتَعْطَفَها، وَ لا تَقْدِرُ عَلَی التَّخْفیفِ عَنْ مَنْ خَنَعَ</w:t>
      </w:r>
      <w:r>
        <w:rPr>
          <w:rStyle w:val="FootnoteAnchor"/>
          <w:rtl w:val="true"/>
        </w:rPr>
        <w:footnoteReference w:id="449"/>
      </w:r>
      <w:r>
        <w:rPr>
          <w:rFonts w:ascii="Amiri" w:hAnsi="Amiri" w:eastAsia="Amiri" w:cs="Amiri"/>
          <w:color w:val="111111"/>
          <w:sz w:val="28"/>
          <w:sz w:val="28"/>
          <w:szCs w:val="28"/>
          <w:rtl w:val="true"/>
          <w:lang w:bidi="ar-SA"/>
        </w:rPr>
        <w:t>لَها</w:t>
      </w:r>
      <w:r>
        <w:rPr>
          <w:rStyle w:val="FootnoteAnchor"/>
          <w:rtl w:val="true"/>
        </w:rPr>
        <w:footnoteReference w:id="450"/>
      </w:r>
      <w:r>
        <w:rPr>
          <w:rFonts w:ascii="Amiri" w:hAnsi="Amiri" w:eastAsia="Amiri" w:cs="Amiri"/>
          <w:color w:val="111111"/>
          <w:sz w:val="28"/>
          <w:sz w:val="28"/>
          <w:szCs w:val="28"/>
          <w:rtl w:val="true"/>
          <w:lang w:bidi="ar-SA"/>
        </w:rPr>
        <w:t>تَلْقی سُکّانَها بِاَحَرِّ ما لَدَیْها مِنْ اَلیمِ النَّکالِ وَ شَدیدِ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بِکَ مِنْ عَقارِبِهَا الْفاغِرَةِ اَفْواهُها، وَ حَیّاتِها الصّالِقَةِ بِاَنْیابِها، وَ شَرابِهَا الَّذی یُقَطِّعُ الاْءَمْعآءَ</w:t>
      </w:r>
      <w:r>
        <w:rPr>
          <w:rStyle w:val="FootnoteAnchor"/>
          <w:rtl w:val="true"/>
        </w:rPr>
        <w:footnoteReference w:id="451"/>
      </w:r>
      <w:r>
        <w:rPr>
          <w:rFonts w:ascii="Amiri" w:hAnsi="Amiri" w:eastAsia="Amiri" w:cs="Amiri"/>
          <w:color w:val="111111"/>
          <w:sz w:val="28"/>
          <w:sz w:val="28"/>
          <w:szCs w:val="28"/>
          <w:rtl w:val="true"/>
          <w:lang w:bidi="ar-SA"/>
        </w:rPr>
        <w:t>وَ اَسْتَهْدیکَ لِما باعَدَ مِنْها، وَ اَخَّرَ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فَاَجِرْنی</w:t>
      </w:r>
      <w:r>
        <w:rPr>
          <w:rStyle w:val="FootnoteAnchor"/>
          <w:rtl w:val="true"/>
        </w:rPr>
        <w:footnoteReference w:id="452"/>
      </w:r>
      <w:r>
        <w:rPr>
          <w:rFonts w:ascii="Amiri" w:hAnsi="Amiri" w:eastAsia="Amiri" w:cs="Amiri"/>
          <w:color w:val="111111"/>
          <w:sz w:val="28"/>
          <w:sz w:val="28"/>
          <w:szCs w:val="28"/>
          <w:rtl w:val="true"/>
          <w:lang w:bidi="ar-SA"/>
        </w:rPr>
        <w:t>مِنْها بِفَضْلِ رَحْمَتِکَ، وَ اَقِلْنی عَثَراتِکَ</w:t>
      </w:r>
      <w:r>
        <w:rPr>
          <w:rStyle w:val="FootnoteAnchor"/>
          <w:rtl w:val="true"/>
        </w:rPr>
        <w:footnoteReference w:id="453"/>
      </w:r>
      <w:r>
        <w:rPr>
          <w:rFonts w:ascii="Amiri" w:hAnsi="Amiri" w:eastAsia="Amiri" w:cs="Amiri"/>
          <w:color w:val="111111"/>
          <w:sz w:val="28"/>
          <w:sz w:val="28"/>
          <w:szCs w:val="28"/>
          <w:rtl w:val="true"/>
          <w:lang w:bidi="ar-SA"/>
        </w:rPr>
        <w:t>بِحُسْنِ اِقالَتِکَ، وَ لا تَخْذُلْنی یا خَیْرَ الْمُـجیرینَ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اَللّهُمَّ وَ صَلِّ عَلی مُحَمَّدٍ،</w:t>
      </w:r>
      <w:r>
        <w:rPr>
          <w:rStyle w:val="FootnoteAnchor"/>
          <w:rtl w:val="true"/>
        </w:rPr>
        <w:footnoteReference w:id="455"/>
      </w:r>
      <w:r>
        <w:rPr>
          <w:rFonts w:ascii="Amiri" w:hAnsi="Amiri" w:eastAsia="Amiri" w:cs="Amiri"/>
          <w:color w:val="111111"/>
          <w:sz w:val="28"/>
          <w:sz w:val="28"/>
          <w:szCs w:val="28"/>
          <w:rtl w:val="true"/>
          <w:lang w:bidi="ar-SA"/>
        </w:rPr>
        <w:t>اِذا ذُکِرَ الْأَبْرارُ، وَ صَلِّ عَلی مُحَمَّدٍ،</w:t>
      </w:r>
      <w:r>
        <w:rPr>
          <w:rStyle w:val="FootnoteAnchor"/>
          <w:rtl w:val="true"/>
        </w:rPr>
        <w:footnoteReference w:id="456"/>
      </w:r>
      <w:r>
        <w:rPr>
          <w:rFonts w:ascii="Amiri" w:hAnsi="Amiri" w:eastAsia="Amiri" w:cs="Amiri"/>
          <w:color w:val="111111"/>
          <w:sz w:val="28"/>
          <w:sz w:val="28"/>
          <w:szCs w:val="28"/>
          <w:rtl w:val="true"/>
          <w:lang w:bidi="ar-SA"/>
        </w:rPr>
        <w:t>مَا اخْتَلَفَ اللَّیْلُ وَ النَّهارُ، صَلوةً لا یَنْقَطِعُ اَمَدُها،</w:t>
      </w:r>
      <w:r>
        <w:rPr>
          <w:rStyle w:val="FootnoteAnchor"/>
          <w:rtl w:val="true"/>
        </w:rPr>
        <w:footnoteReference w:id="457"/>
      </w:r>
      <w:r>
        <w:rPr>
          <w:rFonts w:ascii="Amiri" w:hAnsi="Amiri" w:eastAsia="Amiri" w:cs="Amiri"/>
          <w:color w:val="111111"/>
          <w:sz w:val="28"/>
          <w:sz w:val="28"/>
          <w:szCs w:val="28"/>
          <w:rtl w:val="true"/>
          <w:lang w:bidi="ar-SA"/>
        </w:rPr>
        <w:t>وَ لا یُحْصی عَدَدُها، صَلوةً تَسْحَرُ</w:t>
      </w:r>
      <w:r>
        <w:rPr>
          <w:rStyle w:val="FootnoteAnchor"/>
          <w:rtl w:val="true"/>
        </w:rPr>
        <w:footnoteReference w:id="458"/>
      </w:r>
      <w:r>
        <w:rPr>
          <w:rFonts w:ascii="Amiri" w:hAnsi="Amiri" w:eastAsia="Amiri" w:cs="Amiri"/>
          <w:color w:val="111111"/>
          <w:sz w:val="28"/>
          <w:sz w:val="28"/>
          <w:szCs w:val="28"/>
          <w:rtl w:val="true"/>
          <w:lang w:bidi="ar-SA"/>
        </w:rPr>
        <w:t>الْهَوآءَ، وَ تَمْلَأُ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Style w:val="FootnoteAnchor"/>
          <w:rtl w:val="true"/>
        </w:rPr>
        <w:footnoteReference w:id="459"/>
      </w:r>
      <w:r>
        <w:rPr>
          <w:rFonts w:ascii="Amiri" w:hAnsi="Amiri" w:eastAsia="Amiri" w:cs="Amiri"/>
          <w:color w:val="111111"/>
          <w:sz w:val="28"/>
          <w:sz w:val="28"/>
          <w:szCs w:val="28"/>
          <w:rtl w:val="true"/>
          <w:lang w:bidi="ar-SA"/>
        </w:rPr>
        <w:t>عَلَیْهِ حَتّی یَرْضی، وَ صَلِّ عَلَیْهِ مِنْ بَعْدِ</w:t>
      </w:r>
      <w:r>
        <w:rPr>
          <w:rStyle w:val="FootnoteAnchor"/>
          <w:rtl w:val="true"/>
        </w:rPr>
        <w:footnoteReference w:id="460"/>
      </w:r>
      <w:r>
        <w:rPr>
          <w:rFonts w:ascii="Amiri" w:hAnsi="Amiri" w:eastAsia="Amiri" w:cs="Amiri"/>
          <w:color w:val="111111"/>
          <w:sz w:val="28"/>
          <w:sz w:val="28"/>
          <w:szCs w:val="28"/>
          <w:rtl w:val="true"/>
          <w:lang w:bidi="ar-SA"/>
        </w:rPr>
        <w:t>الرِّضا صَلوةً لا حَدَّ لَها وَ لا مُنْتَهی، یا اَرْحَمَ الرّاحِمینَ</w:t>
      </w:r>
      <w:r>
        <w:rPr>
          <w:rFonts w:eastAsia="Amiri" w:cs="Amiri" w:ascii="Amiri" w:hAnsi="Amiri"/>
          <w:color w:val="111111"/>
          <w:sz w:val="28"/>
          <w:szCs w:val="28"/>
          <w:rtl w:val="true"/>
          <w:lang w:bidi="ar-SA"/>
        </w:rPr>
        <w:t>.</w:t>
      </w:r>
      <w:bookmarkStart w:id="66" w:name="pg3411_32220"/>
    </w:p>
    <w:p>
      <w:pPr>
        <w:pStyle w:val="Heading3"/>
        <w:numPr>
          <w:ilvl w:val="2"/>
          <w:numId w:val="1"/>
        </w:numPr>
        <w:rPr/>
      </w:pPr>
      <w:bookmarkStart w:id="67" w:name="__RefHeading___Toc2863399_2749589250"/>
      <w:bookmarkStart w:id="68" w:name="_Toc23"/>
      <w:bookmarkEnd w:id="66"/>
      <w:bookmarkEnd w:id="67"/>
      <w:r>
        <w:rPr>
          <w:rtl w:val="true"/>
        </w:rPr>
        <w:t>دعای هفدهم</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لِأَبَوَیْهِ</w:t>
      </w:r>
      <w:r>
        <w:rPr>
          <w:rStyle w:val="FootnoteAnchor"/>
          <w:rtl w:val="true"/>
        </w:rPr>
        <w:footnoteReference w:id="4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 رَسُولِکَ، وَ اَهْلِ بَیْتِهِ الطّاهِرینَ، وَ اخْصُصْهُمْ بِاَفْضَلِ صَلَواتِکَ وَ رَحْمَتِکَ وَ بَرَکاتِکَ وَ سَلامِکَ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اللّهُمَّ والِدَیَّ بِالْکَرامَةِ لَدَیْکَ، وَ الصَّلوةِ مِنْکَ،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462"/>
      </w:r>
      <w:r>
        <w:rPr>
          <w:rFonts w:ascii="Amiri" w:hAnsi="Amiri" w:eastAsia="Amiri" w:cs="Amiri"/>
          <w:color w:val="111111"/>
          <w:sz w:val="28"/>
          <w:sz w:val="28"/>
          <w:szCs w:val="28"/>
          <w:rtl w:val="true"/>
          <w:lang w:bidi="ar-SA"/>
        </w:rPr>
        <w:t>صَلِّ عَلی مُحَمَّدٍ وَ الِه، وَ اَلْهِمْنی عِلْمَ ما یَجِبُ لاِءَبَوَیَّ</w:t>
      </w:r>
      <w:r>
        <w:rPr>
          <w:rStyle w:val="FootnoteAnchor"/>
          <w:rtl w:val="true"/>
        </w:rPr>
        <w:footnoteReference w:id="463"/>
      </w:r>
      <w:r>
        <w:rPr>
          <w:rFonts w:ascii="Amiri" w:hAnsi="Amiri" w:eastAsia="Amiri" w:cs="Amiri"/>
          <w:color w:val="111111"/>
          <w:sz w:val="28"/>
          <w:sz w:val="28"/>
          <w:szCs w:val="28"/>
          <w:rtl w:val="true"/>
          <w:lang w:bidi="ar-SA"/>
        </w:rPr>
        <w:t>عَلَیَّ اِلْهامًا، وَ اجْمَعْ لی عِلْمَ ذلِکَ کُلِّه تَمامًا، وَ</w:t>
      </w:r>
      <w:r>
        <w:rPr>
          <w:rStyle w:val="FootnoteAnchor"/>
          <w:rtl w:val="true"/>
        </w:rPr>
        <w:footnoteReference w:id="464"/>
      </w:r>
      <w:r>
        <w:rPr>
          <w:rFonts w:ascii="Amiri" w:hAnsi="Amiri" w:eastAsia="Amiri" w:cs="Amiri"/>
          <w:color w:val="111111"/>
          <w:sz w:val="28"/>
          <w:sz w:val="28"/>
          <w:szCs w:val="28"/>
          <w:rtl w:val="true"/>
          <w:lang w:bidi="ar-SA"/>
        </w:rPr>
        <w:t>اسْتَعْمِلْنی بِما تُلْهِمُنی،</w:t>
      </w:r>
      <w:r>
        <w:rPr>
          <w:rStyle w:val="FootnoteAnchor"/>
          <w:rtl w:val="true"/>
        </w:rPr>
        <w:footnoteReference w:id="465"/>
      </w:r>
      <w:r>
        <w:rPr>
          <w:rFonts w:ascii="Amiri" w:hAnsi="Amiri" w:eastAsia="Amiri" w:cs="Amiri"/>
          <w:color w:val="111111"/>
          <w:sz w:val="28"/>
          <w:sz w:val="28"/>
          <w:szCs w:val="28"/>
          <w:rtl w:val="true"/>
          <w:lang w:bidi="ar-SA"/>
        </w:rPr>
        <w:t>وَ وَفِّقْنی لِلنُّفُوذِ فیمـا تُبَصِّرُنی مِنْ عِلْمِه حَتّی لا یَفُوتَنی اِسْتِعْمالُ شَیْ‌ءٍ عَلَّمْتَنیهِ، وَ لا تَثْقُلَ اَرْکانی عَنِ الْحَفُوفِ فیمـا اَلْهَمْتَنیهِ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اَللّهُمَّ اجْعَلْنی اَهابُهُما هَیْبَةَ السُّلْطانِ الْعَسُوفِ، وَ اَبَرُّهُما بِرَّ الْاُمِّ الرَّؤُفِ، حَتّی یَکُونَ بِرّی</w:t>
      </w:r>
      <w:r>
        <w:rPr>
          <w:rStyle w:val="FootnoteAnchor"/>
          <w:rtl w:val="true"/>
        </w:rPr>
        <w:footnoteReference w:id="467"/>
      </w:r>
      <w:r>
        <w:rPr>
          <w:rFonts w:ascii="Amiri" w:hAnsi="Amiri" w:eastAsia="Amiri" w:cs="Amiri"/>
          <w:color w:val="111111"/>
          <w:sz w:val="28"/>
          <w:sz w:val="28"/>
          <w:szCs w:val="28"/>
          <w:rtl w:val="true"/>
          <w:lang w:bidi="ar-SA"/>
        </w:rPr>
        <w:t>اَقَرَّ لِعَیْنی مِنْ رَقْدَةِ النَّعْسانِ،</w:t>
      </w:r>
      <w:r>
        <w:rPr>
          <w:rStyle w:val="FootnoteAnchor"/>
          <w:rtl w:val="true"/>
        </w:rPr>
        <w:footnoteReference w:id="468"/>
      </w:r>
      <w:r>
        <w:rPr>
          <w:rFonts w:ascii="Amiri" w:hAnsi="Amiri" w:eastAsia="Amiri" w:cs="Amiri"/>
          <w:color w:val="111111"/>
          <w:sz w:val="28"/>
          <w:sz w:val="28"/>
          <w:szCs w:val="28"/>
          <w:rtl w:val="true"/>
          <w:lang w:bidi="ar-SA"/>
        </w:rPr>
        <w:t>وَ اَثْلَجَ لِصَدْری مِنْ شَرْبَةِ الظَّمْانِ حَتّیآ اُوثِرَ عَلی هَوایَ هَواهُما، وَ اُقَدِّمَ عَلی رِضایَ رِضاهُما وَ اَسْتَکْثِرَ بِرَّهُما بی وَ اِنْ قَلَّ، وَ اَسْتَقِلَّ بِرّی بِهِما وَ اِنْ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اخْفِضْ</w:t>
      </w:r>
      <w:r>
        <w:rPr>
          <w:rStyle w:val="FootnoteAnchor"/>
          <w:rtl w:val="true"/>
        </w:rPr>
        <w:footnoteReference w:id="469"/>
      </w:r>
      <w:r>
        <w:rPr>
          <w:rFonts w:ascii="Amiri" w:hAnsi="Amiri" w:eastAsia="Amiri" w:cs="Amiri"/>
          <w:color w:val="111111"/>
          <w:sz w:val="28"/>
          <w:sz w:val="28"/>
          <w:szCs w:val="28"/>
          <w:rtl w:val="true"/>
          <w:lang w:bidi="ar-SA"/>
        </w:rPr>
        <w:t>لَهُما صَوْتی، وَ اَطِبْ لَهُما کَلامی، وَ اَلِنْ لَهُما عَریکَتی، وَ اَعْطِفْ لَهُما</w:t>
      </w:r>
      <w:r>
        <w:rPr>
          <w:rStyle w:val="FootnoteAnchor"/>
          <w:rtl w:val="true"/>
        </w:rPr>
        <w:footnoteReference w:id="470"/>
      </w:r>
      <w:r>
        <w:rPr>
          <w:rFonts w:ascii="Amiri" w:hAnsi="Amiri" w:eastAsia="Amiri" w:cs="Amiri"/>
          <w:color w:val="111111"/>
          <w:sz w:val="28"/>
          <w:sz w:val="28"/>
          <w:szCs w:val="28"/>
          <w:rtl w:val="true"/>
          <w:lang w:bidi="ar-SA"/>
        </w:rPr>
        <w:t>قَلْبی، وَ صَیِّرْنی بِهِما رَفیقًا، وَ عَلَیْهِما رَفیقًا</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اشْکُرْ لَهُما تَرْبِیَتی، وَ اَثِبْهُما عَلی تَکْرِمَتی، وَ احْفَظْ لَهُما ما حَفِظاهُ مِنّی فی 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مَسَّهُما مِنّی مِنْ اَذًی، وَ</w:t>
      </w:r>
      <w:r>
        <w:rPr>
          <w:rStyle w:val="FootnoteAnchor"/>
          <w:rtl w:val="true"/>
        </w:rPr>
        <w:footnoteReference w:id="472"/>
      </w:r>
      <w:r>
        <w:rPr>
          <w:rFonts w:ascii="Amiri" w:hAnsi="Amiri" w:eastAsia="Amiri" w:cs="Amiri"/>
          <w:color w:val="111111"/>
          <w:sz w:val="28"/>
          <w:sz w:val="28"/>
          <w:szCs w:val="28"/>
          <w:rtl w:val="true"/>
          <w:lang w:bidi="ar-SA"/>
        </w:rPr>
        <w:t>خَلَصَ اِلَیْهِما عَنّی مِنْ مَکْرُوهٍ، اَوْ ضاعَ لَهُما قِبَلی</w:t>
      </w:r>
      <w:r>
        <w:rPr>
          <w:rStyle w:val="FootnoteAnchor"/>
          <w:rtl w:val="true"/>
        </w:rPr>
        <w:footnoteReference w:id="473"/>
      </w:r>
      <w:r>
        <w:rPr>
          <w:rFonts w:ascii="Amiri" w:hAnsi="Amiri" w:eastAsia="Amiri" w:cs="Amiri"/>
          <w:color w:val="111111"/>
          <w:sz w:val="28"/>
          <w:sz w:val="28"/>
          <w:szCs w:val="28"/>
          <w:rtl w:val="true"/>
          <w:lang w:bidi="ar-SA"/>
        </w:rPr>
        <w:t>مِنْ حَقٍّ فَاجْعَلْهُ حِطَّةً لِذُنُوبِهِما، وَ عُلُوًّا فی دَرَجَتِهِما،</w:t>
      </w:r>
      <w:r>
        <w:rPr>
          <w:rStyle w:val="FootnoteAnchor"/>
          <w:rtl w:val="true"/>
        </w:rPr>
        <w:footnoteReference w:id="474"/>
      </w:r>
      <w:r>
        <w:rPr>
          <w:rFonts w:ascii="Amiri" w:hAnsi="Amiri" w:eastAsia="Amiri" w:cs="Amiri"/>
          <w:color w:val="111111"/>
          <w:sz w:val="28"/>
          <w:sz w:val="28"/>
          <w:szCs w:val="28"/>
          <w:rtl w:val="true"/>
          <w:lang w:bidi="ar-SA"/>
        </w:rPr>
        <w:t>وَ زِیادَةً فی حَسَناتِهِما، یا مُبَدِّلَ السَّیِّئاتِ بِاَضْعافِها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تَعَدَّیا عَلَیَّ فیهِ مِنْ قَوْلٍ، اَوْ اَسْرَفا عَلَیَّ فیهِ مِنْ فِعْلٍ، اَوْ ضَیَّعاهُ لی مِنْ حَقٍّ، اَوْ قَصَّرا بی عَنْهُ مِنْ واجِبٍ فَقَدْ وَهَبْتُهُ لَهُما، وَ جُدْتُ بِه عَلَیْهِما، وَ رَغِبْتُ اِلَیْکَ فی وَضْعِ تَبِعاتِه</w:t>
      </w:r>
      <w:r>
        <w:rPr>
          <w:rStyle w:val="FootnoteAnchor"/>
          <w:rtl w:val="true"/>
        </w:rPr>
        <w:footnoteReference w:id="475"/>
      </w:r>
      <w:r>
        <w:rPr>
          <w:rFonts w:ascii="Amiri" w:hAnsi="Amiri" w:eastAsia="Amiri" w:cs="Amiri"/>
          <w:color w:val="111111"/>
          <w:sz w:val="28"/>
          <w:sz w:val="28"/>
          <w:szCs w:val="28"/>
          <w:rtl w:val="true"/>
          <w:lang w:bidi="ar-SA"/>
        </w:rPr>
        <w:t>عَنْهُما، فَاِنّی لا اَتَّهِمُهُما عَلی نَفْسی، وَ لا اَسْتَبْطِئُهُما فی بِرّی، وَ لا اَکْرَهُ ما تَوَلَّیاهُ مِنْ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یا رَبِّ</w:t>
      </w:r>
      <w:r>
        <w:rPr>
          <w:rStyle w:val="FootnoteAnchor"/>
          <w:rtl w:val="true"/>
        </w:rPr>
        <w:footnoteReference w:id="476"/>
      </w:r>
      <w:r>
        <w:rPr>
          <w:rFonts w:ascii="Amiri" w:hAnsi="Amiri" w:eastAsia="Amiri" w:cs="Amiri"/>
          <w:color w:val="111111"/>
          <w:sz w:val="28"/>
          <w:sz w:val="28"/>
          <w:szCs w:val="28"/>
          <w:rtl w:val="true"/>
          <w:lang w:bidi="ar-SA"/>
        </w:rPr>
        <w:t>اَوْجَبُ عَلَیَّ حَقًّا،</w:t>
      </w:r>
      <w:r>
        <w:rPr>
          <w:rStyle w:val="FootnoteAnchor"/>
          <w:rtl w:val="true"/>
        </w:rPr>
        <w:footnoteReference w:id="477"/>
      </w:r>
      <w:r>
        <w:rPr>
          <w:rFonts w:ascii="Amiri" w:hAnsi="Amiri" w:eastAsia="Amiri" w:cs="Amiri"/>
          <w:color w:val="111111"/>
          <w:sz w:val="28"/>
          <w:sz w:val="28"/>
          <w:szCs w:val="28"/>
          <w:rtl w:val="true"/>
          <w:lang w:bidi="ar-SA"/>
        </w:rPr>
        <w:t>وَ اَقْدَمُ اِلَیَّ اِحْسانًا،</w:t>
      </w:r>
      <w:r>
        <w:rPr>
          <w:rStyle w:val="FootnoteAnchor"/>
          <w:rtl w:val="true"/>
        </w:rPr>
        <w:footnoteReference w:id="478"/>
      </w:r>
      <w:r>
        <w:rPr>
          <w:rFonts w:ascii="Amiri" w:hAnsi="Amiri" w:eastAsia="Amiri" w:cs="Amiri"/>
          <w:color w:val="111111"/>
          <w:sz w:val="28"/>
          <w:sz w:val="28"/>
          <w:szCs w:val="28"/>
          <w:rtl w:val="true"/>
          <w:lang w:bidi="ar-SA"/>
        </w:rPr>
        <w:t>وَ اَعْظَمُ عَلَیَّ فیهِ مِنَّةً</w:t>
      </w:r>
      <w:r>
        <w:rPr>
          <w:rStyle w:val="FootnoteAnchor"/>
          <w:rtl w:val="true"/>
        </w:rPr>
        <w:footnoteReference w:id="479"/>
      </w:r>
      <w:r>
        <w:rPr>
          <w:rFonts w:ascii="Amiri" w:hAnsi="Amiri" w:eastAsia="Amiri" w:cs="Amiri"/>
          <w:color w:val="111111"/>
          <w:sz w:val="28"/>
          <w:sz w:val="28"/>
          <w:szCs w:val="28"/>
          <w:rtl w:val="true"/>
          <w:lang w:bidi="ar-SA"/>
        </w:rPr>
        <w:t>مِنْ اَنْ اُقآصَّهُما بِعَدْلٍ، اَوْ اُجازِیَهُما عَلی مِثْلٍ، اَیْنَ اِذَنْ</w:t>
      </w:r>
      <w:r>
        <w:rPr>
          <w:rStyle w:val="FootnoteAnchor"/>
          <w:rtl w:val="true"/>
        </w:rPr>
        <w:footnoteReference w:id="480"/>
      </w:r>
      <w:r>
        <w:rPr>
          <w:rFonts w:ascii="Amiri" w:hAnsi="Amiri" w:eastAsia="Amiri" w:cs="Amiri"/>
          <w:color w:val="111111"/>
          <w:sz w:val="28"/>
          <w:sz w:val="28"/>
          <w:szCs w:val="28"/>
          <w:rtl w:val="true"/>
          <w:lang w:bidi="ar-SA"/>
        </w:rPr>
        <w:t>یا اِلهی طُولُ شُغْلِهِما بِتَرْبِیَتی؟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شِدَّةُ تَعَبِهِما فی حِراسَتی؟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اِقْتارُهُما عَلی اَنْفُسِهِما لِلتَّوْسِعَةِ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ما یَسْتَوْفِیانِ مِنّی حَقَّهُما، وَ لا یُدْرِکانِ</w:t>
      </w:r>
      <w:r>
        <w:rPr>
          <w:rStyle w:val="FootnoteAnchor"/>
          <w:rtl w:val="true"/>
        </w:rPr>
        <w:footnoteReference w:id="481"/>
      </w:r>
      <w:r>
        <w:rPr>
          <w:rFonts w:ascii="Amiri" w:hAnsi="Amiri" w:eastAsia="Amiri" w:cs="Amiri"/>
          <w:color w:val="111111"/>
          <w:sz w:val="28"/>
          <w:sz w:val="28"/>
          <w:szCs w:val="28"/>
          <w:rtl w:val="true"/>
          <w:lang w:bidi="ar-SA"/>
        </w:rPr>
        <w:t>ما یَجِبُ عَلَیَّ لَهُما، وَ ما</w:t>
      </w:r>
      <w:r>
        <w:rPr>
          <w:rStyle w:val="FootnoteAnchor"/>
          <w:rtl w:val="true"/>
        </w:rPr>
        <w:footnoteReference w:id="482"/>
      </w:r>
      <w:r>
        <w:rPr>
          <w:rFonts w:ascii="Amiri" w:hAnsi="Amiri" w:eastAsia="Amiri" w:cs="Amiri"/>
          <w:color w:val="111111"/>
          <w:sz w:val="28"/>
          <w:sz w:val="28"/>
          <w:szCs w:val="28"/>
          <w:rtl w:val="true"/>
          <w:lang w:bidi="ar-SA"/>
        </w:rPr>
        <w:t>اَنَا بِقاضٍ وَظیفَةَ حُرْمَتِهِما فَاَعِنّی</w:t>
      </w:r>
      <w:r>
        <w:rPr>
          <w:rStyle w:val="FootnoteAnchor"/>
          <w:rtl w:val="true"/>
        </w:rPr>
        <w:footnoteReference w:id="483"/>
      </w:r>
      <w:r>
        <w:rPr>
          <w:rFonts w:ascii="Amiri" w:hAnsi="Amiri" w:eastAsia="Amiri" w:cs="Amiri"/>
          <w:color w:val="111111"/>
          <w:sz w:val="28"/>
          <w:sz w:val="28"/>
          <w:szCs w:val="28"/>
          <w:rtl w:val="true"/>
          <w:lang w:bidi="ar-SA"/>
        </w:rPr>
        <w:t>یا خَیْرَ مَنِ اسْتُعینَ بِه، وَ وَفِّقْنی یا اَهْدی مَنْ رُغِبَ اِلَیْهِ، وَ لا تَجْعَلْنی فی اَهْلِ الْعُقُوقِ لِلاْءبآءِ وَ الْأُمَّهاتِ یَوْمَ تُجْزی کُلُّ نَفْسٍ بِما کَسَبَتْ</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لا تُنْسِنی ذِکْرَهُما فی اَدْبارِ صَلَواتی، وَ فی کُلِّ اِنآءِ</w:t>
      </w:r>
      <w:r>
        <w:rPr>
          <w:rStyle w:val="FootnoteAnchor"/>
          <w:rtl w:val="true"/>
        </w:rPr>
        <w:footnoteReference w:id="485"/>
      </w:r>
      <w:r>
        <w:rPr>
          <w:rFonts w:ascii="Amiri" w:hAnsi="Amiri" w:eastAsia="Amiri" w:cs="Amiri"/>
          <w:color w:val="111111"/>
          <w:sz w:val="28"/>
          <w:sz w:val="28"/>
          <w:szCs w:val="28"/>
          <w:rtl w:val="true"/>
          <w:lang w:bidi="ar-SA"/>
        </w:rPr>
        <w:t>لَیْلی، وَ ساعَةً</w:t>
      </w:r>
      <w:r>
        <w:rPr>
          <w:rStyle w:val="FootnoteAnchor"/>
          <w:rtl w:val="true"/>
        </w:rPr>
        <w:footnoteReference w:id="486"/>
      </w:r>
      <w:r>
        <w:rPr>
          <w:rFonts w:ascii="Amiri" w:hAnsi="Amiri" w:eastAsia="Amiri" w:cs="Amiri"/>
          <w:color w:val="111111"/>
          <w:sz w:val="28"/>
          <w:sz w:val="28"/>
          <w:szCs w:val="28"/>
          <w:rtl w:val="true"/>
          <w:lang w:bidi="ar-SA"/>
        </w:rPr>
        <w:t>مِنْ ساعاتِ نَهاری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لَهُما بِدُعایَ مَغْفِرَةً</w:t>
      </w:r>
      <w:r>
        <w:rPr>
          <w:rStyle w:val="FootnoteAnchor"/>
          <w:rtl w:val="true"/>
        </w:rPr>
        <w:footnoteReference w:id="487"/>
      </w:r>
      <w:r>
        <w:rPr>
          <w:rFonts w:ascii="Amiri" w:hAnsi="Amiri" w:eastAsia="Amiri" w:cs="Amiri"/>
          <w:color w:val="111111"/>
          <w:sz w:val="28"/>
          <w:sz w:val="28"/>
          <w:szCs w:val="28"/>
          <w:rtl w:val="true"/>
          <w:lang w:bidi="ar-SA"/>
        </w:rPr>
        <w:t>حَتْـمًا، وَ ارْضَ عَنْهُما بِشَفاعَتی</w:t>
      </w:r>
      <w:r>
        <w:rPr>
          <w:rStyle w:val="FootnoteAnchor"/>
          <w:rtl w:val="true"/>
        </w:rPr>
        <w:footnoteReference w:id="488"/>
      </w:r>
      <w:r>
        <w:rPr>
          <w:rFonts w:ascii="Amiri" w:hAnsi="Amiri" w:eastAsia="Amiri" w:cs="Amiri"/>
          <w:color w:val="111111"/>
          <w:sz w:val="28"/>
          <w:sz w:val="28"/>
          <w:szCs w:val="28"/>
          <w:rtl w:val="true"/>
          <w:lang w:bidi="ar-SA"/>
        </w:rPr>
        <w:t>رِضًا عَزْمًا، وَ بَلِّغْهُما بِالْکَرامَةِ اِلی مَواطِنَِ</w:t>
      </w:r>
      <w:r>
        <w:rPr>
          <w:rStyle w:val="FootnoteAnchor"/>
          <w:rtl w:val="true"/>
        </w:rPr>
        <w:footnoteReference w:id="489"/>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اِنْ سَبَقَتْ مَغْفِرَتُکَ لَهُما فَشَفِّعْهُما فِیَّ، وَ اِنْ سَبَقَتْ مَغْفِرَتُکَ لی فَشَفِّعْنی فیهما حَتّی نَجْتَمِعَ بِرَاْفَتِکَ فی</w:t>
      </w:r>
      <w:r>
        <w:rPr>
          <w:rStyle w:val="FootnoteAnchor"/>
          <w:rtl w:val="true"/>
        </w:rPr>
        <w:footnoteReference w:id="490"/>
      </w:r>
      <w:r>
        <w:rPr>
          <w:rFonts w:ascii="Amiri" w:hAnsi="Amiri" w:eastAsia="Amiri" w:cs="Amiri"/>
          <w:color w:val="111111"/>
          <w:sz w:val="28"/>
          <w:sz w:val="28"/>
          <w:szCs w:val="28"/>
          <w:rtl w:val="true"/>
          <w:lang w:bidi="ar-SA"/>
        </w:rPr>
        <w:t>مَحَلِّ</w:t>
      </w:r>
      <w:r>
        <w:rPr>
          <w:rStyle w:val="FootnoteAnchor"/>
          <w:rtl w:val="true"/>
        </w:rPr>
        <w:footnoteReference w:id="491"/>
      </w:r>
      <w:r>
        <w:rPr>
          <w:rFonts w:ascii="Amiri" w:hAnsi="Amiri" w:eastAsia="Amiri" w:cs="Amiri"/>
          <w:color w:val="111111"/>
          <w:sz w:val="28"/>
          <w:sz w:val="28"/>
          <w:szCs w:val="28"/>
          <w:rtl w:val="true"/>
          <w:lang w:bidi="ar-SA"/>
        </w:rPr>
        <w:t>رَحْمَتِکَ، اِنَّکَ عَلی کُلِّ شَیْءٍ قَدیرٌ وَ</w:t>
      </w:r>
      <w:r>
        <w:rPr>
          <w:rStyle w:val="FootnoteAnchor"/>
          <w:rtl w:val="true"/>
        </w:rPr>
        <w:footnoteReference w:id="492"/>
      </w:r>
      <w:r>
        <w:rPr>
          <w:rFonts w:ascii="Amiri" w:hAnsi="Amiri" w:eastAsia="Amiri" w:cs="Amiri"/>
          <w:color w:val="111111"/>
          <w:sz w:val="28"/>
          <w:sz w:val="28"/>
          <w:szCs w:val="28"/>
          <w:rtl w:val="true"/>
          <w:lang w:bidi="ar-SA"/>
        </w:rPr>
        <w:t>اِنَّکَ ذُو الْفَضْلِ الْعَظیمِ</w:t>
      </w:r>
      <w:r>
        <w:rPr>
          <w:rFonts w:eastAsia="Amiri" w:cs="Amiri" w:ascii="Amiri" w:hAnsi="Amiri"/>
          <w:color w:val="111111"/>
          <w:sz w:val="28"/>
          <w:szCs w:val="28"/>
          <w:rtl w:val="true"/>
          <w:lang w:bidi="ar-SA"/>
        </w:rPr>
        <w:t>.</w:t>
      </w:r>
      <w:r>
        <w:rPr>
          <w:rStyle w:val="FootnoteAnchor"/>
          <w:rtl w:val="true"/>
        </w:rPr>
        <w:footnoteReference w:id="493"/>
      </w:r>
      <w:bookmarkStart w:id="69" w:name="pg3411_32223"/>
    </w:p>
    <w:p>
      <w:pPr>
        <w:pStyle w:val="Heading3"/>
        <w:numPr>
          <w:ilvl w:val="2"/>
          <w:numId w:val="1"/>
        </w:numPr>
        <w:rPr/>
      </w:pPr>
      <w:bookmarkStart w:id="70" w:name="__RefHeading___Toc2863401_2749589250"/>
      <w:bookmarkStart w:id="71" w:name="_Toc24"/>
      <w:bookmarkEnd w:id="69"/>
      <w:bookmarkEnd w:id="70"/>
      <w:r>
        <w:rPr>
          <w:rtl w:val="true"/>
        </w:rPr>
        <w:t>دعای هجدهم</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لشیعته و اولیآئه اذا ذکرهم</w:t>
      </w:r>
      <w:r>
        <w:rPr>
          <w:rStyle w:val="FootnoteAnchor"/>
          <w:rtl w:val="true"/>
        </w:rPr>
        <w:footnoteReference w:id="49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الِه، وَ تَوَلَّنی فی شیعَتی وَ اَوْلِیآئی</w:t>
      </w:r>
      <w:r>
        <w:rPr>
          <w:rStyle w:val="FootnoteAnchor"/>
          <w:rtl w:val="true"/>
        </w:rPr>
        <w:footnoteReference w:id="495"/>
      </w:r>
      <w:r>
        <w:rPr>
          <w:rFonts w:ascii="Amiri" w:hAnsi="Amiri" w:eastAsia="Amiri" w:cs="Amiri"/>
          <w:color w:val="111111"/>
          <w:sz w:val="28"/>
          <w:sz w:val="28"/>
          <w:szCs w:val="28"/>
          <w:rtl w:val="true"/>
          <w:lang w:bidi="ar-SA"/>
        </w:rPr>
        <w:t>الْعارِفینَ بِحَقِّنا، وَ الْمُنابِذینَ لِاَعْدآئِنا بِاَفْضَلِ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وَفِّقْهُمْ لِاِقامَةِ سُنَّتِکَ، وَ الْأَخْذِ بِاَحْسَنِ ادابِکَ</w:t>
      </w:r>
      <w:r>
        <w:rPr>
          <w:rStyle w:val="FootnoteAnchor"/>
          <w:rtl w:val="true"/>
        </w:rPr>
        <w:footnoteReference w:id="496"/>
      </w:r>
      <w:r>
        <w:rPr>
          <w:rFonts w:ascii="Amiri" w:hAnsi="Amiri" w:eastAsia="Amiri" w:cs="Amiri"/>
          <w:color w:val="111111"/>
          <w:sz w:val="28"/>
          <w:sz w:val="28"/>
          <w:szCs w:val="28"/>
          <w:rtl w:val="true"/>
          <w:lang w:bidi="ar-SA"/>
        </w:rPr>
        <w:t>فی اِرْفاقِ ضَعیفِهِمْ، وَ سَدِّ خَلَّتِهِمْ، وَ عِیادَةِ مَریضِهِمْ، وَ هِدایَةِ مُسْتَرْشِدِهِمْ، وَ مُناصَحَةِ مُسْتَشیرِهِمْ، وَ تَعَهُّدِ قادِمِهِمْ، وَ کِتْـمانِ اَسْرارِهِمْ، وَ سَتْرِ عَوْراتِهِمْ، وَ نُصْرَةِ مَظْلُومِهِمْ،</w:t>
      </w:r>
      <w:r>
        <w:rPr>
          <w:rStyle w:val="FootnoteAnchor"/>
          <w:rtl w:val="true"/>
        </w:rPr>
        <w:footnoteReference w:id="497"/>
      </w:r>
      <w:r>
        <w:rPr>
          <w:rFonts w:ascii="Amiri" w:hAnsi="Amiri" w:eastAsia="Amiri" w:cs="Amiri"/>
          <w:color w:val="111111"/>
          <w:sz w:val="28"/>
          <w:sz w:val="28"/>
          <w:szCs w:val="28"/>
          <w:rtl w:val="true"/>
          <w:lang w:bidi="ar-SA"/>
        </w:rPr>
        <w:t>وَ الْعَوْدِ عَلَیْهِمْ بِالْجِدَةِ وَ الْأِفْضالِ، وَ اِعْطآءِ ما یَجِبُ لَهُمْ قَبْلَ السُّوءالِ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اللّهُمَّ اَجْزی بِالْأِحْسانِ مُسیآئَهُمْ، وَ اُعْرِضُ بِالتَّجاوُزِ عَنْ ظالِمیهِمْ،</w:t>
      </w:r>
      <w:r>
        <w:rPr>
          <w:rStyle w:val="FootnoteAnchor"/>
          <w:rtl w:val="true"/>
        </w:rPr>
        <w:footnoteReference w:id="498"/>
      </w:r>
      <w:r>
        <w:rPr>
          <w:rFonts w:ascii="Amiri" w:hAnsi="Amiri" w:eastAsia="Amiri" w:cs="Amiri"/>
          <w:color w:val="111111"/>
          <w:sz w:val="28"/>
          <w:sz w:val="28"/>
          <w:szCs w:val="28"/>
          <w:rtl w:val="true"/>
          <w:lang w:bidi="ar-SA"/>
        </w:rPr>
        <w:t>وَ اَسْتَعْمِلُ حُسْنَ الظَّنِّ فی کآفَّتِهِمْ، وَ اَتَوَلّی بِالْبِرِّ عآمَّتَهُمْ عَنْهُ،</w:t>
      </w:r>
      <w:r>
        <w:rPr>
          <w:rStyle w:val="FootnoteAnchor"/>
          <w:rtl w:val="true"/>
        </w:rPr>
        <w:footnoteReference w:id="499"/>
      </w:r>
      <w:r>
        <w:rPr>
          <w:rFonts w:ascii="Amiri" w:hAnsi="Amiri" w:eastAsia="Amiri" w:cs="Amiri"/>
          <w:color w:val="111111"/>
          <w:sz w:val="28"/>
          <w:sz w:val="28"/>
          <w:szCs w:val="28"/>
          <w:rtl w:val="true"/>
          <w:lang w:bidi="ar-SA"/>
        </w:rPr>
        <w:t>وَ اَغُضُّ بَصَری عَنْهُمْ عِفَّةً، وَ اُلینُ جانِبی لَهُمْ تَواضُعًا، وَ اَرِقُّ عَلی اَهْلِ الْبَلاآءِ مِنْهُمْ رَحْمَةً، وَ اُسِرُّ لَهُمْ بِالْغَیْبِ مَوَدَّةً، وَ اُحِبُّ بَقآءَ النِّعْمَةِ عِنْدَهُمْ نُصْحًا، وَ اُوجِبُ لَهُمْ ما أُوجِبُ لِحآمَّتی</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اَللّهُمَّ صَلِّ عَلی مُحَمَّدٍ وَ الِه، وَ ارْزُقْنی مِثْلَ ذلِکَ مِنْهُمْ،</w:t>
      </w:r>
      <w:r>
        <w:rPr>
          <w:rStyle w:val="FootnoteAnchor"/>
          <w:rtl w:val="true"/>
        </w:rPr>
        <w:footnoteReference w:id="501"/>
      </w:r>
      <w:r>
        <w:rPr>
          <w:rFonts w:ascii="Amiri" w:hAnsi="Amiri" w:eastAsia="Amiri" w:cs="Amiri"/>
          <w:color w:val="111111"/>
          <w:sz w:val="28"/>
          <w:sz w:val="28"/>
          <w:szCs w:val="28"/>
          <w:rtl w:val="true"/>
          <w:lang w:bidi="ar-SA"/>
        </w:rPr>
        <w:t>وَ زِدْهُمْ بَصیرَةً فی حَقّی، وَ مَعْرِفَةً بِفَضْلی حَتّی یَسْعَدُوا بی وَ اسْعَدَ بِهِمْ، یا</w:t>
      </w:r>
      <w:r>
        <w:rPr>
          <w:rStyle w:val="FootnoteAnchor"/>
          <w:rtl w:val="true"/>
        </w:rPr>
        <w:footnoteReference w:id="502"/>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bookmarkStart w:id="72" w:name="pg3411_32224"/>
    </w:p>
    <w:p>
      <w:pPr>
        <w:pStyle w:val="Heading3"/>
        <w:numPr>
          <w:ilvl w:val="2"/>
          <w:numId w:val="1"/>
        </w:numPr>
        <w:rPr/>
      </w:pPr>
      <w:bookmarkStart w:id="73" w:name="__RefHeading___Toc2863403_2749589250"/>
      <w:bookmarkStart w:id="74" w:name="_Toc25"/>
      <w:bookmarkEnd w:id="72"/>
      <w:bookmarkEnd w:id="73"/>
      <w:r>
        <w:rPr>
          <w:rtl w:val="true"/>
        </w:rPr>
        <w:t>دعای نوزدهم</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 للجیران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504"/>
      </w:r>
      <w:r>
        <w:rPr>
          <w:rFonts w:ascii="Amiri" w:hAnsi="Amiri" w:eastAsia="Amiri" w:cs="Amiri"/>
          <w:color w:val="111111"/>
          <w:sz w:val="28"/>
          <w:sz w:val="28"/>
          <w:szCs w:val="28"/>
          <w:rtl w:val="true"/>
          <w:lang w:bidi="ar-SA"/>
        </w:rPr>
        <w:t>تَوَلَّنی فی جیرانی بِاِقامَةِ</w:t>
      </w:r>
      <w:r>
        <w:rPr>
          <w:rStyle w:val="FootnoteAnchor"/>
          <w:rtl w:val="true"/>
        </w:rPr>
        <w:footnoteReference w:id="505"/>
      </w:r>
      <w:r>
        <w:rPr>
          <w:rFonts w:ascii="Amiri" w:hAnsi="Amiri" w:eastAsia="Amiri" w:cs="Amiri"/>
          <w:color w:val="111111"/>
          <w:sz w:val="28"/>
          <w:sz w:val="28"/>
          <w:szCs w:val="28"/>
          <w:rtl w:val="true"/>
          <w:lang w:bidi="ar-SA"/>
        </w:rPr>
        <w:t>سُنَّتِکَ، وَ الْأَخْذِ بِمَحاسِنِ اَدَبِکَ فی اِرْفاقِ ضَعیفِهِمْ، وَ سَدِّ خَلَّتِهِمْ، وَ تَعَهُّدِ قادِمِهِمْ،</w:t>
      </w:r>
      <w:r>
        <w:rPr>
          <w:rStyle w:val="FootnoteAnchor"/>
          <w:rtl w:val="true"/>
        </w:rPr>
        <w:footnoteReference w:id="506"/>
      </w:r>
      <w:r>
        <w:rPr>
          <w:rFonts w:ascii="Amiri" w:hAnsi="Amiri" w:eastAsia="Amiri" w:cs="Amiri"/>
          <w:color w:val="111111"/>
          <w:sz w:val="28"/>
          <w:sz w:val="28"/>
          <w:szCs w:val="28"/>
          <w:rtl w:val="true"/>
          <w:lang w:bidi="ar-SA"/>
        </w:rPr>
        <w:t>وَ عِیادَةِ مَریضِهِمْ، وَ هِدایَةِ مُسْتَرْشِدِهِمْ، وَ مُناصَحَةِ مُسْتَشیرِهِمْ،</w:t>
      </w:r>
      <w:r>
        <w:rPr>
          <w:rStyle w:val="FootnoteAnchor"/>
          <w:rtl w:val="true"/>
        </w:rPr>
        <w:footnoteReference w:id="507"/>
      </w:r>
      <w:r>
        <w:rPr>
          <w:rFonts w:ascii="Amiri" w:hAnsi="Amiri" w:eastAsia="Amiri" w:cs="Amiri"/>
          <w:color w:val="111111"/>
          <w:sz w:val="28"/>
          <w:sz w:val="28"/>
          <w:szCs w:val="28"/>
          <w:rtl w:val="true"/>
          <w:lang w:bidi="ar-SA"/>
        </w:rPr>
        <w:t>وَ کِتْـمانِ اَسْرارِهِمْ، وَ سَتْرِ عَوْراتِهِمْ، وَ نُصْرَةِ مَظْلُومِهِمْ، وَ حُسْنِ مُواساتِهِمْ بِالْماعُونِ، وَ الْعَوْدِ عَلَیْهِمْ بِالْجِدَةِ وَ الْأِفْضالِ، وَ اِعْطآءِ ما یَجِبُ لَهُمْ قَبْلَ السُّوءآلِ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بِالنَّوالِ یا رَبَّ</w:t>
      </w:r>
      <w:r>
        <w:rPr>
          <w:rStyle w:val="FootnoteAnchor"/>
          <w:rtl w:val="true"/>
        </w:rPr>
        <w:footnoteReference w:id="508"/>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bookmarkStart w:id="75" w:name="pg3411_32225"/>
    </w:p>
    <w:p>
      <w:pPr>
        <w:pStyle w:val="Heading3"/>
        <w:numPr>
          <w:ilvl w:val="2"/>
          <w:numId w:val="1"/>
        </w:numPr>
        <w:rPr/>
      </w:pPr>
      <w:bookmarkStart w:id="76" w:name="__RefHeading___Toc2863405_2749589250"/>
      <w:bookmarkStart w:id="77" w:name="_Toc26"/>
      <w:bookmarkEnd w:id="75"/>
      <w:bookmarkEnd w:id="76"/>
      <w:r>
        <w:rPr>
          <w:rtl w:val="true"/>
        </w:rPr>
        <w:t>دعای بیستم</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لاهل الثّغُور</w:t>
      </w:r>
      <w:r>
        <w:rPr>
          <w:rStyle w:val="FootnoteAnchor"/>
          <w:rtl w:val="true"/>
        </w:rPr>
        <w:footnoteReference w:id="5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510"/>
      </w:r>
      <w:r>
        <w:rPr>
          <w:rFonts w:ascii="Amiri" w:hAnsi="Amiri" w:eastAsia="Amiri" w:cs="Amiri"/>
          <w:color w:val="111111"/>
          <w:sz w:val="28"/>
          <w:sz w:val="28"/>
          <w:szCs w:val="28"/>
          <w:rtl w:val="true"/>
          <w:lang w:bidi="ar-SA"/>
        </w:rPr>
        <w:t>حَصِّنْ ثُغُورَ الْمُسْلِمینَ بِعِزَّتِکَ، وَ اَیِّدْ حُماتَها بِقُوَّتِکَ، وَ اَسْبِغْ عَطایاهُمْ مِنْ جِدَتِکَ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511"/>
      </w:r>
      <w:r>
        <w:rPr>
          <w:rFonts w:ascii="Amiri" w:hAnsi="Amiri" w:eastAsia="Amiri" w:cs="Amiri"/>
          <w:color w:val="111111"/>
          <w:sz w:val="28"/>
          <w:sz w:val="28"/>
          <w:szCs w:val="28"/>
          <w:rtl w:val="true"/>
          <w:lang w:bidi="ar-SA"/>
        </w:rPr>
        <w:t>کَثِّرْ عِدَّتَهُمْ، وَ اشْحَذْ اَسْلِحَتَهُمْ، وَ احْرُسْ حَوْزَتَهُمْ، وَ امْنَعْ حُرْمَتَهُمْ،</w:t>
      </w:r>
      <w:r>
        <w:rPr>
          <w:rStyle w:val="FootnoteAnchor"/>
          <w:rtl w:val="true"/>
        </w:rPr>
        <w:footnoteReference w:id="512"/>
      </w:r>
      <w:r>
        <w:rPr>
          <w:rFonts w:ascii="Amiri" w:hAnsi="Amiri" w:eastAsia="Amiri" w:cs="Amiri"/>
          <w:color w:val="111111"/>
          <w:sz w:val="28"/>
          <w:sz w:val="28"/>
          <w:szCs w:val="28"/>
          <w:rtl w:val="true"/>
          <w:lang w:bidi="ar-SA"/>
        </w:rPr>
        <w:t>وَ اَلِّفْ جَمْعَهُمْ، وَ دَبِّرْ اَمْرَهُمْ، وَ واتِرْ بَیْنَ مِیَرِهِمْ، وَ تَوَحَّدْ بِکِفایَةِ قُوَّتِهِمْ،</w:t>
      </w:r>
      <w:r>
        <w:rPr>
          <w:rStyle w:val="FootnoteAnchor"/>
          <w:rtl w:val="true"/>
        </w:rPr>
        <w:footnoteReference w:id="513"/>
      </w:r>
      <w:r>
        <w:rPr>
          <w:rFonts w:ascii="Amiri" w:hAnsi="Amiri" w:eastAsia="Amiri" w:cs="Amiri"/>
          <w:color w:val="111111"/>
          <w:sz w:val="28"/>
          <w:sz w:val="28"/>
          <w:szCs w:val="28"/>
          <w:rtl w:val="true"/>
          <w:lang w:bidi="ar-SA"/>
        </w:rPr>
        <w:t>وَ اعْضُدْهُمْ بِالنَّصْرِ، وَ اَعِنْهُمْ بِالصَّبْرِ، وَ الْطُفْ لَهُمْ فِی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514"/>
      </w:r>
      <w:r>
        <w:rPr>
          <w:rFonts w:ascii="Amiri" w:hAnsi="Amiri" w:eastAsia="Amiri" w:cs="Amiri"/>
          <w:color w:val="111111"/>
          <w:sz w:val="28"/>
          <w:sz w:val="28"/>
          <w:szCs w:val="28"/>
          <w:rtl w:val="true"/>
          <w:lang w:bidi="ar-SA"/>
        </w:rPr>
        <w:t>عَرِّفْهُمْ ما یَجْهَلُونَ، وَ عَلِّمْهُمْ ما لا یَعْلَمُونَ، وَ بَصِّرْهُمْ ما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515"/>
      </w:r>
      <w:r>
        <w:rPr>
          <w:rFonts w:ascii="Amiri" w:hAnsi="Amiri" w:eastAsia="Amiri" w:cs="Amiri"/>
          <w:color w:val="111111"/>
          <w:sz w:val="28"/>
          <w:sz w:val="28"/>
          <w:szCs w:val="28"/>
          <w:rtl w:val="true"/>
          <w:lang w:bidi="ar-SA"/>
        </w:rPr>
        <w:t>اَنْسِهِمْ عِنْدَ لِقآئِهِمُ الْعَدُوَّ ذِکْرَ دُنْیاهُمُ الْخَدّاعَةِ الْغَرُورِ، وَ انْفِ</w:t>
      </w:r>
      <w:r>
        <w:rPr>
          <w:rStyle w:val="FootnoteAnchor"/>
          <w:rtl w:val="true"/>
        </w:rPr>
        <w:footnoteReference w:id="516"/>
      </w:r>
      <w:r>
        <w:rPr>
          <w:rFonts w:ascii="Amiri" w:hAnsi="Amiri" w:eastAsia="Amiri" w:cs="Amiri"/>
          <w:color w:val="111111"/>
          <w:sz w:val="28"/>
          <w:sz w:val="28"/>
          <w:szCs w:val="28"/>
          <w:rtl w:val="true"/>
          <w:lang w:bidi="ar-SA"/>
        </w:rPr>
        <w:t>عَنْ قُلُوبِهِمْ خَطَراتِ الْمالِ الْفَتُونِ، وَ اجْعَلِ الْجَنَّةَ نَصْبَ اَعْیُنِهِمْ، وَ لَوِّحْ مِنْها لِاَبْصارِهِمْ ما اَعْدَدْتَ فیها مِنْ مَساکِنِ الْخُلْدِ وَ مَنازِلِ الْکِرامَةِ</w:t>
      </w:r>
      <w:r>
        <w:rPr>
          <w:rStyle w:val="FootnoteAnchor"/>
          <w:rtl w:val="true"/>
        </w:rPr>
        <w:footnoteReference w:id="517"/>
      </w:r>
      <w:r>
        <w:rPr>
          <w:rFonts w:ascii="Amiri" w:hAnsi="Amiri" w:eastAsia="Amiri" w:cs="Amiri"/>
          <w:color w:val="111111"/>
          <w:sz w:val="28"/>
          <w:sz w:val="28"/>
          <w:szCs w:val="28"/>
          <w:rtl w:val="true"/>
          <w:lang w:bidi="ar-SA"/>
        </w:rPr>
        <w:t>وَ الْحُورِ الْحِسانِ وَ الْاَنْهارِ الْمُطَّرِدَةِ بِاَنْواعِ الْأَشْرِبَةِ وَ الْاَشْجارِ الْمُتَدَلِّیَةِ بِصُنُوفِ الثَّـمَرِ حَتّی لا یَهُمَّ اَحَدٌ مِنْهُمْ بِاِدْبارٍ،</w:t>
      </w:r>
      <w:r>
        <w:rPr>
          <w:rStyle w:val="FootnoteAnchor"/>
          <w:rtl w:val="true"/>
        </w:rPr>
        <w:footnoteReference w:id="518"/>
      </w:r>
      <w:r>
        <w:rPr>
          <w:rFonts w:ascii="Amiri" w:hAnsi="Amiri" w:eastAsia="Amiri" w:cs="Amiri"/>
          <w:color w:val="111111"/>
          <w:sz w:val="28"/>
          <w:sz w:val="28"/>
          <w:szCs w:val="28"/>
          <w:rtl w:val="true"/>
          <w:lang w:bidi="ar-SA"/>
        </w:rPr>
        <w:t>وَ لا یُحْدِثُ</w:t>
      </w:r>
      <w:r>
        <w:rPr>
          <w:rStyle w:val="FootnoteAnchor"/>
          <w:rtl w:val="true"/>
        </w:rPr>
        <w:footnoteReference w:id="519"/>
      </w:r>
      <w:r>
        <w:rPr>
          <w:rFonts w:ascii="Amiri" w:hAnsi="Amiri" w:eastAsia="Amiri" w:cs="Amiri"/>
          <w:color w:val="111111"/>
          <w:sz w:val="28"/>
          <w:sz w:val="28"/>
          <w:szCs w:val="28"/>
          <w:rtl w:val="true"/>
          <w:lang w:bidi="ar-SA"/>
        </w:rPr>
        <w:t>نَفْسَهُ عَنْ قَرْنِه بِفَرارٍ</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اَللّهُمَّ وَ</w:t>
      </w:r>
      <w:r>
        <w:rPr>
          <w:rStyle w:val="FootnoteAnchor"/>
          <w:rtl w:val="true"/>
        </w:rPr>
        <w:footnoteReference w:id="521"/>
      </w:r>
      <w:r>
        <w:rPr>
          <w:rFonts w:ascii="Amiri" w:hAnsi="Amiri" w:eastAsia="Amiri" w:cs="Amiri"/>
          <w:color w:val="111111"/>
          <w:sz w:val="28"/>
          <w:sz w:val="28"/>
          <w:szCs w:val="28"/>
          <w:rtl w:val="true"/>
          <w:lang w:bidi="ar-SA"/>
        </w:rPr>
        <w:t>افْلُلْ بِذلِکَ عَدُوَّهُمْ، وَ اقْلِمْ عَنْهُمْ اَظْفارَهُمْ، وَ فَرِّقْ بَیْنَهُمْ وَ بَیْنَ اَسْلِحَتِهِمْ، وَ اخْلَعْ وَثآئِقَ اَفْئِدَتِهِمْ، وَ باعِدْ بَیْنَهُمْ وَ بَیْنَ اَزْوِدَتِهِمْ، وَ حَیِّرْهُمْ فی سُبُلِهِمْ، وَ ضَلِّلْهُمْ عَنْ وِجْهَتِهِمْ،</w:t>
      </w:r>
      <w:r>
        <w:rPr>
          <w:rStyle w:val="FootnoteAnchor"/>
          <w:rtl w:val="true"/>
        </w:rPr>
        <w:footnoteReference w:id="522"/>
      </w:r>
      <w:r>
        <w:rPr>
          <w:rFonts w:ascii="Amiri" w:hAnsi="Amiri" w:eastAsia="Amiri" w:cs="Amiri"/>
          <w:color w:val="111111"/>
          <w:sz w:val="28"/>
          <w:sz w:val="28"/>
          <w:szCs w:val="28"/>
          <w:rtl w:val="true"/>
          <w:lang w:bidi="ar-SA"/>
        </w:rPr>
        <w:t>وَ اقْطَعْ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الْمَدَدَ، وَ انْقُصْ مِنْهُمُ الْعَدَدَ، وَ امْلَأْ اَفْئِدَتَهُمُ الرُّعْبَ، وَ اقْبِضْ اَیْدِیَهُمْ عَنِ الْبَسْطِ، وَ اخْرِسْ</w:t>
      </w:r>
      <w:r>
        <w:rPr>
          <w:rStyle w:val="FootnoteAnchor"/>
          <w:rtl w:val="true"/>
        </w:rPr>
        <w:footnoteReference w:id="523"/>
      </w:r>
      <w:r>
        <w:rPr>
          <w:rFonts w:ascii="Amiri" w:hAnsi="Amiri" w:eastAsia="Amiri" w:cs="Amiri"/>
          <w:color w:val="111111"/>
          <w:sz w:val="28"/>
          <w:sz w:val="28"/>
          <w:szCs w:val="28"/>
          <w:rtl w:val="true"/>
          <w:lang w:bidi="ar-SA"/>
        </w:rPr>
        <w:t>اَلْسِنَتَهُمْ عَنِ النُّطْقِ، وَ شَرِّدْ بِهِمْ مَنْ خَلْفَهُمْ وَ نَکِّلْ بِهِمْ مَنْ وَرآئَهُمْ، وَ اقْطَعْ بِخِزْیِهِمْ اَطْماعَ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عَقِّمْ اَرْحامَ نِسآئِهِمْ، وَ یَبِّسْ اَصْلابَ رِجالِهِمْ، وَ اقْطَعْ نَسْلَ دَوآبِّهِمْ وَ اَنْعامِهِمْ، لا تَاْذَنْ لِسَمائِهِمْ فی قَطْرٍ، وَ لا لِاَرْضِهِمْ فی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وَفِّرْ</w:t>
      </w:r>
      <w:r>
        <w:rPr>
          <w:rStyle w:val="FootnoteAnchor"/>
          <w:rtl w:val="true"/>
        </w:rPr>
        <w:footnoteReference w:id="524"/>
      </w:r>
      <w:r>
        <w:rPr>
          <w:rFonts w:ascii="Amiri" w:hAnsi="Amiri" w:eastAsia="Amiri" w:cs="Amiri"/>
          <w:color w:val="111111"/>
          <w:sz w:val="28"/>
          <w:sz w:val="28"/>
          <w:szCs w:val="28"/>
          <w:rtl w:val="true"/>
          <w:lang w:bidi="ar-SA"/>
        </w:rPr>
        <w:t>بِذلِکَ عَدَدَ</w:t>
      </w:r>
      <w:r>
        <w:rPr>
          <w:rStyle w:val="FootnoteAnchor"/>
          <w:rtl w:val="true"/>
        </w:rPr>
        <w:footnoteReference w:id="525"/>
      </w:r>
      <w:r>
        <w:rPr>
          <w:rFonts w:ascii="Amiri" w:hAnsi="Amiri" w:eastAsia="Amiri" w:cs="Amiri"/>
          <w:color w:val="111111"/>
          <w:sz w:val="28"/>
          <w:sz w:val="28"/>
          <w:szCs w:val="28"/>
          <w:rtl w:val="true"/>
          <w:lang w:bidi="ar-SA"/>
        </w:rPr>
        <w:t>اَهْلِ الْأِسْلامِ، وَ حَصِّنْ بِه دِیارَهُمْ، وَ ثَمِّرْ بِه اَمْوالَهُمْ، وَ فَرِّغْهُمْ عَنْ مُحارَبَتِهِمْ لِعِبادَتِکَ، وَ عَنْ مُنابَذَتِهِمْ لِلْخَلْوَةِ بِکَ حَتّی لا یُعْبَدَ فی بِقاعِ الْأَرْضِ غَیْرُکَ، وَ لا تُعَفَّرَ لِاَحَدٍ</w:t>
      </w:r>
      <w:r>
        <w:rPr>
          <w:rStyle w:val="FootnoteAnchor"/>
          <w:rtl w:val="true"/>
        </w:rPr>
        <w:footnoteReference w:id="526"/>
      </w:r>
      <w:r>
        <w:rPr>
          <w:rFonts w:ascii="Amiri" w:hAnsi="Amiri" w:eastAsia="Amiri" w:cs="Amiri"/>
          <w:color w:val="111111"/>
          <w:sz w:val="28"/>
          <w:sz w:val="28"/>
          <w:szCs w:val="28"/>
          <w:rtl w:val="true"/>
          <w:lang w:bidi="ar-SA"/>
        </w:rPr>
        <w:t>جَبْهَةٌ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اَذِلَّ بِاَهْلِ کُلّ</w:t>
      </w:r>
      <w:r>
        <w:rPr>
          <w:rStyle w:val="FootnoteAnchor"/>
          <w:rtl w:val="true"/>
        </w:rPr>
        <w:footnoteReference w:id="527"/>
      </w:r>
      <w:r>
        <w:rPr>
          <w:rFonts w:ascii="Amiri" w:hAnsi="Amiri" w:eastAsia="Amiri" w:cs="Amiri"/>
          <w:color w:val="111111"/>
          <w:sz w:val="28"/>
          <w:sz w:val="28"/>
          <w:szCs w:val="28"/>
          <w:rtl w:val="true"/>
          <w:lang w:bidi="ar-SA"/>
        </w:rPr>
        <w:t>ناحِیَةٍ مِنَ الْمُسْلِمینَ</w:t>
      </w:r>
      <w:r>
        <w:rPr>
          <w:rStyle w:val="FootnoteAnchor"/>
          <w:rtl w:val="true"/>
        </w:rPr>
        <w:footnoteReference w:id="528"/>
      </w:r>
      <w:r>
        <w:rPr>
          <w:rFonts w:ascii="Amiri" w:hAnsi="Amiri" w:eastAsia="Amiri" w:cs="Amiri"/>
          <w:color w:val="111111"/>
          <w:sz w:val="28"/>
          <w:sz w:val="28"/>
          <w:szCs w:val="28"/>
          <w:rtl w:val="true"/>
          <w:lang w:bidi="ar-SA"/>
        </w:rPr>
        <w:t>مَنْ بِاِزآئِهِمْ مِنَ الْمُشْرِکینَ، وَ اَمْدِدْهُمْ بِمَلاآئِکَةٍ مِنْ عِنْدِکَ مُرْدِفینَ حَتّی یَکْشِفُوهُمْ اِلی مُنْقَطَعِ التُّرابِ قَتْلًا فی رِضاکَ</w:t>
      </w:r>
      <w:r>
        <w:rPr>
          <w:rStyle w:val="FootnoteAnchor"/>
          <w:rtl w:val="true"/>
        </w:rPr>
        <w:footnoteReference w:id="529"/>
      </w:r>
      <w:r>
        <w:rPr>
          <w:rFonts w:ascii="Amiri" w:hAnsi="Amiri" w:eastAsia="Amiri" w:cs="Amiri"/>
          <w:color w:val="111111"/>
          <w:sz w:val="28"/>
          <w:sz w:val="28"/>
          <w:szCs w:val="28"/>
          <w:rtl w:val="true"/>
          <w:lang w:bidi="ar-SA"/>
        </w:rPr>
        <w:t>وَ اَسْرًا،</w:t>
      </w:r>
      <w:r>
        <w:rPr>
          <w:rStyle w:val="FootnoteAnchor"/>
          <w:rtl w:val="true"/>
        </w:rPr>
        <w:footnoteReference w:id="530"/>
      </w:r>
      <w:r>
        <w:rPr>
          <w:rFonts w:ascii="Amiri" w:hAnsi="Amiri" w:eastAsia="Amiri" w:cs="Amiri"/>
          <w:color w:val="111111"/>
          <w:sz w:val="28"/>
          <w:sz w:val="28"/>
          <w:szCs w:val="28"/>
          <w:rtl w:val="true"/>
          <w:lang w:bidi="ar-SA"/>
        </w:rPr>
        <w:t>یُقِرُّوا بِاَنَّکَ</w:t>
      </w:r>
      <w:r>
        <w:rPr>
          <w:rStyle w:val="FootnoteAnchor"/>
          <w:rtl w:val="true"/>
        </w:rPr>
        <w:footnoteReference w:id="531"/>
      </w:r>
      <w:r>
        <w:rPr>
          <w:rFonts w:ascii="Amiri" w:hAnsi="Amiri" w:eastAsia="Amiri" w:cs="Amiri"/>
          <w:color w:val="111111"/>
          <w:sz w:val="28"/>
          <w:sz w:val="28"/>
          <w:szCs w:val="28"/>
          <w:rtl w:val="true"/>
          <w:lang w:bidi="ar-SA"/>
        </w:rPr>
        <w:t>لا اِلآهَ اِلّا اَنْتَ وَحْدَکَ لا شَریکَ لَکَ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اعْمُمْ بِذلِکَ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اَعْداکَ</w:t>
      </w:r>
      <w:r>
        <w:rPr>
          <w:rStyle w:val="FootnoteAnchor"/>
          <w:rtl w:val="true"/>
        </w:rPr>
        <w:footnoteReference w:id="533"/>
      </w:r>
      <w:r>
        <w:rPr>
          <w:rFonts w:ascii="Amiri" w:hAnsi="Amiri" w:eastAsia="Amiri" w:cs="Amiri"/>
          <w:color w:val="111111"/>
          <w:sz w:val="28"/>
          <w:sz w:val="28"/>
          <w:szCs w:val="28"/>
          <w:rtl w:val="true"/>
          <w:lang w:bidi="ar-SA"/>
        </w:rPr>
        <w:t>فی اَقْطارِ الْبِلادِ مِنَ الْهِنْدِ وَ الرُّومِ وَ التُّرْکِ</w:t>
      </w:r>
      <w:r>
        <w:rPr>
          <w:rStyle w:val="FootnoteAnchor"/>
          <w:rtl w:val="true"/>
        </w:rPr>
        <w:footnoteReference w:id="534"/>
      </w:r>
      <w:r>
        <w:rPr>
          <w:rFonts w:ascii="Amiri" w:hAnsi="Amiri" w:eastAsia="Amiri" w:cs="Amiri"/>
          <w:color w:val="111111"/>
          <w:sz w:val="28"/>
          <w:sz w:val="28"/>
          <w:szCs w:val="28"/>
          <w:rtl w:val="true"/>
          <w:lang w:bidi="ar-SA"/>
        </w:rPr>
        <w:t>وَ الْحَبَشِ وَ النُّوْبَةِ وَ الزَّنْجِ وَ الصَّقالِبَةِ</w:t>
      </w:r>
      <w:r>
        <w:rPr>
          <w:rStyle w:val="FootnoteAnchor"/>
          <w:rtl w:val="true"/>
        </w:rPr>
        <w:footnoteReference w:id="535"/>
      </w:r>
      <w:r>
        <w:rPr>
          <w:rFonts w:ascii="Amiri" w:hAnsi="Amiri" w:eastAsia="Amiri" w:cs="Amiri"/>
          <w:color w:val="111111"/>
          <w:sz w:val="28"/>
          <w:sz w:val="28"/>
          <w:szCs w:val="28"/>
          <w:rtl w:val="true"/>
          <w:lang w:bidi="ar-SA"/>
        </w:rPr>
        <w:t>وَ الدَّیالِمَةِ وَ سآئِرِ اُمَمِ الشِّرْکِ، الَّذینَ تَخْفی اَسْماوءُهُمْ وَ صِفاتُهُمْ، وَ قَدْ اَحْصَیْتَهُمْ بِمَعْرِفَتِکَ، وَ اَشْرَفْتَ عَلَیْهِمْ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 الْمُشْرِکینَ بِالْمُشْرِکینَ عَنْ تَناوُلِ اَطْرافِ الْمُسْلِمینَ،</w:t>
      </w:r>
      <w:r>
        <w:rPr>
          <w:rStyle w:val="FootnoteAnchor"/>
          <w:rtl w:val="true"/>
        </w:rPr>
        <w:footnoteReference w:id="536"/>
      </w:r>
      <w:r>
        <w:rPr>
          <w:rFonts w:ascii="Amiri" w:hAnsi="Amiri" w:eastAsia="Amiri" w:cs="Amiri"/>
          <w:color w:val="111111"/>
          <w:sz w:val="28"/>
          <w:sz w:val="28"/>
          <w:szCs w:val="28"/>
          <w:rtl w:val="true"/>
          <w:lang w:bidi="ar-SA"/>
        </w:rPr>
        <w:t>خُذْهُمْ بِالنَّقْصِ عَنْ تَنَقُّصِهِمْ، وَ ثَبِّطْهُمْ بِالْفُرْقَةِ عَنِ الاِحْتِشادِ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 قُلُوبَهُمْ مِنَ الْأَمَنَةِ، وَ اَبْدانَهُمْ مِنَ الْقُوَّةِ، وَ اَذْهِلْ قُلُوبَهُمْ عَنِ الاِحْتِیالِ، وَ اَوْهِنْ اَرْکانَهُمْ عَنْ مُنازِلِ</w:t>
      </w:r>
      <w:r>
        <w:rPr>
          <w:rStyle w:val="FootnoteAnchor"/>
          <w:rtl w:val="true"/>
        </w:rPr>
        <w:footnoteReference w:id="537"/>
      </w:r>
      <w:r>
        <w:rPr>
          <w:rFonts w:ascii="Amiri" w:hAnsi="Amiri" w:eastAsia="Amiri" w:cs="Amiri"/>
          <w:color w:val="111111"/>
          <w:sz w:val="28"/>
          <w:sz w:val="28"/>
          <w:szCs w:val="28"/>
          <w:rtl w:val="true"/>
          <w:lang w:bidi="ar-SA"/>
        </w:rPr>
        <w:t>الرِّجالِ، وَ جَبِّنْهُمْ عَنْ مُقارَعَةِ الْأَبْطالِ، وَ ابْعَثْ</w:t>
      </w:r>
      <w:r>
        <w:rPr>
          <w:rStyle w:val="FootnoteAnchor"/>
          <w:rtl w:val="true"/>
        </w:rPr>
        <w:footnoteReference w:id="538"/>
      </w:r>
      <w:r>
        <w:rPr>
          <w:rFonts w:ascii="Amiri" w:hAnsi="Amiri" w:eastAsia="Amiri" w:cs="Amiri"/>
          <w:color w:val="111111"/>
          <w:sz w:val="28"/>
          <w:sz w:val="28"/>
          <w:szCs w:val="28"/>
          <w:rtl w:val="true"/>
          <w:lang w:bidi="ar-SA"/>
        </w:rPr>
        <w:t>جُنْدًا مِنْ مَلاآئِکَتِکَ بِبَاْسٍ مِنْ بَاْسِکَ کَفِعْلِکَ یَوْمَ بَدْرٍ، تَقْطَعُ بِهِمْ</w:t>
      </w:r>
      <w:r>
        <w:rPr>
          <w:rStyle w:val="FootnoteAnchor"/>
          <w:rtl w:val="true"/>
        </w:rPr>
        <w:footnoteReference w:id="539"/>
      </w:r>
      <w:r>
        <w:rPr>
          <w:rFonts w:ascii="Amiri" w:hAnsi="Amiri" w:eastAsia="Amiri" w:cs="Amiri"/>
          <w:color w:val="111111"/>
          <w:sz w:val="28"/>
          <w:sz w:val="28"/>
          <w:szCs w:val="28"/>
          <w:rtl w:val="true"/>
          <w:lang w:bidi="ar-SA"/>
        </w:rPr>
        <w:t>دابِرَهُمْ وَ تَحْصُدُ بِه شَوْکَتَهُمْ، وَ تُقِلُّ</w:t>
      </w:r>
      <w:r>
        <w:rPr>
          <w:rStyle w:val="FootnoteAnchor"/>
          <w:rtl w:val="true"/>
        </w:rPr>
        <w:footnoteReference w:id="540"/>
      </w:r>
      <w:r>
        <w:rPr>
          <w:rFonts w:ascii="Amiri" w:hAnsi="Amiri" w:eastAsia="Amiri" w:cs="Amiri"/>
          <w:color w:val="111111"/>
          <w:sz w:val="28"/>
          <w:sz w:val="28"/>
          <w:szCs w:val="28"/>
          <w:rtl w:val="true"/>
          <w:lang w:bidi="ar-SA"/>
        </w:rPr>
        <w:t>بِه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امْزُجْ مِیاهَهُمْ بِالْوَبآءِ، وَ اَطْعِمَتَهُمْ بِالْأَدْوآءِ، وَ</w:t>
      </w:r>
      <w:r>
        <w:rPr>
          <w:rStyle w:val="FootnoteAnchor"/>
          <w:rtl w:val="true"/>
        </w:rPr>
        <w:footnoteReference w:id="541"/>
      </w:r>
      <w:r>
        <w:rPr>
          <w:rFonts w:ascii="Amiri" w:hAnsi="Amiri" w:eastAsia="Amiri" w:cs="Amiri"/>
          <w:color w:val="111111"/>
          <w:sz w:val="28"/>
          <w:sz w:val="28"/>
          <w:szCs w:val="28"/>
          <w:rtl w:val="true"/>
          <w:lang w:bidi="ar-SA"/>
        </w:rPr>
        <w:t>بِلادَهُمْ بِالْخُسُوفِ، وَ اَلْحِحْ عَلَیْهِمْ</w:t>
      </w:r>
      <w:r>
        <w:rPr>
          <w:rStyle w:val="FootnoteAnchor"/>
          <w:rtl w:val="true"/>
        </w:rPr>
        <w:footnoteReference w:id="542"/>
      </w:r>
      <w:r>
        <w:rPr>
          <w:rFonts w:ascii="Amiri" w:hAnsi="Amiri" w:eastAsia="Amiri" w:cs="Amiri"/>
          <w:color w:val="111111"/>
          <w:sz w:val="28"/>
          <w:sz w:val="28"/>
          <w:szCs w:val="28"/>
          <w:rtl w:val="true"/>
          <w:lang w:bidi="ar-SA"/>
        </w:rPr>
        <w:t>بِالْقُذُوفِ، وَ اقْرَعْها</w:t>
      </w:r>
      <w:r>
        <w:rPr>
          <w:rStyle w:val="FootnoteAnchor"/>
          <w:rtl w:val="true"/>
        </w:rPr>
        <w:footnoteReference w:id="543"/>
      </w:r>
      <w:r>
        <w:rPr>
          <w:rFonts w:ascii="Amiri" w:hAnsi="Amiri" w:eastAsia="Amiri" w:cs="Amiri"/>
          <w:color w:val="111111"/>
          <w:sz w:val="28"/>
          <w:sz w:val="28"/>
          <w:szCs w:val="28"/>
          <w:rtl w:val="true"/>
          <w:lang w:bidi="ar-SA"/>
        </w:rPr>
        <w:t>بِالْمُـحُولِ، وَ اجْعَلْ مِیَرَهُمْ فی اَبْعَدِ</w:t>
      </w:r>
      <w:r>
        <w:rPr>
          <w:rStyle w:val="FootnoteAnchor"/>
          <w:rtl w:val="true"/>
        </w:rPr>
        <w:footnoteReference w:id="544"/>
      </w:r>
      <w:r>
        <w:rPr>
          <w:rFonts w:ascii="Amiri" w:hAnsi="Amiri" w:eastAsia="Amiri" w:cs="Amiri"/>
          <w:color w:val="111111"/>
          <w:sz w:val="28"/>
          <w:sz w:val="28"/>
          <w:szCs w:val="28"/>
          <w:rtl w:val="true"/>
          <w:lang w:bidi="ar-SA"/>
        </w:rPr>
        <w:t>اَرْضِکَ</w:t>
      </w:r>
      <w:r>
        <w:rPr>
          <w:rStyle w:val="FootnoteAnchor"/>
          <w:rtl w:val="true"/>
        </w:rPr>
        <w:footnoteReference w:id="545"/>
      </w:r>
      <w:r>
        <w:rPr>
          <w:rFonts w:ascii="Amiri" w:hAnsi="Amiri" w:eastAsia="Amiri" w:cs="Amiri"/>
          <w:color w:val="111111"/>
          <w:sz w:val="28"/>
          <w:sz w:val="28"/>
          <w:szCs w:val="28"/>
          <w:rtl w:val="true"/>
          <w:lang w:bidi="ar-SA"/>
        </w:rPr>
        <w:t>عَنْهُمْ، وَ امْنَعْ حُصُونَها مِنْهُمْ، اَصِبْهُمْ بِالْجُوعِ الْمُقیمِ وَ السُّقْمِ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اَیُّما غازٍ غَزاهُمْ مِنْ اَهْلِ مِلَّتِکَ، اَوْ مُجاهِدٍ جاهَدَهُمْ مِنْ اَتْباعِ سُنَنِکَ</w:t>
      </w:r>
      <w:r>
        <w:rPr>
          <w:rStyle w:val="FootnoteAnchor"/>
          <w:rtl w:val="true"/>
        </w:rPr>
        <w:footnoteReference w:id="546"/>
      </w:r>
      <w:r>
        <w:rPr>
          <w:rFonts w:ascii="Amiri" w:hAnsi="Amiri" w:eastAsia="Amiri" w:cs="Amiri"/>
          <w:color w:val="111111"/>
          <w:sz w:val="28"/>
          <w:sz w:val="28"/>
          <w:szCs w:val="28"/>
          <w:rtl w:val="true"/>
          <w:lang w:bidi="ar-SA"/>
        </w:rPr>
        <w:t>لِیَکُونَ دینُکَ الْأَعْلی وَ حِزْبُکَ الْأَقْوی وَ حَظُّکَ الْأَوْفی فَلَقِّهِ الْبُشْری،</w:t>
      </w:r>
      <w:r>
        <w:rPr>
          <w:rStyle w:val="FootnoteAnchor"/>
          <w:rtl w:val="true"/>
        </w:rPr>
        <w:footnoteReference w:id="547"/>
      </w:r>
      <w:r>
        <w:rPr>
          <w:rFonts w:ascii="Amiri" w:hAnsi="Amiri" w:eastAsia="Amiri" w:cs="Amiri"/>
          <w:color w:val="111111"/>
          <w:sz w:val="28"/>
          <w:sz w:val="28"/>
          <w:szCs w:val="28"/>
          <w:rtl w:val="true"/>
          <w:lang w:bidi="ar-SA"/>
        </w:rPr>
        <w:t>وَ هَیِّئْ</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الاْءَمْنَ،</w:t>
      </w:r>
      <w:r>
        <w:rPr>
          <w:rStyle w:val="FootnoteAnchor"/>
          <w:rtl w:val="true"/>
        </w:rPr>
        <w:footnoteReference w:id="548"/>
      </w:r>
      <w:r>
        <w:rPr>
          <w:rFonts w:ascii="Amiri" w:hAnsi="Amiri" w:eastAsia="Amiri" w:cs="Amiri"/>
          <w:color w:val="111111"/>
          <w:sz w:val="28"/>
          <w:sz w:val="28"/>
          <w:szCs w:val="28"/>
          <w:rtl w:val="true"/>
          <w:lang w:bidi="ar-SA"/>
        </w:rPr>
        <w:t>وَ تَوَلَّهُ بِالنُّجْحِ، وَ تَخَیَّرْ لَهُ الْأَصْحابَ، وَ اسْتَفْرِهْ</w:t>
      </w:r>
      <w:r>
        <w:rPr>
          <w:rStyle w:val="FootnoteAnchor"/>
          <w:rtl w:val="true"/>
        </w:rPr>
        <w:footnoteReference w:id="549"/>
      </w:r>
      <w:r>
        <w:rPr>
          <w:rFonts w:ascii="Amiri" w:hAnsi="Amiri" w:eastAsia="Amiri" w:cs="Amiri"/>
          <w:color w:val="111111"/>
          <w:sz w:val="28"/>
          <w:sz w:val="28"/>
          <w:szCs w:val="28"/>
          <w:rtl w:val="true"/>
          <w:lang w:bidi="ar-SA"/>
        </w:rPr>
        <w:t>لَهُ، الظَّهْرَ، وَ اَسْبِغْ عَلَیْهِ مِنَ</w:t>
      </w:r>
      <w:r>
        <w:rPr>
          <w:rStyle w:val="FootnoteAnchor"/>
          <w:rtl w:val="true"/>
        </w:rPr>
        <w:footnoteReference w:id="550"/>
      </w:r>
      <w:r>
        <w:rPr>
          <w:rFonts w:ascii="Amiri" w:hAnsi="Amiri" w:eastAsia="Amiri" w:cs="Amiri"/>
          <w:color w:val="111111"/>
          <w:sz w:val="28"/>
          <w:sz w:val="28"/>
          <w:szCs w:val="28"/>
          <w:rtl w:val="true"/>
          <w:lang w:bidi="ar-SA"/>
        </w:rPr>
        <w:t>النَّفَقَةِ، وَ مَتِّعْهُ بِالنَّشاطِ، وَ اَطْفِ عَنْهُ حَرارَةَ الشَّوْقِ، وَ اَجِرْهُ مِنْ غَمِّ الْوَحْشَةِ، وَ اَنْسِه ذِکْرَ الْأَهْلِ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اَدِمْ</w:t>
      </w:r>
      <w:r>
        <w:rPr>
          <w:rStyle w:val="FootnoteAnchor"/>
          <w:rtl w:val="true"/>
        </w:rPr>
        <w:footnoteReference w:id="551"/>
      </w:r>
      <w:r>
        <w:rPr>
          <w:rFonts w:ascii="Amiri" w:hAnsi="Amiri" w:eastAsia="Amiri" w:cs="Amiri"/>
          <w:color w:val="111111"/>
          <w:sz w:val="28"/>
          <w:sz w:val="28"/>
          <w:szCs w:val="28"/>
          <w:rtl w:val="true"/>
          <w:lang w:bidi="ar-SA"/>
        </w:rPr>
        <w:t>لَهُ حُسْنَ النِّیَّةِ، وَ تَوَلَّهُ بِالْعافِیَةِ، وَ اَصْحِبْهُ السَّلامَةَ، وَ اَعْفِه مِنَ الْجُبْنِ، وَ اَلْهِمْهُ الْجُرْأَةَ، وَ ارْزُقْهُ الشِّدَّةَ، وَ اَیِّدْهُ بِالنُّصْرَةِ، وَ عَلِّمْهُ</w:t>
      </w:r>
      <w:r>
        <w:rPr>
          <w:rStyle w:val="FootnoteAnchor"/>
          <w:rtl w:val="true"/>
        </w:rPr>
        <w:footnoteReference w:id="552"/>
      </w:r>
      <w:r>
        <w:rPr>
          <w:rFonts w:ascii="Amiri" w:hAnsi="Amiri" w:eastAsia="Amiri" w:cs="Amiri"/>
          <w:color w:val="111111"/>
          <w:sz w:val="28"/>
          <w:sz w:val="28"/>
          <w:szCs w:val="28"/>
          <w:rtl w:val="true"/>
          <w:lang w:bidi="ar-SA"/>
        </w:rPr>
        <w:t>السُّنَنَ، وَ سَدِّدْهُ فِی الْحُکْمِ، وَ اعْزِلْ عَنْهُ الرِّئآءَ،</w:t>
      </w:r>
      <w:r>
        <w:rPr>
          <w:rStyle w:val="FootnoteAnchor"/>
          <w:rtl w:val="true"/>
        </w:rPr>
        <w:footnoteReference w:id="553"/>
      </w:r>
      <w:r>
        <w:rPr>
          <w:rFonts w:ascii="Amiri" w:hAnsi="Amiri" w:eastAsia="Amiri" w:cs="Amiri"/>
          <w:color w:val="111111"/>
          <w:sz w:val="28"/>
          <w:sz w:val="28"/>
          <w:szCs w:val="28"/>
          <w:rtl w:val="true"/>
          <w:lang w:bidi="ar-SA"/>
        </w:rPr>
        <w:t>وَ خَلِّصْهُ مِنَ السُّمْعَةِ، وَ اجْعَلْ فِکْرَهُ وَ ذِکْرَهُ وَ ظَعْنَهُ وَ اِقامَتَهُ، فیکَ 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صآفَّ عَدُوَّهُ وَ عَدُوَّکَ</w:t>
      </w:r>
      <w:r>
        <w:rPr>
          <w:rStyle w:val="FootnoteAnchor"/>
          <w:rtl w:val="true"/>
        </w:rPr>
        <w:footnoteReference w:id="554"/>
      </w:r>
      <w:r>
        <w:rPr>
          <w:rFonts w:ascii="Amiri" w:hAnsi="Amiri" w:eastAsia="Amiri" w:cs="Amiri"/>
          <w:color w:val="111111"/>
          <w:sz w:val="28"/>
          <w:sz w:val="28"/>
          <w:szCs w:val="28"/>
          <w:rtl w:val="true"/>
          <w:lang w:bidi="ar-SA"/>
        </w:rPr>
        <w:t>فَقَلِّلْهُمْ فی عَیْنِه، وَ صَغِّرْ شَاْنَهُمْ فی قَلْبِه، وَ اَدِلْهُ</w:t>
      </w:r>
      <w:r>
        <w:rPr>
          <w:rStyle w:val="FootnoteAnchor"/>
          <w:rtl w:val="true"/>
        </w:rPr>
        <w:footnoteReference w:id="555"/>
      </w:r>
      <w:r>
        <w:rPr>
          <w:rFonts w:ascii="Amiri" w:hAnsi="Amiri" w:eastAsia="Amiri" w:cs="Amiri"/>
          <w:color w:val="111111"/>
          <w:sz w:val="28"/>
          <w:sz w:val="28"/>
          <w:szCs w:val="28"/>
          <w:rtl w:val="true"/>
          <w:lang w:bidi="ar-SA"/>
        </w:rPr>
        <w:t>مِنْهُمْ، وَ لا تُدِلْهُمْ مِنْهُ، فَاِنْ خَتَمْتَ لَهُ بِالسَّعادَةِ، وَ قَضَیْتَ لَهُ بِالشَّهادَةِ فَبَعْدَ اَنْ یَجْتاحَ عَدُوَّکَ بِالْقَتْلِ، وَ بَعْدَ اَنْ یُدیخُهُمُ</w:t>
      </w:r>
      <w:r>
        <w:rPr>
          <w:rStyle w:val="FootnoteAnchor"/>
          <w:rtl w:val="true"/>
        </w:rPr>
        <w:footnoteReference w:id="556"/>
      </w:r>
      <w:r>
        <w:rPr>
          <w:rFonts w:ascii="Amiri" w:hAnsi="Amiri" w:eastAsia="Amiri" w:cs="Amiri"/>
          <w:color w:val="111111"/>
          <w:sz w:val="28"/>
          <w:sz w:val="28"/>
          <w:szCs w:val="28"/>
          <w:rtl w:val="true"/>
          <w:lang w:bidi="ar-SA"/>
        </w:rPr>
        <w:t>الْاَسْرُ، وَ بَعْدَ اَنْ تَاْمَنَ اَطْرافُ الْمُسْلِمینَ، وَ بَعْدَ اَنْ یُوَلِّیَ عَدُوُّکَ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اَیُّما مُسْلِمٍ خَلَفَ غازِیًا اَوْ مُرابِطًا فی دارِه، اَوْ تَعَهَّدَ خالِفیهِ فی غَیْبَتِه، اَوْ اَعانَهُ بِطآئِفَةٍ مِنْ مالِه، اَوْ اَمَدَّهُ بِعِتادٍ، اَوْ شَحَذَهُ عَلی جِهادٍ، اَوْ اَتْبَعَهُ فی وَجْهِه دَعْوَةً، اَوْ رَعا لَهُ مِنْ وَرآئِه حُرْمَةً، فَاآجِرْ لَهُ مِثْلَ اَجْرِه وَزْنًا بِوَزْنٍ وَ مِثْلًا بِمِثْلٍ، وَ عَوِّضْهُ مِنْ فِعْلِه عَوْضًا</w:t>
      </w:r>
      <w:r>
        <w:rPr>
          <w:rStyle w:val="FootnoteAnchor"/>
          <w:rtl w:val="true"/>
        </w:rPr>
        <w:footnoteReference w:id="557"/>
      </w:r>
      <w:r>
        <w:rPr>
          <w:rFonts w:ascii="Amiri" w:hAnsi="Amiri" w:eastAsia="Amiri" w:cs="Amiri"/>
          <w:color w:val="111111"/>
          <w:sz w:val="28"/>
          <w:sz w:val="28"/>
          <w:szCs w:val="28"/>
          <w:rtl w:val="true"/>
          <w:lang w:bidi="ar-SA"/>
        </w:rPr>
        <w:t>حاضِرًا یَتَعَجَّلُ بِه نَفْعَ ما قَدَّمَ وَ سُرُورَ ما اَتی،</w:t>
      </w:r>
      <w:r>
        <w:rPr>
          <w:rStyle w:val="FootnoteAnchor"/>
          <w:rtl w:val="true"/>
        </w:rPr>
        <w:footnoteReference w:id="558"/>
      </w:r>
      <w:r>
        <w:rPr>
          <w:rFonts w:ascii="Amiri" w:hAnsi="Amiri" w:eastAsia="Amiri" w:cs="Amiri"/>
          <w:color w:val="111111"/>
          <w:sz w:val="28"/>
          <w:sz w:val="28"/>
          <w:szCs w:val="28"/>
          <w:rtl w:val="true"/>
          <w:lang w:bidi="ar-SA"/>
        </w:rPr>
        <w:t>اِلی اَنْ یَنْتَهیَ بِهِ الْوَقْتُ اِلی مآ اَجْرَیْتَ لَهُ مِنْ فَضْلِکَ، وَ اَعْدَدْتَ لَهُ مِنْ کَرامَتِکَ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اَیُّما مُسْلِمٍ اَهَمَّهُ اَمْرُ الْأِسْلامِ وَ اَهْلِه،</w:t>
      </w:r>
      <w:r>
        <w:rPr>
          <w:rStyle w:val="FootnoteAnchor"/>
          <w:rtl w:val="true"/>
        </w:rPr>
        <w:footnoteReference w:id="559"/>
      </w:r>
      <w:r>
        <w:rPr>
          <w:rFonts w:ascii="Amiri" w:hAnsi="Amiri" w:eastAsia="Amiri" w:cs="Amiri"/>
          <w:color w:val="111111"/>
          <w:sz w:val="28"/>
          <w:sz w:val="28"/>
          <w:szCs w:val="28"/>
          <w:rtl w:val="true"/>
          <w:lang w:bidi="ar-SA"/>
        </w:rPr>
        <w:t>وَ اَحْزَنَهُ تَحَزُّبُ اَهْلِ الشِّرْکِ عَلَیْهِمْ، فَنَوی غَزْوًا، اَوْ هَمَّ بِجِهادٍ فَقَعَدَ بِه ضَعْفٌ، اَوْ اَبْطَاَتْ بِه فاقَةٌ، اَوْ اَخَّرَهُ عَنْهُ حادِثٌ، اَوْ عَرَضَ مِنْ دُونِ اِرادَتِه عارِضٌ فَلَمْ یَنْفَذْ لَهُ نِیَّتَهُ وَ لَمْ تَمِضْ لَهُ اِرادَتَهُ فَاکْتُبِ</w:t>
      </w:r>
      <w:r>
        <w:rPr>
          <w:rStyle w:val="FootnoteAnchor"/>
          <w:rtl w:val="true"/>
        </w:rPr>
        <w:footnoteReference w:id="560"/>
      </w:r>
      <w:r>
        <w:rPr>
          <w:rFonts w:ascii="Amiri" w:hAnsi="Amiri" w:eastAsia="Amiri" w:cs="Amiri"/>
          <w:color w:val="111111"/>
          <w:sz w:val="28"/>
          <w:sz w:val="28"/>
          <w:szCs w:val="28"/>
          <w:rtl w:val="true"/>
          <w:lang w:bidi="ar-SA"/>
        </w:rPr>
        <w:t>اسْمَهُ فِی الْعابِدینَ، وَ اَوْجِبْ لَهُ ثَوابَ الْمُـجاهِدینَ، وَ اجْعَلْهُ فی نِظامِ الشُّهَدآءِ 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w:t>
      </w:r>
      <w:r>
        <w:rPr>
          <w:rStyle w:val="FootnoteAnchor"/>
          <w:rtl w:val="true"/>
        </w:rPr>
        <w:footnoteReference w:id="561"/>
      </w:r>
      <w:r>
        <w:rPr>
          <w:rFonts w:ascii="Amiri" w:hAnsi="Amiri" w:eastAsia="Amiri" w:cs="Amiri"/>
          <w:color w:val="111111"/>
          <w:sz w:val="28"/>
          <w:sz w:val="28"/>
          <w:szCs w:val="28"/>
          <w:rtl w:val="true"/>
          <w:lang w:bidi="ar-SA"/>
        </w:rPr>
        <w:t>صَلوةً عالِیَةً عَلی الصَّلَواتِ،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مُشْرِفَةً فَوْقَ التَّحِیّاتِ، صَلوةً لا یَنْتَهی اَمَدُها، وَ لا یَنْقَطِعُ عَدَدُها کَاَتَمِّ ما مَضی مِنْ صَلَواتِکَ عَلی اَحَدٍ مِنْ اَوْلِیآئِکَ، اِنَّکَ الْمَنّانُ</w:t>
      </w:r>
      <w:r>
        <w:rPr>
          <w:rStyle w:val="FootnoteAnchor"/>
          <w:rtl w:val="true"/>
        </w:rPr>
        <w:footnoteReference w:id="562"/>
      </w:r>
      <w:r>
        <w:rPr>
          <w:rFonts w:ascii="Amiri" w:hAnsi="Amiri" w:eastAsia="Amiri" w:cs="Amiri"/>
          <w:color w:val="111111"/>
          <w:sz w:val="28"/>
          <w:sz w:val="28"/>
          <w:szCs w:val="28"/>
          <w:rtl w:val="true"/>
          <w:lang w:bidi="ar-SA"/>
        </w:rPr>
        <w:t>الْمُبْدِئُ الْمُعیدُ الْفَعّالُ لِما یُریدُ بِرَحْمَتِکَ یا عَزیزُ یا غَفّارُ</w:t>
      </w:r>
      <w:r>
        <w:rPr>
          <w:rFonts w:eastAsia="Amiri" w:cs="Amiri" w:ascii="Amiri" w:hAnsi="Amiri"/>
          <w:color w:val="111111"/>
          <w:sz w:val="28"/>
          <w:szCs w:val="28"/>
          <w:rtl w:val="true"/>
          <w:lang w:bidi="ar-SA"/>
        </w:rPr>
        <w:t>.</w:t>
      </w:r>
      <w:r>
        <w:rPr>
          <w:rStyle w:val="FootnoteAnchor"/>
          <w:rtl w:val="true"/>
        </w:rPr>
        <w:footnoteReference w:id="563"/>
      </w:r>
      <w:bookmarkStart w:id="78" w:name="pg3411_32230"/>
    </w:p>
    <w:p>
      <w:pPr>
        <w:pStyle w:val="Heading3"/>
        <w:numPr>
          <w:ilvl w:val="2"/>
          <w:numId w:val="1"/>
        </w:numPr>
        <w:rPr/>
      </w:pPr>
      <w:bookmarkStart w:id="79" w:name="__RefHeading___Toc2863407_2749589250"/>
      <w:bookmarkStart w:id="80" w:name="_Toc27"/>
      <w:bookmarkEnd w:id="78"/>
      <w:bookmarkEnd w:id="79"/>
      <w:r>
        <w:rPr>
          <w:rtl w:val="true"/>
        </w:rPr>
        <w:t>دعای بیست و یکم</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اذا دخل شهر رمضان</w:t>
      </w:r>
      <w:r>
        <w:rPr>
          <w:rStyle w:val="FootnoteAnchor"/>
          <w:rtl w:val="true"/>
        </w:rPr>
        <w:footnoteReference w:id="5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لِحَمْدِه، وَ جَعَلَنا مِنْ اَهْلِه لِنَکُونَ لِأِحْسانِه مِنَ الشّاکِرینَ، وَ لِیَجْزِیَنا عَلی ذلِکَ جَزآءَ الْمُـحْسِنینَ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حَبانا بِدینِه، وَ اخْتَصَّنا بِمِلَّتِه، وَ سَبَّلَنا فی سُبُلِ اِحْسانِه لِنَسْلُکَها بِمَنِّه اِلی رِضْوانِه، حَمْدًا یَتَقَبَّلُهُ مِنّا، وَ یَرْضی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جَعَلَ مِنْ تِلْکَ السُّبُلِ</w:t>
      </w:r>
      <w:r>
        <w:rPr>
          <w:rStyle w:val="FootnoteAnchor"/>
          <w:rtl w:val="true"/>
        </w:rPr>
        <w:footnoteReference w:id="565"/>
      </w:r>
      <w:r>
        <w:rPr>
          <w:rFonts w:ascii="Amiri" w:hAnsi="Amiri" w:eastAsia="Amiri" w:cs="Amiri"/>
          <w:color w:val="111111"/>
          <w:sz w:val="28"/>
          <w:sz w:val="28"/>
          <w:szCs w:val="28"/>
          <w:rtl w:val="true"/>
          <w:lang w:bidi="ar-SA"/>
        </w:rPr>
        <w:t>شَهْرَ رَمَضانَ، شَهْرَ الصِّیامِ، وَ شَهْرَ الْأِسْلامِ، وَ شَهْرَ الطَّهُورِ، وَ شَهْرَ التَّـمْحیصِ، وَ شَهْرَ الْقُرْءانِ الَّذی فیهِ الْفُرْقانِ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فَاَبانَ فَضیلَتَهُ عَلی سآئِرِ الشُّهُورِ بِما جَعَلَ لَهُ مِنَ الْحُرُماتِ الْمَوْقُوتَةِ،</w:t>
      </w:r>
      <w:r>
        <w:rPr>
          <w:rStyle w:val="FootnoteAnchor"/>
          <w:rtl w:val="true"/>
        </w:rPr>
        <w:footnoteReference w:id="567"/>
      </w:r>
      <w:r>
        <w:rPr>
          <w:rFonts w:ascii="Amiri" w:hAnsi="Amiri" w:eastAsia="Amiri" w:cs="Amiri"/>
          <w:color w:val="111111"/>
          <w:sz w:val="28"/>
          <w:sz w:val="28"/>
          <w:szCs w:val="28"/>
          <w:rtl w:val="true"/>
          <w:lang w:bidi="ar-SA"/>
        </w:rPr>
        <w:t>وَ الْفَضایِلِ الْمَشْهُورَةِ، فَحَرَّمَ فیهِ مآ اَحَلَّ فی غَیْرِه،</w:t>
      </w:r>
      <w:r>
        <w:rPr>
          <w:rStyle w:val="FootnoteAnchor"/>
          <w:rtl w:val="true"/>
        </w:rPr>
        <w:footnoteReference w:id="568"/>
      </w:r>
      <w:r>
        <w:rPr>
          <w:rFonts w:ascii="Amiri" w:hAnsi="Amiri" w:eastAsia="Amiri" w:cs="Amiri"/>
          <w:color w:val="111111"/>
          <w:sz w:val="28"/>
          <w:sz w:val="28"/>
          <w:szCs w:val="28"/>
          <w:rtl w:val="true"/>
          <w:lang w:bidi="ar-SA"/>
        </w:rPr>
        <w:t>وَ حَجَرَ فیهِ الْمَطاعِمَ وَ الْمَشارِبَ اِکْرامًا، وَ جَعَلَ لَهُ وَقْتًا بَیِّنًا لا یُجیزُ</w:t>
      </w:r>
      <w:r>
        <w:rPr>
          <w:rStyle w:val="FootnoteAnchor"/>
          <w:rtl w:val="true"/>
        </w:rPr>
        <w:footnoteReference w:id="569"/>
      </w:r>
      <w:r>
        <w:rPr>
          <w:rFonts w:ascii="Amiri" w:hAnsi="Amiri" w:eastAsia="Amiri" w:cs="Amiri"/>
          <w:color w:val="111111"/>
          <w:sz w:val="28"/>
          <w:sz w:val="28"/>
          <w:szCs w:val="28"/>
          <w:rtl w:val="true"/>
          <w:lang w:bidi="ar-SA"/>
        </w:rPr>
        <w:t>اَنْ یُقَدَّمَ قَبْلَهُ، وَ لا یَقْبَلُ اَنْ یُوءَخَّرَ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فَضَّلَ لَیْلَةً واحِدَةً مِنْ لَیالیهِ عَلی</w:t>
      </w:r>
      <w:r>
        <w:rPr>
          <w:rStyle w:val="FootnoteAnchor"/>
          <w:rtl w:val="true"/>
        </w:rPr>
        <w:footnoteReference w:id="570"/>
      </w:r>
      <w:r>
        <w:rPr>
          <w:rFonts w:ascii="Amiri" w:hAnsi="Amiri" w:eastAsia="Amiri" w:cs="Amiri"/>
          <w:color w:val="111111"/>
          <w:sz w:val="28"/>
          <w:sz w:val="28"/>
          <w:szCs w:val="28"/>
          <w:rtl w:val="true"/>
          <w:lang w:bidi="ar-SA"/>
        </w:rPr>
        <w:t>اَلْفِ شَهْرٍ، وَ سَمّـاها لَیْلَةَ الْقَدْرِ، تَنَزَّلُ الْمَلاآئِکَةُ وَ الرُّوحُ سَلامٌ مِنْ کُلِّ اَمْرٍ دآئِمَةُ</w:t>
      </w:r>
      <w:r>
        <w:rPr>
          <w:rStyle w:val="FootnoteAnchor"/>
          <w:rtl w:val="true"/>
        </w:rPr>
        <w:footnoteReference w:id="571"/>
      </w:r>
      <w:r>
        <w:rPr>
          <w:rFonts w:ascii="Amiri" w:hAnsi="Amiri" w:eastAsia="Amiri" w:cs="Amiri"/>
          <w:color w:val="111111"/>
          <w:sz w:val="28"/>
          <w:sz w:val="28"/>
          <w:szCs w:val="28"/>
          <w:rtl w:val="true"/>
          <w:lang w:bidi="ar-SA"/>
        </w:rPr>
        <w:t>الْبَرَکَةِ اِلی طُلُوعِ الْفَجْرِ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اللّهُمَّ فَاَلْهِمْنا</w:t>
      </w:r>
      <w:r>
        <w:rPr>
          <w:rStyle w:val="FootnoteAnchor"/>
          <w:rtl w:val="true"/>
        </w:rPr>
        <w:footnoteReference w:id="573"/>
      </w:r>
      <w:r>
        <w:rPr>
          <w:rFonts w:ascii="Amiri" w:hAnsi="Amiri" w:eastAsia="Amiri" w:cs="Amiri"/>
          <w:color w:val="111111"/>
          <w:sz w:val="28"/>
          <w:sz w:val="28"/>
          <w:szCs w:val="28"/>
          <w:rtl w:val="true"/>
          <w:lang w:bidi="ar-SA"/>
        </w:rPr>
        <w:t>مَعْرِفَةَ فَضْلِه وَ اِجْلالَ حُرْمَتِه، وَ التَحَفُّظَ مِمّا حَظَرْتَ فیهِ، وَ اَعِنّا عَلی صِیامِه بِکَفِّ الْجَوارِحِ عَنْ مَعاصیکَ، وَ اسْتِعْمالِها فیما</w:t>
      </w:r>
      <w:r>
        <w:rPr>
          <w:rStyle w:val="FootnoteAnchor"/>
          <w:rtl w:val="true"/>
        </w:rPr>
        <w:footnoteReference w:id="574"/>
      </w:r>
      <w:r>
        <w:rPr>
          <w:rFonts w:ascii="Amiri" w:hAnsi="Amiri" w:eastAsia="Amiri" w:cs="Amiri"/>
          <w:color w:val="111111"/>
          <w:sz w:val="28"/>
          <w:sz w:val="28"/>
          <w:szCs w:val="28"/>
          <w:rtl w:val="true"/>
          <w:lang w:bidi="ar-SA"/>
        </w:rPr>
        <w:t>یُرْضیکَ حَتّی لا نُصْغِیَ بِاَسْماعِنا اِلی لَغْوٍ، وَ لا نَسْرَحَ</w:t>
      </w:r>
      <w:r>
        <w:rPr>
          <w:rStyle w:val="FootnoteAnchor"/>
          <w:rtl w:val="true"/>
        </w:rPr>
        <w:footnoteReference w:id="575"/>
      </w:r>
      <w:r>
        <w:rPr>
          <w:rFonts w:ascii="Amiri" w:hAnsi="Amiri" w:eastAsia="Amiri" w:cs="Amiri"/>
          <w:color w:val="111111"/>
          <w:sz w:val="28"/>
          <w:sz w:val="28"/>
          <w:szCs w:val="28"/>
          <w:rtl w:val="true"/>
          <w:lang w:bidi="ar-SA"/>
        </w:rPr>
        <w:t>بِاَبْصارِنا فی</w:t>
      </w:r>
      <w:r>
        <w:rPr>
          <w:rStyle w:val="FootnoteAnchor"/>
          <w:rtl w:val="true"/>
        </w:rPr>
        <w:footnoteReference w:id="576"/>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577"/>
      </w:r>
      <w:r>
        <w:rPr>
          <w:rFonts w:ascii="Amiri" w:hAnsi="Amiri" w:eastAsia="Amiri" w:cs="Amiri"/>
          <w:color w:val="111111"/>
          <w:sz w:val="28"/>
          <w:sz w:val="28"/>
          <w:szCs w:val="28"/>
          <w:rtl w:val="true"/>
          <w:lang w:bidi="ar-SA"/>
        </w:rPr>
        <w:t>لا نَبْسُطَ اَیْدِیَنا اِلی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مَحْظُورٍ، وَ لا نَخْطُوَا</w:t>
      </w:r>
      <w:r>
        <w:rPr>
          <w:rStyle w:val="FootnoteAnchor"/>
          <w:rtl w:val="true"/>
        </w:rPr>
        <w:footnoteReference w:id="578"/>
      </w:r>
      <w:r>
        <w:rPr>
          <w:rFonts w:ascii="Amiri" w:hAnsi="Amiri" w:eastAsia="Amiri" w:cs="Amiri"/>
          <w:color w:val="111111"/>
          <w:sz w:val="28"/>
          <w:sz w:val="28"/>
          <w:szCs w:val="28"/>
          <w:rtl w:val="true"/>
          <w:lang w:bidi="ar-SA"/>
        </w:rPr>
        <w:t>بِاَقْدامِنا اِلی مَحْجُورٍ، وَ حَتّی لا تَعِیَ بُطُونُنا اِلّا ما اَحْلَلْتَ، وَ لا تَنْطِقَ بِاَلْسِنَتِنا</w:t>
      </w:r>
      <w:r>
        <w:rPr>
          <w:rStyle w:val="FootnoteAnchor"/>
          <w:rtl w:val="true"/>
        </w:rPr>
        <w:footnoteReference w:id="579"/>
      </w:r>
      <w:r>
        <w:rPr>
          <w:rFonts w:ascii="Amiri" w:hAnsi="Amiri" w:eastAsia="Amiri" w:cs="Amiri"/>
          <w:color w:val="111111"/>
          <w:sz w:val="28"/>
          <w:sz w:val="28"/>
          <w:szCs w:val="28"/>
          <w:rtl w:val="true"/>
          <w:lang w:bidi="ar-SA"/>
        </w:rPr>
        <w:t>اِلّا بِما مَثَّلْتَ، وَ لا نَتَکَلَّفَ اِلّا ما یُدْنی مِنْ ثَوابِکَ، وَ لا نَتَعاطی اِلّا الَّذی یَقِی عَنْ</w:t>
      </w:r>
      <w:r>
        <w:rPr>
          <w:rStyle w:val="FootnoteAnchor"/>
          <w:rtl w:val="true"/>
        </w:rPr>
        <w:footnoteReference w:id="580"/>
      </w:r>
      <w:r>
        <w:rPr>
          <w:rFonts w:ascii="Amiri" w:hAnsi="Amiri" w:eastAsia="Amiri" w:cs="Amiri"/>
          <w:color w:val="111111"/>
          <w:sz w:val="28"/>
          <w:sz w:val="28"/>
          <w:szCs w:val="28"/>
          <w:rtl w:val="true"/>
          <w:lang w:bidi="ar-SA"/>
        </w:rPr>
        <w:t>عِقابِکَ، ثُمَّ خَلِّصْ ذلِکَ کُلَّهُ مِنْ رِئآءِ الْمُرآئینَ، وَ سُمْعَةِ الْمُسْمِعینَ، لا نَشْرَکُ فیهِ اَحَدًا دُونَکَ، وَ لا نَبْتَغی بِه</w:t>
      </w:r>
      <w:r>
        <w:rPr>
          <w:rStyle w:val="FootnoteAnchor"/>
          <w:rtl w:val="true"/>
        </w:rPr>
        <w:footnoteReference w:id="581"/>
      </w:r>
      <w:r>
        <w:rPr>
          <w:rFonts w:ascii="Amiri" w:hAnsi="Amiri" w:eastAsia="Amiri" w:cs="Amiri"/>
          <w:color w:val="111111"/>
          <w:sz w:val="28"/>
          <w:sz w:val="28"/>
          <w:szCs w:val="28"/>
          <w:rtl w:val="true"/>
          <w:lang w:bidi="ar-SA"/>
        </w:rPr>
        <w:t>مُرادًا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وَفِّقْنا فیهِ لِمَواقیتِ الصَّلوةِ</w:t>
      </w:r>
      <w:r>
        <w:rPr>
          <w:rStyle w:val="FootnoteAnchor"/>
          <w:rtl w:val="true"/>
        </w:rPr>
        <w:footnoteReference w:id="582"/>
      </w:r>
      <w:r>
        <w:rPr>
          <w:rFonts w:ascii="Amiri" w:hAnsi="Amiri" w:eastAsia="Amiri" w:cs="Amiri"/>
          <w:color w:val="111111"/>
          <w:sz w:val="28"/>
          <w:sz w:val="28"/>
          <w:szCs w:val="28"/>
          <w:rtl w:val="true"/>
          <w:lang w:bidi="ar-SA"/>
        </w:rPr>
        <w:t>الْخَمْسِ بِحُدُودِهَا الَّتی حَدَّدْتَ،</w:t>
      </w:r>
      <w:r>
        <w:rPr>
          <w:rStyle w:val="FootnoteAnchor"/>
          <w:rtl w:val="true"/>
        </w:rPr>
        <w:footnoteReference w:id="583"/>
      </w:r>
      <w:r>
        <w:rPr>
          <w:rFonts w:ascii="Amiri" w:hAnsi="Amiri" w:eastAsia="Amiri" w:cs="Amiri"/>
          <w:color w:val="111111"/>
          <w:sz w:val="28"/>
          <w:sz w:val="28"/>
          <w:szCs w:val="28"/>
          <w:rtl w:val="true"/>
          <w:lang w:bidi="ar-SA"/>
        </w:rPr>
        <w:t>وَ اَوْقاتِهَا الَّتی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فیهِ</w:t>
      </w:r>
      <w:r>
        <w:rPr>
          <w:rStyle w:val="FootnoteAnchor"/>
          <w:rtl w:val="true"/>
        </w:rPr>
        <w:footnoteReference w:id="584"/>
      </w:r>
      <w:r>
        <w:rPr>
          <w:rFonts w:ascii="Amiri" w:hAnsi="Amiri" w:eastAsia="Amiri" w:cs="Amiri"/>
          <w:color w:val="111111"/>
          <w:sz w:val="28"/>
          <w:sz w:val="28"/>
          <w:szCs w:val="28"/>
          <w:rtl w:val="true"/>
          <w:lang w:bidi="ar-SA"/>
        </w:rPr>
        <w:t>مَنْزِلَةَ الْمُصیبینَ لِمَنازِلِهَا، الْحافِظینَ لِاَرْکانِها،</w:t>
      </w:r>
      <w:r>
        <w:rPr>
          <w:rStyle w:val="FootnoteAnchor"/>
          <w:rtl w:val="true"/>
        </w:rPr>
        <w:footnoteReference w:id="585"/>
      </w:r>
      <w:r>
        <w:rPr>
          <w:rFonts w:ascii="Amiri" w:hAnsi="Amiri" w:eastAsia="Amiri" w:cs="Amiri"/>
          <w:color w:val="111111"/>
          <w:sz w:val="28"/>
          <w:sz w:val="28"/>
          <w:szCs w:val="28"/>
          <w:rtl w:val="true"/>
          <w:lang w:bidi="ar-SA"/>
        </w:rPr>
        <w:t>عَلی ما سَنَّهُ مُحَمَّدٌ</w:t>
      </w:r>
      <w:r>
        <w:rPr>
          <w:rStyle w:val="FootnoteAnchor"/>
          <w:rtl w:val="true"/>
        </w:rPr>
        <w:footnoteReference w:id="586"/>
      </w:r>
      <w:r>
        <w:rPr>
          <w:rFonts w:ascii="Amiri" w:hAnsi="Amiri" w:eastAsia="Amiri" w:cs="Amiri"/>
          <w:color w:val="111111"/>
          <w:sz w:val="28"/>
          <w:sz w:val="28"/>
          <w:szCs w:val="28"/>
          <w:rtl w:val="true"/>
          <w:lang w:bidi="ar-SA"/>
        </w:rPr>
        <w:t>عَبْدُکَ وَ رَسُولُکَ</w:t>
      </w:r>
      <w:r>
        <w:rPr>
          <w:rStyle w:val="FootnoteAnchor"/>
          <w:rtl w:val="true"/>
        </w:rPr>
        <w:footnoteReference w:id="587"/>
      </w:r>
      <w:r>
        <w:rPr>
          <w:rFonts w:ascii="Amiri" w:hAnsi="Amiri" w:eastAsia="Amiri" w:cs="Amiri"/>
          <w:color w:val="111111"/>
          <w:sz w:val="28"/>
          <w:sz w:val="28"/>
          <w:szCs w:val="28"/>
          <w:rtl w:val="true"/>
          <w:lang w:bidi="ar-SA"/>
        </w:rPr>
        <w:t>فی رُکُوعِها وَ سُجُودِها وَ رُکُودِها</w:t>
      </w:r>
      <w:r>
        <w:rPr>
          <w:rStyle w:val="FootnoteAnchor"/>
          <w:rtl w:val="true"/>
        </w:rPr>
        <w:footnoteReference w:id="588"/>
      </w:r>
      <w:r>
        <w:rPr>
          <w:rFonts w:ascii="Amiri" w:hAnsi="Amiri" w:eastAsia="Amiri" w:cs="Amiri"/>
          <w:color w:val="111111"/>
          <w:sz w:val="28"/>
          <w:sz w:val="28"/>
          <w:szCs w:val="28"/>
          <w:rtl w:val="true"/>
          <w:lang w:bidi="ar-SA"/>
        </w:rPr>
        <w:t>وَ جَمیعِ فَواضِلِها عَلی اَتَمِّ الطَّهُورِ وَ اَسْبَغِه، وَ اَبْیَنِ الْخُشُوعِ وَ اَبْلَغِه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وَفِّقْنا فیهِ لِأَنْ نَبُلَّ</w:t>
      </w:r>
      <w:r>
        <w:rPr>
          <w:rStyle w:val="FootnoteAnchor"/>
          <w:rtl w:val="true"/>
        </w:rPr>
        <w:footnoteReference w:id="589"/>
      </w:r>
      <w:r>
        <w:rPr>
          <w:rFonts w:ascii="Amiri" w:hAnsi="Amiri" w:eastAsia="Amiri" w:cs="Amiri"/>
          <w:color w:val="111111"/>
          <w:sz w:val="28"/>
          <w:sz w:val="28"/>
          <w:szCs w:val="28"/>
          <w:rtl w:val="true"/>
          <w:lang w:bidi="ar-SA"/>
        </w:rPr>
        <w:t>اَرْحامَنا بِالْبِرِّ وَ الصِّلَةِ، وَ اَنْ نَتَعَهَّدَ</w:t>
      </w:r>
      <w:r>
        <w:rPr>
          <w:rStyle w:val="FootnoteAnchor"/>
          <w:rtl w:val="true"/>
        </w:rPr>
        <w:footnoteReference w:id="590"/>
      </w:r>
      <w:r>
        <w:rPr>
          <w:rFonts w:ascii="Amiri" w:hAnsi="Amiri" w:eastAsia="Amiri" w:cs="Amiri"/>
          <w:color w:val="111111"/>
          <w:sz w:val="28"/>
          <w:sz w:val="28"/>
          <w:szCs w:val="28"/>
          <w:rtl w:val="true"/>
          <w:lang w:bidi="ar-SA"/>
        </w:rPr>
        <w:t>جیرانَنا بِالْأِفْضالِ وَ الْعَطِیَّةِ، وَ اَنْ نُخَلِّصَ اَمْوالَنا مِنَ التَّبِعاتِ، وَ اَنْ نُطَهِّرَها بِاِخْراجِ الزَّکَواتِ، وَ اَنْ نُراجِعَ مَنْ هاجَرَنا، وَ اَنْ نُنْصِفَ مَنْ ظَلَمَنا، وَ اَنْ نُسالِمَ مَنْ عادانا حاشایَ</w:t>
      </w:r>
      <w:r>
        <w:rPr>
          <w:rStyle w:val="FootnoteAnchor"/>
          <w:rtl w:val="true"/>
        </w:rPr>
        <w:footnoteReference w:id="591"/>
      </w:r>
      <w:r>
        <w:rPr>
          <w:rFonts w:ascii="Amiri" w:hAnsi="Amiri" w:eastAsia="Amiri" w:cs="Amiri"/>
          <w:color w:val="111111"/>
          <w:sz w:val="28"/>
          <w:sz w:val="28"/>
          <w:szCs w:val="28"/>
          <w:rtl w:val="true"/>
          <w:lang w:bidi="ar-SA"/>
        </w:rPr>
        <w:t>مَنْ عُودِیَ فیکَ وَ لَکَ، فَاِنَّهُ الْعَدُوُّ الَّذی لا نُوالیهِ، وَ الْحَرْبُ</w:t>
      </w:r>
      <w:r>
        <w:rPr>
          <w:rStyle w:val="FootnoteAnchor"/>
          <w:rtl w:val="true"/>
        </w:rPr>
        <w:footnoteReference w:id="592"/>
      </w:r>
      <w:r>
        <w:rPr>
          <w:rFonts w:ascii="Amiri" w:hAnsi="Amiri" w:eastAsia="Amiri" w:cs="Amiri"/>
          <w:color w:val="111111"/>
          <w:sz w:val="28"/>
          <w:sz w:val="28"/>
          <w:szCs w:val="28"/>
          <w:rtl w:val="true"/>
          <w:lang w:bidi="ar-SA"/>
        </w:rPr>
        <w:t>الَّذی لا نُفادیهِ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 اَنْ نَتَقَرَّبَ اِلَیْکَ</w:t>
      </w:r>
      <w:r>
        <w:rPr>
          <w:rStyle w:val="FootnoteAnchor"/>
          <w:rtl w:val="true"/>
        </w:rPr>
        <w:footnoteReference w:id="594"/>
      </w:r>
      <w:r>
        <w:rPr>
          <w:rFonts w:ascii="Amiri" w:hAnsi="Amiri" w:eastAsia="Amiri" w:cs="Amiri"/>
          <w:color w:val="111111"/>
          <w:sz w:val="28"/>
          <w:sz w:val="28"/>
          <w:szCs w:val="28"/>
          <w:rtl w:val="true"/>
          <w:lang w:bidi="ar-SA"/>
        </w:rPr>
        <w:t>مِنَ الْأَعْمالِ الزّاکِیَةِ بِما یُطَهِّرُنا</w:t>
      </w:r>
      <w:r>
        <w:rPr>
          <w:rStyle w:val="FootnoteAnchor"/>
          <w:rtl w:val="true"/>
        </w:rPr>
        <w:footnoteReference w:id="595"/>
      </w:r>
      <w:r>
        <w:rPr>
          <w:rFonts w:ascii="Amiri" w:hAnsi="Amiri" w:eastAsia="Amiri" w:cs="Amiri"/>
          <w:color w:val="111111"/>
          <w:sz w:val="28"/>
          <w:sz w:val="28"/>
          <w:szCs w:val="28"/>
          <w:rtl w:val="true"/>
          <w:lang w:bidi="ar-SA"/>
        </w:rPr>
        <w:t>بِه مِنَ الذُّنُوبِ، وَ یَعْصِمُنا فیما</w:t>
      </w:r>
      <w:r>
        <w:rPr>
          <w:rStyle w:val="FootnoteAnchor"/>
          <w:rtl w:val="true"/>
        </w:rPr>
        <w:footnoteReference w:id="596"/>
      </w:r>
      <w:r>
        <w:rPr>
          <w:rFonts w:ascii="Amiri" w:hAnsi="Amiri" w:eastAsia="Amiri" w:cs="Amiri"/>
          <w:color w:val="111111"/>
          <w:sz w:val="28"/>
          <w:sz w:val="28"/>
          <w:szCs w:val="28"/>
          <w:rtl w:val="true"/>
          <w:lang w:bidi="ar-SA"/>
        </w:rPr>
        <w:t>نَسْتَاْنِفُ مِنَ الْعُیُوبِ، حَتّی لا یُورِدَ عَلَیْکَ اَحَدٌ مِنْ مَلاآئِکَتِکَ اِلّا دُونَ ما یُورِدُونَ عَنّا</w:t>
      </w:r>
      <w:r>
        <w:rPr>
          <w:rStyle w:val="FootnoteAnchor"/>
          <w:rtl w:val="true"/>
        </w:rPr>
        <w:footnoteReference w:id="597"/>
      </w:r>
      <w:r>
        <w:rPr>
          <w:rFonts w:ascii="Amiri" w:hAnsi="Amiri" w:eastAsia="Amiri" w:cs="Amiri"/>
          <w:color w:val="111111"/>
          <w:sz w:val="28"/>
          <w:sz w:val="28"/>
          <w:szCs w:val="28"/>
          <w:rtl w:val="true"/>
          <w:lang w:bidi="ar-SA"/>
        </w:rPr>
        <w:t>مِنْ اَبْوابِ الطّاعَةِ</w:t>
      </w:r>
      <w:r>
        <w:rPr>
          <w:rStyle w:val="FootnoteAnchor"/>
          <w:rtl w:val="true"/>
        </w:rPr>
        <w:footnoteReference w:id="598"/>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اَنْواعِ الْقُرْبَةِ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نَسْئَلُکَ</w:t>
      </w:r>
      <w:r>
        <w:rPr>
          <w:rStyle w:val="FootnoteAnchor"/>
          <w:rtl w:val="true"/>
        </w:rPr>
        <w:footnoteReference w:id="599"/>
      </w:r>
      <w:r>
        <w:rPr>
          <w:rFonts w:ascii="Amiri" w:hAnsi="Amiri" w:eastAsia="Amiri" w:cs="Amiri"/>
          <w:color w:val="111111"/>
          <w:sz w:val="28"/>
          <w:sz w:val="28"/>
          <w:szCs w:val="28"/>
          <w:rtl w:val="true"/>
          <w:lang w:bidi="ar-SA"/>
        </w:rPr>
        <w:t>بِحَقِّ هذَا الشَّهْرِ، وَ حَقِّ</w:t>
      </w:r>
      <w:r>
        <w:rPr>
          <w:rStyle w:val="FootnoteAnchor"/>
          <w:rtl w:val="true"/>
        </w:rPr>
        <w:footnoteReference w:id="600"/>
      </w:r>
      <w:r>
        <w:rPr>
          <w:rFonts w:ascii="Amiri" w:hAnsi="Amiri" w:eastAsia="Amiri" w:cs="Amiri"/>
          <w:color w:val="111111"/>
          <w:sz w:val="28"/>
          <w:sz w:val="28"/>
          <w:szCs w:val="28"/>
          <w:rtl w:val="true"/>
          <w:lang w:bidi="ar-SA"/>
        </w:rPr>
        <w:t>مَنْ تَعَبَّدَ لَکَ فیهِ مِنْ اِبْتِدآئِه اِلی وَقْتِ فَنآئِه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قَرَّبْتَهُ، اَوْ نَبِیٍّ اَرْسَلْتَهُ، اَوْ عَبْدٍ صالِحٍ اخْتَصَصْتَهُ، اَنْ تُجَنِّبَنا مِنَ الاْءِلْحادِ</w:t>
      </w:r>
      <w:r>
        <w:rPr>
          <w:rStyle w:val="FootnoteAnchor"/>
          <w:rtl w:val="true"/>
        </w:rPr>
        <w:footnoteReference w:id="601"/>
      </w:r>
      <w:r>
        <w:rPr>
          <w:rFonts w:ascii="Amiri" w:hAnsi="Amiri" w:eastAsia="Amiri" w:cs="Amiri"/>
          <w:color w:val="111111"/>
          <w:sz w:val="28"/>
          <w:sz w:val="28"/>
          <w:szCs w:val="28"/>
          <w:rtl w:val="true"/>
          <w:lang w:bidi="ar-SA"/>
        </w:rPr>
        <w:t>فی تَوْحیدِکَ، وَ التَّقْصیرِ</w:t>
      </w:r>
      <w:r>
        <w:rPr>
          <w:rStyle w:val="FootnoteAnchor"/>
          <w:rtl w:val="true"/>
        </w:rPr>
        <w:footnoteReference w:id="602"/>
      </w:r>
      <w:r>
        <w:rPr>
          <w:rFonts w:ascii="Amiri" w:hAnsi="Amiri" w:eastAsia="Amiri" w:cs="Amiri"/>
          <w:color w:val="111111"/>
          <w:sz w:val="28"/>
          <w:sz w:val="28"/>
          <w:szCs w:val="28"/>
          <w:rtl w:val="true"/>
          <w:lang w:bidi="ar-SA"/>
        </w:rPr>
        <w:t>فی تَمْجیدِکَ، وَ الاْءِغْفالِ لِحُرْمَتِکَ، وَ الْعَمی عَنْ سُنَّتِکَ، وَ الاِْنْخِداعِ</w:t>
      </w:r>
      <w:r>
        <w:rPr>
          <w:rStyle w:val="FootnoteAnchor"/>
          <w:rtl w:val="true"/>
        </w:rPr>
        <w:footnoteReference w:id="603"/>
      </w:r>
      <w:r>
        <w:rPr>
          <w:rFonts w:ascii="Amiri" w:hAnsi="Amiri" w:eastAsia="Amiri" w:cs="Amiri"/>
          <w:color w:val="111111"/>
          <w:sz w:val="28"/>
          <w:sz w:val="28"/>
          <w:szCs w:val="28"/>
          <w:rtl w:val="true"/>
          <w:lang w:bidi="ar-SA"/>
        </w:rPr>
        <w:t>لِعَدُوِّکَالشَّیْطانِ الرَّجیمِ، اَللّهُمَّ اَهِّلْنا فیهِ لِما وَعَدْتَ اَوْلِیآءَکَ مِنْ کَرامَتِکَ، وَ اَوْجِبْ لَنا ما اَوْجَبْتَ لاِءَهْلِ الاْءِستِقْصآءِ لِطاعَتِکَ، وَ اجْعَلْنا فی نَظْمِ مَنِ اسْتَحَقَّ الرَّفیعَ الاْءَعْلی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w:t>
      </w:r>
      <w:r>
        <w:rPr>
          <w:rStyle w:val="FootnoteAnchor"/>
          <w:rtl w:val="true"/>
        </w:rPr>
        <w:footnoteReference w:id="604"/>
      </w:r>
      <w:r>
        <w:rPr>
          <w:rFonts w:ascii="Amiri" w:hAnsi="Amiri" w:eastAsia="Amiri" w:cs="Amiri"/>
          <w:color w:val="111111"/>
          <w:sz w:val="28"/>
          <w:sz w:val="28"/>
          <w:szCs w:val="28"/>
          <w:rtl w:val="true"/>
          <w:lang w:bidi="ar-SA"/>
        </w:rPr>
        <w:t>لَکَ فی کُلِّ لَیْلَةٍ مِنْ لَیالی شَهْرِنا هذا رِقابًا</w:t>
      </w:r>
      <w:r>
        <w:rPr>
          <w:rStyle w:val="FootnoteAnchor"/>
          <w:rtl w:val="true"/>
        </w:rPr>
        <w:footnoteReference w:id="605"/>
      </w:r>
      <w:r>
        <w:rPr>
          <w:rFonts w:ascii="Amiri" w:hAnsi="Amiri" w:eastAsia="Amiri" w:cs="Amiri"/>
          <w:color w:val="111111"/>
          <w:sz w:val="28"/>
          <w:sz w:val="28"/>
          <w:szCs w:val="28"/>
          <w:rtl w:val="true"/>
          <w:lang w:bidi="ar-SA"/>
        </w:rPr>
        <w:t>یُعْتِقُها عَفْوُکَ، وَ</w:t>
      </w:r>
      <w:r>
        <w:rPr>
          <w:rStyle w:val="FootnoteAnchor"/>
          <w:rtl w:val="true"/>
        </w:rPr>
        <w:footnoteReference w:id="606"/>
      </w:r>
      <w:r>
        <w:rPr>
          <w:rFonts w:ascii="Amiri" w:hAnsi="Amiri" w:eastAsia="Amiri" w:cs="Amiri"/>
          <w:color w:val="111111"/>
          <w:sz w:val="28"/>
          <w:sz w:val="28"/>
          <w:szCs w:val="28"/>
          <w:rtl w:val="true"/>
          <w:lang w:bidi="ar-SA"/>
        </w:rPr>
        <w:t>یَهَبُها صَفْحُکَ فَاجْعَلْ رِقابَنا مِنْ تِلْکَ الرِّقابِ، وَ اجْعَلْنا لِشَهْرِنا مِنْ خَیْرِ اَهْلٍ وَ اَصْحابٍ</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امْحَقْ ذُنُوبَنا مَعَ اِمْحاقِ</w:t>
      </w:r>
      <w:r>
        <w:rPr>
          <w:rStyle w:val="FootnoteAnchor"/>
          <w:rtl w:val="true"/>
        </w:rPr>
        <w:footnoteReference w:id="608"/>
      </w:r>
      <w:r>
        <w:rPr>
          <w:rFonts w:ascii="Amiri" w:hAnsi="Amiri" w:eastAsia="Amiri" w:cs="Amiri"/>
          <w:color w:val="111111"/>
          <w:sz w:val="28"/>
          <w:sz w:val="28"/>
          <w:szCs w:val="28"/>
          <w:rtl w:val="true"/>
          <w:lang w:bidi="ar-SA"/>
        </w:rPr>
        <w:t>هِلالِه، وَ اسْلَخْ عَنّا تَبِعاتِنا مَعَ انْسِلاخِ اَیّامِه حَتّی یَنْقَضِیَ عَنّا وَ قَدْ صَفَّیْتَنا</w:t>
      </w:r>
      <w:r>
        <w:rPr>
          <w:rStyle w:val="FootnoteAnchor"/>
          <w:rtl w:val="true"/>
        </w:rPr>
        <w:footnoteReference w:id="609"/>
      </w:r>
      <w:r>
        <w:rPr>
          <w:rFonts w:ascii="Amiri" w:hAnsi="Amiri" w:eastAsia="Amiri" w:cs="Amiri"/>
          <w:color w:val="111111"/>
          <w:sz w:val="28"/>
          <w:sz w:val="28"/>
          <w:szCs w:val="28"/>
          <w:rtl w:val="true"/>
          <w:lang w:bidi="ar-SA"/>
        </w:rPr>
        <w:t>مِنَ الْخَطیآـءاتِ، وَ خَلَّصْتَنا</w:t>
      </w:r>
      <w:r>
        <w:rPr>
          <w:rStyle w:val="FootnoteAnchor"/>
          <w:rtl w:val="true"/>
        </w:rPr>
        <w:footnoteReference w:id="610"/>
      </w:r>
      <w:r>
        <w:rPr>
          <w:rFonts w:ascii="Amiri" w:hAnsi="Amiri" w:eastAsia="Amiri" w:cs="Amiri"/>
          <w:color w:val="111111"/>
          <w:sz w:val="28"/>
          <w:sz w:val="28"/>
          <w:szCs w:val="28"/>
          <w:rtl w:val="true"/>
          <w:lang w:bidi="ar-SA"/>
        </w:rPr>
        <w:t>مِنَ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عُدْنا</w:t>
      </w:r>
      <w:r>
        <w:rPr>
          <w:rStyle w:val="FootnoteAnchor"/>
          <w:rtl w:val="true"/>
        </w:rPr>
        <w:footnoteReference w:id="611"/>
      </w:r>
      <w:r>
        <w:rPr>
          <w:rFonts w:ascii="Amiri" w:hAnsi="Amiri" w:eastAsia="Amiri" w:cs="Amiri"/>
          <w:color w:val="111111"/>
          <w:sz w:val="28"/>
          <w:sz w:val="28"/>
          <w:szCs w:val="28"/>
          <w:rtl w:val="true"/>
          <w:lang w:bidi="ar-SA"/>
        </w:rPr>
        <w:t>فَعَدِّلْنا، وَ اِنْ زِغْنا</w:t>
      </w:r>
      <w:r>
        <w:rPr>
          <w:rStyle w:val="FootnoteAnchor"/>
          <w:rtl w:val="true"/>
        </w:rPr>
        <w:footnoteReference w:id="612"/>
      </w:r>
      <w:r>
        <w:rPr>
          <w:rFonts w:ascii="Amiri" w:hAnsi="Amiri" w:eastAsia="Amiri" w:cs="Amiri"/>
          <w:color w:val="111111"/>
          <w:sz w:val="28"/>
          <w:sz w:val="28"/>
          <w:szCs w:val="28"/>
          <w:rtl w:val="true"/>
          <w:lang w:bidi="ar-SA"/>
        </w:rPr>
        <w:t>فیهِ فَقَوِّمْنا، وَ اِنِ اشْتَمَلَ عَلَیْنا عَدُوُّکَ الشَّیْطانُ فَاسْتَفِدْنا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اَللّهُمَّ اشْحَنْهُ بِعِبادَتِنا،</w:t>
      </w:r>
      <w:r>
        <w:rPr>
          <w:rStyle w:val="FootnoteAnchor"/>
          <w:rtl w:val="true"/>
        </w:rPr>
        <w:footnoteReference w:id="614"/>
      </w:r>
      <w:r>
        <w:rPr>
          <w:rFonts w:ascii="Amiri" w:hAnsi="Amiri" w:eastAsia="Amiri" w:cs="Amiri"/>
          <w:color w:val="111111"/>
          <w:sz w:val="28"/>
          <w:sz w:val="28"/>
          <w:szCs w:val="28"/>
          <w:rtl w:val="true"/>
          <w:lang w:bidi="ar-SA"/>
        </w:rPr>
        <w:t>وَ زَیِّنْ اَوْقاتَهُ بِطاعَتِنا،</w:t>
      </w:r>
      <w:r>
        <w:rPr>
          <w:rStyle w:val="FootnoteAnchor"/>
          <w:rtl w:val="true"/>
        </w:rPr>
        <w:footnoteReference w:id="615"/>
      </w:r>
      <w:r>
        <w:rPr>
          <w:rFonts w:ascii="Amiri" w:hAnsi="Amiri" w:eastAsia="Amiri" w:cs="Amiri"/>
          <w:color w:val="111111"/>
          <w:sz w:val="28"/>
          <w:sz w:val="28"/>
          <w:szCs w:val="28"/>
          <w:rtl w:val="true"/>
          <w:lang w:bidi="ar-SA"/>
        </w:rPr>
        <w:t>وَ اَعِنّا فی نَهارِه عَلَی صِیامِه، وَ فی لَیْلِه عَلَی الصَّلوةِ لَکَ</w:t>
      </w:r>
      <w:r>
        <w:rPr>
          <w:rStyle w:val="FootnoteAnchor"/>
          <w:rtl w:val="true"/>
        </w:rPr>
        <w:footnoteReference w:id="616"/>
      </w:r>
      <w:r>
        <w:rPr>
          <w:rFonts w:ascii="Amiri" w:hAnsi="Amiri" w:eastAsia="Amiri" w:cs="Amiri"/>
          <w:color w:val="111111"/>
          <w:sz w:val="28"/>
          <w:sz w:val="28"/>
          <w:szCs w:val="28"/>
          <w:rtl w:val="true"/>
          <w:lang w:bidi="ar-SA"/>
        </w:rPr>
        <w:t>وَ التَّضَرُّعِ اِلَیْکَ،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الْخُشُوعِ لَکَ، وَ الذِّلَّةِ بَیْنَ یَدَیْکَ حَتّی لا یَشْهَدَ نَهارُهُ عَلَیْنا بِغَفْلَةٍ، وَ لا لَیْلُهُ بِتَفْریطٍ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اجْعَلْنا فی سآئِرِ الشُّهُورِ وَ الْأَیّامِ کَذلِکَ ما عَمِرْنا،</w:t>
      </w:r>
      <w:r>
        <w:rPr>
          <w:rStyle w:val="FootnoteAnchor"/>
          <w:rtl w:val="true"/>
        </w:rPr>
        <w:footnoteReference w:id="617"/>
      </w:r>
      <w:r>
        <w:rPr>
          <w:rFonts w:ascii="Amiri" w:hAnsi="Amiri" w:eastAsia="Amiri" w:cs="Amiri"/>
          <w:color w:val="111111"/>
          <w:sz w:val="28"/>
          <w:sz w:val="28"/>
          <w:szCs w:val="28"/>
          <w:rtl w:val="true"/>
          <w:lang w:bidi="ar-SA"/>
        </w:rPr>
        <w:t>وَ اجْعَلْنا مِنْ عِبادِکَ الصّالِحینَ 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اَللّهُمَّ وَ صَلِّ عَلی مُحَمَّدٍ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 مُحَمَّدٍ،</w:t>
      </w:r>
      <w:r>
        <w:rPr>
          <w:rStyle w:val="FootnoteAnchor"/>
          <w:rtl w:val="true"/>
        </w:rPr>
        <w:footnoteReference w:id="619"/>
      </w:r>
      <w:r>
        <w:rPr>
          <w:rFonts w:ascii="Amiri" w:hAnsi="Amiri" w:eastAsia="Amiri" w:cs="Amiri"/>
          <w:color w:val="111111"/>
          <w:sz w:val="28"/>
          <w:sz w:val="28"/>
          <w:szCs w:val="28"/>
          <w:rtl w:val="true"/>
          <w:lang w:bidi="ar-SA"/>
        </w:rPr>
        <w:t>فی کُلِّ وَقْتٍ وَ کُلِّ اَوانٍ وَ عَلی کُلِّ حالٍ عَدَدَ ما صَلَّیْتَ عَلی مَنْ صَلَّیْتَ،</w:t>
      </w:r>
      <w:r>
        <w:rPr>
          <w:rStyle w:val="FootnoteAnchor"/>
          <w:rtl w:val="true"/>
        </w:rPr>
        <w:footnoteReference w:id="620"/>
      </w:r>
      <w:r>
        <w:rPr>
          <w:rFonts w:ascii="Amiri" w:hAnsi="Amiri" w:eastAsia="Amiri" w:cs="Amiri"/>
          <w:color w:val="111111"/>
          <w:sz w:val="28"/>
          <w:sz w:val="28"/>
          <w:szCs w:val="28"/>
          <w:rtl w:val="true"/>
          <w:lang w:bidi="ar-SA"/>
        </w:rPr>
        <w:t>وَ اَضْعافَ ذلِکَ کُلِّه فِی الاَْضْعافِ</w:t>
      </w:r>
      <w:r>
        <w:rPr>
          <w:rStyle w:val="FootnoteAnchor"/>
          <w:rtl w:val="true"/>
        </w:rPr>
        <w:footnoteReference w:id="621"/>
      </w:r>
      <w:r>
        <w:rPr>
          <w:rFonts w:ascii="Amiri" w:hAnsi="Amiri" w:eastAsia="Amiri" w:cs="Amiri"/>
          <w:color w:val="111111"/>
          <w:sz w:val="28"/>
          <w:sz w:val="28"/>
          <w:szCs w:val="28"/>
          <w:rtl w:val="true"/>
          <w:lang w:bidi="ar-SA"/>
        </w:rPr>
        <w:t>الَّتی لا یُحْصیها غَیْرُکَ، اِنَّکَ فَعّالٌ لِما تُریدُ</w:t>
      </w:r>
      <w:r>
        <w:rPr>
          <w:rFonts w:eastAsia="Amiri" w:cs="Amiri" w:ascii="Amiri" w:hAnsi="Amiri"/>
          <w:color w:val="111111"/>
          <w:sz w:val="28"/>
          <w:szCs w:val="28"/>
          <w:rtl w:val="true"/>
          <w:lang w:bidi="ar-SA"/>
        </w:rPr>
        <w:t>.</w:t>
      </w:r>
      <w:bookmarkStart w:id="81" w:name="pg3411_32235"/>
    </w:p>
    <w:p>
      <w:pPr>
        <w:pStyle w:val="Heading3"/>
        <w:numPr>
          <w:ilvl w:val="2"/>
          <w:numId w:val="1"/>
        </w:numPr>
        <w:rPr/>
      </w:pPr>
      <w:bookmarkStart w:id="82" w:name="__RefHeading___Toc2863409_2749589250"/>
      <w:bookmarkStart w:id="83" w:name="_Toc28"/>
      <w:bookmarkEnd w:id="81"/>
      <w:bookmarkEnd w:id="82"/>
      <w:r>
        <w:rPr>
          <w:rtl w:val="true"/>
        </w:rPr>
        <w:t>دعای بیست و دوم</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وداع شَهْر رَمَضانَ</w:t>
      </w:r>
      <w:r>
        <w:rPr>
          <w:rStyle w:val="FootnoteAnchor"/>
          <w:rtl w:val="true"/>
        </w:rPr>
        <w:footnoteReference w:id="6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لا یَرْغَبُ فِی الْجَزآءِ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یَنْدَمُ عَلَی الْعَطآءِ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یُکافِئُ عَبْدَهُ عَلَی السَّوآءِ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هِبَتُکَ</w:t>
      </w:r>
      <w:r>
        <w:rPr>
          <w:rStyle w:val="FootnoteAnchor"/>
          <w:rtl w:val="true"/>
        </w:rPr>
        <w:footnoteReference w:id="623"/>
      </w:r>
      <w:r>
        <w:rPr>
          <w:rFonts w:ascii="Amiri" w:hAnsi="Amiri" w:eastAsia="Amiri" w:cs="Amiri"/>
          <w:color w:val="111111"/>
          <w:sz w:val="28"/>
          <w:sz w:val="28"/>
          <w:szCs w:val="28"/>
          <w:rtl w:val="true"/>
          <w:lang w:bidi="ar-SA"/>
        </w:rPr>
        <w:t>ابْتِدآءٌ، وَ عَفْوُکَ تَفَضُّلٌ، وَ عُقُوبَتُکَ عَدْلٌ، وَ قَضآوءُکَ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اَعْطَیْتَ لَمْ تَشُبْ عَطآءَکَ بِمَنٍّ، وَ اِنْ مَنَعْتَ لَمْ یَکُنْ مَنْعُکَ 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مَنْ شَکَرَکَ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 تُکافِئُ مَنْ حَمِدَکَ وَ اَنْتَ عَلَّمْتَهُ 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عَلی مَنْ لَوْ شِئْتَ فَضَحْتَهُ، وَ تَجُودُ عَلی مَنْ لَوْ شِئْتَ مَنَعْتَهُ، وَ کِلاهُما مِنْکَ اَهْلُ الْفَضیحَةِ وَ الْمَنْعِ اِلاّ</w:t>
      </w:r>
      <w:r>
        <w:rPr>
          <w:rStyle w:val="FootnoteAnchor"/>
          <w:rtl w:val="true"/>
        </w:rPr>
        <w:footnoteReference w:id="625"/>
      </w:r>
      <w:r>
        <w:rPr>
          <w:rFonts w:ascii="Amiri" w:hAnsi="Amiri" w:eastAsia="Amiri" w:cs="Amiri"/>
          <w:color w:val="111111"/>
          <w:sz w:val="28"/>
          <w:sz w:val="28"/>
          <w:szCs w:val="28"/>
          <w:rtl w:val="true"/>
          <w:lang w:bidi="ar-SA"/>
        </w:rPr>
        <w:t>اَنَّکَ بَنَیْتَ اَفْعالَکَ عَلَی التَّفَضُّلِ، وَ اَجْرَیْتَ قُدْرَتَکَ عَلَی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تَلَقَّیْتَ مَنْ عَصاکَ بِالْحِلْمِ، وَ اَمْهَلْتَ مَنْ قَصَدَ نَفْسَهُ</w:t>
      </w:r>
      <w:r>
        <w:rPr>
          <w:rStyle w:val="FootnoteAnchor"/>
          <w:rtl w:val="true"/>
        </w:rPr>
        <w:footnoteReference w:id="626"/>
      </w:r>
      <w:r>
        <w:rPr>
          <w:rFonts w:ascii="Amiri" w:hAnsi="Amiri" w:eastAsia="Amiri" w:cs="Amiri"/>
          <w:color w:val="111111"/>
          <w:sz w:val="28"/>
          <w:sz w:val="28"/>
          <w:szCs w:val="28"/>
          <w:rtl w:val="true"/>
          <w:lang w:bidi="ar-SA"/>
        </w:rPr>
        <w:t>بِالظُّلْمِ، تَسْتَنْظِرُهُمْ بِاَناتِکَ اِلَی الْأِنابَةِ، وَ تَتْرُکُ مُعالَجَتَهُمْ</w:t>
      </w:r>
      <w:r>
        <w:rPr>
          <w:rStyle w:val="FootnoteAnchor"/>
          <w:rtl w:val="true"/>
        </w:rPr>
        <w:footnoteReference w:id="627"/>
      </w:r>
      <w:r>
        <w:rPr>
          <w:rFonts w:ascii="Amiri" w:hAnsi="Amiri" w:eastAsia="Amiri" w:cs="Amiri"/>
          <w:color w:val="111111"/>
          <w:sz w:val="28"/>
          <w:sz w:val="28"/>
          <w:szCs w:val="28"/>
          <w:rtl w:val="true"/>
          <w:lang w:bidi="ar-SA"/>
        </w:rPr>
        <w:t>اِلَی التَّوْبَةِ لِکَیْ لا یَهْلِکَ عَلَیْکَ هالِکُهُمْ، وَ لِئَلاّ</w:t>
      </w:r>
      <w:r>
        <w:rPr>
          <w:rStyle w:val="FootnoteAnchor"/>
          <w:rtl w:val="true"/>
        </w:rPr>
        <w:footnoteReference w:id="628"/>
      </w:r>
      <w:r>
        <w:rPr>
          <w:rFonts w:ascii="Amiri" w:hAnsi="Amiri" w:eastAsia="Amiri" w:cs="Amiri"/>
          <w:color w:val="111111"/>
          <w:sz w:val="28"/>
          <w:sz w:val="28"/>
          <w:szCs w:val="28"/>
          <w:rtl w:val="true"/>
          <w:lang w:bidi="ar-SA"/>
        </w:rPr>
        <w:t>یَشْقی بِنِعْمَتِکَ شَقِیُّهُمْ اِلّا عَنْ طُولِ الْأِعْذارِ اِلَیْهِ، وَ بَعْدَ تَرادُفِ الْحُجَجِ</w:t>
      </w:r>
      <w:r>
        <w:rPr>
          <w:rStyle w:val="FootnoteAnchor"/>
          <w:rtl w:val="true"/>
        </w:rPr>
        <w:footnoteReference w:id="629"/>
      </w:r>
      <w:r>
        <w:rPr>
          <w:rFonts w:ascii="Amiri" w:hAnsi="Amiri" w:eastAsia="Amiri" w:cs="Amiri"/>
          <w:color w:val="111111"/>
          <w:sz w:val="28"/>
          <w:sz w:val="28"/>
          <w:szCs w:val="28"/>
          <w:rtl w:val="true"/>
          <w:lang w:bidi="ar-SA"/>
        </w:rPr>
        <w:t>عَلَیْهِ، کَرَمًا مِنْ فِعْلِکَ،</w:t>
      </w:r>
      <w:r>
        <w:rPr>
          <w:rStyle w:val="FootnoteAnchor"/>
          <w:rtl w:val="true"/>
        </w:rPr>
        <w:footnoteReference w:id="630"/>
      </w:r>
      <w:r>
        <w:rPr>
          <w:rFonts w:ascii="Amiri" w:hAnsi="Amiri" w:eastAsia="Amiri" w:cs="Amiri"/>
          <w:color w:val="111111"/>
          <w:sz w:val="28"/>
          <w:sz w:val="28"/>
          <w:szCs w:val="28"/>
          <w:rtl w:val="true"/>
          <w:lang w:bidi="ar-SA"/>
        </w:rPr>
        <w:t>وَ عآئِدَةً مِنْ عَطْفِکَ 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فَتَحْتَ لِعِبادِکَ بابًا اِلی عَفْوِکَ،</w:t>
      </w:r>
      <w:r>
        <w:rPr>
          <w:rStyle w:val="FootnoteAnchor"/>
          <w:rtl w:val="true"/>
        </w:rPr>
        <w:footnoteReference w:id="631"/>
      </w:r>
      <w:r>
        <w:rPr>
          <w:rFonts w:ascii="Amiri" w:hAnsi="Amiri" w:eastAsia="Amiri" w:cs="Amiri"/>
          <w:color w:val="111111"/>
          <w:sz w:val="28"/>
          <w:sz w:val="28"/>
          <w:szCs w:val="28"/>
          <w:rtl w:val="true"/>
          <w:lang w:bidi="ar-SA"/>
        </w:rPr>
        <w:t>سَمَّیْتَهُ التَّوْبَةَ، وَ جَعَلْتَ عَلَی ذلِکَ الْبابِ دَلیلًا مِنْ وَحْیِکَ لِئَلّا یَضِلُّوا عَنْهُ، فَقُلْتَ</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اِلَی اللّهِ تَوْبَةً نَصُوحًا عَسی رَبُّکُمْ اَنْ یُکَفِّرَ عَنْکُمْ سَیِّـءاتِکُمْ وَ یُدْخِلَکُمْ جَنّاتٍ تَجْری مِنْ تَحْتِهَا الْاَنْهارُ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فَما عُذْرُ مَنْ اَغْفَلَ دُخُولَ</w:t>
      </w:r>
      <w:r>
        <w:rPr>
          <w:rStyle w:val="FootnoteAnchor"/>
          <w:rtl w:val="true"/>
        </w:rPr>
        <w:footnoteReference w:id="634"/>
      </w:r>
      <w:r>
        <w:rPr>
          <w:rFonts w:ascii="Amiri" w:hAnsi="Amiri" w:eastAsia="Amiri" w:cs="Amiri"/>
          <w:color w:val="111111"/>
          <w:sz w:val="28"/>
          <w:sz w:val="28"/>
          <w:szCs w:val="28"/>
          <w:rtl w:val="true"/>
          <w:lang w:bidi="ar-SA"/>
        </w:rPr>
        <w:t>الْمَنْزِلِ بَعْدَ فَتْحِ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وَ اِقامَةِ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الَّذی زِدْتَ فِی السَّوْمِ عَلی نَفْسِکَ لِعِبادِکَ، تُریدُ رِبْحَهُمْ فی مُتاجَرَتِکَ، وَ فَوْزَهُمْ بِالزِّیادَةِ عَلَیْکَ، فَقُلْتَ</w:t>
      </w:r>
      <w:r>
        <w:rPr>
          <w:rStyle w:val="FootnoteAnchor"/>
          <w:rtl w:val="true"/>
        </w:rPr>
        <w:footnoteReference w:id="635"/>
      </w:r>
      <w:r>
        <w:rPr>
          <w:rFonts w:ascii="Amiri" w:hAnsi="Amiri" w:eastAsia="Amiri" w:cs="Amiri"/>
          <w:color w:val="111111"/>
          <w:sz w:val="28"/>
          <w:sz w:val="28"/>
          <w:szCs w:val="28"/>
          <w:rtl w:val="true"/>
          <w:lang w:bidi="ar-SA"/>
        </w:rPr>
        <w:t>مَنْ جآءَ بِالْحَسَنَةِ فَلَهُ عَشْرُ اَمْثالِها، وَ مَنْ جآءَ بِالسَّیِّئَةِ فَلا یُجْزی اِلّا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اَمْوالَهُمْ فی سَبیلِ اللّهِ کَمَثَلِ حَبَّةٍ اَنْبَتَتْ سَبْعَ سَنابِلَ فی کُلِّ سُنْبُلَةٍ مِائَةُ حَبَّةٍ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 ما اَنْزَلْتَ مِنْ نَظآئِرِهِنَّ فِی الْقُرْءانِ</w:t>
      </w:r>
      <w:r>
        <w:rPr>
          <w:rStyle w:val="FootnoteAnchor"/>
          <w:rtl w:val="true"/>
        </w:rPr>
        <w:footnoteReference w:id="637"/>
      </w:r>
      <w:r>
        <w:rPr>
          <w:rFonts w:ascii="Amiri" w:hAnsi="Amiri" w:eastAsia="Amiri" w:cs="Amiri"/>
          <w:color w:val="111111"/>
          <w:sz w:val="28"/>
          <w:sz w:val="28"/>
          <w:szCs w:val="28"/>
          <w:rtl w:val="true"/>
          <w:lang w:bidi="ar-SA"/>
        </w:rPr>
        <w:t>وَ اَنْتَ الَّذی دَلَلْتَهُمْ</w:t>
      </w:r>
      <w:r>
        <w:rPr>
          <w:rStyle w:val="FootnoteAnchor"/>
          <w:rtl w:val="true"/>
        </w:rPr>
        <w:footnoteReference w:id="638"/>
      </w:r>
      <w:r>
        <w:rPr>
          <w:rFonts w:ascii="Amiri" w:hAnsi="Amiri" w:eastAsia="Amiri" w:cs="Amiri"/>
          <w:color w:val="111111"/>
          <w:sz w:val="28"/>
          <w:sz w:val="28"/>
          <w:szCs w:val="28"/>
          <w:rtl w:val="true"/>
          <w:lang w:bidi="ar-SA"/>
        </w:rPr>
        <w:t xml:space="preserve">مِنْ غَیْبِکَ </w:t>
      </w:r>
      <w:r>
        <w:rPr>
          <w:rStyle w:val="FootnoteAnchor"/>
          <w:rtl w:val="true"/>
        </w:rPr>
        <w:footnoteReference w:id="639"/>
      </w:r>
      <w:r>
        <w:rPr>
          <w:rFonts w:ascii="Amiri" w:hAnsi="Amiri" w:eastAsia="Amiri" w:cs="Amiri"/>
          <w:color w:val="111111"/>
          <w:sz w:val="28"/>
          <w:sz w:val="28"/>
          <w:szCs w:val="28"/>
          <w:rtl w:val="true"/>
          <w:lang w:bidi="ar-SA"/>
        </w:rPr>
        <w:t xml:space="preserve">الَّذی فیهِ حَظُّهُمْ عَلی ما لَوْ سَتَرْتَهُ </w:t>
      </w:r>
      <w:r>
        <w:rPr>
          <w:rStyle w:val="FootnoteAnchor"/>
          <w:rtl w:val="true"/>
        </w:rPr>
        <w:footnoteReference w:id="640"/>
      </w:r>
      <w:r>
        <w:rPr>
          <w:rFonts w:ascii="Amiri" w:hAnsi="Amiri" w:eastAsia="Amiri" w:cs="Amiri"/>
          <w:color w:val="111111"/>
          <w:sz w:val="28"/>
          <w:sz w:val="28"/>
          <w:szCs w:val="28"/>
          <w:rtl w:val="true"/>
          <w:lang w:bidi="ar-SA"/>
        </w:rPr>
        <w:t xml:space="preserve">لَمْ تُدْرِکْهُ اَبْصارُهُمْ، وَ لَمْ تَصُمْهُ </w:t>
      </w:r>
      <w:r>
        <w:rPr>
          <w:rStyle w:val="FootnoteAnchor"/>
          <w:rtl w:val="true"/>
        </w:rPr>
        <w:footnoteReference w:id="641"/>
      </w:r>
      <w:r>
        <w:rPr>
          <w:rFonts w:ascii="Amiri" w:hAnsi="Amiri" w:eastAsia="Amiri" w:cs="Amiri"/>
          <w:color w:val="111111"/>
          <w:sz w:val="28"/>
          <w:sz w:val="28"/>
          <w:szCs w:val="28"/>
          <w:rtl w:val="true"/>
          <w:lang w:bidi="ar-SA"/>
        </w:rPr>
        <w:t>اَسْماعُهُمْ، وَ لَمْ تُفْضِ عَلَیْهِ</w:t>
      </w:r>
      <w:r>
        <w:rPr>
          <w:rStyle w:val="FootnoteAnchor"/>
          <w:rtl w:val="true"/>
        </w:rPr>
        <w:footnoteReference w:id="642"/>
      </w:r>
      <w:r>
        <w:rPr>
          <w:rFonts w:ascii="Amiri" w:hAnsi="Amiri" w:eastAsia="Amiri" w:cs="Amiri"/>
          <w:color w:val="111111"/>
          <w:sz w:val="28"/>
          <w:sz w:val="28"/>
          <w:szCs w:val="28"/>
          <w:rtl w:val="true"/>
          <w:lang w:bidi="ar-SA"/>
        </w:rPr>
        <w:t>اَوْهامُهُمْ، فَقُلْتَ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اُذْکُرُونی اَذْکُرْکُمْ،</w:t>
      </w:r>
      <w:r>
        <w:rPr>
          <w:rStyle w:val="FootnoteAnchor"/>
          <w:rtl w:val="true"/>
        </w:rPr>
        <w:footnoteReference w:id="643"/>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لَاَزیدَنَّکُمْ،</w:t>
      </w:r>
      <w:r>
        <w:rPr>
          <w:rStyle w:val="FootnoteAnchor"/>
          <w:rtl w:val="true"/>
        </w:rPr>
        <w:footnoteReference w:id="644"/>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اَسْتَجِبْ لَکُمْ،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وَ ذَکَرُوکَ</w:t>
      </w:r>
      <w:r>
        <w:rPr>
          <w:rStyle w:val="FootnoteAnchor"/>
          <w:rtl w:val="true"/>
        </w:rPr>
        <w:footnoteReference w:id="645"/>
      </w:r>
      <w:r>
        <w:rPr>
          <w:rFonts w:ascii="Amiri" w:hAnsi="Amiri" w:eastAsia="Amiri" w:cs="Amiri"/>
          <w:color w:val="111111"/>
          <w:sz w:val="28"/>
          <w:sz w:val="28"/>
          <w:szCs w:val="28"/>
          <w:rtl w:val="true"/>
          <w:lang w:bidi="ar-SA"/>
        </w:rPr>
        <w:t>وَ شَکَرُوکَ</w:t>
      </w:r>
      <w:r>
        <w:rPr>
          <w:rStyle w:val="FootnoteAnchor"/>
          <w:rtl w:val="true"/>
        </w:rPr>
        <w:footnoteReference w:id="646"/>
      </w:r>
      <w:r>
        <w:rPr>
          <w:rFonts w:ascii="Amiri" w:hAnsi="Amiri" w:eastAsia="Amiri" w:cs="Amiri"/>
          <w:color w:val="111111"/>
          <w:sz w:val="28"/>
          <w:sz w:val="28"/>
          <w:szCs w:val="28"/>
          <w:rtl w:val="true"/>
          <w:lang w:bidi="ar-SA"/>
        </w:rPr>
        <w:t>وَ دَعَوْکَ</w:t>
      </w:r>
      <w:r>
        <w:rPr>
          <w:rStyle w:val="FootnoteAnchor"/>
          <w:rtl w:val="true"/>
        </w:rPr>
        <w:footnoteReference w:id="647"/>
      </w:r>
      <w:r>
        <w:rPr>
          <w:rFonts w:ascii="Amiri" w:hAnsi="Amiri" w:eastAsia="Amiri" w:cs="Amiri"/>
          <w:color w:val="111111"/>
          <w:sz w:val="28"/>
          <w:sz w:val="28"/>
          <w:szCs w:val="28"/>
          <w:rtl w:val="true"/>
          <w:lang w:bidi="ar-SA"/>
        </w:rPr>
        <w:t>وَ تَصَدَّوْا</w:t>
      </w:r>
      <w:r>
        <w:rPr>
          <w:rStyle w:val="FootnoteAnchor"/>
          <w:rtl w:val="true"/>
        </w:rPr>
        <w:footnoteReference w:id="648"/>
      </w:r>
      <w:r>
        <w:rPr>
          <w:rFonts w:ascii="Amiri" w:hAnsi="Amiri" w:eastAsia="Amiri" w:cs="Amiri"/>
          <w:color w:val="111111"/>
          <w:sz w:val="28"/>
          <w:sz w:val="28"/>
          <w:szCs w:val="28"/>
          <w:rtl w:val="true"/>
          <w:lang w:bidi="ar-SA"/>
        </w:rPr>
        <w:t>لَکَ</w:t>
      </w:r>
      <w:r>
        <w:rPr>
          <w:rStyle w:val="FootnoteAnchor"/>
          <w:rtl w:val="true"/>
        </w:rPr>
        <w:footnoteReference w:id="649"/>
      </w:r>
      <w:r>
        <w:rPr>
          <w:rFonts w:ascii="Amiri" w:hAnsi="Amiri" w:eastAsia="Amiri" w:cs="Amiri"/>
          <w:color w:val="111111"/>
          <w:sz w:val="28"/>
          <w:sz w:val="28"/>
          <w:szCs w:val="28"/>
          <w:rtl w:val="true"/>
          <w:lang w:bidi="ar-SA"/>
        </w:rPr>
        <w:t>وَ فیها کانَتْ نَجاتُهُمْ مِنْ غَضَبِکَ، وَ فَوْزُهُمْ بِرِضاکَ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 مَخْلُوقٌ مَخْلُوقًا مِنْ نَفْسِه عَلی مِثْلِ الَّذی دَلَلْتَ عَلَیْهِ عِبادَکَ مِنْکَ کانَ</w:t>
      </w:r>
      <w:r>
        <w:rPr>
          <w:rStyle w:val="FootnoteAnchor"/>
          <w:rtl w:val="true"/>
        </w:rPr>
        <w:footnoteReference w:id="650"/>
      </w:r>
      <w:r>
        <w:rPr>
          <w:rFonts w:ascii="Amiri" w:hAnsi="Amiri" w:eastAsia="Amiri" w:cs="Amiri"/>
          <w:color w:val="111111"/>
          <w:sz w:val="28"/>
          <w:sz w:val="28"/>
          <w:szCs w:val="28"/>
          <w:rtl w:val="true"/>
          <w:lang w:bidi="ar-SA"/>
        </w:rPr>
        <w:t>مَحْمُودًا،</w:t>
      </w:r>
      <w:r>
        <w:rPr>
          <w:rStyle w:val="FootnoteAnchor"/>
          <w:rtl w:val="true"/>
        </w:rPr>
        <w:footnoteReference w:id="651"/>
      </w:r>
      <w:r>
        <w:rPr>
          <w:rFonts w:ascii="Amiri" w:hAnsi="Amiri" w:eastAsia="Amiri" w:cs="Amiri"/>
          <w:color w:val="111111"/>
          <w:sz w:val="28"/>
          <w:sz w:val="28"/>
          <w:szCs w:val="28"/>
          <w:rtl w:val="true"/>
          <w:lang w:bidi="ar-SA"/>
        </w:rPr>
        <w:t>فَلَکَ الْحَمْدُ ما وُجِدَ فی حَمْدِکَ مَذْهَبٌ، وَ ما بَقِیَ لِلْحَمْدِ لَفْظٌ تُحْمَدُ بِه، وَ مَعْنًی یُصْرَفُ</w:t>
      </w:r>
      <w:r>
        <w:rPr>
          <w:rStyle w:val="FootnoteAnchor"/>
          <w:rtl w:val="true"/>
        </w:rPr>
        <w:footnoteReference w:id="652"/>
      </w: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تَحَمَّدَ اِلی عِبادِه بِالْأِحْسانِ وَ الْفَضْلِ، وَ عامَلَهُمْ</w:t>
      </w:r>
      <w:r>
        <w:rPr>
          <w:rStyle w:val="FootnoteAnchor"/>
          <w:rtl w:val="true"/>
        </w:rPr>
        <w:footnoteReference w:id="653"/>
      </w:r>
      <w:r>
        <w:rPr>
          <w:rFonts w:ascii="Amiri" w:hAnsi="Amiri" w:eastAsia="Amiri" w:cs="Amiri"/>
          <w:color w:val="111111"/>
          <w:sz w:val="28"/>
          <w:sz w:val="28"/>
          <w:szCs w:val="28"/>
          <w:rtl w:val="true"/>
          <w:lang w:bidi="ar-SA"/>
        </w:rPr>
        <w:t>بِالْمَنِّ وَ الطَّوْلِ، ما اَفْشی فینا نِعَمَکَ،</w:t>
      </w:r>
      <w:r>
        <w:rPr>
          <w:rStyle w:val="FootnoteAnchor"/>
          <w:rtl w:val="true"/>
        </w:rPr>
        <w:footnoteReference w:id="654"/>
      </w:r>
      <w:r>
        <w:rPr>
          <w:rFonts w:ascii="Amiri" w:hAnsi="Amiri" w:eastAsia="Amiri" w:cs="Amiri"/>
          <w:color w:val="111111"/>
          <w:sz w:val="28"/>
          <w:sz w:val="28"/>
          <w:szCs w:val="28"/>
          <w:rtl w:val="true"/>
          <w:lang w:bidi="ar-SA"/>
        </w:rPr>
        <w:t>وَ اَسْبَغَ عَلَیْنا مِنَّتَکَ، وَ اَخَصَّنا بِبِرِّکَ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هَدَیْتَنا لِدینِکَ الَّذی اصْطَفَیْتَ، وَ مِلَّتِکَ الَّتِی ارْتَضَیْتَ، وَ سَبیلِکَ الَّذی سَهَّلْتَ، وَ بَصیرَتِنا ما یُوجِبُ الزُّلْفَةَ اِلَیْکَ،</w:t>
      </w:r>
      <w:r>
        <w:rPr>
          <w:rStyle w:val="FootnoteAnchor"/>
          <w:rtl w:val="true"/>
        </w:rPr>
        <w:footnoteReference w:id="655"/>
      </w:r>
      <w:r>
        <w:rPr>
          <w:rFonts w:ascii="Amiri" w:hAnsi="Amiri" w:eastAsia="Amiri" w:cs="Amiri"/>
          <w:color w:val="111111"/>
          <w:sz w:val="28"/>
          <w:sz w:val="28"/>
          <w:szCs w:val="28"/>
          <w:rtl w:val="true"/>
          <w:lang w:bidi="ar-SA"/>
        </w:rPr>
        <w:t>وَ الْوُصُولَ اِلی کَرامَتِکَ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اَنْتَ جَعَلْتَ مِنْ صَفایا تِلْکَ الْوَظآئِفِ، وَ خَصایِصِ تِلْکَ الْفُرُوضِ شَهْرَ رَمَضانَ الَّذِی اخْتَصَصْتَهُ مِنْ سآئِرِ الشُّهُورِ، وَ تَخَیَّرْتَهُ مِنْ جَمیعِ الْأَزْمِنَةِ،</w:t>
      </w:r>
      <w:r>
        <w:rPr>
          <w:rStyle w:val="FootnoteAnchor"/>
          <w:rtl w:val="true"/>
        </w:rPr>
        <w:footnoteReference w:id="656"/>
      </w:r>
      <w:r>
        <w:rPr>
          <w:rFonts w:ascii="Amiri" w:hAnsi="Amiri" w:eastAsia="Amiri" w:cs="Amiri"/>
          <w:color w:val="111111"/>
          <w:sz w:val="28"/>
          <w:sz w:val="28"/>
          <w:szCs w:val="28"/>
          <w:rtl w:val="true"/>
          <w:lang w:bidi="ar-SA"/>
        </w:rPr>
        <w:t>وَ اثَرْتَهُ عَلی کُلِّ الاْءَوْقاتِ لِما</w:t>
      </w:r>
      <w:r>
        <w:rPr>
          <w:rStyle w:val="FootnoteAnchor"/>
          <w:rtl w:val="true"/>
        </w:rPr>
        <w:footnoteReference w:id="657"/>
      </w:r>
      <w:r>
        <w:rPr>
          <w:rFonts w:ascii="Amiri" w:hAnsi="Amiri" w:eastAsia="Amiri" w:cs="Amiri"/>
          <w:color w:val="111111"/>
          <w:sz w:val="28"/>
          <w:sz w:val="28"/>
          <w:szCs w:val="28"/>
          <w:rtl w:val="true"/>
          <w:lang w:bidi="ar-SA"/>
        </w:rPr>
        <w:t>اَنْزَلْتَ فیهِ مِنَ الْقُرْانِ،</w:t>
      </w:r>
      <w:r>
        <w:rPr>
          <w:rStyle w:val="FootnoteAnchor"/>
          <w:rtl w:val="true"/>
        </w:rPr>
        <w:footnoteReference w:id="658"/>
      </w:r>
      <w:r>
        <w:rPr>
          <w:rFonts w:ascii="Amiri" w:hAnsi="Amiri" w:eastAsia="Amiri" w:cs="Amiri"/>
          <w:color w:val="111111"/>
          <w:sz w:val="28"/>
          <w:sz w:val="28"/>
          <w:szCs w:val="28"/>
          <w:rtl w:val="true"/>
          <w:lang w:bidi="ar-SA"/>
        </w:rPr>
        <w:t>وَ فَرَضْتَ فیهِ مِنَ الصِّیامِ، وَ جَعَلْتَ</w:t>
      </w:r>
      <w:r>
        <w:rPr>
          <w:rStyle w:val="FootnoteAnchor"/>
          <w:rtl w:val="true"/>
        </w:rPr>
        <w:footnoteReference w:id="659"/>
      </w:r>
      <w:r>
        <w:rPr>
          <w:rFonts w:ascii="Amiri" w:hAnsi="Amiri" w:eastAsia="Amiri" w:cs="Amiri"/>
          <w:color w:val="111111"/>
          <w:sz w:val="28"/>
          <w:sz w:val="28"/>
          <w:szCs w:val="28"/>
          <w:rtl w:val="true"/>
          <w:lang w:bidi="ar-SA"/>
        </w:rPr>
        <w:t>فیهِ مِنْ لَیْلَةِ الْقَدْرِ الَّتی هِیَ خَیْرٌ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اثَرْتَنا بِه عَلی سآئِرِ الْاُمَمِ، وَ اصْطَفَیْتَنا بِفَضْلِه دُونَ اَهْلِ الْمِلَلِ، فَصُمْنا بِاَمْرِکَ نَهارَهُ، وَ قُمْنا بِقَوْلِکَ</w:t>
      </w:r>
      <w:r>
        <w:rPr>
          <w:rStyle w:val="FootnoteAnchor"/>
          <w:rtl w:val="true"/>
        </w:rPr>
        <w:footnoteReference w:id="660"/>
      </w:r>
      <w:r>
        <w:rPr>
          <w:rFonts w:ascii="Amiri" w:hAnsi="Amiri" w:eastAsia="Amiri" w:cs="Amiri"/>
          <w:color w:val="111111"/>
          <w:sz w:val="28"/>
          <w:sz w:val="28"/>
          <w:szCs w:val="28"/>
          <w:rtl w:val="true"/>
          <w:lang w:bidi="ar-SA"/>
        </w:rPr>
        <w:t>لَیْلَهُ، مُتَعَرِّضینَ بِصِیامِه وَ قِیامِه لِما عَرَّضْتَنا لَهُ مِنْ رَحْمَتِکَ، وَ سَبَّبْتَنا لَهُ</w:t>
      </w:r>
      <w:r>
        <w:rPr>
          <w:rStyle w:val="FootnoteAnchor"/>
          <w:rtl w:val="true"/>
        </w:rPr>
        <w:footnoteReference w:id="661"/>
      </w:r>
      <w:r>
        <w:rPr>
          <w:rFonts w:ascii="Amiri" w:hAnsi="Amiri" w:eastAsia="Amiri" w:cs="Amiri"/>
          <w:color w:val="111111"/>
          <w:sz w:val="28"/>
          <w:sz w:val="28"/>
          <w:szCs w:val="28"/>
          <w:rtl w:val="true"/>
          <w:lang w:bidi="ar-SA"/>
        </w:rPr>
        <w:t>مِنْ مَثُوبَتِکَ، وَ اَنْتَ الْمَلیآءُ بِما رُغِبَ اِلَیْکَ فیهِ،</w:t>
      </w:r>
      <w:r>
        <w:rPr>
          <w:rStyle w:val="FootnoteAnchor"/>
          <w:rtl w:val="true"/>
        </w:rPr>
        <w:footnoteReference w:id="662"/>
      </w:r>
      <w:r>
        <w:rPr>
          <w:rFonts w:ascii="Amiri" w:hAnsi="Amiri" w:eastAsia="Amiri" w:cs="Amiri"/>
          <w:color w:val="111111"/>
          <w:sz w:val="28"/>
          <w:sz w:val="28"/>
          <w:szCs w:val="28"/>
          <w:rtl w:val="true"/>
          <w:lang w:bidi="ar-SA"/>
        </w:rPr>
        <w:t>الْجَوادُ بِما سُئِلْتَ مِنْ فَضْلِکَ، الْقَریبُ اِلی مَنْ حاوَلَ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اَقامَ فینا هذَا الشَّهْرُ مُقامَ جِدٍّ،</w:t>
      </w:r>
      <w:r>
        <w:rPr>
          <w:rStyle w:val="FootnoteAnchor"/>
          <w:rtl w:val="true"/>
        </w:rPr>
        <w:footnoteReference w:id="663"/>
      </w:r>
      <w:r>
        <w:rPr>
          <w:rFonts w:ascii="Amiri" w:hAnsi="Amiri" w:eastAsia="Amiri" w:cs="Amiri"/>
          <w:color w:val="111111"/>
          <w:sz w:val="28"/>
          <w:sz w:val="28"/>
          <w:szCs w:val="28"/>
          <w:rtl w:val="true"/>
          <w:lang w:bidi="ar-SA"/>
        </w:rPr>
        <w:t>وَ صَحِبَنا صُحْبَةَ سُرُورٍ،</w:t>
      </w:r>
      <w:r>
        <w:rPr>
          <w:rStyle w:val="FootnoteAnchor"/>
          <w:rtl w:val="true"/>
        </w:rPr>
        <w:footnoteReference w:id="664"/>
      </w:r>
      <w:r>
        <w:rPr>
          <w:rFonts w:ascii="Amiri" w:hAnsi="Amiri" w:eastAsia="Amiri" w:cs="Amiri"/>
          <w:color w:val="111111"/>
          <w:sz w:val="28"/>
          <w:sz w:val="28"/>
          <w:szCs w:val="28"/>
          <w:rtl w:val="true"/>
          <w:lang w:bidi="ar-SA"/>
        </w:rPr>
        <w:t>وَ اَرْبَحَنا اَفْضَلَ اَرْباحِ الْعالَمینَ، ثُمَّ قَدْ فارَقَنا عِنْدَ تَمامِ وَقْتِه، وَ انْقِطاعِ مُدَّتِه، وَ وَفآءِ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مُوَدِّعُوهُ وَداعَ</w:t>
      </w:r>
      <w:r>
        <w:rPr>
          <w:rStyle w:val="FootnoteAnchor"/>
          <w:rtl w:val="true"/>
        </w:rPr>
        <w:footnoteReference w:id="665"/>
      </w:r>
      <w:r>
        <w:rPr>
          <w:rFonts w:ascii="Amiri" w:hAnsi="Amiri" w:eastAsia="Amiri" w:cs="Amiri"/>
          <w:color w:val="111111"/>
          <w:sz w:val="28"/>
          <w:sz w:val="28"/>
          <w:szCs w:val="28"/>
          <w:rtl w:val="true"/>
          <w:lang w:bidi="ar-SA"/>
        </w:rPr>
        <w:t>مَنْ عَزَّ فِراقُهُ عَلَیْنا،</w:t>
      </w:r>
      <w:r>
        <w:rPr>
          <w:rStyle w:val="FootnoteAnchor"/>
          <w:rtl w:val="true"/>
        </w:rPr>
        <w:footnoteReference w:id="666"/>
      </w:r>
      <w:r>
        <w:rPr>
          <w:rFonts w:ascii="Amiri" w:hAnsi="Amiri" w:eastAsia="Amiri" w:cs="Amiri"/>
          <w:color w:val="111111"/>
          <w:sz w:val="28"/>
          <w:sz w:val="28"/>
          <w:szCs w:val="28"/>
          <w:rtl w:val="true"/>
          <w:lang w:bidi="ar-SA"/>
        </w:rPr>
        <w:t>وَ اَوْحَشَنا اِنْصِرافُهُ عَنّا، وَ لَزِمَنا لَهُ الذِّمامُ الْمَـحْفُوظُ، وَ الْحُرْمَةُ الْمَرْعِیَّةُ، وَ الْحَقُّ الْمَقْضِیُّ، فَنَحْنُ الْقآئِلُونَ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السَّلامُ عَلَیْکَ یا شَهْرَ اللّهِ الاْءَکْرَمَ،</w:t>
      </w:r>
      <w:r>
        <w:rPr>
          <w:rStyle w:val="FootnoteAnchor"/>
          <w:rtl w:val="true"/>
        </w:rPr>
        <w:footnoteReference w:id="668"/>
      </w:r>
      <w:r>
        <w:rPr>
          <w:rFonts w:ascii="Amiri" w:hAnsi="Amiri" w:eastAsia="Amiri" w:cs="Amiri"/>
          <w:color w:val="111111"/>
          <w:sz w:val="28"/>
          <w:sz w:val="28"/>
          <w:szCs w:val="28"/>
          <w:rtl w:val="true"/>
          <w:lang w:bidi="ar-SA"/>
        </w:rPr>
        <w:t>وَ یا عیدَ اَوْلِیآئِهِ الاَْعْظَمَ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اَلسَّلامُ عَلَیْکَ یا اَکْرَمَ مَصْحُوبٍ مِنَ الْأَوْقاتِ، وَ یا خَیْرَ شَهْرٍ فِی الْأَیّامِ 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فُرِّقَتْ</w:t>
      </w:r>
      <w:r>
        <w:rPr>
          <w:rStyle w:val="FootnoteAnchor"/>
          <w:rtl w:val="true"/>
        </w:rPr>
        <w:footnoteReference w:id="670"/>
      </w:r>
      <w:r>
        <w:rPr>
          <w:rFonts w:ascii="Amiri" w:hAnsi="Amiri" w:eastAsia="Amiri" w:cs="Amiri"/>
          <w:color w:val="111111"/>
          <w:sz w:val="28"/>
          <w:sz w:val="28"/>
          <w:szCs w:val="28"/>
          <w:rtl w:val="true"/>
          <w:lang w:bidi="ar-SA"/>
        </w:rPr>
        <w:t>فیهِ الاْءمالُ، وَ یُسِّرَتْ</w:t>
      </w:r>
      <w:r>
        <w:rPr>
          <w:rStyle w:val="FootnoteAnchor"/>
          <w:rtl w:val="true"/>
        </w:rPr>
        <w:footnoteReference w:id="671"/>
      </w:r>
      <w:r>
        <w:rPr>
          <w:rFonts w:ascii="Amiri" w:hAnsi="Amiri" w:eastAsia="Amiri" w:cs="Amiri"/>
          <w:color w:val="111111"/>
          <w:sz w:val="28"/>
          <w:sz w:val="28"/>
          <w:szCs w:val="28"/>
          <w:rtl w:val="true"/>
          <w:lang w:bidi="ar-SA"/>
        </w:rPr>
        <w:t>فیهِ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قَرینٍ جَلَّ قَدْرُهُ مَوْجُودًا، وَ فَجَعَ</w:t>
      </w:r>
      <w:r>
        <w:rPr>
          <w:rStyle w:val="FootnoteAnchor"/>
          <w:rtl w:val="true"/>
        </w:rPr>
        <w:footnoteReference w:id="672"/>
      </w:r>
      <w:r>
        <w:rPr>
          <w:rFonts w:ascii="Amiri" w:hAnsi="Amiri" w:eastAsia="Amiri" w:cs="Amiri"/>
          <w:color w:val="111111"/>
          <w:sz w:val="28"/>
          <w:sz w:val="28"/>
          <w:szCs w:val="28"/>
          <w:rtl w:val="true"/>
          <w:lang w:bidi="ar-SA"/>
        </w:rPr>
        <w:t>فَقْدُهُ مَفْقُودًا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اَلسَّلامُ عَلَیْکَ مِنْ اَلیفٍ انَسَ مُقْبِلًا فَسَرَّ، وَ اَوْحَشَ مُدْبِرًا فَمَضی</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اَلسَّلامُ عَلَیْکَ مِنْ ناصِرٍ اَعانَ عَلَی الشَّیْطانِ، وَ صاحِبٍ سَهَّلَ سَبیلَ</w:t>
      </w:r>
      <w:r>
        <w:rPr>
          <w:rStyle w:val="FootnoteAnchor"/>
          <w:rtl w:val="true"/>
        </w:rPr>
        <w:footnoteReference w:id="675"/>
      </w:r>
      <w:r>
        <w:rPr>
          <w:rFonts w:ascii="Amiri" w:hAnsi="Amiri" w:eastAsia="Amiri" w:cs="Amiri"/>
          <w:color w:val="111111"/>
          <w:sz w:val="28"/>
          <w:sz w:val="28"/>
          <w:szCs w:val="28"/>
          <w:rtl w:val="true"/>
          <w:lang w:bidi="ar-SA"/>
        </w:rPr>
        <w:t>الْأِحْسانِ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مُجاوِرٍ رَقَّتْ فیهِ الْقُلُوبُ، وَ قَلَّتْ فیهِ الذُّنُوبُ</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اَلسَّلامُ عَلَیْکَ ما اَکْثَرَ عُتَقآءَ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اَسْعَدَ مَنْ رَعی حُرْمَتَکَ</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اَلسَّلامُ عَلَیْکَ ما کانَ اَمْحاکَ لِلذُّنُوبِ، وَ اَسْتَرَکَ لِأَنْواعِ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اَطْوَلَکَ عَلَی الْمُـجْرِمینَ، وَ اَهْیَبَکَ فی صُدُورِ الْمُوءْمِنینَ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لا تُنافِسُهُ الْأَیّامُ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مِنْ شَهْرٍ هُوَ مِنْ کُلِّ اَمْرٍ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کَریهِ الْمُصاحَبَةِ، وَ لا ذَمیمِ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کَما وَفَدْتَ عَلَیْنا بِالْبَرَکاتِ، وَ غَسَلْتَ عَنّا دَنَسَ الْخَطیآئاتِ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مُوَدَّعٍ بَرَمًا وَ لا مَتْرُوکٍ صِیامُهُ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مَطْلُوبٍ قَبْلَ وَقْتِه، وَ مَحْزُونٍ عَلَیْهِ بَعْدَ</w:t>
      </w:r>
      <w:r>
        <w:rPr>
          <w:rStyle w:val="FootnoteAnchor"/>
          <w:rtl w:val="true"/>
        </w:rPr>
        <w:footnoteReference w:id="67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کَمْ مِنْ سُوآءٍ صُرِفَ بِکَ عَنّا، وَ کَمْ مِنْ خَیْرٍ اُفیضَ بِکَ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لَیْلَةِ الْقَدْرِ الَّتی جَعَلَهَا اللّهُ خَیْرًا</w:t>
      </w:r>
      <w:r>
        <w:rPr>
          <w:rStyle w:val="FootnoteAnchor"/>
          <w:rtl w:val="true"/>
        </w:rPr>
        <w:footnoteReference w:id="680"/>
      </w:r>
      <w:r>
        <w:rPr>
          <w:rFonts w:ascii="Amiri" w:hAnsi="Amiri" w:eastAsia="Amiri" w:cs="Amiri"/>
          <w:color w:val="111111"/>
          <w:sz w:val="28"/>
          <w:sz w:val="28"/>
          <w:szCs w:val="28"/>
          <w:rtl w:val="true"/>
          <w:lang w:bidi="ar-SA"/>
        </w:rPr>
        <w:t>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فَضْلِکَ الَّذی حُرِمْناهُ، وَ عَلی ما مِنْ بَرَکَتِکَ 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اَحْرَصَنا بِالاْءَمْسِ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شَوْقَنَا الْیَوْمَ اِلَیْکَ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اَللّهُمَّ اِنّا اَهْلُ هذَا الشَّهْرِ الَّذی شَرَّفْتَنا بِه، وَ وَفَّقْتَنا بِمَنِّکَ</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اَنْتَ وَلِیُّ ما اثَرْتَنا بِه مِنْ مَعْرِفَتِه، وَ هَدَیْتَنا لَهُ مِنْ سُنَّتِه، وَ قَدْ تَوَلَّیْنا</w:t>
      </w:r>
      <w:r>
        <w:rPr>
          <w:rStyle w:val="FootnoteAnchor"/>
          <w:rtl w:val="true"/>
        </w:rPr>
        <w:footnoteReference w:id="683"/>
      </w:r>
      <w:r>
        <w:rPr>
          <w:rFonts w:ascii="Amiri" w:hAnsi="Amiri" w:eastAsia="Amiri" w:cs="Amiri"/>
          <w:color w:val="111111"/>
          <w:sz w:val="28"/>
          <w:sz w:val="28"/>
          <w:szCs w:val="28"/>
          <w:rtl w:val="true"/>
          <w:lang w:bidi="ar-SA"/>
        </w:rPr>
        <w:t>صِیامَهُ وَ قِیامَهُ عَلی تَقْصیرٍ، وَ اَدَّیْنا مِنْ حَقِّکَ فیهِ قَلیلاً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اَللّهُمَّ فَلَکَ اِقْرارُنا</w:t>
      </w:r>
      <w:r>
        <w:rPr>
          <w:rStyle w:val="FootnoteAnchor"/>
          <w:rtl w:val="true"/>
        </w:rPr>
        <w:footnoteReference w:id="685"/>
      </w:r>
      <w:r>
        <w:rPr>
          <w:rFonts w:ascii="Amiri" w:hAnsi="Amiri" w:eastAsia="Amiri" w:cs="Amiri"/>
          <w:color w:val="111111"/>
          <w:sz w:val="28"/>
          <w:sz w:val="28"/>
          <w:szCs w:val="28"/>
          <w:rtl w:val="true"/>
          <w:lang w:bidi="ar-SA"/>
        </w:rPr>
        <w:t>بِالْأِسآءَةِ، وَ اِعْتِرافُنا</w:t>
      </w:r>
      <w:r>
        <w:rPr>
          <w:rStyle w:val="FootnoteAnchor"/>
          <w:rtl w:val="true"/>
        </w:rPr>
        <w:footnoteReference w:id="686"/>
      </w:r>
      <w:r>
        <w:rPr>
          <w:rFonts w:ascii="Amiri" w:hAnsi="Amiri" w:eastAsia="Amiri" w:cs="Amiri"/>
          <w:color w:val="111111"/>
          <w:sz w:val="28"/>
          <w:sz w:val="28"/>
          <w:szCs w:val="28"/>
          <w:rtl w:val="true"/>
          <w:lang w:bidi="ar-SA"/>
        </w:rPr>
        <w:t>بِالْأِضاعَةِ، وَ لَکَ مِنْ قُلُوبِنا عُقْدَةُ</w:t>
      </w:r>
      <w:r>
        <w:rPr>
          <w:rStyle w:val="FootnoteAnchor"/>
          <w:rtl w:val="true"/>
        </w:rPr>
        <w:footnoteReference w:id="687"/>
      </w:r>
      <w:r>
        <w:rPr>
          <w:rFonts w:ascii="Amiri" w:hAnsi="Amiri" w:eastAsia="Amiri" w:cs="Amiri"/>
          <w:color w:val="111111"/>
          <w:sz w:val="28"/>
          <w:sz w:val="28"/>
          <w:szCs w:val="28"/>
          <w:rtl w:val="true"/>
          <w:lang w:bidi="ar-SA"/>
        </w:rPr>
        <w:t>النَّدَمِ، وَ مِنْ اَلْسِنَتِنا صِدْقُ الأِعْتِدادِ،</w:t>
      </w:r>
      <w:r>
        <w:rPr>
          <w:rStyle w:val="FootnoteAnchor"/>
          <w:rtl w:val="true"/>
        </w:rPr>
        <w:footnoteReference w:id="688"/>
      </w:r>
      <w:r>
        <w:rPr>
          <w:rFonts w:ascii="Amiri" w:hAnsi="Amiri" w:eastAsia="Amiri" w:cs="Amiri"/>
          <w:color w:val="111111"/>
          <w:sz w:val="28"/>
          <w:sz w:val="28"/>
          <w:szCs w:val="28"/>
          <w:rtl w:val="true"/>
          <w:lang w:bidi="ar-SA"/>
        </w:rPr>
        <w:t>فَاْجُرْنا عَلی ما اَصَبْنا بِه</w:t>
      </w:r>
      <w:r>
        <w:rPr>
          <w:rStyle w:val="FootnoteAnchor"/>
          <w:rtl w:val="true"/>
        </w:rPr>
        <w:footnoteReference w:id="689"/>
      </w:r>
      <w:r>
        <w:rPr>
          <w:rFonts w:ascii="Amiri" w:hAnsi="Amiri" w:eastAsia="Amiri" w:cs="Amiri"/>
          <w:color w:val="111111"/>
          <w:sz w:val="28"/>
          <w:sz w:val="28"/>
          <w:szCs w:val="28"/>
          <w:rtl w:val="true"/>
          <w:lang w:bidi="ar-SA"/>
        </w:rPr>
        <w:t>فیهِ مِنَ التَّفْریطِ اَجْرًا نَسْتَبْدِلُ</w:t>
      </w:r>
      <w:r>
        <w:rPr>
          <w:rStyle w:val="FootnoteAnchor"/>
          <w:rtl w:val="true"/>
        </w:rPr>
        <w:footnoteReference w:id="690"/>
      </w:r>
      <w:r>
        <w:rPr>
          <w:rFonts w:ascii="Amiri" w:hAnsi="Amiri" w:eastAsia="Amiri" w:cs="Amiri"/>
          <w:color w:val="111111"/>
          <w:sz w:val="28"/>
          <w:sz w:val="28"/>
          <w:szCs w:val="28"/>
          <w:rtl w:val="true"/>
          <w:lang w:bidi="ar-SA"/>
        </w:rPr>
        <w:t>بِهِ الْفَضْلَ الْمَرْغُوبَ،</w:t>
      </w:r>
      <w:r>
        <w:rPr>
          <w:rStyle w:val="FootnoteAnchor"/>
          <w:rtl w:val="true"/>
        </w:rPr>
        <w:footnoteReference w:id="691"/>
      </w:r>
      <w:r>
        <w:rPr>
          <w:rFonts w:ascii="Amiri" w:hAnsi="Amiri" w:eastAsia="Amiri" w:cs="Amiri"/>
          <w:color w:val="111111"/>
          <w:sz w:val="28"/>
          <w:sz w:val="28"/>
          <w:szCs w:val="28"/>
          <w:rtl w:val="true"/>
          <w:lang w:bidi="ar-SA"/>
        </w:rPr>
        <w:t>وَ نَعْتاضُ بِه مِنْ اَنْواعِ الذُّخْرِ الْمَـحْرُوصِ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 لَنا عُذْرَکَ عَلی ما قَصَّرْنا فیهِ مِنْ حَقِّکَ، وَ ابْلُغْ مِنْ اَعْمارِنا</w:t>
      </w:r>
      <w:r>
        <w:rPr>
          <w:rStyle w:val="FootnoteAnchor"/>
          <w:rtl w:val="true"/>
        </w:rPr>
        <w:footnoteReference w:id="692"/>
      </w:r>
      <w:r>
        <w:rPr>
          <w:rFonts w:ascii="Amiri" w:hAnsi="Amiri" w:eastAsia="Amiri" w:cs="Amiri"/>
          <w:color w:val="111111"/>
          <w:sz w:val="28"/>
          <w:sz w:val="28"/>
          <w:szCs w:val="28"/>
          <w:rtl w:val="true"/>
          <w:lang w:bidi="ar-SA"/>
        </w:rPr>
        <w:t>ما بَیْنَ اَیْدینا مِنْ شَهْرِ رَمَضانَ الْمُقْبِلِ، فَاِذا بَلَّغْتَناهُ فَاَعِنّا عَلی تَناوُلِ ما اَنْتَ اَهْلُهُ مِنَ الْعِبادَةِ، وَ اَدِّنا اِلَی الْقِیامِ بِما یَسْتَحِقُّهُ مِنَ الطّاعَةِ، وَ اَجْرِ لَنا مِنْ صالِحِ الْعَمَلِ ما یَکُونُ دَرَکًا لِحَقِّکَ فِی الشَّهْرَیْنِ وَ فی</w:t>
      </w:r>
      <w:r>
        <w:rPr>
          <w:rStyle w:val="FootnoteAnchor"/>
          <w:rtl w:val="true"/>
        </w:rPr>
        <w:footnoteReference w:id="693"/>
      </w:r>
      <w:r>
        <w:rPr>
          <w:rFonts w:ascii="Amiri" w:hAnsi="Amiri" w:eastAsia="Amiri" w:cs="Amiri"/>
          <w:color w:val="111111"/>
          <w:sz w:val="28"/>
          <w:sz w:val="28"/>
          <w:szCs w:val="28"/>
          <w:rtl w:val="true"/>
          <w:lang w:bidi="ar-SA"/>
        </w:rPr>
        <w:t>شُهُورِ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هَمَمْنا</w:t>
      </w:r>
      <w:r>
        <w:rPr>
          <w:rStyle w:val="FootnoteAnchor"/>
          <w:rtl w:val="true"/>
        </w:rPr>
        <w:footnoteReference w:id="694"/>
      </w:r>
      <w:r>
        <w:rPr>
          <w:rFonts w:ascii="Amiri" w:hAnsi="Amiri" w:eastAsia="Amiri" w:cs="Amiri"/>
          <w:color w:val="111111"/>
          <w:sz w:val="28"/>
          <w:sz w:val="28"/>
          <w:szCs w:val="28"/>
          <w:rtl w:val="true"/>
          <w:lang w:bidi="ar-SA"/>
        </w:rPr>
        <w:t>بِه فی شَهْرِنا هذا مِنْ لَمَمٍ،</w:t>
      </w:r>
      <w:r>
        <w:rPr>
          <w:rStyle w:val="FootnoteAnchor"/>
          <w:rtl w:val="true"/>
        </w:rPr>
        <w:footnoteReference w:id="695"/>
      </w:r>
      <w:r>
        <w:rPr>
          <w:rFonts w:ascii="Amiri" w:hAnsi="Amiri" w:eastAsia="Amiri" w:cs="Amiri"/>
          <w:color w:val="111111"/>
          <w:sz w:val="28"/>
          <w:sz w:val="28"/>
          <w:szCs w:val="28"/>
          <w:rtl w:val="true"/>
          <w:lang w:bidi="ar-SA"/>
        </w:rPr>
        <w:t>اَوْ واقَعْنا فیهِ مِنْ ذَنْبٍ، اَوِ</w:t>
      </w:r>
      <w:r>
        <w:rPr>
          <w:rStyle w:val="FootnoteAnchor"/>
          <w:rtl w:val="true"/>
        </w:rPr>
        <w:footnoteReference w:id="696"/>
      </w:r>
      <w:r>
        <w:rPr>
          <w:rFonts w:ascii="Amiri" w:hAnsi="Amiri" w:eastAsia="Amiri" w:cs="Amiri"/>
          <w:color w:val="111111"/>
          <w:sz w:val="28"/>
          <w:sz w:val="28"/>
          <w:szCs w:val="28"/>
          <w:rtl w:val="true"/>
          <w:lang w:bidi="ar-SA"/>
        </w:rPr>
        <w:t>اکْتَسَبْنا فیهِ مِنْ خَطیآئَةٍ عَنْ</w:t>
      </w:r>
      <w:r>
        <w:rPr>
          <w:rStyle w:val="FootnoteAnchor"/>
          <w:rtl w:val="true"/>
        </w:rPr>
        <w:footnoteReference w:id="697"/>
      </w:r>
      <w:r>
        <w:rPr>
          <w:rFonts w:ascii="Amiri" w:hAnsi="Amiri" w:eastAsia="Amiri" w:cs="Amiri"/>
          <w:color w:val="111111"/>
          <w:sz w:val="28"/>
          <w:sz w:val="28"/>
          <w:szCs w:val="28"/>
          <w:rtl w:val="true"/>
          <w:lang w:bidi="ar-SA"/>
        </w:rPr>
        <w:t>تَعَمُّدٍ مِنّا، اَوْ عَنْ</w:t>
      </w:r>
      <w:r>
        <w:rPr>
          <w:rStyle w:val="FootnoteAnchor"/>
          <w:rtl w:val="true"/>
        </w:rPr>
        <w:footnoteReference w:id="698"/>
      </w:r>
      <w:r>
        <w:rPr>
          <w:rFonts w:ascii="Amiri" w:hAnsi="Amiri" w:eastAsia="Amiri" w:cs="Amiri"/>
          <w:color w:val="111111"/>
          <w:sz w:val="28"/>
          <w:sz w:val="28"/>
          <w:szCs w:val="28"/>
          <w:rtl w:val="true"/>
          <w:lang w:bidi="ar-SA"/>
        </w:rPr>
        <w:t>نِسْیانٍ ظَلَمْنا بِه</w:t>
      </w:r>
      <w:r>
        <w:rPr>
          <w:rStyle w:val="FootnoteAnchor"/>
          <w:rtl w:val="true"/>
        </w:rPr>
        <w:footnoteReference w:id="699"/>
      </w:r>
      <w:r>
        <w:rPr>
          <w:rFonts w:ascii="Amiri" w:hAnsi="Amiri" w:eastAsia="Amiri" w:cs="Amiri"/>
          <w:color w:val="111111"/>
          <w:sz w:val="28"/>
          <w:sz w:val="28"/>
          <w:szCs w:val="28"/>
          <w:rtl w:val="true"/>
          <w:lang w:bidi="ar-SA"/>
        </w:rPr>
        <w:t>اَنْفُسَنا، اَوِ انْتَهَکْنا</w:t>
      </w:r>
    </w:p>
    <w:p>
      <w:pPr>
        <w:pStyle w:val="BookText"/>
        <w:rPr/>
      </w:pPr>
      <w:r>
        <w:rPr>
          <w:rFonts w:ascii="Amiri" w:hAnsi="Amiri" w:eastAsia="Amiri" w:cs="Amiri"/>
          <w:color w:val="111111"/>
          <w:sz w:val="28"/>
          <w:sz w:val="28"/>
          <w:szCs w:val="28"/>
          <w:rtl w:val="true"/>
          <w:lang w:bidi="ar-SA"/>
        </w:rPr>
        <w:t>بِه حُرْمَةً مِنْ غَیْرِنا، فَاسْتُرْهُ</w:t>
      </w:r>
      <w:r>
        <w:rPr>
          <w:rStyle w:val="FootnoteAnchor"/>
          <w:rtl w:val="true"/>
        </w:rPr>
        <w:footnoteReference w:id="700"/>
      </w:r>
      <w:r>
        <w:rPr>
          <w:rFonts w:ascii="Amiri" w:hAnsi="Amiri" w:eastAsia="Amiri" w:cs="Amiri"/>
          <w:color w:val="111111"/>
          <w:sz w:val="28"/>
          <w:sz w:val="28"/>
          <w:szCs w:val="28"/>
          <w:rtl w:val="true"/>
          <w:lang w:bidi="ar-SA"/>
        </w:rPr>
        <w:t>بِسِتْرِکَ، وَ اعْفُ عَنّا بِعَفْوِکَ، وَ لا تَنْصِبْنا فیهِ لِاَعْیُنِ الشّامِتینَ، وَ لا تَبْسُطْ عَلَیْنا</w:t>
      </w:r>
      <w:r>
        <w:rPr>
          <w:rStyle w:val="FootnoteAnchor"/>
          <w:rtl w:val="true"/>
        </w:rPr>
        <w:footnoteReference w:id="701"/>
      </w:r>
      <w:r>
        <w:rPr>
          <w:rFonts w:ascii="Amiri" w:hAnsi="Amiri" w:eastAsia="Amiri" w:cs="Amiri"/>
          <w:color w:val="111111"/>
          <w:sz w:val="28"/>
          <w:sz w:val="28"/>
          <w:szCs w:val="28"/>
          <w:rtl w:val="true"/>
          <w:lang w:bidi="ar-SA"/>
        </w:rPr>
        <w:t>اَلْسُنَ الطّاعِنینَ، وَ اسْتَعْمِلْنا بِما یَکُونُ حِطَّةً وَ کَفّارَةً لِما اَنْکَرْتَ مِنْهُ</w:t>
      </w:r>
      <w:r>
        <w:rPr>
          <w:rStyle w:val="FootnoteAnchor"/>
          <w:rtl w:val="true"/>
        </w:rPr>
        <w:footnoteReference w:id="702"/>
      </w:r>
      <w:r>
        <w:rPr>
          <w:rFonts w:ascii="Amiri" w:hAnsi="Amiri" w:eastAsia="Amiri" w:cs="Amiri"/>
          <w:color w:val="111111"/>
          <w:sz w:val="28"/>
          <w:sz w:val="28"/>
          <w:szCs w:val="28"/>
          <w:rtl w:val="true"/>
          <w:lang w:bidi="ar-SA"/>
        </w:rPr>
        <w:t>بِرَاْفَتِکَ الَّتی لا تَنْفَدُ، وَ فَضْلِکَ الَّذی لا یَنْقَضی</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اَللّهُمَّ</w:t>
      </w:r>
      <w:r>
        <w:rPr>
          <w:rStyle w:val="FootnoteAnchor"/>
          <w:rtl w:val="true"/>
        </w:rPr>
        <w:footnoteReference w:id="704"/>
      </w:r>
      <w:r>
        <w:rPr>
          <w:rFonts w:ascii="Amiri" w:hAnsi="Amiri" w:eastAsia="Amiri" w:cs="Amiri"/>
          <w:color w:val="111111"/>
          <w:sz w:val="28"/>
          <w:sz w:val="28"/>
          <w:szCs w:val="28"/>
          <w:rtl w:val="true"/>
          <w:lang w:bidi="ar-SA"/>
        </w:rPr>
        <w:t>اجْبُرْ مُصیبَتَنا بِشَهْرِنا، وَ بارِکْ لَنا فی یَوْمِ عیدِنا،</w:t>
      </w:r>
      <w:r>
        <w:rPr>
          <w:rStyle w:val="FootnoteAnchor"/>
          <w:rtl w:val="true"/>
        </w:rPr>
        <w:footnoteReference w:id="705"/>
      </w:r>
      <w:r>
        <w:rPr>
          <w:rFonts w:ascii="Amiri" w:hAnsi="Amiri" w:eastAsia="Amiri" w:cs="Amiri"/>
          <w:color w:val="111111"/>
          <w:sz w:val="28"/>
          <w:sz w:val="28"/>
          <w:szCs w:val="28"/>
          <w:rtl w:val="true"/>
          <w:lang w:bidi="ar-SA"/>
        </w:rPr>
        <w:t>وَ اجْعَلْهُ مِنْ خَیْرِ یَوْمٍ</w:t>
      </w:r>
      <w:r>
        <w:rPr>
          <w:rStyle w:val="FootnoteAnchor"/>
          <w:rtl w:val="true"/>
        </w:rPr>
        <w:footnoteReference w:id="706"/>
      </w:r>
      <w:r>
        <w:rPr>
          <w:rFonts w:ascii="Amiri" w:hAnsi="Amiri" w:eastAsia="Amiri" w:cs="Amiri"/>
          <w:color w:val="111111"/>
          <w:sz w:val="28"/>
          <w:sz w:val="28"/>
          <w:szCs w:val="28"/>
          <w:rtl w:val="true"/>
          <w:lang w:bidi="ar-SA"/>
        </w:rPr>
        <w:t>عَلَیْنا اَجْلَبِه لِعَفْوٍ، وَ اَمْحاهُ لِذَنْبٍ، وَ اغْفِرْ لَنا ما خَفِیَ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اسْلَخْنا بِانْسِلاخِ هذَا الشَّهْرِ مِنْ خَطایانا، وَ اَخْرِجْنا بِخُرُوجِه عَنْ</w:t>
      </w:r>
      <w:r>
        <w:rPr>
          <w:rStyle w:val="FootnoteAnchor"/>
          <w:rtl w:val="true"/>
        </w:rPr>
        <w:footnoteReference w:id="707"/>
      </w:r>
      <w:r>
        <w:rPr>
          <w:rFonts w:ascii="Amiri" w:hAnsi="Amiri" w:eastAsia="Amiri" w:cs="Amiri"/>
          <w:color w:val="111111"/>
          <w:sz w:val="28"/>
          <w:sz w:val="28"/>
          <w:szCs w:val="28"/>
          <w:rtl w:val="true"/>
          <w:lang w:bidi="ar-SA"/>
        </w:rPr>
        <w:t>سَیِّئاتِنا، وَ اجْعَلْنا مِنْ اَسْعَدِ اَهْلِه،</w:t>
      </w:r>
      <w:r>
        <w:rPr>
          <w:rStyle w:val="FootnoteAnchor"/>
          <w:rtl w:val="true"/>
        </w:rPr>
        <w:footnoteReference w:id="708"/>
      </w:r>
      <w:r>
        <w:rPr>
          <w:rFonts w:ascii="Amiri" w:hAnsi="Amiri" w:eastAsia="Amiri" w:cs="Amiri"/>
          <w:color w:val="111111"/>
          <w:sz w:val="28"/>
          <w:sz w:val="28"/>
          <w:szCs w:val="28"/>
          <w:rtl w:val="true"/>
          <w:lang w:bidi="ar-SA"/>
        </w:rPr>
        <w:t>وَ اَوْفَرِهِمْ قِسْمًا فیهِ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اَللّهُمَّ وَ مَنْ رَعی حُرْمَتَهُ</w:t>
      </w:r>
      <w:r>
        <w:rPr>
          <w:rStyle w:val="FootnoteAnchor"/>
          <w:rtl w:val="true"/>
        </w:rPr>
        <w:footnoteReference w:id="710"/>
      </w:r>
      <w:r>
        <w:rPr>
          <w:rFonts w:ascii="Amiri" w:hAnsi="Amiri" w:eastAsia="Amiri" w:cs="Amiri"/>
          <w:color w:val="111111"/>
          <w:sz w:val="28"/>
          <w:sz w:val="28"/>
          <w:szCs w:val="28"/>
          <w:rtl w:val="true"/>
          <w:lang w:bidi="ar-SA"/>
        </w:rPr>
        <w:t>حَقَّ رِعایَتِه، وَ حَفِظَ حُدُودَهُ</w:t>
      </w:r>
      <w:r>
        <w:rPr>
          <w:rStyle w:val="FootnoteAnchor"/>
          <w:rtl w:val="true"/>
        </w:rPr>
        <w:footnoteReference w:id="711"/>
      </w:r>
      <w:r>
        <w:rPr>
          <w:rFonts w:ascii="Amiri" w:hAnsi="Amiri" w:eastAsia="Amiri" w:cs="Amiri"/>
          <w:color w:val="111111"/>
          <w:sz w:val="28"/>
          <w:sz w:val="28"/>
          <w:szCs w:val="28"/>
          <w:rtl w:val="true"/>
          <w:lang w:bidi="ar-SA"/>
        </w:rPr>
        <w:t>حَقَّ حِفْظِه،</w:t>
      </w:r>
      <w:r>
        <w:rPr>
          <w:rStyle w:val="FootnoteAnchor"/>
          <w:rtl w:val="true"/>
        </w:rPr>
        <w:footnoteReference w:id="712"/>
      </w:r>
      <w:r>
        <w:rPr>
          <w:rFonts w:ascii="Amiri" w:hAnsi="Amiri" w:eastAsia="Amiri" w:cs="Amiri"/>
          <w:color w:val="111111"/>
          <w:sz w:val="28"/>
          <w:sz w:val="28"/>
          <w:szCs w:val="28"/>
          <w:rtl w:val="true"/>
          <w:lang w:bidi="ar-SA"/>
        </w:rPr>
        <w:t>اَوْ تَقَرَّبَ اِلَیْکَ بِقُرْبَةٍ اَوْجَبَتْ رِضاکَ لَهُ، وَ عَطَفْتَ بِرَحْمَتِکَ</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ذُنُوبَهُ حَقَّ تُقَاتِهَا</w:t>
      </w:r>
    </w:p>
    <w:p>
      <w:pPr>
        <w:pStyle w:val="BookText"/>
        <w:rPr/>
      </w:pPr>
      <w:r>
        <w:rPr>
          <w:rFonts w:ascii="Amiri" w:hAnsi="Amiri" w:eastAsia="Amiri" w:cs="Amiri"/>
          <w:color w:val="111111"/>
          <w:sz w:val="28"/>
          <w:sz w:val="28"/>
          <w:szCs w:val="28"/>
          <w:rtl w:val="true"/>
          <w:lang w:bidi="ar-SA"/>
        </w:rPr>
        <w:t>عَلَیْهِ، فَهَبْ لَنا مِثْلَهُ مِنْ وُجْدِکَ، وَ اَعْطِنا اَضْعافَهُ،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فَضْلَکَ لا یَغیضُ، وَ اِنَّ خَزآئِنَکَ لا تَنْقُصُ،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 مَعادِنَ اِحْسانِکَ لا تَفْنی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اکْتُبْ لَنا مِثْلَ اُجُورِ مَنْ صامَهُ، اَوْ تَعَبَّدَ لَکَ فیهِ اِلی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اِنّا نَتُوبُ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یَوْمِ فِطْرِنَا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جَعَلْتَهُ لِلْمُوءْمِنِ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عیدًا وَ سُرُورًا، وَ لِاَهْلِ مِلَّتِکَ مَجْمَعًا وَ مُحْتَشَدًا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ذَنْبٍ اَذْنَبْناهُ، اَوْ سُوآءٍ اَسْلَفْناهُ، اَوْ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خَطْرَةِ</w:t>
      </w:r>
      <w:r>
        <w:rPr>
          <w:rStyle w:val="FootnoteAnchor"/>
          <w:rtl w:val="true"/>
        </w:rPr>
        <w:footnoteReference w:id="714"/>
      </w:r>
      <w:r>
        <w:rPr>
          <w:rFonts w:ascii="Amiri" w:hAnsi="Amiri" w:eastAsia="Amiri" w:cs="Amiri"/>
          <w:color w:val="111111"/>
          <w:sz w:val="28"/>
          <w:sz w:val="28"/>
          <w:szCs w:val="28"/>
          <w:rtl w:val="true"/>
          <w:lang w:bidi="ar-SA"/>
        </w:rPr>
        <w:t>شَرٍّ اَضْمَرْناها،</w:t>
      </w:r>
      <w:r>
        <w:rPr>
          <w:rStyle w:val="FootnoteAnchor"/>
          <w:rtl w:val="true"/>
        </w:rPr>
        <w:footnoteReference w:id="715"/>
      </w:r>
      <w:r>
        <w:rPr>
          <w:rFonts w:ascii="Amiri" w:hAnsi="Amiri" w:eastAsia="Amiri" w:cs="Amiri"/>
          <w:color w:val="111111"/>
          <w:sz w:val="28"/>
          <w:sz w:val="28"/>
          <w:szCs w:val="28"/>
          <w:rtl w:val="true"/>
          <w:lang w:bidi="ar-SA"/>
        </w:rPr>
        <w:t>تَوْبَةَ مَنْ لا یَنْطَوی عَلی رُجُوعٍ اِلی ذَنْبٍ، وَ لا عَوْدٍ</w:t>
      </w:r>
      <w:r>
        <w:rPr>
          <w:rStyle w:val="FootnoteAnchor"/>
          <w:rtl w:val="true"/>
        </w:rPr>
        <w:footnoteReference w:id="716"/>
      </w:r>
      <w:r>
        <w:rPr>
          <w:rFonts w:ascii="Amiri" w:hAnsi="Amiri" w:eastAsia="Amiri" w:cs="Amiri"/>
          <w:color w:val="111111"/>
          <w:sz w:val="28"/>
          <w:sz w:val="28"/>
          <w:szCs w:val="28"/>
          <w:rtl w:val="true"/>
          <w:lang w:bidi="ar-SA"/>
        </w:rPr>
        <w:t>فی خَطیآئَةٍ، تَوْبَةً نَصُوحًا خَلَصَتْ مِنَ الشَّکِّ وَ الأِرْتِیابِ، فَتُقِلَّها</w:t>
      </w:r>
      <w:r>
        <w:rPr>
          <w:rStyle w:val="FootnoteAnchor"/>
          <w:rtl w:val="true"/>
        </w:rPr>
        <w:footnoteReference w:id="717"/>
      </w:r>
      <w:r>
        <w:rPr>
          <w:rFonts w:ascii="Amiri" w:hAnsi="Amiri" w:eastAsia="Amiri" w:cs="Amiri"/>
          <w:color w:val="111111"/>
          <w:sz w:val="28"/>
          <w:sz w:val="28"/>
          <w:szCs w:val="28"/>
          <w:rtl w:val="true"/>
          <w:lang w:bidi="ar-SA"/>
        </w:rPr>
        <w:t>مِنّا، وَ ارْضَ بِها</w:t>
      </w:r>
      <w:r>
        <w:rPr>
          <w:rStyle w:val="FootnoteAnchor"/>
          <w:rtl w:val="true"/>
        </w:rPr>
        <w:footnoteReference w:id="718"/>
      </w:r>
      <w:r>
        <w:rPr>
          <w:rFonts w:ascii="Amiri" w:hAnsi="Amiri" w:eastAsia="Amiri" w:cs="Amiri"/>
          <w:color w:val="111111"/>
          <w:sz w:val="28"/>
          <w:sz w:val="28"/>
          <w:szCs w:val="28"/>
          <w:rtl w:val="true"/>
          <w:lang w:bidi="ar-SA"/>
        </w:rPr>
        <w:t>عَنّا، وَ ثَبِّتْنا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w:t>
      </w:r>
      <w:r>
        <w:rPr>
          <w:rStyle w:val="FootnoteAnchor"/>
          <w:rtl w:val="true"/>
        </w:rPr>
        <w:footnoteReference w:id="719"/>
      </w:r>
      <w:r>
        <w:rPr>
          <w:rFonts w:ascii="Amiri" w:hAnsi="Amiri" w:eastAsia="Amiri" w:cs="Amiri"/>
          <w:color w:val="111111"/>
          <w:sz w:val="28"/>
          <w:sz w:val="28"/>
          <w:szCs w:val="28"/>
          <w:rtl w:val="true"/>
          <w:lang w:bidi="ar-SA"/>
        </w:rPr>
        <w:t>ارْزُقْنا خَوْفَ غَمِّ</w:t>
      </w:r>
      <w:r>
        <w:rPr>
          <w:rStyle w:val="FootnoteAnchor"/>
          <w:rtl w:val="true"/>
        </w:rPr>
        <w:footnoteReference w:id="720"/>
      </w:r>
      <w:r>
        <w:rPr>
          <w:rFonts w:ascii="Amiri" w:hAnsi="Amiri" w:eastAsia="Amiri" w:cs="Amiri"/>
          <w:color w:val="111111"/>
          <w:sz w:val="28"/>
          <w:sz w:val="28"/>
          <w:szCs w:val="28"/>
          <w:rtl w:val="true"/>
          <w:lang w:bidi="ar-SA"/>
        </w:rPr>
        <w:t>الْوَعیدِ، وَ شَوْقَ ثَوابِ الْمَوْعُودِ، حَتّی نَجِدَ لَذَّةَ ما نَدْعُوکَ بِه، وَ کَاْابَةَ</w:t>
      </w:r>
      <w:r>
        <w:rPr>
          <w:rStyle w:val="FootnoteAnchor"/>
          <w:rtl w:val="true"/>
        </w:rPr>
        <w:footnoteReference w:id="721"/>
      </w:r>
      <w:r>
        <w:rPr>
          <w:rFonts w:ascii="Amiri" w:hAnsi="Amiri" w:eastAsia="Amiri" w:cs="Amiri"/>
          <w:color w:val="111111"/>
          <w:sz w:val="28"/>
          <w:sz w:val="28"/>
          <w:szCs w:val="28"/>
          <w:rtl w:val="true"/>
          <w:lang w:bidi="ar-SA"/>
        </w:rPr>
        <w:t>ما نَسْتَجیرُکَ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عِنْدَکَ مِنَ التَّوّابینَ الَّذینَ اَوْجَبْتَ لَهُمْ مَحَبَّتَکَ، وَ قَبِلْتَ مِنْهُمْ مُراجَعَةَ طاعَتِکَ، یا اَعْدَلَ الْعادِلینَ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تَجاوَزْ عَنْ ابآئِنا وَ اُمَّهاتِنا وَ اَهْلِ دینِنا جَمیعًا مَنْ سَلَفَ مِنْهُمْ وَ مَنْ غَبَرَ اِلی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نَبِیِّنا وَ عَلی</w:t>
      </w:r>
      <w:r>
        <w:rPr>
          <w:rStyle w:val="FootnoteAnchor"/>
          <w:rtl w:val="true"/>
        </w:rPr>
        <w:footnoteReference w:id="722"/>
      </w:r>
      <w:r>
        <w:rPr>
          <w:rFonts w:ascii="Amiri" w:hAnsi="Amiri" w:eastAsia="Amiri" w:cs="Amiri"/>
          <w:color w:val="111111"/>
          <w:sz w:val="28"/>
          <w:sz w:val="28"/>
          <w:szCs w:val="28"/>
          <w:rtl w:val="true"/>
          <w:lang w:bidi="ar-SA"/>
        </w:rPr>
        <w:t>الِه کَما صَلَّیْتَ عَلی مَلاآئِکَتِکَ الْمُطَهَّرینَ وَ اَنْبِیآءِکَ الْمَرْضِیّینَ وَ</w:t>
      </w:r>
      <w:r>
        <w:rPr>
          <w:rStyle w:val="FootnoteAnchor"/>
          <w:rtl w:val="true"/>
        </w:rPr>
        <w:footnoteReference w:id="723"/>
      </w:r>
      <w:r>
        <w:rPr>
          <w:rFonts w:ascii="Amiri" w:hAnsi="Amiri" w:eastAsia="Amiri" w:cs="Amiri"/>
          <w:color w:val="111111"/>
          <w:sz w:val="28"/>
          <w:sz w:val="28"/>
          <w:szCs w:val="28"/>
          <w:rtl w:val="true"/>
          <w:lang w:bidi="ar-SA"/>
        </w:rPr>
        <w:t>عِبادِکَ الصّالِحینَ،</w:t>
      </w:r>
      <w:r>
        <w:rPr>
          <w:rStyle w:val="FootnoteAnchor"/>
          <w:rtl w:val="true"/>
        </w:rPr>
        <w:footnoteReference w:id="724"/>
      </w:r>
      <w:r>
        <w:rPr>
          <w:rFonts w:ascii="Amiri" w:hAnsi="Amiri" w:eastAsia="Amiri" w:cs="Amiri"/>
          <w:color w:val="111111"/>
          <w:sz w:val="28"/>
          <w:sz w:val="28"/>
          <w:szCs w:val="28"/>
          <w:rtl w:val="true"/>
          <w:lang w:bidi="ar-SA"/>
        </w:rPr>
        <w:t>صَلوةً تَبْلُغُنا بَرَکَتُها، وَ یَنالُنا نَفْعُها، وَ یَغْمُرُنا بُشْرُها</w:t>
      </w:r>
      <w:r>
        <w:rPr>
          <w:rStyle w:val="FootnoteAnchor"/>
          <w:rtl w:val="true"/>
        </w:rPr>
        <w:footnoteReference w:id="725"/>
      </w:r>
      <w:r>
        <w:rPr>
          <w:rFonts w:ascii="Amiri" w:hAnsi="Amiri" w:eastAsia="Amiri" w:cs="Amiri"/>
          <w:color w:val="111111"/>
          <w:sz w:val="28"/>
          <w:sz w:val="28"/>
          <w:szCs w:val="28"/>
          <w:rtl w:val="true"/>
          <w:lang w:bidi="ar-SA"/>
        </w:rPr>
        <w:t>وَ یُسْتَجابُ لَنا</w:t>
      </w:r>
      <w:r>
        <w:rPr>
          <w:rStyle w:val="FootnoteAnchor"/>
          <w:rtl w:val="true"/>
        </w:rPr>
        <w:footnoteReference w:id="726"/>
      </w:r>
      <w:r>
        <w:rPr>
          <w:rFonts w:ascii="Amiri" w:hAnsi="Amiri" w:eastAsia="Amiri" w:cs="Amiri"/>
          <w:color w:val="111111"/>
          <w:sz w:val="28"/>
          <w:sz w:val="28"/>
          <w:szCs w:val="28"/>
          <w:rtl w:val="true"/>
          <w:lang w:bidi="ar-SA"/>
        </w:rPr>
        <w:t>دُعآوءُنا، اِنَّکَ اَکْرَمُ مَنْ رَغِبْنا</w:t>
      </w:r>
      <w:r>
        <w:rPr>
          <w:rStyle w:val="FootnoteAnchor"/>
          <w:rtl w:val="true"/>
        </w:rPr>
        <w:footnoteReference w:id="727"/>
      </w:r>
      <w:r>
        <w:rPr>
          <w:rFonts w:ascii="Amiri" w:hAnsi="Amiri" w:eastAsia="Amiri" w:cs="Amiri"/>
          <w:color w:val="111111"/>
          <w:sz w:val="28"/>
          <w:sz w:val="28"/>
          <w:szCs w:val="28"/>
          <w:rtl w:val="true"/>
          <w:lang w:bidi="ar-SA"/>
        </w:rPr>
        <w:t>اِلَیْهِ،</w:t>
      </w:r>
      <w:r>
        <w:rPr>
          <w:rStyle w:val="FootnoteAnchor"/>
          <w:rtl w:val="true"/>
        </w:rPr>
        <w:footnoteReference w:id="728"/>
      </w:r>
      <w:r>
        <w:rPr>
          <w:rFonts w:ascii="Amiri" w:hAnsi="Amiri" w:eastAsia="Amiri" w:cs="Amiri"/>
          <w:color w:val="111111"/>
          <w:sz w:val="28"/>
          <w:sz w:val="28"/>
          <w:szCs w:val="28"/>
          <w:rtl w:val="true"/>
          <w:lang w:bidi="ar-SA"/>
        </w:rPr>
        <w:t>وَ اَعْطی مَنْ سُئِلَ مِنْ فَضْلِه، وَ اَنْتَ عَلی کُلِّ شَیْ‌ءٍ قَدیرٌ</w:t>
      </w:r>
      <w:r>
        <w:rPr>
          <w:rFonts w:eastAsia="Amiri" w:cs="Amiri" w:ascii="Amiri" w:hAnsi="Amiri"/>
          <w:color w:val="111111"/>
          <w:sz w:val="28"/>
          <w:szCs w:val="28"/>
          <w:rtl w:val="true"/>
          <w:lang w:bidi="ar-SA"/>
        </w:rPr>
        <w:t>.</w:t>
      </w:r>
      <w:bookmarkStart w:id="84" w:name="pg3411_32242"/>
    </w:p>
    <w:p>
      <w:pPr>
        <w:pStyle w:val="Heading3"/>
        <w:numPr>
          <w:ilvl w:val="2"/>
          <w:numId w:val="1"/>
        </w:numPr>
        <w:rPr/>
      </w:pPr>
      <w:bookmarkStart w:id="85" w:name="__RefHeading___Toc2863411_2749589250"/>
      <w:bookmarkStart w:id="86" w:name="_Toc29"/>
      <w:bookmarkEnd w:id="84"/>
      <w:bookmarkEnd w:id="85"/>
      <w:r>
        <w:rPr>
          <w:rtl w:val="true"/>
        </w:rPr>
        <w:t>دعای بیست و سوم</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خَتمِ القرءان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اَعَنْتَنی عَلی خَتْمِ کِتابِکَ الَّذی</w:t>
      </w:r>
      <w:r>
        <w:rPr>
          <w:rStyle w:val="FootnoteAnchor"/>
          <w:rtl w:val="true"/>
        </w:rPr>
        <w:footnoteReference w:id="730"/>
      </w:r>
      <w:r>
        <w:rPr>
          <w:rFonts w:ascii="Amiri" w:hAnsi="Amiri" w:eastAsia="Amiri" w:cs="Amiri"/>
          <w:color w:val="111111"/>
          <w:sz w:val="28"/>
          <w:sz w:val="28"/>
          <w:szCs w:val="28"/>
          <w:rtl w:val="true"/>
          <w:lang w:bidi="ar-SA"/>
        </w:rPr>
        <w:t>جَعَلْتَهُ مُهَیْمِنًا عَلی کُلِّ کِتابٍ اَنْزَلْتَهُ، وَ فَضَّلْتَهُ عَلی کُلِّ حَدیثٍ 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فَرَقْتَ بِه بَیْنَ حَلالِکَ وَ حَرامِکَ، وَ قُرْءانًا اَعْرَبْتَ بِه عَنْ شَرایِعِ اَحْکامِکَ وَ کِتابًا فَصَّلْتَهُ لِعِبادِکَ تَفْصیلًا، وَ وَحْیًا اَنْزَلْتَهُ عَلی نَبِیِّکَ مُحَمَّدٍ صَلَّی اللّهُ</w:t>
      </w:r>
      <w:r>
        <w:rPr>
          <w:rStyle w:val="FootnoteAnchor"/>
          <w:rtl w:val="true"/>
        </w:rPr>
        <w:footnoteReference w:id="731"/>
      </w:r>
      <w:r>
        <w:rPr>
          <w:rFonts w:ascii="Amiri" w:hAnsi="Amiri" w:eastAsia="Amiri" w:cs="Amiri"/>
          <w:color w:val="111111"/>
          <w:sz w:val="28"/>
          <w:sz w:val="28"/>
          <w:szCs w:val="28"/>
          <w:rtl w:val="true"/>
          <w:lang w:bidi="ar-SA"/>
        </w:rPr>
        <w:t>عَلَیْهِ وَ الِه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نُورًا نَهْدی</w:t>
      </w:r>
      <w:r>
        <w:rPr>
          <w:rStyle w:val="FootnoteAnchor"/>
          <w:rtl w:val="true"/>
        </w:rPr>
        <w:footnoteReference w:id="732"/>
      </w:r>
      <w:r>
        <w:rPr>
          <w:rFonts w:ascii="Amiri" w:hAnsi="Amiri" w:eastAsia="Amiri" w:cs="Amiri"/>
          <w:color w:val="111111"/>
          <w:sz w:val="28"/>
          <w:sz w:val="28"/>
          <w:szCs w:val="28"/>
          <w:rtl w:val="true"/>
          <w:lang w:bidi="ar-SA"/>
        </w:rPr>
        <w:t>مِنْ ظُلَمِ الضَّلالَةِ</w:t>
      </w:r>
      <w:r>
        <w:rPr>
          <w:rStyle w:val="FootnoteAnchor"/>
          <w:rtl w:val="true"/>
        </w:rPr>
        <w:footnoteReference w:id="733"/>
      </w:r>
      <w:r>
        <w:rPr>
          <w:rFonts w:ascii="Amiri" w:hAnsi="Amiri" w:eastAsia="Amiri" w:cs="Amiri"/>
          <w:color w:val="111111"/>
          <w:sz w:val="28"/>
          <w:sz w:val="28"/>
          <w:szCs w:val="28"/>
          <w:rtl w:val="true"/>
          <w:lang w:bidi="ar-SA"/>
        </w:rPr>
        <w:t>بِاتِّباعِه، وَ شِفآءً لِمَنْ اَنْصَتَ بِفَهْمِ</w:t>
      </w:r>
      <w:r>
        <w:rPr>
          <w:rStyle w:val="FootnoteAnchor"/>
          <w:rtl w:val="true"/>
        </w:rPr>
        <w:footnoteReference w:id="734"/>
      </w:r>
      <w:r>
        <w:rPr>
          <w:rFonts w:ascii="Amiri" w:hAnsi="Amiri" w:eastAsia="Amiri" w:cs="Amiri"/>
          <w:color w:val="111111"/>
          <w:sz w:val="28"/>
          <w:sz w:val="28"/>
          <w:szCs w:val="28"/>
          <w:rtl w:val="true"/>
          <w:lang w:bidi="ar-SA"/>
        </w:rPr>
        <w:t>التَّصْدیقِ اِلی اسْتِمـاعِه، وَ میزانَ قِسْطٍ لا یَحیفُ عَنِ الْحَقِّ لِسانُهُ، وَ نُورَ هُدًی لا یَطْفَأُ عَنِ الشُّبُهاتِ</w:t>
      </w:r>
      <w:r>
        <w:rPr>
          <w:rStyle w:val="FootnoteAnchor"/>
          <w:rtl w:val="true"/>
        </w:rPr>
        <w:footnoteReference w:id="735"/>
      </w:r>
      <w:r>
        <w:rPr>
          <w:rFonts w:ascii="Amiri" w:hAnsi="Amiri" w:eastAsia="Amiri" w:cs="Amiri"/>
          <w:color w:val="111111"/>
          <w:sz w:val="28"/>
          <w:sz w:val="28"/>
          <w:szCs w:val="28"/>
          <w:rtl w:val="true"/>
          <w:lang w:bidi="ar-SA"/>
        </w:rPr>
        <w:t>بُرْهانُهُ، وَ عَلَمَ نَجاةٍ لا یَضِلُّ مَنْ اَمَّ قَصْدَ سُنَّتِه، وَ لا تَنالُ اَیْدِی الْهَلَکاتِ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فَاِذْ اَفَدْتَنَا الْمَعُونَةَ عَلی تِلاوَتِه، وَ سَهَّلْتَ حَواشِیَ</w:t>
      </w:r>
      <w:r>
        <w:rPr>
          <w:rStyle w:val="FootnoteAnchor"/>
          <w:rtl w:val="true"/>
        </w:rPr>
        <w:footnoteReference w:id="736"/>
      </w:r>
      <w:r>
        <w:rPr>
          <w:rFonts w:ascii="Amiri" w:hAnsi="Amiri" w:eastAsia="Amiri" w:cs="Amiri"/>
          <w:color w:val="111111"/>
          <w:sz w:val="28"/>
          <w:sz w:val="28"/>
          <w:szCs w:val="28"/>
          <w:rtl w:val="true"/>
          <w:lang w:bidi="ar-SA"/>
        </w:rPr>
        <w:t>اَلْسِنَتِنا بِحُسْنِ عِبارَتِه، فَاجْعَلْنا مِمَّنْ یَرْعاهُ حَقَّ رِعایَتِه، وَ یَدینُ لَکَ بِاعْتِقادِ التَّسْلیمِ بِحُکْمِ</w:t>
      </w:r>
      <w:r>
        <w:rPr>
          <w:rStyle w:val="FootnoteAnchor"/>
          <w:rtl w:val="true"/>
        </w:rPr>
        <w:footnoteReference w:id="737"/>
      </w:r>
      <w:r>
        <w:rPr>
          <w:rFonts w:ascii="Amiri" w:hAnsi="Amiri" w:eastAsia="Amiri" w:cs="Amiri"/>
          <w:color w:val="111111"/>
          <w:sz w:val="28"/>
          <w:sz w:val="28"/>
          <w:szCs w:val="28"/>
          <w:rtl w:val="true"/>
          <w:lang w:bidi="ar-SA"/>
        </w:rPr>
        <w:t>ایاتِه، وَ یَفْزَعُ اِلَی الْأِقْرارِ بِمُتَشابِهِه، وَ مُوضِحاتِ بَیانِه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اَللّهُمَّ اِنَّکَ اَنْزَلْتَهُ عَلی نَبِیِّکَ مُحَمَّدٍ صَلَّی اللّهُ عَلَیْهِ وَ عَلی</w:t>
      </w:r>
      <w:r>
        <w:rPr>
          <w:rStyle w:val="FootnoteAnchor"/>
          <w:rtl w:val="true"/>
        </w:rPr>
        <w:footnoteReference w:id="739"/>
      </w:r>
      <w:r>
        <w:rPr>
          <w:rFonts w:ascii="Amiri" w:hAnsi="Amiri" w:eastAsia="Amiri" w:cs="Amiri"/>
          <w:color w:val="111111"/>
          <w:sz w:val="28"/>
          <w:sz w:val="28"/>
          <w:szCs w:val="28"/>
          <w:rtl w:val="true"/>
          <w:lang w:bidi="ar-SA"/>
        </w:rPr>
        <w:t>الِه مُجْمَلًا، وَ اَلْهَمْتَهُ عِلْمَ عَجآئِبِه مُجْمَلاً،</w:t>
      </w:r>
      <w:r>
        <w:rPr>
          <w:rStyle w:val="FootnoteAnchor"/>
          <w:rtl w:val="true"/>
        </w:rPr>
        <w:footnoteReference w:id="740"/>
      </w:r>
      <w:r>
        <w:rPr>
          <w:rFonts w:ascii="Amiri" w:hAnsi="Amiri" w:eastAsia="Amiri" w:cs="Amiri"/>
          <w:color w:val="111111"/>
          <w:sz w:val="28"/>
          <w:sz w:val="28"/>
          <w:szCs w:val="28"/>
          <w:rtl w:val="true"/>
          <w:lang w:bidi="ar-SA"/>
        </w:rPr>
        <w:t>وَ وَرَّثْتَنا عِلْمَهُ مُفَسَّرًا، وَ فَضَّلْتَنا عَلی مَنْ جَهِلَ عِلْمَهُ، وَ قَوَّیْتَنا عَلَیْهِ لِتَرْفَعَنا فَوْقَ مَنْ لَمْ یُطِقْ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جَعَلْتَ قُلُوبَنا لَهُ حَمَلَةً، وَ عَرَّفْتَنا بِفَضْلِکَ</w:t>
      </w:r>
      <w:r>
        <w:rPr>
          <w:rStyle w:val="FootnoteAnchor"/>
          <w:rtl w:val="true"/>
        </w:rPr>
        <w:footnoteReference w:id="7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شَرَفَهُ وَ فَضْلَهُ، فَصَلِّ عَلی مُحَمَّدٍ الْخَطیبِ بِه، وَ عَلی الِهِ الْخُزّانِ لَهُ، وَ اجْعَلْنا مِمَّنْ یَعْتَرِفُ بِاَنَّهُ مِنْ عِنْدِکَ حَتّی لا یُعارِضَنَا الشَّکُّ فی تَصْدیقِه، وَ لا یَخْتَلِجَنَا الزَّیْغُ عَنْ قَصْدِ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w:t>
      </w:r>
      <w:r>
        <w:rPr>
          <w:rStyle w:val="FootnoteAnchor"/>
          <w:rtl w:val="true"/>
        </w:rPr>
        <w:footnoteReference w:id="742"/>
      </w:r>
      <w:r>
        <w:rPr>
          <w:rFonts w:ascii="Amiri" w:hAnsi="Amiri" w:eastAsia="Amiri" w:cs="Amiri"/>
          <w:color w:val="111111"/>
          <w:sz w:val="28"/>
          <w:sz w:val="28"/>
          <w:szCs w:val="28"/>
          <w:rtl w:val="true"/>
          <w:lang w:bidi="ar-SA"/>
        </w:rPr>
        <w:t>عَلی مُحَمَّدٍ وَ الِه، وَ اجْعَلْنا مِمَّنْ یَعْتَصِمُ بِحَبْلِه، وَ یَاْوی مِنَ الْمُتَشابِهاتِ اِلی حِرْزِ مَعْقِلِه، وَ یَسْکُنُ فی ظِلِّ جَناحِه، وَ یَهْتَدی بِضَوْءِ صَباحِ نَهارِه،</w:t>
      </w:r>
      <w:r>
        <w:rPr>
          <w:rStyle w:val="FootnoteAnchor"/>
          <w:rtl w:val="true"/>
        </w:rPr>
        <w:footnoteReference w:id="743"/>
      </w:r>
      <w:r>
        <w:rPr>
          <w:rFonts w:ascii="Amiri" w:hAnsi="Amiri" w:eastAsia="Amiri" w:cs="Amiri"/>
          <w:color w:val="111111"/>
          <w:sz w:val="28"/>
          <w:sz w:val="28"/>
          <w:szCs w:val="28"/>
          <w:rtl w:val="true"/>
          <w:lang w:bidi="ar-SA"/>
        </w:rPr>
        <w:t>وَ یَسْتَصْبِحُ بِمِصْباحِه، وَ لا یَلْتَمِسُ الْهُدی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نَصَبْتَ بِه مُحَمَّدًا صَلَّی اللّهُ عَلَیْهِ وَ الِه</w:t>
      </w:r>
      <w:r>
        <w:rPr>
          <w:rStyle w:val="FootnoteAnchor"/>
          <w:rtl w:val="true"/>
        </w:rPr>
        <w:footnoteReference w:id="744"/>
      </w:r>
      <w:r>
        <w:rPr>
          <w:rFonts w:ascii="Amiri" w:hAnsi="Amiri" w:eastAsia="Amiri" w:cs="Amiri"/>
          <w:color w:val="111111"/>
          <w:sz w:val="28"/>
          <w:sz w:val="28"/>
          <w:szCs w:val="28"/>
          <w:rtl w:val="true"/>
          <w:lang w:bidi="ar-SA"/>
        </w:rPr>
        <w:t>عَلَمًا لِلدَّلالَةِ عَلَیْکَ، وَ اَنْهَجْتَ بِآلِه عَلَیْهِمُ السَّلامُ</w:t>
      </w:r>
      <w:r>
        <w:rPr>
          <w:rStyle w:val="FootnoteAnchor"/>
          <w:rtl w:val="true"/>
        </w:rPr>
        <w:footnoteReference w:id="745"/>
      </w:r>
      <w:r>
        <w:rPr>
          <w:rFonts w:ascii="Amiri" w:hAnsi="Amiri" w:eastAsia="Amiri" w:cs="Amiri"/>
          <w:color w:val="111111"/>
          <w:sz w:val="28"/>
          <w:sz w:val="28"/>
          <w:szCs w:val="28"/>
          <w:rtl w:val="true"/>
          <w:lang w:bidi="ar-SA"/>
        </w:rPr>
        <w:t>سُبُلَ الرِّضا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الِه، وَ اجْعَلْنا لِقُرءآنٍ</w:t>
      </w:r>
      <w:r>
        <w:rPr>
          <w:rStyle w:val="FootnoteAnchor"/>
          <w:rtl w:val="true"/>
        </w:rPr>
        <w:footnoteReference w:id="746"/>
      </w:r>
      <w:r>
        <w:rPr>
          <w:rFonts w:ascii="Amiri" w:hAnsi="Amiri" w:eastAsia="Amiri" w:cs="Amiri"/>
          <w:color w:val="111111"/>
          <w:sz w:val="28"/>
          <w:sz w:val="28"/>
          <w:szCs w:val="28"/>
          <w:rtl w:val="true"/>
          <w:lang w:bidi="ar-SA"/>
        </w:rPr>
        <w:t>وَسیلَةً لَنا اِلی اَشْرَفِ مَنازِلِ الْکَرامَةِ، وَ سُلَّمًا نَعْرُجُ فیهِ اِلی مَحَلَّةِ</w:t>
      </w:r>
      <w:r>
        <w:rPr>
          <w:rStyle w:val="FootnoteAnchor"/>
          <w:rtl w:val="true"/>
        </w:rPr>
        <w:footnoteReference w:id="747"/>
      </w:r>
      <w:r>
        <w:rPr>
          <w:rFonts w:ascii="Amiri" w:hAnsi="Amiri" w:eastAsia="Amiri" w:cs="Amiri"/>
          <w:color w:val="111111"/>
          <w:sz w:val="28"/>
          <w:sz w:val="28"/>
          <w:szCs w:val="28"/>
          <w:rtl w:val="true"/>
          <w:lang w:bidi="ar-SA"/>
        </w:rPr>
        <w:t>السَّلامَةِ، وَ سَبَبًا نَحْوی</w:t>
      </w:r>
      <w:r>
        <w:rPr>
          <w:rStyle w:val="FootnoteAnchor"/>
          <w:rtl w:val="true"/>
        </w:rPr>
        <w:footnoteReference w:id="748"/>
      </w:r>
      <w:r>
        <w:rPr>
          <w:rFonts w:ascii="Amiri" w:hAnsi="Amiri" w:eastAsia="Amiri" w:cs="Amiri"/>
          <w:color w:val="111111"/>
          <w:sz w:val="28"/>
          <w:sz w:val="28"/>
          <w:szCs w:val="28"/>
          <w:rtl w:val="true"/>
          <w:lang w:bidi="ar-SA"/>
        </w:rPr>
        <w:t>بِهِ النَّجاةَ فی عَرْصَةِ الْقِیمَةِ، وَ ذَریعَةً نَقْدَمُ بِها عَلی نَعیمِ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احْطُطْ بِالْقُرْءانِ عَنّا ثِقْلَ الْأَوْزارِ، وَ هَبْ لَنا بِه</w:t>
      </w:r>
      <w:r>
        <w:rPr>
          <w:rStyle w:val="FootnoteAnchor"/>
          <w:rtl w:val="true"/>
        </w:rPr>
        <w:footnoteReference w:id="749"/>
      </w:r>
      <w:r>
        <w:rPr>
          <w:rFonts w:ascii="Amiri" w:hAnsi="Amiri" w:eastAsia="Amiri" w:cs="Amiri"/>
          <w:color w:val="111111"/>
          <w:sz w:val="28"/>
          <w:sz w:val="28"/>
          <w:szCs w:val="28"/>
          <w:rtl w:val="true"/>
          <w:lang w:bidi="ar-SA"/>
        </w:rPr>
        <w:t>حُسْنَ شَمائِلِ الْأَبْرارِ، وَ اقْفُ بِنا اثارَ الَّذینَ قامُوا لَکَ بِه انآءَ اللَّیْلِ وَ</w:t>
      </w:r>
      <w:r>
        <w:rPr>
          <w:rStyle w:val="FootnoteAnchor"/>
          <w:rtl w:val="true"/>
        </w:rPr>
        <w:footnoteReference w:id="750"/>
      </w:r>
      <w:r>
        <w:rPr>
          <w:rFonts w:ascii="Amiri" w:hAnsi="Amiri" w:eastAsia="Amiri" w:cs="Amiri"/>
          <w:color w:val="111111"/>
          <w:sz w:val="28"/>
          <w:sz w:val="28"/>
          <w:szCs w:val="28"/>
          <w:rtl w:val="true"/>
          <w:lang w:bidi="ar-SA"/>
        </w:rPr>
        <w:t>النَّهارِ حَتّی تُطَهِّرَنا مِنْ کُلِّ دَنَسٍ بِتَطْهیرِه، وَ تَقْفُوا بِنا اَثَرَ</w:t>
      </w:r>
      <w:r>
        <w:rPr>
          <w:rStyle w:val="FootnoteAnchor"/>
          <w:rtl w:val="true"/>
        </w:rPr>
        <w:footnoteReference w:id="751"/>
      </w:r>
      <w:r>
        <w:rPr>
          <w:rFonts w:ascii="Amiri" w:hAnsi="Amiri" w:eastAsia="Amiri" w:cs="Amiri"/>
          <w:color w:val="111111"/>
          <w:sz w:val="28"/>
          <w:sz w:val="28"/>
          <w:szCs w:val="28"/>
          <w:rtl w:val="true"/>
          <w:lang w:bidi="ar-SA"/>
        </w:rPr>
        <w:t>الَّذینَ اسْتَضآؤُا بِنُورِه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اَللّهُمَّ صَلِّ عَلَی مُحَمَّدٍ وَ الِه، وَ اجْعَلِ الْقُرْانَ لَنا فی ظُلَمِ اللَّیْلِ</w:t>
      </w:r>
      <w:r>
        <w:rPr>
          <w:rStyle w:val="FootnoteAnchor"/>
          <w:rtl w:val="true"/>
        </w:rPr>
        <w:footnoteReference w:id="753"/>
      </w:r>
      <w:r>
        <w:rPr>
          <w:rFonts w:ascii="Amiri" w:hAnsi="Amiri" w:eastAsia="Amiri" w:cs="Amiri"/>
          <w:color w:val="111111"/>
          <w:sz w:val="28"/>
          <w:sz w:val="28"/>
          <w:szCs w:val="28"/>
          <w:rtl w:val="true"/>
          <w:lang w:bidi="ar-SA"/>
        </w:rPr>
        <w:t>مُونِسًا،</w:t>
      </w:r>
      <w:r>
        <w:rPr>
          <w:rStyle w:val="FootnoteAnchor"/>
          <w:rtl w:val="true"/>
        </w:rPr>
        <w:footnoteReference w:id="754"/>
      </w:r>
      <w:r>
        <w:rPr>
          <w:rFonts w:ascii="Amiri" w:hAnsi="Amiri" w:eastAsia="Amiri" w:cs="Amiri"/>
          <w:color w:val="111111"/>
          <w:sz w:val="28"/>
          <w:sz w:val="28"/>
          <w:szCs w:val="28"/>
          <w:rtl w:val="true"/>
          <w:lang w:bidi="ar-SA"/>
        </w:rPr>
        <w:t>وَ لِاَقْدامِنا عَنْ نَقْلِها اِلَی الْمَعاصی حابِسًا،</w:t>
      </w:r>
      <w:r>
        <w:rPr>
          <w:rStyle w:val="FootnoteAnchor"/>
          <w:rtl w:val="true"/>
        </w:rPr>
        <w:footnoteReference w:id="755"/>
      </w:r>
      <w:r>
        <w:rPr>
          <w:rFonts w:ascii="Amiri" w:hAnsi="Amiri" w:eastAsia="Amiri" w:cs="Amiri"/>
          <w:color w:val="111111"/>
          <w:sz w:val="28"/>
          <w:sz w:val="28"/>
          <w:szCs w:val="28"/>
          <w:rtl w:val="true"/>
          <w:lang w:bidi="ar-SA"/>
        </w:rPr>
        <w:t>وَ لِجَوارِحِنا عَنِ اقْتِرافِ الاْءثامِ زاجِرًا، وَ لِما طَوَتِ الْغَفْلَةُ عَنّا مِنْ تَصَفُّحِ الأِعْتِبارِ ناشِرًا، حَتّی تُوصِلَ اِلی قُلُوبِنا فَهْمَ عَجآئبِه، وَ زَواجِرَ اَمْثالِه الَّتی ضَعُفَتِ الْجِبالُ الرَّواسی عَلَی صَلابَتِها عَنِ احْتِمـالِه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اَدِمْ بِالْقُرْءانِ صَلاحَ ظاهِرِنا، وَ احْجُبْ بِه خَطَراتِ الْوَساوِسِ عَنْ صِحَّةِ ضَمائِرِنا، وَ اغْسِلْ بِه قُلُوبَنا</w:t>
      </w:r>
      <w:r>
        <w:rPr>
          <w:rStyle w:val="FootnoteAnchor"/>
          <w:rtl w:val="true"/>
        </w:rPr>
        <w:footnoteReference w:id="756"/>
      </w:r>
      <w:r>
        <w:rPr>
          <w:rFonts w:ascii="Amiri" w:hAnsi="Amiri" w:eastAsia="Amiri" w:cs="Amiri"/>
          <w:color w:val="111111"/>
          <w:sz w:val="28"/>
          <w:sz w:val="28"/>
          <w:szCs w:val="28"/>
          <w:rtl w:val="true"/>
          <w:lang w:bidi="ar-SA"/>
        </w:rPr>
        <w:t>وَ عَلاآئِقَ اَوْزارِنا، وَ اجْمَعْ بِه مُنْتَشَرَ اُمُورِنا، وَ اَرْوِ بِه فی مَوْقِفِ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 عَلَیْکَ ظَمَأَ هَواجِرِنا، وَ اکْسُنا بِه حُلَلَ الْأَمانِ یَوْمَ الْفَزَعِ الْأَکْبَرِ فی نُشُورِنا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اجْبُرْ بِالْقُرْانِ خَلَّتَنا مِنْ عَدَمِ الْأِمْلاقِ، وَ سُقْ اِلَیْنا بِه رَغَدَ الْعَیْشِ وَ خِصْبَ سَعَةِ الْأَرْزاقِ، وَ جَنِّبْنا بِه مِنَ الضَّرآئِبِ الْمُتَقَوِّمَةِ،</w:t>
      </w:r>
      <w:r>
        <w:rPr>
          <w:rStyle w:val="FootnoteAnchor"/>
          <w:rtl w:val="true"/>
        </w:rPr>
        <w:footnoteReference w:id="757"/>
      </w:r>
      <w:r>
        <w:rPr>
          <w:rFonts w:ascii="Amiri" w:hAnsi="Amiri" w:eastAsia="Amiri" w:cs="Amiri"/>
          <w:color w:val="111111"/>
          <w:sz w:val="28"/>
          <w:sz w:val="28"/>
          <w:szCs w:val="28"/>
          <w:rtl w:val="true"/>
          <w:lang w:bidi="ar-SA"/>
        </w:rPr>
        <w:t>وَ اعْصِمْنا بِه مِنْ هُوَّةِ الْکُفْرِ وَ دَواعِی النِّفاقِ حَتّی یَکُونَ لَنا فِی الْقِیمَةِ اِلی رِضْوانِکَ وَ جِنانِکَ قآئِدًا، وَ لَنا فِی الدُّنْیا وَ الاْءآخِرَةِ</w:t>
      </w:r>
      <w:r>
        <w:rPr>
          <w:rStyle w:val="FootnoteAnchor"/>
          <w:rtl w:val="true"/>
        </w:rPr>
        <w:footnoteReference w:id="758"/>
      </w:r>
      <w:r>
        <w:rPr>
          <w:rFonts w:ascii="Amiri" w:hAnsi="Amiri" w:eastAsia="Amiri" w:cs="Amiri"/>
          <w:color w:val="111111"/>
          <w:sz w:val="28"/>
          <w:sz w:val="28"/>
          <w:szCs w:val="28"/>
          <w:rtl w:val="true"/>
          <w:lang w:bidi="ar-SA"/>
        </w:rPr>
        <w:t>عَنْ سُخْطِکَ وَ</w:t>
      </w:r>
      <w:r>
        <w:rPr>
          <w:rStyle w:val="FootnoteAnchor"/>
          <w:rtl w:val="true"/>
        </w:rPr>
        <w:footnoteReference w:id="759"/>
      </w:r>
      <w:r>
        <w:rPr>
          <w:rFonts w:ascii="Amiri" w:hAnsi="Amiri" w:eastAsia="Amiri" w:cs="Amiri"/>
          <w:color w:val="111111"/>
          <w:sz w:val="28"/>
          <w:sz w:val="28"/>
          <w:szCs w:val="28"/>
          <w:rtl w:val="true"/>
          <w:lang w:bidi="ar-SA"/>
        </w:rPr>
        <w:t>حُدُودِکَ ذآئِدًا، وَ لَنا</w:t>
      </w:r>
      <w:r>
        <w:rPr>
          <w:rStyle w:val="FootnoteAnchor"/>
          <w:rtl w:val="true"/>
        </w:rPr>
        <w:footnoteReference w:id="760"/>
      </w:r>
      <w:r>
        <w:rPr>
          <w:rFonts w:ascii="Amiri" w:hAnsi="Amiri" w:eastAsia="Amiri" w:cs="Amiri"/>
          <w:color w:val="111111"/>
          <w:sz w:val="28"/>
          <w:sz w:val="28"/>
          <w:szCs w:val="28"/>
          <w:rtl w:val="true"/>
          <w:lang w:bidi="ar-SA"/>
        </w:rPr>
        <w:t>عِنْدَکَ بِتَحْلیلِ حَلالِه وَ تَحْریمِ حَرامِه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هَوِّنْ بِالْقُرْءانِ عِنْدَ الْمَوْتِ عَلی اَنْفُسِنا کَرْبَ السِّیاقِ، وَ جَهْدَ الْأَنینِ، وَ تَرادُفَ الْحَشارِجِ اِذا بَلَغَتِ النَّفْسُ</w:t>
      </w:r>
      <w:r>
        <w:rPr>
          <w:rStyle w:val="FootnoteAnchor"/>
          <w:rtl w:val="true"/>
        </w:rPr>
        <w:footnoteReference w:id="761"/>
      </w:r>
      <w:r>
        <w:rPr>
          <w:rFonts w:ascii="Amiri" w:hAnsi="Amiri" w:eastAsia="Amiri" w:cs="Amiri"/>
          <w:color w:val="111111"/>
          <w:sz w:val="28"/>
          <w:sz w:val="28"/>
          <w:szCs w:val="28"/>
          <w:rtl w:val="true"/>
          <w:lang w:bidi="ar-SA"/>
        </w:rPr>
        <w:t>التَّراقِیَ، وَ قیلَ مَنْ راقٍ؟ وَ تَجَلّی مَلَکُ الْمَوْتِ لِقَبْضِها مِنْ حُجُبِ الْغُیُوبِ، وَ رَماها عَنْ قَوْسِ الْمَنایا بِاَسْهُمِ وَحْشَةِ الْفِراقِ،</w:t>
      </w:r>
      <w:r>
        <w:rPr>
          <w:rStyle w:val="FootnoteAnchor"/>
          <w:rtl w:val="true"/>
        </w:rPr>
        <w:footnoteReference w:id="762"/>
      </w:r>
      <w:r>
        <w:rPr>
          <w:rFonts w:ascii="Amiri" w:hAnsi="Amiri" w:eastAsia="Amiri" w:cs="Amiri"/>
          <w:color w:val="111111"/>
          <w:sz w:val="28"/>
          <w:sz w:val="28"/>
          <w:szCs w:val="28"/>
          <w:rtl w:val="true"/>
          <w:lang w:bidi="ar-SA"/>
        </w:rPr>
        <w:t>وَ دَنا مِنّا اِلَی الاْءخِرَةِ رَحیلٌ،</w:t>
      </w:r>
      <w:r>
        <w:rPr>
          <w:rStyle w:val="FootnoteAnchor"/>
          <w:rtl w:val="true"/>
        </w:rPr>
        <w:footnoteReference w:id="763"/>
      </w:r>
      <w:r>
        <w:rPr>
          <w:rFonts w:ascii="Amiri" w:hAnsi="Amiri" w:eastAsia="Amiri" w:cs="Amiri"/>
          <w:color w:val="111111"/>
          <w:sz w:val="28"/>
          <w:sz w:val="28"/>
          <w:szCs w:val="28"/>
          <w:rtl w:val="true"/>
          <w:lang w:bidi="ar-SA"/>
        </w:rPr>
        <w:t>وَ صارَتِ الْأَعْمالُ قَلاآئِدَ فِی الْأَعْناقِ، وَ کانَتِ الْقُبُورُ هِیَ الْمَاْوی اِلی میقاتِ 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w:t>
      </w:r>
      <w:r>
        <w:rPr>
          <w:rStyle w:val="FootnoteAnchor"/>
          <w:rtl w:val="true"/>
        </w:rPr>
        <w:footnoteReference w:id="764"/>
      </w:r>
      <w:r>
        <w:rPr>
          <w:rFonts w:ascii="Amiri" w:hAnsi="Amiri" w:eastAsia="Amiri" w:cs="Amiri"/>
          <w:color w:val="111111"/>
          <w:sz w:val="28"/>
          <w:sz w:val="28"/>
          <w:szCs w:val="28"/>
          <w:rtl w:val="true"/>
          <w:lang w:bidi="ar-SA"/>
        </w:rPr>
        <w:t>عَلی مُحَمَّدٍ وَ الِه، وَ بارِکْ لَنا فی حُلُولِ دارِ الْبِلی، وَ طُولِ الْمُقامِ</w:t>
      </w:r>
      <w:r>
        <w:rPr>
          <w:rStyle w:val="FootnoteAnchor"/>
          <w:rtl w:val="true"/>
        </w:rPr>
        <w:footnoteReference w:id="765"/>
      </w:r>
      <w:r>
        <w:rPr>
          <w:rFonts w:ascii="Amiri" w:hAnsi="Amiri" w:eastAsia="Amiri" w:cs="Amiri"/>
          <w:color w:val="111111"/>
          <w:sz w:val="28"/>
          <w:sz w:val="28"/>
          <w:szCs w:val="28"/>
          <w:rtl w:val="true"/>
          <w:lang w:bidi="ar-SA"/>
        </w:rPr>
        <w:t>بَیْنَ اَطْباقِ الثَّری، وَ اجْعَلِ الْقُبُورَ بَعْدَ فِراقِ الدُّنْیا خَیْرَ مَنازِلِنا، وَ افْسَحْ لَنا بِرَحْمَتِکَ فی ضیقِ مَداخِلِنا،</w:t>
      </w:r>
      <w:r>
        <w:rPr>
          <w:rStyle w:val="FootnoteAnchor"/>
          <w:rtl w:val="true"/>
        </w:rPr>
        <w:footnoteReference w:id="766"/>
      </w:r>
      <w:r>
        <w:rPr>
          <w:rFonts w:ascii="Amiri" w:hAnsi="Amiri" w:eastAsia="Amiri" w:cs="Amiri"/>
          <w:color w:val="111111"/>
          <w:sz w:val="28"/>
          <w:sz w:val="28"/>
          <w:szCs w:val="28"/>
          <w:rtl w:val="true"/>
          <w:lang w:bidi="ar-SA"/>
        </w:rPr>
        <w:t>وَ لا تَفْضَحْنا فی حاضِرِی الْقِیمَةِ بِمَواقِفِ</w:t>
      </w:r>
      <w:r>
        <w:rPr>
          <w:rStyle w:val="FootnoteAnchor"/>
          <w:rtl w:val="true"/>
        </w:rPr>
        <w:footnoteReference w:id="767"/>
      </w:r>
      <w:r>
        <w:rPr>
          <w:rFonts w:ascii="Amiri" w:hAnsi="Amiri" w:eastAsia="Amiri" w:cs="Amiri"/>
          <w:color w:val="111111"/>
          <w:sz w:val="28"/>
          <w:sz w:val="28"/>
          <w:szCs w:val="28"/>
          <w:rtl w:val="true"/>
          <w:lang w:bidi="ar-SA"/>
        </w:rPr>
        <w:t>اثامِنا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بِالْقُرْانِ فی مَوْقِفِ الْعَرْضِ عَلَیْکَ ذُلَّ مَقامِنا، وَ ثَبِّتْ بِه عِنْدَ اضْطِرابِ جِسْرِ جَهَنَّمَ یَوْمَ الْمَـجازِ عَلَیْها ذلِکَ</w:t>
      </w:r>
      <w:r>
        <w:rPr>
          <w:rStyle w:val="FootnoteAnchor"/>
          <w:rtl w:val="true"/>
        </w:rPr>
        <w:footnoteReference w:id="768"/>
      </w:r>
      <w:r>
        <w:rPr>
          <w:rStyle w:val="FootnoteAnchor"/>
          <w:rtl w:val="true"/>
        </w:rPr>
        <w:footnoteReference w:id="769"/>
      </w:r>
      <w:r>
        <w:rPr>
          <w:rFonts w:ascii="Amiri" w:hAnsi="Amiri" w:eastAsia="Amiri" w:cs="Amiri"/>
          <w:color w:val="111111"/>
          <w:sz w:val="28"/>
          <w:sz w:val="28"/>
          <w:szCs w:val="28"/>
          <w:rtl w:val="true"/>
          <w:lang w:bidi="ar-SA"/>
        </w:rPr>
        <w:t>اَقْدامِنا،</w:t>
      </w:r>
      <w:r>
        <w:rPr>
          <w:rStyle w:val="FootnoteAnchor"/>
          <w:rtl w:val="true"/>
        </w:rPr>
        <w:footnoteReference w:id="770"/>
      </w:r>
      <w:r>
        <w:rPr>
          <w:rFonts w:ascii="Amiri" w:hAnsi="Amiri" w:eastAsia="Amiri" w:cs="Amiri"/>
          <w:color w:val="111111"/>
          <w:sz w:val="28"/>
          <w:sz w:val="28"/>
          <w:szCs w:val="28"/>
          <w:rtl w:val="true"/>
          <w:lang w:bidi="ar-SA"/>
        </w:rPr>
        <w:t>وَ نَجِّنا</w:t>
      </w:r>
      <w:r>
        <w:rPr>
          <w:rStyle w:val="FootnoteAnchor"/>
          <w:rtl w:val="true"/>
        </w:rPr>
        <w:footnoteReference w:id="771"/>
      </w:r>
      <w:r>
        <w:rPr>
          <w:rFonts w:ascii="Amiri" w:hAnsi="Amiri" w:eastAsia="Amiri" w:cs="Amiri"/>
          <w:color w:val="111111"/>
          <w:sz w:val="28"/>
          <w:sz w:val="28"/>
          <w:szCs w:val="28"/>
          <w:rtl w:val="true"/>
          <w:lang w:bidi="ar-SA"/>
        </w:rPr>
        <w:t>مِنْ کُلِّ کَرْبٍ یَوْمَ الْقِیمَةِ وَ شَدآئِدِ اَهْوالِ یَوْمِ الطّآمَّةِ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 وُجُوهَنا یَوْمَ تَسْوَدُّ وُجُوهُ الظَّلَمَةِ فی یَوْمِ الْحَسْرَةِ وَ النَّدامَةِ، وَ اجْعَلْ لَنا فی صُدُورِ الْمُوءْمِنینَ وُدًّا، وَ لا تَجْعَلِ الْحَیوةَ عَلَیْنا نَکِدًا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اَللّهُمَّ صَلِّ عَلی مُحَمَّدٍ وَ الِه</w:t>
      </w:r>
      <w:r>
        <w:rPr>
          <w:rStyle w:val="FootnoteAnchor"/>
          <w:rtl w:val="true"/>
        </w:rPr>
        <w:footnoteReference w:id="773"/>
      </w:r>
      <w:r>
        <w:rPr>
          <w:rFonts w:ascii="Amiri" w:hAnsi="Amiri" w:eastAsia="Amiri" w:cs="Amiri"/>
          <w:color w:val="111111"/>
          <w:sz w:val="28"/>
          <w:sz w:val="28"/>
          <w:szCs w:val="28"/>
          <w:rtl w:val="true"/>
          <w:lang w:bidi="ar-SA"/>
        </w:rPr>
        <w:t>عَبْدِکَ وَ رَسُولِکَ کَما بَلَّغَ رِسالَتَکَ، وَ صَدَعَ بِاَمْرِکَ، وَ نَصَحَ</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نَبِیَّنا</w:t>
      </w:r>
      <w:r>
        <w:rPr>
          <w:rStyle w:val="FootnoteAnchor"/>
          <w:rtl w:val="true"/>
        </w:rPr>
        <w:footnoteReference w:id="774"/>
      </w:r>
      <w:r>
        <w:rPr>
          <w:rFonts w:ascii="Amiri" w:hAnsi="Amiri" w:eastAsia="Amiri" w:cs="Amiri"/>
          <w:color w:val="111111"/>
          <w:sz w:val="28"/>
          <w:sz w:val="28"/>
          <w:szCs w:val="28"/>
          <w:rtl w:val="true"/>
          <w:lang w:bidi="ar-SA"/>
        </w:rPr>
        <w:t>یَوْمَ الْقِیمَةِ اَقْرَبَ النَّبِیّینَ مِنْکَ مَجْلِسًا، وَ اَمْکَنَهُمْ مِنْکَ شَفاعَةً، وَ اَجَلَّهُمْ عِنْدَکَ قَدْرًا، وَ اَوْجَهَهُمْ عِنْدَکَ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w:t>
      </w:r>
      <w:r>
        <w:rPr>
          <w:rStyle w:val="FootnoteAnchor"/>
          <w:rtl w:val="true"/>
        </w:rPr>
        <w:footnoteReference w:id="775"/>
      </w:r>
      <w:r>
        <w:rPr>
          <w:rFonts w:ascii="Amiri" w:hAnsi="Amiri" w:eastAsia="Amiri" w:cs="Amiri"/>
          <w:color w:val="111111"/>
          <w:sz w:val="28"/>
          <w:sz w:val="28"/>
          <w:szCs w:val="28"/>
          <w:rtl w:val="true"/>
          <w:lang w:bidi="ar-SA"/>
        </w:rPr>
        <w:t>وَ شَرِّفْ بُنْیانَهُ، وَ عَظِّمْ بُرْهانَهُ، وَ ثَقِّلْ میزانَهُ، وَ تَقَبَّلْ شَفاعَتَهُ، وَ قَرِّبْ وَسیلَتَهُ، وَ بَیِّضْ وَجْهَهُ، وَ اَتْمِمْ</w:t>
      </w:r>
      <w:r>
        <w:rPr>
          <w:rStyle w:val="FootnoteAnchor"/>
          <w:rtl w:val="true"/>
        </w:rPr>
        <w:footnoteReference w:id="776"/>
      </w:r>
      <w:r>
        <w:rPr>
          <w:rFonts w:ascii="Amiri" w:hAnsi="Amiri" w:eastAsia="Amiri" w:cs="Amiri"/>
          <w:color w:val="111111"/>
          <w:sz w:val="28"/>
          <w:sz w:val="28"/>
          <w:szCs w:val="28"/>
          <w:rtl w:val="true"/>
          <w:lang w:bidi="ar-SA"/>
        </w:rPr>
        <w:t>نُورَهُ،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اَحْیِنا عَلی سُنَّتِه، وَ تَوَفَّنا عَلی مِلَّتِه وَ خُذْ بِنا مِنْهاجَهُ، وَ اسْلُکْ بِنا سَبیلَهُ، وَ اجْعَلْنا مِنْ اَهْلِ مِلَّتِه،</w:t>
      </w:r>
      <w:r>
        <w:rPr>
          <w:rStyle w:val="FootnoteAnchor"/>
          <w:rtl w:val="true"/>
        </w:rPr>
        <w:footnoteReference w:id="777"/>
      </w:r>
      <w:r>
        <w:rPr>
          <w:rFonts w:ascii="Amiri" w:hAnsi="Amiri" w:eastAsia="Amiri" w:cs="Amiri"/>
          <w:color w:val="111111"/>
          <w:sz w:val="28"/>
          <w:sz w:val="28"/>
          <w:szCs w:val="28"/>
          <w:rtl w:val="true"/>
          <w:lang w:bidi="ar-SA"/>
        </w:rPr>
        <w:t>وَ احْشُرْنا فی زُمْرَتِه، وَ اَوْرِدْنا حَوْضَهُ، وَ اسْقِنا بِکَاْسِه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 وَ عَلی اَهْلِ بَیْتِه،</w:t>
      </w:r>
      <w:r>
        <w:rPr>
          <w:rStyle w:val="FootnoteAnchor"/>
          <w:rtl w:val="true"/>
        </w:rPr>
        <w:footnoteReference w:id="778"/>
      </w:r>
      <w:r>
        <w:rPr>
          <w:rFonts w:ascii="Amiri" w:hAnsi="Amiri" w:eastAsia="Amiri" w:cs="Amiri"/>
          <w:color w:val="111111"/>
          <w:sz w:val="28"/>
          <w:sz w:val="28"/>
          <w:szCs w:val="28"/>
          <w:rtl w:val="true"/>
          <w:lang w:bidi="ar-SA"/>
        </w:rPr>
        <w:t>صَلوةً تُبَلِّغُهُ بِها</w:t>
      </w:r>
      <w:r>
        <w:rPr>
          <w:rStyle w:val="FootnoteAnchor"/>
          <w:rtl w:val="true"/>
        </w:rPr>
        <w:footnoteReference w:id="779"/>
      </w:r>
      <w:r>
        <w:rPr>
          <w:rFonts w:ascii="Amiri" w:hAnsi="Amiri" w:eastAsia="Amiri" w:cs="Amiri"/>
          <w:color w:val="111111"/>
          <w:sz w:val="28"/>
          <w:sz w:val="28"/>
          <w:szCs w:val="28"/>
          <w:rtl w:val="true"/>
          <w:lang w:bidi="ar-SA"/>
        </w:rPr>
        <w:t>ما یَاْمُلُ مِنْ خَیْرِکَ وَ فَضْلِکَ وَ کَرامَتِکَ، اِنَّکَ ذُو رَحْمَةٍ واسِعَةٍ، وَ فَضْلٍ کَریمٍ</w:t>
      </w:r>
      <w:r>
        <w:rPr>
          <w:rFonts w:eastAsia="Amiri" w:cs="Amiri" w:ascii="Amiri" w:hAnsi="Amiri"/>
          <w:color w:val="111111"/>
          <w:sz w:val="28"/>
          <w:szCs w:val="28"/>
          <w:rtl w:val="true"/>
          <w:lang w:bidi="ar-SA"/>
        </w:rPr>
        <w:t>.</w:t>
      </w:r>
      <w:r>
        <w:rPr>
          <w:rStyle w:val="FootnoteAnchor"/>
          <w:rtl w:val="true"/>
        </w:rPr>
        <w:footnoteReference w:id="780"/>
      </w:r>
      <w:bookmarkStart w:id="87" w:name="pg3411_32246"/>
    </w:p>
    <w:p>
      <w:pPr>
        <w:pStyle w:val="Heading3"/>
        <w:numPr>
          <w:ilvl w:val="2"/>
          <w:numId w:val="1"/>
        </w:numPr>
        <w:rPr/>
      </w:pPr>
      <w:bookmarkStart w:id="88" w:name="__RefHeading___Toc2863413_2749589250"/>
      <w:bookmarkStart w:id="89" w:name="_Toc30"/>
      <w:bookmarkEnd w:id="87"/>
      <w:bookmarkEnd w:id="88"/>
      <w:r>
        <w:rPr>
          <w:rtl w:val="true"/>
        </w:rPr>
        <w:t>دعای بیست و چهارم</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دُعآئِه علیه السّلـم</w:t>
      </w:r>
    </w:p>
    <w:p>
      <w:pPr>
        <w:pStyle w:val="BookText"/>
        <w:rPr/>
      </w:pPr>
      <w:r>
        <w:rPr>
          <w:rFonts w:ascii="IRNazanin" w:hAnsi="IRNazanin" w:eastAsia="IRNazanin"/>
          <w:color w:val="111111"/>
          <w:sz w:val="28"/>
          <w:sz w:val="28"/>
          <w:szCs w:val="28"/>
          <w:rtl w:val="true"/>
          <w:lang w:bidi="fa-IR"/>
        </w:rPr>
        <w:t>اذا نظر الی الهلال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الْخَلْقُ الْمُطیعُ، الدّآئِمُ</w:t>
      </w:r>
      <w:r>
        <w:rPr>
          <w:rStyle w:val="FootnoteAnchor"/>
          <w:rtl w:val="true"/>
        </w:rPr>
        <w:footnoteReference w:id="782"/>
      </w:r>
      <w:r>
        <w:rPr>
          <w:rFonts w:ascii="Amiri" w:hAnsi="Amiri" w:eastAsia="Amiri" w:cs="Amiri"/>
          <w:color w:val="111111"/>
          <w:sz w:val="28"/>
          <w:sz w:val="28"/>
          <w:szCs w:val="28"/>
          <w:rtl w:val="true"/>
          <w:lang w:bidi="ar-SA"/>
        </w:rPr>
        <w:t>السَّریعُ، الْمُتَرَدِّدُ فی مَنازِلِ التَّقْدیرِ، الْمُتَصَرِّفُ فی فَلَکِ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بِمَنْ نَوَّرَ بِکَ الظُّلَمَ، وَ اَوْضَحَ بِکَ الْبُهَمَ، وَ جَعَلَکَ ایَةً مِنْ ایاتِ مُلْکِه، وَ عَلامَةً مِنْ عَلاماتِ سُلْطانِه، فَامْتَهَنَکَ</w:t>
      </w:r>
      <w:r>
        <w:rPr>
          <w:rStyle w:val="FootnoteAnchor"/>
          <w:rtl w:val="true"/>
        </w:rPr>
        <w:footnoteReference w:id="783"/>
      </w:r>
      <w:r>
        <w:rPr>
          <w:rFonts w:ascii="Amiri" w:hAnsi="Amiri" w:eastAsia="Amiri" w:cs="Amiri"/>
          <w:color w:val="111111"/>
          <w:sz w:val="28"/>
          <w:sz w:val="28"/>
          <w:szCs w:val="28"/>
          <w:rtl w:val="true"/>
          <w:lang w:bidi="ar-SA"/>
        </w:rPr>
        <w:t>بِالزِّیادَةِ وَ النُّقْصانِ، وَ الطُّلُوعِ وَ الْأُفُولِ، وَ الْأِنارَةِ وَ الْکُسُوفِ، وَ</w:t>
      </w:r>
      <w:r>
        <w:rPr>
          <w:rStyle w:val="FootnoteAnchor"/>
          <w:rtl w:val="true"/>
        </w:rPr>
        <w:footnoteReference w:id="784"/>
      </w:r>
      <w:r>
        <w:rPr>
          <w:rFonts w:ascii="Amiri" w:hAnsi="Amiri" w:eastAsia="Amiri" w:cs="Amiri"/>
          <w:color w:val="111111"/>
          <w:sz w:val="28"/>
          <w:sz w:val="28"/>
          <w:szCs w:val="28"/>
          <w:rtl w:val="true"/>
          <w:lang w:bidi="ar-SA"/>
        </w:rPr>
        <w:t>فی کُلِّ ذلِکَ اَنْتَ لَهُ مُطیعٌ، وَ اِلی اِرادَتِه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اَعْجَبَ ما دَبَّرَ فی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 ما صَنَعَ فی شَاْنِکَ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 مِفْتاحَ شَهْرٍ حادِثٍ لِأَمْرٍ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w:t>
      </w:r>
      <w:r>
        <w:rPr>
          <w:rStyle w:val="FootnoteAnchor"/>
          <w:rtl w:val="true"/>
        </w:rPr>
        <w:footnoteReference w:id="785"/>
      </w:r>
      <w:r>
        <w:rPr>
          <w:rFonts w:ascii="Amiri" w:hAnsi="Amiri" w:eastAsia="Amiri" w:cs="Amiri"/>
          <w:color w:val="111111"/>
          <w:sz w:val="28"/>
          <w:sz w:val="28"/>
          <w:szCs w:val="28"/>
          <w:rtl w:val="true"/>
          <w:lang w:bidi="ar-SA"/>
        </w:rPr>
        <w:t>اللّهَ رَبّی وَ رَبَّکَ، وَ خالِقی وَ خالِقَکَ، وَ مُقَدِّری وَ مُقَدِّرَکَ، وَ مُصَوِّری وَ مُصَوِّرَکَ اَنْ تُصَلِّیَ</w:t>
      </w:r>
      <w:r>
        <w:rPr>
          <w:rStyle w:val="FootnoteAnchor"/>
          <w:rtl w:val="true"/>
        </w:rPr>
        <w:footnoteReference w:id="786"/>
      </w:r>
      <w:r>
        <w:rPr>
          <w:rFonts w:ascii="Amiri" w:hAnsi="Amiri" w:eastAsia="Amiri" w:cs="Amiri"/>
          <w:color w:val="111111"/>
          <w:sz w:val="28"/>
          <w:sz w:val="28"/>
          <w:szCs w:val="28"/>
          <w:rtl w:val="true"/>
          <w:lang w:bidi="ar-SA"/>
        </w:rPr>
        <w:t>عَلی مُحَمَّدٍ وَ الِه، وَ اَنْ یَجْعَلَکَ</w:t>
      </w:r>
      <w:r>
        <w:rPr>
          <w:rStyle w:val="FootnoteAnchor"/>
          <w:rtl w:val="true"/>
        </w:rPr>
        <w:footnoteReference w:id="787"/>
      </w:r>
      <w:r>
        <w:rPr>
          <w:rFonts w:ascii="Amiri" w:hAnsi="Amiri" w:eastAsia="Amiri" w:cs="Amiri"/>
          <w:color w:val="111111"/>
          <w:sz w:val="28"/>
          <w:sz w:val="28"/>
          <w:szCs w:val="28"/>
          <w:rtl w:val="true"/>
          <w:lang w:bidi="ar-SA"/>
        </w:rPr>
        <w:t>هِلالَ اَمْنٍ مِنَ الاْءفاتِ، وَ سَلامَةٍ مِنَ السَّیِّـءاتِ، هِلالَ سَعْدٍ لا نَحْسَ فیهِ، وَ یُمْنٍ لا نَکَدَ مَعَهُ، وَ یُسْرٍ لا یُمازِجُهُ عُسْرٌ، وَ خَیْرٍ لا یَشُوبُهُ شَرٌّ، هِلالَ اَمْنٍ وَ ایمانٍ، وَ نِعْمَةٍ وَ اِحْسانٍ</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اَللّهُمَّ صَلِّ عَلی مُحَمَّدٍ وَ الِه، وَ اجْعَلْنا مِنْ اَرْضی مَنْ طَلَعَ عَلَیْهِ، وَ اَزْکی مَنْ نَظَرَ اِلَیْهِ، وَ اَسْعَدَ مَنْ تَعَبَّدَ لَکَ فیهِ، وَ وَفِّقْنا</w:t>
      </w:r>
      <w:r>
        <w:rPr>
          <w:rStyle w:val="FootnoteAnchor"/>
          <w:rtl w:val="true"/>
        </w:rPr>
        <w:footnoteReference w:id="789"/>
      </w:r>
      <w:r>
        <w:rPr>
          <w:rFonts w:ascii="Amiri" w:hAnsi="Amiri" w:eastAsia="Amiri" w:cs="Amiri"/>
          <w:color w:val="111111"/>
          <w:sz w:val="28"/>
          <w:sz w:val="28"/>
          <w:szCs w:val="28"/>
          <w:rtl w:val="true"/>
          <w:lang w:bidi="ar-SA"/>
        </w:rPr>
        <w:t>لِلتَّوْبَةِ، وَ اعْصِمْنا فیهِ</w:t>
      </w:r>
      <w:r>
        <w:rPr>
          <w:rStyle w:val="FootnoteAnchor"/>
          <w:rtl w:val="true"/>
        </w:rPr>
        <w:footnoteReference w:id="790"/>
      </w:r>
      <w:r>
        <w:rPr>
          <w:rFonts w:ascii="Amiri" w:hAnsi="Amiri" w:eastAsia="Amiri" w:cs="Amiri"/>
          <w:color w:val="111111"/>
          <w:sz w:val="28"/>
          <w:sz w:val="28"/>
          <w:szCs w:val="28"/>
          <w:rtl w:val="true"/>
          <w:lang w:bidi="ar-SA"/>
        </w:rPr>
        <w:t>مِنْ</w:t>
      </w:r>
      <w:r>
        <w:rPr>
          <w:rStyle w:val="FootnoteAnchor"/>
          <w:rtl w:val="true"/>
        </w:rPr>
        <w:footnoteReference w:id="791"/>
      </w:r>
      <w:r>
        <w:rPr>
          <w:rFonts w:ascii="Amiri" w:hAnsi="Amiri" w:eastAsia="Amiri" w:cs="Amiri"/>
          <w:color w:val="111111"/>
          <w:sz w:val="28"/>
          <w:sz w:val="28"/>
          <w:szCs w:val="28"/>
          <w:rtl w:val="true"/>
          <w:lang w:bidi="ar-SA"/>
        </w:rPr>
        <w:t>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اَوْزِعْنا فیهِ شُکْرَ نِعْمَتِکَ، وَ اَلْبِسْنا فیهِ خَیْرَ</w:t>
      </w:r>
      <w:r>
        <w:rPr>
          <w:rStyle w:val="FootnoteAnchor"/>
          <w:rtl w:val="true"/>
        </w:rPr>
        <w:footnoteReference w:id="792"/>
      </w:r>
      <w:r>
        <w:rPr>
          <w:rFonts w:ascii="Amiri" w:hAnsi="Amiri" w:eastAsia="Amiri" w:cs="Amiri"/>
          <w:color w:val="111111"/>
          <w:sz w:val="28"/>
          <w:sz w:val="28"/>
          <w:szCs w:val="28"/>
          <w:rtl w:val="true"/>
          <w:lang w:bidi="ar-SA"/>
        </w:rPr>
        <w:t>الْعافِیَةِ،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اَمْنِنْ</w:t>
      </w:r>
      <w:r>
        <w:rPr>
          <w:rStyle w:val="FootnoteAnchor"/>
          <w:rtl w:val="true"/>
        </w:rPr>
        <w:footnoteReference w:id="793"/>
      </w:r>
      <w:r>
        <w:rPr>
          <w:rFonts w:ascii="Amiri" w:hAnsi="Amiri" w:eastAsia="Amiri" w:cs="Amiri"/>
          <w:color w:val="111111"/>
          <w:sz w:val="28"/>
          <w:sz w:val="28"/>
          <w:szCs w:val="28"/>
          <w:rtl w:val="true"/>
          <w:lang w:bidi="ar-SA"/>
        </w:rPr>
        <w:t>عَلَیْنا بِاسْتِکْمالِ طاعَتِکَ فیهِ اِنَّهُ الْمَنّانُ الْحَنّانُ،</w:t>
      </w:r>
      <w:r>
        <w:rPr>
          <w:rStyle w:val="FootnoteAnchor"/>
          <w:rtl w:val="true"/>
        </w:rPr>
        <w:footnoteReference w:id="794"/>
      </w:r>
      <w:r>
        <w:rPr>
          <w:rFonts w:ascii="Amiri" w:hAnsi="Amiri" w:eastAsia="Amiri" w:cs="Amiri"/>
          <w:color w:val="111111"/>
          <w:sz w:val="28"/>
          <w:sz w:val="28"/>
          <w:szCs w:val="28"/>
          <w:rtl w:val="true"/>
          <w:lang w:bidi="ar-SA"/>
        </w:rPr>
        <w:t>وَ صَلَّی اللّهُ عَلَی مُحَمَّدٍ وَ الِه وَ سَلّم</w:t>
      </w:r>
      <w:r>
        <w:rPr>
          <w:rFonts w:eastAsia="Amiri" w:cs="Amiri" w:ascii="Amiri" w:hAnsi="Amiri"/>
          <w:color w:val="111111"/>
          <w:sz w:val="28"/>
          <w:szCs w:val="28"/>
          <w:rtl w:val="true"/>
          <w:lang w:bidi="ar-SA"/>
        </w:rPr>
        <w:t>.</w:t>
      </w:r>
      <w:r>
        <w:rPr>
          <w:rStyle w:val="FootnoteAnchor"/>
          <w:rtl w:val="true"/>
        </w:rPr>
        <w:footnoteReference w:id="795"/>
      </w:r>
      <w:bookmarkStart w:id="90" w:name="pg3411_32248"/>
    </w:p>
    <w:p>
      <w:pPr>
        <w:pStyle w:val="Heading3"/>
        <w:numPr>
          <w:ilvl w:val="2"/>
          <w:numId w:val="1"/>
        </w:numPr>
        <w:rPr/>
      </w:pPr>
      <w:bookmarkStart w:id="91" w:name="__RefHeading___Toc2863415_2749589250"/>
      <w:bookmarkStart w:id="92" w:name="_Toc31"/>
      <w:bookmarkEnd w:id="90"/>
      <w:bookmarkEnd w:id="91"/>
      <w:r>
        <w:rPr>
          <w:rtl w:val="true"/>
        </w:rPr>
        <w:t>دعای بیست و پنجم</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ذکْر التّوبة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لا یَصِفُهُ نَعْتُ النّاعِتینَ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 یا مَنْ لا یُجاوِزُهُ رَجآءُ الرّاجینَ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یَضیعُ لَدَیْهِ اَجْرُ الْمُـحْسِنینَ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هُوَ مُنْتَهی رَغْبَةِ الْمُتَّقینَ</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هذا مَقامُ مَنْ تَداوَلَتْهُ اَیْدِی الذُّنُوبِ، وَ قادَتْهُ اَزِمَّةُ الْخَطایا، اِسْتَحْوَذَ عَلَیْهِمُ</w:t>
      </w:r>
      <w:r>
        <w:rPr>
          <w:rStyle w:val="FootnoteAnchor"/>
          <w:rtl w:val="true"/>
        </w:rPr>
        <w:footnoteReference w:id="799"/>
      </w:r>
      <w:r>
        <w:rPr>
          <w:rFonts w:ascii="Amiri" w:hAnsi="Amiri" w:eastAsia="Amiri" w:cs="Amiri"/>
          <w:color w:val="111111"/>
          <w:sz w:val="28"/>
          <w:sz w:val="28"/>
          <w:szCs w:val="28"/>
          <w:rtl w:val="true"/>
          <w:lang w:bidi="ar-SA"/>
        </w:rPr>
        <w:t>الشَّیْطانُ، فَقَصَّرَ عَمّا اَمَرْتَ بِه تَفْریطًا، وَ تَعاطی ما نَهَیْتَ عَنْهُ تَغْریرًا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کَالْجاهِلِ بِقُدْرَتِکَ عَلَیْهِ، اَوْ کَالْمُنْکِرِ فَضْلَ اِحْسانِکَ اِلَیْهِ حَتّی اِذَا انْفَتَحَ لَهُ بَصَرُ الْهُدی، وَ تَقَشَّعَتْ عَنْهُ سَحآئِبُ الْعَمی، اَحْصی ما ظَلَمَ بِه نَفْسَهُ، وَ فَکَّرَ فیمـا خالَفَ فیهِ</w:t>
      </w:r>
      <w:r>
        <w:rPr>
          <w:rStyle w:val="FootnoteAnchor"/>
          <w:rtl w:val="true"/>
        </w:rPr>
        <w:footnoteReference w:id="800"/>
      </w:r>
      <w:r>
        <w:rPr>
          <w:rFonts w:ascii="Amiri" w:hAnsi="Amiri" w:eastAsia="Amiri" w:cs="Amiri"/>
          <w:color w:val="111111"/>
          <w:sz w:val="28"/>
          <w:sz w:val="28"/>
          <w:szCs w:val="28"/>
          <w:rtl w:val="true"/>
          <w:lang w:bidi="ar-SA"/>
        </w:rPr>
        <w:t>رَبَّهُ، فَرَأی کَبیرًا عُصِیَ بِه کَبیرٌ وَ جَلیلاً خُولِفَ بِه جَلیلٌ</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فَاَقْبَلَ نَحْوَکَ</w:t>
      </w:r>
      <w:r>
        <w:rPr>
          <w:rStyle w:val="FootnoteAnchor"/>
          <w:rtl w:val="true"/>
        </w:rPr>
        <w:footnoteReference w:id="802"/>
      </w:r>
      <w:r>
        <w:rPr>
          <w:rFonts w:ascii="Amiri" w:hAnsi="Amiri" w:eastAsia="Amiri" w:cs="Amiri"/>
          <w:color w:val="111111"/>
          <w:sz w:val="28"/>
          <w:sz w:val="28"/>
          <w:szCs w:val="28"/>
          <w:rtl w:val="true"/>
          <w:lang w:bidi="ar-SA"/>
        </w:rPr>
        <w:t>مُسْتَحْیِیًا مِنْکَ، وَ وَجَّهَ رَغْبَتَهُ اِلَیْکَ ثِقَةً بِکَ، فَاَمَّکَ بِطَمَعِه یَقینًا، وَ لَقِیَکَ</w:t>
      </w:r>
      <w:r>
        <w:rPr>
          <w:rStyle w:val="FootnoteAnchor"/>
          <w:rtl w:val="true"/>
        </w:rPr>
        <w:footnoteReference w:id="803"/>
      </w:r>
      <w:r>
        <w:rPr>
          <w:rFonts w:ascii="Amiri" w:hAnsi="Amiri" w:eastAsia="Amiri" w:cs="Amiri"/>
          <w:color w:val="111111"/>
          <w:sz w:val="28"/>
          <w:sz w:val="28"/>
          <w:szCs w:val="28"/>
          <w:rtl w:val="true"/>
          <w:lang w:bidi="ar-SA"/>
        </w:rPr>
        <w:t>بِخَوْفِه اِخْلاصًا، قَدْ خَلا طَمَعُهُ مِنْ کُلِّ مَطْمُوعٍ فیهِ غَیْرِکَ، وَ اَفْرَجَ</w:t>
      </w:r>
      <w:r>
        <w:rPr>
          <w:rStyle w:val="FootnoteAnchor"/>
          <w:rtl w:val="true"/>
        </w:rPr>
        <w:footnoteReference w:id="804"/>
      </w:r>
      <w:r>
        <w:rPr>
          <w:rFonts w:ascii="Amiri" w:hAnsi="Amiri" w:eastAsia="Amiri" w:cs="Amiri"/>
          <w:color w:val="111111"/>
          <w:sz w:val="28"/>
          <w:sz w:val="28"/>
          <w:szCs w:val="28"/>
          <w:rtl w:val="true"/>
          <w:lang w:bidi="ar-SA"/>
        </w:rPr>
        <w:t>رَوْعُهُ مِنْ کُلِّ مَحْذُورٍ مِنْهُ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بَیْنَ یَدَیْکَ مُتَضَرِّعًا، وَ غَمَّضَ بَصَرَهُ اِلَی الْأَرْضِ مُتَخَشِّعًا، وَ طَاْطَأَ رَاْسَهُ لِعِزِّکَ</w:t>
      </w:r>
      <w:r>
        <w:rPr>
          <w:rStyle w:val="FootnoteAnchor"/>
          <w:rtl w:val="true"/>
        </w:rPr>
        <w:footnoteReference w:id="805"/>
      </w:r>
      <w:r>
        <w:rPr>
          <w:rFonts w:ascii="Amiri" w:hAnsi="Amiri" w:eastAsia="Amiri" w:cs="Amiri"/>
          <w:color w:val="111111"/>
          <w:sz w:val="28"/>
          <w:sz w:val="28"/>
          <w:szCs w:val="28"/>
          <w:rtl w:val="true"/>
          <w:lang w:bidi="ar-SA"/>
        </w:rPr>
        <w:t>مُتَذَلِّلًا، وَ اَبَثَّکَ مِنْ سِرِّه ما اَنْتَ اَعْلَمُ بِه خُنُوعًا،</w:t>
      </w:r>
      <w:r>
        <w:rPr>
          <w:rStyle w:val="FootnoteAnchor"/>
          <w:rtl w:val="true"/>
        </w:rPr>
        <w:footnoteReference w:id="806"/>
      </w:r>
      <w:r>
        <w:rPr>
          <w:rFonts w:ascii="Amiri" w:hAnsi="Amiri" w:eastAsia="Amiri" w:cs="Amiri"/>
          <w:color w:val="111111"/>
          <w:sz w:val="28"/>
          <w:sz w:val="28"/>
          <w:szCs w:val="28"/>
          <w:rtl w:val="true"/>
          <w:lang w:bidi="ar-SA"/>
        </w:rPr>
        <w:t>وَ عَدَّدَ مِنْ ذُنُوبِه کَما</w:t>
      </w:r>
      <w:r>
        <w:rPr>
          <w:rStyle w:val="FootnoteAnchor"/>
          <w:rtl w:val="true"/>
        </w:rPr>
        <w:footnoteReference w:id="807"/>
      </w:r>
      <w:r>
        <w:rPr>
          <w:rFonts w:ascii="Amiri" w:hAnsi="Amiri" w:eastAsia="Amiri" w:cs="Amiri"/>
          <w:color w:val="111111"/>
          <w:sz w:val="28"/>
          <w:sz w:val="28"/>
          <w:szCs w:val="28"/>
          <w:rtl w:val="true"/>
          <w:lang w:bidi="ar-SA"/>
        </w:rPr>
        <w:t>اَنْتَ اَحْصی لَهُ</w:t>
      </w:r>
      <w:r>
        <w:rPr>
          <w:rStyle w:val="FootnoteAnchor"/>
          <w:rtl w:val="true"/>
        </w:rPr>
        <w:footnoteReference w:id="808"/>
      </w:r>
      <w:r>
        <w:rPr>
          <w:rFonts w:ascii="Amiri" w:hAnsi="Amiri" w:eastAsia="Amiri" w:cs="Amiri"/>
          <w:color w:val="111111"/>
          <w:sz w:val="28"/>
          <w:sz w:val="28"/>
          <w:szCs w:val="28"/>
          <w:rtl w:val="true"/>
          <w:lang w:bidi="ar-SA"/>
        </w:rPr>
        <w:t>خُشُوعًا، وَ اسْتَغاثَ بِکَ مِنْ عَظیمِ 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بِه فی عِلْمِکَ وَ قَبیحِ ما فَضَحَهُ فی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ذُنُوبٍ اَدْبَرَتْ عَنْهُ</w:t>
      </w:r>
      <w:r>
        <w:rPr>
          <w:rStyle w:val="FootnoteAnchor"/>
          <w:rtl w:val="true"/>
        </w:rPr>
        <w:footnoteReference w:id="809"/>
      </w:r>
      <w:r>
        <w:rPr>
          <w:rFonts w:ascii="Amiri" w:hAnsi="Amiri" w:eastAsia="Amiri" w:cs="Amiri"/>
          <w:color w:val="111111"/>
          <w:sz w:val="28"/>
          <w:sz w:val="28"/>
          <w:szCs w:val="28"/>
          <w:rtl w:val="true"/>
          <w:lang w:bidi="ar-SA"/>
        </w:rPr>
        <w:t>لَذّاتُها فَذَهَبَتْ، وَ اَقامَتْ تَبِعاتُها فَلَزِمَتْ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یُنْکِرُ یا اِلهی عَدْلَکَ اِنْ عاقَبْتَهُ، وَ لا یَسْتَعْظِمُ یا اِلهی</w:t>
      </w:r>
      <w:r>
        <w:rPr>
          <w:rStyle w:val="FootnoteAnchor"/>
          <w:rtl w:val="true"/>
        </w:rPr>
        <w:footnoteReference w:id="810"/>
      </w:r>
      <w:r>
        <w:rPr>
          <w:rFonts w:ascii="Amiri" w:hAnsi="Amiri" w:eastAsia="Amiri" w:cs="Amiri"/>
          <w:color w:val="111111"/>
          <w:sz w:val="28"/>
          <w:sz w:val="28"/>
          <w:szCs w:val="28"/>
          <w:rtl w:val="true"/>
          <w:lang w:bidi="ar-SA"/>
        </w:rPr>
        <w:t>عَفْوَکَ اِنْ عَفَوْتَ عَنْهُ،</w:t>
      </w:r>
      <w:r>
        <w:rPr>
          <w:rStyle w:val="FootnoteAnchor"/>
          <w:rtl w:val="true"/>
        </w:rPr>
        <w:footnoteReference w:id="811"/>
      </w:r>
      <w:r>
        <w:rPr>
          <w:rFonts w:ascii="Amiri" w:hAnsi="Amiri" w:eastAsia="Amiri" w:cs="Amiri"/>
          <w:color w:val="111111"/>
          <w:sz w:val="28"/>
          <w:sz w:val="28"/>
          <w:szCs w:val="28"/>
          <w:rtl w:val="true"/>
          <w:lang w:bidi="ar-SA"/>
        </w:rPr>
        <w:t>لِأَنَّکَ الرَّبُّ الْکَریمُ الَّذی لا یَتَعاظَمُهُ غُفْرانُ الذَّنْبِ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فَها اَنَذا</w:t>
      </w:r>
      <w:r>
        <w:rPr>
          <w:rStyle w:val="FootnoteAnchor"/>
          <w:rtl w:val="true"/>
        </w:rPr>
        <w:footnoteReference w:id="812"/>
      </w:r>
      <w:r>
        <w:rPr>
          <w:rFonts w:ascii="Amiri" w:hAnsi="Amiri" w:eastAsia="Amiri" w:cs="Amiri"/>
          <w:color w:val="111111"/>
          <w:sz w:val="28"/>
          <w:sz w:val="28"/>
          <w:szCs w:val="28"/>
          <w:rtl w:val="true"/>
          <w:lang w:bidi="ar-SA"/>
        </w:rPr>
        <w:t>قَدْ جِئْتُکَ مُطیعًا لِأَمْرِکَ فیمـا اَمَرْتَ لـلـْرا</w:t>
      </w:r>
      <w:r>
        <w:rPr>
          <w:rStyle w:val="FootnoteAnchor"/>
          <w:rtl w:val="true"/>
        </w:rPr>
        <w:footnoteReference w:id="813"/>
      </w:r>
      <w:r>
        <w:rPr>
          <w:rStyle w:val="FootnoteAnchor"/>
          <w:rtl w:val="true"/>
        </w:rPr>
        <w:footnoteReference w:id="814"/>
      </w:r>
      <w:r>
        <w:rPr>
          <w:rFonts w:ascii="Amiri" w:hAnsi="Amiri" w:eastAsia="Amiri" w:cs="Amiri"/>
          <w:color w:val="111111"/>
          <w:sz w:val="28"/>
          <w:sz w:val="28"/>
          <w:szCs w:val="28"/>
          <w:rtl w:val="true"/>
          <w:lang w:bidi="ar-SA"/>
        </w:rPr>
        <w:t>الدُّعا، مُنْتَجِزًا لِما وَعَدْتَ</w:t>
      </w:r>
      <w:r>
        <w:rPr>
          <w:rStyle w:val="FootnoteAnchor"/>
          <w:rtl w:val="true"/>
        </w:rPr>
        <w:footnoteReference w:id="815"/>
      </w:r>
      <w:r>
        <w:rPr>
          <w:rFonts w:ascii="Amiri" w:hAnsi="Amiri" w:eastAsia="Amiri" w:cs="Amiri"/>
          <w:color w:val="111111"/>
          <w:sz w:val="28"/>
          <w:sz w:val="28"/>
          <w:szCs w:val="28"/>
          <w:rtl w:val="true"/>
          <w:lang w:bidi="ar-SA"/>
        </w:rPr>
        <w:t>مِنَ الْأِجابَةِ، اِذْ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فَاَلْفِنی</w:t>
      </w:r>
      <w:r>
        <w:rPr>
          <w:rStyle w:val="FootnoteAnchor"/>
          <w:rtl w:val="true"/>
        </w:rPr>
        <w:footnoteReference w:id="816"/>
      </w:r>
      <w:r>
        <w:rPr>
          <w:rFonts w:ascii="Amiri" w:hAnsi="Amiri" w:eastAsia="Amiri" w:cs="Amiri"/>
          <w:color w:val="111111"/>
          <w:sz w:val="28"/>
          <w:sz w:val="28"/>
          <w:szCs w:val="28"/>
          <w:rtl w:val="true"/>
          <w:lang w:bidi="ar-SA"/>
        </w:rPr>
        <w:t>بِمَغْفِرَتِکَ کَما لَقیتُکَ بِاِقْراری، وَ ارْفَعَنی</w:t>
      </w:r>
      <w:r>
        <w:rPr>
          <w:rStyle w:val="FootnoteAnchor"/>
          <w:rtl w:val="true"/>
        </w:rPr>
        <w:footnoteReference w:id="817"/>
      </w:r>
      <w:r>
        <w:rPr>
          <w:rFonts w:ascii="Amiri" w:hAnsi="Amiri" w:eastAsia="Amiri" w:cs="Amiri"/>
          <w:color w:val="111111"/>
          <w:sz w:val="28"/>
          <w:sz w:val="28"/>
          <w:szCs w:val="28"/>
          <w:rtl w:val="true"/>
          <w:lang w:bidi="ar-SA"/>
        </w:rPr>
        <w:t>عَنْ مَصارِعِ الذُّنُوبِ کَما وَضَعْتُ لَکَ نَفْسی، وَ اسْتُرْنی بِسِتْرِکَ کَما تَاَنَّیْتَنی بِالأِنْتِقامِ</w:t>
      </w:r>
      <w:r>
        <w:rPr>
          <w:rStyle w:val="FootnoteAnchor"/>
          <w:rtl w:val="true"/>
        </w:rPr>
        <w:footnoteReference w:id="818"/>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ثَبِّتْ فی طاعَتِکَ نِیَّتی، وَ احْکُمْ</w:t>
      </w:r>
      <w:r>
        <w:rPr>
          <w:rStyle w:val="FootnoteAnchor"/>
          <w:rtl w:val="true"/>
        </w:rPr>
        <w:footnoteReference w:id="819"/>
      </w:r>
      <w:r>
        <w:rPr>
          <w:rFonts w:ascii="Amiri" w:hAnsi="Amiri" w:eastAsia="Amiri" w:cs="Amiri"/>
          <w:color w:val="111111"/>
          <w:sz w:val="28"/>
          <w:sz w:val="28"/>
          <w:szCs w:val="28"/>
          <w:rtl w:val="true"/>
          <w:lang w:bidi="ar-SA"/>
        </w:rPr>
        <w:t>فی عِبادَتِکَ بَصیرَتی، وَ وَفِّقْنی مِنَ الْأَعْمالِ لِما تَغْسِلُ بِه دَنَسَ الْخَطایا عَنّی، وَ تَوَفَّنی عَلی</w:t>
      </w:r>
      <w:r>
        <w:rPr>
          <w:rStyle w:val="FootnoteAnchor"/>
          <w:rtl w:val="true"/>
        </w:rPr>
        <w:footnoteReference w:id="820"/>
      </w:r>
      <w:r>
        <w:rPr>
          <w:rFonts w:ascii="Amiri" w:hAnsi="Amiri" w:eastAsia="Amiri" w:cs="Amiri"/>
          <w:color w:val="111111"/>
          <w:sz w:val="28"/>
          <w:sz w:val="28"/>
          <w:szCs w:val="28"/>
          <w:rtl w:val="true"/>
          <w:lang w:bidi="ar-SA"/>
        </w:rPr>
        <w:t>مِلَّةِ نَبِیِّکَ</w:t>
      </w:r>
      <w:r>
        <w:rPr>
          <w:rStyle w:val="FootnoteAnchor"/>
          <w:rtl w:val="true"/>
        </w:rPr>
        <w:footnoteReference w:id="821"/>
      </w:r>
      <w:r>
        <w:rPr>
          <w:rFonts w:ascii="Amiri" w:hAnsi="Amiri" w:eastAsia="Amiri" w:cs="Amiri"/>
          <w:color w:val="111111"/>
          <w:sz w:val="28"/>
          <w:sz w:val="28"/>
          <w:szCs w:val="28"/>
          <w:rtl w:val="true"/>
          <w:lang w:bidi="ar-SA"/>
        </w:rPr>
        <w:t>اِذا تَوَفَّیْتَنی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اَتُوبُ اِلَیْکَ فی مَقامی هذا مِنْ کَبآئِرِ ذُنُوبی وَ صَغآئِرِها، وَ بَواطِنِ سَیِّـءاتی وَ ظَواهِرِها، وَ سَوالِفِ زَلّاتی وَ حَوادِثِها، تَوْبَةَ مَنْ لا یُحَدِّثُ نَفْسَهُ بِمَعْصِیَةٍ، وَ لا یُضْمِرُ اَنْ یَعُودَ فی خَطیآئَةٍ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w:t>
      </w:r>
      <w:r>
        <w:rPr>
          <w:rStyle w:val="FootnoteAnchor"/>
          <w:rtl w:val="true"/>
        </w:rPr>
        <w:footnoteReference w:id="822"/>
      </w:r>
      <w:r>
        <w:rPr>
          <w:rFonts w:ascii="Amiri" w:hAnsi="Amiri" w:eastAsia="Amiri" w:cs="Amiri"/>
          <w:color w:val="111111"/>
          <w:sz w:val="28"/>
          <w:sz w:val="28"/>
          <w:szCs w:val="28"/>
          <w:rtl w:val="true"/>
          <w:lang w:bidi="ar-SA"/>
        </w:rPr>
        <w:t>فی مُحْکَمِ کِتابِکَ وَ هُوَ الَّذی یَقْبَلُ</w:t>
      </w:r>
      <w:r>
        <w:rPr>
          <w:rStyle w:val="FootnoteAnchor"/>
          <w:rtl w:val="true"/>
        </w:rPr>
        <w:footnoteReference w:id="823"/>
      </w:r>
      <w:r>
        <w:rPr>
          <w:rFonts w:ascii="Amiri" w:hAnsi="Amiri" w:eastAsia="Amiri" w:cs="Amiri"/>
          <w:color w:val="111111"/>
          <w:sz w:val="28"/>
          <w:sz w:val="28"/>
          <w:szCs w:val="28"/>
          <w:rtl w:val="true"/>
          <w:lang w:bidi="ar-SA"/>
        </w:rPr>
        <w:t>التَّوْبَةَ عَنْ عِبادِه، وَ یَعْفُوا</w:t>
      </w:r>
      <w:r>
        <w:rPr>
          <w:rStyle w:val="FootnoteAnchor"/>
          <w:rtl w:val="true"/>
        </w:rPr>
        <w:footnoteReference w:id="824"/>
      </w:r>
      <w:r>
        <w:rPr>
          <w:rFonts w:ascii="Amiri" w:hAnsi="Amiri" w:eastAsia="Amiri" w:cs="Amiri"/>
          <w:color w:val="111111"/>
          <w:sz w:val="28"/>
          <w:sz w:val="28"/>
          <w:szCs w:val="28"/>
          <w:rtl w:val="true"/>
          <w:lang w:bidi="ar-SA"/>
        </w:rPr>
        <w:t>عَنِ السَّیِّـءاتِ، وَ تُحِبُّ التَّوّابین، فَاقْبَلَ</w:t>
      </w:r>
      <w:r>
        <w:rPr>
          <w:rStyle w:val="FootnoteAnchor"/>
          <w:rtl w:val="true"/>
        </w:rPr>
        <w:footnoteReference w:id="825"/>
      </w:r>
      <w:r>
        <w:rPr>
          <w:rFonts w:ascii="Amiri" w:hAnsi="Amiri" w:eastAsia="Amiri" w:cs="Amiri"/>
          <w:color w:val="111111"/>
          <w:sz w:val="28"/>
          <w:sz w:val="28"/>
          <w:szCs w:val="28"/>
          <w:rtl w:val="true"/>
          <w:lang w:bidi="ar-SA"/>
        </w:rPr>
        <w:t>تَوْبَتی کَما وَعَدْتَ، وَ اعْفُ عَنْ سَیِّـءاتی کَما ضَمِنْتَ، وَ اَوْجِبْ لی مَحَبَّتَکَ کَما شَرَطْتَ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یا رَبّی</w:t>
      </w:r>
      <w:r>
        <w:rPr>
          <w:rStyle w:val="FootnoteAnchor"/>
          <w:rtl w:val="true"/>
        </w:rPr>
        <w:footnoteReference w:id="826"/>
      </w:r>
      <w:r>
        <w:rPr>
          <w:rFonts w:ascii="Amiri" w:hAnsi="Amiri" w:eastAsia="Amiri" w:cs="Amiri"/>
          <w:color w:val="111111"/>
          <w:sz w:val="28"/>
          <w:sz w:val="28"/>
          <w:szCs w:val="28"/>
          <w:rtl w:val="true"/>
          <w:lang w:bidi="ar-SA"/>
        </w:rPr>
        <w:t>شَرْطی اَلّا اَعُودَ فی مَکْرُوهِکَ، وَ ضَمانی اَلاّ</w:t>
      </w:r>
      <w:r>
        <w:rPr>
          <w:rStyle w:val="FootnoteAnchor"/>
          <w:rtl w:val="true"/>
        </w:rPr>
        <w:footnoteReference w:id="827"/>
      </w:r>
      <w:r>
        <w:rPr>
          <w:rFonts w:ascii="Amiri" w:hAnsi="Amiri" w:eastAsia="Amiri" w:cs="Amiri"/>
          <w:color w:val="111111"/>
          <w:sz w:val="28"/>
          <w:sz w:val="28"/>
          <w:szCs w:val="28"/>
          <w:rtl w:val="true"/>
          <w:lang w:bidi="ar-SA"/>
        </w:rPr>
        <w:t>اَرْجِعَ اِلی</w:t>
      </w:r>
      <w:r>
        <w:rPr>
          <w:rStyle w:val="FootnoteAnchor"/>
          <w:rtl w:val="true"/>
        </w:rPr>
        <w:footnoteReference w:id="828"/>
      </w:r>
      <w:r>
        <w:rPr>
          <w:rFonts w:ascii="Amiri" w:hAnsi="Amiri" w:eastAsia="Amiri" w:cs="Amiri"/>
          <w:color w:val="111111"/>
          <w:sz w:val="28"/>
          <w:sz w:val="28"/>
          <w:szCs w:val="28"/>
          <w:rtl w:val="true"/>
          <w:lang w:bidi="ar-SA"/>
        </w:rPr>
        <w:t>مَذْمُومِکَ، وَ عَهْدی اَنْ اَهْجُرَ جَمیعَ مَعاصیکَ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اَعْلَمُ بِما عَلِمْتُ</w:t>
      </w:r>
      <w:r>
        <w:rPr>
          <w:rStyle w:val="FootnoteAnchor"/>
          <w:rtl w:val="true"/>
        </w:rPr>
        <w:footnoteReference w:id="829"/>
      </w:r>
      <w:r>
        <w:rPr>
          <w:rFonts w:ascii="Amiri" w:hAnsi="Amiri" w:eastAsia="Amiri" w:cs="Amiri"/>
          <w:color w:val="111111"/>
          <w:sz w:val="28"/>
          <w:sz w:val="28"/>
          <w:szCs w:val="28"/>
          <w:rtl w:val="true"/>
          <w:lang w:bidi="ar-SA"/>
        </w:rPr>
        <w:t>فَاغْفِرْ لی،</w:t>
      </w:r>
      <w:r>
        <w:rPr>
          <w:rStyle w:val="FootnoteAnchor"/>
          <w:rtl w:val="true"/>
        </w:rPr>
        <w:footnoteReference w:id="830"/>
      </w:r>
      <w:r>
        <w:rPr>
          <w:rFonts w:ascii="Amiri" w:hAnsi="Amiri" w:eastAsia="Amiri" w:cs="Amiri"/>
          <w:color w:val="111111"/>
          <w:sz w:val="28"/>
          <w:sz w:val="28"/>
          <w:szCs w:val="28"/>
          <w:rtl w:val="true"/>
          <w:lang w:bidi="ar-SA"/>
        </w:rPr>
        <w:t>وَ اصْرِفْنی بِقُدْرَتِکَ اِلی ما اَحْبَبْتَ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عَلَیَّ</w:t>
      </w:r>
      <w:r>
        <w:rPr>
          <w:rStyle w:val="FootnoteAnchor"/>
          <w:rtl w:val="true"/>
        </w:rPr>
        <w:footnoteReference w:id="831"/>
      </w:r>
      <w:r>
        <w:rPr>
          <w:rFonts w:ascii="Amiri" w:hAnsi="Amiri" w:eastAsia="Amiri" w:cs="Amiri"/>
          <w:color w:val="111111"/>
          <w:sz w:val="28"/>
          <w:sz w:val="28"/>
          <w:szCs w:val="28"/>
          <w:rtl w:val="true"/>
          <w:lang w:bidi="ar-SA"/>
        </w:rPr>
        <w:t>تَبِعاتٌ قَدْ نَسیتُها،</w:t>
      </w:r>
      <w:r>
        <w:rPr>
          <w:rStyle w:val="FootnoteAnchor"/>
          <w:rtl w:val="true"/>
        </w:rPr>
        <w:footnoteReference w:id="832"/>
      </w:r>
      <w:r>
        <w:rPr>
          <w:rFonts w:ascii="Amiri" w:hAnsi="Amiri" w:eastAsia="Amiri" w:cs="Amiri"/>
          <w:color w:val="111111"/>
          <w:sz w:val="28"/>
          <w:sz w:val="28"/>
          <w:szCs w:val="28"/>
          <w:rtl w:val="true"/>
          <w:lang w:bidi="ar-SA"/>
        </w:rPr>
        <w:t>وَ کُلُّهُنَّ بِعَیْنِکَ الَّتی لا تَنامُ، وَ عِلْمِکَ الَّذی لا یَنْسی، فَعَوِّضْ مِنْها اَهْلَها،</w:t>
      </w:r>
      <w:r>
        <w:rPr>
          <w:rStyle w:val="FootnoteAnchor"/>
          <w:rtl w:val="true"/>
        </w:rPr>
        <w:footnoteReference w:id="833"/>
      </w:r>
      <w:r>
        <w:rPr>
          <w:rFonts w:ascii="Amiri" w:hAnsi="Amiri" w:eastAsia="Amiri" w:cs="Amiri"/>
          <w:color w:val="111111"/>
          <w:sz w:val="28"/>
          <w:sz w:val="28"/>
          <w:szCs w:val="28"/>
          <w:rtl w:val="true"/>
          <w:lang w:bidi="ar-SA"/>
        </w:rPr>
        <w:t>وَ خَفِّفْ عَنّی ثِقْلَها، وَ اعْصِمْنی مِنْ اَنْ اُقارِفَ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34"/>
      </w:r>
      <w:r>
        <w:rPr>
          <w:rFonts w:ascii="Amiri" w:hAnsi="Amiri" w:eastAsia="Amiri" w:cs="Amiri"/>
          <w:color w:val="111111"/>
          <w:sz w:val="28"/>
          <w:sz w:val="28"/>
          <w:szCs w:val="28"/>
          <w:rtl w:val="true"/>
          <w:lang w:bidi="ar-SA"/>
        </w:rPr>
        <w:t>اِنَّهُ لا وَفآءَ لی بِالتَّوْبَةِ اِلّا عَنْ عِصْمَتِکَ،</w:t>
      </w:r>
      <w:r>
        <w:rPr>
          <w:rStyle w:val="FootnoteAnchor"/>
          <w:rtl w:val="true"/>
        </w:rPr>
        <w:footnoteReference w:id="835"/>
      </w:r>
      <w:r>
        <w:rPr>
          <w:rFonts w:ascii="Amiri" w:hAnsi="Amiri" w:eastAsia="Amiri" w:cs="Amiri"/>
          <w:color w:val="111111"/>
          <w:sz w:val="28"/>
          <w:sz w:val="28"/>
          <w:szCs w:val="28"/>
          <w:rtl w:val="true"/>
          <w:lang w:bidi="ar-SA"/>
        </w:rPr>
        <w:t>وَ لاَ اسْتِمْساکَ بی عَنِ الْخَطایا اِلّا عَنْ قُوَّتِکَ، فَقَوِّنی بِقُوَّةٍ کافِیَةٍ، وَ تَوَلَّنی بِعِصْمَةٍ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w:t>
      </w:r>
      <w:r>
        <w:rPr>
          <w:rStyle w:val="FootnoteAnchor"/>
          <w:rtl w:val="true"/>
        </w:rPr>
        <w:footnoteReference w:id="836"/>
      </w:r>
      <w:r>
        <w:rPr>
          <w:rFonts w:ascii="Amiri" w:hAnsi="Amiri" w:eastAsia="Amiri" w:cs="Amiri"/>
          <w:color w:val="111111"/>
          <w:sz w:val="28"/>
          <w:sz w:val="28"/>
          <w:szCs w:val="28"/>
          <w:rtl w:val="true"/>
          <w:lang w:bidi="ar-SA"/>
        </w:rPr>
        <w:t>اَیُّما عَبْدٍ مِنْ عِبادِکَ</w:t>
      </w:r>
      <w:r>
        <w:rPr>
          <w:rStyle w:val="FootnoteAnchor"/>
          <w:rtl w:val="true"/>
        </w:rPr>
        <w:footnoteReference w:id="837"/>
      </w:r>
      <w:r>
        <w:rPr>
          <w:rFonts w:ascii="Amiri" w:hAnsi="Amiri" w:eastAsia="Amiri" w:cs="Amiri"/>
          <w:color w:val="111111"/>
          <w:sz w:val="28"/>
          <w:sz w:val="28"/>
          <w:szCs w:val="28"/>
          <w:rtl w:val="true"/>
          <w:lang w:bidi="ar-SA"/>
        </w:rPr>
        <w:t>تابَ اِلَیْکَ وَ هُوَ فی عِلْمِ الْغَیْبِ عِنْدَکَ فاسِخٌ لِتَوْبَتِه، وَ عآئِدٌ فی ذَنْبِه،</w:t>
      </w:r>
      <w:r>
        <w:rPr>
          <w:rStyle w:val="FootnoteAnchor"/>
          <w:rtl w:val="true"/>
        </w:rPr>
        <w:footnoteReference w:id="838"/>
      </w:r>
      <w:r>
        <w:rPr>
          <w:rFonts w:ascii="Amiri" w:hAnsi="Amiri" w:eastAsia="Amiri" w:cs="Amiri"/>
          <w:color w:val="111111"/>
          <w:sz w:val="28"/>
          <w:sz w:val="28"/>
          <w:szCs w:val="28"/>
          <w:rtl w:val="true"/>
          <w:lang w:bidi="ar-SA"/>
        </w:rPr>
        <w:t>فَاَنَا</w:t>
      </w:r>
      <w:r>
        <w:rPr>
          <w:rStyle w:val="FootnoteAnchor"/>
          <w:rtl w:val="true"/>
        </w:rPr>
        <w:footnoteReference w:id="839"/>
      </w:r>
      <w:r>
        <w:rPr>
          <w:rFonts w:ascii="Amiri" w:hAnsi="Amiri" w:eastAsia="Amiri" w:cs="Amiri"/>
          <w:color w:val="111111"/>
          <w:sz w:val="28"/>
          <w:sz w:val="28"/>
          <w:szCs w:val="28"/>
          <w:rtl w:val="true"/>
          <w:lang w:bidi="ar-SA"/>
        </w:rPr>
        <w:t>اَعُوذُ بِکَ اَنْ اَکُونَ کَذلِکَ، فَاجْعَلْ تَوْبَتی هذِه تَوْبَةً لا اَحْتاجُ بَعْدَها اِلی تَوْبَةٍ تَوْبَةً مُوجِبَةً لِمَـحْوِ ما سَلَفَ، وَ السَّلامَةِ فیمـا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w:t>
      </w:r>
      <w:r>
        <w:rPr>
          <w:rStyle w:val="FootnoteAnchor"/>
          <w:rtl w:val="true"/>
        </w:rPr>
        <w:footnoteReference w:id="840"/>
      </w:r>
      <w:r>
        <w:rPr>
          <w:rFonts w:ascii="Amiri" w:hAnsi="Amiri" w:eastAsia="Amiri" w:cs="Amiri"/>
          <w:color w:val="111111"/>
          <w:sz w:val="28"/>
          <w:sz w:val="28"/>
          <w:szCs w:val="28"/>
          <w:rtl w:val="true"/>
          <w:lang w:bidi="ar-SA"/>
        </w:rPr>
        <w:t>اِنّی اَعْتَذِرُ اِلَیْکَ مِنْ جَهْلی، وَ اَسْتَوْهِبُکَ سُوآءَ فِعْلی، فَاضْمُمْنی اِلی کَنَفِ رَحْمَتِکَ تَطَوُّلًا، وَ اسْتُرْنی بِسِتْرِ عافِیَتِکَ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اِنّی اَتُوبُ اِلَیْکَ مِنْ کُلِّ ما خالَفَ عَنْ اِرادَتِکَ، اَوْ اَزالَ</w:t>
      </w:r>
      <w:r>
        <w:rPr>
          <w:rStyle w:val="FootnoteAnchor"/>
          <w:rtl w:val="true"/>
        </w:rPr>
        <w:footnoteReference w:id="841"/>
      </w:r>
      <w:r>
        <w:rPr>
          <w:rFonts w:ascii="Amiri" w:hAnsi="Amiri" w:eastAsia="Amiri" w:cs="Amiri"/>
          <w:color w:val="111111"/>
          <w:sz w:val="28"/>
          <w:sz w:val="28"/>
          <w:szCs w:val="28"/>
          <w:rtl w:val="true"/>
          <w:lang w:bidi="ar-SA"/>
        </w:rPr>
        <w:t>عَنْ مَحَبَّتِکَ مِنْ خَطَراتِ قَلْبی، وَ لَحَظاتِ عَیْنی، وَ حِکایاتِ لِسانی، تَوْبَةً یَسْلَمُ</w:t>
      </w:r>
      <w:r>
        <w:rPr>
          <w:rStyle w:val="FootnoteAnchor"/>
          <w:rtl w:val="true"/>
        </w:rPr>
        <w:footnoteReference w:id="842"/>
      </w:r>
      <w:r>
        <w:rPr>
          <w:rFonts w:ascii="Amiri" w:hAnsi="Amiri" w:eastAsia="Amiri" w:cs="Amiri"/>
          <w:color w:val="111111"/>
          <w:sz w:val="28"/>
          <w:sz w:val="28"/>
          <w:szCs w:val="28"/>
          <w:rtl w:val="true"/>
          <w:lang w:bidi="ar-SA"/>
        </w:rPr>
        <w:t>بِها کُلُّ جارِحَةٍ عَلَی حِیالِها مِنْ تَبِعاتِکَ، وَ تَاْمَنُ ما</w:t>
      </w:r>
      <w:r>
        <w:rPr>
          <w:rStyle w:val="FootnoteAnchor"/>
          <w:rtl w:val="true"/>
        </w:rPr>
        <w:footnoteReference w:id="843"/>
      </w:r>
      <w:r>
        <w:rPr>
          <w:rFonts w:ascii="Amiri" w:hAnsi="Amiri" w:eastAsia="Amiri" w:cs="Amiri"/>
          <w:color w:val="111111"/>
          <w:sz w:val="28"/>
          <w:sz w:val="28"/>
          <w:szCs w:val="28"/>
          <w:rtl w:val="true"/>
          <w:lang w:bidi="ar-SA"/>
        </w:rPr>
        <w:t>یَخافُ الْمُعْتَدُونَ مِنْ اَلیمِ سَطَواتِکَ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وَحْدَتی بَیْنَ یَدَیْکَ، وَ وَجیبَ قَلْبی مِنْ خَشْیَتِکَ، وَ اضْطِرابَ اَرْکانی مِنْ هَیْبَتِکَ، فَقَدْ اَقامَتْنی یا رَبِّ ذُنُوبی مُقامَ</w:t>
      </w:r>
      <w:r>
        <w:rPr>
          <w:rStyle w:val="FootnoteAnchor"/>
          <w:rtl w:val="true"/>
        </w:rPr>
        <w:footnoteReference w:id="844"/>
      </w:r>
      <w:r>
        <w:rPr>
          <w:rFonts w:ascii="Amiri" w:hAnsi="Amiri" w:eastAsia="Amiri" w:cs="Amiri"/>
          <w:color w:val="111111"/>
          <w:sz w:val="28"/>
          <w:sz w:val="28"/>
          <w:szCs w:val="28"/>
          <w:rtl w:val="true"/>
          <w:lang w:bidi="ar-SA"/>
        </w:rPr>
        <w:t>الْخِزْیِ بِفِنآئِکَ، فَاِنْ سَکَتُّ لَمْ یَنْطِقْ عَنّی اَحَدٌ، وَ اِنْ شَفَعْتُ فَلَسْتُ بِاَهْلِ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فَشَفِّعْ</w:t>
      </w:r>
      <w:r>
        <w:rPr>
          <w:rStyle w:val="FootnoteAnchor"/>
          <w:rtl w:val="true"/>
        </w:rPr>
        <w:footnoteReference w:id="845"/>
      </w:r>
      <w:r>
        <w:rPr>
          <w:rFonts w:ascii="Amiri" w:hAnsi="Amiri" w:eastAsia="Amiri" w:cs="Amiri"/>
          <w:color w:val="111111"/>
          <w:sz w:val="28"/>
          <w:sz w:val="28"/>
          <w:szCs w:val="28"/>
          <w:rtl w:val="true"/>
          <w:lang w:bidi="ar-SA"/>
        </w:rPr>
        <w:t>فی خَطایایَ کَرَمَکَ، وَ عُدْ عَلَی سَیِّـءاتی بِعَفْوِکَ، وَ لا تَجْزِنی جَزآئی مِنْ عُقُوبَتِکَ، وَ ابْسُطْ عَلَیَّ طَوْلَکَ، وَ جَلِّلْنی بِسِتْرِکَ، وَ افْعَلْ بی فِعْلَ عَزیزٍ تَضَرَّعَ اِلَیْهِ</w:t>
      </w:r>
      <w:r>
        <w:rPr>
          <w:rStyle w:val="FootnoteAnchor"/>
          <w:rtl w:val="true"/>
        </w:rPr>
        <w:footnoteReference w:id="846"/>
      </w:r>
      <w:r>
        <w:rPr>
          <w:rFonts w:ascii="Amiri" w:hAnsi="Amiri" w:eastAsia="Amiri" w:cs="Amiri"/>
          <w:color w:val="111111"/>
          <w:sz w:val="28"/>
          <w:sz w:val="28"/>
          <w:szCs w:val="28"/>
          <w:rtl w:val="true"/>
          <w:lang w:bidi="ar-SA"/>
        </w:rPr>
        <w:t>ذَلیلٌ فَرَحِمَهُ، اَوْ غَنِیٍّ تَعَرَّضَ لَهُ</w:t>
      </w:r>
      <w:r>
        <w:rPr>
          <w:rStyle w:val="FootnoteAnchor"/>
          <w:rtl w:val="true"/>
        </w:rPr>
        <w:footnoteReference w:id="847"/>
      </w:r>
      <w:r>
        <w:rPr>
          <w:rFonts w:ascii="Amiri" w:hAnsi="Amiri" w:eastAsia="Amiri" w:cs="Amiri"/>
          <w:color w:val="111111"/>
          <w:sz w:val="28"/>
          <w:sz w:val="28"/>
          <w:szCs w:val="28"/>
          <w:rtl w:val="true"/>
          <w:lang w:bidi="ar-SA"/>
        </w:rPr>
        <w:t>فَقیرٌ فَنَعَشَهُ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خَفیرَ لی مِنْکَ فَلْیَخْفُرْنی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عِزُّکَ، وَ لا شَفیعَ لی اِلَیْکَ فَلْیَشْفَعْ لی فَضْلُکَ، وَ قَدْ اَوْجَلَتْنی خَطیآئاتی</w:t>
      </w:r>
      <w:r>
        <w:rPr>
          <w:rStyle w:val="FootnoteAnchor"/>
          <w:rtl w:val="true"/>
        </w:rPr>
        <w:footnoteReference w:id="848"/>
      </w:r>
      <w:r>
        <w:rPr>
          <w:rFonts w:ascii="Amiri" w:hAnsi="Amiri" w:eastAsia="Amiri" w:cs="Amiri"/>
          <w:color w:val="111111"/>
          <w:sz w:val="28"/>
          <w:sz w:val="28"/>
          <w:szCs w:val="28"/>
          <w:rtl w:val="true"/>
          <w:lang w:bidi="ar-SA"/>
        </w:rPr>
        <w:t>فَلْیُوءْمِنّی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 ما نَطَقْتُ بِه عَنْ جَهْلٍ مِنّی بِسَرآیءِری،</w:t>
      </w:r>
      <w:r>
        <w:rPr>
          <w:rStyle w:val="FootnoteAnchor"/>
          <w:rtl w:val="true"/>
        </w:rPr>
        <w:footnoteReference w:id="849"/>
      </w:r>
      <w:r>
        <w:rPr>
          <w:rFonts w:ascii="Amiri" w:hAnsi="Amiri" w:eastAsia="Amiri" w:cs="Amiri"/>
          <w:color w:val="111111"/>
          <w:sz w:val="28"/>
          <w:sz w:val="28"/>
          <w:szCs w:val="28"/>
          <w:rtl w:val="true"/>
          <w:lang w:bidi="ar-SA"/>
        </w:rPr>
        <w:t>وَ لا نِسْیانٍ لِما سَبَقَ مِنْ ذَمیمِ فِعْلی، وَ</w:t>
      </w:r>
      <w:r>
        <w:rPr>
          <w:rStyle w:val="FootnoteAnchor"/>
          <w:rtl w:val="true"/>
        </w:rPr>
        <w:footnoteReference w:id="850"/>
      </w:r>
      <w:r>
        <w:rPr>
          <w:rFonts w:ascii="Amiri" w:hAnsi="Amiri" w:eastAsia="Amiri" w:cs="Amiri"/>
          <w:color w:val="111111"/>
          <w:sz w:val="28"/>
          <w:sz w:val="28"/>
          <w:szCs w:val="28"/>
          <w:rtl w:val="true"/>
          <w:lang w:bidi="ar-SA"/>
        </w:rPr>
        <w:t>لکِنْ لِتَسْمَعَ سَماوءُکَ وَ مَنْ فیها وَ اَرْضُکَ وَ مَنْ عَلَیْها ما اَظْهَرْتُ لَکَ مِنَ النَّدَمِ، وَ لَجَاْتُ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w:t>
      </w:r>
      <w:r>
        <w:rPr>
          <w:rStyle w:val="FootnoteAnchor"/>
          <w:rtl w:val="true"/>
        </w:rPr>
        <w:footnoteReference w:id="851"/>
      </w:r>
      <w:r>
        <w:rPr>
          <w:rFonts w:ascii="Amiri" w:hAnsi="Amiri" w:eastAsia="Amiri" w:cs="Amiri"/>
          <w:color w:val="111111"/>
          <w:sz w:val="28"/>
          <w:sz w:val="28"/>
          <w:szCs w:val="28"/>
          <w:rtl w:val="true"/>
          <w:lang w:bidi="ar-SA"/>
        </w:rPr>
        <w:t>فیهِ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بَعْضَهُمْ بِرَحْمَتِکَ یَرْحَمُ</w:t>
      </w:r>
      <w:r>
        <w:rPr>
          <w:rStyle w:val="FootnoteAnchor"/>
          <w:rtl w:val="true"/>
        </w:rPr>
        <w:footnoteReference w:id="852"/>
      </w:r>
      <w:r>
        <w:rPr>
          <w:rFonts w:ascii="Amiri" w:hAnsi="Amiri" w:eastAsia="Amiri" w:cs="Amiri"/>
          <w:color w:val="111111"/>
          <w:sz w:val="28"/>
          <w:sz w:val="28"/>
          <w:szCs w:val="28"/>
          <w:rtl w:val="true"/>
          <w:lang w:bidi="ar-SA"/>
        </w:rPr>
        <w:t>لِسُوآءِ مَوْقِفی، اَوْ تُدْرِکُهُ الرِّقَّةُ</w:t>
      </w:r>
      <w:r>
        <w:rPr>
          <w:rStyle w:val="FootnoteAnchor"/>
          <w:rtl w:val="true"/>
        </w:rPr>
        <w:footnoteReference w:id="853"/>
      </w:r>
      <w:r>
        <w:rPr>
          <w:rFonts w:ascii="Amiri" w:hAnsi="Amiri" w:eastAsia="Amiri" w:cs="Amiri"/>
          <w:color w:val="111111"/>
          <w:sz w:val="28"/>
          <w:sz w:val="28"/>
          <w:szCs w:val="28"/>
          <w:rtl w:val="true"/>
          <w:lang w:bidi="ar-SA"/>
        </w:rPr>
        <w:t>لِسُوآءِ حالی فَیَنالَنی مِنْهُ بِدَعْوَةٍ هِیَ اَسْمَعُ لَدَیْکَ مِنْ دُعآئی، وَ</w:t>
      </w:r>
      <w:r>
        <w:rPr>
          <w:rStyle w:val="FootnoteAnchor"/>
          <w:rtl w:val="true"/>
        </w:rPr>
        <w:footnoteReference w:id="854"/>
      </w:r>
      <w:r>
        <w:rPr>
          <w:rFonts w:ascii="Amiri" w:hAnsi="Amiri" w:eastAsia="Amiri" w:cs="Amiri"/>
          <w:color w:val="111111"/>
          <w:sz w:val="28"/>
          <w:sz w:val="28"/>
          <w:szCs w:val="28"/>
          <w:rtl w:val="true"/>
          <w:lang w:bidi="ar-SA"/>
        </w:rPr>
        <w:t>شَفاعَةٍ اَوْکَدُ عِنْدَکَ مِنْ شَفاعَتی یَکُونُ</w:t>
      </w:r>
      <w:r>
        <w:rPr>
          <w:rStyle w:val="FootnoteAnchor"/>
          <w:rtl w:val="true"/>
        </w:rPr>
        <w:footnoteReference w:id="855"/>
      </w:r>
      <w:r>
        <w:rPr>
          <w:rFonts w:ascii="Amiri" w:hAnsi="Amiri" w:eastAsia="Amiri" w:cs="Amiri"/>
          <w:color w:val="111111"/>
          <w:sz w:val="28"/>
          <w:sz w:val="28"/>
          <w:szCs w:val="28"/>
          <w:rtl w:val="true"/>
          <w:lang w:bidi="ar-SA"/>
        </w:rPr>
        <w:t>بِها نَجاتی مِنْ غَضَبِکَ وَ فَوْزی</w:t>
      </w:r>
      <w:r>
        <w:rPr>
          <w:rStyle w:val="FootnoteAnchor"/>
          <w:rtl w:val="true"/>
        </w:rPr>
        <w:footnoteReference w:id="856"/>
      </w:r>
      <w:r>
        <w:rPr>
          <w:rFonts w:ascii="Amiri" w:hAnsi="Amiri" w:eastAsia="Amiri" w:cs="Amiri"/>
          <w:color w:val="111111"/>
          <w:sz w:val="28"/>
          <w:sz w:val="28"/>
          <w:szCs w:val="28"/>
          <w:rtl w:val="true"/>
          <w:lang w:bidi="ar-SA"/>
        </w:rPr>
        <w:t>بِرِضاکَ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یَکُنِ النَّدَمُ تَوْبَةً اِلَیْکَ فَاَنَا اَنْدَمُ النّادِمینَ، وَ اِنْ یَکُنِ التَّرْکُ لِمَعْصِیَتِکَ اِنابَةً فَاَنَا اَوَّلُ الْمُنیبینَ، وَ اِنْ یَکُنِ الأِسْتِغْفارُ حِطَّةً لِلذُّنُوبِ فَاَنَا اَوَّلُ</w:t>
      </w:r>
      <w:r>
        <w:rPr>
          <w:rStyle w:val="FootnoteAnchor"/>
          <w:rtl w:val="true"/>
        </w:rPr>
        <w:footnoteReference w:id="857"/>
      </w:r>
      <w:r>
        <w:rPr>
          <w:rFonts w:ascii="Amiri" w:hAnsi="Amiri" w:eastAsia="Amiri" w:cs="Amiri"/>
          <w:color w:val="111111"/>
          <w:sz w:val="28"/>
          <w:sz w:val="28"/>
          <w:szCs w:val="28"/>
          <w:rtl w:val="true"/>
          <w:lang w:bidi="ar-SA"/>
        </w:rPr>
        <w:t>الْمُسْتَغْفِرینَ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اَمَرْتَ بِالتَّوْبَةِ، وَ ضَمِنْتَ الْقَبُولَ،</w:t>
      </w:r>
      <w:r>
        <w:rPr>
          <w:rStyle w:val="FootnoteAnchor"/>
          <w:rtl w:val="true"/>
        </w:rPr>
        <w:footnoteReference w:id="858"/>
      </w:r>
      <w:r>
        <w:rPr>
          <w:rFonts w:ascii="Amiri" w:hAnsi="Amiri" w:eastAsia="Amiri" w:cs="Amiri"/>
          <w:color w:val="111111"/>
          <w:sz w:val="28"/>
          <w:sz w:val="28"/>
          <w:szCs w:val="28"/>
          <w:rtl w:val="true"/>
          <w:lang w:bidi="ar-SA"/>
        </w:rPr>
        <w:t>فَاقْبَلْ</w:t>
      </w:r>
      <w:r>
        <w:rPr>
          <w:rStyle w:val="FootnoteAnchor"/>
          <w:rtl w:val="true"/>
        </w:rPr>
        <w:footnoteReference w:id="859"/>
      </w:r>
      <w:r>
        <w:rPr>
          <w:rFonts w:ascii="Amiri" w:hAnsi="Amiri" w:eastAsia="Amiri" w:cs="Amiri"/>
          <w:color w:val="111111"/>
          <w:sz w:val="28"/>
          <w:sz w:val="28"/>
          <w:szCs w:val="28"/>
          <w:rtl w:val="true"/>
          <w:lang w:bidi="ar-SA"/>
        </w:rPr>
        <w:t>تَوْبَتی، وَ لا تَرْجِعْنی مَرْجِعَ الْخَیْبَةِ مِنْ رَحْمَتِکَ، اِنَّکَ اَنْتَ التَّوّابُ</w:t>
      </w:r>
      <w:r>
        <w:rPr>
          <w:rStyle w:val="FootnoteAnchor"/>
          <w:rtl w:val="true"/>
        </w:rPr>
        <w:footnoteReference w:id="860"/>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اَللّهُمَّ صَلِّ عَلی مُحَمَّدٍ وَ عَلی</w:t>
      </w:r>
      <w:r>
        <w:rPr>
          <w:rStyle w:val="FootnoteAnchor"/>
          <w:rtl w:val="true"/>
        </w:rPr>
        <w:footnoteReference w:id="862"/>
      </w:r>
      <w:r>
        <w:rPr>
          <w:rFonts w:ascii="Amiri" w:hAnsi="Amiri" w:eastAsia="Amiri" w:cs="Amiri"/>
          <w:color w:val="111111"/>
          <w:sz w:val="28"/>
          <w:sz w:val="28"/>
          <w:szCs w:val="28"/>
          <w:rtl w:val="true"/>
          <w:lang w:bidi="ar-SA"/>
        </w:rPr>
        <w:t>الِه، کَما اَسْعَدْتَنا بِاَتْباعِه،</w:t>
      </w:r>
      <w:r>
        <w:rPr>
          <w:rStyle w:val="FootnoteAnchor"/>
          <w:rtl w:val="true"/>
        </w:rPr>
        <w:footnoteReference w:id="863"/>
      </w:r>
      <w:r>
        <w:rPr>
          <w:rFonts w:ascii="Amiri" w:hAnsi="Amiri" w:eastAsia="Amiri" w:cs="Amiri"/>
          <w:color w:val="111111"/>
          <w:sz w:val="28"/>
          <w:sz w:val="28"/>
          <w:szCs w:val="28"/>
          <w:rtl w:val="true"/>
          <w:lang w:bidi="ar-SA"/>
        </w:rPr>
        <w:t>وَ صَلِّ عَلی مُحَمَّدٍ وَ عَلی</w:t>
      </w:r>
      <w:r>
        <w:rPr>
          <w:rStyle w:val="FootnoteAnchor"/>
          <w:rtl w:val="true"/>
        </w:rPr>
        <w:footnoteReference w:id="864"/>
      </w:r>
      <w:r>
        <w:rPr>
          <w:rFonts w:ascii="Amiri" w:hAnsi="Amiri" w:eastAsia="Amiri" w:cs="Amiri"/>
          <w:color w:val="111111"/>
          <w:sz w:val="28"/>
          <w:sz w:val="28"/>
          <w:szCs w:val="28"/>
          <w:rtl w:val="true"/>
          <w:lang w:bidi="ar-SA"/>
        </w:rPr>
        <w:t>الِه، صَلوةً تَشْفَعُ لَنا</w:t>
      </w:r>
      <w:r>
        <w:rPr>
          <w:rStyle w:val="FootnoteAnchor"/>
          <w:rtl w:val="true"/>
        </w:rPr>
        <w:footnoteReference w:id="865"/>
      </w:r>
      <w:r>
        <w:rPr>
          <w:rFonts w:ascii="Amiri" w:hAnsi="Amiri" w:eastAsia="Amiri" w:cs="Amiri"/>
          <w:color w:val="111111"/>
          <w:sz w:val="28"/>
          <w:sz w:val="28"/>
          <w:szCs w:val="28"/>
          <w:rtl w:val="true"/>
          <w:lang w:bidi="ar-SA"/>
        </w:rPr>
        <w:t>یَوْمَ الْفاقَةِ اِلَیْکَ، اِنَّکَ عَلی کُلِّ شَیْ‌ءٍ قَدیرٌ، وَ اَنْتَ اَرْحَمُ الرّاحِمینَ</w:t>
      </w:r>
      <w:r>
        <w:rPr>
          <w:rFonts w:eastAsia="Amiri" w:cs="Amiri" w:ascii="Amiri" w:hAnsi="Amiri"/>
          <w:color w:val="111111"/>
          <w:sz w:val="28"/>
          <w:szCs w:val="28"/>
          <w:rtl w:val="true"/>
          <w:lang w:bidi="ar-SA"/>
        </w:rPr>
        <w:t>.</w:t>
      </w:r>
      <w:r>
        <w:rPr>
          <w:rStyle w:val="FootnoteAnchor"/>
          <w:rtl w:val="true"/>
        </w:rPr>
        <w:footnoteReference w:id="866"/>
      </w:r>
      <w:bookmarkStart w:id="93" w:name="pg3411_32253"/>
    </w:p>
    <w:p>
      <w:pPr>
        <w:pStyle w:val="Heading3"/>
        <w:numPr>
          <w:ilvl w:val="2"/>
          <w:numId w:val="1"/>
        </w:numPr>
        <w:rPr/>
      </w:pPr>
      <w:bookmarkStart w:id="94" w:name="__RefHeading___Toc2863417_2749589250"/>
      <w:bookmarkStart w:id="95" w:name="_Toc32"/>
      <w:bookmarkEnd w:id="93"/>
      <w:bookmarkEnd w:id="94"/>
      <w:r>
        <w:rPr>
          <w:rtl w:val="true"/>
        </w:rPr>
        <w:t>دعای بیست و ششم</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عِند الحوایج الی اللّه تعالی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Style w:val="FootnoteAnchor"/>
          <w:rtl w:val="true"/>
        </w:rPr>
        <w:footnoteReference w:id="868"/>
      </w:r>
      <w:r>
        <w:rPr>
          <w:rFonts w:ascii="Amiri" w:hAnsi="Amiri" w:eastAsia="Amiri" w:cs="Amiri"/>
          <w:color w:val="111111"/>
          <w:sz w:val="28"/>
          <w:sz w:val="28"/>
          <w:szCs w:val="28"/>
          <w:rtl w:val="true"/>
          <w:lang w:bidi="ar-SA"/>
        </w:rPr>
        <w:t>مُنْتَهی طَلَبِ</w:t>
      </w:r>
      <w:r>
        <w:rPr>
          <w:rStyle w:val="FootnoteAnchor"/>
          <w:rtl w:val="true"/>
        </w:rPr>
        <w:footnoteReference w:id="869"/>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عِنْدَهُ نَیْلُ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یَبیعُ نِعَمَهُ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یُکَدِّرُ عَطایاهُ بِالأِمْتِنانِ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یُسْتَغْنی بِه وَ لا یُسْتَغْنی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یُرْغَبُ اِلَیْهِ وَ لا یُرْغَبُ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تُفْنی خَزآئِنَهُ الْمَسآئِلُ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تُبَدِّلُ حِکْمَتَهُ الْوَسآئِلُ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یَنْقَطِعُ</w:t>
      </w:r>
      <w:r>
        <w:rPr>
          <w:rStyle w:val="FootnoteAnchor"/>
          <w:rtl w:val="true"/>
        </w:rPr>
        <w:footnoteReference w:id="870"/>
      </w:r>
      <w:r>
        <w:rPr>
          <w:rFonts w:ascii="Amiri" w:hAnsi="Amiri" w:eastAsia="Amiri" w:cs="Amiri"/>
          <w:color w:val="111111"/>
          <w:sz w:val="28"/>
          <w:sz w:val="28"/>
          <w:szCs w:val="28"/>
          <w:rtl w:val="true"/>
          <w:lang w:bidi="ar-SA"/>
        </w:rPr>
        <w:t>عَنْهُ حَوآئِجُ الْمُـحْتاجینَ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یُعْنیهِ</w:t>
      </w:r>
      <w:r>
        <w:rPr>
          <w:rStyle w:val="FootnoteAnchor"/>
          <w:rtl w:val="true"/>
        </w:rPr>
        <w:footnoteReference w:id="871"/>
      </w:r>
      <w:r>
        <w:rPr>
          <w:rFonts w:ascii="Amiri" w:hAnsi="Amiri" w:eastAsia="Amiri" w:cs="Amiri"/>
          <w:color w:val="111111"/>
          <w:sz w:val="28"/>
          <w:sz w:val="28"/>
          <w:szCs w:val="28"/>
          <w:rtl w:val="true"/>
          <w:lang w:bidi="ar-SA"/>
        </w:rPr>
        <w:t>دُعآءُ الرّاغِبینَ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تَمَدَّحْتَ بِالْغَنآءِ عَنْ خَلْقِکَ وَ اَنْتَ اَهْلُ الْغِنی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نَسَبْتَهُمْ اِلَی الْفَقْرِ وَ هُمْ اَهْلُ الْفَقْرِ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عِنْدِکَ، وَ رامَ صَرْفَ الْفاقَةِ</w:t>
      </w:r>
      <w:r>
        <w:rPr>
          <w:rStyle w:val="FootnoteAnchor"/>
          <w:rtl w:val="true"/>
        </w:rPr>
        <w:footnoteReference w:id="873"/>
      </w:r>
      <w:r>
        <w:rPr>
          <w:rFonts w:ascii="Amiri" w:hAnsi="Amiri" w:eastAsia="Amiri" w:cs="Amiri"/>
          <w:color w:val="111111"/>
          <w:sz w:val="28"/>
          <w:sz w:val="28"/>
          <w:szCs w:val="28"/>
          <w:rtl w:val="true"/>
          <w:lang w:bidi="ar-SA"/>
        </w:rPr>
        <w:t>عَنْ نَفْسِه بِکَ فَقَدْ طَلَبَ حاجَتَهُ فی مَظَنَّتِها،</w:t>
      </w:r>
      <w:r>
        <w:rPr>
          <w:rStyle w:val="FootnoteAnchor"/>
          <w:rtl w:val="true"/>
        </w:rPr>
        <w:footnoteReference w:id="874"/>
      </w:r>
      <w:r>
        <w:rPr>
          <w:rFonts w:ascii="Amiri" w:hAnsi="Amiri" w:eastAsia="Amiri" w:cs="Amiri"/>
          <w:color w:val="111111"/>
          <w:sz w:val="28"/>
          <w:sz w:val="28"/>
          <w:szCs w:val="28"/>
          <w:rtl w:val="true"/>
          <w:lang w:bidi="ar-SA"/>
        </w:rPr>
        <w:t>وَ اَتی طَلِبَتَهُ مِنْ وِجْهَتِها</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مَنْ تَوَجَّهَ بِحاجَتِه اِلی اَحَدٍ مِنْ خَلْقِکَ اَوْ جَعَلَهُ سَبَب نُجْحِها دُونَکَ فَقَدْ تَعَرَّضَ مِنْکَ</w:t>
      </w:r>
      <w:r>
        <w:rPr>
          <w:rStyle w:val="FootnoteAnchor"/>
          <w:rtl w:val="true"/>
        </w:rPr>
        <w:footnoteReference w:id="876"/>
      </w:r>
      <w:r>
        <w:rPr>
          <w:rFonts w:ascii="Amiri" w:hAnsi="Amiri" w:eastAsia="Amiri" w:cs="Amiri"/>
          <w:color w:val="111111"/>
          <w:sz w:val="28"/>
          <w:sz w:val="28"/>
          <w:szCs w:val="28"/>
          <w:rtl w:val="true"/>
          <w:lang w:bidi="ar-SA"/>
        </w:rPr>
        <w:t>لِلْحِرْمانِ، وَ اسْتَحَقَّ مِنْ عِنْدِکَ فَوْتَ الْأِحْسانِ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لی اِلَیْکَ حاجَةٌ قَدْ قَصُرَ</w:t>
      </w:r>
      <w:r>
        <w:rPr>
          <w:rStyle w:val="FootnoteAnchor"/>
          <w:rtl w:val="true"/>
        </w:rPr>
        <w:footnoteReference w:id="877"/>
      </w:r>
      <w:r>
        <w:rPr>
          <w:rFonts w:ascii="Amiri" w:hAnsi="Amiri" w:eastAsia="Amiri" w:cs="Amiri"/>
          <w:color w:val="111111"/>
          <w:sz w:val="28"/>
          <w:sz w:val="28"/>
          <w:szCs w:val="28"/>
          <w:rtl w:val="true"/>
          <w:lang w:bidi="ar-SA"/>
        </w:rPr>
        <w:t>عَنْها جُهْدی، وَ تَقَطَّعَتْ دُونَها حِیَلی، وَ سَوَّلَتْ لی نَفْسی رَفْعَها اِلی مَنْ یَرْفَعُ حَوآیءِجَهُ اِلَیْکَ، وَ لا یَسْتَغْنی فی خآصَّتِه</w:t>
      </w:r>
      <w:r>
        <w:rPr>
          <w:rStyle w:val="FootnoteAnchor"/>
          <w:rtl w:val="true"/>
        </w:rPr>
        <w:footnoteReference w:id="878"/>
      </w:r>
      <w:r>
        <w:rPr>
          <w:rFonts w:ascii="Amiri" w:hAnsi="Amiri" w:eastAsia="Amiri" w:cs="Amiri"/>
          <w:color w:val="111111"/>
          <w:sz w:val="28"/>
          <w:sz w:val="28"/>
          <w:szCs w:val="28"/>
          <w:rtl w:val="true"/>
          <w:lang w:bidi="ar-SA"/>
        </w:rPr>
        <w:t>عَنْکَ، وَ هِیَ زَلَّةٌ مِنْ زَلَلِ الْخاطِئینَ، وَ عَثْرَةٌ مِنْ عَثَراتِ الْمُذْنِبینَ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کَیْفَ</w:t>
      </w:r>
    </w:p>
    <w:p>
      <w:pPr>
        <w:pStyle w:val="BookText"/>
        <w:rPr/>
      </w:pPr>
      <w:r>
        <w:rPr>
          <w:rFonts w:ascii="Amiri" w:hAnsi="Amiri" w:eastAsia="Amiri" w:cs="Amiri"/>
          <w:color w:val="111111"/>
          <w:sz w:val="28"/>
          <w:sz w:val="28"/>
          <w:szCs w:val="28"/>
          <w:rtl w:val="true"/>
          <w:lang w:bidi="ar-SA"/>
        </w:rPr>
        <w:t>یَسْئَلُ مُحْتاجٌ مُحْتاجًا؟ وَ اَنّی یَرْغَبُ مُعْدِمٌ اِلی مُعْدِمٍ؟ فَقَصَدْتُ لَکَ،</w:t>
      </w:r>
      <w:r>
        <w:rPr>
          <w:rStyle w:val="FootnoteAnchor"/>
          <w:rtl w:val="true"/>
        </w:rPr>
        <w:footnoteReference w:id="880"/>
      </w:r>
      <w:r>
        <w:rPr>
          <w:rFonts w:ascii="Amiri" w:hAnsi="Amiri" w:eastAsia="Amiri" w:cs="Amiri"/>
          <w:color w:val="111111"/>
          <w:sz w:val="28"/>
          <w:sz w:val="28"/>
          <w:szCs w:val="28"/>
          <w:rtl w:val="true"/>
          <w:lang w:bidi="ar-SA"/>
        </w:rPr>
        <w:t>یا اِلهی بِالرَّغْبَةِ، وَ اَوْفَدْتُ عَلَیْکَ رَجآئی بِالثِّقَةِ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 کَثیرَ ما اَسْئَلُکَ یَسیرٌ فی وُجْدِکَ، وَ اَنَّ خَطیرَ ما اَسْتَوْهِبُکَ حَقیرٌ فی وُسْعِکَ، وَ اَنَّ کَرَمَکَ لا یَضیقُ عَنْ سُوءالِ اَحَدٍ، وَ اَنَّ یَدَکَ بِالْعَطآءِ</w:t>
      </w:r>
      <w:r>
        <w:rPr>
          <w:rStyle w:val="FootnoteAnchor"/>
          <w:rtl w:val="true"/>
        </w:rPr>
        <w:footnoteReference w:id="881"/>
      </w:r>
      <w:r>
        <w:rPr>
          <w:rFonts w:ascii="Amiri" w:hAnsi="Amiri" w:eastAsia="Amiri" w:cs="Amiri"/>
          <w:color w:val="111111"/>
          <w:sz w:val="28"/>
          <w:sz w:val="28"/>
          <w:szCs w:val="28"/>
          <w:rtl w:val="true"/>
          <w:lang w:bidi="ar-SA"/>
        </w:rPr>
        <w:t>اَعْلی مِنْ کُلِّ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فَاحْمِلْنی</w:t>
      </w:r>
      <w:r>
        <w:rPr>
          <w:rStyle w:val="FootnoteAnchor"/>
          <w:rtl w:val="true"/>
        </w:rPr>
        <w:footnoteReference w:id="882"/>
      </w:r>
      <w:r>
        <w:rPr>
          <w:rFonts w:ascii="Amiri" w:hAnsi="Amiri" w:eastAsia="Amiri" w:cs="Amiri"/>
          <w:color w:val="111111"/>
          <w:sz w:val="28"/>
          <w:sz w:val="28"/>
          <w:szCs w:val="28"/>
          <w:rtl w:val="true"/>
          <w:lang w:bidi="ar-SA"/>
        </w:rPr>
        <w:t>بِکَرَمِکَ عَلَی التَّفَضُّلِ، وَ لا تَحْمِلْنی بِعَدْلِکَ عَلَی الأِسْتِحْقاقِ، فَما اَنَا بِاَوَّلِ راغِبٍ رَغِبَ اِلَیْکَ فَاَعْطَیْتَهُ وَ هُوَ یَسْتَحِقُّ الْمَنْعَ، وَ اَفْضَلْتَ</w:t>
      </w:r>
      <w:r>
        <w:rPr>
          <w:rStyle w:val="FootnoteAnchor"/>
          <w:rtl w:val="true"/>
        </w:rPr>
        <w:footnoteReference w:id="883"/>
      </w:r>
      <w:r>
        <w:rPr>
          <w:rFonts w:ascii="Amiri" w:hAnsi="Amiri" w:eastAsia="Amiri" w:cs="Amiri"/>
          <w:color w:val="111111"/>
          <w:sz w:val="28"/>
          <w:sz w:val="28"/>
          <w:szCs w:val="28"/>
          <w:rtl w:val="true"/>
          <w:lang w:bidi="ar-SA"/>
        </w:rPr>
        <w:t>عَلَیْهِ وَ هُوَ یَسْتَوْجِبُ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84"/>
      </w:r>
      <w:r>
        <w:rPr>
          <w:rFonts w:ascii="Amiri" w:hAnsi="Amiri" w:eastAsia="Amiri" w:cs="Amiri"/>
          <w:color w:val="111111"/>
          <w:sz w:val="28"/>
          <w:sz w:val="28"/>
          <w:szCs w:val="28"/>
          <w:rtl w:val="true"/>
          <w:lang w:bidi="ar-SA"/>
        </w:rPr>
        <w:t>فَلا</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مُجِیبًا، وَ مِنْ نِدَائِی قَرِیبًا، وَ لِتَضَرُّعِی رَاحِمًا، وَ لِصَوْتِی سَامِعًا</w:t>
      </w:r>
    </w:p>
    <w:p>
      <w:pPr>
        <w:pStyle w:val="BookText"/>
        <w:rPr/>
      </w:pPr>
      <w:r>
        <w:rPr>
          <w:rFonts w:ascii="Amiri" w:hAnsi="Amiri" w:eastAsia="Amiri" w:cs="Amiri"/>
          <w:color w:val="111111"/>
          <w:sz w:val="28"/>
          <w:sz w:val="28"/>
          <w:szCs w:val="28"/>
          <w:rtl w:val="true"/>
          <w:lang w:bidi="ar-SA"/>
        </w:rPr>
        <w:t>تَقْطَعْ رَجآئی عَنْکَ، وَ لا تَبُتَّ سَبَبی مِنْکَ، وَ لا تُوَجِّهْنی فی حاجَتی هذِه وَ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غَیْرِها اِلی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تَوَلَّنی بِنُجْحِ طَلِبَتی وَ قَضآءِ حاجَتی وَ نَیْلِ سُوءْلی قَبْلَ زَوالی عَنْ مَوْقِفی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بِتَیْسیرِکَ لِیَ الْعَسیرَ وَ حُسْنِ تَقْدیرِکَ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 عَلی مُحَمَّدٍ وَ عَلی الِ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صَلوةً دآئِمَةً نامِیَةً لاَ انْقِطاعَ لِأَبَدِها وَ لا مُنْتَهی لِأَمَدِها، وَ اجْعَلْ ذلِکَ عَوْنًا لی وَ سَبَبًا لِنَجاحِ طَلِبَتی، اِنَّکَ واسِعٌ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حاجَتی یا رَبِّ کذا و کذا و یذکر حاجته و یسمّلـها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96" w:name="pg3411_32255"/>
    </w:p>
    <w:p>
      <w:pPr>
        <w:pStyle w:val="Heading3"/>
        <w:numPr>
          <w:ilvl w:val="2"/>
          <w:numId w:val="1"/>
        </w:numPr>
        <w:rPr/>
      </w:pPr>
      <w:bookmarkStart w:id="97" w:name="__RefHeading___Toc2863419_2749589250"/>
      <w:bookmarkStart w:id="98" w:name="_Toc33"/>
      <w:bookmarkEnd w:id="96"/>
      <w:bookmarkEnd w:id="97"/>
      <w:r>
        <w:rPr>
          <w:rtl w:val="true"/>
        </w:rPr>
        <w:t>دعای بیست و هفتم</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ظَلَمُوهُ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یَخْفی عَلَیْهِ اَنْبآءُ الْمُتَظَلِّمینَ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یَحْتاجُ فی قِصَّتِهِمْ</w:t>
      </w:r>
      <w:r>
        <w:rPr>
          <w:rStyle w:val="FootnoteAnchor"/>
          <w:rtl w:val="true"/>
        </w:rPr>
        <w:footnoteReference w:id="887"/>
      </w:r>
      <w:r>
        <w:rPr>
          <w:rFonts w:ascii="Amiri" w:hAnsi="Amiri" w:eastAsia="Amiri" w:cs="Amiri"/>
          <w:color w:val="111111"/>
          <w:sz w:val="28"/>
          <w:sz w:val="28"/>
          <w:szCs w:val="28"/>
          <w:rtl w:val="true"/>
          <w:lang w:bidi="ar-SA"/>
        </w:rPr>
        <w:t>اِلی شَهاداتِ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قَرُبَتْ نُصْرَتُهُ مِنَ الْمَظْلُومینَ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بَعُدَ عَوْنُهُ عَلَی</w:t>
      </w:r>
      <w:r>
        <w:rPr>
          <w:rStyle w:val="FootnoteAnchor"/>
          <w:rtl w:val="true"/>
        </w:rPr>
        <w:footnoteReference w:id="888"/>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یا اِلهی، ما نالَنی بِه فُلانُ ابْنُ</w:t>
      </w:r>
      <w:r>
        <w:rPr>
          <w:rStyle w:val="FootnoteAnchor"/>
          <w:rtl w:val="true"/>
        </w:rPr>
        <w:footnoteReference w:id="889"/>
      </w:r>
      <w:r>
        <w:rPr>
          <w:rFonts w:ascii="Amiri" w:hAnsi="Amiri" w:eastAsia="Amiri" w:cs="Amiri"/>
          <w:color w:val="111111"/>
          <w:sz w:val="28"/>
          <w:sz w:val="28"/>
          <w:szCs w:val="28"/>
          <w:rtl w:val="true"/>
          <w:lang w:bidi="ar-SA"/>
        </w:rPr>
        <w:t>فُلانٍ مِمّا حَظَرْتَ عَلَیْهِ، وَ انْتَهَکَ مِنّی ما</w:t>
      </w:r>
      <w:r>
        <w:rPr>
          <w:rStyle w:val="FootnoteAnchor"/>
          <w:rtl w:val="true"/>
        </w:rPr>
        <w:footnoteReference w:id="890"/>
      </w:r>
      <w:r>
        <w:rPr>
          <w:rFonts w:ascii="Amiri" w:hAnsi="Amiri" w:eastAsia="Amiri" w:cs="Amiri"/>
          <w:color w:val="111111"/>
          <w:sz w:val="28"/>
          <w:sz w:val="28"/>
          <w:szCs w:val="28"/>
          <w:rtl w:val="true"/>
          <w:lang w:bidi="ar-SA"/>
        </w:rPr>
        <w:t>حَجَزْتَ عَلَیْهِ، بَطَرًا فی نِعْمَتِکَ عِنْدَهُ، وَ اغْتِرارًا بِنَکیرِکَ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91"/>
      </w:r>
      <w:r>
        <w:rPr>
          <w:rFonts w:ascii="Amiri" w:hAnsi="Amiri" w:eastAsia="Amiri" w:cs="Amiri"/>
          <w:color w:val="111111"/>
          <w:sz w:val="28"/>
          <w:sz w:val="28"/>
          <w:szCs w:val="28"/>
          <w:rtl w:val="true"/>
          <w:lang w:bidi="ar-SA"/>
        </w:rPr>
        <w:t>وَ خُذْ ظالِمی وَ عَدُوّی عَنْ ظُلْمی بِعِزِّکَ،</w:t>
      </w:r>
      <w:r>
        <w:rPr>
          <w:rStyle w:val="FootnoteAnchor"/>
          <w:rtl w:val="true"/>
        </w:rPr>
        <w:footnoteReference w:id="892"/>
      </w:r>
      <w:r>
        <w:rPr>
          <w:rFonts w:ascii="Amiri" w:hAnsi="Amiri" w:eastAsia="Amiri" w:cs="Amiri"/>
          <w:color w:val="111111"/>
          <w:sz w:val="28"/>
          <w:sz w:val="28"/>
          <w:szCs w:val="28"/>
          <w:rtl w:val="true"/>
          <w:lang w:bidi="ar-SA"/>
        </w:rPr>
        <w:t>وَ افْلُلْ حَدَّهُ عَنّی بِقُدْرَتِکَ، وَ اجْعَلْ لَهُ شُغُلاً</w:t>
      </w:r>
      <w:r>
        <w:rPr>
          <w:rStyle w:val="FootnoteAnchor"/>
          <w:rtl w:val="true"/>
        </w:rPr>
        <w:footnoteReference w:id="893"/>
      </w:r>
      <w:r>
        <w:rPr>
          <w:rFonts w:ascii="Amiri" w:hAnsi="Amiri" w:eastAsia="Amiri" w:cs="Amiri"/>
          <w:color w:val="111111"/>
          <w:sz w:val="28"/>
          <w:sz w:val="28"/>
          <w:szCs w:val="28"/>
          <w:rtl w:val="true"/>
          <w:lang w:bidi="ar-SA"/>
        </w:rPr>
        <w:t>فیمـا یَلیهِ، وَ عَجْزًا عَمَّنْ</w:t>
      </w:r>
      <w:r>
        <w:rPr>
          <w:rStyle w:val="FootnoteAnchor"/>
          <w:rtl w:val="true"/>
        </w:rPr>
        <w:footnoteReference w:id="894"/>
      </w:r>
      <w:r>
        <w:rPr>
          <w:rFonts w:ascii="Amiri" w:hAnsi="Amiri" w:eastAsia="Amiri" w:cs="Amiri"/>
          <w:color w:val="111111"/>
          <w:sz w:val="28"/>
          <w:sz w:val="28"/>
          <w:szCs w:val="28"/>
          <w:rtl w:val="true"/>
          <w:lang w:bidi="ar-SA"/>
        </w:rPr>
        <w:t>یُناویهِ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95"/>
      </w:r>
      <w:r>
        <w:rPr>
          <w:rFonts w:ascii="Amiri" w:hAnsi="Amiri" w:eastAsia="Amiri" w:cs="Amiri"/>
          <w:color w:val="111111"/>
          <w:sz w:val="28"/>
          <w:sz w:val="28"/>
          <w:szCs w:val="28"/>
          <w:rtl w:val="true"/>
          <w:lang w:bidi="ar-SA"/>
        </w:rPr>
        <w:t>لا تُسَوِّغْ لَهُ ظُلْمی، وَ اَحْسِنْ عَلَیْهِ عَوْنی، وَ اعْصِمْنی مِنْ مِثْلِ اَفْعالِه، وَ لا تَجْعَلْنی بِمِثْلِ</w:t>
      </w:r>
      <w:r>
        <w:rPr>
          <w:rStyle w:val="FootnoteAnchor"/>
          <w:rtl w:val="true"/>
        </w:rPr>
        <w:footnoteReference w:id="896"/>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97"/>
      </w:r>
      <w:r>
        <w:rPr>
          <w:rFonts w:ascii="Amiri" w:hAnsi="Amiri" w:eastAsia="Amiri" w:cs="Amiri"/>
          <w:color w:val="111111"/>
          <w:sz w:val="28"/>
          <w:sz w:val="28"/>
          <w:szCs w:val="28"/>
          <w:rtl w:val="true"/>
          <w:lang w:bidi="ar-SA"/>
        </w:rPr>
        <w:t>وَ اَعْدِنی عَلَیْهِ عَدْوی حاضِرَةً، تَکُونُ مِنْ غَیْظی بِه شِفآءً، وَ مِنْ حَنَقی عَلَیْهِ وَفآءً یا حَنّانُ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اَللّهُمَّ</w:t>
      </w:r>
      <w:r>
        <w:rPr>
          <w:rStyle w:val="FootnoteAnchor"/>
          <w:rtl w:val="true"/>
        </w:rPr>
        <w:footnoteReference w:id="899"/>
      </w:r>
      <w:r>
        <w:rPr>
          <w:rFonts w:ascii="Amiri" w:hAnsi="Amiri" w:eastAsia="Amiri" w:cs="Amiri"/>
          <w:color w:val="111111"/>
          <w:sz w:val="28"/>
          <w:sz w:val="28"/>
          <w:szCs w:val="28"/>
          <w:rtl w:val="true"/>
          <w:lang w:bidi="ar-SA"/>
        </w:rPr>
        <w:t>عَوِّضْنی مِنْ ظُلْمِه لی عَفْوَکَ، وَ اَبْدِلْنی بِسُوآءِ صَنیعَتِه</w:t>
      </w:r>
      <w:r>
        <w:rPr>
          <w:rStyle w:val="FootnoteAnchor"/>
          <w:rtl w:val="true"/>
        </w:rPr>
        <w:footnoteReference w:id="900"/>
      </w:r>
      <w:r>
        <w:rPr>
          <w:rFonts w:ascii="Amiri" w:hAnsi="Amiri" w:eastAsia="Amiri" w:cs="Amiri"/>
          <w:color w:val="111111"/>
          <w:sz w:val="28"/>
          <w:sz w:val="28"/>
          <w:szCs w:val="28"/>
          <w:rtl w:val="true"/>
          <w:lang w:bidi="ar-SA"/>
        </w:rPr>
        <w:t>بی رَحْمَتَکَ، فَکُلُّ مَکْرُوهٍ جَلَلٌ دُونَ سَخَطِکَ، وَ کُلُّ مَرْزِئَةٍ سَوآءٌ مَعَ مَغْفِرَتِکَ</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اَللّهُمَّ فَکَما کَرَّهْتَ اِلَیَّ اَنْ اُظْلَمَ فَقِنی مِنْ اَنْ 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اَشْکُوا</w:t>
      </w:r>
      <w:r>
        <w:rPr>
          <w:rStyle w:val="FootnoteAnchor"/>
          <w:rtl w:val="true"/>
        </w:rPr>
        <w:footnoteReference w:id="9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اَحَدٍ سِواکَ، وَ لا اَسْتَعینُ بِحاکِمٍ غَیْرِکَ، حاشاکَ، فَصَلِّ عَلی مُحَمَّدٍ وَ الِه، وَ صِلْ دُعآئی بِالْأِجابَةِ، وَ انْظِمْ</w:t>
      </w:r>
      <w:r>
        <w:rPr>
          <w:rStyle w:val="FootnoteAnchor"/>
          <w:rtl w:val="true"/>
        </w:rPr>
        <w:footnoteReference w:id="903"/>
      </w:r>
      <w:r>
        <w:rPr>
          <w:rFonts w:ascii="Amiri" w:hAnsi="Amiri" w:eastAsia="Amiri" w:cs="Amiri"/>
          <w:color w:val="111111"/>
          <w:sz w:val="28"/>
          <w:sz w:val="28"/>
          <w:szCs w:val="28"/>
          <w:rtl w:val="true"/>
          <w:lang w:bidi="ar-SA"/>
        </w:rPr>
        <w:t>شِکایَتی بِالتَّغْییرِ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تَفْتِنّی بِالْقُنُوطِ مِنْ اِنْصافِکَ، وَ لا تَفْتِنْهُ بِالْاَمْنِ لاِِنْکارِکَ،</w:t>
      </w:r>
      <w:r>
        <w:rPr>
          <w:rStyle w:val="FootnoteAnchor"/>
          <w:rtl w:val="true"/>
        </w:rPr>
        <w:footnoteReference w:id="904"/>
      </w:r>
      <w:r>
        <w:rPr>
          <w:rFonts w:ascii="Amiri" w:hAnsi="Amiri" w:eastAsia="Amiri" w:cs="Amiri"/>
          <w:color w:val="111111"/>
          <w:sz w:val="28"/>
          <w:sz w:val="28"/>
          <w:szCs w:val="28"/>
          <w:rtl w:val="true"/>
          <w:lang w:bidi="ar-SA"/>
        </w:rPr>
        <w:t>فَیُصِرَّ عَلی ظُلْمی، وَ یُحاضِرَنی بِحَقّی، وَ عَرِّفْهُ عَمّا قَلیلٍ ما اَوْعَدْتَ الظّالِمینَ، وَ عَرِّفْنی ما وَعَدْتَ فی</w:t>
      </w:r>
      <w:r>
        <w:rPr>
          <w:rStyle w:val="FootnoteAnchor"/>
          <w:rtl w:val="true"/>
        </w:rPr>
        <w:footnoteReference w:id="905"/>
      </w:r>
      <w:r>
        <w:rPr>
          <w:rFonts w:ascii="Amiri" w:hAnsi="Amiri" w:eastAsia="Amiri" w:cs="Amiri"/>
          <w:color w:val="111111"/>
          <w:sz w:val="28"/>
          <w:sz w:val="28"/>
          <w:szCs w:val="28"/>
          <w:rtl w:val="true"/>
          <w:lang w:bidi="ar-SA"/>
        </w:rPr>
        <w:t>اِجابَةِ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06"/>
      </w:r>
      <w:r>
        <w:rPr>
          <w:rFonts w:ascii="Amiri" w:hAnsi="Amiri" w:eastAsia="Amiri" w:cs="Amiri"/>
          <w:color w:val="111111"/>
          <w:sz w:val="28"/>
          <w:sz w:val="28"/>
          <w:szCs w:val="28"/>
          <w:rtl w:val="true"/>
          <w:lang w:bidi="ar-SA"/>
        </w:rPr>
        <w:t>وَفِّقْنی لِقَبُولِ ما قَضَیْتَ عَلَیَّ وَ لی، وَ اَرْضِنی</w:t>
      </w:r>
      <w:r>
        <w:rPr>
          <w:rStyle w:val="FootnoteAnchor"/>
          <w:rtl w:val="true"/>
        </w:rPr>
        <w:footnoteReference w:id="907"/>
      </w:r>
      <w:r>
        <w:rPr>
          <w:rFonts w:ascii="Amiri" w:hAnsi="Amiri" w:eastAsia="Amiri" w:cs="Amiri"/>
          <w:color w:val="111111"/>
          <w:sz w:val="28"/>
          <w:sz w:val="28"/>
          <w:szCs w:val="28"/>
          <w:rtl w:val="true"/>
          <w:lang w:bidi="ar-SA"/>
        </w:rPr>
        <w:t>بِما اَخَذْتَ لی وَ مِنّی، وَ اهْدِنی لِلَّتی هِیَ اَقْوَمُ، وَ اسْتَعْمِلْنی بِما هُوَ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 کانَتِ الْخِیَرَةُ لی عِنْدَکَ فی تَاْخیرِ الْأَخْذِ لی وَ تَرْکِ الأِنْتِقامِ مِمَّنْ ظَلَمَنی اِلی یَوْمِ الْفَصْلِ وَ مَجْمَعِ الْحُکْمِ فَاَیِّدْنی</w:t>
      </w:r>
      <w:r>
        <w:rPr>
          <w:rStyle w:val="FootnoteAnchor"/>
          <w:rtl w:val="true"/>
        </w:rPr>
        <w:footnoteReference w:id="908"/>
      </w:r>
      <w:r>
        <w:rPr>
          <w:rFonts w:ascii="Amiri" w:hAnsi="Amiri" w:eastAsia="Amiri" w:cs="Amiri"/>
          <w:color w:val="111111"/>
          <w:sz w:val="28"/>
          <w:sz w:val="28"/>
          <w:szCs w:val="28"/>
          <w:rtl w:val="true"/>
          <w:lang w:bidi="ar-SA"/>
        </w:rPr>
        <w:t>مِنْکَ بِنِیَّةٍ صادِقَةٍ وَ صَبْرٍ دآئِمٍ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اَعِذْنی مِنْ سُوآءِ الرَّغْبَةِ وَ هَلَعِ اَهْلِ الْحِرْصِ، وَ صَوِّرْ فی قَلْبی مِثالَ مَا ادَّخَرْتَ لی مِنْ ثَوابِکَ، وَ اَعْدَدْتَ لِخَصْمی مِنْ</w:t>
      </w:r>
      <w:r>
        <w:rPr>
          <w:rStyle w:val="FootnoteAnchor"/>
          <w:rtl w:val="true"/>
        </w:rPr>
        <w:footnoteReference w:id="909"/>
      </w:r>
      <w:r>
        <w:rPr>
          <w:rFonts w:ascii="Amiri" w:hAnsi="Amiri" w:eastAsia="Amiri" w:cs="Amiri"/>
          <w:color w:val="111111"/>
          <w:sz w:val="28"/>
          <w:sz w:val="28"/>
          <w:szCs w:val="28"/>
          <w:rtl w:val="true"/>
          <w:lang w:bidi="ar-SA"/>
        </w:rPr>
        <w:t>عِقابِکَ، وَ اجْعَلْ ذلِکَ سَبَبًا لِقَناعَتی بِما قَضَیْتَ، وَ ثِقَتی بِما غَیَّرْتَ</w:t>
      </w:r>
      <w:r>
        <w:rPr>
          <w:rStyle w:val="FootnoteAnchor"/>
          <w:rtl w:val="true"/>
        </w:rPr>
        <w:footnoteReference w:id="910"/>
      </w:r>
      <w:r>
        <w:rPr>
          <w:rFonts w:ascii="Amiri" w:hAnsi="Amiri" w:eastAsia="Amiri" w:cs="Amiri"/>
          <w:color w:val="111111"/>
          <w:sz w:val="28"/>
          <w:sz w:val="28"/>
          <w:szCs w:val="28"/>
          <w:rtl w:val="true"/>
          <w:lang w:bidi="ar-SA"/>
        </w:rPr>
        <w:t>اِنَّکَ ذُو الْفَضْلِ الْعَظیمِ، وَ اَنْتَ عَلی کُلِّ شَیْ‌ءٍ قَدیرٌ</w:t>
      </w:r>
      <w:r>
        <w:rPr>
          <w:rFonts w:eastAsia="Amiri" w:cs="Amiri" w:ascii="Amiri" w:hAnsi="Amiri"/>
          <w:color w:val="111111"/>
          <w:sz w:val="28"/>
          <w:szCs w:val="28"/>
          <w:rtl w:val="true"/>
          <w:lang w:bidi="ar-SA"/>
        </w:rPr>
        <w:t>.</w:t>
      </w:r>
      <w:bookmarkStart w:id="99" w:name="pg3411_32257"/>
    </w:p>
    <w:p>
      <w:pPr>
        <w:pStyle w:val="Heading3"/>
        <w:numPr>
          <w:ilvl w:val="2"/>
          <w:numId w:val="1"/>
        </w:numPr>
        <w:rPr/>
      </w:pPr>
      <w:bookmarkStart w:id="100" w:name="__RefHeading___Toc2863421_2749589250"/>
      <w:bookmarkStart w:id="101" w:name="_Toc34"/>
      <w:bookmarkEnd w:id="99"/>
      <w:bookmarkEnd w:id="100"/>
      <w:r>
        <w:rPr>
          <w:rtl w:val="true"/>
        </w:rPr>
        <w:t>دعای بیست و هشتم</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استقال مِنْ ذُنُوبه، او تضرّع فی طَلَبِ السِّتْرِ عَنْ عُیُوبه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بِرَحْمَتِه یَسْتَغیثُ الْمُذْنِبُونَ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اِلی ذِکْرِه</w:t>
      </w:r>
      <w:r>
        <w:rPr>
          <w:rStyle w:val="FootnoteAnchor"/>
          <w:rtl w:val="true"/>
        </w:rPr>
        <w:footnoteReference w:id="912"/>
      </w:r>
      <w:r>
        <w:rPr>
          <w:rFonts w:ascii="Amiri" w:hAnsi="Amiri" w:eastAsia="Amiri" w:cs="Amiri"/>
          <w:color w:val="111111"/>
          <w:sz w:val="28"/>
          <w:sz w:val="28"/>
          <w:szCs w:val="28"/>
          <w:rtl w:val="true"/>
          <w:lang w:bidi="ar-SA"/>
        </w:rPr>
        <w:t>یَفْزَعُ الْمُضْطَرُّونَ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لِخیفَتِه یَنْتَحِبُ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اَنیسَ</w:t>
      </w:r>
      <w:r>
        <w:rPr>
          <w:rStyle w:val="FootnoteAnchor"/>
          <w:rtl w:val="true"/>
        </w:rPr>
        <w:footnoteReference w:id="913"/>
      </w:r>
      <w:r>
        <w:rPr>
          <w:rFonts w:ascii="Amiri" w:hAnsi="Amiri" w:eastAsia="Amiri" w:cs="Amiri"/>
          <w:color w:val="111111"/>
          <w:sz w:val="28"/>
          <w:sz w:val="28"/>
          <w:szCs w:val="28"/>
          <w:rtl w:val="true"/>
          <w:lang w:bidi="ar-SA"/>
        </w:rPr>
        <w:t>کُلِّ مُسْتَوْحِشٍ غَریبٍ، وَ یا فَرَجَ کُلِّ مَکْرُوبٍ حَریبٍ</w:t>
      </w:r>
      <w:r>
        <w:rPr>
          <w:rStyle w:val="FootnoteAnchor"/>
          <w:rtl w:val="true"/>
        </w:rPr>
        <w:footnoteReference w:id="914"/>
      </w:r>
      <w:r>
        <w:rPr>
          <w:rFonts w:ascii="Amiri" w:hAnsi="Amiri" w:eastAsia="Amiri" w:cs="Amiri"/>
          <w:color w:val="111111"/>
          <w:sz w:val="28"/>
          <w:sz w:val="28"/>
          <w:szCs w:val="28"/>
          <w:rtl w:val="true"/>
          <w:lang w:bidi="ar-SA"/>
        </w:rPr>
        <w:t>کَئیبٍ، وَ یا عَوْنَ</w:t>
      </w:r>
      <w:r>
        <w:rPr>
          <w:rStyle w:val="FootnoteAnchor"/>
          <w:rtl w:val="true"/>
        </w:rPr>
        <w:footnoteReference w:id="915"/>
      </w:r>
      <w:r>
        <w:rPr>
          <w:rFonts w:ascii="Amiri" w:hAnsi="Amiri" w:eastAsia="Amiri" w:cs="Amiri"/>
          <w:color w:val="111111"/>
          <w:sz w:val="28"/>
          <w:sz w:val="28"/>
          <w:szCs w:val="28"/>
          <w:rtl w:val="true"/>
          <w:lang w:bidi="ar-SA"/>
        </w:rPr>
        <w:t>کُلِّ مَخْذُولٍ فَریدٍ، وَ یا عَضُدَ کُلِّ مُحْتاجٍ طَریدٍ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وَسِعْتَ کُلَّ شَیْ‌ءٍ رَحْمَةً وَ عِلْمًا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اَنْتَ الَّذی جَعَلْتَ لِکُلِّ مَخْلُوقٍ فی نِعَمِکَ سَهْمًا</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اَنْتَ الَّذی عَفْوُهُ اَعْلی مِنْ عِقابِه</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اَنْتَ الَّذی تَسْعی رَحْمَتُهُ اَمامَ غَضَبِه</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اَنْتَ الَّذی عَطآوءُهُ اَکْثَرُ مِنْ مَنْعِه</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اَنْتَ الَّذِی</w:t>
      </w:r>
      <w:r>
        <w:rPr>
          <w:rStyle w:val="FootnoteAnchor"/>
          <w:rtl w:val="true"/>
        </w:rPr>
        <w:footnoteReference w:id="921"/>
      </w:r>
      <w:r>
        <w:rPr>
          <w:rFonts w:ascii="Amiri" w:hAnsi="Amiri" w:eastAsia="Amiri" w:cs="Amiri"/>
          <w:color w:val="111111"/>
          <w:sz w:val="28"/>
          <w:sz w:val="28"/>
          <w:szCs w:val="28"/>
          <w:rtl w:val="true"/>
          <w:lang w:bidi="ar-SA"/>
        </w:rPr>
        <w:t>الْخَلاآئِقُ کُلُّهُمْ فی وُسْعِه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اَنْتَ الَّذی لا یَرْغَبُ فی جَزآءِ مَنْ اَعْطاهُ</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اَنْتَ الَّذی لا یُفْرِطُ فی عِقابِ مَنْ عَصاهُ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اَنَا</w:t>
      </w:r>
      <w:r>
        <w:rPr>
          <w:rStyle w:val="FootnoteAnchor"/>
          <w:rtl w:val="true"/>
        </w:rPr>
        <w:footnoteReference w:id="925"/>
      </w:r>
      <w:r>
        <w:rPr>
          <w:rFonts w:ascii="Amiri" w:hAnsi="Amiri" w:eastAsia="Amiri" w:cs="Amiri"/>
          <w:color w:val="111111"/>
          <w:sz w:val="28"/>
          <w:sz w:val="28"/>
          <w:szCs w:val="28"/>
          <w:rtl w:val="true"/>
          <w:lang w:bidi="ar-SA"/>
        </w:rPr>
        <w:t>الَّذی اَمَرْتَهُ بِالدُّعآءِ،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Style w:val="FootnoteAnchor"/>
          <w:rtl w:val="true"/>
        </w:rPr>
        <w:footnoteReference w:id="926"/>
      </w:r>
      <w:r>
        <w:rPr>
          <w:rFonts w:ascii="Amiri" w:hAnsi="Amiri" w:eastAsia="Amiri" w:cs="Amiri"/>
          <w:color w:val="111111"/>
          <w:sz w:val="28"/>
          <w:sz w:val="28"/>
          <w:szCs w:val="28"/>
          <w:rtl w:val="true"/>
          <w:lang w:bidi="ar-SA"/>
        </w:rPr>
        <w:t>ها اَنَذا</w:t>
      </w:r>
      <w:r>
        <w:rPr>
          <w:rStyle w:val="FootnoteAnchor"/>
          <w:rtl w:val="true"/>
        </w:rPr>
        <w:footnoteReference w:id="927"/>
      </w:r>
      <w:r>
        <w:rPr>
          <w:rFonts w:ascii="Amiri" w:hAnsi="Amiri" w:eastAsia="Amiri" w:cs="Amiri"/>
          <w:color w:val="111111"/>
          <w:sz w:val="28"/>
          <w:sz w:val="28"/>
          <w:szCs w:val="28"/>
          <w:rtl w:val="true"/>
          <w:lang w:bidi="ar-SA"/>
        </w:rPr>
        <w:t>یا رَبِّ مَطْرُوحٌ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الَّذی اَوْقَرَتِ الْخَطایا ظَهْرَهُ،</w:t>
      </w:r>
      <w:r>
        <w:rPr>
          <w:rStyle w:val="FootnoteAnchor"/>
          <w:rtl w:val="true"/>
        </w:rPr>
        <w:footnoteReference w:id="928"/>
      </w:r>
      <w:r>
        <w:rPr>
          <w:rFonts w:ascii="Amiri" w:hAnsi="Amiri" w:eastAsia="Amiri" w:cs="Amiri"/>
          <w:color w:val="111111"/>
          <w:sz w:val="28"/>
          <w:sz w:val="28"/>
          <w:szCs w:val="28"/>
          <w:rtl w:val="true"/>
          <w:lang w:bidi="ar-SA"/>
        </w:rPr>
        <w:t>اَنَا الَّذی اَفْنَتِ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عُمْرَهُ،</w:t>
      </w:r>
      <w:r>
        <w:rPr>
          <w:rStyle w:val="FootnoteAnchor"/>
          <w:rtl w:val="true"/>
        </w:rPr>
        <w:footnoteReference w:id="929"/>
      </w:r>
      <w:r>
        <w:rPr>
          <w:rFonts w:ascii="Amiri" w:hAnsi="Amiri" w:eastAsia="Amiri" w:cs="Amiri"/>
          <w:color w:val="111111"/>
          <w:sz w:val="28"/>
          <w:sz w:val="28"/>
          <w:szCs w:val="28"/>
          <w:rtl w:val="true"/>
          <w:lang w:bidi="ar-SA"/>
        </w:rPr>
        <w:t>اَنَا الَّذی بِجَهْلِه عَصاکَ، وَ لَمْ تَکُنْ مِنْهُ اَهْلاً</w:t>
      </w:r>
      <w:r>
        <w:rPr>
          <w:rStyle w:val="FootnoteAnchor"/>
          <w:rtl w:val="true"/>
        </w:rPr>
        <w:footnoteReference w:id="930"/>
      </w:r>
      <w:r>
        <w:rPr>
          <w:rFonts w:ascii="Amiri" w:hAnsi="Amiri" w:eastAsia="Amiri" w:cs="Amiri"/>
          <w:color w:val="111111"/>
          <w:sz w:val="28"/>
          <w:sz w:val="28"/>
          <w:szCs w:val="28"/>
          <w:rtl w:val="true"/>
          <w:lang w:bidi="ar-SA"/>
        </w:rPr>
        <w:t>لِذاکَ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 غافِرٌ لِمَنْ</w:t>
      </w:r>
      <w:r>
        <w:rPr>
          <w:rStyle w:val="FootnoteAnchor"/>
          <w:rtl w:val="true"/>
        </w:rPr>
        <w:footnoteReference w:id="931"/>
      </w:r>
      <w:r>
        <w:rPr>
          <w:rFonts w:ascii="Amiri" w:hAnsi="Amiri" w:eastAsia="Amiri" w:cs="Amiri"/>
          <w:color w:val="111111"/>
          <w:sz w:val="28"/>
          <w:sz w:val="28"/>
          <w:szCs w:val="28"/>
          <w:rtl w:val="true"/>
          <w:lang w:bidi="ar-SA"/>
        </w:rPr>
        <w:t>دَعاکَ فَاُبْلِغَ فِی الدُّعآءِ؟ اَمْ اَنْتَ غافِرٌ لِمَنْ بَکا اِلَیْکَ فَاُسْرِفَ</w:t>
      </w:r>
      <w:r>
        <w:rPr>
          <w:rStyle w:val="FootnoteAnchor"/>
          <w:rtl w:val="true"/>
        </w:rPr>
        <w:footnoteReference w:id="932"/>
      </w:r>
      <w:r>
        <w:rPr>
          <w:rFonts w:ascii="Amiri" w:hAnsi="Amiri" w:eastAsia="Amiri" w:cs="Amiri"/>
          <w:color w:val="111111"/>
          <w:sz w:val="28"/>
          <w:sz w:val="28"/>
          <w:szCs w:val="28"/>
          <w:rtl w:val="true"/>
          <w:lang w:bidi="ar-SA"/>
        </w:rPr>
        <w:t>فِی الْبُکآءِ؟ اَمْ اَنْتَ مُتَجاوِزٌ عَمَّنْ عَفَّرَ وَجْهَهُ لَکَ تَذْلیلاً؟</w:t>
      </w:r>
      <w:r>
        <w:rPr>
          <w:rStyle w:val="FootnoteAnchor"/>
          <w:rtl w:val="true"/>
        </w:rPr>
        <w:footnoteReference w:id="933"/>
      </w:r>
      <w:r>
        <w:rPr>
          <w:rFonts w:ascii="Amiri" w:hAnsi="Amiri" w:eastAsia="Amiri" w:cs="Amiri"/>
          <w:color w:val="111111"/>
          <w:sz w:val="28"/>
          <w:sz w:val="28"/>
          <w:szCs w:val="28"/>
          <w:rtl w:val="true"/>
          <w:lang w:bidi="ar-SA"/>
        </w:rPr>
        <w:t>اَمْ اَنْتَ مُغْنٍ مَنِ اشْتَکی</w:t>
      </w:r>
      <w:r>
        <w:rPr>
          <w:rStyle w:val="FootnoteAnchor"/>
          <w:rtl w:val="true"/>
        </w:rPr>
        <w:footnoteReference w:id="934"/>
      </w:r>
      <w:r>
        <w:rPr>
          <w:rFonts w:ascii="Amiri" w:hAnsi="Amiri" w:eastAsia="Amiri" w:cs="Amiri"/>
          <w:color w:val="111111"/>
          <w:sz w:val="28"/>
          <w:sz w:val="28"/>
          <w:szCs w:val="28"/>
          <w:rtl w:val="true"/>
          <w:lang w:bidi="ar-SA"/>
        </w:rPr>
        <w:t>اِلَیْکَ، فَقْرَهُ تَوَکُّلًا؟ یا</w:t>
      </w:r>
      <w:r>
        <w:rPr>
          <w:rStyle w:val="FootnoteAnchor"/>
          <w:rtl w:val="true"/>
        </w:rPr>
        <w:footnoteReference w:id="935"/>
      </w:r>
      <w:r>
        <w:rPr>
          <w:rFonts w:ascii="Amiri" w:hAnsi="Amiri" w:eastAsia="Amiri" w:cs="Amiri"/>
          <w:color w:val="111111"/>
          <w:sz w:val="28"/>
          <w:sz w:val="28"/>
          <w:szCs w:val="28"/>
          <w:rtl w:val="true"/>
          <w:lang w:bidi="ar-SA"/>
        </w:rPr>
        <w:t>اِلهی لا تُخَیِّبْ مَنْ لا یَجِدُ مُعْطِیًا غَیْرَکَ، وَ لا تَخْذُلْ مَنْ لا یَسْتَعینُ</w:t>
      </w:r>
      <w:r>
        <w:rPr>
          <w:rStyle w:val="FootnoteAnchor"/>
          <w:rtl w:val="true"/>
        </w:rPr>
        <w:footnoteReference w:id="936"/>
      </w:r>
      <w:r>
        <w:rPr>
          <w:rFonts w:ascii="Amiri" w:hAnsi="Amiri" w:eastAsia="Amiri" w:cs="Amiri"/>
          <w:color w:val="111111"/>
          <w:sz w:val="28"/>
          <w:sz w:val="28"/>
          <w:szCs w:val="28"/>
          <w:rtl w:val="true"/>
          <w:lang w:bidi="ar-SA"/>
        </w:rPr>
        <w:t>بِاَحَدٍ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لا تُدْبِرْ</w:t>
      </w:r>
      <w:r>
        <w:rPr>
          <w:rStyle w:val="FootnoteAnchor"/>
          <w:rtl w:val="true"/>
        </w:rPr>
        <w:footnoteReference w:id="937"/>
      </w:r>
      <w:r>
        <w:rPr>
          <w:rFonts w:ascii="Amiri" w:hAnsi="Amiri" w:eastAsia="Amiri" w:cs="Amiri"/>
          <w:color w:val="111111"/>
          <w:sz w:val="28"/>
          <w:sz w:val="28"/>
          <w:szCs w:val="28"/>
          <w:rtl w:val="true"/>
          <w:lang w:bidi="ar-SA"/>
        </w:rPr>
        <w:t>عَنّی وَ قَدْ اَقْبَلْتُ عَلَیْکَ، وَ لا تُحْرِمْنی</w:t>
      </w:r>
      <w:r>
        <w:rPr>
          <w:rStyle w:val="FootnoteAnchor"/>
          <w:rtl w:val="true"/>
        </w:rPr>
        <w:footnoteReference w:id="938"/>
      </w:r>
      <w:r>
        <w:rPr>
          <w:rFonts w:ascii="Amiri" w:hAnsi="Amiri" w:eastAsia="Amiri" w:cs="Amiri"/>
          <w:color w:val="111111"/>
          <w:sz w:val="28"/>
          <w:sz w:val="28"/>
          <w:szCs w:val="28"/>
          <w:rtl w:val="true"/>
          <w:lang w:bidi="ar-SA"/>
        </w:rPr>
        <w:t>وَ قَدْ رَغِبْتُ اِلَیْکَ، وَ لا تَجْبَهْنی بِالرَّدِّ وَ قَدِ انْتَصَبْتُ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وَصَفْتَ نَفْسَکَ بِالرَّحْمَةِ، فَارْحَمْنی،</w:t>
      </w:r>
      <w:r>
        <w:rPr>
          <w:rStyle w:val="FootnoteAnchor"/>
          <w:rtl w:val="true"/>
        </w:rPr>
        <w:footnoteReference w:id="939"/>
      </w:r>
      <w:r>
        <w:rPr>
          <w:rFonts w:ascii="Amiri" w:hAnsi="Amiri" w:eastAsia="Amiri" w:cs="Amiri"/>
          <w:color w:val="111111"/>
          <w:sz w:val="28"/>
          <w:sz w:val="28"/>
          <w:szCs w:val="28"/>
          <w:rtl w:val="true"/>
          <w:lang w:bidi="ar-SA"/>
        </w:rPr>
        <w:t>وَ اَنْتَ الَّذی نَسَبْتَ</w:t>
      </w:r>
      <w:r>
        <w:rPr>
          <w:rStyle w:val="FootnoteAnchor"/>
          <w:rtl w:val="true"/>
        </w:rPr>
        <w:footnoteReference w:id="940"/>
      </w:r>
      <w:r>
        <w:rPr>
          <w:rFonts w:ascii="Amiri" w:hAnsi="Amiri" w:eastAsia="Amiri" w:cs="Amiri"/>
          <w:color w:val="111111"/>
          <w:sz w:val="28"/>
          <w:sz w:val="28"/>
          <w:szCs w:val="28"/>
          <w:rtl w:val="true"/>
          <w:lang w:bidi="ar-SA"/>
        </w:rPr>
        <w:t>نَفْسَکَ اِلَی الْعَفْوِ</w:t>
      </w:r>
      <w:r>
        <w:rPr>
          <w:rStyle w:val="FootnoteAnchor"/>
          <w:rtl w:val="true"/>
        </w:rPr>
        <w:footnoteReference w:id="941"/>
      </w:r>
      <w:r>
        <w:rPr>
          <w:rFonts w:ascii="Amiri" w:hAnsi="Amiri" w:eastAsia="Amiri" w:cs="Amiri"/>
          <w:color w:val="111111"/>
          <w:sz w:val="28"/>
          <w:sz w:val="28"/>
          <w:szCs w:val="28"/>
          <w:rtl w:val="true"/>
          <w:lang w:bidi="ar-SA"/>
        </w:rPr>
        <w:t>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تَری یا اِلهی، فَیْضانَ</w:t>
      </w:r>
      <w:r>
        <w:rPr>
          <w:rStyle w:val="FootnoteAnchor"/>
          <w:rtl w:val="true"/>
        </w:rPr>
        <w:footnoteReference w:id="942"/>
      </w:r>
      <w:r>
        <w:rPr>
          <w:rFonts w:ascii="Amiri" w:hAnsi="Amiri" w:eastAsia="Amiri" w:cs="Amiri"/>
          <w:color w:val="111111"/>
          <w:sz w:val="28"/>
          <w:sz w:val="28"/>
          <w:szCs w:val="28"/>
          <w:rtl w:val="true"/>
          <w:lang w:bidi="ar-SA"/>
        </w:rPr>
        <w:t>دَمْعی مِنْ خَشْیَتِکَ،</w:t>
      </w:r>
      <w:r>
        <w:rPr>
          <w:rStyle w:val="FootnoteAnchor"/>
          <w:rtl w:val="true"/>
        </w:rPr>
        <w:footnoteReference w:id="943"/>
      </w:r>
      <w:r>
        <w:rPr>
          <w:rFonts w:ascii="Amiri" w:hAnsi="Amiri" w:eastAsia="Amiri" w:cs="Amiri"/>
          <w:color w:val="111111"/>
          <w:sz w:val="28"/>
          <w:sz w:val="28"/>
          <w:szCs w:val="28"/>
          <w:rtl w:val="true"/>
          <w:lang w:bidi="ar-SA"/>
        </w:rPr>
        <w:t>وَ وَجیبَ قَلْبی مِنْ خیفَتِکَ، وَ انْتِفاضَ</w:t>
      </w:r>
      <w:r>
        <w:rPr>
          <w:rStyle w:val="FootnoteAnchor"/>
          <w:rtl w:val="true"/>
        </w:rPr>
        <w:footnoteReference w:id="944"/>
      </w:r>
      <w:r>
        <w:rPr>
          <w:rFonts w:ascii="Amiri" w:hAnsi="Amiri" w:eastAsia="Amiri" w:cs="Amiri"/>
          <w:color w:val="111111"/>
          <w:sz w:val="28"/>
          <w:sz w:val="28"/>
          <w:szCs w:val="28"/>
          <w:rtl w:val="true"/>
          <w:lang w:bidi="ar-SA"/>
        </w:rPr>
        <w:t>جَوارِحی مِنْ هَیْبَتِکَ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حَیآءً</w:t>
      </w:r>
      <w:r>
        <w:rPr>
          <w:rStyle w:val="FootnoteAnchor"/>
          <w:rtl w:val="true"/>
        </w:rPr>
        <w:footnoteReference w:id="945"/>
      </w:r>
      <w:r>
        <w:rPr>
          <w:rFonts w:ascii="Amiri" w:hAnsi="Amiri" w:eastAsia="Amiri" w:cs="Amiri"/>
          <w:color w:val="111111"/>
          <w:sz w:val="28"/>
          <w:sz w:val="28"/>
          <w:szCs w:val="28"/>
          <w:rtl w:val="true"/>
          <w:lang w:bidi="ar-SA"/>
        </w:rPr>
        <w:t>مِنْکَ لِسُوآءِ عَمَلی، وَ لِذلِکَ</w:t>
      </w:r>
      <w:r>
        <w:rPr>
          <w:rStyle w:val="FootnoteAnchor"/>
          <w:rtl w:val="true"/>
        </w:rPr>
        <w:footnoteReference w:id="946"/>
      </w:r>
      <w:r>
        <w:rPr>
          <w:rFonts w:ascii="Amiri" w:hAnsi="Amiri" w:eastAsia="Amiri" w:cs="Amiri"/>
          <w:color w:val="111111"/>
          <w:sz w:val="28"/>
          <w:sz w:val="28"/>
          <w:szCs w:val="28"/>
          <w:rtl w:val="true"/>
          <w:lang w:bidi="ar-SA"/>
        </w:rPr>
        <w:t>کَلَّ لِسانی عَنْ مُناجاتِکَ، وَ غَمَدَ صَوْتی عَنِ الْجَوابِ اِلَیْکَ</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یا اِلهی لَکَ</w:t>
      </w:r>
      <w:r>
        <w:rPr>
          <w:rStyle w:val="FootnoteAnchor"/>
          <w:rtl w:val="true"/>
        </w:rPr>
        <w:footnoteReference w:id="948"/>
      </w:r>
      <w:r>
        <w:rPr>
          <w:rFonts w:ascii="Amiri" w:hAnsi="Amiri" w:eastAsia="Amiri" w:cs="Amiri"/>
          <w:color w:val="111111"/>
          <w:sz w:val="28"/>
          <w:sz w:val="28"/>
          <w:szCs w:val="28"/>
          <w:rtl w:val="true"/>
          <w:lang w:bidi="ar-SA"/>
        </w:rPr>
        <w:t>الْحَمْدُ فَکَمْ مِنْ عآئِبَةٍ سَتَرْتَها عَلَیَّ فَلَمْ تَفْضَحْنی، وَ کَمْ مِنْ ذَنْبٍ غَطَّیْتَ</w:t>
      </w:r>
      <w:r>
        <w:rPr>
          <w:rStyle w:val="FootnoteAnchor"/>
          <w:rtl w:val="true"/>
        </w:rPr>
        <w:footnoteReference w:id="949"/>
      </w:r>
      <w:r>
        <w:rPr>
          <w:rFonts w:ascii="Amiri" w:hAnsi="Amiri" w:eastAsia="Amiri" w:cs="Amiri"/>
          <w:color w:val="111111"/>
          <w:sz w:val="28"/>
          <w:sz w:val="28"/>
          <w:szCs w:val="28"/>
          <w:rtl w:val="true"/>
          <w:lang w:bidi="ar-SA"/>
        </w:rPr>
        <w:t>عَلَیَّ فَلَمْ تَشْهَرْنی، وَ کَمْ مِنْ فاحِشَةٍ</w:t>
      </w:r>
      <w:r>
        <w:rPr>
          <w:rStyle w:val="FootnoteAnchor"/>
          <w:rtl w:val="true"/>
        </w:rPr>
        <w:footnoteReference w:id="950"/>
      </w:r>
      <w:r>
        <w:rPr>
          <w:rFonts w:ascii="Amiri" w:hAnsi="Amiri" w:eastAsia="Amiri" w:cs="Amiri"/>
          <w:color w:val="111111"/>
          <w:sz w:val="28"/>
          <w:sz w:val="28"/>
          <w:szCs w:val="28"/>
          <w:rtl w:val="true"/>
          <w:lang w:bidi="ar-SA"/>
        </w:rPr>
        <w:t>اَلْمَمْتُ بِها فَلَمْ تَهْتِکْ عَنّی سِتْرَها، وَ لَمْ تُقَلِّدْنی مَکْرُوهَ شَنارِها، وَ لَمْ تُبْدِ سَوْءاتِها لِمَنْ یَلْتَمِسُ مَعآئِبی مِنْ جیرَتی، وَ حَسَدَةِ نِعْمَتِکَ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یُنَهْنِهْنی</w:t>
      </w:r>
      <w:r>
        <w:rPr>
          <w:rStyle w:val="FootnoteAnchor"/>
          <w:rtl w:val="true"/>
        </w:rPr>
        <w:footnoteReference w:id="951"/>
      </w:r>
      <w:r>
        <w:rPr>
          <w:rFonts w:ascii="Amiri" w:hAnsi="Amiri" w:eastAsia="Amiri" w:cs="Amiri"/>
          <w:color w:val="111111"/>
          <w:sz w:val="28"/>
          <w:sz w:val="28"/>
          <w:szCs w:val="28"/>
          <w:rtl w:val="true"/>
          <w:lang w:bidi="ar-SA"/>
        </w:rPr>
        <w:t>ذلِکَ عَنْ</w:t>
      </w:r>
      <w:r>
        <w:rPr>
          <w:rStyle w:val="FootnoteAnchor"/>
          <w:rtl w:val="true"/>
        </w:rPr>
        <w:footnoteReference w:id="952"/>
      </w:r>
      <w:r>
        <w:rPr>
          <w:rFonts w:ascii="Amiri" w:hAnsi="Amiri" w:eastAsia="Amiri" w:cs="Amiri"/>
          <w:color w:val="111111"/>
          <w:sz w:val="28"/>
          <w:sz w:val="28"/>
          <w:szCs w:val="28"/>
          <w:rtl w:val="true"/>
          <w:lang w:bidi="ar-SA"/>
        </w:rPr>
        <w:t>سُوآءِ ما عَهِدْتَ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اَجْهَلُ مِنّی، یا اِلهی، بِرُشْدِه؟ وَ مَنْ اَغْفَلُ مِنّی عَنْ حَظِّه؟ وَ مَنْ اَبْعَدُ مِنّی مِنِ اسْتِصْلاحِ نَفْسِه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اُنْفِقُ ما اَجْرَیْتَ عَلَیْکَ</w:t>
      </w:r>
      <w:r>
        <w:rPr>
          <w:rStyle w:val="FootnoteAnchor"/>
          <w:rtl w:val="true"/>
        </w:rPr>
        <w:footnoteReference w:id="953"/>
      </w:r>
      <w:r>
        <w:rPr>
          <w:rFonts w:ascii="Amiri" w:hAnsi="Amiri" w:eastAsia="Amiri" w:cs="Amiri"/>
          <w:color w:val="111111"/>
          <w:sz w:val="28"/>
          <w:sz w:val="28"/>
          <w:szCs w:val="28"/>
          <w:rtl w:val="true"/>
          <w:lang w:bidi="ar-SA"/>
        </w:rPr>
        <w:t>مِنْ رِزْقِکَ فیمـا نَهَیْتَنی عَنْهُ مِنْ مَعْصِیَتِکَ؟ وَ مَنْ اَبْعَدُ غَوْرًا فِی الْباطِلِ، وَ اَشَدُّ اِقْدامًا عَلَی السُّوآءِ مِنّی حینَ اَقِفُ بَیْنَ دَعْوَتِکَ وَ دَعْوَةِ الشَّیْطانِ فَاَتَّبِعُ دَعْوَتَهُ عَلی غَیْرِ عَمًی مِنْ</w:t>
      </w:r>
      <w:r>
        <w:rPr>
          <w:rStyle w:val="FootnoteAnchor"/>
          <w:rtl w:val="true"/>
        </w:rPr>
        <w:footnoteReference w:id="954"/>
      </w:r>
      <w:r>
        <w:rPr>
          <w:rFonts w:ascii="Amiri" w:hAnsi="Amiri" w:eastAsia="Amiri" w:cs="Amiri"/>
          <w:color w:val="111111"/>
          <w:sz w:val="28"/>
          <w:sz w:val="28"/>
          <w:szCs w:val="28"/>
          <w:rtl w:val="true"/>
          <w:lang w:bidi="ar-SA"/>
        </w:rPr>
        <w:t>مَعْرِفَةٍ بِه وَ لا نِسْیانٍ مِنْ حِفْظی لَهُ؟ وَ اَنَا حینَئِذٍ مُوقِنٌ بِاَنَّ مُنْتَهی دَعْوَتِکَ اِلَی الْجَنَّةِ، وَ مُنْتَهی دَعْوَتِه اِلَی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اَعْجَبَ ما اَشْهَدُ بِه عَلَی نَفْسی، وَ اُعَدِّدُهُ مِنْ مَکْتُومِ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 مِنْ ذلِکَ اَناتُکَ عَنّی، وَ اِبْطآوءُکَ عَنْ مُعاجَلَتی، وَ لَیْسَ ذلِکَ مِنْ کَرَمِکَ بِالْبَدیعِ، وَ لا مِنْ حِلْمِکَ بِالْبَدئِ</w:t>
      </w:r>
      <w:r>
        <w:rPr>
          <w:rStyle w:val="FootnoteAnchor"/>
          <w:rtl w:val="true"/>
        </w:rPr>
        <w:footnoteReference w:id="955"/>
      </w:r>
      <w:r>
        <w:rPr>
          <w:rFonts w:ascii="Amiri" w:hAnsi="Amiri" w:eastAsia="Amiri" w:cs="Amiri"/>
          <w:color w:val="111111"/>
          <w:sz w:val="28"/>
          <w:sz w:val="28"/>
          <w:szCs w:val="28"/>
          <w:rtl w:val="true"/>
          <w:lang w:bidi="ar-SA"/>
        </w:rPr>
        <w:t>اَنَا یا اِلهی، اَکْثَرُ ذُنُوبًا، وَ اَقْبَحُ اثارًا، وَ اَشْنَعُ اَفْعالًا، وَ اَشَدُّ فِی الْباطِلِ تَهَوُّرًا، وَ اَضْعَفُ لِطاعَتِکَ</w:t>
      </w:r>
      <w:r>
        <w:rPr>
          <w:rStyle w:val="FootnoteAnchor"/>
          <w:rtl w:val="true"/>
        </w:rPr>
        <w:footnoteReference w:id="956"/>
      </w:r>
      <w:r>
        <w:rPr>
          <w:rFonts w:ascii="Amiri" w:hAnsi="Amiri" w:eastAsia="Amiri" w:cs="Amiri"/>
          <w:color w:val="111111"/>
          <w:sz w:val="28"/>
          <w:sz w:val="28"/>
          <w:szCs w:val="28"/>
          <w:rtl w:val="true"/>
          <w:lang w:bidi="ar-SA"/>
        </w:rPr>
        <w:t>تَیَقُّظًا، وَ اَقَلُّ لِوَعیدِکَ انْتِباهًا</w:t>
      </w:r>
      <w:r>
        <w:rPr>
          <w:rStyle w:val="FootnoteAnchor"/>
          <w:rtl w:val="true"/>
        </w:rPr>
        <w:footnoteReference w:id="957"/>
      </w:r>
      <w:r>
        <w:rPr>
          <w:rFonts w:ascii="Amiri" w:hAnsi="Amiri" w:eastAsia="Amiri" w:cs="Amiri"/>
          <w:color w:val="111111"/>
          <w:sz w:val="28"/>
          <w:sz w:val="28"/>
          <w:szCs w:val="28"/>
          <w:rtl w:val="true"/>
          <w:lang w:bidi="ar-SA"/>
        </w:rPr>
        <w:t>مِنْ اَنْ اُحْصِیَ لَکَ عُیُوبی، اَوْ اَقْدِرَ عَلی ذِکْرِ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اُوَبِّخُ بِهذا نَفْسی طَمَعًا فی رَاْفَتِکَ الَّتی بِها صَلاحُ اَمْرِ الْمُذْنِبینَ، وَ رَجآءً لِعِصْمَتِکَ</w:t>
      </w:r>
      <w:r>
        <w:rPr>
          <w:rStyle w:val="FootnoteAnchor"/>
          <w:rtl w:val="true"/>
        </w:rPr>
        <w:footnoteReference w:id="958"/>
      </w:r>
      <w:r>
        <w:rPr>
          <w:rFonts w:ascii="Amiri" w:hAnsi="Amiri" w:eastAsia="Amiri" w:cs="Amiri"/>
          <w:color w:val="111111"/>
          <w:sz w:val="28"/>
          <w:sz w:val="28"/>
          <w:szCs w:val="28"/>
          <w:rtl w:val="true"/>
          <w:lang w:bidi="ar-SA"/>
        </w:rPr>
        <w:t>الَّتی بِها فَکاکُ رِقابِ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هذِه رَقَبَتی قَدْ اَرَقَّتْهَا الذُّنُوبُ، فَاَعْتِقْها</w:t>
      </w:r>
      <w:r>
        <w:rPr>
          <w:rStyle w:val="FootnoteAnchor"/>
          <w:rtl w:val="true"/>
        </w:rPr>
        <w:footnoteReference w:id="959"/>
      </w:r>
      <w:r>
        <w:rPr>
          <w:rFonts w:ascii="Amiri" w:hAnsi="Amiri" w:eastAsia="Amiri" w:cs="Amiri"/>
          <w:color w:val="111111"/>
          <w:sz w:val="28"/>
          <w:sz w:val="28"/>
          <w:szCs w:val="28"/>
          <w:rtl w:val="true"/>
          <w:lang w:bidi="ar-SA"/>
        </w:rPr>
        <w:t>بِعَفْوِکَ، وَ انْفَلِتْها فَخَفِّفْ عَنْها</w:t>
      </w:r>
      <w:r>
        <w:rPr>
          <w:rStyle w:val="FootnoteAnchor"/>
          <w:rtl w:val="true"/>
        </w:rPr>
        <w:footnoteReference w:id="960"/>
      </w:r>
      <w:r>
        <w:rPr>
          <w:rFonts w:ascii="Amiri" w:hAnsi="Amiri" w:eastAsia="Amiri" w:cs="Amiri"/>
          <w:color w:val="111111"/>
          <w:sz w:val="28"/>
          <w:sz w:val="28"/>
          <w:szCs w:val="28"/>
          <w:rtl w:val="true"/>
          <w:lang w:bidi="ar-SA"/>
        </w:rPr>
        <w:t>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لَوْ بَکَیْتُ اِلَیْکَ حَتّی تَسْقُطَ اَشْفاری،</w:t>
      </w:r>
      <w:r>
        <w:rPr>
          <w:rStyle w:val="FootnoteAnchor"/>
          <w:rtl w:val="true"/>
        </w:rPr>
        <w:footnoteReference w:id="961"/>
      </w:r>
      <w:r>
        <w:rPr>
          <w:rFonts w:ascii="Amiri" w:hAnsi="Amiri" w:eastAsia="Amiri" w:cs="Amiri"/>
          <w:color w:val="111111"/>
          <w:sz w:val="28"/>
          <w:sz w:val="28"/>
          <w:szCs w:val="28"/>
          <w:rtl w:val="true"/>
          <w:lang w:bidi="ar-SA"/>
        </w:rPr>
        <w:t>وَ انْتَحَبْتُ حَتّی یَنْقَطِعَ صَوْتی، وَ قُمْتُ لَکَ حَتّی تَیْبَسَ</w:t>
      </w:r>
      <w:r>
        <w:rPr>
          <w:rStyle w:val="FootnoteAnchor"/>
          <w:rtl w:val="true"/>
        </w:rPr>
        <w:footnoteReference w:id="962"/>
      </w:r>
      <w:r>
        <w:rPr>
          <w:rFonts w:ascii="Amiri" w:hAnsi="Amiri" w:eastAsia="Amiri" w:cs="Amiri"/>
          <w:color w:val="111111"/>
          <w:sz w:val="28"/>
          <w:sz w:val="28"/>
          <w:szCs w:val="28"/>
          <w:rtl w:val="true"/>
          <w:lang w:bidi="ar-SA"/>
        </w:rPr>
        <w:t>قَدَمایَ، وَ رَکَعْتُ لَکَ حَتّی یَنْخَلِعَ صُلْبی، وَ سَجَدْتُ لَکَ حَتّی تَتَفَقَّیَ</w:t>
      </w:r>
      <w:r>
        <w:rPr>
          <w:rStyle w:val="FootnoteAnchor"/>
          <w:rtl w:val="true"/>
        </w:rPr>
        <w:footnoteReference w:id="963"/>
      </w:r>
      <w:r>
        <w:rPr>
          <w:rFonts w:ascii="Amiri" w:hAnsi="Amiri" w:eastAsia="Amiri" w:cs="Amiri"/>
          <w:color w:val="111111"/>
          <w:sz w:val="28"/>
          <w:sz w:val="28"/>
          <w:szCs w:val="28"/>
          <w:rtl w:val="true"/>
          <w:lang w:bidi="ar-SA"/>
        </w:rPr>
        <w:t>حَدَقَتایَ، وَ اَکَلْتُ تُرابَ الْأَرْضِ طُولَ عُمْری، وَ شَرِبْتُ مآءَ الرَّمادِ اخِرَ دَهْری، وَ ذَکَرْتُکَ فی خِلالِ ذلِکَ حَتّی یَکِلَّ لِسانی، وَ</w:t>
      </w:r>
      <w:r>
        <w:rPr>
          <w:rStyle w:val="FootnoteAnchor"/>
          <w:rtl w:val="true"/>
        </w:rPr>
        <w:footnoteReference w:id="964"/>
      </w:r>
      <w:r>
        <w:rPr>
          <w:rFonts w:ascii="Amiri" w:hAnsi="Amiri" w:eastAsia="Amiri" w:cs="Amiri"/>
          <w:color w:val="111111"/>
          <w:sz w:val="28"/>
          <w:sz w:val="28"/>
          <w:szCs w:val="28"/>
          <w:rtl w:val="true"/>
          <w:lang w:bidi="ar-SA"/>
        </w:rPr>
        <w:t>لَمْ اَرْفَعْ طَرْفی اِلی افاقِ السَّماءِ اِسْتِحْیآءً</w:t>
      </w:r>
      <w:r>
        <w:rPr>
          <w:rStyle w:val="FootnoteAnchor"/>
          <w:rtl w:val="true"/>
        </w:rPr>
        <w:footnoteReference w:id="965"/>
      </w:r>
      <w:r>
        <w:rPr>
          <w:rFonts w:ascii="Amiri" w:hAnsi="Amiri" w:eastAsia="Amiri" w:cs="Amiri"/>
          <w:color w:val="111111"/>
          <w:sz w:val="28"/>
          <w:sz w:val="28"/>
          <w:szCs w:val="28"/>
          <w:rtl w:val="true"/>
          <w:lang w:bidi="ar-SA"/>
        </w:rPr>
        <w:t>مِنْکَ مَا اسْتَوْجَبْتُ بِذلِکَ مَحْوَ سَیِّئَةٍ واحِدَةٍ مِنْ سَیِّـءاتی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Style w:val="FootnoteAnchor"/>
          <w:rtl w:val="true"/>
        </w:rPr>
        <w:footnoteReference w:id="966"/>
      </w:r>
      <w:r>
        <w:rPr>
          <w:rFonts w:ascii="Amiri" w:hAnsi="Amiri" w:eastAsia="Amiri" w:cs="Amiri"/>
          <w:color w:val="111111"/>
          <w:sz w:val="28"/>
          <w:sz w:val="28"/>
          <w:szCs w:val="28"/>
          <w:rtl w:val="true"/>
          <w:lang w:bidi="ar-SA"/>
        </w:rPr>
        <w:t>کُنْتَ لا تَغْفِرُ لی اِلاّ</w:t>
      </w:r>
      <w:r>
        <w:rPr>
          <w:rStyle w:val="FootnoteAnchor"/>
          <w:rtl w:val="true"/>
        </w:rPr>
        <w:footnoteReference w:id="967"/>
      </w:r>
      <w:r>
        <w:rPr>
          <w:rFonts w:ascii="Amiri" w:hAnsi="Amiri" w:eastAsia="Amiri" w:cs="Amiri"/>
          <w:color w:val="111111"/>
          <w:sz w:val="28"/>
          <w:sz w:val="28"/>
          <w:szCs w:val="28"/>
          <w:rtl w:val="true"/>
          <w:lang w:bidi="ar-SA"/>
        </w:rPr>
        <w:t>حینَ اَسْتَوْجِبُ مَغْفِرَتَکَ، وَ لا تَعْفُو عَنّی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w:t>
      </w:r>
      <w:r>
        <w:rPr>
          <w:rStyle w:val="FootnoteAnchor"/>
          <w:rtl w:val="true"/>
        </w:rPr>
        <w:footnoteReference w:id="968"/>
      </w:r>
      <w:r>
        <w:rPr>
          <w:rFonts w:ascii="Amiri" w:hAnsi="Amiri" w:eastAsia="Amiri" w:cs="Amiri"/>
          <w:color w:val="111111"/>
          <w:sz w:val="28"/>
          <w:sz w:val="28"/>
          <w:szCs w:val="28"/>
          <w:rtl w:val="true"/>
          <w:lang w:bidi="ar-SA"/>
        </w:rPr>
        <w:t>حینَ اَسْتَحِقُّ عَفْوَکَ فَاِنَّ ذلِکَ غَیْرُ واجِبٍ لی بِالأِسْتِحْقاقِ،</w:t>
      </w:r>
      <w:r>
        <w:rPr>
          <w:rStyle w:val="FootnoteAnchor"/>
          <w:rtl w:val="true"/>
        </w:rPr>
        <w:footnoteReference w:id="969"/>
      </w:r>
      <w:r>
        <w:rPr>
          <w:rFonts w:ascii="Amiri" w:hAnsi="Amiri" w:eastAsia="Amiri" w:cs="Amiri"/>
          <w:color w:val="111111"/>
          <w:sz w:val="28"/>
          <w:sz w:val="28"/>
          <w:szCs w:val="28"/>
          <w:rtl w:val="true"/>
          <w:lang w:bidi="ar-SA"/>
        </w:rPr>
        <w:t>وَ لا اَنَا اَهْلٌ لَهُ بِالأِسْتیجابِ،</w:t>
      </w:r>
      <w:r>
        <w:rPr>
          <w:rStyle w:val="FootnoteAnchor"/>
          <w:rtl w:val="true"/>
        </w:rPr>
        <w:footnoteReference w:id="970"/>
      </w:r>
      <w:r>
        <w:rPr>
          <w:rFonts w:ascii="Amiri" w:hAnsi="Amiri" w:eastAsia="Amiri" w:cs="Amiri"/>
          <w:color w:val="111111"/>
          <w:sz w:val="28"/>
          <w:sz w:val="28"/>
          <w:szCs w:val="28"/>
          <w:rtl w:val="true"/>
          <w:lang w:bidi="ar-SA"/>
        </w:rPr>
        <w:t>اِذْ کانَ جَزآئی مِنْکَ فی اَوَّلِ ما عَصَیْتُکَ، اِنْ</w:t>
      </w:r>
      <w:r>
        <w:rPr>
          <w:rStyle w:val="FootnoteAnchor"/>
          <w:rtl w:val="true"/>
        </w:rPr>
        <w:footnoteReference w:id="971"/>
      </w:r>
      <w:r>
        <w:rPr>
          <w:rFonts w:ascii="Amiri" w:hAnsi="Amiri" w:eastAsia="Amiri" w:cs="Amiri"/>
          <w:color w:val="111111"/>
          <w:sz w:val="28"/>
          <w:sz w:val="28"/>
          <w:szCs w:val="28"/>
          <w:rtl w:val="true"/>
          <w:lang w:bidi="ar-SA"/>
        </w:rPr>
        <w:t>تُعَذِّبْنی وَ اَنْتَ لی غَیْرُ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72"/>
      </w:r>
      <w:r>
        <w:rPr>
          <w:rFonts w:ascii="Amiri" w:hAnsi="Amiri" w:eastAsia="Amiri" w:cs="Amiri"/>
          <w:color w:val="111111"/>
          <w:sz w:val="28"/>
          <w:sz w:val="28"/>
          <w:szCs w:val="28"/>
          <w:rtl w:val="true"/>
          <w:lang w:bidi="ar-SA"/>
        </w:rPr>
        <w:t>فَاِذْ قَدْ تَغَمَّدْتَنی بِسِتْرِکَ فَلَمْ تَفْضَحْنی، وَ تَاَنَّیْتَ بی عَنْ کَرَمِکَ</w:t>
      </w:r>
      <w:r>
        <w:rPr>
          <w:rStyle w:val="FootnoteAnchor"/>
          <w:rtl w:val="true"/>
        </w:rPr>
        <w:footnoteReference w:id="973"/>
      </w:r>
      <w:r>
        <w:rPr>
          <w:rFonts w:ascii="Amiri" w:hAnsi="Amiri" w:eastAsia="Amiri" w:cs="Amiri"/>
          <w:color w:val="111111"/>
          <w:sz w:val="28"/>
          <w:sz w:val="28"/>
          <w:szCs w:val="28"/>
          <w:rtl w:val="true"/>
          <w:lang w:bidi="ar-SA"/>
        </w:rPr>
        <w:t>فَلَمْ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تُعاجِلْنی، وَ حَلُمْتَ عَنّی بِتَفَضُّلِکَ فَلَمْ تُکَدِّرْ نِعَمَکَ</w:t>
      </w:r>
      <w:r>
        <w:rPr>
          <w:rStyle w:val="FootnoteAnchor"/>
          <w:rtl w:val="true"/>
        </w:rPr>
        <w:footnoteReference w:id="974"/>
      </w:r>
      <w:r>
        <w:rPr>
          <w:rFonts w:ascii="Amiri" w:hAnsi="Amiri" w:eastAsia="Amiri" w:cs="Amiri"/>
          <w:color w:val="111111"/>
          <w:sz w:val="28"/>
          <w:sz w:val="28"/>
          <w:szCs w:val="28"/>
          <w:rtl w:val="true"/>
          <w:lang w:bidi="ar-SA"/>
        </w:rPr>
        <w:t>عِنْدی فَارْضَ</w:t>
      </w:r>
      <w:r>
        <w:rPr>
          <w:rStyle w:val="FootnoteAnchor"/>
          <w:rtl w:val="true"/>
        </w:rPr>
        <w:footnoteReference w:id="975"/>
      </w:r>
      <w:r>
        <w:rPr>
          <w:rFonts w:ascii="Amiri" w:hAnsi="Amiri" w:eastAsia="Amiri" w:cs="Amiri"/>
          <w:color w:val="111111"/>
          <w:sz w:val="28"/>
          <w:sz w:val="28"/>
          <w:szCs w:val="28"/>
          <w:rtl w:val="true"/>
          <w:lang w:bidi="ar-SA"/>
        </w:rPr>
        <w:t>طُولَ تَضَرُّعی، وَ شِدَّةَ مَسْکَنَتی، وَ سُوآءَ مَوْقِفی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76"/>
      </w:r>
      <w:r>
        <w:rPr>
          <w:rFonts w:ascii="Amiri" w:hAnsi="Amiri" w:eastAsia="Amiri" w:cs="Amiri"/>
          <w:color w:val="111111"/>
          <w:sz w:val="28"/>
          <w:sz w:val="28"/>
          <w:szCs w:val="28"/>
          <w:rtl w:val="true"/>
          <w:lang w:bidi="ar-SA"/>
        </w:rPr>
        <w:t>وَ نَقِّنی</w:t>
      </w:r>
      <w:r>
        <w:rPr>
          <w:rStyle w:val="FootnoteAnchor"/>
          <w:rtl w:val="true"/>
        </w:rPr>
        <w:footnoteReference w:id="977"/>
      </w:r>
      <w:r>
        <w:rPr>
          <w:rFonts w:ascii="Amiri" w:hAnsi="Amiri" w:eastAsia="Amiri" w:cs="Amiri"/>
          <w:color w:val="111111"/>
          <w:sz w:val="28"/>
          <w:sz w:val="28"/>
          <w:szCs w:val="28"/>
          <w:rtl w:val="true"/>
          <w:lang w:bidi="ar-SA"/>
        </w:rPr>
        <w:t>مِنَ الْمَعاصی، وَ اسْتَعْمِلْنی بِالطّاعَةِ، وَ ارْزُقْنی حُسْنَ الْأِنابَةِ، وَ طَهِّرْنی بِالتَّوْبَةِ، وَ اَیِّدْنی بِالْعِصْمَةِ، وَ اسْتَصْلِحْنی بِالْعافِیَةِ، وَ اَذِقْنی حَلاوَةَ الْمَغْفِرَةِ، وَ اجْعَلْنی طَلیقَ عَفْوِکَ، وَ عَتیقَ رَحْمَتِکَ، وَ اکْتُبْ لی اَمانًا مِنْ سُخْطِکَ، وَ بَشِّرْنی بِذلِکَ فِی الْعاجِلِ دُونَ الاْءآجِلِ بُشْری اَعْرِفُها، وَ عَرِّفْنی فیهِ عَلامَةً اَتَبَیَّنُها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ذلِکَ لا یَضیقُ عَلَیْکَ فی قُدْرَتِکَ، وَ اَنْتَ</w:t>
      </w:r>
      <w:r>
        <w:rPr>
          <w:rStyle w:val="FootnoteAnchor"/>
          <w:rtl w:val="true"/>
        </w:rPr>
        <w:footnoteReference w:id="978"/>
      </w: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w:t>
      </w:r>
      <w:bookmarkStart w:id="102" w:name="pg3411_32262"/>
    </w:p>
    <w:p>
      <w:pPr>
        <w:pStyle w:val="Heading3"/>
        <w:numPr>
          <w:ilvl w:val="2"/>
          <w:numId w:val="1"/>
        </w:numPr>
        <w:rPr/>
      </w:pPr>
      <w:bookmarkStart w:id="103" w:name="__RefHeading___Toc2863423_2749589250"/>
      <w:bookmarkStart w:id="104" w:name="_Toc35"/>
      <w:bookmarkEnd w:id="102"/>
      <w:bookmarkEnd w:id="103"/>
      <w:r>
        <w:rPr>
          <w:rtl w:val="true"/>
        </w:rPr>
        <w:t>دعای بیست و نهم</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اَصْبَحَ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اللَّیْلَ وَ النَّهارَ بِقُوَّتِه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 بَیْنَهُما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واحِدٍ مِنْهُما حَدًّا مَحْدُودًا، وَ اَمَدًا مَوْقُوتًا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یُولِجُ کُلاًّ</w:t>
      </w:r>
      <w:r>
        <w:rPr>
          <w:rStyle w:val="FootnoteAnchor"/>
          <w:rtl w:val="true"/>
        </w:rPr>
        <w:footnoteReference w:id="981"/>
      </w:r>
      <w:r>
        <w:rPr>
          <w:rFonts w:ascii="Amiri" w:hAnsi="Amiri" w:eastAsia="Amiri" w:cs="Amiri"/>
          <w:color w:val="111111"/>
          <w:sz w:val="28"/>
          <w:sz w:val="28"/>
          <w:szCs w:val="28"/>
          <w:rtl w:val="true"/>
          <w:lang w:bidi="ar-SA"/>
        </w:rPr>
        <w:t>مِنْهُما فی صاحِبِه، وَ یُولِجُ صاحِبَهُ فیهِ بِتَقْدیرٍ مِنْهُ لِلْعِبادِ، فیمـا یَغْذُوهُمْ بِه، وَ یَمْتَحِنُهُمْ</w:t>
      </w:r>
      <w:r>
        <w:rPr>
          <w:rStyle w:val="FootnoteAnchor"/>
          <w:rtl w:val="true"/>
        </w:rPr>
        <w:footnoteReference w:id="982"/>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لَهُمُ اللَّیْلَ لِیَسْکُنُوا فیهِ عَنْ</w:t>
      </w:r>
      <w:r>
        <w:rPr>
          <w:rStyle w:val="FootnoteAnchor"/>
          <w:rtl w:val="true"/>
        </w:rPr>
        <w:footnoteReference w:id="983"/>
      </w:r>
      <w:r>
        <w:rPr>
          <w:rFonts w:ascii="Amiri" w:hAnsi="Amiri" w:eastAsia="Amiri" w:cs="Amiri"/>
          <w:color w:val="111111"/>
          <w:sz w:val="28"/>
          <w:sz w:val="28"/>
          <w:szCs w:val="28"/>
          <w:rtl w:val="true"/>
          <w:lang w:bidi="ar-SA"/>
        </w:rPr>
        <w:t>حَرَکاتِ التَّعَبِ وَ نَهَضاتِ النَّصَبِ، وَ جَعَلَهُ لِباسًا لِیَلْبَسُوا مِنْ راحَتِه وَ مَنامِه، فَیَکُونَ ذلِکَ اَتَمَّ تَمامًا</w:t>
      </w:r>
      <w:r>
        <w:rPr>
          <w:rStyle w:val="FootnoteAnchor"/>
          <w:rtl w:val="true"/>
        </w:rPr>
        <w:footnoteReference w:id="984"/>
      </w:r>
      <w:r>
        <w:rPr>
          <w:rFonts w:ascii="Amiri" w:hAnsi="Amiri" w:eastAsia="Amiri" w:cs="Amiri"/>
          <w:color w:val="111111"/>
          <w:sz w:val="28"/>
          <w:sz w:val="28"/>
          <w:szCs w:val="28"/>
          <w:rtl w:val="true"/>
          <w:lang w:bidi="ar-SA"/>
        </w:rPr>
        <w:t>وَ قُوَّةً، وَ لِیَنالُوا بِه لَذَّةً وَ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لَهُمُ النَّهارَ مُبْصِرًا لِیَبْتَغُوا</w:t>
      </w:r>
      <w:r>
        <w:rPr>
          <w:rStyle w:val="FootnoteAnchor"/>
          <w:rtl w:val="true"/>
        </w:rPr>
        <w:footnoteReference w:id="985"/>
      </w:r>
      <w:r>
        <w:rPr>
          <w:rFonts w:ascii="Amiri" w:hAnsi="Amiri" w:eastAsia="Amiri" w:cs="Amiri"/>
          <w:color w:val="111111"/>
          <w:sz w:val="28"/>
          <w:sz w:val="28"/>
          <w:szCs w:val="28"/>
          <w:rtl w:val="true"/>
          <w:lang w:bidi="ar-SA"/>
        </w:rPr>
        <w:t>مِنْ فَضْلِه، وَ یَتَسَبَّبُوا</w:t>
      </w:r>
      <w:r>
        <w:rPr>
          <w:rStyle w:val="FootnoteAnchor"/>
          <w:rtl w:val="true"/>
        </w:rPr>
        <w:footnoteReference w:id="986"/>
      </w:r>
      <w:r>
        <w:rPr>
          <w:rFonts w:ascii="Amiri" w:hAnsi="Amiri" w:eastAsia="Amiri" w:cs="Amiri"/>
          <w:color w:val="111111"/>
          <w:sz w:val="28"/>
          <w:sz w:val="28"/>
          <w:szCs w:val="28"/>
          <w:rtl w:val="true"/>
          <w:lang w:bidi="ar-SA"/>
        </w:rPr>
        <w:t>اِلی رِزْقِه، وَ یَسْرَحُوا فی اَرْضِه، طَلَبًا لِما فیهِ نَیْلُ الْعاجِلِ مِنْ دُنْیاهُمْ، وَ دَرَکُ الاْءجِلِ فی اخِرَتِهِمْ</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بِکُلِّ ذلِکَ یُصْلِحُ شَاْنَهُمْ، وَ یَبْلُو اَخْبارَهُمْ، فَیَنْظُرُ</w:t>
      </w:r>
      <w:r>
        <w:rPr>
          <w:rStyle w:val="FootnoteAnchor"/>
          <w:rtl w:val="true"/>
        </w:rPr>
        <w:footnoteReference w:id="988"/>
      </w:r>
      <w:r>
        <w:rPr>
          <w:rFonts w:ascii="Amiri" w:hAnsi="Amiri" w:eastAsia="Amiri" w:cs="Amiri"/>
          <w:color w:val="111111"/>
          <w:sz w:val="28"/>
          <w:sz w:val="28"/>
          <w:szCs w:val="28"/>
          <w:rtl w:val="true"/>
          <w:lang w:bidi="ar-SA"/>
        </w:rPr>
        <w:t>کَیْفَ هُمْ فی اَوْقاتِ طاعَتِه، وَ مَنازِلِ فُرُوضِه، وَ مَواقِعِ اَحْکامِه، لِیَجْزِیَ الَّذینَ اَسآوءُا بِما عَمِلُوا، وَ یَجْزِیَ الَّذینَ اَحْسَنُوا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عَلی ما فَلَقْتَ لَنا مِنَ الْأِصْباحِ، وَ مَتَّعْتَنا بِه مِنْ ضَوْءِ النَّهارِ، وَ بَصَّرْتَنا مِنْ مَطالِبِ الْاَقْواتِ، وَ وَقَیْتَنا فیهِ مِنْ طَوارِقِ الاْءفاتِ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اَصْبَحْنا وَ اَصْبَحَتِ الْأَشْیآءُ کُلُّها بِجُمْلَتِها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سَماوءُها وَ اَرْضُها، وَ ما بَثَثْتَ فی کُلٍّ مِنْها، ساکِنِه وَ مُتَحَرِّکِه، وَ مُقیمِه وَ شاخِصِه،</w:t>
      </w:r>
      <w:r>
        <w:rPr>
          <w:rStyle w:val="FootnoteAnchor"/>
          <w:rtl w:val="true"/>
        </w:rPr>
        <w:footnoteReference w:id="989"/>
      </w:r>
      <w:r>
        <w:rPr>
          <w:rFonts w:ascii="Amiri" w:hAnsi="Amiri" w:eastAsia="Amiri" w:cs="Amiri"/>
          <w:color w:val="111111"/>
          <w:sz w:val="28"/>
          <w:sz w:val="28"/>
          <w:szCs w:val="28"/>
          <w:rtl w:val="true"/>
          <w:lang w:bidi="ar-SA"/>
        </w:rPr>
        <w:t>وَ ما عَلَنَ</w:t>
      </w:r>
      <w:r>
        <w:rPr>
          <w:rStyle w:val="FootnoteAnchor"/>
          <w:rtl w:val="true"/>
        </w:rPr>
        <w:footnoteReference w:id="990"/>
      </w:r>
      <w:r>
        <w:rPr>
          <w:rFonts w:ascii="Amiri" w:hAnsi="Amiri" w:eastAsia="Amiri" w:cs="Amiri"/>
          <w:color w:val="111111"/>
          <w:sz w:val="28"/>
          <w:sz w:val="28"/>
          <w:szCs w:val="28"/>
          <w:rtl w:val="true"/>
          <w:lang w:bidi="ar-SA"/>
        </w:rPr>
        <w:t>فِی الْهَوآءِ،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بَطَنَ فِی</w:t>
      </w:r>
      <w:r>
        <w:rPr>
          <w:rStyle w:val="FootnoteAnchor"/>
          <w:rtl w:val="true"/>
        </w:rPr>
        <w:footnoteReference w:id="991"/>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اَصْبَحْنا فی قَبْضَتِکَ، وَ مُلْکُِکَ یَحْوینا</w:t>
      </w:r>
      <w:r>
        <w:rPr>
          <w:rStyle w:val="FootnoteAnchor"/>
          <w:rtl w:val="true"/>
        </w:rPr>
        <w:footnoteReference w:id="992"/>
      </w:r>
      <w:r>
        <w:rPr>
          <w:rFonts w:ascii="Amiri" w:hAnsi="Amiri" w:eastAsia="Amiri" w:cs="Amiri"/>
          <w:color w:val="111111"/>
          <w:sz w:val="28"/>
          <w:sz w:val="28"/>
          <w:szCs w:val="28"/>
          <w:rtl w:val="true"/>
          <w:lang w:bidi="ar-SA"/>
        </w:rPr>
        <w:t>سُلْطانُکَ، وَ تَضُمُّنا مَشِیَّتُکَ، وَ نَتَصَرَّفُ فی</w:t>
      </w:r>
      <w:r>
        <w:rPr>
          <w:rStyle w:val="FootnoteAnchor"/>
          <w:rtl w:val="true"/>
        </w:rPr>
        <w:footnoteReference w:id="993"/>
      </w:r>
      <w:r>
        <w:rPr>
          <w:rFonts w:ascii="Amiri" w:hAnsi="Amiri" w:eastAsia="Amiri" w:cs="Amiri"/>
          <w:color w:val="111111"/>
          <w:sz w:val="28"/>
          <w:sz w:val="28"/>
          <w:szCs w:val="28"/>
          <w:rtl w:val="true"/>
          <w:lang w:bidi="ar-SA"/>
        </w:rPr>
        <w:t>اَمْرِکَ، وَ نَتَقَلَّبُ فی تَدْبیرِکَ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مِنَ الْاَمْرِ اِلّا ما قَضَیْتَ، وَ لا مِنَ الْخَیْرِ اِلّا ما اَعْطَیْتَ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یَوْمٌ حادِثٌ جَدیدٌ، وَ هُوَ عَلَیْنا شاهِدٌ عَتیدٌ، اِنْ اَحْسَنّا وَدَّعَنا بِحَمْدٍ، وَ اِنْ اَسَاْنا فارَقَنا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فَارْزُقْنا</w:t>
      </w:r>
      <w:r>
        <w:rPr>
          <w:rStyle w:val="FootnoteAnchor"/>
          <w:rtl w:val="true"/>
        </w:rPr>
        <w:footnoteReference w:id="994"/>
      </w:r>
      <w:r>
        <w:rPr>
          <w:rFonts w:ascii="Amiri" w:hAnsi="Amiri" w:eastAsia="Amiri" w:cs="Amiri"/>
          <w:color w:val="111111"/>
          <w:sz w:val="28"/>
          <w:sz w:val="28"/>
          <w:szCs w:val="28"/>
          <w:rtl w:val="true"/>
          <w:lang w:bidi="ar-SA"/>
        </w:rPr>
        <w:t>حُسْنَ مُصاحَبَتِه، وَ اعْصِمْنا مِنْ سُوآءِ مُفارَقَتِه بِارْتِکابِ جَریرَةٍ، اَوِ اقْتِرافِ صَغیرَةٍ اَوْ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اَجْزِلْ لَنا فیهِ مِنَ الْحَسَناتِ، وَ اَخْلِنا فیهِ مِنَ السَّیِّـءاتِ، وَ امْلَأْ لَنا ما بَیْنَ طَرَفَیْهِ حَمْدًا وَ اَجْرًا وَ شُکْرًا</w:t>
      </w:r>
      <w:r>
        <w:rPr>
          <w:rStyle w:val="FootnoteAnchor"/>
          <w:rtl w:val="true"/>
        </w:rPr>
        <w:footnoteReference w:id="995"/>
      </w:r>
      <w:r>
        <w:rPr>
          <w:rFonts w:ascii="Amiri" w:hAnsi="Amiri" w:eastAsia="Amiri" w:cs="Amiri"/>
          <w:color w:val="111111"/>
          <w:sz w:val="28"/>
          <w:sz w:val="28"/>
          <w:szCs w:val="28"/>
          <w:rtl w:val="true"/>
          <w:lang w:bidi="ar-SA"/>
        </w:rPr>
        <w:t>وَ ذُخْرًا وَ فَضْلًا وَ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یَسِّرْ عَلَی الْکِرامِ الْکاتِبینَ مَؤُنَتَنا، وَ امْلَاْ لَنا مِنْ حَسَناتِنا صَحآئِفَنا، وَ لا تُخْزِنا عِنْدَهُمْ بِسُوآءِ 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فی کُلِّ ساعَةٍ مِنْ ساعاتِه حَظًّا مِنْ عِبادَتِکَ،</w:t>
      </w:r>
      <w:r>
        <w:rPr>
          <w:rStyle w:val="FootnoteAnchor"/>
          <w:rtl w:val="true"/>
        </w:rPr>
        <w:footnoteReference w:id="996"/>
      </w:r>
      <w:r>
        <w:rPr>
          <w:rFonts w:ascii="Amiri" w:hAnsi="Amiri" w:eastAsia="Amiri" w:cs="Amiri"/>
          <w:color w:val="111111"/>
          <w:sz w:val="28"/>
          <w:sz w:val="28"/>
          <w:szCs w:val="28"/>
          <w:rtl w:val="true"/>
          <w:lang w:bidi="ar-SA"/>
        </w:rPr>
        <w:t>وَ نَصیبًا فی</w:t>
      </w:r>
      <w:r>
        <w:rPr>
          <w:rStyle w:val="FootnoteAnchor"/>
          <w:rtl w:val="true"/>
        </w:rPr>
        <w:footnoteReference w:id="997"/>
      </w:r>
      <w:r>
        <w:rPr>
          <w:rFonts w:ascii="Amiri" w:hAnsi="Amiri" w:eastAsia="Amiri" w:cs="Amiri"/>
          <w:color w:val="111111"/>
          <w:sz w:val="28"/>
          <w:sz w:val="28"/>
          <w:szCs w:val="28"/>
          <w:rtl w:val="true"/>
          <w:lang w:bidi="ar-SA"/>
        </w:rPr>
        <w:t>شُکْرِکَ وَ شاهِدَ صِدْقٍ مِنْ مَلاآئِکَتِکَ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98"/>
      </w:r>
      <w:r>
        <w:rPr>
          <w:rFonts w:ascii="Amiri" w:hAnsi="Amiri" w:eastAsia="Amiri" w:cs="Amiri"/>
          <w:color w:val="111111"/>
          <w:sz w:val="28"/>
          <w:sz w:val="28"/>
          <w:szCs w:val="28"/>
          <w:rtl w:val="true"/>
          <w:lang w:bidi="ar-SA"/>
        </w:rPr>
        <w:t>احْفَظْنا فیهِ</w:t>
      </w:r>
      <w:r>
        <w:rPr>
          <w:rStyle w:val="FootnoteAnchor"/>
          <w:rtl w:val="true"/>
        </w:rPr>
        <w:footnoteReference w:id="999"/>
      </w:r>
      <w:r>
        <w:rPr>
          <w:rFonts w:ascii="Amiri" w:hAnsi="Amiri" w:eastAsia="Amiri" w:cs="Amiri"/>
          <w:color w:val="111111"/>
          <w:sz w:val="28"/>
          <w:sz w:val="28"/>
          <w:szCs w:val="28"/>
          <w:rtl w:val="true"/>
          <w:lang w:bidi="ar-SA"/>
        </w:rPr>
        <w:t>مِنْ بَیْنِ اَیْدینا، وَ مِنْ خَلْفِنا وَ عَنْ اَیْمانِنا وَ عَنْ شَمائِلِنا وَ مِنْ جَمیعِ نَواحینا حِفْظًا عاصِمًا مِنْ مَعْصِیَتِکَ، هادِیًا اِلی طاعَتِکَ، مُسْتَعْمَِلًا بِمَحَبَّتِکَ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اَللّهُمَّ</w:t>
      </w:r>
      <w:r>
        <w:rPr>
          <w:rStyle w:val="FootnoteAnchor"/>
          <w:rtl w:val="true"/>
        </w:rPr>
        <w:footnoteReference w:id="1001"/>
      </w:r>
      <w:r>
        <w:rPr>
          <w:rFonts w:ascii="Amiri" w:hAnsi="Amiri" w:eastAsia="Amiri" w:cs="Amiri"/>
          <w:color w:val="111111"/>
          <w:sz w:val="28"/>
          <w:sz w:val="28"/>
          <w:szCs w:val="28"/>
          <w:rtl w:val="true"/>
          <w:lang w:bidi="ar-SA"/>
        </w:rPr>
        <w:t>وَفِّقْنا فی یَوْمِنا هذا وَ لَیْلَتِنا هذِه وَ فی جَمیعِ اَیّامِنا، لِاِسْتِعْمال الْخَیْرِ، وَ هِجْرانِ الشَّرِّ، وَ شُکْرِ النِّعْمَةِ،</w:t>
      </w:r>
      <w:r>
        <w:rPr>
          <w:rStyle w:val="FootnoteAnchor"/>
          <w:rtl w:val="true"/>
        </w:rPr>
        <w:footnoteReference w:id="1002"/>
      </w:r>
      <w:r>
        <w:rPr>
          <w:rFonts w:ascii="Amiri" w:hAnsi="Amiri" w:eastAsia="Amiri" w:cs="Amiri"/>
          <w:color w:val="111111"/>
          <w:sz w:val="28"/>
          <w:sz w:val="28"/>
          <w:szCs w:val="28"/>
          <w:rtl w:val="true"/>
          <w:lang w:bidi="ar-SA"/>
        </w:rPr>
        <w:t>وَ اتِّباعِ السُّنَنِ، وَ مُجانَبَةِ الْبِدَعِ، وَ الْاَمْرِ بِالْمَعْرُوفِ، وَ النَّهْیِ عَنِ الْمُنْکَرِ، وَ حِیاطَةِ الْأِسْلامِ، وَ انْتِقاصِ الْباطِلِ وَ اِذْلالِه، وَ نُصْرَةِ الْحَقِّ وَ اِعْزازِه، وَ اِرْشادِ الضّآلِّ، وَ مُعاوَنَةِ الضَّعیفِ</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اَللّهُمَّ</w:t>
      </w:r>
      <w:r>
        <w:rPr>
          <w:rStyle w:val="FootnoteAnchor"/>
          <w:rtl w:val="true"/>
        </w:rPr>
        <w:footnoteReference w:id="1004"/>
      </w:r>
      <w:r>
        <w:rPr>
          <w:rFonts w:ascii="Amiri" w:hAnsi="Amiri" w:eastAsia="Amiri" w:cs="Amiri"/>
          <w:color w:val="111111"/>
          <w:sz w:val="28"/>
          <w:sz w:val="28"/>
          <w:szCs w:val="28"/>
          <w:rtl w:val="true"/>
          <w:lang w:bidi="ar-SA"/>
        </w:rPr>
        <w:t>وَ اجْعَلْهُ مِنْ اَفْضَلِ</w:t>
      </w:r>
      <w:r>
        <w:rPr>
          <w:rStyle w:val="FootnoteAnchor"/>
          <w:rtl w:val="true"/>
        </w:rPr>
        <w:footnoteReference w:id="1005"/>
      </w:r>
      <w:r>
        <w:rPr>
          <w:rFonts w:ascii="Amiri" w:hAnsi="Amiri" w:eastAsia="Amiri" w:cs="Amiri"/>
          <w:color w:val="111111"/>
          <w:sz w:val="28"/>
          <w:sz w:val="28"/>
          <w:szCs w:val="28"/>
          <w:rtl w:val="true"/>
          <w:lang w:bidi="ar-SA"/>
        </w:rPr>
        <w:t>یَوْمٍ عَهِدْناهُ، وَ اَیْمَنِ</w:t>
      </w:r>
      <w:r>
        <w:rPr>
          <w:rStyle w:val="FootnoteAnchor"/>
          <w:rtl w:val="true"/>
        </w:rPr>
        <w:footnoteReference w:id="1006"/>
      </w:r>
      <w:r>
        <w:rPr>
          <w:rFonts w:ascii="Amiri" w:hAnsi="Amiri" w:eastAsia="Amiri" w:cs="Amiri"/>
          <w:color w:val="111111"/>
          <w:sz w:val="28"/>
          <w:sz w:val="28"/>
          <w:szCs w:val="28"/>
          <w:rtl w:val="true"/>
          <w:lang w:bidi="ar-SA"/>
        </w:rPr>
        <w:t>صاحِبٍ صَحِبْناهُ، وَ خَیْرِ</w:t>
      </w:r>
      <w:r>
        <w:rPr>
          <w:rStyle w:val="FootnoteAnchor"/>
          <w:rtl w:val="true"/>
        </w:rPr>
        <w:footnoteReference w:id="1007"/>
      </w:r>
      <w:r>
        <w:rPr>
          <w:rFonts w:ascii="Amiri" w:hAnsi="Amiri" w:eastAsia="Amiri" w:cs="Amiri"/>
          <w:color w:val="111111"/>
          <w:sz w:val="28"/>
          <w:sz w:val="28"/>
          <w:szCs w:val="28"/>
          <w:rtl w:val="true"/>
          <w:lang w:bidi="ar-SA"/>
        </w:rPr>
        <w:t>وَقْتٍ ظَلِلْنا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w:t>
      </w:r>
      <w:r>
        <w:rPr>
          <w:rStyle w:val="FootnoteAnchor"/>
          <w:rtl w:val="true"/>
        </w:rPr>
        <w:footnoteReference w:id="1008"/>
      </w:r>
      <w:r>
        <w:rPr>
          <w:rFonts w:ascii="Amiri" w:hAnsi="Amiri" w:eastAsia="Amiri" w:cs="Amiri"/>
          <w:color w:val="111111"/>
          <w:sz w:val="28"/>
          <w:sz w:val="28"/>
          <w:szCs w:val="28"/>
          <w:rtl w:val="true"/>
          <w:lang w:bidi="ar-SA"/>
        </w:rPr>
        <w:t>اَرْضی مَنْ مَرَّ عَلَیْهِ اللَّیْلُ وَ النَّهارُ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 اَشْکَرَهُ لِما اَبْلَیْتَ</w:t>
      </w:r>
      <w:r>
        <w:rPr>
          <w:rStyle w:val="FootnoteAnchor"/>
          <w:rtl w:val="true"/>
        </w:rPr>
        <w:footnoteReference w:id="1009"/>
      </w:r>
      <w:r>
        <w:rPr>
          <w:rFonts w:ascii="Amiri" w:hAnsi="Amiri" w:eastAsia="Amiri" w:cs="Amiri"/>
          <w:color w:val="111111"/>
          <w:sz w:val="28"/>
          <w:sz w:val="28"/>
          <w:szCs w:val="28"/>
          <w:rtl w:val="true"/>
          <w:lang w:bidi="ar-SA"/>
        </w:rPr>
        <w:t>مِنْ نِعَمِکَ، وَ اَقْوَمَهُ</w:t>
      </w:r>
      <w:r>
        <w:rPr>
          <w:rStyle w:val="FootnoteAnchor"/>
          <w:rtl w:val="true"/>
        </w:rPr>
        <w:footnoteReference w:id="1010"/>
      </w:r>
      <w:r>
        <w:rPr>
          <w:rFonts w:ascii="Amiri" w:hAnsi="Amiri" w:eastAsia="Amiri" w:cs="Amiri"/>
          <w:color w:val="111111"/>
          <w:sz w:val="28"/>
          <w:sz w:val="28"/>
          <w:szCs w:val="28"/>
          <w:rtl w:val="true"/>
          <w:lang w:bidi="ar-SA"/>
        </w:rPr>
        <w:t>بِما شَرَعْتَ مِنْ شَرآئِعِکَ، وَ اَوْقَفَهُ عَمّا حَدَّدْتَ</w:t>
      </w:r>
      <w:r>
        <w:rPr>
          <w:rStyle w:val="FootnoteAnchor"/>
          <w:rtl w:val="true"/>
        </w:rPr>
        <w:footnoteReference w:id="1011"/>
      </w:r>
      <w:r>
        <w:rPr>
          <w:rFonts w:ascii="Amiri" w:hAnsi="Amiri" w:eastAsia="Amiri" w:cs="Amiri"/>
          <w:color w:val="111111"/>
          <w:sz w:val="28"/>
          <w:sz w:val="28"/>
          <w:szCs w:val="28"/>
          <w:rtl w:val="true"/>
          <w:lang w:bidi="ar-SA"/>
        </w:rPr>
        <w:t>مِنْ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 کَفی بِکَ شَهیدًا، وَ اُشْهِدُ سَماءَکَ وَ اَرْضَکَ وَ مَنْ اَسْکَنْتَها</w:t>
      </w:r>
      <w:r>
        <w:rPr>
          <w:rStyle w:val="FootnoteAnchor"/>
          <w:rtl w:val="true"/>
        </w:rPr>
        <w:footnoteReference w:id="1012"/>
      </w:r>
      <w:r>
        <w:rPr>
          <w:rFonts w:ascii="Amiri" w:hAnsi="Amiri" w:eastAsia="Amiri" w:cs="Amiri"/>
          <w:color w:val="111111"/>
          <w:sz w:val="28"/>
          <w:sz w:val="28"/>
          <w:szCs w:val="28"/>
          <w:rtl w:val="true"/>
          <w:lang w:bidi="ar-SA"/>
        </w:rPr>
        <w:t>مِنْ مَلاآئِکَتِکَ وَ سآئِرِ خَلْقِکَ فی یَوْمی هذا وَ ساعَتی هذِه وَ لَیْلَتی هذِه وَ مُسْتَقَرّی هذا، اَنّی اَشْهَدُ اَنَّکَ</w:t>
      </w:r>
      <w:r>
        <w:rPr>
          <w:rStyle w:val="FootnoteAnchor"/>
          <w:rtl w:val="true"/>
        </w:rPr>
        <w:footnoteReference w:id="1013"/>
      </w:r>
      <w:r>
        <w:rPr>
          <w:rFonts w:ascii="Amiri" w:hAnsi="Amiri" w:eastAsia="Amiri" w:cs="Amiri"/>
          <w:color w:val="111111"/>
          <w:sz w:val="28"/>
          <w:sz w:val="28"/>
          <w:szCs w:val="28"/>
          <w:rtl w:val="true"/>
          <w:lang w:bidi="ar-SA"/>
        </w:rPr>
        <w:t>لا اِلَهَ اِلّا اَنْتَ، قآئِمًا</w:t>
      </w:r>
      <w:r>
        <w:rPr>
          <w:rStyle w:val="FootnoteAnchor"/>
          <w:rtl w:val="true"/>
        </w:rPr>
        <w:footnoteReference w:id="1014"/>
      </w:r>
      <w:r>
        <w:rPr>
          <w:rFonts w:ascii="Amiri" w:hAnsi="Amiri" w:eastAsia="Amiri" w:cs="Amiri"/>
          <w:color w:val="111111"/>
          <w:sz w:val="28"/>
          <w:sz w:val="28"/>
          <w:szCs w:val="28"/>
          <w:rtl w:val="true"/>
          <w:lang w:bidi="ar-SA"/>
        </w:rPr>
        <w:t>بِالْقِسْطِ، عادِلاً</w:t>
      </w:r>
      <w:r>
        <w:rPr>
          <w:rStyle w:val="FootnoteAnchor"/>
          <w:rtl w:val="true"/>
        </w:rPr>
        <w:footnoteReference w:id="1015"/>
      </w:r>
      <w:r>
        <w:rPr>
          <w:rFonts w:ascii="Amiri" w:hAnsi="Amiri" w:eastAsia="Amiri" w:cs="Amiri"/>
          <w:color w:val="111111"/>
          <w:sz w:val="28"/>
          <w:sz w:val="28"/>
          <w:szCs w:val="28"/>
          <w:rtl w:val="true"/>
          <w:lang w:bidi="ar-SA"/>
        </w:rPr>
        <w:t>فِی الْحُکْمِ، وَفِیًّا بِالْحَقِّ، مالِکًا لِلْمُلْکِ</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 اَنَّ مُحَمَّدًا صَلَّی اللّهُ عَلَیْهِ وَ عَلی الِه</w:t>
      </w:r>
      <w:r>
        <w:rPr>
          <w:rStyle w:val="FootnoteAnchor"/>
          <w:rtl w:val="true"/>
        </w:rPr>
        <w:footnoteReference w:id="1017"/>
      </w:r>
      <w:r>
        <w:rPr>
          <w:rFonts w:ascii="Amiri" w:hAnsi="Amiri" w:eastAsia="Amiri" w:cs="Amiri"/>
          <w:color w:val="111111"/>
          <w:sz w:val="28"/>
          <w:sz w:val="28"/>
          <w:szCs w:val="28"/>
          <w:rtl w:val="true"/>
          <w:lang w:bidi="ar-SA"/>
        </w:rPr>
        <w:t>عَبْدُکَ وَ رَسُولُکَ و خِیَرَتُکَ مِنْ خَلْقِکَ، حَمَّلْتَهُ رِسالَتَکَ فَاَدّاها، وَ اَمَرْتَهُ بِالنُّصْحِ لِأُمَّتِه فَنَصَحَ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کَاَتَمِّ</w:t>
      </w:r>
      <w:r>
        <w:rPr>
          <w:rStyle w:val="FootnoteAnchor"/>
          <w:rtl w:val="true"/>
        </w:rPr>
        <w:footnoteReference w:id="1018"/>
      </w:r>
      <w:r>
        <w:rPr>
          <w:rFonts w:ascii="Amiri" w:hAnsi="Amiri" w:eastAsia="Amiri" w:cs="Amiri"/>
          <w:color w:val="111111"/>
          <w:sz w:val="28"/>
          <w:sz w:val="28"/>
          <w:szCs w:val="28"/>
          <w:rtl w:val="true"/>
          <w:lang w:bidi="ar-SA"/>
        </w:rPr>
        <w:t>ما صَلَّیْتَ عَلَی اَحَدٍ مِنْ خَلْقِکَ، وَ اتِه</w:t>
      </w:r>
      <w:r>
        <w:rPr>
          <w:rStyle w:val="FootnoteAnchor"/>
          <w:rtl w:val="true"/>
        </w:rPr>
        <w:footnoteReference w:id="1019"/>
      </w:r>
      <w:r>
        <w:rPr>
          <w:rFonts w:ascii="Amiri" w:hAnsi="Amiri" w:eastAsia="Amiri" w:cs="Amiri"/>
          <w:color w:val="111111"/>
          <w:sz w:val="28"/>
          <w:sz w:val="28"/>
          <w:szCs w:val="28"/>
          <w:rtl w:val="true"/>
          <w:lang w:bidi="ar-SA"/>
        </w:rPr>
        <w:t>اَفْضَلَ ما اتَیْتَ اَحَدًا مِنْ عِبادِکَ، وَ اَجْزِه عَنّا</w:t>
      </w:r>
      <w:r>
        <w:rPr>
          <w:rStyle w:val="FootnoteAnchor"/>
          <w:rtl w:val="true"/>
        </w:rPr>
        <w:footnoteReference w:id="1020"/>
      </w:r>
      <w:r>
        <w:rPr>
          <w:rFonts w:ascii="Amiri" w:hAnsi="Amiri" w:eastAsia="Amiri" w:cs="Amiri"/>
          <w:color w:val="111111"/>
          <w:sz w:val="28"/>
          <w:sz w:val="28"/>
          <w:szCs w:val="28"/>
          <w:rtl w:val="true"/>
          <w:lang w:bidi="ar-SA"/>
        </w:rPr>
        <w:t>اَکْرَمَ ما جَزَیْتَ اَحَدًا مِنَ الاْءَنْبِیآءِ</w:t>
      </w:r>
      <w:r>
        <w:rPr>
          <w:rStyle w:val="FootnoteAnchor"/>
          <w:rtl w:val="true"/>
        </w:rPr>
        <w:footnoteReference w:id="1021"/>
      </w:r>
      <w:r>
        <w:rPr>
          <w:rFonts w:ascii="Amiri" w:hAnsi="Amiri" w:eastAsia="Amiri" w:cs="Amiri"/>
          <w:color w:val="111111"/>
          <w:sz w:val="28"/>
          <w:sz w:val="28"/>
          <w:szCs w:val="28"/>
          <w:rtl w:val="true"/>
          <w:lang w:bidi="ar-SA"/>
        </w:rPr>
        <w:t>عَنْ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w:t>
      </w:r>
      <w:r>
        <w:rPr>
          <w:rStyle w:val="FootnoteAnchor"/>
          <w:rtl w:val="true"/>
        </w:rPr>
        <w:footnoteReference w:id="1022"/>
      </w:r>
      <w:r>
        <w:rPr>
          <w:rFonts w:ascii="Amiri" w:hAnsi="Amiri" w:eastAsia="Amiri" w:cs="Amiri"/>
          <w:color w:val="111111"/>
          <w:sz w:val="28"/>
          <w:sz w:val="28"/>
          <w:szCs w:val="28"/>
          <w:rtl w:val="true"/>
          <w:lang w:bidi="ar-SA"/>
        </w:rPr>
        <w:t>الْمَنّانُ بِالْجَسیمِ، الْغافِرُ لِلْعَظیمِ، وَ اَنْتَ الاْءَرْحَمُ</w:t>
      </w:r>
      <w:r>
        <w:rPr>
          <w:rStyle w:val="FootnoteAnchor"/>
          <w:rtl w:val="true"/>
        </w:rPr>
        <w:footnoteReference w:id="1023"/>
      </w:r>
      <w:r>
        <w:rPr>
          <w:rFonts w:ascii="Amiri" w:hAnsi="Amiri" w:eastAsia="Amiri" w:cs="Amiri"/>
          <w:color w:val="111111"/>
          <w:sz w:val="28"/>
          <w:sz w:val="28"/>
          <w:szCs w:val="28"/>
          <w:rtl w:val="true"/>
          <w:lang w:bidi="ar-SA"/>
        </w:rPr>
        <w:t>مِنْ کُلِّ رَحیمٍ</w:t>
      </w:r>
      <w:r>
        <w:rPr>
          <w:rFonts w:eastAsia="Amiri" w:cs="Amiri" w:ascii="Amiri" w:hAnsi="Amiri"/>
          <w:color w:val="111111"/>
          <w:sz w:val="28"/>
          <w:szCs w:val="28"/>
          <w:rtl w:val="true"/>
          <w:lang w:bidi="ar-SA"/>
        </w:rPr>
        <w:t>.</w:t>
      </w:r>
      <w:r>
        <w:rPr>
          <w:rStyle w:val="FootnoteAnchor"/>
          <w:rtl w:val="true"/>
        </w:rPr>
        <w:footnoteReference w:id="1024"/>
      </w:r>
      <w:bookmarkStart w:id="105" w:name="pg3411_32265"/>
    </w:p>
    <w:p>
      <w:pPr>
        <w:pStyle w:val="Heading3"/>
        <w:numPr>
          <w:ilvl w:val="2"/>
          <w:numId w:val="1"/>
        </w:numPr>
        <w:rPr/>
      </w:pPr>
      <w:bookmarkStart w:id="106" w:name="__RefHeading___Toc2863425_2749589250"/>
      <w:bookmarkStart w:id="107" w:name="_Toc36"/>
      <w:bookmarkEnd w:id="105"/>
      <w:bookmarkEnd w:id="106"/>
      <w:r>
        <w:rPr>
          <w:rtl w:val="true"/>
        </w:rPr>
        <w:t>دعای سی ام</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عُرضَتْ لَهُ مُهمّةٌ او نزلت به، ملمّةٌ و عند الکرب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تُحَلُّ بِه عُقَدُ الْمَکارِهِ، وَ یا مَنْ تُفَرَّجُ بِهِ الشَّدآیءِدُ،</w:t>
      </w:r>
      <w:r>
        <w:rPr>
          <w:rStyle w:val="FootnoteAnchor"/>
          <w:rtl w:val="true"/>
        </w:rPr>
        <w:footnoteReference w:id="1026"/>
      </w:r>
      <w:r>
        <w:rPr>
          <w:rFonts w:ascii="Amiri" w:hAnsi="Amiri" w:eastAsia="Amiri" w:cs="Amiri"/>
          <w:color w:val="111111"/>
          <w:sz w:val="28"/>
          <w:sz w:val="28"/>
          <w:szCs w:val="28"/>
          <w:rtl w:val="true"/>
          <w:lang w:bidi="ar-SA"/>
        </w:rPr>
        <w:t>وَ یا مَنْ یُلْتَمَسُ بِهِ</w:t>
      </w:r>
      <w:r>
        <w:rPr>
          <w:rStyle w:val="FootnoteAnchor"/>
          <w:rtl w:val="true"/>
        </w:rPr>
        <w:footnoteReference w:id="1027"/>
      </w:r>
      <w:r>
        <w:rPr>
          <w:rFonts w:ascii="Amiri" w:hAnsi="Amiri" w:eastAsia="Amiri" w:cs="Amiri"/>
          <w:color w:val="111111"/>
          <w:sz w:val="28"/>
          <w:sz w:val="28"/>
          <w:szCs w:val="28"/>
          <w:rtl w:val="true"/>
          <w:lang w:bidi="ar-SA"/>
        </w:rPr>
        <w:t>الْمَـخْرَجُ اِلی مَحَلِّ</w:t>
      </w:r>
      <w:r>
        <w:rPr>
          <w:rStyle w:val="FootnoteAnchor"/>
          <w:rtl w:val="true"/>
        </w:rPr>
        <w:footnoteReference w:id="1028"/>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بِقُدْرَتِکَ</w:t>
      </w:r>
      <w:r>
        <w:rPr>
          <w:rStyle w:val="FootnoteAnchor"/>
          <w:rtl w:val="true"/>
        </w:rPr>
        <w:footnoteReference w:id="1029"/>
      </w:r>
      <w:r>
        <w:rPr>
          <w:rFonts w:ascii="Amiri" w:hAnsi="Amiri" w:eastAsia="Amiri" w:cs="Amiri"/>
          <w:color w:val="111111"/>
          <w:sz w:val="28"/>
          <w:sz w:val="28"/>
          <w:szCs w:val="28"/>
          <w:rtl w:val="true"/>
          <w:lang w:bidi="ar-SA"/>
        </w:rPr>
        <w:t>الصِّعابُ، وَ اتَّسَقَتْ</w:t>
      </w:r>
      <w:r>
        <w:rPr>
          <w:rStyle w:val="FootnoteAnchor"/>
          <w:rtl w:val="true"/>
        </w:rPr>
        <w:footnoteReference w:id="1030"/>
      </w:r>
      <w:r>
        <w:rPr>
          <w:rFonts w:ascii="Amiri" w:hAnsi="Amiri" w:eastAsia="Amiri" w:cs="Amiri"/>
          <w:color w:val="111111"/>
          <w:sz w:val="28"/>
          <w:sz w:val="28"/>
          <w:szCs w:val="28"/>
          <w:rtl w:val="true"/>
          <w:lang w:bidi="ar-SA"/>
        </w:rPr>
        <w:t>بِلُطْفِکَ الْأَسْبابُ، وَ جَری بِطاعَتِکَ</w:t>
      </w:r>
      <w:r>
        <w:rPr>
          <w:rStyle w:val="FootnoteAnchor"/>
          <w:rtl w:val="true"/>
        </w:rPr>
        <w:footnoteReference w:id="1031"/>
      </w:r>
      <w:r>
        <w:rPr>
          <w:rFonts w:ascii="Amiri" w:hAnsi="Amiri" w:eastAsia="Amiri" w:cs="Amiri"/>
          <w:color w:val="111111"/>
          <w:sz w:val="28"/>
          <w:sz w:val="28"/>
          <w:szCs w:val="28"/>
          <w:rtl w:val="true"/>
          <w:lang w:bidi="ar-SA"/>
        </w:rPr>
        <w:t>الْقَضآءُ، وَ مَضَتْ عَلی ذِکْرِکَ</w:t>
      </w:r>
      <w:r>
        <w:rPr>
          <w:rStyle w:val="FootnoteAnchor"/>
          <w:rtl w:val="true"/>
        </w:rPr>
        <w:footnoteReference w:id="1032"/>
      </w:r>
      <w:r>
        <w:rPr>
          <w:rFonts w:ascii="Amiri" w:hAnsi="Amiri" w:eastAsia="Amiri" w:cs="Amiri"/>
          <w:color w:val="111111"/>
          <w:sz w:val="28"/>
          <w:sz w:val="28"/>
          <w:szCs w:val="28"/>
          <w:rtl w:val="true"/>
          <w:lang w:bidi="ar-SA"/>
        </w:rPr>
        <w:t>الْأَشْیآءُ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مُوءْتَمِرَةٌ، وَ بِاِرادَتِکَ دُونَ وَحْیِکَ</w:t>
      </w:r>
      <w:r>
        <w:rPr>
          <w:rStyle w:val="FootnoteAnchor"/>
          <w:rtl w:val="true"/>
        </w:rPr>
        <w:footnoteReference w:id="1033"/>
      </w:r>
      <w:r>
        <w:rPr>
          <w:rFonts w:ascii="Amiri" w:hAnsi="Amiri" w:eastAsia="Amiri" w:cs="Amiri"/>
          <w:color w:val="111111"/>
          <w:sz w:val="28"/>
          <w:sz w:val="28"/>
          <w:szCs w:val="28"/>
          <w:rtl w:val="true"/>
          <w:lang w:bidi="ar-SA"/>
        </w:rPr>
        <w:t>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الْمَدْعُوُّ لِلمُهِمّاتِ، وَ اَنْتَ الْمَفْزَعُ لِلْمُلِمّاتِ،</w:t>
      </w:r>
      <w:r>
        <w:rPr>
          <w:rStyle w:val="FootnoteAnchor"/>
          <w:rtl w:val="true"/>
        </w:rPr>
        <w:footnoteReference w:id="1034"/>
      </w:r>
      <w:r>
        <w:rPr>
          <w:rFonts w:ascii="Amiri" w:hAnsi="Amiri" w:eastAsia="Amiri" w:cs="Amiri"/>
          <w:color w:val="111111"/>
          <w:sz w:val="28"/>
          <w:sz w:val="28"/>
          <w:szCs w:val="28"/>
          <w:rtl w:val="true"/>
          <w:lang w:bidi="ar-SA"/>
        </w:rPr>
        <w:t>لا یَنْدَفِعُ مِنْها اِلّا ما دَفَعْتَ، وَ لا یَنْکَشِفُ مِنْها اِلّا ما کَشَفْتَ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بی یا رَبِّ ما تَکآاَدَنی</w:t>
      </w:r>
      <w:r>
        <w:rPr>
          <w:rStyle w:val="FootnoteAnchor"/>
          <w:rtl w:val="true"/>
        </w:rPr>
        <w:footnoteReference w:id="1035"/>
      </w:r>
      <w:r>
        <w:rPr>
          <w:rFonts w:ascii="Amiri" w:hAnsi="Amiri" w:eastAsia="Amiri" w:cs="Amiri"/>
          <w:color w:val="111111"/>
          <w:sz w:val="28"/>
          <w:sz w:val="28"/>
          <w:szCs w:val="28"/>
          <w:rtl w:val="true"/>
          <w:lang w:bidi="ar-SA"/>
        </w:rPr>
        <w:t>ثِقْلُهُ، وَ اَلَمَّ بی ما قَدْ بَهَظَنی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بِقُدْرَتِکَ اَوْرَدْتَهُ عَلَیَّ،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سُلْطانِکَ</w:t>
      </w:r>
      <w:r>
        <w:rPr>
          <w:rStyle w:val="FootnoteAnchor"/>
          <w:rtl w:val="true"/>
        </w:rPr>
        <w:footnoteReference w:id="1036"/>
      </w:r>
      <w:r>
        <w:rPr>
          <w:rFonts w:ascii="Amiri" w:hAnsi="Amiri" w:eastAsia="Amiri" w:cs="Amiri"/>
          <w:color w:val="111111"/>
          <w:sz w:val="28"/>
          <w:sz w:val="28"/>
          <w:szCs w:val="28"/>
          <w:rtl w:val="true"/>
          <w:lang w:bidi="ar-SA"/>
        </w:rPr>
        <w:t>وَجَّهْتَهُ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1037"/>
      </w:r>
      <w:r>
        <w:rPr>
          <w:rFonts w:ascii="Amiri" w:hAnsi="Amiri" w:eastAsia="Amiri" w:cs="Amiri"/>
          <w:color w:val="111111"/>
          <w:sz w:val="28"/>
          <w:sz w:val="28"/>
          <w:szCs w:val="28"/>
          <w:rtl w:val="true"/>
          <w:lang w:bidi="ar-SA"/>
        </w:rPr>
        <w:t>مُصْدِرَ لِما اَوْرَدْتَ، وَ لا صارِفَ لِما وَجَّهْتَ، وَ لا فاتِحَ لِما اَغْلَقْتَ، وَ لا مُغْلِقَ لِما فَتَحْتَ، وَ لا مُیَسِّرَ لِما عَسَّرْتَ، وَ لا ناصِرَ لِما</w:t>
      </w:r>
      <w:r>
        <w:rPr>
          <w:rStyle w:val="FootnoteAnchor"/>
          <w:rtl w:val="true"/>
        </w:rPr>
        <w:footnoteReference w:id="1038"/>
      </w:r>
      <w:r>
        <w:rPr>
          <w:rFonts w:ascii="Amiri" w:hAnsi="Amiri" w:eastAsia="Amiri" w:cs="Amiri"/>
          <w:color w:val="111111"/>
          <w:sz w:val="28"/>
          <w:sz w:val="28"/>
          <w:szCs w:val="28"/>
          <w:rtl w:val="true"/>
          <w:lang w:bidi="ar-SA"/>
        </w:rPr>
        <w:t>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لَنا</w:t>
      </w:r>
      <w:r>
        <w:rPr>
          <w:rStyle w:val="FootnoteAnchor"/>
          <w:rtl w:val="true"/>
        </w:rPr>
        <w:footnoteReference w:id="1039"/>
      </w:r>
      <w:r>
        <w:rPr>
          <w:rFonts w:ascii="Amiri" w:hAnsi="Amiri" w:eastAsia="Amiri" w:cs="Amiri"/>
          <w:color w:val="111111"/>
          <w:sz w:val="28"/>
          <w:sz w:val="28"/>
          <w:szCs w:val="28"/>
          <w:rtl w:val="true"/>
          <w:lang w:bidi="ar-SA"/>
        </w:rPr>
        <w:t>بابَ الْفَرَجِ بِطَوْلِکَ، وَ اکْسِرْ عَنّا</w:t>
      </w:r>
      <w:r>
        <w:rPr>
          <w:rStyle w:val="FootnoteAnchor"/>
          <w:rtl w:val="true"/>
        </w:rPr>
        <w:footnoteReference w:id="1040"/>
      </w:r>
      <w:r>
        <w:rPr>
          <w:rFonts w:ascii="Amiri" w:hAnsi="Amiri" w:eastAsia="Amiri" w:cs="Amiri"/>
          <w:color w:val="111111"/>
          <w:sz w:val="28"/>
          <w:sz w:val="28"/>
          <w:szCs w:val="28"/>
          <w:rtl w:val="true"/>
          <w:lang w:bidi="ar-SA"/>
        </w:rPr>
        <w:t>سُلْطانَ الْهَمِّ بِحَوْلِکَ وَ قُوَّتِکَ،</w:t>
      </w:r>
      <w:r>
        <w:rPr>
          <w:rStyle w:val="FootnoteAnchor"/>
          <w:rtl w:val="true"/>
        </w:rPr>
        <w:footnoteReference w:id="1041"/>
      </w:r>
      <w:r>
        <w:rPr>
          <w:rFonts w:ascii="Amiri" w:hAnsi="Amiri" w:eastAsia="Amiri" w:cs="Amiri"/>
          <w:color w:val="111111"/>
          <w:sz w:val="28"/>
          <w:sz w:val="28"/>
          <w:szCs w:val="28"/>
          <w:rtl w:val="true"/>
          <w:lang w:bidi="ar-SA"/>
        </w:rPr>
        <w:t>وَ اَنِلْنی حُسْنَ النَّظَرِ فیمـا شَکَوْتُ، وَ اَذِقْنی حَلاوَةَ الصُّنْعِ فیمـا سَاَلْتُ، وَ هَبْ لی مِنْ لَدُنْکَ</w:t>
      </w:r>
      <w:r>
        <w:rPr>
          <w:rStyle w:val="FootnoteAnchor"/>
          <w:rtl w:val="true"/>
        </w:rPr>
        <w:footnoteReference w:id="1042"/>
      </w:r>
      <w:r>
        <w:rPr>
          <w:rFonts w:ascii="Amiri" w:hAnsi="Amiri" w:eastAsia="Amiri" w:cs="Amiri"/>
          <w:color w:val="111111"/>
          <w:sz w:val="28"/>
          <w:sz w:val="28"/>
          <w:szCs w:val="28"/>
          <w:rtl w:val="true"/>
          <w:lang w:bidi="ar-SA"/>
        </w:rPr>
        <w:t>فَرَجًا هَنیآـءًا، وَ اجْعَلْ لی مِنْ لَدُنْکَ</w:t>
      </w:r>
      <w:r>
        <w:rPr>
          <w:rStyle w:val="FootnoteAnchor"/>
          <w:rtl w:val="true"/>
        </w:rPr>
        <w:footnoteReference w:id="1043"/>
      </w:r>
      <w:r>
        <w:rPr>
          <w:rFonts w:ascii="Amiri" w:hAnsi="Amiri" w:eastAsia="Amiri" w:cs="Amiri"/>
          <w:color w:val="111111"/>
          <w:sz w:val="28"/>
          <w:sz w:val="28"/>
          <w:szCs w:val="28"/>
          <w:rtl w:val="true"/>
          <w:lang w:bidi="ar-SA"/>
        </w:rPr>
        <w:t>مَخْرَجًا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تَشْغَلْنی بِالاِهْتِـمامِ عَنْ تَعَهُّدِ</w:t>
      </w:r>
      <w:r>
        <w:rPr>
          <w:rStyle w:val="FootnoteAnchor"/>
          <w:rtl w:val="true"/>
        </w:rPr>
        <w:footnoteReference w:id="1044"/>
      </w:r>
      <w:r>
        <w:rPr>
          <w:rFonts w:ascii="Amiri" w:hAnsi="Amiri" w:eastAsia="Amiri" w:cs="Amiri"/>
          <w:color w:val="111111"/>
          <w:sz w:val="28"/>
          <w:sz w:val="28"/>
          <w:szCs w:val="28"/>
          <w:rtl w:val="true"/>
          <w:lang w:bidi="ar-SA"/>
        </w:rPr>
        <w:t>فُرُوضِکَ، وَ اسْتِعْمالِ سُنَّتِکَ وَ مُوالاةِ اَوْلِیآئِکَ وَ مُعاداةِ اَعْدآئِکَ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ضِقْتُ یا رَبِّ لِما نَزَلَ بی</w:t>
      </w:r>
      <w:r>
        <w:rPr>
          <w:rStyle w:val="FootnoteAnchor"/>
          <w:rtl w:val="true"/>
        </w:rPr>
        <w:footnoteReference w:id="1045"/>
      </w:r>
      <w:r>
        <w:rPr>
          <w:rFonts w:ascii="Amiri" w:hAnsi="Amiri" w:eastAsia="Amiri" w:cs="Amiri"/>
          <w:color w:val="111111"/>
          <w:sz w:val="28"/>
          <w:sz w:val="28"/>
          <w:szCs w:val="28"/>
          <w:rtl w:val="true"/>
          <w:lang w:bidi="ar-SA"/>
        </w:rPr>
        <w:t>ذَرْعًا، وَ امْتَلَاْتُ بِحَمْلِ ما حَدَثَ عَلَیَّ هَمًّا، وَ اَنْتَ الْقادِرُ عَلی کَشْفِ ما مُنیتُ بِه، وَ دَفْعِ ما وَقَعْتُ فیهِ، فَافْعَلْ</w:t>
      </w:r>
      <w:r>
        <w:rPr>
          <w:rStyle w:val="FootnoteAnchor"/>
          <w:rtl w:val="true"/>
        </w:rPr>
        <w:footnoteReference w:id="1046"/>
      </w:r>
      <w:r>
        <w:rPr>
          <w:rFonts w:ascii="Amiri" w:hAnsi="Amiri" w:eastAsia="Amiri" w:cs="Amiri"/>
          <w:color w:val="111111"/>
          <w:sz w:val="28"/>
          <w:sz w:val="28"/>
          <w:szCs w:val="28"/>
          <w:rtl w:val="true"/>
          <w:lang w:bidi="ar-SA"/>
        </w:rPr>
        <w:t>ذلِکَ وَ اِنْ لَمْ اَسْتَوْجِبْهُ مِنْکَ، یا ذا الْعَرْشِ الْعَظیمِ</w:t>
      </w:r>
      <w:r>
        <w:rPr>
          <w:rFonts w:eastAsia="Amiri" w:cs="Amiri" w:ascii="Amiri" w:hAnsi="Amiri"/>
          <w:color w:val="111111"/>
          <w:sz w:val="28"/>
          <w:szCs w:val="28"/>
          <w:rtl w:val="true"/>
          <w:lang w:bidi="ar-SA"/>
        </w:rPr>
        <w:t>.</w:t>
      </w:r>
      <w:bookmarkStart w:id="108" w:name="pg3411_32267"/>
    </w:p>
    <w:p>
      <w:pPr>
        <w:pStyle w:val="Heading3"/>
        <w:numPr>
          <w:ilvl w:val="2"/>
          <w:numId w:val="1"/>
        </w:numPr>
        <w:rPr/>
      </w:pPr>
      <w:bookmarkStart w:id="109" w:name="__RefHeading___Toc2863427_2749589250"/>
      <w:bookmarkStart w:id="110" w:name="_Toc37"/>
      <w:bookmarkEnd w:id="108"/>
      <w:bookmarkEnd w:id="109"/>
      <w:r>
        <w:rPr>
          <w:rtl w:val="true"/>
        </w:rPr>
        <w:t>دعای سی و یکم</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نظر الی اصحاب الدُّنْیا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رِضًا بِحُکْمِ اللّهِ، شَهِدْتُ اَنَّ اللّهَ قَسَمَ مَعایِشَ عِبادِه بِالْعَدْلِ، وَ اَخَذَ عَلی جَمیعِ خَلْقِه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w:t>
      </w:r>
      <w:r>
        <w:rPr>
          <w:rStyle w:val="FootnoteAnchor"/>
          <w:rtl w:val="true"/>
        </w:rPr>
        <w:footnoteReference w:id="1048"/>
      </w:r>
      <w:r>
        <w:rPr>
          <w:rFonts w:ascii="Amiri" w:hAnsi="Amiri" w:eastAsia="Amiri" w:cs="Amiri"/>
          <w:color w:val="111111"/>
          <w:sz w:val="28"/>
          <w:sz w:val="28"/>
          <w:szCs w:val="28"/>
          <w:rtl w:val="true"/>
          <w:lang w:bidi="ar-SA"/>
        </w:rPr>
        <w:t>وَ لا تَفْتِنّی بِما مَتَّعْتَهُمْ،</w:t>
      </w:r>
      <w:r>
        <w:rPr>
          <w:rStyle w:val="FootnoteAnchor"/>
          <w:rtl w:val="true"/>
        </w:rPr>
        <w:footnoteReference w:id="1049"/>
      </w:r>
      <w:r>
        <w:rPr>
          <w:rFonts w:ascii="Amiri" w:hAnsi="Amiri" w:eastAsia="Amiri" w:cs="Amiri"/>
          <w:color w:val="111111"/>
          <w:sz w:val="28"/>
          <w:sz w:val="28"/>
          <w:szCs w:val="28"/>
          <w:rtl w:val="true"/>
          <w:lang w:bidi="ar-SA"/>
        </w:rPr>
        <w:t>وَ لا تَفْتِنْهُمْ بِما مَتَّعْتَنی</w:t>
      </w:r>
      <w:r>
        <w:rPr>
          <w:rStyle w:val="FootnoteAnchor"/>
          <w:rtl w:val="true"/>
        </w:rPr>
        <w:footnoteReference w:id="1050"/>
      </w:r>
      <w:r>
        <w:rPr>
          <w:rFonts w:ascii="Amiri" w:hAnsi="Amiri" w:eastAsia="Amiri" w:cs="Amiri"/>
          <w:color w:val="111111"/>
          <w:sz w:val="28"/>
          <w:sz w:val="28"/>
          <w:szCs w:val="28"/>
          <w:rtl w:val="true"/>
          <w:lang w:bidi="ar-SA"/>
        </w:rPr>
        <w:t>فَاَحْسُدَ خَلْقَکَ، وَ اَغْمَطَ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طِبْتُ</w:t>
      </w:r>
      <w:r>
        <w:rPr>
          <w:rStyle w:val="FootnoteAnchor"/>
          <w:rtl w:val="true"/>
        </w:rPr>
        <w:footnoteReference w:id="1051"/>
      </w:r>
      <w:r>
        <w:rPr>
          <w:rFonts w:ascii="Amiri" w:hAnsi="Amiri" w:eastAsia="Amiri" w:cs="Amiri"/>
          <w:color w:val="111111"/>
          <w:sz w:val="28"/>
          <w:sz w:val="28"/>
          <w:szCs w:val="28"/>
          <w:rtl w:val="true"/>
          <w:lang w:bidi="ar-SA"/>
        </w:rPr>
        <w:t>بِقَضآئِکَ نَفْسًا، وَ وَسَّعْتُ لِمَواقِعِ</w:t>
      </w:r>
      <w:r>
        <w:rPr>
          <w:rStyle w:val="FootnoteAnchor"/>
          <w:rtl w:val="true"/>
        </w:rPr>
        <w:footnoteReference w:id="1052"/>
      </w:r>
      <w:r>
        <w:rPr>
          <w:rFonts w:ascii="Amiri" w:hAnsi="Amiri" w:eastAsia="Amiri" w:cs="Amiri"/>
          <w:color w:val="111111"/>
          <w:sz w:val="28"/>
          <w:sz w:val="28"/>
          <w:szCs w:val="28"/>
          <w:rtl w:val="true"/>
          <w:lang w:bidi="ar-SA"/>
        </w:rPr>
        <w:t>حُکْمِکَ صَدْرًا، وَ اَیْقَنْتُ اَنَّ</w:t>
      </w:r>
      <w:r>
        <w:rPr>
          <w:rStyle w:val="FootnoteAnchor"/>
          <w:rtl w:val="true"/>
        </w:rPr>
        <w:footnoteReference w:id="1053"/>
      </w:r>
      <w:r>
        <w:rPr>
          <w:rFonts w:ascii="Amiri" w:hAnsi="Amiri" w:eastAsia="Amiri" w:cs="Amiri"/>
          <w:color w:val="111111"/>
          <w:sz w:val="28"/>
          <w:sz w:val="28"/>
          <w:szCs w:val="28"/>
          <w:rtl w:val="true"/>
          <w:lang w:bidi="ar-SA"/>
        </w:rPr>
        <w:t>قَضآءَکَ لَمْ یَجْرِ اِلّا بِالْخَیْرِ، فَاَشْکُرُ</w:t>
      </w:r>
      <w:r>
        <w:rPr>
          <w:rStyle w:val="FootnoteAnchor"/>
          <w:rtl w:val="true"/>
        </w:rPr>
        <w:footnoteReference w:id="1054"/>
      </w:r>
      <w:r>
        <w:rPr>
          <w:rFonts w:ascii="Amiri" w:hAnsi="Amiri" w:eastAsia="Amiri" w:cs="Amiri"/>
          <w:color w:val="111111"/>
          <w:sz w:val="28"/>
          <w:sz w:val="28"/>
          <w:szCs w:val="28"/>
          <w:rtl w:val="true"/>
          <w:lang w:bidi="ar-SA"/>
        </w:rPr>
        <w:t>لَکَ عَلی ما زَوَیْتَ عَنّی اَوْفَرَ مِنْ شُکْری اِیّاکَ عَلَی ما خَوَّلْتَنی</w:t>
      </w:r>
      <w:r>
        <w:rPr>
          <w:rFonts w:eastAsia="Amiri" w:cs="Amiri" w:ascii="Amiri" w:hAnsi="Amiri"/>
          <w:color w:val="111111"/>
          <w:sz w:val="28"/>
          <w:szCs w:val="28"/>
          <w:rtl w:val="true"/>
          <w:lang w:bidi="ar-SA"/>
        </w:rPr>
        <w:t>.</w:t>
      </w:r>
      <w:r>
        <w:rPr>
          <w:rStyle w:val="FootnoteAnchor"/>
          <w:rtl w:val="true"/>
        </w:rPr>
        <w:footnoteReference w:id="1055"/>
      </w:r>
      <w:bookmarkStart w:id="111" w:name="pg3411_32268"/>
    </w:p>
    <w:p>
      <w:pPr>
        <w:pStyle w:val="Heading3"/>
        <w:numPr>
          <w:ilvl w:val="2"/>
          <w:numId w:val="1"/>
        </w:numPr>
        <w:rPr/>
      </w:pPr>
      <w:bookmarkStart w:id="112" w:name="__RefHeading___Toc2863429_2749589250"/>
      <w:bookmarkStart w:id="113" w:name="_Toc38"/>
      <w:bookmarkEnd w:id="111"/>
      <w:bookmarkEnd w:id="112"/>
      <w:r>
        <w:rPr>
          <w:rtl w:val="true"/>
        </w:rPr>
        <w:t>دعای سی و دوم</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دُعآئِه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ذکِرَ الشَّیطان فاستعاذ منه و من عداوته و کیده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w:t>
      </w:r>
      <w:r>
        <w:rPr>
          <w:rStyle w:val="FootnoteAnchor"/>
          <w:rtl w:val="true"/>
        </w:rPr>
        <w:footnoteReference w:id="1057"/>
      </w:r>
      <w:r>
        <w:rPr>
          <w:rFonts w:ascii="Amiri" w:hAnsi="Amiri" w:eastAsia="Amiri" w:cs="Amiri"/>
          <w:color w:val="111111"/>
          <w:sz w:val="28"/>
          <w:sz w:val="28"/>
          <w:szCs w:val="28"/>
          <w:rtl w:val="true"/>
          <w:lang w:bidi="ar-SA"/>
        </w:rPr>
        <w:t>سَوَّلَ لَنَا الشَّیْطانُ</w:t>
      </w:r>
      <w:r>
        <w:rPr>
          <w:rStyle w:val="FootnoteAnchor"/>
          <w:rtl w:val="true"/>
        </w:rPr>
        <w:footnoteReference w:id="1058"/>
      </w:r>
      <w:r>
        <w:rPr>
          <w:rFonts w:ascii="Amiri" w:hAnsi="Amiri" w:eastAsia="Amiri" w:cs="Amiri"/>
          <w:color w:val="111111"/>
          <w:sz w:val="28"/>
          <w:sz w:val="28"/>
          <w:szCs w:val="28"/>
          <w:rtl w:val="true"/>
          <w:lang w:bidi="ar-SA"/>
        </w:rPr>
        <w:t>مِنْ باطِلٍ فَعَرِّفْناهُ، وَ اِذا عَرَّفْتَناهُ فَقِناهُ، وَ بَصِّرْنا ما نُکآئِدُهُ بِه، وَ اَلْهِمْنا ما نُعِدُّهُ لَهُ، وَ اَیْقِظْنا عَنْ سِنَةِ الرُّکُونِ</w:t>
      </w:r>
      <w:r>
        <w:rPr>
          <w:rStyle w:val="FootnoteAnchor"/>
          <w:rtl w:val="true"/>
        </w:rPr>
        <w:footnoteReference w:id="1059"/>
      </w:r>
      <w:r>
        <w:rPr>
          <w:rFonts w:ascii="Amiri" w:hAnsi="Amiri" w:eastAsia="Amiri" w:cs="Amiri"/>
          <w:color w:val="111111"/>
          <w:sz w:val="28"/>
          <w:sz w:val="28"/>
          <w:szCs w:val="28"/>
          <w:rtl w:val="true"/>
          <w:lang w:bidi="ar-SA"/>
        </w:rPr>
        <w:t>اِلَیْهِ، وَ اَحْسِنْ بِتَوْفیقِکَ عَوْنَنا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اَشْرِبْ قُلُوبَنا اِنْکارَ عَمَلِه، وَ الْطُفْ لَنا فی نَقْضِ حِیَلِه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مَتِّعْنا مِنَ الْهُدی بِمِثْلِ ضَلالَتِه، وَ زَوِّدْنا ضِدَّ غَوایَتِه مِنَ التُّقی، وَ اَسْئَلُکَ</w:t>
      </w:r>
      <w:r>
        <w:rPr>
          <w:rStyle w:val="FootnoteAnchor"/>
          <w:rtl w:val="true"/>
        </w:rPr>
        <w:footnoteReference w:id="1060"/>
      </w:r>
      <w:r>
        <w:rPr>
          <w:rFonts w:ascii="Amiri" w:hAnsi="Amiri" w:eastAsia="Amiri" w:cs="Amiri"/>
          <w:color w:val="111111"/>
          <w:sz w:val="28"/>
          <w:sz w:val="28"/>
          <w:szCs w:val="28"/>
          <w:rtl w:val="true"/>
          <w:lang w:bidi="ar-SA"/>
        </w:rPr>
        <w:t>بِنا خِلافَ سَبیلِه مِنَ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 فی قُلُوبِنا مَدْخَلاً، وَ لا تُوَطِّنْ لَهُ فیما لَدَیْنا مَنْزِلاً</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اَللّهُمَّ</w:t>
      </w:r>
      <w:r>
        <w:rPr>
          <w:rStyle w:val="FootnoteAnchor"/>
          <w:rtl w:val="true"/>
        </w:rPr>
        <w:footnoteReference w:id="1062"/>
      </w:r>
      <w:r>
        <w:rPr>
          <w:rFonts w:ascii="Amiri" w:hAnsi="Amiri" w:eastAsia="Amiri" w:cs="Amiri"/>
          <w:color w:val="111111"/>
          <w:sz w:val="28"/>
          <w:sz w:val="28"/>
          <w:szCs w:val="28"/>
          <w:rtl w:val="true"/>
          <w:lang w:bidi="ar-SA"/>
        </w:rPr>
        <w:t>حَوِّلْ سُلْطانَهُ عَنّا، وَ اقْطَعْ رَجآءَهُ مِنّا، وَ ادْرَاْهُ عَنْ وُلُوعِه</w:t>
      </w:r>
      <w:r>
        <w:rPr>
          <w:rStyle w:val="FootnoteAnchor"/>
          <w:rtl w:val="true"/>
        </w:rPr>
        <w:footnoteReference w:id="1063"/>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وَ</w:t>
      </w:r>
      <w:r>
        <w:rPr>
          <w:rStyle w:val="FootnoteAnchor"/>
          <w:rtl w:val="true"/>
        </w:rPr>
        <w:footnoteReference w:id="1064"/>
      </w:r>
      <w:r>
        <w:rPr>
          <w:rFonts w:ascii="Amiri" w:hAnsi="Amiri" w:eastAsia="Amiri" w:cs="Amiri"/>
          <w:color w:val="111111"/>
          <w:sz w:val="28"/>
          <w:sz w:val="28"/>
          <w:szCs w:val="28"/>
          <w:rtl w:val="true"/>
          <w:lang w:bidi="ar-SA"/>
        </w:rPr>
        <w:t>ابآءَنا وَ اُمَّهاتِنا وَ اَهالیَنا وَ اَوْلادَنا</w:t>
      </w:r>
      <w:r>
        <w:rPr>
          <w:rStyle w:val="FootnoteAnchor"/>
          <w:rtl w:val="true"/>
        </w:rPr>
        <w:footnoteReference w:id="1065"/>
      </w:r>
      <w:r>
        <w:rPr>
          <w:rFonts w:ascii="Amiri" w:hAnsi="Amiri" w:eastAsia="Amiri" w:cs="Amiri"/>
          <w:color w:val="111111"/>
          <w:sz w:val="28"/>
          <w:sz w:val="28"/>
          <w:szCs w:val="28"/>
          <w:rtl w:val="true"/>
          <w:lang w:bidi="ar-SA"/>
        </w:rPr>
        <w:t>وَ ذَوی اَرْحامِنا</w:t>
      </w:r>
      <w:r>
        <w:rPr>
          <w:rStyle w:val="FootnoteAnchor"/>
          <w:rtl w:val="true"/>
        </w:rPr>
        <w:footnoteReference w:id="1066"/>
      </w:r>
      <w:r>
        <w:rPr>
          <w:rFonts w:ascii="Amiri" w:hAnsi="Amiri" w:eastAsia="Amiri" w:cs="Amiri"/>
          <w:color w:val="111111"/>
          <w:sz w:val="28"/>
          <w:sz w:val="28"/>
          <w:szCs w:val="28"/>
          <w:rtl w:val="true"/>
          <w:lang w:bidi="ar-SA"/>
        </w:rPr>
        <w:t>وَ جیرانَنا</w:t>
      </w:r>
      <w:r>
        <w:rPr>
          <w:rStyle w:val="FootnoteAnchor"/>
          <w:rtl w:val="true"/>
        </w:rPr>
        <w:footnoteReference w:id="1067"/>
      </w:r>
      <w:r>
        <w:rPr>
          <w:rFonts w:ascii="Amiri" w:hAnsi="Amiri" w:eastAsia="Amiri" w:cs="Amiri"/>
          <w:color w:val="111111"/>
          <w:sz w:val="28"/>
          <w:sz w:val="28"/>
          <w:szCs w:val="28"/>
          <w:rtl w:val="true"/>
          <w:lang w:bidi="ar-SA"/>
        </w:rPr>
        <w:t>مِنْهُ فی حِرْزٍ حارِزٍ، وَ حِصْنٍ حافِظٍ، وَ کَهْفٍ مانِعٍ، وَ اَلْبِسْهُمْ وَ اِیّانا</w:t>
      </w:r>
      <w:r>
        <w:rPr>
          <w:rStyle w:val="FootnoteAnchor"/>
          <w:rtl w:val="true"/>
        </w:rPr>
        <w:footnoteReference w:id="1068"/>
      </w:r>
      <w:r>
        <w:rPr>
          <w:rFonts w:ascii="Amiri" w:hAnsi="Amiri" w:eastAsia="Amiri" w:cs="Amiri"/>
          <w:color w:val="111111"/>
          <w:sz w:val="28"/>
          <w:sz w:val="28"/>
          <w:szCs w:val="28"/>
          <w:rtl w:val="true"/>
          <w:lang w:bidi="ar-SA"/>
        </w:rPr>
        <w:t>مِنْهُ جُنَنًا واقِیَةً، وَ اَعْطِنا</w:t>
      </w:r>
      <w:r>
        <w:rPr>
          <w:rStyle w:val="FootnoteAnchor"/>
          <w:rtl w:val="true"/>
        </w:rPr>
        <w:footnoteReference w:id="1069"/>
      </w:r>
      <w:r>
        <w:rPr>
          <w:rFonts w:ascii="Amiri" w:hAnsi="Amiri" w:eastAsia="Amiri" w:cs="Amiri"/>
          <w:color w:val="111111"/>
          <w:sz w:val="28"/>
          <w:sz w:val="28"/>
          <w:szCs w:val="28"/>
          <w:rtl w:val="true"/>
          <w:lang w:bidi="ar-SA"/>
        </w:rPr>
        <w:t>عَلَیْهِ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اَسْلِحَةً 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اعْمُمْ بِذلِکَ مَنْ شَهِدَ لَکَ بِالرُّبُوبِیَّةِ، وَ اَخْلَصَ لَکَ بِالْوَحْدانِیَّةِ، وَ عاداهُ لَکَ،</w:t>
      </w:r>
      <w:r>
        <w:rPr>
          <w:rStyle w:val="FootnoteAnchor"/>
          <w:rtl w:val="true"/>
        </w:rPr>
        <w:footnoteReference w:id="1070"/>
      </w:r>
      <w:r>
        <w:rPr>
          <w:rFonts w:ascii="Amiri" w:hAnsi="Amiri" w:eastAsia="Amiri" w:cs="Amiri"/>
          <w:color w:val="111111"/>
          <w:sz w:val="28"/>
          <w:sz w:val="28"/>
          <w:szCs w:val="28"/>
          <w:rtl w:val="true"/>
          <w:lang w:bidi="ar-SA"/>
        </w:rPr>
        <w:t>وَ اسْتَظْهَرَ عَلَیْهِ بِکَ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اَللّهُمَّ احْلُلْ ما عَقَدَ، وَ افْتُقْ ما رَتَقَ، وَ افْسَخْ ما دَبَّرَ، وَ انْقُضْ ما اَبْرَمَ، وَ ثَبِّطْهُ اِذا عَزَمَ</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اَللّهُمَّ</w:t>
      </w:r>
      <w:r>
        <w:rPr>
          <w:rStyle w:val="FootnoteAnchor"/>
          <w:rtl w:val="true"/>
        </w:rPr>
        <w:footnoteReference w:id="1073"/>
      </w:r>
      <w:r>
        <w:rPr>
          <w:rFonts w:ascii="Amiri" w:hAnsi="Amiri" w:eastAsia="Amiri" w:cs="Amiri"/>
          <w:color w:val="111111"/>
          <w:sz w:val="28"/>
          <w:sz w:val="28"/>
          <w:szCs w:val="28"/>
          <w:rtl w:val="true"/>
          <w:lang w:bidi="ar-SA"/>
        </w:rPr>
        <w:t>اهْزِمْ جُنْدَهُ، وَ اَبْطِلْ کَیْدَهُ، وَ اهْدِمْ کَهْفَهُ، وَ اَرْغِمْ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فی نَظْمِ اَعْدآئِه، وَ اعْزِلْنا عَنْ عِدادِ اَوْلِیآئِه، فَلا</w:t>
      </w:r>
      <w:r>
        <w:rPr>
          <w:rStyle w:val="FootnoteAnchor"/>
          <w:rtl w:val="true"/>
        </w:rPr>
        <w:footnoteReference w:id="1074"/>
      </w:r>
      <w:r>
        <w:rPr>
          <w:rFonts w:ascii="Amiri" w:hAnsi="Amiri" w:eastAsia="Amiri" w:cs="Amiri"/>
          <w:color w:val="111111"/>
          <w:sz w:val="28"/>
          <w:sz w:val="28"/>
          <w:szCs w:val="28"/>
          <w:rtl w:val="true"/>
          <w:lang w:bidi="ar-SA"/>
        </w:rPr>
        <w:t>نُطیعُ لَهُ اِذَا اسْتَهْوانا، وَ لا نَسْتَجیبُ لَهُ اِذا دَعانا، نَاْمُرُ بِمُناواتِه، مَنْ اَطاعَ اَمْرَنَا، وَ نَعِظُ عَنْ مُتابَعَتِه مَنِ اتَّبَعَ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اَعِذْنا مِمَّا اسْتَعَذْناکَ مِنْهُ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وَ اسْمَعْ لَنا ما دَعَوْناکَ</w:t>
      </w:r>
      <w:r>
        <w:rPr>
          <w:rStyle w:val="FootnoteAnchor"/>
          <w:rtl w:val="true"/>
        </w:rPr>
        <w:footnoteReference w:id="1076"/>
      </w:r>
      <w:r>
        <w:rPr>
          <w:rFonts w:ascii="Amiri" w:hAnsi="Amiri" w:eastAsia="Amiri" w:cs="Amiri"/>
          <w:color w:val="111111"/>
          <w:sz w:val="28"/>
          <w:sz w:val="28"/>
          <w:szCs w:val="28"/>
          <w:rtl w:val="true"/>
          <w:lang w:bidi="ar-SA"/>
        </w:rPr>
        <w:t>بِه، وَ اَعْطِنا ما اَغْفَلْناهُ، وَ احْفَظْ لَنا ما نَسیناهُ، وَ صَیِّرْنا بِذلِکَ فی دَرَجاتِ الصّالِحینَ</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یا</w:t>
      </w:r>
      <w:r>
        <w:rPr>
          <w:rStyle w:val="FootnoteAnchor"/>
          <w:rtl w:val="true"/>
        </w:rPr>
        <w:footnoteReference w:id="1078"/>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bookmarkStart w:id="114" w:name="pg3411_32270"/>
    </w:p>
    <w:p>
      <w:pPr>
        <w:pStyle w:val="Heading3"/>
        <w:numPr>
          <w:ilvl w:val="2"/>
          <w:numId w:val="1"/>
        </w:numPr>
        <w:rPr/>
      </w:pPr>
      <w:bookmarkStart w:id="115" w:name="__RefHeading___Toc2863431_2749589250"/>
      <w:bookmarkStart w:id="116" w:name="_Toc39"/>
      <w:bookmarkEnd w:id="114"/>
      <w:bookmarkEnd w:id="115"/>
      <w:r>
        <w:rPr>
          <w:rtl w:val="true"/>
        </w:rPr>
        <w:t>دعای سی و سوم</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مرض او نزل به کَرْبٌ اَوْ بَلِیَّةٌ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ما لَمْ اَزَلْ اَتَصَرَّفُ فیهِ مِنْ سَلامَةِ بَدَنی، وَ لَکَ الْحَمْدُ عَلی ما اَحْدَثْتَ لی مِنْ عِلَّةِ</w:t>
      </w:r>
      <w:r>
        <w:rPr>
          <w:rStyle w:val="FootnoteAnchor"/>
          <w:rtl w:val="true"/>
        </w:rPr>
        <w:footnoteReference w:id="1080"/>
      </w:r>
      <w:r>
        <w:rPr>
          <w:rFonts w:ascii="Amiri" w:hAnsi="Amiri" w:eastAsia="Amiri" w:cs="Amiri"/>
          <w:color w:val="111111"/>
          <w:sz w:val="28"/>
          <w:sz w:val="28"/>
          <w:szCs w:val="28"/>
          <w:rtl w:val="true"/>
          <w:lang w:bidi="ar-SA"/>
        </w:rPr>
        <w:t>جَسَدی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اَدْری، یا اِلهی، اَیُّ الْحالَیْنِ اَحَقُّ بِالشُّکْرِ لَکَ؟ وَ اَیُّ الْوَقْتَیْنِ</w:t>
      </w:r>
      <w:r>
        <w:rPr>
          <w:rStyle w:val="FootnoteAnchor"/>
          <w:rtl w:val="true"/>
        </w:rPr>
        <w:footnoteReference w:id="1081"/>
      </w:r>
      <w:r>
        <w:rPr>
          <w:rFonts w:ascii="Amiri" w:hAnsi="Amiri" w:eastAsia="Amiri" w:cs="Amiri"/>
          <w:color w:val="111111"/>
          <w:sz w:val="28"/>
          <w:sz w:val="28"/>
          <w:szCs w:val="28"/>
          <w:rtl w:val="true"/>
          <w:lang w:bidi="ar-SA"/>
        </w:rPr>
        <w:t>اَوْلی بِالْحَمْدِ اِلَیْکَ؟</w:t>
      </w:r>
      <w:r>
        <w:rPr>
          <w:rStyle w:val="FootnoteAnchor"/>
          <w:rtl w:val="true"/>
        </w:rPr>
        <w:footnoteReference w:id="1082"/>
      </w:r>
      <w:r>
        <w:rPr>
          <w:rFonts w:ascii="Amiri" w:hAnsi="Amiri" w:eastAsia="Amiri" w:cs="Amiri"/>
          <w:color w:val="111111"/>
          <w:sz w:val="28"/>
          <w:sz w:val="28"/>
          <w:szCs w:val="28"/>
          <w:rtl w:val="true"/>
          <w:lang w:bidi="ar-SA"/>
        </w:rPr>
        <w:t>اَ وَقْتُ الصِّحَّةِ الَّتی هَنَّاْتَنی فیها طَیِّبًا</w:t>
      </w:r>
      <w:r>
        <w:rPr>
          <w:rStyle w:val="FootnoteAnchor"/>
          <w:rtl w:val="true"/>
        </w:rPr>
        <w:footnoteReference w:id="1083"/>
      </w:r>
      <w:r>
        <w:rPr>
          <w:rFonts w:ascii="Amiri" w:hAnsi="Amiri" w:eastAsia="Amiri" w:cs="Amiri"/>
          <w:color w:val="111111"/>
          <w:sz w:val="28"/>
          <w:sz w:val="28"/>
          <w:szCs w:val="28"/>
          <w:rtl w:val="true"/>
          <w:lang w:bidi="ar-SA"/>
        </w:rPr>
        <w:t>بِرِزْقِکَ،</w:t>
      </w:r>
      <w:r>
        <w:rPr>
          <w:rStyle w:val="FootnoteAnchor"/>
          <w:rtl w:val="true"/>
        </w:rPr>
        <w:footnoteReference w:id="1084"/>
      </w:r>
      <w:r>
        <w:rPr>
          <w:rFonts w:ascii="Amiri" w:hAnsi="Amiri" w:eastAsia="Amiri" w:cs="Amiri"/>
          <w:color w:val="111111"/>
          <w:sz w:val="28"/>
          <w:sz w:val="28"/>
          <w:szCs w:val="28"/>
          <w:rtl w:val="true"/>
          <w:lang w:bidi="ar-SA"/>
        </w:rPr>
        <w:t>وَ نَشَّطْتَنی بِها لِابْتِغآءِ مَرْضاتِکَ وَ فَضْلِکَ، وَ قَوَّیْتَنی</w:t>
      </w:r>
      <w:r>
        <w:rPr>
          <w:rStyle w:val="FootnoteAnchor"/>
          <w:rtl w:val="true"/>
        </w:rPr>
        <w:footnoteReference w:id="1085"/>
      </w:r>
      <w:r>
        <w:rPr>
          <w:rFonts w:ascii="Amiri" w:hAnsi="Amiri" w:eastAsia="Amiri" w:cs="Amiri"/>
          <w:color w:val="111111"/>
          <w:sz w:val="28"/>
          <w:sz w:val="28"/>
          <w:szCs w:val="28"/>
          <w:rtl w:val="true"/>
          <w:lang w:bidi="ar-SA"/>
        </w:rPr>
        <w:t>عَلی ما اَهَبْتَ</w:t>
      </w:r>
      <w:r>
        <w:rPr>
          <w:rStyle w:val="FootnoteAnchor"/>
          <w:rtl w:val="true"/>
        </w:rPr>
        <w:footnoteReference w:id="1086"/>
      </w:r>
      <w:r>
        <w:rPr>
          <w:rFonts w:ascii="Amiri" w:hAnsi="Amiri" w:eastAsia="Amiri" w:cs="Amiri"/>
          <w:color w:val="111111"/>
          <w:sz w:val="28"/>
          <w:sz w:val="28"/>
          <w:szCs w:val="28"/>
          <w:rtl w:val="true"/>
          <w:lang w:bidi="ar-SA"/>
        </w:rPr>
        <w:t>بی اِلَیْهِ</w:t>
      </w:r>
      <w:r>
        <w:rPr>
          <w:rStyle w:val="FootnoteAnchor"/>
          <w:rtl w:val="true"/>
        </w:rPr>
        <w:footnoteReference w:id="1087"/>
      </w:r>
      <w:r>
        <w:rPr>
          <w:rFonts w:ascii="Amiri" w:hAnsi="Amiri" w:eastAsia="Amiri" w:cs="Amiri"/>
          <w:color w:val="111111"/>
          <w:sz w:val="28"/>
          <w:sz w:val="28"/>
          <w:szCs w:val="28"/>
          <w:rtl w:val="true"/>
          <w:lang w:bidi="ar-SA"/>
        </w:rPr>
        <w:t>مِنْ طاعَتِکَ؟ اَمْ وَقْتُ الْعِلَّةِ الَّتی تَنْبیهًا</w:t>
      </w:r>
      <w:r>
        <w:rPr>
          <w:rStyle w:val="FootnoteAnchor"/>
          <w:rtl w:val="true"/>
        </w:rPr>
        <w:footnoteReference w:id="1088"/>
      </w:r>
      <w:r>
        <w:rPr>
          <w:rFonts w:ascii="Amiri" w:hAnsi="Amiri" w:eastAsia="Amiri" w:cs="Amiri"/>
          <w:color w:val="111111"/>
          <w:sz w:val="28"/>
          <w:sz w:val="28"/>
          <w:szCs w:val="28"/>
          <w:rtl w:val="true"/>
          <w:lang w:bidi="ar-SA"/>
        </w:rPr>
        <w:t>وَ السُّقْمِ</w:t>
      </w:r>
      <w:r>
        <w:rPr>
          <w:rStyle w:val="FootnoteAnchor"/>
          <w:rtl w:val="true"/>
        </w:rPr>
        <w:footnoteReference w:id="1089"/>
      </w:r>
      <w:r>
        <w:rPr>
          <w:rStyle w:val="FootnoteAnchor"/>
          <w:rtl w:val="true"/>
        </w:rPr>
        <w:footnoteReference w:id="1090"/>
      </w:r>
      <w:r>
        <w:rPr>
          <w:rFonts w:ascii="Amiri" w:hAnsi="Amiri" w:eastAsia="Amiri" w:cs="Amiri"/>
          <w:color w:val="111111"/>
          <w:sz w:val="28"/>
          <w:sz w:val="28"/>
          <w:szCs w:val="28"/>
          <w:rtl w:val="true"/>
          <w:lang w:bidi="ar-SA"/>
        </w:rPr>
        <w:t>الَّتی اَتْحَفْتَنی بِه،</w:t>
      </w:r>
      <w:r>
        <w:rPr>
          <w:rStyle w:val="FootnoteAnchor"/>
          <w:rtl w:val="true"/>
        </w:rPr>
        <w:footnoteReference w:id="1091"/>
      </w:r>
      <w:r>
        <w:rPr>
          <w:rFonts w:ascii="Amiri" w:hAnsi="Amiri" w:eastAsia="Amiri" w:cs="Amiri"/>
          <w:color w:val="111111"/>
          <w:sz w:val="28"/>
          <w:sz w:val="28"/>
          <w:szCs w:val="28"/>
          <w:rtl w:val="true"/>
          <w:lang w:bidi="ar-SA"/>
        </w:rPr>
        <w:t>تَخْفیفًا لِما ثَقُلَ بِه عَلَیَّ</w:t>
      </w:r>
      <w:r>
        <w:rPr>
          <w:rStyle w:val="FootnoteAnchor"/>
          <w:rtl w:val="true"/>
        </w:rPr>
        <w:footnoteReference w:id="1092"/>
      </w:r>
      <w:r>
        <w:rPr>
          <w:rFonts w:ascii="Amiri" w:hAnsi="Amiri" w:eastAsia="Amiri" w:cs="Amiri"/>
          <w:color w:val="111111"/>
          <w:sz w:val="28"/>
          <w:sz w:val="28"/>
          <w:szCs w:val="28"/>
          <w:rtl w:val="true"/>
          <w:lang w:bidi="ar-SA"/>
        </w:rPr>
        <w:t>مِنَ الْخَطیآئاتِ، وَ تَطْهیرًا لِمَا انْغَمَسْتُ فیهِ مِنَ السَّیِّئاتِ، وَ تَنْبیهًا لِتَناوُلِ التَّوْبَةِ، وَ تَذْکیرًا بِمَحْیِ التَّوْبَةِ؟</w:t>
      </w:r>
      <w:r>
        <w:rPr>
          <w:rStyle w:val="FootnoteAnchor"/>
          <w:rtl w:val="true"/>
        </w:rPr>
        <w:footnoteReference w:id="1093"/>
      </w:r>
      <w:r>
        <w:rPr>
          <w:rFonts w:ascii="Amiri" w:hAnsi="Amiri" w:eastAsia="Amiri" w:cs="Amiri"/>
          <w:color w:val="111111"/>
          <w:sz w:val="28"/>
          <w:sz w:val="28"/>
          <w:szCs w:val="28"/>
          <w:rtl w:val="true"/>
          <w:lang w:bidi="ar-SA"/>
        </w:rPr>
        <w:t>وَ فی خِلالِ ذلِکَ ما کَتَبَ لِیَ الْکاتِبانِ مِنْ زَکِیِّ الْاَعْمالِ، ما لا قَلْبٌ فَکَّرَ فیهِ، وَ لا لِسانٌ نَطَقَ بِه، وَ لا جارِحَةٌ تَکَلَّفَتْهُ، بَلْ اِفْضالًا مِنْکَ عَلَیَّ، وَ اِحْسانًا مِنْ صَنیعِکَ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فَحَبِّبْ</w:t>
      </w:r>
      <w:r>
        <w:rPr>
          <w:rStyle w:val="FootnoteAnchor"/>
          <w:rtl w:val="true"/>
        </w:rPr>
        <w:footnoteReference w:id="1094"/>
      </w:r>
      <w:r>
        <w:rPr>
          <w:rFonts w:ascii="Amiri" w:hAnsi="Amiri" w:eastAsia="Amiri" w:cs="Amiri"/>
          <w:color w:val="111111"/>
          <w:sz w:val="28"/>
          <w:sz w:val="28"/>
          <w:szCs w:val="28"/>
          <w:rtl w:val="true"/>
          <w:lang w:bidi="ar-SA"/>
        </w:rPr>
        <w:t>اِلَیَّ ما رَضیتَ لی، وَ یَسِّرْ عَلَیَّ</w:t>
      </w:r>
      <w:r>
        <w:rPr>
          <w:rStyle w:val="FootnoteAnchor"/>
          <w:rtl w:val="true"/>
        </w:rPr>
        <w:footnoteReference w:id="1095"/>
      </w:r>
      <w:r>
        <w:rPr>
          <w:rFonts w:ascii="Amiri" w:hAnsi="Amiri" w:eastAsia="Amiri" w:cs="Amiri"/>
          <w:color w:val="111111"/>
          <w:sz w:val="28"/>
          <w:sz w:val="28"/>
          <w:szCs w:val="28"/>
          <w:rtl w:val="true"/>
          <w:lang w:bidi="ar-SA"/>
        </w:rPr>
        <w:t>ما اَحْلَلْتَ بی، وَ طَهِّرْنی مِنْ ذَمیمِ</w:t>
      </w:r>
      <w:r>
        <w:rPr>
          <w:rStyle w:val="FootnoteAnchor"/>
          <w:rtl w:val="true"/>
        </w:rPr>
        <w:footnoteReference w:id="1096"/>
      </w:r>
      <w:r>
        <w:rPr>
          <w:rFonts w:ascii="Amiri" w:hAnsi="Amiri" w:eastAsia="Amiri" w:cs="Amiri"/>
          <w:color w:val="111111"/>
          <w:sz w:val="28"/>
          <w:sz w:val="28"/>
          <w:szCs w:val="28"/>
          <w:rtl w:val="true"/>
          <w:lang w:bidi="ar-SA"/>
        </w:rPr>
        <w:t>ما اَسْلَفْتُ، وَ امْحُ عَنّی شَرَّ ما قَدَّمْتُ، وَ اَوْجِدْنی حَلاوَةَ الْعافِیَةِ،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اَذِقْنی بَرْدَ السَّلامَةِ، وَ اجْعَلْ مَخْرَجی عَنْ عِلَّتی اِلی عَفْوِکَ، وَ تَحَوُّلی عَنْ مَصْرَعی</w:t>
      </w:r>
      <w:r>
        <w:rPr>
          <w:rStyle w:val="FootnoteAnchor"/>
          <w:rtl w:val="true"/>
        </w:rPr>
        <w:footnoteReference w:id="1097"/>
      </w:r>
      <w:r>
        <w:rPr>
          <w:rFonts w:ascii="Amiri" w:hAnsi="Amiri" w:eastAsia="Amiri" w:cs="Amiri"/>
          <w:color w:val="111111"/>
          <w:sz w:val="28"/>
          <w:sz w:val="28"/>
          <w:szCs w:val="28"/>
          <w:rtl w:val="true"/>
          <w:lang w:bidi="ar-SA"/>
        </w:rPr>
        <w:t>اِلی تَجاوُزِکَ،</w:t>
      </w:r>
      <w:r>
        <w:rPr>
          <w:rStyle w:val="FootnoteAnchor"/>
          <w:rtl w:val="true"/>
        </w:rPr>
        <w:footnoteReference w:id="1098"/>
      </w:r>
      <w:r>
        <w:rPr>
          <w:rFonts w:ascii="Amiri" w:hAnsi="Amiri" w:eastAsia="Amiri" w:cs="Amiri"/>
          <w:color w:val="111111"/>
          <w:sz w:val="28"/>
          <w:sz w:val="28"/>
          <w:szCs w:val="28"/>
          <w:rtl w:val="true"/>
          <w:lang w:bidi="ar-SA"/>
        </w:rPr>
        <w:t>وَ سَلامَتی مِنْ هذِهِ الشِّدَّةِ اِلی فَرَجِکَ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الْمُتَفَضِّلُ بِالْاِحْسانِ، الْمُتَطَوِّلُ بِالاِمْتِنانِ، الْوَهّابُ الْکَریمُ</w:t>
      </w:r>
      <w:r>
        <w:rPr>
          <w:rFonts w:eastAsia="Amiri" w:cs="Amiri" w:ascii="Amiri" w:hAnsi="Amiri"/>
          <w:color w:val="111111"/>
          <w:sz w:val="28"/>
          <w:szCs w:val="28"/>
          <w:rtl w:val="true"/>
          <w:lang w:bidi="ar-SA"/>
        </w:rPr>
        <w:t>.</w:t>
      </w:r>
      <w:r>
        <w:rPr>
          <w:rStyle w:val="FootnoteAnchor"/>
          <w:rtl w:val="true"/>
        </w:rPr>
        <w:footnoteReference w:id="1099"/>
      </w:r>
      <w:bookmarkStart w:id="117" w:name="pg3411_32272"/>
    </w:p>
    <w:p>
      <w:pPr>
        <w:pStyle w:val="Heading3"/>
        <w:numPr>
          <w:ilvl w:val="2"/>
          <w:numId w:val="1"/>
        </w:numPr>
        <w:rPr/>
      </w:pPr>
      <w:bookmarkStart w:id="118" w:name="__RefHeading___Toc2863433_2749589250"/>
      <w:bookmarkStart w:id="119" w:name="_Toc40"/>
      <w:bookmarkEnd w:id="117"/>
      <w:bookmarkEnd w:id="118"/>
      <w:r>
        <w:rPr>
          <w:rtl w:val="true"/>
        </w:rPr>
        <w:t>دعای سی و چهارم</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دُعآئِه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دفع عنه ما یحذر، او عجّل له مطلبه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حُسْنِ قَضآئِکَ،</w:t>
      </w:r>
      <w:r>
        <w:rPr>
          <w:rStyle w:val="FootnoteAnchor"/>
          <w:rtl w:val="true"/>
        </w:rPr>
        <w:footnoteReference w:id="1101"/>
      </w:r>
      <w:r>
        <w:rPr>
          <w:rFonts w:ascii="Amiri" w:hAnsi="Amiri" w:eastAsia="Amiri" w:cs="Amiri"/>
          <w:color w:val="111111"/>
          <w:sz w:val="28"/>
          <w:sz w:val="28"/>
          <w:szCs w:val="28"/>
          <w:rtl w:val="true"/>
          <w:lang w:bidi="ar-SA"/>
        </w:rPr>
        <w:t>بِما صَرَفْتَ عَنّی مِنْ بَلاآئِکَ، فَلا تَجْعَلْ حَظّی مِنْ رَحْمَتِکَ ما عَجَّلْتَ لی مِنْ عافِیَتِکَ، فَاَکُونَ قَدْ شَقیتُ بِما اَحْبَبْتُ وَ سَعِدَ غَیْری بِما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یَکُنْ ما ظَلِلْتُ فیهِ، اَوْ بِتُّ فیهِ مِنْ هذِهِ الْعافِیَةِ بَیْنَ یَدَیْ بَلاآءٍ لا یَنْقَطِعُ، وَ وِزْرٍ لاَ یَرْتَفِعُ فَقَدِّمْ لی ما اَخَّرْتَ، وَ اَخِّرْ عَنّی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کَثیرٍ ما عاقِبَتُهُ الْفَنآءُ، وَ غَیْرُ قَلیلٍ ما عاقِبَتُهُ الْبَقآءُ</w:t>
      </w:r>
      <w:r>
        <w:rPr>
          <w:rFonts w:eastAsia="Amiri" w:cs="Amiri" w:ascii="Amiri" w:hAnsi="Amiri"/>
          <w:color w:val="111111"/>
          <w:sz w:val="28"/>
          <w:szCs w:val="28"/>
          <w:rtl w:val="true"/>
          <w:lang w:bidi="ar-SA"/>
        </w:rPr>
        <w:t>.</w:t>
      </w:r>
      <w:r>
        <w:rPr>
          <w:rStyle w:val="FootnoteAnchor"/>
          <w:rtl w:val="true"/>
        </w:rPr>
        <w:footnoteReference w:id="1102"/>
      </w:r>
      <w:bookmarkStart w:id="120" w:name="pg3411_32273"/>
    </w:p>
    <w:p>
      <w:pPr>
        <w:pStyle w:val="Heading3"/>
        <w:numPr>
          <w:ilvl w:val="2"/>
          <w:numId w:val="1"/>
        </w:numPr>
        <w:rPr/>
      </w:pPr>
      <w:bookmarkStart w:id="121" w:name="__RefHeading___Toc2863435_2749589250"/>
      <w:bookmarkStart w:id="122" w:name="_Toc41"/>
      <w:bookmarkEnd w:id="120"/>
      <w:bookmarkEnd w:id="121"/>
      <w:r>
        <w:rPr>
          <w:rtl w:val="true"/>
        </w:rPr>
        <w:t>دعای سی و پنجم</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نظر الی السّحاب و البرق وَ سمع صَوْت الرّعد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هذَیْنِ ایَتانِ مِنْ ایاتِکَ، وَ</w:t>
      </w:r>
      <w:r>
        <w:rPr>
          <w:rStyle w:val="FootnoteAnchor"/>
          <w:rtl w:val="true"/>
        </w:rPr>
        <w:footnoteReference w:id="1104"/>
      </w:r>
      <w:r>
        <w:rPr>
          <w:rFonts w:ascii="Amiri" w:hAnsi="Amiri" w:eastAsia="Amiri" w:cs="Amiri"/>
          <w:color w:val="111111"/>
          <w:sz w:val="28"/>
          <w:sz w:val="28"/>
          <w:szCs w:val="28"/>
          <w:rtl w:val="true"/>
          <w:lang w:bidi="ar-SA"/>
        </w:rPr>
        <w:t>عَوْنانِ مِنْ اَعْوانِکَ، یَبْتَدِرانِ طاعَتَکَ بِرَحْمَةٍ نافِعَةٍ اَوْ نَقْمَةٍ</w:t>
      </w:r>
      <w:r>
        <w:rPr>
          <w:rStyle w:val="FootnoteAnchor"/>
          <w:rtl w:val="true"/>
        </w:rPr>
        <w:footnoteReference w:id="1105"/>
      </w:r>
      <w:r>
        <w:rPr>
          <w:rFonts w:ascii="Amiri" w:hAnsi="Amiri" w:eastAsia="Amiri" w:cs="Amiri"/>
          <w:color w:val="111111"/>
          <w:sz w:val="28"/>
          <w:sz w:val="28"/>
          <w:szCs w:val="28"/>
          <w:rtl w:val="true"/>
          <w:lang w:bidi="ar-SA"/>
        </w:rPr>
        <w:t>ضآرَّةٍ، فَلا تُمْطِرْنا</w:t>
      </w:r>
      <w:r>
        <w:rPr>
          <w:rStyle w:val="FootnoteAnchor"/>
          <w:rtl w:val="true"/>
        </w:rPr>
        <w:footnoteReference w:id="1106"/>
      </w:r>
      <w:r>
        <w:rPr>
          <w:rFonts w:ascii="Amiri" w:hAnsi="Amiri" w:eastAsia="Amiri" w:cs="Amiri"/>
          <w:color w:val="111111"/>
          <w:sz w:val="28"/>
          <w:sz w:val="28"/>
          <w:szCs w:val="28"/>
          <w:rtl w:val="true"/>
          <w:lang w:bidi="ar-SA"/>
        </w:rPr>
        <w:t>مَطَرَ السُّوآءِ،</w:t>
      </w:r>
      <w:r>
        <w:rPr>
          <w:rStyle w:val="FootnoteAnchor"/>
          <w:rtl w:val="true"/>
        </w:rPr>
        <w:footnoteReference w:id="1107"/>
      </w:r>
      <w:r>
        <w:rPr>
          <w:rFonts w:ascii="Amiri" w:hAnsi="Amiri" w:eastAsia="Amiri" w:cs="Amiri"/>
          <w:color w:val="111111"/>
          <w:sz w:val="28"/>
          <w:sz w:val="28"/>
          <w:szCs w:val="28"/>
          <w:rtl w:val="true"/>
          <w:lang w:bidi="ar-SA"/>
        </w:rPr>
        <w:t>وَ لا تُلْبِسْنا بِهِما لِباسَ الْبَلاآءِ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08"/>
      </w:r>
      <w:r>
        <w:rPr>
          <w:rFonts w:ascii="Amiri" w:hAnsi="Amiri" w:eastAsia="Amiri" w:cs="Amiri"/>
          <w:color w:val="111111"/>
          <w:sz w:val="28"/>
          <w:sz w:val="28"/>
          <w:szCs w:val="28"/>
          <w:rtl w:val="true"/>
          <w:lang w:bidi="ar-SA"/>
        </w:rPr>
        <w:t>اَنْزِلْ عَلَیْنا نَفْعَ هذِهِ السَّحابَةِ</w:t>
      </w:r>
      <w:r>
        <w:rPr>
          <w:rStyle w:val="FootnoteAnchor"/>
          <w:rtl w:val="true"/>
        </w:rPr>
        <w:footnoteReference w:id="1109"/>
      </w:r>
      <w:r>
        <w:rPr>
          <w:rFonts w:ascii="Amiri" w:hAnsi="Amiri" w:eastAsia="Amiri" w:cs="Amiri"/>
          <w:color w:val="111111"/>
          <w:sz w:val="28"/>
          <w:sz w:val="28"/>
          <w:szCs w:val="28"/>
          <w:rtl w:val="true"/>
          <w:lang w:bidi="ar-SA"/>
        </w:rPr>
        <w:t>وَ بَرَکَتَها، وَ اصْرِفْ عَنّا اَذاها وَ مَضَرَّتَها، وَ لا تُصِبْنا مِنْها</w:t>
      </w:r>
      <w:r>
        <w:rPr>
          <w:rStyle w:val="FootnoteAnchor"/>
          <w:rtl w:val="true"/>
        </w:rPr>
        <w:footnoteReference w:id="1110"/>
      </w:r>
      <w:r>
        <w:rPr>
          <w:rFonts w:ascii="Amiri" w:hAnsi="Amiri" w:eastAsia="Amiri" w:cs="Amiri"/>
          <w:color w:val="111111"/>
          <w:sz w:val="28"/>
          <w:sz w:val="28"/>
          <w:szCs w:val="28"/>
          <w:rtl w:val="true"/>
          <w:lang w:bidi="ar-SA"/>
        </w:rPr>
        <w:t>بِافَةٍ، وَ لا تُرْسِلْ عَلَی مَعایِشِنا بِها</w:t>
      </w:r>
      <w:r>
        <w:rPr>
          <w:rStyle w:val="FootnoteAnchor"/>
          <w:rtl w:val="true"/>
        </w:rPr>
        <w:footnoteReference w:id="1111"/>
      </w:r>
      <w:r>
        <w:rPr>
          <w:rFonts w:ascii="Amiri" w:hAnsi="Amiri" w:eastAsia="Amiri" w:cs="Amiri"/>
          <w:color w:val="111111"/>
          <w:sz w:val="28"/>
          <w:sz w:val="28"/>
          <w:szCs w:val="28"/>
          <w:rtl w:val="true"/>
          <w:lang w:bidi="ar-SA"/>
        </w:rPr>
        <w:t>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 کُنْتَ بَعَثْتَها نَقْمَةً</w:t>
      </w:r>
      <w:r>
        <w:rPr>
          <w:rStyle w:val="FootnoteAnchor"/>
          <w:rtl w:val="true"/>
        </w:rPr>
        <w:footnoteReference w:id="1112"/>
      </w:r>
      <w:r>
        <w:rPr>
          <w:rFonts w:ascii="Amiri" w:hAnsi="Amiri" w:eastAsia="Amiri" w:cs="Amiri"/>
          <w:color w:val="111111"/>
          <w:sz w:val="28"/>
          <w:sz w:val="28"/>
          <w:szCs w:val="28"/>
          <w:rtl w:val="true"/>
          <w:lang w:bidi="ar-SA"/>
        </w:rPr>
        <w:t>وَ اَرْسَلْتَها سَخْطَةً فَاِنّا نَسْتَجیرُکَ مِنْ غَضَبِکَ، وَ نَبْتَهِلُ اِلَیْکَ فی سُوءالِ عَفْوِکَ، فَمَیِّلْها اِلی اَهْلِ حَرْبِکَ مِنَ</w:t>
      </w:r>
      <w:r>
        <w:rPr>
          <w:rStyle w:val="FootnoteAnchor"/>
          <w:rtl w:val="true"/>
        </w:rPr>
        <w:footnoteReference w:id="1113"/>
      </w:r>
      <w:r>
        <w:rPr>
          <w:rFonts w:ascii="Amiri" w:hAnsi="Amiri" w:eastAsia="Amiri" w:cs="Amiri"/>
          <w:color w:val="111111"/>
          <w:sz w:val="28"/>
          <w:sz w:val="28"/>
          <w:szCs w:val="28"/>
          <w:rtl w:val="true"/>
          <w:lang w:bidi="ar-SA"/>
        </w:rPr>
        <w:t>الْمُشْرِکینَ، وَ اَدِرْ رَحا نِقْمَتِها</w:t>
      </w:r>
      <w:r>
        <w:rPr>
          <w:rStyle w:val="FootnoteAnchor"/>
          <w:rtl w:val="true"/>
        </w:rPr>
        <w:footnoteReference w:id="1114"/>
      </w:r>
      <w:r>
        <w:rPr>
          <w:rFonts w:ascii="Amiri" w:hAnsi="Amiri" w:eastAsia="Amiri" w:cs="Amiri"/>
          <w:color w:val="111111"/>
          <w:sz w:val="28"/>
          <w:sz w:val="28"/>
          <w:szCs w:val="28"/>
          <w:rtl w:val="true"/>
          <w:lang w:bidi="ar-SA"/>
        </w:rPr>
        <w:t>عَلَی الْمُلْحِدینَ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مَحْلَ بِلادِنا بِسُقْیاکَ، وَ اَخْرِجْ وَحَرَ صُدُورِنا بِرِزْقِکَ، وَ لا تَشْغَلْنا عَنْکَ بِغَیْرِکَ، وَ لا تَقْطَعْ عَنْ کآفَّتِنا مآدَّةَ نَصْرِکَ،</w:t>
      </w:r>
      <w:r>
        <w:rPr>
          <w:rStyle w:val="FootnoteAnchor"/>
          <w:rtl w:val="true"/>
        </w:rPr>
        <w:footnoteReference w:id="1115"/>
      </w:r>
      <w:r>
        <w:rPr>
          <w:rFonts w:ascii="Amiri" w:hAnsi="Amiri" w:eastAsia="Amiri" w:cs="Amiri"/>
          <w:color w:val="111111"/>
          <w:sz w:val="28"/>
          <w:sz w:val="28"/>
          <w:szCs w:val="28"/>
          <w:rtl w:val="true"/>
          <w:lang w:bidi="ar-SA"/>
        </w:rPr>
        <w:t>فَاِنَّ الْغَنِیَّ مَنْ اَغْنَیْتَ، وَ اِنَّ السّالِمَ مَنْ وَقَیْتَ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اَحَدٍ دُونَکَ دِفاعٌ، وَ لا بِاَحَدٍ مِنْ سَطَواتِکَ</w:t>
      </w:r>
      <w:r>
        <w:rPr>
          <w:rStyle w:val="FootnoteAnchor"/>
          <w:rtl w:val="true"/>
        </w:rPr>
        <w:footnoteReference w:id="1116"/>
      </w:r>
      <w:r>
        <w:rPr>
          <w:rFonts w:ascii="Amiri" w:hAnsi="Amiri" w:eastAsia="Amiri" w:cs="Amiri"/>
          <w:color w:val="111111"/>
          <w:sz w:val="28"/>
          <w:sz w:val="28"/>
          <w:szCs w:val="28"/>
          <w:rtl w:val="true"/>
          <w:lang w:bidi="ar-SA"/>
        </w:rPr>
        <w:t>امْتِناعٌ، تَحْکُمُ بِما شِئْتَ عَلی مَنْ شِئْتَ، وَ تَمْضی ما</w:t>
      </w:r>
      <w:r>
        <w:rPr>
          <w:rStyle w:val="FootnoteAnchor"/>
          <w:rtl w:val="true"/>
        </w:rPr>
        <w:footnoteReference w:id="1117"/>
      </w:r>
      <w:r>
        <w:rPr>
          <w:rFonts w:ascii="Amiri" w:hAnsi="Amiri" w:eastAsia="Amiri" w:cs="Amiri"/>
          <w:color w:val="111111"/>
          <w:sz w:val="28"/>
          <w:sz w:val="28"/>
          <w:szCs w:val="28"/>
          <w:rtl w:val="true"/>
          <w:lang w:bidi="ar-SA"/>
        </w:rPr>
        <w:t>اَرَدْتَ فیمَنْ اَرَدْتَ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عَلی ما وَقَیْتَنا مِنَ الْبَلاآءِ، وَ لَکَ الْحَمْدُ</w:t>
      </w:r>
      <w:r>
        <w:rPr>
          <w:rStyle w:val="FootnoteAnchor"/>
          <w:rtl w:val="true"/>
        </w:rPr>
        <w:footnoteReference w:id="1118"/>
      </w:r>
      <w:r>
        <w:rPr>
          <w:rFonts w:ascii="Amiri" w:hAnsi="Amiri" w:eastAsia="Amiri" w:cs="Amiri"/>
          <w:color w:val="111111"/>
          <w:sz w:val="28"/>
          <w:sz w:val="28"/>
          <w:szCs w:val="28"/>
          <w:rtl w:val="true"/>
          <w:lang w:bidi="ar-SA"/>
        </w:rPr>
        <w:t>عَلی ما خَوَّلْتَنا 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النَّعْماءِ حَمْدًا یُخْلِفُ</w:t>
      </w:r>
      <w:r>
        <w:rPr>
          <w:rStyle w:val="FootnoteAnchor"/>
          <w:rtl w:val="true"/>
        </w:rPr>
        <w:footnoteReference w:id="1119"/>
      </w:r>
      <w:r>
        <w:rPr>
          <w:rFonts w:ascii="Amiri" w:hAnsi="Amiri" w:eastAsia="Amiri" w:cs="Amiri"/>
          <w:color w:val="111111"/>
          <w:sz w:val="28"/>
          <w:sz w:val="28"/>
          <w:szCs w:val="28"/>
          <w:rtl w:val="true"/>
          <w:lang w:bidi="ar-SA"/>
        </w:rPr>
        <w:t>حَمْدَ الْحامِدینَ وَرآءَهُ، حَمْدًا یَمْلَأُ اَرْضَهُ وَ سَماءَهُ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الْمَنّانُ بِجِسامِ</w:t>
      </w:r>
      <w:r>
        <w:rPr>
          <w:rStyle w:val="FootnoteAnchor"/>
          <w:rtl w:val="true"/>
        </w:rPr>
        <w:footnoteReference w:id="1120"/>
      </w:r>
      <w:r>
        <w:rPr>
          <w:rFonts w:ascii="Amiri" w:hAnsi="Amiri" w:eastAsia="Amiri" w:cs="Amiri"/>
          <w:color w:val="111111"/>
          <w:sz w:val="28"/>
          <w:sz w:val="28"/>
          <w:szCs w:val="28"/>
          <w:rtl w:val="true"/>
          <w:lang w:bidi="ar-SA"/>
        </w:rPr>
        <w:t>الْمِنَنِ، الْوَهّابُ لِعِظامِ</w:t>
      </w:r>
      <w:r>
        <w:rPr>
          <w:rStyle w:val="FootnoteAnchor"/>
          <w:rtl w:val="true"/>
        </w:rPr>
        <w:footnoteReference w:id="1121"/>
      </w:r>
      <w:r>
        <w:rPr>
          <w:rFonts w:ascii="Amiri" w:hAnsi="Amiri" w:eastAsia="Amiri" w:cs="Amiri"/>
          <w:color w:val="111111"/>
          <w:sz w:val="28"/>
          <w:sz w:val="28"/>
          <w:szCs w:val="28"/>
          <w:rtl w:val="true"/>
          <w:lang w:bidi="ar-SA"/>
        </w:rPr>
        <w:t>النِّعَمِ، الْقابِلُ یَسیرَ الْحَمْدِ، الشّاکِرُ قَلیلَ الشُّکْرِ، الْمُـحْسِنُ الْمَجیدُ</w:t>
      </w:r>
      <w:r>
        <w:rPr>
          <w:rStyle w:val="FootnoteAnchor"/>
          <w:rtl w:val="true"/>
        </w:rPr>
        <w:footnoteReference w:id="1122"/>
      </w:r>
      <w:r>
        <w:rPr>
          <w:rFonts w:ascii="Amiri" w:hAnsi="Amiri" w:eastAsia="Amiri" w:cs="Amiri"/>
          <w:color w:val="111111"/>
          <w:sz w:val="28"/>
          <w:sz w:val="28"/>
          <w:szCs w:val="28"/>
          <w:rtl w:val="true"/>
          <w:lang w:bidi="ar-SA"/>
        </w:rPr>
        <w:t>الْمُـجْمِلُ</w:t>
      </w:r>
      <w:r>
        <w:rPr>
          <w:rFonts w:eastAsia="Amiri" w:cs="Amiri" w:ascii="Amiri" w:hAnsi="Amiri"/>
          <w:color w:val="111111"/>
          <w:sz w:val="28"/>
          <w:szCs w:val="28"/>
          <w:rtl w:val="true"/>
          <w:lang w:bidi="ar-SA"/>
        </w:rPr>
        <w:t>.</w:t>
      </w:r>
      <w:r>
        <w:rPr>
          <w:rStyle w:val="FootnoteAnchor"/>
          <w:rtl w:val="true"/>
        </w:rPr>
        <w:footnoteReference w:id="1123"/>
      </w:r>
      <w:bookmarkStart w:id="123" w:name="pg3411_32275"/>
    </w:p>
    <w:p>
      <w:pPr>
        <w:pStyle w:val="Heading3"/>
        <w:numPr>
          <w:ilvl w:val="2"/>
          <w:numId w:val="1"/>
        </w:numPr>
        <w:rPr/>
      </w:pPr>
      <w:bookmarkStart w:id="124" w:name="__RefHeading___Toc2863437_2749589250"/>
      <w:bookmarkStart w:id="125" w:name="_Toc42"/>
      <w:bookmarkEnd w:id="123"/>
      <w:bookmarkEnd w:id="124"/>
      <w:r>
        <w:rPr>
          <w:rtl w:val="true"/>
        </w:rPr>
        <w:t>دعای سی و ششم</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ابتلی او نظر الی مُبتلیً بفضیحةٍ بذنبٍ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سَتْرِکَ</w:t>
      </w:r>
      <w:r>
        <w:rPr>
          <w:rStyle w:val="FootnoteAnchor"/>
          <w:rtl w:val="true"/>
        </w:rPr>
        <w:footnoteReference w:id="1125"/>
      </w:r>
      <w:r>
        <w:rPr>
          <w:rFonts w:ascii="Amiri" w:hAnsi="Amiri" w:eastAsia="Amiri" w:cs="Amiri"/>
          <w:color w:val="111111"/>
          <w:sz w:val="28"/>
          <w:sz w:val="28"/>
          <w:szCs w:val="28"/>
          <w:rtl w:val="true"/>
          <w:lang w:bidi="ar-SA"/>
        </w:rPr>
        <w:t>بَعْدَ عِلْمِکَ، وَ مُعافاتِکَ بَعْدَ خُبْرِکَ، فَکُلُّنا قَدِ اقْتَرَفَ الْعآئِبَةَ فَلَمْ تَشْهَرْهُ، وَ ارْتَکَبَ الْفاحِشَةَ فَلَمْ تَفْضَحْهُ، وَ تَسَتَّرَ بِالْمَساوی فَلَمْ تَدْلُلْ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حُرْمَةٍ عَلی عَیْنِکَ قَدِ انْتَهَکْناها</w:t>
      </w:r>
      <w:r>
        <w:rPr>
          <w:rStyle w:val="FootnoteAnchor"/>
          <w:rtl w:val="true"/>
        </w:rPr>
        <w:footnoteReference w:id="1126"/>
      </w:r>
      <w:r>
        <w:rPr>
          <w:rFonts w:ascii="Amiri" w:hAnsi="Amiri" w:eastAsia="Amiri" w:cs="Amiri"/>
          <w:color w:val="111111"/>
          <w:sz w:val="28"/>
          <w:sz w:val="28"/>
          <w:szCs w:val="28"/>
          <w:rtl w:val="true"/>
          <w:lang w:bidi="ar-SA"/>
        </w:rPr>
        <w:t>کُنْتَ الْمُطَّلِعَ عَلَیْها دُونَ النّاظِرینَ، وَ الْقادِرَ عَلَی اِعْلانِها فَوْقَ الْقادِرینَ، کانَتْ عافِیَتُکَ لَنا حِجابًا دُونَ اَبْصارِهِمْ، وَ رَدْمًا دُونَ اَسْماعِهِمْ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ما کَشَفْتَ مِنْ عَوْرَتِه، وَ اَبْرَزْتَ مِنْ دَخْلَتِه، وَ اَعْلَنْتَ مِنْ خُفْیَتِه</w:t>
      </w:r>
      <w:r>
        <w:rPr>
          <w:rStyle w:val="FootnoteAnchor"/>
          <w:rtl w:val="true"/>
        </w:rPr>
        <w:footnoteReference w:id="1127"/>
      </w:r>
      <w:r>
        <w:rPr>
          <w:rFonts w:ascii="Amiri" w:hAnsi="Amiri" w:eastAsia="Amiri" w:cs="Amiri"/>
          <w:color w:val="111111"/>
          <w:sz w:val="28"/>
          <w:sz w:val="28"/>
          <w:szCs w:val="28"/>
          <w:rtl w:val="true"/>
          <w:lang w:bidi="ar-SA"/>
        </w:rPr>
        <w:t>واعِظًا لَنا،</w:t>
      </w:r>
      <w:r>
        <w:rPr>
          <w:rStyle w:val="FootnoteAnchor"/>
          <w:rtl w:val="true"/>
        </w:rPr>
        <w:footnoteReference w:id="1128"/>
      </w:r>
      <w:r>
        <w:rPr>
          <w:rFonts w:ascii="Amiri" w:hAnsi="Amiri" w:eastAsia="Amiri" w:cs="Amiri"/>
          <w:color w:val="111111"/>
          <w:sz w:val="28"/>
          <w:sz w:val="28"/>
          <w:szCs w:val="28"/>
          <w:rtl w:val="true"/>
          <w:lang w:bidi="ar-SA"/>
        </w:rPr>
        <w:t>عَنْ سُوآءِ الْخَلْوَةِ، وَ اِسْرارِ الْخَیْبَةِ، وَ اَنِبْ بِنا</w:t>
      </w:r>
      <w:r>
        <w:rPr>
          <w:rStyle w:val="FootnoteAnchor"/>
          <w:rtl w:val="true"/>
        </w:rPr>
        <w:footnoteReference w:id="1129"/>
      </w:r>
      <w:r>
        <w:rPr>
          <w:rFonts w:ascii="Amiri" w:hAnsi="Amiri" w:eastAsia="Amiri" w:cs="Amiri"/>
          <w:color w:val="111111"/>
          <w:sz w:val="28"/>
          <w:sz w:val="28"/>
          <w:szCs w:val="28"/>
          <w:rtl w:val="true"/>
          <w:lang w:bidi="ar-SA"/>
        </w:rPr>
        <w:t>اِلَی التَّوْبَةِ الْماحِیَةِ، وَ الطَّریقَةِ</w:t>
      </w:r>
      <w:r>
        <w:rPr>
          <w:rStyle w:val="FootnoteAnchor"/>
          <w:rtl w:val="true"/>
        </w:rPr>
        <w:footnoteReference w:id="1130"/>
      </w:r>
      <w:r>
        <w:rPr>
          <w:rFonts w:ascii="Amiri" w:hAnsi="Amiri" w:eastAsia="Amiri" w:cs="Amiri"/>
          <w:color w:val="111111"/>
          <w:sz w:val="28"/>
          <w:sz w:val="28"/>
          <w:szCs w:val="28"/>
          <w:rtl w:val="true"/>
          <w:lang w:bidi="ar-SA"/>
        </w:rPr>
        <w:t>الْمَـحْمُودَةِ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الْوَقْتِ</w:t>
      </w:r>
      <w:r>
        <w:rPr>
          <w:rStyle w:val="FootnoteAnchor"/>
          <w:rtl w:val="true"/>
        </w:rPr>
        <w:footnoteReference w:id="1131"/>
      </w:r>
      <w:r>
        <w:rPr>
          <w:rFonts w:ascii="Amiri" w:hAnsi="Amiri" w:eastAsia="Amiri" w:cs="Amiri"/>
          <w:color w:val="111111"/>
          <w:sz w:val="28"/>
          <w:sz w:val="28"/>
          <w:szCs w:val="28"/>
          <w:rtl w:val="true"/>
          <w:lang w:bidi="ar-SA"/>
        </w:rPr>
        <w:t>فیهِ، وَ لا تَسُمْنا بِالْغَفْلَةِ عَنْهُ،</w:t>
      </w:r>
      <w:r>
        <w:rPr>
          <w:rStyle w:val="FootnoteAnchor"/>
          <w:rtl w:val="true"/>
        </w:rPr>
        <w:footnoteReference w:id="1132"/>
      </w:r>
      <w:r>
        <w:rPr>
          <w:rFonts w:ascii="Amiri" w:hAnsi="Amiri" w:eastAsia="Amiri" w:cs="Amiri"/>
          <w:color w:val="111111"/>
          <w:sz w:val="28"/>
          <w:sz w:val="28"/>
          <w:szCs w:val="28"/>
          <w:rtl w:val="true"/>
          <w:lang w:bidi="ar-SA"/>
        </w:rPr>
        <w:t>اِنّا اِلَیْهِ</w:t>
      </w:r>
      <w:r>
        <w:rPr>
          <w:rStyle w:val="FootnoteAnchor"/>
          <w:rtl w:val="true"/>
        </w:rPr>
        <w:footnoteReference w:id="1133"/>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w:t>
      </w:r>
      <w:r>
        <w:rPr>
          <w:rStyle w:val="FootnoteAnchor"/>
          <w:rtl w:val="true"/>
        </w:rPr>
        <w:footnoteReference w:id="1134"/>
      </w:r>
      <w:bookmarkStart w:id="126" w:name="pg3411_32276"/>
    </w:p>
    <w:p>
      <w:pPr>
        <w:pStyle w:val="Heading3"/>
        <w:numPr>
          <w:ilvl w:val="2"/>
          <w:numId w:val="1"/>
        </w:numPr>
        <w:rPr/>
      </w:pPr>
      <w:bookmarkStart w:id="127" w:name="__RefHeading___Toc2863439_2749589250"/>
      <w:bookmarkStart w:id="128" w:name="_Toc43"/>
      <w:bookmarkEnd w:id="126"/>
      <w:bookmarkEnd w:id="127"/>
      <w:r>
        <w:rPr>
          <w:rtl w:val="true"/>
        </w:rPr>
        <w:t>دعای سی و هفتم</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دُعآئِه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السّلـم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التّحمید اذا اجتهد و کان یَدْعُوا به یَوْم الفِطْر اذا</w:t>
      </w:r>
    </w:p>
    <w:p>
      <w:pPr>
        <w:pStyle w:val="BookText"/>
        <w:rPr/>
      </w:pPr>
      <w:r>
        <w:rPr>
          <w:rFonts w:ascii="Amiri" w:hAnsi="Amiri" w:eastAsia="Amiri" w:cs="Amiri"/>
          <w:color w:val="111111"/>
          <w:sz w:val="28"/>
          <w:sz w:val="28"/>
          <w:szCs w:val="28"/>
          <w:rtl w:val="true"/>
          <w:lang w:bidi="ar-SA"/>
        </w:rPr>
        <w:t>انْصَرَفَ یوم الجُمعة یقوم و یستقبل القبلة و یقول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یَرْحَمُ مَنْ لا یَرْحَمُهُ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یَقْبَلُ مَنْ لا تَقْبَلُهُ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یَحْتَقِرُ اَهْلَ الْحاجَةِ اِلَیْهِ</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 یا مَنْ لا یَجْبَهُ بِالرَّدِّ اَهْلَ الدّآلَّةِ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یَجْتَبی صَغیرَ ما یُتْحَفُ بِه، وَ یَشْکُرُ یَسیرَ ما یُعْمَلُ لَهُ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وَ یا مَنْ یَدْنُوا</w:t>
      </w:r>
      <w:r>
        <w:rPr>
          <w:rStyle w:val="FootnoteAnchor"/>
          <w:rtl w:val="true"/>
        </w:rPr>
        <w:footnoteReference w:id="1138"/>
      </w:r>
      <w:r>
        <w:rPr>
          <w:rFonts w:ascii="Amiri" w:hAnsi="Amiri" w:eastAsia="Amiri" w:cs="Amiri"/>
          <w:color w:val="111111"/>
          <w:sz w:val="28"/>
          <w:sz w:val="28"/>
          <w:szCs w:val="28"/>
          <w:rtl w:val="true"/>
          <w:lang w:bidi="ar-SA"/>
        </w:rPr>
        <w:t>اِلی مَنْ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یَدْعُوا</w:t>
      </w:r>
      <w:r>
        <w:rPr>
          <w:rStyle w:val="FootnoteAnchor"/>
          <w:rtl w:val="true"/>
        </w:rPr>
        <w:footnoteReference w:id="1139"/>
      </w:r>
      <w:r>
        <w:rPr>
          <w:rFonts w:ascii="Amiri" w:hAnsi="Amiri" w:eastAsia="Amiri" w:cs="Amiri"/>
          <w:color w:val="111111"/>
          <w:sz w:val="28"/>
          <w:sz w:val="28"/>
          <w:szCs w:val="28"/>
          <w:rtl w:val="true"/>
          <w:lang w:bidi="ar-SA"/>
        </w:rPr>
        <w:t>اِلی نَفْسِه مَنْ اَدْبَرَ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یُغَیِّرُ بِالنِّعْمَةِ،</w:t>
      </w:r>
      <w:r>
        <w:rPr>
          <w:rStyle w:val="FootnoteAnchor"/>
          <w:rtl w:val="true"/>
        </w:rPr>
        <w:footnoteReference w:id="1140"/>
      </w:r>
      <w:r>
        <w:rPr>
          <w:rFonts w:ascii="Amiri" w:hAnsi="Amiri" w:eastAsia="Amiri" w:cs="Amiri"/>
          <w:color w:val="111111"/>
          <w:sz w:val="28"/>
          <w:sz w:val="28"/>
          <w:szCs w:val="28"/>
          <w:rtl w:val="true"/>
          <w:lang w:bidi="ar-SA"/>
        </w:rPr>
        <w:t>وَ لا یُبادِرُ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یُثْمِرُ الْحَسَنَةَ حَتّی یَنْتَهِیَ،</w:t>
      </w:r>
      <w:r>
        <w:rPr>
          <w:rStyle w:val="FootnoteAnchor"/>
          <w:rtl w:val="true"/>
        </w:rPr>
        <w:footnoteReference w:id="1141"/>
      </w:r>
      <w:r>
        <w:rPr>
          <w:rFonts w:ascii="Amiri" w:hAnsi="Amiri" w:eastAsia="Amiri" w:cs="Amiri"/>
          <w:color w:val="111111"/>
          <w:sz w:val="28"/>
          <w:sz w:val="28"/>
          <w:szCs w:val="28"/>
          <w:rtl w:val="true"/>
          <w:lang w:bidi="ar-SA"/>
        </w:rPr>
        <w:t>وَ یَتَجاوَزُ عَنِ السَّیِّئَةِ حَتّی یُعَفِّیَها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اِنْصَرَمَ</w:t>
      </w:r>
      <w:r>
        <w:rPr>
          <w:rStyle w:val="FootnoteAnchor"/>
          <w:rtl w:val="true"/>
        </w:rPr>
        <w:footnoteReference w:id="1142"/>
      </w:r>
      <w:r>
        <w:rPr>
          <w:rFonts w:ascii="Amiri" w:hAnsi="Amiri" w:eastAsia="Amiri" w:cs="Amiri"/>
          <w:color w:val="111111"/>
          <w:sz w:val="28"/>
          <w:sz w:val="28"/>
          <w:szCs w:val="28"/>
          <w:rtl w:val="true"/>
          <w:lang w:bidi="ar-SA"/>
        </w:rPr>
        <w:t>دُونَ مَدی کَرَمِکَ بِالْحاجاتِ، وَ امْتَلَأَتْ بِبَعْضِ</w:t>
      </w:r>
      <w:r>
        <w:rPr>
          <w:rStyle w:val="FootnoteAnchor"/>
          <w:rtl w:val="true"/>
        </w:rPr>
        <w:footnoteReference w:id="1143"/>
      </w:r>
      <w:r>
        <w:rPr>
          <w:rFonts w:ascii="Amiri" w:hAnsi="Amiri" w:eastAsia="Amiri" w:cs="Amiri"/>
          <w:color w:val="111111"/>
          <w:sz w:val="28"/>
          <w:sz w:val="28"/>
          <w:szCs w:val="28"/>
          <w:rtl w:val="true"/>
          <w:lang w:bidi="ar-SA"/>
        </w:rPr>
        <w:t>جُودِکَ اَوْعِیَةُ الطَّلِباتِ، وَ تَفَسَّخَتْ دُونَ بُلُوغِ نَعْتِکَ الصِّفاتُ، فَلَکَ الْعُلُوُّ الْأَعْلی فَوْقَ کُلِّ عالٍ، وَ الْجَلالُ الْاَمْجَدُ فَوْقَ کُلِّ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جَلیلٍ عِنْدَکَ صَغیرٌ، وَ کُلُّ شَریفٍ فی جَنْبِ شَرَفِکَ حَقیرٌ، خابَ الْوافِدُونَ عَلَی غَیْرِکَ، وَ خَسِرَ الْمُتَعَرِّضُونَ اِلّا لَکَ، وَ ضاعَ الْمُلِمُّونَ اِلّا بِکَ، وَ اَجْدَبَ الْمُنْتَجِعُونَ اِلّا مَنِ انْتَجَعَ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بابُکَ قَدْ فُتَحَ</w:t>
      </w:r>
      <w:r>
        <w:rPr>
          <w:rStyle w:val="FootnoteAnchor"/>
          <w:rtl w:val="true"/>
        </w:rPr>
        <w:footnoteReference w:id="1144"/>
      </w:r>
      <w:r>
        <w:rPr>
          <w:rFonts w:ascii="Amiri" w:hAnsi="Amiri" w:eastAsia="Amiri" w:cs="Amiri"/>
          <w:color w:val="111111"/>
          <w:sz w:val="28"/>
          <w:sz w:val="28"/>
          <w:szCs w:val="28"/>
          <w:rtl w:val="true"/>
          <w:lang w:bidi="ar-SA"/>
        </w:rPr>
        <w:t>لِلرّاغِبینَ، وَ وَجْدُکَ</w:t>
      </w:r>
      <w:r>
        <w:rPr>
          <w:rStyle w:val="FootnoteAnchor"/>
          <w:rtl w:val="true"/>
        </w:rPr>
        <w:footnoteReference w:id="1145"/>
      </w:r>
      <w:r>
        <w:rPr>
          <w:rFonts w:ascii="Amiri" w:hAnsi="Amiri" w:eastAsia="Amiri" w:cs="Amiri"/>
          <w:color w:val="111111"/>
          <w:sz w:val="28"/>
          <w:sz w:val="28"/>
          <w:szCs w:val="28"/>
          <w:rtl w:val="true"/>
          <w:lang w:bidi="ar-SA"/>
        </w:rPr>
        <w:t>مُباحٌ لِلسّآئِلینَ، وَ غایَتُکَ</w:t>
      </w:r>
      <w:r>
        <w:rPr>
          <w:rStyle w:val="FootnoteAnchor"/>
          <w:rtl w:val="true"/>
        </w:rPr>
        <w:footnoteReference w:id="1146"/>
      </w:r>
      <w:r>
        <w:rPr>
          <w:rFonts w:ascii="Amiri" w:hAnsi="Amiri" w:eastAsia="Amiri" w:cs="Amiri"/>
          <w:color w:val="111111"/>
          <w:sz w:val="28"/>
          <w:sz w:val="28"/>
          <w:szCs w:val="28"/>
          <w:rtl w:val="true"/>
          <w:lang w:bidi="ar-SA"/>
        </w:rPr>
        <w:t>قَریبَةٌ مِنَ الدّاعینَ</w:t>
      </w:r>
      <w:r>
        <w:rPr>
          <w:rFonts w:eastAsia="Amiri" w:cs="Amiri" w:ascii="Amiri" w:hAnsi="Amiri"/>
          <w:color w:val="111111"/>
          <w:sz w:val="28"/>
          <w:szCs w:val="28"/>
          <w:rtl w:val="true"/>
          <w:lang w:bidi="ar-SA"/>
        </w:rPr>
        <w:t>.</w:t>
      </w:r>
      <w:r>
        <w:rPr>
          <w:rStyle w:val="FootnoteAnchor"/>
          <w:rtl w:val="true"/>
        </w:rPr>
        <w:footnoteReference w:id="11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یَخیبُ عَلَیْکَ</w:t>
      </w:r>
      <w:r>
        <w:rPr>
          <w:rStyle w:val="FootnoteAnchor"/>
          <w:rtl w:val="true"/>
        </w:rPr>
        <w:footnoteReference w:id="1148"/>
      </w:r>
      <w:r>
        <w:rPr>
          <w:rFonts w:ascii="Amiri" w:hAnsi="Amiri" w:eastAsia="Amiri" w:cs="Amiri"/>
          <w:color w:val="111111"/>
          <w:sz w:val="28"/>
          <w:sz w:val="28"/>
          <w:szCs w:val="28"/>
          <w:rtl w:val="true"/>
          <w:lang w:bidi="ar-SA"/>
        </w:rPr>
        <w:t>الاْءمِلُونَ، وَ لا یُحَقِّقُ</w:t>
      </w:r>
      <w:r>
        <w:rPr>
          <w:rStyle w:val="FootnoteAnchor"/>
          <w:rtl w:val="true"/>
        </w:rPr>
        <w:footnoteReference w:id="1149"/>
      </w:r>
      <w:r>
        <w:rPr>
          <w:rFonts w:ascii="Amiri" w:hAnsi="Amiri" w:eastAsia="Amiri" w:cs="Amiri"/>
          <w:color w:val="111111"/>
          <w:sz w:val="28"/>
          <w:sz w:val="28"/>
          <w:szCs w:val="28"/>
          <w:rtl w:val="true"/>
          <w:lang w:bidi="ar-SA"/>
        </w:rPr>
        <w:t>مِنْ عَطآئِکَ الْمُتَعَرِّضُونَ، وَ لا یَشْقی بِنِقْمَتِکَ</w:t>
      </w:r>
      <w:r>
        <w:rPr>
          <w:rStyle w:val="FootnoteAnchor"/>
          <w:rtl w:val="true"/>
        </w:rPr>
        <w:footnoteReference w:id="1150"/>
      </w:r>
      <w:r>
        <w:rPr>
          <w:rFonts w:ascii="Amiri" w:hAnsi="Amiri" w:eastAsia="Amiri" w:cs="Amiri"/>
          <w:color w:val="111111"/>
          <w:sz w:val="28"/>
          <w:sz w:val="28"/>
          <w:szCs w:val="28"/>
          <w:rtl w:val="true"/>
          <w:lang w:bidi="ar-SA"/>
        </w:rPr>
        <w:t>الْمُسْتَغْفِرُونَ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مَبْسُوطٌ لِمَنْ عَصاکَ، وَ حِلْمُکَ مُعَرِّضٌ</w:t>
      </w:r>
      <w:r>
        <w:rPr>
          <w:rStyle w:val="FootnoteAnchor"/>
          <w:rtl w:val="true"/>
        </w:rPr>
        <w:footnoteReference w:id="1151"/>
      </w:r>
      <w:r>
        <w:rPr>
          <w:rFonts w:ascii="Amiri" w:hAnsi="Amiri" w:eastAsia="Amiri" w:cs="Amiri"/>
          <w:color w:val="111111"/>
          <w:sz w:val="28"/>
          <w:sz w:val="28"/>
          <w:szCs w:val="28"/>
          <w:rtl w:val="true"/>
          <w:lang w:bidi="ar-SA"/>
        </w:rPr>
        <w:t>لِمَنْ ناواکَ، عادَتُکَ الْأِحْسانُ اِلَی الْمُسیـلـینَ،</w:t>
      </w:r>
      <w:r>
        <w:rPr>
          <w:rStyle w:val="FootnoteAnchor"/>
          <w:rtl w:val="true"/>
        </w:rPr>
        <w:footnoteReference w:id="1152"/>
      </w:r>
      <w:r>
        <w:rPr>
          <w:rStyle w:val="FootnoteAnchor"/>
          <w:rtl w:val="true"/>
        </w:rPr>
        <w:footnoteReference w:id="1153"/>
      </w:r>
      <w:r>
        <w:rPr>
          <w:rFonts w:ascii="Amiri" w:hAnsi="Amiri" w:eastAsia="Amiri" w:cs="Amiri"/>
          <w:color w:val="111111"/>
          <w:sz w:val="28"/>
          <w:sz w:val="28"/>
          <w:szCs w:val="28"/>
          <w:rtl w:val="true"/>
          <w:lang w:bidi="ar-SA"/>
        </w:rPr>
        <w:t>وَ سُنَّتُکَ الْأِبْقآءُ عَلَی الْمُعْتَدینَ حَتّی لَقَدْ غَرَّتْهُمْ اَناتُکَ عَنِ النُّزُوعِ،</w:t>
      </w:r>
      <w:r>
        <w:rPr>
          <w:rStyle w:val="FootnoteAnchor"/>
          <w:rtl w:val="true"/>
        </w:rPr>
        <w:footnoteReference w:id="1154"/>
      </w:r>
      <w:r>
        <w:rPr>
          <w:rFonts w:ascii="Amiri" w:hAnsi="Amiri" w:eastAsia="Amiri" w:cs="Amiri"/>
          <w:color w:val="111111"/>
          <w:sz w:val="28"/>
          <w:sz w:val="28"/>
          <w:szCs w:val="28"/>
          <w:rtl w:val="true"/>
          <w:lang w:bidi="ar-SA"/>
        </w:rPr>
        <w:t>وَ صَدَّهُمْ اِمْهالُکَ عَنِ الرُّجُوعِ</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وَ اِنَّما تَاَنَّیْتَ بِهِمْ لِیَفیآؤُا اِلی اَمْرِکَ، وَ اَمْهَلْتَهُمْ ثِقَةً بِدَوامِ مُلْکِکَ، فَمَنْ کانَ مِنْ اَهْلِ السَّعادَةِ خَتَمْتَ لَهُ بِها، وَ مَنْ کانَ مِنْ اَهْلِ الشَّقاوَةِ خَذَلْتَهُ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صآئِرُونَ، اِلی حُکْمِکَ، وَ اُمُورُهُمْ اآئِلَةٌ اِلی اَمْرِکَ، لَمْ یَهِنْ عَلی طُولِ مُدَّتِهِمْ سُلْطانُکَ، وَ لَمْ یَدْحَضْ لِتَرْکِ مُعاجَلَتِهِمْ بُرْهانُکَ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قآئِمَةٌ،</w:t>
      </w:r>
      <w:r>
        <w:rPr>
          <w:rStyle w:val="FootnoteAnchor"/>
          <w:rtl w:val="true"/>
        </w:rPr>
        <w:footnoteReference w:id="1156"/>
      </w:r>
      <w:r>
        <w:rPr>
          <w:rFonts w:ascii="Amiri" w:hAnsi="Amiri" w:eastAsia="Amiri" w:cs="Amiri"/>
          <w:color w:val="111111"/>
          <w:sz w:val="28"/>
          <w:sz w:val="28"/>
          <w:szCs w:val="28"/>
          <w:rtl w:val="true"/>
          <w:lang w:bidi="ar-SA"/>
        </w:rPr>
        <w:t>وَ سُلْطانُکَ ثابِتٌ لا یَزُولُ، فَالْوَیْلُ الدّآئِمُ لِمَنْ جَنَحَ عَنْکَ، وَ الْخَیْبَةُ الْخالِدَةُ</w:t>
      </w:r>
      <w:r>
        <w:rPr>
          <w:rStyle w:val="FootnoteAnchor"/>
          <w:rtl w:val="true"/>
        </w:rPr>
        <w:footnoteReference w:id="1157"/>
      </w:r>
      <w:r>
        <w:rPr>
          <w:rFonts w:ascii="Amiri" w:hAnsi="Amiri" w:eastAsia="Amiri" w:cs="Amiri"/>
          <w:color w:val="111111"/>
          <w:sz w:val="28"/>
          <w:sz w:val="28"/>
          <w:szCs w:val="28"/>
          <w:rtl w:val="true"/>
          <w:lang w:bidi="ar-SA"/>
        </w:rPr>
        <w:t>لِمَنْ خابَ مِنْکَ، وَ الشَّقآءُ الْاَشْقی لِمَنِ اغْتَرَّ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اَکْثَرَ تَصَرُّفَهُ فی عَذابِکَ، وَ ما اَطْوَلَ تَرَدُّدَهُ فی عِقابِکَ، وَ ما اَبْعَدَ غایَتَهُ مِنَ الْفَرَجِ، وَ ما اَقْنَطَهُ مِنْ سُهُولَةِ الْمَـخْرَجِ عَدْلًا مِنْ قَضآئِکَ لا تَجُورُ فیهِ، وَ اِنْصافًا مِنْ حُکْمِکَ لا تَحیفُ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ظاهَرْتَ الْحُجَجَ، وَ اَبْلَیْتَ الْأَعْذارَ، وَ قَدْ تَقَدَّمْتَ بِالْوَعیدِ، وَ تَلَطَّفْتَ فِی التَّرْغیبِ، وَ ضَرَبْتَ الْأَمْثالَ، وَ اَطَلْتَ الْأِمْهالَ، وَ اَخَّرْتَ وَ اَنْتَ مُسْتَطیعٌ لِلْمُعاجَلَةِ، وَ تَاَنَّیْتَ وَ اَنْتَ مَلیآءٌ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اَناتُکَ عَجْزًا، وَ لا تَعَمُّدُکَ</w:t>
      </w:r>
      <w:r>
        <w:rPr>
          <w:rStyle w:val="FootnoteAnchor"/>
          <w:rtl w:val="true"/>
        </w:rPr>
        <w:footnoteReference w:id="1158"/>
      </w:r>
      <w:r>
        <w:rPr>
          <w:rFonts w:ascii="Amiri" w:hAnsi="Amiri" w:eastAsia="Amiri" w:cs="Amiri"/>
          <w:color w:val="111111"/>
          <w:sz w:val="28"/>
          <w:sz w:val="28"/>
          <w:szCs w:val="28"/>
          <w:rtl w:val="true"/>
          <w:lang w:bidi="ar-SA"/>
        </w:rPr>
        <w:t>وَهْنًا، وَ لا اِمْساکُکَ غَفْلَةً، وَ لا انْتِظارُکَ مُداراةً، بَلْ لِتَکُونَ حُجَّتُکَ اَبْلَغَ، وَ کَرَمُکَ اَکْمَلَ، وَ اِحْسانُکَ اَوْفی، وَ نِعْمَتُکَ اَتَمَّ، کُلُّ ذلِکَ کانَ وَ لَمْ یَزَلْ،</w:t>
      </w:r>
      <w:r>
        <w:rPr>
          <w:rStyle w:val="FootnoteAnchor"/>
          <w:rtl w:val="true"/>
        </w:rPr>
        <w:footnoteReference w:id="1159"/>
      </w:r>
      <w:r>
        <w:rPr>
          <w:rFonts w:ascii="Amiri" w:hAnsi="Amiri" w:eastAsia="Amiri" w:cs="Amiri"/>
          <w:color w:val="111111"/>
          <w:sz w:val="28"/>
          <w:sz w:val="28"/>
          <w:szCs w:val="28"/>
          <w:rtl w:val="true"/>
          <w:lang w:bidi="ar-SA"/>
        </w:rPr>
        <w:t>وَ هُوَ کآئِنٌ وَ لا یَزالُ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عَظَمَتُکَ</w:t>
      </w:r>
      <w:r>
        <w:rPr>
          <w:rStyle w:val="FootnoteAnchor"/>
          <w:rtl w:val="true"/>
        </w:rPr>
        <w:footnoteReference w:id="1160"/>
      </w:r>
      <w:r>
        <w:rPr>
          <w:rFonts w:ascii="Amiri" w:hAnsi="Amiri" w:eastAsia="Amiri" w:cs="Amiri"/>
          <w:color w:val="111111"/>
          <w:sz w:val="28"/>
          <w:sz w:val="28"/>
          <w:szCs w:val="28"/>
          <w:rtl w:val="true"/>
          <w:lang w:bidi="ar-SA"/>
        </w:rPr>
        <w:t>اَجَلُّ مِنْ اَنْ تُوصَفَ بِکُلِّها، وَ مَجْدُکَ اَرْفَعُ مِنْ اَنْ یُحَدَّ بِکُنْهِه، وَ نِعَمُکَ</w:t>
      </w:r>
      <w:r>
        <w:rPr>
          <w:rStyle w:val="FootnoteAnchor"/>
          <w:rtl w:val="true"/>
        </w:rPr>
        <w:footnoteReference w:id="1161"/>
      </w:r>
      <w:r>
        <w:rPr>
          <w:rFonts w:ascii="Amiri" w:hAnsi="Amiri" w:eastAsia="Amiri" w:cs="Amiri"/>
          <w:color w:val="111111"/>
          <w:sz w:val="28"/>
          <w:sz w:val="28"/>
          <w:szCs w:val="28"/>
          <w:rtl w:val="true"/>
          <w:lang w:bidi="ar-SA"/>
        </w:rPr>
        <w:t>اَکْثَرُ مِنْ اَنْ تُحْصی بِکُلِّها، وَ تُشْکَرُ عَنْ 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قُصارایَ</w:t>
      </w:r>
      <w:r>
        <w:rPr>
          <w:rStyle w:val="FootnoteAnchor"/>
          <w:rtl w:val="true"/>
        </w:rPr>
        <w:footnoteReference w:id="1162"/>
      </w:r>
      <w:r>
        <w:rPr>
          <w:rFonts w:ascii="Amiri" w:hAnsi="Amiri" w:eastAsia="Amiri" w:cs="Amiri"/>
          <w:color w:val="111111"/>
          <w:sz w:val="28"/>
          <w:sz w:val="28"/>
          <w:szCs w:val="28"/>
          <w:rtl w:val="true"/>
          <w:lang w:bidi="ar-SA"/>
        </w:rPr>
        <w:t>السُّکُوتُ عَنْ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تَحْمیدِکَ، وَ الأِعْتِرافُ بِالْعَجْزِ عَنْ تَمْجیدِکَ، بِما اَنْتَ اَهْلُهُ لا رَغْبَةً عَنْهُ</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اَنَذا یا اِلهی</w:t>
      </w:r>
      <w:r>
        <w:rPr>
          <w:rStyle w:val="FootnoteAnchor"/>
          <w:rtl w:val="true"/>
        </w:rPr>
        <w:footnoteReference w:id="1164"/>
      </w:r>
      <w:r>
        <w:rPr>
          <w:rFonts w:ascii="Amiri" w:hAnsi="Amiri" w:eastAsia="Amiri" w:cs="Amiri"/>
          <w:color w:val="111111"/>
          <w:sz w:val="28"/>
          <w:sz w:val="28"/>
          <w:szCs w:val="28"/>
          <w:rtl w:val="true"/>
          <w:lang w:bidi="ar-SA"/>
        </w:rPr>
        <w:t>اَوءُمُّکَ بِالْوِفادَةِ، وَ اَسْئَلُکَ اَنْ تُحْسِنَ الْوِفادَةَ، فَاسْمَعْ</w:t>
      </w:r>
      <w:r>
        <w:rPr>
          <w:rStyle w:val="FootnoteAnchor"/>
          <w:rtl w:val="true"/>
        </w:rPr>
        <w:footnoteReference w:id="1165"/>
      </w:r>
      <w:r>
        <w:rPr>
          <w:rFonts w:ascii="Amiri" w:hAnsi="Amiri" w:eastAsia="Amiri" w:cs="Amiri"/>
          <w:color w:val="111111"/>
          <w:sz w:val="28"/>
          <w:sz w:val="28"/>
          <w:szCs w:val="28"/>
          <w:rtl w:val="true"/>
          <w:lang w:bidi="ar-SA"/>
        </w:rPr>
        <w:t>نَجْوایَ، وَ اسْتَجِبْ دُعایَ،</w:t>
      </w:r>
      <w:r>
        <w:rPr>
          <w:rStyle w:val="FootnoteAnchor"/>
          <w:rtl w:val="true"/>
        </w:rPr>
        <w:footnoteReference w:id="1166"/>
      </w:r>
      <w:r>
        <w:rPr>
          <w:rFonts w:ascii="Amiri" w:hAnsi="Amiri" w:eastAsia="Amiri" w:cs="Amiri"/>
          <w:color w:val="111111"/>
          <w:sz w:val="28"/>
          <w:sz w:val="28"/>
          <w:szCs w:val="28"/>
          <w:rtl w:val="true"/>
          <w:lang w:bidi="ar-SA"/>
        </w:rPr>
        <w:t>وَ لا تَخْتِمْ یَوْمی بِخَیَّتی بِخَیْبَةٍ،</w:t>
      </w:r>
      <w:r>
        <w:rPr>
          <w:rStyle w:val="FootnoteAnchor"/>
          <w:rtl w:val="true"/>
        </w:rPr>
        <w:footnoteReference w:id="1167"/>
      </w:r>
      <w:r>
        <w:rPr>
          <w:rStyle w:val="FootnoteAnchor"/>
          <w:rtl w:val="true"/>
        </w:rPr>
        <w:footnoteReference w:id="1168"/>
      </w:r>
      <w:r>
        <w:rPr>
          <w:rFonts w:ascii="Amiri" w:hAnsi="Amiri" w:eastAsia="Amiri" w:cs="Amiri"/>
          <w:color w:val="111111"/>
          <w:sz w:val="28"/>
          <w:sz w:val="28"/>
          <w:szCs w:val="28"/>
          <w:rtl w:val="true"/>
          <w:lang w:bidi="ar-SA"/>
        </w:rPr>
        <w:t>وَ لا تَجْبَهْنی بِالرَّدِّ عَنْ</w:t>
      </w:r>
      <w:r>
        <w:rPr>
          <w:rStyle w:val="FootnoteAnchor"/>
          <w:rtl w:val="true"/>
        </w:rPr>
        <w:footnoteReference w:id="1169"/>
      </w:r>
      <w:r>
        <w:rPr>
          <w:rFonts w:ascii="Amiri" w:hAnsi="Amiri" w:eastAsia="Amiri" w:cs="Amiri"/>
          <w:color w:val="111111"/>
          <w:sz w:val="28"/>
          <w:sz w:val="28"/>
          <w:szCs w:val="28"/>
          <w:rtl w:val="true"/>
          <w:lang w:bidi="ar-SA"/>
        </w:rPr>
        <w:t>مَسْئَلَتی، وَ اَکْرِمْ مِنْ عِنْدِکَ مُنْصَرَفی،</w:t>
      </w:r>
      <w:r>
        <w:rPr>
          <w:rStyle w:val="FootnoteAnchor"/>
          <w:rtl w:val="true"/>
        </w:rPr>
        <w:footnoteReference w:id="1170"/>
      </w:r>
      <w:r>
        <w:rPr>
          <w:rFonts w:ascii="Amiri" w:hAnsi="Amiri" w:eastAsia="Amiri" w:cs="Amiri"/>
          <w:color w:val="111111"/>
          <w:sz w:val="28"/>
          <w:sz w:val="28"/>
          <w:szCs w:val="28"/>
          <w:rtl w:val="true"/>
          <w:lang w:bidi="ar-SA"/>
        </w:rPr>
        <w:t>اِنَّکَ غَیْرُ ضآئِقٍ لِما</w:t>
      </w:r>
      <w:r>
        <w:rPr>
          <w:rStyle w:val="FootnoteAnchor"/>
          <w:rtl w:val="true"/>
        </w:rPr>
        <w:footnoteReference w:id="1171"/>
      </w:r>
      <w:r>
        <w:rPr>
          <w:rFonts w:ascii="Amiri" w:hAnsi="Amiri" w:eastAsia="Amiri" w:cs="Amiri"/>
          <w:color w:val="111111"/>
          <w:sz w:val="28"/>
          <w:sz w:val="28"/>
          <w:szCs w:val="28"/>
          <w:rtl w:val="true"/>
          <w:lang w:bidi="ar-SA"/>
        </w:rPr>
        <w:t>تُریدُ، وَ لا عاجِزٍ عَمّا تُسْاَلُ، وَ اَنْتَ عَلی کُلِّ شَیْ‌ءٍ قَدیرٌ</w:t>
      </w:r>
      <w:r>
        <w:rPr>
          <w:rFonts w:eastAsia="Amiri" w:cs="Amiri" w:ascii="Amiri" w:hAnsi="Amiri"/>
          <w:color w:val="111111"/>
          <w:sz w:val="28"/>
          <w:szCs w:val="28"/>
          <w:rtl w:val="true"/>
          <w:lang w:bidi="ar-SA"/>
        </w:rPr>
        <w:t>.</w:t>
      </w:r>
      <w:r>
        <w:rPr>
          <w:rStyle w:val="FootnoteAnchor"/>
          <w:rtl w:val="true"/>
        </w:rPr>
        <w:footnoteReference w:id="1172"/>
      </w:r>
      <w:bookmarkStart w:id="129" w:name="pg3411_32279"/>
    </w:p>
    <w:p>
      <w:pPr>
        <w:pStyle w:val="Heading3"/>
        <w:numPr>
          <w:ilvl w:val="2"/>
          <w:numId w:val="1"/>
        </w:numPr>
        <w:rPr/>
      </w:pPr>
      <w:bookmarkStart w:id="130" w:name="__RefHeading___Toc2863441_2749589250"/>
      <w:bookmarkStart w:id="131" w:name="_Toc44"/>
      <w:bookmarkEnd w:id="129"/>
      <w:bookmarkEnd w:id="130"/>
      <w:r>
        <w:rPr>
          <w:rtl w:val="true"/>
        </w:rPr>
        <w:t>دعای سی و هشتم</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خُصَّ نَفْسه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اَبْلِغْ</w:t>
      </w:r>
      <w:r>
        <w:rPr>
          <w:rStyle w:val="FootnoteAnchor"/>
          <w:rtl w:val="true"/>
        </w:rPr>
        <w:footnoteReference w:id="1174"/>
      </w:r>
      <w:r>
        <w:rPr>
          <w:rFonts w:ascii="Amiri" w:hAnsi="Amiri" w:eastAsia="Amiri" w:cs="Amiri"/>
          <w:color w:val="111111"/>
          <w:sz w:val="28"/>
          <w:sz w:val="28"/>
          <w:szCs w:val="28"/>
          <w:rtl w:val="true"/>
          <w:lang w:bidi="ar-SA"/>
        </w:rPr>
        <w:t>بِایمانی اَکْمَلَ الْأیمانِ، وَ اجْعَلْ یَقینی اَوْفَرَ</w:t>
      </w:r>
      <w:r>
        <w:rPr>
          <w:rStyle w:val="FootnoteAnchor"/>
          <w:rtl w:val="true"/>
        </w:rPr>
        <w:footnoteReference w:id="1175"/>
      </w:r>
      <w:r>
        <w:rPr>
          <w:rFonts w:ascii="Amiri" w:hAnsi="Amiri" w:eastAsia="Amiri" w:cs="Amiri"/>
          <w:color w:val="111111"/>
          <w:sz w:val="28"/>
          <w:sz w:val="28"/>
          <w:szCs w:val="28"/>
          <w:rtl w:val="true"/>
          <w:lang w:bidi="ar-SA"/>
        </w:rPr>
        <w:t>الْیَقینِ، وَ انْتَهِ بِنِیَّتی اِلی اَحْسَنِ النِّیّاتِ، وَ بِعَمَلی اِلی اَحْسَنِ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نِیَّتی، وَ صَحِّحْ لِما</w:t>
      </w:r>
      <w:r>
        <w:rPr>
          <w:rStyle w:val="FootnoteAnchor"/>
          <w:rtl w:val="true"/>
        </w:rPr>
        <w:footnoteReference w:id="1176"/>
      </w:r>
      <w:r>
        <w:rPr>
          <w:rFonts w:ascii="Amiri" w:hAnsi="Amiri" w:eastAsia="Amiri" w:cs="Amiri"/>
          <w:color w:val="111111"/>
          <w:sz w:val="28"/>
          <w:sz w:val="28"/>
          <w:szCs w:val="28"/>
          <w:rtl w:val="true"/>
          <w:lang w:bidi="ar-SA"/>
        </w:rPr>
        <w:t>عِنْدَکَ یَقینی، وَ اسْتَصْلِحْ بِقُدْرَتِکَ ما فَسَدَ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77"/>
      </w:r>
      <w:r>
        <w:rPr>
          <w:rFonts w:ascii="Amiri" w:hAnsi="Amiri" w:eastAsia="Amiri" w:cs="Amiri"/>
          <w:color w:val="111111"/>
          <w:sz w:val="28"/>
          <w:sz w:val="28"/>
          <w:szCs w:val="28"/>
          <w:rtl w:val="true"/>
          <w:lang w:bidi="ar-SA"/>
        </w:rPr>
        <w:t>ما یَشْغَلُنِی الأِهْتِـمامُ بِه، وَ اسْتَعْمِلْنی فیهِ</w:t>
      </w:r>
      <w:r>
        <w:rPr>
          <w:rStyle w:val="FootnoteAnchor"/>
          <w:rtl w:val="true"/>
        </w:rPr>
        <w:footnoteReference w:id="1178"/>
      </w:r>
      <w:r>
        <w:rPr>
          <w:rFonts w:ascii="Amiri" w:hAnsi="Amiri" w:eastAsia="Amiri" w:cs="Amiri"/>
          <w:color w:val="111111"/>
          <w:sz w:val="28"/>
          <w:sz w:val="28"/>
          <w:szCs w:val="28"/>
          <w:rtl w:val="true"/>
          <w:lang w:bidi="ar-SA"/>
        </w:rPr>
        <w:t>بِما تَسْئَلُنی غَدًا عَنْهُ، وَ اسْتَفْرِغْ اَیّامی فیمـا خَلَقْتَنی لَهُ، وَ وَسِّعْ</w:t>
      </w:r>
      <w:r>
        <w:rPr>
          <w:rStyle w:val="FootnoteAnchor"/>
          <w:rtl w:val="true"/>
        </w:rPr>
        <w:footnoteReference w:id="1179"/>
      </w:r>
      <w:r>
        <w:rPr>
          <w:rFonts w:ascii="Amiri" w:hAnsi="Amiri" w:eastAsia="Amiri" w:cs="Amiri"/>
          <w:color w:val="111111"/>
          <w:sz w:val="28"/>
          <w:sz w:val="28"/>
          <w:szCs w:val="28"/>
          <w:rtl w:val="true"/>
          <w:lang w:bidi="ar-SA"/>
        </w:rPr>
        <w:t>عَلَیَّ،</w:t>
      </w:r>
      <w:r>
        <w:rPr>
          <w:rStyle w:val="FootnoteAnchor"/>
          <w:rtl w:val="true"/>
        </w:rPr>
        <w:footnoteReference w:id="1180"/>
      </w:r>
      <w:r>
        <w:rPr>
          <w:rFonts w:ascii="Amiri" w:hAnsi="Amiri" w:eastAsia="Amiri" w:cs="Amiri"/>
          <w:color w:val="111111"/>
          <w:sz w:val="28"/>
          <w:sz w:val="28"/>
          <w:szCs w:val="28"/>
          <w:rtl w:val="true"/>
          <w:lang w:bidi="ar-SA"/>
        </w:rPr>
        <w:t>وَ لا تَفْتِنّی بِالْبَطَرِ،</w:t>
      </w:r>
      <w:r>
        <w:rPr>
          <w:rStyle w:val="FootnoteAnchor"/>
          <w:rtl w:val="true"/>
        </w:rPr>
        <w:footnoteReference w:id="1181"/>
      </w:r>
      <w:r>
        <w:rPr>
          <w:rFonts w:ascii="Amiri" w:hAnsi="Amiri" w:eastAsia="Amiri" w:cs="Amiri"/>
          <w:color w:val="111111"/>
          <w:sz w:val="28"/>
          <w:sz w:val="28"/>
          <w:szCs w:val="28"/>
          <w:rtl w:val="true"/>
          <w:lang w:bidi="ar-SA"/>
        </w:rPr>
        <w:t>وَ اَعِزَّنی وَ لا تَبْتُلْنی</w:t>
      </w:r>
      <w:r>
        <w:rPr>
          <w:rStyle w:val="FootnoteAnchor"/>
          <w:rtl w:val="true"/>
        </w:rPr>
        <w:footnoteReference w:id="1182"/>
      </w:r>
      <w:r>
        <w:rPr>
          <w:rFonts w:ascii="Amiri" w:hAnsi="Amiri" w:eastAsia="Amiri" w:cs="Amiri"/>
          <w:color w:val="111111"/>
          <w:sz w:val="28"/>
          <w:sz w:val="28"/>
          <w:szCs w:val="28"/>
          <w:rtl w:val="true"/>
          <w:lang w:bidi="ar-SA"/>
        </w:rPr>
        <w:t>بِالْکِبْرِ، وَ عَبِّدْنی لَکَ وَ لا تُفْسِدْ عِبادَتی بِالْعُجْبِ، وَ اَجْرِ لِلنّاسِ عَلی یَدَیَّ</w:t>
      </w:r>
      <w:r>
        <w:rPr>
          <w:rStyle w:val="FootnoteAnchor"/>
          <w:rtl w:val="true"/>
        </w:rPr>
        <w:footnoteReference w:id="1183"/>
      </w:r>
      <w:r>
        <w:rPr>
          <w:rFonts w:ascii="Amiri" w:hAnsi="Amiri" w:eastAsia="Amiri" w:cs="Amiri"/>
          <w:color w:val="111111"/>
          <w:sz w:val="28"/>
          <w:sz w:val="28"/>
          <w:szCs w:val="28"/>
          <w:rtl w:val="true"/>
          <w:lang w:bidi="ar-SA"/>
        </w:rPr>
        <w:t>الْخَیْرَ، وَ لا تَمْحَقْهُ بِالْمَنِّ، وَ هَبْ لی مَعالِیَ الْاَخْلاقِ، وَ اعْصِمْنی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84"/>
      </w:r>
      <w:r>
        <w:rPr>
          <w:rFonts w:ascii="Amiri" w:hAnsi="Amiri" w:eastAsia="Amiri" w:cs="Amiri"/>
          <w:color w:val="111111"/>
          <w:sz w:val="28"/>
          <w:sz w:val="28"/>
          <w:szCs w:val="28"/>
          <w:rtl w:val="true"/>
          <w:lang w:bidi="ar-SA"/>
        </w:rPr>
        <w:t>لا تَرْفَعْنی فِی النّاسِ دَرَجَةً اِلّا حَطَطْتَنی عِنْدَ نَفْسی مِثْلَها، وَ لا تُحْدِثْ لی عِزًّا ظاهِرًا اِلّا اَحْدَثْتَ لی ذِلَّةً باطِنَةً عِنْدَ نَفْسی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85"/>
      </w:r>
      <w:r>
        <w:rPr>
          <w:rFonts w:ascii="Amiri" w:hAnsi="Amiri" w:eastAsia="Amiri" w:cs="Amiri"/>
          <w:color w:val="111111"/>
          <w:sz w:val="28"/>
          <w:sz w:val="28"/>
          <w:szCs w:val="28"/>
          <w:rtl w:val="true"/>
          <w:lang w:bidi="ar-SA"/>
        </w:rPr>
        <w:t>وَ مَتِّعْنی بِهُدًی صالِحٍ لا اَسْتَبْدِلُ بِه، وَ طَریقَة حَقٍّ لا اَزیغُ عَنْها، وَ نِیَّةِ رُشْدٍ لا اَنْفَتِلُ مِنْها،</w:t>
      </w:r>
      <w:r>
        <w:rPr>
          <w:rStyle w:val="FootnoteAnchor"/>
          <w:rtl w:val="true"/>
        </w:rPr>
        <w:footnoteReference w:id="1186"/>
      </w:r>
      <w:r>
        <w:rPr>
          <w:rFonts w:ascii="Amiri" w:hAnsi="Amiri" w:eastAsia="Amiri" w:cs="Amiri"/>
          <w:color w:val="111111"/>
          <w:sz w:val="28"/>
          <w:sz w:val="28"/>
          <w:szCs w:val="28"/>
          <w:rtl w:val="true"/>
          <w:lang w:bidi="ar-SA"/>
        </w:rPr>
        <w:t>وَ عَمِّرْنی ما کانَ عُمُری</w:t>
      </w:r>
      <w:r>
        <w:rPr>
          <w:rStyle w:val="FootnoteAnchor"/>
          <w:rtl w:val="true"/>
        </w:rPr>
        <w:footnoteReference w:id="1187"/>
      </w:r>
      <w:r>
        <w:rPr>
          <w:rFonts w:ascii="Amiri" w:hAnsi="Amiri" w:eastAsia="Amiri" w:cs="Amiri"/>
          <w:color w:val="111111"/>
          <w:sz w:val="28"/>
          <w:sz w:val="28"/>
          <w:szCs w:val="28"/>
          <w:rtl w:val="true"/>
          <w:lang w:bidi="ar-SA"/>
        </w:rPr>
        <w:t>بِذْلَةً فی طاعَتِکَ، فَاِذا کانَ عُمُری</w:t>
      </w:r>
      <w:r>
        <w:rPr>
          <w:rStyle w:val="FootnoteAnchor"/>
          <w:rtl w:val="true"/>
        </w:rPr>
        <w:footnoteReference w:id="1188"/>
      </w:r>
      <w:r>
        <w:rPr>
          <w:rFonts w:ascii="Amiri" w:hAnsi="Amiri" w:eastAsia="Amiri" w:cs="Amiri"/>
          <w:color w:val="111111"/>
          <w:sz w:val="28"/>
          <w:sz w:val="28"/>
          <w:szCs w:val="28"/>
          <w:rtl w:val="true"/>
          <w:lang w:bidi="ar-SA"/>
        </w:rPr>
        <w:t>مَرْتَعًا لِلشَّیْطانِ فَاقْبِضْنی اِلَیْکَ قَبْلَ اَنْ یَسْبِقَ مَقْتُکَ اِلَیَّ، وَ</w:t>
      </w:r>
      <w:r>
        <w:rPr>
          <w:rStyle w:val="FootnoteAnchor"/>
          <w:rtl w:val="true"/>
        </w:rPr>
        <w:footnoteReference w:id="1189"/>
      </w:r>
      <w:r>
        <w:rPr>
          <w:rFonts w:ascii="Amiri" w:hAnsi="Amiri" w:eastAsia="Amiri" w:cs="Amiri"/>
          <w:color w:val="111111"/>
          <w:sz w:val="28"/>
          <w:sz w:val="28"/>
          <w:szCs w:val="28"/>
          <w:rtl w:val="true"/>
          <w:lang w:bidi="ar-SA"/>
        </w:rPr>
        <w:t>یَسْتَحْکِمَ غَضَبُکَ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مِنّی اِلّا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اَصْلَحْتَها، وَ لا عآئِبَةً اُؤَنَّبُ بِها اِلّا اَحْسَنْتَها،</w:t>
      </w:r>
      <w:r>
        <w:rPr>
          <w:rStyle w:val="FootnoteAnchor"/>
          <w:rtl w:val="true"/>
        </w:rPr>
        <w:footnoteReference w:id="1190"/>
      </w:r>
      <w:r>
        <w:rPr>
          <w:rFonts w:ascii="Amiri" w:hAnsi="Amiri" w:eastAsia="Amiri" w:cs="Amiri"/>
          <w:color w:val="111111"/>
          <w:sz w:val="28"/>
          <w:sz w:val="28"/>
          <w:szCs w:val="28"/>
          <w:rtl w:val="true"/>
          <w:lang w:bidi="ar-SA"/>
        </w:rPr>
        <w:t>وَ لا اُکْرُومَةً فِیَّ ناقِصَةً اِلّا اَتْمَمْتَها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91"/>
      </w:r>
      <w:r>
        <w:rPr>
          <w:rFonts w:ascii="Amiri" w:hAnsi="Amiri" w:eastAsia="Amiri" w:cs="Amiri"/>
          <w:color w:val="111111"/>
          <w:sz w:val="28"/>
          <w:sz w:val="28"/>
          <w:szCs w:val="28"/>
          <w:rtl w:val="true"/>
          <w:lang w:bidi="ar-SA"/>
        </w:rPr>
        <w:t>اَبْدِلْنی مِنْ بِغْضَةِ اَهْلِ الشَّنَـءانِ الْمـَحَبَّةَ، وَ مِنْ حَسَدِ اَهْلِ الْبَغْیِ الْمَوَدَّةَ، وَ مِنْ ظِنَّةِ اَهْلِ الصَّلاحِ الثِّقَةَ، وَ مِنْ عَداوَةِ الْاَدْنَیْنَ الْوَلایَةَ، وَ مِنْ عُقُوقِ ذَوِی الْأَرْحامِ الْبِرَّ،</w:t>
      </w:r>
      <w:r>
        <w:rPr>
          <w:rStyle w:val="FootnoteAnchor"/>
          <w:rtl w:val="true"/>
        </w:rPr>
        <w:footnoteReference w:id="1192"/>
      </w:r>
      <w:r>
        <w:rPr>
          <w:rFonts w:ascii="Amiri" w:hAnsi="Amiri" w:eastAsia="Amiri" w:cs="Amiri"/>
          <w:color w:val="111111"/>
          <w:sz w:val="28"/>
          <w:sz w:val="28"/>
          <w:szCs w:val="28"/>
          <w:rtl w:val="true"/>
          <w:lang w:bidi="ar-SA"/>
        </w:rPr>
        <w:t>وَ مِنْ خِذْلانِ الْاَقْرَبینَ النُّصْرَةَ، وَ مِنْ حُبِّ الْمَذّاقینَ</w:t>
      </w:r>
      <w:r>
        <w:rPr>
          <w:rStyle w:val="FootnoteAnchor"/>
          <w:rtl w:val="true"/>
        </w:rPr>
        <w:footnoteReference w:id="1193"/>
      </w:r>
      <w:r>
        <w:rPr>
          <w:rFonts w:ascii="Amiri" w:hAnsi="Amiri" w:eastAsia="Amiri" w:cs="Amiri"/>
          <w:color w:val="111111"/>
          <w:sz w:val="28"/>
          <w:sz w:val="28"/>
          <w:szCs w:val="28"/>
          <w:rtl w:val="true"/>
          <w:lang w:bidi="ar-SA"/>
        </w:rPr>
        <w:t>تَصْحیحَ الْمِقَةِ، وَ مِنْ مَدْقِ</w:t>
      </w:r>
      <w:r>
        <w:rPr>
          <w:rStyle w:val="FootnoteAnchor"/>
          <w:rtl w:val="true"/>
        </w:rPr>
        <w:footnoteReference w:id="1194"/>
      </w:r>
      <w:r>
        <w:rPr>
          <w:rFonts w:ascii="Amiri" w:hAnsi="Amiri" w:eastAsia="Amiri" w:cs="Amiri"/>
          <w:color w:val="111111"/>
          <w:sz w:val="28"/>
          <w:sz w:val="28"/>
          <w:szCs w:val="28"/>
          <w:rtl w:val="true"/>
          <w:lang w:bidi="ar-SA"/>
        </w:rPr>
        <w:t>الْمُلابِسینَ کَرَمَ الْعِشْرَةِ، وَ مِنْ مَرارَةِ خَوْفِ الظّالِمینَ حَلاوَةَ الاْءُمْنَةِ</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اَللّهُمَّ</w:t>
      </w:r>
      <w:r>
        <w:rPr>
          <w:rStyle w:val="FootnoteAnchor"/>
          <w:rtl w:val="true"/>
        </w:rPr>
        <w:footnoteReference w:id="1196"/>
      </w:r>
      <w:r>
        <w:rPr>
          <w:rFonts w:ascii="Amiri" w:hAnsi="Amiri" w:eastAsia="Amiri" w:cs="Amiri"/>
          <w:color w:val="111111"/>
          <w:sz w:val="28"/>
          <w:sz w:val="28"/>
          <w:szCs w:val="28"/>
          <w:rtl w:val="true"/>
          <w:lang w:bidi="ar-SA"/>
        </w:rPr>
        <w:t>اجْعَلْ لی یَدًا عَلی مَنْ ظَلَمَنی، وَ لِسانًا عَلی مَنْ خاصَمَنی، وَ ظَفَرًا بِمَنْ عانَدَنی، وَ هَبْ لی مَکْرًا عَلی مَنْ کایَدَنی، وَ قُدْرَةً عَلی مَنِ اضْطَهَدَنی، وَ تَکْذیبًا لِمَنْ قَصَبَنی، وَ سَلامَةً مِمَّنْ اَوْعَدَنی،</w:t>
      </w:r>
      <w:r>
        <w:rPr>
          <w:rStyle w:val="FootnoteAnchor"/>
          <w:rtl w:val="true"/>
        </w:rPr>
        <w:footnoteReference w:id="1197"/>
      </w:r>
      <w:r>
        <w:rPr>
          <w:rFonts w:ascii="Amiri" w:hAnsi="Amiri" w:eastAsia="Amiri" w:cs="Amiri"/>
          <w:color w:val="111111"/>
          <w:sz w:val="28"/>
          <w:sz w:val="28"/>
          <w:szCs w:val="28"/>
          <w:rtl w:val="true"/>
          <w:lang w:bidi="ar-SA"/>
        </w:rPr>
        <w:t>وَ وَفِّقْنی لِطاعَةِ مَنْ سَدَّدَنی، وَ مُتابَعَةِ مَنْ اَرْشَدَنی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98"/>
      </w:r>
      <w:r>
        <w:rPr>
          <w:rFonts w:ascii="Amiri" w:hAnsi="Amiri" w:eastAsia="Amiri" w:cs="Amiri"/>
          <w:color w:val="111111"/>
          <w:sz w:val="28"/>
          <w:sz w:val="28"/>
          <w:szCs w:val="28"/>
          <w:rtl w:val="true"/>
          <w:lang w:bidi="ar-SA"/>
        </w:rPr>
        <w:t>سَدِّدْنی لِاَنْ اُعارِضَ مَنْ غَشَّنی بِالنُّصْحِ، وَ اَجْزِیَ مَنْ هَجَرَنی بِالْبِرِّ، وَ اُثیبَ مَنْ حَرَمَنی بِالْبَذْلِ، وَ اُکافِیَ مَنْ قَطَعَنی بِالصِّلَةِ، وَ اُخالِفَ مَنِ اغْتابَنی اِلی حُسْنِ الذِّکْرِ، وَ اَنْ اَشْکُرَ بِالْحَسَنَةِ،</w:t>
      </w:r>
      <w:r>
        <w:rPr>
          <w:rStyle w:val="FootnoteAnchor"/>
          <w:rtl w:val="true"/>
        </w:rPr>
        <w:footnoteReference w:id="1199"/>
      </w:r>
      <w:r>
        <w:rPr>
          <w:rFonts w:ascii="Amiri" w:hAnsi="Amiri" w:eastAsia="Amiri" w:cs="Amiri"/>
          <w:color w:val="111111"/>
          <w:sz w:val="28"/>
          <w:sz w:val="28"/>
          <w:szCs w:val="28"/>
          <w:rtl w:val="true"/>
          <w:lang w:bidi="ar-SA"/>
        </w:rPr>
        <w:t>وَ اُغْضِیَ عَنِ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00"/>
      </w:r>
      <w:r>
        <w:rPr>
          <w:rFonts w:ascii="Amiri" w:hAnsi="Amiri" w:eastAsia="Amiri" w:cs="Amiri"/>
          <w:color w:val="111111"/>
          <w:sz w:val="28"/>
          <w:sz w:val="28"/>
          <w:szCs w:val="28"/>
          <w:rtl w:val="true"/>
          <w:lang w:bidi="ar-SA"/>
        </w:rPr>
        <w:t>حَلِّنی بِحِلْیَةِ الصّالِحینَ، وَ اَلْبِسْنی زینَةَ الْیَقینِ،</w:t>
      </w:r>
      <w:r>
        <w:rPr>
          <w:rStyle w:val="FootnoteAnchor"/>
          <w:rtl w:val="true"/>
        </w:rPr>
        <w:footnoteReference w:id="1201"/>
      </w:r>
      <w:r>
        <w:rPr>
          <w:rFonts w:ascii="Amiri" w:hAnsi="Amiri" w:eastAsia="Amiri" w:cs="Amiri"/>
          <w:color w:val="111111"/>
          <w:sz w:val="28"/>
          <w:sz w:val="28"/>
          <w:szCs w:val="28"/>
          <w:rtl w:val="true"/>
          <w:lang w:bidi="ar-SA"/>
        </w:rPr>
        <w:t>فی بَسْطِ الْعَفْوِ،</w:t>
      </w:r>
      <w:r>
        <w:rPr>
          <w:rStyle w:val="FootnoteAnchor"/>
          <w:rtl w:val="true"/>
        </w:rPr>
        <w:footnoteReference w:id="1202"/>
      </w:r>
      <w:r>
        <w:rPr>
          <w:rFonts w:ascii="Amiri" w:hAnsi="Amiri" w:eastAsia="Amiri" w:cs="Amiri"/>
          <w:color w:val="111111"/>
          <w:sz w:val="28"/>
          <w:sz w:val="28"/>
          <w:szCs w:val="28"/>
          <w:rtl w:val="true"/>
          <w:lang w:bidi="ar-SA"/>
        </w:rPr>
        <w:t>وَ کَظْمِ الْغَیْظِ، وَ اِطْفآءِ النّآئِرَةِ،</w:t>
      </w:r>
      <w:r>
        <w:rPr>
          <w:rStyle w:val="FootnoteAnchor"/>
          <w:rtl w:val="true"/>
        </w:rPr>
        <w:footnoteReference w:id="1203"/>
      </w:r>
      <w:r>
        <w:rPr>
          <w:rFonts w:ascii="Amiri" w:hAnsi="Amiri" w:eastAsia="Amiri" w:cs="Amiri"/>
          <w:color w:val="111111"/>
          <w:sz w:val="28"/>
          <w:sz w:val="28"/>
          <w:szCs w:val="28"/>
          <w:rtl w:val="true"/>
          <w:lang w:bidi="ar-SA"/>
        </w:rPr>
        <w:t>وَ لینِ الْعَریکَةِ، وَ خَفْضِ الْجَناحِ، وَ حُسْنِ السّیرَةِ، وَ سُکُونِ الرّیحِ، وَ طیبِ الْمُخالَفَةِ،</w:t>
      </w:r>
      <w:r>
        <w:rPr>
          <w:rStyle w:val="FootnoteAnchor"/>
          <w:rtl w:val="true"/>
        </w:rPr>
        <w:footnoteReference w:id="1204"/>
      </w:r>
      <w:r>
        <w:rPr>
          <w:rFonts w:ascii="Amiri" w:hAnsi="Amiri" w:eastAsia="Amiri" w:cs="Amiri"/>
          <w:color w:val="111111"/>
          <w:sz w:val="28"/>
          <w:sz w:val="28"/>
          <w:szCs w:val="28"/>
          <w:rtl w:val="true"/>
          <w:lang w:bidi="ar-SA"/>
        </w:rPr>
        <w:t>وَ السَّبْقِ اِلَی الْفَضیلَةِ، وَ ایثارِ التَّفَضُّلِ، وَ تَرْکِ التَّغْییرِ،</w:t>
      </w:r>
      <w:r>
        <w:rPr>
          <w:rStyle w:val="FootnoteAnchor"/>
          <w:rtl w:val="true"/>
        </w:rPr>
        <w:footnoteReference w:id="1205"/>
      </w:r>
      <w:r>
        <w:rPr>
          <w:rFonts w:ascii="Amiri" w:hAnsi="Amiri" w:eastAsia="Amiri" w:cs="Amiri"/>
          <w:color w:val="111111"/>
          <w:sz w:val="28"/>
          <w:sz w:val="28"/>
          <w:szCs w:val="28"/>
          <w:rtl w:val="true"/>
          <w:lang w:bidi="ar-SA"/>
        </w:rPr>
        <w:t>وَ الْأِفْضالِ عَلی غَیْرِ الْمُسْتَحِقِّ، وَ الْقَوْلِ بِالْحَقِّ وَ اِنْ عَزَّ، وَ اسْتِقْلالِ الْخَیْرِ وَ اِنْ کَثُرَ،</w:t>
      </w:r>
      <w:r>
        <w:rPr>
          <w:rStyle w:val="FootnoteAnchor"/>
          <w:rtl w:val="true"/>
        </w:rPr>
        <w:footnoteReference w:id="1206"/>
      </w:r>
      <w:r>
        <w:rPr>
          <w:rFonts w:ascii="Amiri" w:hAnsi="Amiri" w:eastAsia="Amiri" w:cs="Amiri"/>
          <w:color w:val="111111"/>
          <w:sz w:val="28"/>
          <w:sz w:val="28"/>
          <w:szCs w:val="28"/>
          <w:rtl w:val="true"/>
          <w:lang w:bidi="ar-SA"/>
        </w:rPr>
        <w:t>وَ اسْتِکْثارِ الشَّرِّ وَ اِنْ قَلَّ،</w:t>
      </w:r>
      <w:r>
        <w:rPr>
          <w:rStyle w:val="FootnoteAnchor"/>
          <w:rtl w:val="true"/>
        </w:rPr>
        <w:footnoteReference w:id="1207"/>
      </w:r>
      <w:r>
        <w:rPr>
          <w:rFonts w:ascii="Amiri" w:hAnsi="Amiri" w:eastAsia="Amiri" w:cs="Amiri"/>
          <w:color w:val="111111"/>
          <w:sz w:val="28"/>
          <w:sz w:val="28"/>
          <w:szCs w:val="28"/>
          <w:rtl w:val="true"/>
          <w:lang w:bidi="ar-SA"/>
        </w:rPr>
        <w:t>وَ اَکْمِلْ ذلِکَ لی بِدَوامِ الطّاعَةِ، وَ لُزُومِ الْجَماعَةِ،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رَفْضِ اَهْلِ الْبِدَعِ، وَ اسْتِعْمالِ</w:t>
      </w:r>
      <w:r>
        <w:rPr>
          <w:rStyle w:val="FootnoteAnchor"/>
          <w:rtl w:val="true"/>
        </w:rPr>
        <w:footnoteReference w:id="1208"/>
      </w:r>
      <w:r>
        <w:rPr>
          <w:rFonts w:ascii="Amiri" w:hAnsi="Amiri" w:eastAsia="Amiri" w:cs="Amiri"/>
          <w:color w:val="111111"/>
          <w:sz w:val="28"/>
          <w:sz w:val="28"/>
          <w:szCs w:val="28"/>
          <w:rtl w:val="true"/>
          <w:lang w:bidi="ar-SA"/>
        </w:rPr>
        <w:t>الرَّاْیِ الْمُـخْتَرَعِ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09"/>
      </w:r>
      <w:r>
        <w:rPr>
          <w:rFonts w:ascii="Amiri" w:hAnsi="Amiri" w:eastAsia="Amiri" w:cs="Amiri"/>
          <w:color w:val="111111"/>
          <w:sz w:val="28"/>
          <w:sz w:val="28"/>
          <w:szCs w:val="28"/>
          <w:rtl w:val="true"/>
          <w:lang w:bidi="ar-SA"/>
        </w:rPr>
        <w:t>اجْعَلْ اَوْسَعَ رِزْقِکَ عَلَیَّ اِذا کَبِرْتُ، وَ اَقْوی قُوَّتِکَ فِیَّ اِذا فنـلـت،</w:t>
      </w:r>
      <w:r>
        <w:rPr>
          <w:rStyle w:val="FootnoteAnchor"/>
          <w:rtl w:val="true"/>
        </w:rPr>
        <w:footnoteReference w:id="1210"/>
      </w:r>
      <w:r>
        <w:rPr>
          <w:rFonts w:ascii="Amiri" w:hAnsi="Amiri" w:eastAsia="Amiri" w:cs="Amiri"/>
          <w:color w:val="111111"/>
          <w:sz w:val="28"/>
          <w:sz w:val="28"/>
          <w:szCs w:val="28"/>
          <w:rtl w:val="true"/>
          <w:lang w:bidi="ar-SA"/>
        </w:rPr>
        <w:t>وَ لا تدلّ عَلَیَّ الْکَسَل</w:t>
      </w:r>
      <w:r>
        <w:rPr>
          <w:rStyle w:val="FootnoteAnchor"/>
          <w:rtl w:val="true"/>
        </w:rPr>
        <w:footnoteReference w:id="1211"/>
      </w:r>
      <w:r>
        <w:rPr>
          <w:rFonts w:ascii="Amiri" w:hAnsi="Amiri" w:eastAsia="Amiri" w:cs="Amiri"/>
          <w:color w:val="111111"/>
          <w:sz w:val="28"/>
          <w:sz w:val="28"/>
          <w:szCs w:val="28"/>
          <w:rtl w:val="true"/>
          <w:lang w:bidi="ar-SA"/>
        </w:rPr>
        <w:t>عَنْ عِبادَتِکَ، وَ لاَ الْعَمی عَنْ سُنَّتِکَ،</w:t>
      </w:r>
      <w:r>
        <w:rPr>
          <w:rStyle w:val="FootnoteAnchor"/>
          <w:rtl w:val="true"/>
        </w:rPr>
        <w:footnoteReference w:id="1212"/>
      </w:r>
      <w:r>
        <w:rPr>
          <w:rFonts w:ascii="Amiri" w:hAnsi="Amiri" w:eastAsia="Amiri" w:cs="Amiri"/>
          <w:color w:val="111111"/>
          <w:sz w:val="28"/>
          <w:sz w:val="28"/>
          <w:szCs w:val="28"/>
          <w:rtl w:val="true"/>
          <w:lang w:bidi="ar-SA"/>
        </w:rPr>
        <w:t>وَ لاَ التَّعَرُّض بِخِلافِ</w:t>
      </w:r>
      <w:r>
        <w:rPr>
          <w:rStyle w:val="FootnoteAnchor"/>
          <w:rtl w:val="true"/>
        </w:rPr>
        <w:footnoteReference w:id="1213"/>
      </w:r>
      <w:r>
        <w:rPr>
          <w:rFonts w:ascii="Amiri" w:hAnsi="Amiri" w:eastAsia="Amiri" w:cs="Amiri"/>
          <w:color w:val="111111"/>
          <w:sz w:val="28"/>
          <w:sz w:val="28"/>
          <w:szCs w:val="28"/>
          <w:rtl w:val="true"/>
          <w:lang w:bidi="ar-SA"/>
        </w:rPr>
        <w:t>مَحَبَّتِکَ، وَ لا مُجامَعَةِ مَنْ تَفَرَّقَ عَلَیْکَ،</w:t>
      </w:r>
      <w:r>
        <w:rPr>
          <w:rStyle w:val="FootnoteAnchor"/>
          <w:rtl w:val="true"/>
        </w:rPr>
        <w:footnoteReference w:id="1214"/>
      </w:r>
      <w:r>
        <w:rPr>
          <w:rFonts w:ascii="Amiri" w:hAnsi="Amiri" w:eastAsia="Amiri" w:cs="Amiri"/>
          <w:color w:val="111111"/>
          <w:sz w:val="28"/>
          <w:sz w:val="28"/>
          <w:szCs w:val="28"/>
          <w:rtl w:val="true"/>
          <w:lang w:bidi="ar-SA"/>
        </w:rPr>
        <w:t>وَ لا مُفارَقَةِ مَنِ اجْتَمَعَ لَکَ</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اَللّهُمَّ اجْعَلْنی اَصُولُ بِکَ عِنْدَ الضَّرُورَةِ، وَ اَسْاَلُکَ عِنْدَ الْحاجَةِ، وَ اَتَضَرَّعُ اِلَیْکَ عِنْدَ الْمَسْکَنَةِ، وَ لا تَفْتِنّی بِالأِسْتِعانَةِ</w:t>
      </w:r>
      <w:r>
        <w:rPr>
          <w:rStyle w:val="FootnoteAnchor"/>
          <w:rtl w:val="true"/>
        </w:rPr>
        <w:footnoteReference w:id="1216"/>
      </w:r>
      <w:r>
        <w:rPr>
          <w:rFonts w:ascii="Amiri" w:hAnsi="Amiri" w:eastAsia="Amiri" w:cs="Amiri"/>
          <w:color w:val="111111"/>
          <w:sz w:val="28"/>
          <w:sz w:val="28"/>
          <w:szCs w:val="28"/>
          <w:rtl w:val="true"/>
          <w:lang w:bidi="ar-SA"/>
        </w:rPr>
        <w:t>اِذَا اضْطُرِرْتُ، وَ التَّعَرُّضِ</w:t>
      </w:r>
      <w:r>
        <w:rPr>
          <w:rStyle w:val="FootnoteAnchor"/>
          <w:rtl w:val="true"/>
        </w:rPr>
        <w:footnoteReference w:id="1217"/>
      </w:r>
      <w:r>
        <w:rPr>
          <w:rFonts w:ascii="Amiri" w:hAnsi="Amiri" w:eastAsia="Amiri" w:cs="Amiri"/>
          <w:color w:val="111111"/>
          <w:sz w:val="28"/>
          <w:sz w:val="28"/>
          <w:szCs w:val="28"/>
          <w:rtl w:val="true"/>
          <w:lang w:bidi="ar-SA"/>
        </w:rPr>
        <w:t>لِسُوءالِ غَیْرِکَ اِذَا افْتَقَرْتُ، وَ لاَ الْتَجَأ</w:t>
      </w:r>
      <w:r>
        <w:rPr>
          <w:rStyle w:val="FootnoteAnchor"/>
          <w:rtl w:val="true"/>
        </w:rPr>
        <w:footnoteReference w:id="1218"/>
      </w:r>
      <w:r>
        <w:rPr>
          <w:rFonts w:ascii="Amiri" w:hAnsi="Amiri" w:eastAsia="Amiri" w:cs="Amiri"/>
          <w:color w:val="111111"/>
          <w:sz w:val="28"/>
          <w:sz w:val="28"/>
          <w:szCs w:val="28"/>
          <w:rtl w:val="true"/>
          <w:lang w:bidi="ar-SA"/>
        </w:rPr>
        <w:t>اِلی مَنْ دُونَکَ اِذا رَهِبْتُ، فَاَسْتَحِقَّ بِذلِکَ خِذْلانَکَ وَ مَقْتَکَ</w:t>
      </w:r>
      <w:r>
        <w:rPr>
          <w:rStyle w:val="FootnoteAnchor"/>
          <w:rtl w:val="true"/>
        </w:rPr>
        <w:footnoteReference w:id="1219"/>
      </w:r>
      <w:r>
        <w:rPr>
          <w:rFonts w:ascii="Amiri" w:hAnsi="Amiri" w:eastAsia="Amiri" w:cs="Amiri"/>
          <w:color w:val="111111"/>
          <w:sz w:val="28"/>
          <w:sz w:val="28"/>
          <w:szCs w:val="28"/>
          <w:rtl w:val="true"/>
          <w:lang w:bidi="ar-SA"/>
        </w:rPr>
        <w:t>وَ اِعْراضَکَ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اَللّهُمَّ اجْعَلْ ما یُلْقِی الشَّیْطانُ فی رُوعِی مِنْ فِکرَةِ</w:t>
      </w:r>
      <w:r>
        <w:rPr>
          <w:rStyle w:val="FootnoteAnchor"/>
          <w:rtl w:val="true"/>
        </w:rPr>
        <w:footnoteReference w:id="1221"/>
      </w:r>
      <w:r>
        <w:rPr>
          <w:rFonts w:ascii="Amiri" w:hAnsi="Amiri" w:eastAsia="Amiri" w:cs="Amiri"/>
          <w:color w:val="111111"/>
          <w:sz w:val="28"/>
          <w:sz w:val="28"/>
          <w:szCs w:val="28"/>
          <w:rtl w:val="true"/>
          <w:lang w:bidi="ar-SA"/>
        </w:rPr>
        <w:t>التَّـمَنّی وَ التَّظَنّی وَ الْحَسَدِ ذِکْرًا لِعِصْمَتِکَ،</w:t>
      </w:r>
      <w:r>
        <w:rPr>
          <w:rStyle w:val="FootnoteAnchor"/>
          <w:rtl w:val="true"/>
        </w:rPr>
        <w:footnoteReference w:id="1222"/>
      </w:r>
      <w:r>
        <w:rPr>
          <w:rFonts w:ascii="Amiri" w:hAnsi="Amiri" w:eastAsia="Amiri" w:cs="Amiri"/>
          <w:color w:val="111111"/>
          <w:sz w:val="28"/>
          <w:sz w:val="28"/>
          <w:szCs w:val="28"/>
          <w:rtl w:val="true"/>
          <w:lang w:bidi="ar-SA"/>
        </w:rPr>
        <w:t>وَ تَفَکُّرًا لِقُدْرَتِکَ،</w:t>
      </w:r>
      <w:r>
        <w:rPr>
          <w:rStyle w:val="FootnoteAnchor"/>
          <w:rtl w:val="true"/>
        </w:rPr>
        <w:footnoteReference w:id="1223"/>
      </w:r>
      <w:r>
        <w:rPr>
          <w:rFonts w:ascii="Amiri" w:hAnsi="Amiri" w:eastAsia="Amiri" w:cs="Amiri"/>
          <w:color w:val="111111"/>
          <w:sz w:val="28"/>
          <w:sz w:val="28"/>
          <w:szCs w:val="28"/>
          <w:rtl w:val="true"/>
          <w:lang w:bidi="ar-SA"/>
        </w:rPr>
        <w:t>وَ تَدْبیرًا عَلَی عَدُوِّکَ، وَ ما اَجْری عَلَیْهِ</w:t>
      </w:r>
      <w:r>
        <w:rPr>
          <w:rStyle w:val="FootnoteAnchor"/>
          <w:rtl w:val="true"/>
        </w:rPr>
        <w:footnoteReference w:id="1224"/>
      </w:r>
      <w:r>
        <w:rPr>
          <w:rFonts w:ascii="Amiri" w:hAnsi="Amiri" w:eastAsia="Amiri" w:cs="Amiri"/>
          <w:color w:val="111111"/>
          <w:sz w:val="28"/>
          <w:sz w:val="28"/>
          <w:szCs w:val="28"/>
          <w:rtl w:val="true"/>
          <w:lang w:bidi="ar-SA"/>
        </w:rPr>
        <w:t>لِسانی مِنْ لَفْظَةٍ</w:t>
      </w:r>
      <w:r>
        <w:rPr>
          <w:rStyle w:val="FootnoteAnchor"/>
          <w:rtl w:val="true"/>
        </w:rPr>
        <w:footnoteReference w:id="1225"/>
      </w:r>
      <w:r>
        <w:rPr>
          <w:rFonts w:ascii="Amiri" w:hAnsi="Amiri" w:eastAsia="Amiri" w:cs="Amiri"/>
          <w:color w:val="111111"/>
          <w:sz w:val="28"/>
          <w:sz w:val="28"/>
          <w:szCs w:val="28"/>
          <w:rtl w:val="true"/>
          <w:lang w:bidi="ar-SA"/>
        </w:rPr>
        <w:t>اَوْ هُجْرٍ اَوْ شَتْمِ عِرْضٍ اَوْ شَهادَةِ باطِلٍ وَ</w:t>
      </w:r>
      <w:r>
        <w:rPr>
          <w:rStyle w:val="FootnoteAnchor"/>
          <w:rtl w:val="true"/>
        </w:rPr>
        <w:footnoteReference w:id="1226"/>
      </w:r>
      <w:r>
        <w:rPr>
          <w:rFonts w:ascii="Amiri" w:hAnsi="Amiri" w:eastAsia="Amiri" w:cs="Amiri"/>
          <w:color w:val="111111"/>
          <w:sz w:val="28"/>
          <w:sz w:val="28"/>
          <w:szCs w:val="28"/>
          <w:rtl w:val="true"/>
          <w:lang w:bidi="ar-SA"/>
        </w:rPr>
        <w:t>اغْتِیابِ</w:t>
      </w:r>
      <w:r>
        <w:rPr>
          <w:rStyle w:val="FootnoteAnchor"/>
          <w:rtl w:val="true"/>
        </w:rPr>
        <w:footnoteReference w:id="1227"/>
      </w:r>
      <w:r>
        <w:rPr>
          <w:rFonts w:ascii="Amiri" w:hAnsi="Amiri" w:eastAsia="Amiri" w:cs="Amiri"/>
          <w:color w:val="111111"/>
          <w:sz w:val="28"/>
          <w:sz w:val="28"/>
          <w:szCs w:val="28"/>
          <w:rtl w:val="true"/>
          <w:lang w:bidi="ar-SA"/>
        </w:rPr>
        <w:t>غآئِبٍ اَوْ سَبِّ حاضِرٍ وَ ما اَشْبَهَ ذلِکَ نُطْقًا بِالْحَمْدِ لَکَ، وَ اِغْراقًا فِی الثَّنآءِ عَلَیْکَ، وَ ذَهابًا فی تَمْجیدِکَ، وَ شُکْرًا لِنِعْمَتِکَ،</w:t>
      </w:r>
      <w:r>
        <w:rPr>
          <w:rStyle w:val="FootnoteAnchor"/>
          <w:rtl w:val="true"/>
        </w:rPr>
        <w:footnoteReference w:id="1228"/>
      </w:r>
      <w:r>
        <w:rPr>
          <w:rFonts w:ascii="Amiri" w:hAnsi="Amiri" w:eastAsia="Amiri" w:cs="Amiri"/>
          <w:color w:val="111111"/>
          <w:sz w:val="28"/>
          <w:sz w:val="28"/>
          <w:szCs w:val="28"/>
          <w:rtl w:val="true"/>
          <w:lang w:bidi="ar-SA"/>
        </w:rPr>
        <w:t>وَ اِحْصآءً لِمِنَنِکَ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29"/>
      </w:r>
      <w:r>
        <w:rPr>
          <w:rFonts w:ascii="Amiri" w:hAnsi="Amiri" w:eastAsia="Amiri" w:cs="Amiri"/>
          <w:color w:val="111111"/>
          <w:sz w:val="28"/>
          <w:sz w:val="28"/>
          <w:szCs w:val="28"/>
          <w:rtl w:val="true"/>
          <w:lang w:bidi="ar-SA"/>
        </w:rPr>
        <w:t>لا اُظْلَمَنَّ وَ اَنْتَ مُطیقٌ لِلدَّفْعِ،</w:t>
      </w:r>
      <w:r>
        <w:rPr>
          <w:rStyle w:val="FootnoteAnchor"/>
          <w:rtl w:val="true"/>
        </w:rPr>
        <w:footnoteReference w:id="1230"/>
      </w:r>
      <w:r>
        <w:rPr>
          <w:rFonts w:ascii="Amiri" w:hAnsi="Amiri" w:eastAsia="Amiri" w:cs="Amiri"/>
          <w:color w:val="111111"/>
          <w:sz w:val="28"/>
          <w:sz w:val="28"/>
          <w:szCs w:val="28"/>
          <w:rtl w:val="true"/>
          <w:lang w:bidi="ar-SA"/>
        </w:rPr>
        <w:t>وَ لا اَظْلِمَنَّ وَ اَنْتَ قادِرٌ</w:t>
      </w:r>
      <w:r>
        <w:rPr>
          <w:rStyle w:val="FootnoteAnchor"/>
          <w:rtl w:val="true"/>
        </w:rPr>
        <w:footnoteReference w:id="1231"/>
      </w:r>
      <w:r>
        <w:rPr>
          <w:rFonts w:ascii="Amiri" w:hAnsi="Amiri" w:eastAsia="Amiri" w:cs="Amiri"/>
          <w:color w:val="111111"/>
          <w:sz w:val="28"/>
          <w:sz w:val="28"/>
          <w:szCs w:val="28"/>
          <w:rtl w:val="true"/>
          <w:lang w:bidi="ar-SA"/>
        </w:rPr>
        <w:t>عَلَی الْقَبْضِ مِنّی، وَ لا اَضِلَّنَّ وَ قَدْ اَمْکَنَتْکَ هِدایَتی، وَ لا اَفْتَقِرَنَّ وَ عِنْدَکَ</w:t>
      </w:r>
      <w:r>
        <w:rPr>
          <w:rStyle w:val="FootnoteAnchor"/>
          <w:rtl w:val="true"/>
        </w:rPr>
        <w:footnoteReference w:id="1232"/>
      </w:r>
      <w:r>
        <w:rPr>
          <w:rFonts w:ascii="Amiri" w:hAnsi="Amiri" w:eastAsia="Amiri" w:cs="Amiri"/>
          <w:color w:val="111111"/>
          <w:sz w:val="28"/>
          <w:sz w:val="28"/>
          <w:szCs w:val="28"/>
          <w:rtl w:val="true"/>
          <w:lang w:bidi="ar-SA"/>
        </w:rPr>
        <w:t>وُسْعی، وَ لا اَبْخِلن</w:t>
      </w:r>
      <w:r>
        <w:rPr>
          <w:rStyle w:val="FootnoteAnchor"/>
          <w:rtl w:val="true"/>
        </w:rPr>
        <w:footnoteReference w:id="1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عِنْدِکَ وُجْدی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 مَغْفِرَتِکَ تُبْتُ،</w:t>
      </w:r>
      <w:r>
        <w:rPr>
          <w:rStyle w:val="FootnoteAnchor"/>
          <w:rtl w:val="true"/>
        </w:rPr>
        <w:footnoteReference w:id="1234"/>
      </w:r>
      <w:r>
        <w:rPr>
          <w:rFonts w:ascii="Amiri" w:hAnsi="Amiri" w:eastAsia="Amiri" w:cs="Amiri"/>
          <w:color w:val="111111"/>
          <w:sz w:val="28"/>
          <w:sz w:val="28"/>
          <w:szCs w:val="28"/>
          <w:rtl w:val="true"/>
          <w:lang w:bidi="ar-SA"/>
        </w:rPr>
        <w:t>وَ اِلی عَفْوِکَ</w:t>
      </w:r>
      <w:r>
        <w:rPr>
          <w:rStyle w:val="FootnoteAnchor"/>
          <w:rtl w:val="true"/>
        </w:rPr>
        <w:footnoteReference w:id="1235"/>
      </w:r>
      <w:r>
        <w:rPr>
          <w:rFonts w:ascii="Amiri" w:hAnsi="Amiri" w:eastAsia="Amiri" w:cs="Amiri"/>
          <w:color w:val="111111"/>
          <w:sz w:val="28"/>
          <w:sz w:val="28"/>
          <w:szCs w:val="28"/>
          <w:rtl w:val="true"/>
          <w:lang w:bidi="ar-SA"/>
        </w:rPr>
        <w:t>اَشْتَقْتُ، وَ بِفَضْلِکَ وَثِقْتُ، وَ لَیْسَ عِنْدی ما یُوجِبُ لی مَغْفِرَتَکَ، وَ لا فی عَمَلی ما اَسْتَحِقُّ بِه عَفْوَکَ، وَ ما لی بَعْدَ اَنْ حَکَمْتُ عَلی نَفْسی اِلّا فَضْلُکَ، فَتَفَضَّلْ</w:t>
      </w:r>
      <w:r>
        <w:rPr>
          <w:rStyle w:val="FootnoteAnchor"/>
          <w:rtl w:val="true"/>
        </w:rPr>
        <w:footnoteReference w:id="1236"/>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37"/>
      </w:r>
      <w:r>
        <w:rPr>
          <w:rFonts w:ascii="Amiri" w:hAnsi="Amiri" w:eastAsia="Amiri" w:cs="Amiri"/>
          <w:color w:val="111111"/>
          <w:sz w:val="28"/>
          <w:sz w:val="28"/>
          <w:szCs w:val="28"/>
          <w:rtl w:val="true"/>
          <w:lang w:bidi="ar-SA"/>
        </w:rPr>
        <w:t>اَنْطِقْنی بِالْهُدی، وَ اَلْهِمْنِی التَّقْوی، وَ وَفِّقْنی لِلَّتی هِیَ اَزْکی، وَ اسْتَعْمِلْنی بِما هُوَ اَرْضی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بِی الطَّریقَةَ الْمُثْلی، وَ اجْعَلْنی عَلی مِلَّتِکَ اَمُوتُ وَ اَحْیی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38"/>
      </w:r>
      <w:r>
        <w:rPr>
          <w:rFonts w:ascii="Amiri" w:hAnsi="Amiri" w:eastAsia="Amiri" w:cs="Amiri"/>
          <w:color w:val="111111"/>
          <w:sz w:val="28"/>
          <w:sz w:val="28"/>
          <w:szCs w:val="28"/>
          <w:rtl w:val="true"/>
          <w:lang w:bidi="ar-SA"/>
        </w:rPr>
        <w:t>مَتِّعْنی بِالاِقْتِصادِ، وَ اجْعَلْنی مِنْ اَهْلِ السَّدادِ، وَ مِنْ اَدِلَّةِ الرَّشادِ، وَ مِنْ صالِحِی</w:t>
      </w:r>
      <w:r>
        <w:rPr>
          <w:rStyle w:val="FootnoteAnchor"/>
          <w:rtl w:val="true"/>
        </w:rPr>
        <w:footnoteReference w:id="1239"/>
      </w:r>
      <w:r>
        <w:rPr>
          <w:rFonts w:ascii="Amiri" w:hAnsi="Amiri" w:eastAsia="Amiri" w:cs="Amiri"/>
          <w:color w:val="111111"/>
          <w:sz w:val="28"/>
          <w:sz w:val="28"/>
          <w:szCs w:val="28"/>
          <w:rtl w:val="true"/>
          <w:lang w:bidi="ar-SA"/>
        </w:rPr>
        <w:t>الْعِبادِ، وَ ارْزُقْنِی الْفَوْزَ فِی</w:t>
      </w:r>
      <w:r>
        <w:rPr>
          <w:rStyle w:val="FootnoteAnchor"/>
          <w:rtl w:val="true"/>
        </w:rPr>
        <w:footnoteReference w:id="1240"/>
      </w:r>
      <w:r>
        <w:rPr>
          <w:rFonts w:ascii="Amiri" w:hAnsi="Amiri" w:eastAsia="Amiri" w:cs="Amiri"/>
          <w:color w:val="111111"/>
          <w:sz w:val="28"/>
          <w:sz w:val="28"/>
          <w:szCs w:val="28"/>
          <w:rtl w:val="true"/>
          <w:lang w:bidi="ar-SA"/>
        </w:rPr>
        <w:t>الْمَعادِ، وَ 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لِنَفْسِکَ مِنْ نَفْسی ما یُخَلِّصُها، وَ اَبْقِ لِنَفْسی مِنْ نَفْسی ما یُصْلِحُها، فَاِنَّ نَفْسی هالِکَةٌ اَوْ تُصْلِحَها وَ</w:t>
      </w:r>
      <w:r>
        <w:rPr>
          <w:rStyle w:val="FootnoteAnchor"/>
          <w:rtl w:val="true"/>
        </w:rPr>
        <w:footnoteReference w:id="1241"/>
      </w:r>
      <w:r>
        <w:rPr>
          <w:rFonts w:ascii="Amiri" w:hAnsi="Amiri" w:eastAsia="Amiri" w:cs="Amiri"/>
          <w:color w:val="111111"/>
          <w:sz w:val="28"/>
          <w:sz w:val="28"/>
          <w:szCs w:val="28"/>
          <w:rtl w:val="true"/>
          <w:lang w:bidi="ar-SA"/>
        </w:rPr>
        <w:t>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عُمْدَتی اِنْ جَدَیْتُ، وَ اِلَیْکَ نَجْعَتی</w:t>
      </w:r>
      <w:r>
        <w:rPr>
          <w:rStyle w:val="FootnoteAnchor"/>
          <w:rtl w:val="true"/>
        </w:rPr>
        <w:footnoteReference w:id="1242"/>
      </w:r>
      <w:r>
        <w:rPr>
          <w:rFonts w:ascii="Amiri" w:hAnsi="Amiri" w:eastAsia="Amiri" w:cs="Amiri"/>
          <w:color w:val="111111"/>
          <w:sz w:val="28"/>
          <w:sz w:val="28"/>
          <w:szCs w:val="28"/>
          <w:rtl w:val="true"/>
          <w:lang w:bidi="ar-SA"/>
        </w:rPr>
        <w:t>اِنْ حُرِمْتُ، وَ بِکَ اسْتِغاثَتی اِنْ کُرِبْتُ،</w:t>
      </w:r>
      <w:r>
        <w:rPr>
          <w:rStyle w:val="FootnoteAnchor"/>
          <w:rtl w:val="true"/>
        </w:rPr>
        <w:footnoteReference w:id="1243"/>
      </w:r>
      <w:r>
        <w:rPr>
          <w:rFonts w:ascii="Amiri" w:hAnsi="Amiri" w:eastAsia="Amiri" w:cs="Amiri"/>
          <w:color w:val="111111"/>
          <w:sz w:val="28"/>
          <w:sz w:val="28"/>
          <w:szCs w:val="28"/>
          <w:rtl w:val="true"/>
          <w:lang w:bidi="ar-SA"/>
        </w:rPr>
        <w:t>وَ عِنْدَکَ مِمّا فاتَ خَلَفٌ، وَ لِما فَسَدَ مِنّا</w:t>
      </w:r>
      <w:r>
        <w:rPr>
          <w:rStyle w:val="FootnoteAnchor"/>
          <w:rtl w:val="true"/>
        </w:rPr>
        <w:footnoteReference w:id="1244"/>
      </w:r>
      <w:r>
        <w:rPr>
          <w:rFonts w:ascii="Amiri" w:hAnsi="Amiri" w:eastAsia="Amiri" w:cs="Amiri"/>
          <w:color w:val="111111"/>
          <w:sz w:val="28"/>
          <w:sz w:val="28"/>
          <w:szCs w:val="28"/>
          <w:rtl w:val="true"/>
          <w:lang w:bidi="ar-SA"/>
        </w:rPr>
        <w:t>صَلاحٌ، وَ فیمـا اَنْکَرْتَ تَغْییرٌ، فَامْنُنْ عَلَیَّ بِالْعافِیَةِ قَبْلَ الْبَلاآءِ،</w:t>
      </w:r>
      <w:r>
        <w:rPr>
          <w:rStyle w:val="FootnoteAnchor"/>
          <w:rtl w:val="true"/>
        </w:rPr>
        <w:footnoteReference w:id="1245"/>
      </w:r>
      <w:r>
        <w:rPr>
          <w:rFonts w:ascii="Amiri" w:hAnsi="Amiri" w:eastAsia="Amiri" w:cs="Amiri"/>
          <w:color w:val="111111"/>
          <w:sz w:val="28"/>
          <w:sz w:val="28"/>
          <w:szCs w:val="28"/>
          <w:rtl w:val="true"/>
          <w:lang w:bidi="ar-SA"/>
        </w:rPr>
        <w:t>وَ قَبْلَ الطَّلَبِ بِالْجِدَةِ، وَ قَبْلَ الضَّلالِ بِالرَّشادِ، وَ اکْفِنی مَؤُنَةَ مَعَرَّةِ الْعِبادِ، وَ هَبْ لی اَمْنَ یَوْمِ الْمَعادِ، وَ امْنِحْنی حُسْنَ الْأِرْشادِ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46"/>
      </w:r>
      <w:r>
        <w:rPr>
          <w:rFonts w:ascii="Amiri" w:hAnsi="Amiri" w:eastAsia="Amiri" w:cs="Amiri"/>
          <w:color w:val="111111"/>
          <w:sz w:val="28"/>
          <w:sz w:val="28"/>
          <w:szCs w:val="28"/>
          <w:rtl w:val="true"/>
          <w:lang w:bidi="ar-SA"/>
        </w:rPr>
        <w:t>اغْذُنی بِنِعْمَتِکَ، وَ اَصْلِحْنی بِکَرَمِکَ، وَ داوِنی بِصُنْعِکَ، وَ دارِکْنی بِلُطْفِکَ، وَ اَحِلَّنی فی بُحْبُوحَةِ دارِکَ،</w:t>
      </w:r>
      <w:r>
        <w:rPr>
          <w:rStyle w:val="FootnoteAnchor"/>
          <w:rtl w:val="true"/>
        </w:rPr>
        <w:footnoteReference w:id="1247"/>
      </w:r>
      <w:r>
        <w:rPr>
          <w:rFonts w:ascii="Amiri" w:hAnsi="Amiri" w:eastAsia="Amiri" w:cs="Amiri"/>
          <w:color w:val="111111"/>
          <w:sz w:val="28"/>
          <w:sz w:val="28"/>
          <w:szCs w:val="28"/>
          <w:rtl w:val="true"/>
          <w:lang w:bidi="ar-SA"/>
        </w:rPr>
        <w:t>وَ جَلِّلْنی رِضاکَ، اَللّهُمَّ</w:t>
      </w:r>
      <w:r>
        <w:rPr>
          <w:rStyle w:val="FootnoteAnchor"/>
          <w:rtl w:val="true"/>
        </w:rPr>
        <w:footnoteReference w:id="1248"/>
      </w:r>
      <w:r>
        <w:rPr>
          <w:rFonts w:ascii="Amiri" w:hAnsi="Amiri" w:eastAsia="Amiri" w:cs="Amiri"/>
          <w:color w:val="111111"/>
          <w:sz w:val="28"/>
          <w:sz w:val="28"/>
          <w:szCs w:val="28"/>
          <w:rtl w:val="true"/>
          <w:lang w:bidi="ar-SA"/>
        </w:rPr>
        <w:t>وَفِّقْنی اِذا طالَتِ</w:t>
      </w:r>
      <w:r>
        <w:rPr>
          <w:rStyle w:val="FootnoteAnchor"/>
          <w:rtl w:val="true"/>
        </w:rPr>
        <w:footnoteReference w:id="1249"/>
      </w:r>
      <w:r>
        <w:rPr>
          <w:rFonts w:ascii="Amiri" w:hAnsi="Amiri" w:eastAsia="Amiri" w:cs="Amiri"/>
          <w:color w:val="111111"/>
          <w:sz w:val="28"/>
          <w:sz w:val="28"/>
          <w:szCs w:val="28"/>
          <w:rtl w:val="true"/>
          <w:lang w:bidi="ar-SA"/>
        </w:rPr>
        <w:t>الْأُمُورُ لِأَهْداها، وَ اِذا تَشابَهَتِ الْأَعْمالُ لِأَزْکاها، وَ اِذا تَناقَضَتِ الْمِلَلُ لِاَرْضاها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قُتْنی بِالسَّعَةِ وَ سُسْنی بِالدَّعَةِ، وَ هَبْ لِی الرَّعَةِ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عَیْشی کَدًّا، وَ لا لـسم</w:t>
      </w:r>
      <w:r>
        <w:rPr>
          <w:rStyle w:val="FootnoteAnchor"/>
          <w:rtl w:val="true"/>
        </w:rPr>
        <w:footnoteReference w:id="1250"/>
      </w:r>
      <w:r>
        <w:rPr>
          <w:rFonts w:ascii="Amiri" w:hAnsi="Amiri" w:eastAsia="Amiri" w:cs="Amiri"/>
          <w:color w:val="111111"/>
          <w:sz w:val="28"/>
          <w:sz w:val="28"/>
          <w:szCs w:val="28"/>
          <w:rtl w:val="true"/>
          <w:lang w:bidi="ar-SA"/>
        </w:rPr>
        <w:t>دُعآئی رَدًّا، وَ لا تُعَرِّفْنی مِنْکَ ضِدًّا، فَاِنّی لا اَجْعَلُ لَکَ ضِدًّا</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اَللّهُمَّ تَوَحَّدْ لی</w:t>
      </w:r>
      <w:r>
        <w:rPr>
          <w:rStyle w:val="FootnoteAnchor"/>
          <w:rtl w:val="true"/>
        </w:rPr>
        <w:footnoteReference w:id="1252"/>
      </w:r>
      <w:r>
        <w:rPr>
          <w:rFonts w:ascii="Amiri" w:hAnsi="Amiri" w:eastAsia="Amiri" w:cs="Amiri"/>
          <w:color w:val="111111"/>
          <w:sz w:val="28"/>
          <w:sz w:val="28"/>
          <w:szCs w:val="28"/>
          <w:rtl w:val="true"/>
          <w:lang w:bidi="ar-SA"/>
        </w:rPr>
        <w:t>بِالْکِفایَةِ، وَ سُمْنی بِحُسْنِ الْوَِلایَةِ،</w:t>
      </w:r>
      <w:r>
        <w:rPr>
          <w:rStyle w:val="FootnoteAnchor"/>
          <w:rtl w:val="true"/>
        </w:rPr>
        <w:footnoteReference w:id="1253"/>
      </w:r>
      <w:r>
        <w:rPr>
          <w:rFonts w:ascii="Amiri" w:hAnsi="Amiri" w:eastAsia="Amiri" w:cs="Amiri"/>
          <w:color w:val="111111"/>
          <w:sz w:val="28"/>
          <w:sz w:val="28"/>
          <w:szCs w:val="28"/>
          <w:rtl w:val="true"/>
          <w:lang w:bidi="ar-SA"/>
        </w:rPr>
        <w:t>وَ هَبْ 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الْهِدایَةِ، وَ لا تَفْتِنّی بِالسَّعَةِ، وَ امْنِحْنی حُسْنَ الدَّعَةِ، وَ لا تَجْعَلْ عَیْشی کَدًّا کَدًّا، وَ لا تَرُدَّ دُعآئی عَلَیَّ رَدًّا، فَاِنّی لا اَجْعَلُ لَکَ ضِدًّا، وَ لا اَدْعُو مَعَکَ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امْنَعْنی مِنَ السَّرَفِ، وَ حَصِّنْ رِزْقی مِنَ التَّلَفِ، وَ وَفِّرْ مَلَکَتی بِالْبَرَکَةِ فیهِ، وَ اَصِبْ بی سَبیلَ الْهِدایَةِ لِلْبِرِّ فیمـا اُنْفِقُ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اکْفِنی مَؤُنَةَ الأِکْتِسابِ، وَ ارْزُقْنی مِنْ غَیْرِ احْتِسابٍ، فَلا اَشْتَغِلَ عَنْ عِبادَتِکَ بِالطَّلَبِ، وَ لا اَحْتَمِلَ اِصْرَ تَبِعاتِ الْمَکْسَبِ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فَاَطْلِبْنی بِقُدْرَتِکَ ما اَطْلُبُ، وَ اَجِرْنی بِعِزَّتِکَ مِمّا اَرْهَبُ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صُنْ وَجْهی بِالْیَسارِ، وَ لا تَبْتَذِلْ جاهی بِالْأِقْتارِ، فَاَسْتَرْزِقَ اَهْلَ رِزْقِکَ، وَ اَسْتَعْطِیَ شِرارَ خَلْقِکَ، فَاَفْتَتِنَ بِحَمْدِ مَنْ اَعْطانی، وَ اُبْتَلی بِذَمِّ مَنْ مَنَعَنی، وَ اَنْتَ مِنْ دُونِهِمْ وَلِیُّ الْأِعْطآءِ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ارْزُقْنی صِحَّةً فی عِبادَةٍ، وَ فَراغًا فی زَهادَةٍ، وَ عِلْمًا فِی اسْتِعْمالٍ، وَ وَرَعًا فی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بِعَفْوِکَ اَجَلی، وَ حَقِّقْ فی رَجآءِ رَحْمَتِکَ اَمَلی، وَ سَهِّلْ اِلی بُلُوغِ رِضاکَ سُبُلی، وَ حَسِّنْ فی جَمیعِ اَحْوالی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نَبِّهْنی لِذِکْرِکَ فی اَوْقاتِ الْغَفْلَةِ، وَ اسْتَعْمِلْنی بِطاعَتِکَ فی اَیّامِ الْمُهْلَةِ، وَ انْهَجْ لی اِلی مَحَبَّتِکَ سَبیلًا سَهْلَةً، اَکْمِلْ لی بِها خَیْرَ الدُّنْیا وَ الاْءخِرَةِ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54"/>
      </w:r>
      <w:r>
        <w:rPr>
          <w:rFonts w:ascii="Amiri" w:hAnsi="Amiri" w:eastAsia="Amiri" w:cs="Amiri"/>
          <w:color w:val="111111"/>
          <w:sz w:val="28"/>
          <w:sz w:val="28"/>
          <w:szCs w:val="28"/>
          <w:rtl w:val="true"/>
          <w:lang w:bidi="ar-SA"/>
        </w:rPr>
        <w:t>صَلِّ عَلی مُحَمَّدٍ وَ الِه، کَاَفْضَلِ ما صَلَّیْتَ عَلی اَحَدٍ مِنْ خَلْقِکَ قَبْلَهُ، وَ اَنْتَ مُصَلٍّ عَلی اَحَدٍ بَعْدَهُ، وَ اتِنا فِی الدُّنْیا حَسَنَةً وَ فِی الاْءخِرَةِ حَسَنَةً، وَ قِنَا بِرَحْمَتِکَ عَذابَ النّارِ</w:t>
      </w:r>
      <w:r>
        <w:rPr>
          <w:rFonts w:eastAsia="Amiri" w:cs="Amiri" w:ascii="Amiri" w:hAnsi="Amiri"/>
          <w:color w:val="111111"/>
          <w:sz w:val="28"/>
          <w:szCs w:val="28"/>
          <w:rtl w:val="true"/>
          <w:lang w:bidi="ar-SA"/>
        </w:rPr>
        <w:t>.</w:t>
      </w:r>
      <w:bookmarkStart w:id="132" w:name="pg3411_32284"/>
    </w:p>
    <w:p>
      <w:pPr>
        <w:pStyle w:val="Heading3"/>
        <w:numPr>
          <w:ilvl w:val="2"/>
          <w:numId w:val="1"/>
        </w:numPr>
        <w:rPr/>
      </w:pPr>
      <w:bookmarkStart w:id="133" w:name="__RefHeading___Toc2863443_2749589250"/>
      <w:bookmarkStart w:id="134" w:name="_Toc45"/>
      <w:bookmarkEnd w:id="132"/>
      <w:bookmarkEnd w:id="133"/>
      <w:r>
        <w:rPr>
          <w:rtl w:val="true"/>
        </w:rPr>
        <w:t>دعای سی و نهم</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IRNazanin" w:hAnsi="IRNazanin" w:eastAsia="IRNazanin"/>
          <w:color w:val="111111"/>
          <w:sz w:val="28"/>
          <w:sz w:val="28"/>
          <w:szCs w:val="28"/>
          <w:rtl w:val="true"/>
          <w:lang w:bidi="fa-IR"/>
        </w:rPr>
        <w:t>فی الأسترزاق و سُؤال البرکة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کافِیَ الْفَرْدِ الضَّعیفِ، وَ واقِیَ الْأَمْرِ الْمَـخُوفِ، اَفْرَدَتْنِی الْخَطایا فَلا صاحِبَ مَعی، وَ ضَعُفْتُ عَنْ غَضَبِکَ فَلا مُوءَیِّدَ لی، وَ اَشْرَفْتُ عَلی خَوْفِ لِقآئِکَ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1256"/>
      </w:r>
      <w:r>
        <w:rPr>
          <w:rFonts w:ascii="Amiri" w:hAnsi="Amiri" w:eastAsia="Amiri" w:cs="Amiri"/>
          <w:color w:val="111111"/>
          <w:sz w:val="28"/>
          <w:sz w:val="28"/>
          <w:szCs w:val="28"/>
          <w:rtl w:val="true"/>
          <w:lang w:bidi="ar-SA"/>
        </w:rPr>
        <w:t>مُسَکِّنَ لِرَهْبَتی</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وَ مَنْ یُوءْمِنُنی</w:t>
      </w:r>
      <w:r>
        <w:rPr>
          <w:rStyle w:val="FootnoteAnchor"/>
          <w:rtl w:val="true"/>
        </w:rPr>
        <w:footnoteReference w:id="1258"/>
      </w:r>
      <w:r>
        <w:rPr>
          <w:rFonts w:ascii="Amiri" w:hAnsi="Amiri" w:eastAsia="Amiri" w:cs="Amiri"/>
          <w:color w:val="111111"/>
          <w:sz w:val="28"/>
          <w:sz w:val="28"/>
          <w:szCs w:val="28"/>
          <w:rtl w:val="true"/>
          <w:lang w:bidi="ar-SA"/>
        </w:rPr>
        <w:t>وَ اَنْتَ اَخَفْتَنی؟ وَ مَنْ یُساعِدُنی وَ اَنْتَ اَفْرَدْتَنی؟ وَ مَنْ یُؤَدِّنی</w:t>
      </w:r>
      <w:r>
        <w:rPr>
          <w:rStyle w:val="FootnoteAnchor"/>
          <w:rtl w:val="true"/>
        </w:rPr>
        <w:footnoteReference w:id="1259"/>
      </w:r>
      <w:r>
        <w:rPr>
          <w:rFonts w:ascii="Amiri" w:hAnsi="Amiri" w:eastAsia="Amiri" w:cs="Amiri"/>
          <w:color w:val="111111"/>
          <w:sz w:val="28"/>
          <w:sz w:val="28"/>
          <w:szCs w:val="28"/>
          <w:rtl w:val="true"/>
          <w:lang w:bidi="ar-SA"/>
        </w:rPr>
        <w:t>وَ اَنْتَ اَضْعَفْتَنی؟ لا یَخْفُرُ لی،</w:t>
      </w:r>
      <w:r>
        <w:rPr>
          <w:rStyle w:val="FootnoteAnchor"/>
          <w:rtl w:val="true"/>
        </w:rPr>
        <w:footnoteReference w:id="1260"/>
      </w:r>
      <w:r>
        <w:rPr>
          <w:rFonts w:ascii="Amiri" w:hAnsi="Amiri" w:eastAsia="Amiri" w:cs="Amiri"/>
          <w:color w:val="111111"/>
          <w:sz w:val="28"/>
          <w:sz w:val="28"/>
          <w:szCs w:val="28"/>
          <w:rtl w:val="true"/>
          <w:lang w:bidi="ar-SA"/>
        </w:rPr>
        <w:t>یا اِلهی، اِلّا رَبٌّ عَلَی مَرْبُوبٍ، وَ لا یُوءْمِنُ اِلّا غالِبٌ مِنْ</w:t>
      </w:r>
      <w:r>
        <w:rPr>
          <w:rStyle w:val="FootnoteAnchor"/>
          <w:rtl w:val="true"/>
        </w:rPr>
        <w:footnoteReference w:id="1261"/>
      </w:r>
      <w:r>
        <w:rPr>
          <w:rFonts w:ascii="Amiri" w:hAnsi="Amiri" w:eastAsia="Amiri" w:cs="Amiri"/>
          <w:color w:val="111111"/>
          <w:sz w:val="28"/>
          <w:sz w:val="28"/>
          <w:szCs w:val="28"/>
          <w:rtl w:val="true"/>
          <w:lang w:bidi="ar-SA"/>
        </w:rPr>
        <w:t>مَغْلُوبٍ، وَ لا یُعینُ اِلّا طالِبٌ عَلَی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بِیَدِکَ، مِنْ جَمیعِ</w:t>
      </w:r>
      <w:r>
        <w:rPr>
          <w:rStyle w:val="FootnoteAnchor"/>
          <w:rtl w:val="true"/>
        </w:rPr>
        <w:footnoteReference w:id="1262"/>
      </w:r>
      <w:r>
        <w:rPr>
          <w:rFonts w:ascii="Amiri" w:hAnsi="Amiri" w:eastAsia="Amiri" w:cs="Amiri"/>
          <w:color w:val="111111"/>
          <w:sz w:val="28"/>
          <w:sz w:val="28"/>
          <w:szCs w:val="28"/>
          <w:rtl w:val="true"/>
          <w:lang w:bidi="ar-SA"/>
        </w:rPr>
        <w:t>ذلِکَ السَّبَبُِ،</w:t>
      </w:r>
      <w:r>
        <w:rPr>
          <w:rStyle w:val="FootnoteAnchor"/>
          <w:rtl w:val="true"/>
        </w:rPr>
        <w:footnoteReference w:id="1263"/>
      </w:r>
      <w:r>
        <w:rPr>
          <w:rFonts w:ascii="Amiri" w:hAnsi="Amiri" w:eastAsia="Amiri" w:cs="Amiri"/>
          <w:color w:val="111111"/>
          <w:sz w:val="28"/>
          <w:sz w:val="28"/>
          <w:szCs w:val="28"/>
          <w:rtl w:val="true"/>
          <w:lang w:bidi="ar-SA"/>
        </w:rPr>
        <w:t>وَ اِلَیْکَ الْمَفَرُّ وَ الْمَهْرَبُ، فَاَطْلِبْنی بِقُدْرَتِکَ ما اَطْلُبُ، وَ اَجِرْنی بِقُوَّتِکَ مِمّا اَرْهَبُ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صُنْ وَجْهی بِالْیَسارِ، وَ لا تَبْتَذِلْ جاهی بِالاْءِقْتارِ، فَاَرْتَزِقَ اَهْلَ رِزْقِکَ، وَ اَسْتَعْطیَ شِرارَ خَلْقِکَ، فَاُفْتَنَ بِحَمْدِ مَنْ اَعْطانی، وَ اُبْتَلی بِذَمِّ مَنْ مَنَعَنی، وَ اَنْتَ مِنْ دُونِهِمْ وَلِیُّ الاِْعْطآءِ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اکْفِنی مَؤُنَةَ الأِکْتِسابِ، وَ ارْزُقْنی عَنْ غَیْرِ اِحْتِسابٍ، فَلا اَشْتَغِلَ عَنْ عِبادَتِکَ بِالطَّلَبِ، وَ تَبِعاتِ الْمُکْتَسَبِ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امْنَعْنی مِنَ السَّرَفِ، وَ حَصِّنْ رِزْقی مِنَ التَّلَفِ، وَ وَفِّرْ لی وَ عَلَیَّ مَا اشْتَمَلْتُ عَلَیْهِ الْبَرَکَةَ، وَ اَصِبْ بی سُبُلَ الْبِرِّ فیمـا اُنْفِقُ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صِحَّةً فی عِبادَةٍ، وَ فَراغًا فی زَهادَةٍ، وَ عِلْمًا فِی اسْتِعْمالٍ، وَ وَرَعًا 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بِعَفْوِکَ اَجَلی، وَ حَقِّقْ فی رَجآءِ رَحْمَتِکَ اَمَلی، وَ سَهِّلْ اِلی بُلُوغِ رِضاکَ سُبُلی، وَ حَسِّنْ فی جَمیعِ اَحْوالی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نَبِّهْنی لِذِکْرِکَ فی اَوْقاتِ الْغَفْلَةِ، وَ اسْتَعْمِلْنی بِطاعَتِکَ فی اَیّام الْمُهْلَةِ، وَ انْهَجْ لی اِلی مَحَبَّتِکَ سُبُلاً سَهْلَةً، اَللّهُمَّ اجْعَلْ لی خَیْرَ الدُّنْیا وَ الاْءخِرَةِ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مُحَمَّدٍ وَ الِه، کَاَفْضَلِ ما صَلَّیْتَ عَلی اَحَدٍ بَعْدَهُ، وَ اتِنا فِی الدُّنْیا حَسَنَةً وَ فِی الاْءآخِرَةِ حَسَنَةً، وَ قِنا عَذابَ النّارِ</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اَللّهُمَّ اِنَّکَ اِنْ صَرَفْتَ عَنّی وَجْهَکَ الْکَریمَ، اَوْ مَنَعْتَنی فَضْلَکَ الْجَسیمَ، اَوْ حَظَرْتَ عَلَیَّ رِزْقَکَ،</w:t>
      </w:r>
      <w:r>
        <w:rPr>
          <w:rStyle w:val="FootnoteAnchor"/>
          <w:rtl w:val="true"/>
        </w:rPr>
        <w:footnoteReference w:id="1265"/>
      </w:r>
      <w:r>
        <w:rPr>
          <w:rFonts w:ascii="Amiri" w:hAnsi="Amiri" w:eastAsia="Amiri" w:cs="Amiri"/>
          <w:color w:val="111111"/>
          <w:sz w:val="28"/>
          <w:sz w:val="28"/>
          <w:szCs w:val="28"/>
          <w:rtl w:val="true"/>
          <w:lang w:bidi="ar-SA"/>
        </w:rPr>
        <w:t>لَمْ اَجِدِ السَّبیلَ اِلی شَیْ‌ءٍ مِنْ اَمَلی بِغَیْرِکَ، وَ لَمّا قدر</w:t>
      </w:r>
      <w:r>
        <w:rPr>
          <w:rStyle w:val="FootnoteAnchor"/>
          <w:rtl w:val="true"/>
        </w:rPr>
        <w:footnoteReference w:id="1266"/>
      </w:r>
      <w:r>
        <w:rPr>
          <w:rFonts w:ascii="Amiri" w:hAnsi="Amiri" w:eastAsia="Amiri" w:cs="Amiri"/>
          <w:color w:val="111111"/>
          <w:sz w:val="28"/>
          <w:sz w:val="28"/>
          <w:szCs w:val="28"/>
          <w:rtl w:val="true"/>
          <w:lang w:bidi="ar-SA"/>
        </w:rPr>
        <w:t>عَلی مَا اعْتَدَلَ</w:t>
      </w:r>
      <w:r>
        <w:rPr>
          <w:rStyle w:val="FootnoteAnchor"/>
          <w:rtl w:val="true"/>
        </w:rPr>
        <w:footnoteReference w:id="1267"/>
      </w:r>
      <w:r>
        <w:rPr>
          <w:rStyle w:val="FootnoteAnchor"/>
          <w:rtl w:val="true"/>
        </w:rPr>
        <w:footnoteReference w:id="1268"/>
      </w:r>
      <w:r>
        <w:rPr>
          <w:rFonts w:ascii="Amiri" w:hAnsi="Amiri" w:eastAsia="Amiri" w:cs="Amiri"/>
          <w:color w:val="111111"/>
          <w:sz w:val="28"/>
          <w:sz w:val="28"/>
          <w:szCs w:val="28"/>
          <w:rtl w:val="true"/>
          <w:lang w:bidi="ar-SA"/>
        </w:rPr>
        <w:t>بِمَعُونَةِ سِواکَ، فَاِنّی عَبْدُکَ یا سَیِّدی</w:t>
      </w:r>
      <w:r>
        <w:rPr>
          <w:rStyle w:val="FootnoteAnchor"/>
          <w:rtl w:val="true"/>
        </w:rPr>
        <w:footnoteReference w:id="1269"/>
      </w:r>
      <w:r>
        <w:rPr>
          <w:rFonts w:ascii="Amiri" w:hAnsi="Amiri" w:eastAsia="Amiri" w:cs="Amiri"/>
          <w:color w:val="111111"/>
          <w:sz w:val="28"/>
          <w:sz w:val="28"/>
          <w:szCs w:val="28"/>
          <w:rtl w:val="true"/>
          <w:lang w:bidi="ar-SA"/>
        </w:rPr>
        <w:t>وَ فی قَبْضَتِکَ، 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 لی مَعَ اَمْرِکَ، ماضٍ فِیَّ حُکْمُکَ، عَدْلٌ فِیَّ قَضآئُکَ، وَ لا قُوَّةَ لی عَلَی الْخُرُوجِ مِنْ سُلْطانِکَ، وَ لا اَسْتَطیعُ مُجاوَزَةَ قُدْرَتِکَ،</w:t>
      </w:r>
      <w:r>
        <w:rPr>
          <w:rStyle w:val="FootnoteAnchor"/>
          <w:rtl w:val="true"/>
        </w:rPr>
        <w:footnoteReference w:id="1270"/>
      </w:r>
      <w:r>
        <w:rPr>
          <w:rFonts w:ascii="Amiri" w:hAnsi="Amiri" w:eastAsia="Amiri" w:cs="Amiri"/>
          <w:color w:val="111111"/>
          <w:sz w:val="28"/>
          <w:sz w:val="28"/>
          <w:szCs w:val="28"/>
          <w:rtl w:val="true"/>
          <w:lang w:bidi="ar-SA"/>
        </w:rPr>
        <w:t>وَ لا اَبْلُغُ رِضاکَ، وَ لا اَنالُ ما عِنْدَکَ اِلّا بِطاعَتِکَ وَ بِفَضْلِ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71"/>
      </w:r>
      <w:r>
        <w:rPr>
          <w:rFonts w:ascii="Amiri" w:hAnsi="Amiri" w:eastAsia="Amiri" w:cs="Amiri"/>
          <w:color w:val="111111"/>
          <w:sz w:val="28"/>
          <w:sz w:val="28"/>
          <w:szCs w:val="28"/>
          <w:rtl w:val="true"/>
          <w:lang w:bidi="ar-SA"/>
        </w:rPr>
        <w:t>اَصْبَحْتُ وَ اَمْسَیْتُ عَبْدًا داخِرًا لَکَ، لا اَمْلِکُ لِنَفْسی نَفْعًا وَ لا ضُرًّا وَ لا اَصْرِفُ عَنْها شَرًّا</w:t>
      </w:r>
      <w:r>
        <w:rPr>
          <w:rStyle w:val="FootnoteAnchor"/>
          <w:rtl w:val="true"/>
        </w:rPr>
        <w:footnoteReference w:id="1272"/>
      </w:r>
      <w:r>
        <w:rPr>
          <w:rFonts w:ascii="Amiri" w:hAnsi="Amiri" w:eastAsia="Amiri" w:cs="Amiri"/>
          <w:color w:val="111111"/>
          <w:sz w:val="28"/>
          <w:sz w:val="28"/>
          <w:szCs w:val="28"/>
          <w:rtl w:val="true"/>
          <w:lang w:bidi="ar-SA"/>
        </w:rPr>
        <w:t>اِلّا بِکَ، اَشْهَدُ بِذلِکَ عَلی نَفْسی، وَ اَعْتَرِفُ لَکَ بِفَضْلِ</w:t>
      </w:r>
      <w:r>
        <w:rPr>
          <w:rStyle w:val="FootnoteAnchor"/>
          <w:rtl w:val="true"/>
        </w:rPr>
        <w:footnoteReference w:id="1273"/>
      </w:r>
      <w:r>
        <w:rPr>
          <w:rStyle w:val="FootnoteAnchor"/>
          <w:rtl w:val="true"/>
        </w:rPr>
        <w:footnoteReference w:id="1274"/>
      </w:r>
      <w:r>
        <w:rPr>
          <w:rFonts w:ascii="Amiri" w:hAnsi="Amiri" w:eastAsia="Amiri" w:cs="Amiri"/>
          <w:color w:val="111111"/>
          <w:sz w:val="28"/>
          <w:sz w:val="28"/>
          <w:szCs w:val="28"/>
          <w:rtl w:val="true"/>
          <w:lang w:bidi="ar-SA"/>
        </w:rPr>
        <w:t>قُوَّتی وَ قِلَّةِ حیلَتی، فَاَنْجِزْ لی ما وَعَدْتَنی، وَ تَمِّمْ لی ما اتَیْتَنی، فَاِنّی عَبْدُکَ الْمِسْکینُ الْمُسْتَکینُ الضَّعیفُ الضَّریرُ الذَّلیلُ</w:t>
      </w:r>
      <w:r>
        <w:rPr>
          <w:rStyle w:val="FootnoteAnchor"/>
          <w:rtl w:val="true"/>
        </w:rPr>
        <w:footnoteReference w:id="1275"/>
      </w:r>
      <w:r>
        <w:rPr>
          <w:rFonts w:ascii="Amiri" w:hAnsi="Amiri" w:eastAsia="Amiri" w:cs="Amiri"/>
          <w:color w:val="111111"/>
          <w:sz w:val="28"/>
          <w:sz w:val="28"/>
          <w:szCs w:val="28"/>
          <w:rtl w:val="true"/>
          <w:lang w:bidi="ar-SA"/>
        </w:rPr>
        <w:t>الْحَقیرُ الْمَهینُ الْفَقیرُ الْخآئِفُ الْمُسْتَجیرُ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76"/>
      </w:r>
      <w:r>
        <w:rPr>
          <w:rFonts w:ascii="Amiri" w:hAnsi="Amiri" w:eastAsia="Amiri" w:cs="Amiri"/>
          <w:color w:val="111111"/>
          <w:sz w:val="28"/>
          <w:sz w:val="28"/>
          <w:szCs w:val="28"/>
          <w:rtl w:val="true"/>
          <w:lang w:bidi="ar-SA"/>
        </w:rPr>
        <w:t>لا تَجْعَلْنی ناسِیًا لِذِکْرِکَ فیمـا اَوْلَیْتَنی، وَ لا غافِلًا عَنْ شُکْرِ اِحْسانِکَ</w:t>
      </w:r>
      <w:r>
        <w:rPr>
          <w:rStyle w:val="FootnoteAnchor"/>
          <w:rtl w:val="true"/>
        </w:rPr>
        <w:footnoteReference w:id="1277"/>
      </w:r>
      <w:r>
        <w:rPr>
          <w:rFonts w:ascii="Amiri" w:hAnsi="Amiri" w:eastAsia="Amiri" w:cs="Amiri"/>
          <w:color w:val="111111"/>
          <w:sz w:val="28"/>
          <w:sz w:val="28"/>
          <w:szCs w:val="28"/>
          <w:rtl w:val="true"/>
          <w:lang w:bidi="ar-SA"/>
        </w:rPr>
        <w:t>فیمـا اَبْلَیْتَنی، وَ لا ائِسًا مِنْ اِجابَتِکَ لی وَ اِنْ اَبْطَاْتَ</w:t>
      </w:r>
      <w:r>
        <w:rPr>
          <w:rStyle w:val="FootnoteAnchor"/>
          <w:rtl w:val="true"/>
        </w:rPr>
        <w:footnoteReference w:id="1278"/>
      </w:r>
      <w:r>
        <w:rPr>
          <w:rFonts w:ascii="Amiri" w:hAnsi="Amiri" w:eastAsia="Amiri" w:cs="Amiri"/>
          <w:color w:val="111111"/>
          <w:sz w:val="28"/>
          <w:sz w:val="28"/>
          <w:szCs w:val="28"/>
          <w:rtl w:val="true"/>
          <w:lang w:bidi="ar-SA"/>
        </w:rPr>
        <w:t>عَنّی، فی سَرّآءَ کُنْتُ اَوْ ضَرّآءَ، اَوْ شِدَّةٍ اَوْ رَخآءٍ، اَوْ عافِیَةٍ اَوْ بَلاآءٍ، اَوْ بُوءْسٍ اَوْ نَعْمی،</w:t>
      </w:r>
      <w:r>
        <w:rPr>
          <w:rStyle w:val="FootnoteAnchor"/>
          <w:rtl w:val="true"/>
        </w:rPr>
        <w:footnoteReference w:id="1279"/>
      </w:r>
      <w:r>
        <w:rPr>
          <w:rFonts w:ascii="Amiri" w:hAnsi="Amiri" w:eastAsia="Amiri" w:cs="Amiri"/>
          <w:color w:val="111111"/>
          <w:sz w:val="28"/>
          <w:sz w:val="28"/>
          <w:szCs w:val="28"/>
          <w:rtl w:val="true"/>
          <w:lang w:bidi="ar-SA"/>
        </w:rPr>
        <w:t>اَوْ فَقْرٍ اَوْ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80"/>
      </w:r>
      <w:r>
        <w:rPr>
          <w:rFonts w:ascii="Amiri" w:hAnsi="Amiri" w:eastAsia="Amiri" w:cs="Amiri"/>
          <w:color w:val="111111"/>
          <w:sz w:val="28"/>
          <w:sz w:val="28"/>
          <w:szCs w:val="28"/>
          <w:rtl w:val="true"/>
          <w:lang w:bidi="ar-SA"/>
        </w:rPr>
        <w:t>اجْعَلْ ثَنایَ</w:t>
      </w:r>
      <w:r>
        <w:rPr>
          <w:rStyle w:val="FootnoteAnchor"/>
          <w:rtl w:val="true"/>
        </w:rPr>
        <w:footnoteReference w:id="1281"/>
      </w:r>
      <w:r>
        <w:rPr>
          <w:rFonts w:ascii="Amiri" w:hAnsi="Amiri" w:eastAsia="Amiri" w:cs="Amiri"/>
          <w:color w:val="111111"/>
          <w:sz w:val="28"/>
          <w:sz w:val="28"/>
          <w:szCs w:val="28"/>
          <w:rtl w:val="true"/>
          <w:lang w:bidi="ar-SA"/>
        </w:rPr>
        <w:t>عَلَیْکَ، وَ مَدْحی اِیّاکَ، وَ حَمْدی لَکَ فی کُلِّ حالاتی، حَتّی لا اَفْرَحَ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اتَیْتَنی مِنَ الدُّنْیا، وَ لا اَحْزَنَ عَلی ما مَنَعْتَنی مِنْها،</w:t>
      </w:r>
      <w:r>
        <w:rPr>
          <w:rStyle w:val="FootnoteAnchor"/>
          <w:rtl w:val="true"/>
        </w:rPr>
        <w:footnoteReference w:id="1282"/>
      </w:r>
      <w:r>
        <w:rPr>
          <w:rFonts w:ascii="Amiri" w:hAnsi="Amiri" w:eastAsia="Amiri" w:cs="Amiri"/>
          <w:color w:val="111111"/>
          <w:sz w:val="28"/>
          <w:sz w:val="28"/>
          <w:szCs w:val="28"/>
          <w:rtl w:val="true"/>
          <w:lang w:bidi="ar-SA"/>
        </w:rPr>
        <w:t>وَ اَشْعِرْ قَلْبی تَقْواکَ، وَ اسْتَعْمِلْ بَدَنی بِما</w:t>
      </w:r>
      <w:r>
        <w:rPr>
          <w:rStyle w:val="FootnoteAnchor"/>
          <w:rtl w:val="true"/>
        </w:rPr>
        <w:footnoteReference w:id="1283"/>
      </w:r>
      <w:r>
        <w:rPr>
          <w:rFonts w:ascii="Amiri" w:hAnsi="Amiri" w:eastAsia="Amiri" w:cs="Amiri"/>
          <w:color w:val="111111"/>
          <w:sz w:val="28"/>
          <w:sz w:val="28"/>
          <w:szCs w:val="28"/>
          <w:rtl w:val="true"/>
          <w:lang w:bidi="ar-SA"/>
        </w:rPr>
        <w:t>تَقْبَلُهُ مِنّی، وَ اشْغَلْ بِطاعَتِکَ نَفْسی عَنْ کُلِّ ما تُورِدُهُ</w:t>
      </w:r>
      <w:r>
        <w:rPr>
          <w:rStyle w:val="FootnoteAnchor"/>
          <w:rtl w:val="true"/>
        </w:rPr>
        <w:footnoteReference w:id="1284"/>
      </w:r>
      <w:r>
        <w:rPr>
          <w:rFonts w:ascii="Amiri" w:hAnsi="Amiri" w:eastAsia="Amiri" w:cs="Amiri"/>
          <w:color w:val="111111"/>
          <w:sz w:val="28"/>
          <w:sz w:val="28"/>
          <w:szCs w:val="28"/>
          <w:rtl w:val="true"/>
          <w:lang w:bidi="ar-SA"/>
        </w:rPr>
        <w:t>عَلَیَّ حَتّی لا اُحِبَّ شَیْـءًا مِنْ سُخْطِکَ، وَ لا اَسْخَطَ شَیْـءًا مِنْ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85"/>
      </w:r>
      <w:r>
        <w:rPr>
          <w:rFonts w:ascii="Amiri" w:hAnsi="Amiri" w:eastAsia="Amiri" w:cs="Amiri"/>
          <w:color w:val="111111"/>
          <w:sz w:val="28"/>
          <w:sz w:val="28"/>
          <w:szCs w:val="28"/>
          <w:rtl w:val="true"/>
          <w:lang w:bidi="ar-SA"/>
        </w:rPr>
        <w:t>فَرِّغْ قَلْبی لِمَـحَبَّتِکَ، وَ اشْغَلْهُ بِذِکْرِکَ، وَ انْعَشْهُ بِخَوْفِکَ وَ بِالْوَجَلِ مِنْکَ، وَ قَوِّه بِالرَّغْبَةِ اِلَیْکَ، وَ اَمِلْهُ اِلی طاعَتِکَ، وَ اَجْرِ بِه فی اَحَبِّ السُّبُلِ اِلَیْکَ، وَ ذَلِّلْهُ بِالرَّغْبَةِ فیمـا عِنْدَکَ اَیّامَ حَیوتی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تَقْواکَ مِنَ الدُّنْیا زادی، وَ اِلی رَحْمَتِکَ رِحْلَتی، وَ فی مَرْضاتِکَ مَدْخَلی، وَ اجْعَلْ فی جَنَّتِکَ مَثْوایَ، وَ هَبْ لی قُوَّةً اَحْتَمِلُ بِها جَمیعَ مَرْضاتِکَ، وَ اجْعَلْ فِراری</w:t>
      </w:r>
      <w:r>
        <w:rPr>
          <w:rStyle w:val="FootnoteAnchor"/>
          <w:rtl w:val="true"/>
        </w:rPr>
        <w:footnoteReference w:id="1286"/>
      </w:r>
      <w:r>
        <w:rPr>
          <w:rFonts w:ascii="Amiri" w:hAnsi="Amiri" w:eastAsia="Amiri" w:cs="Amiri"/>
          <w:color w:val="111111"/>
          <w:sz w:val="28"/>
          <w:sz w:val="28"/>
          <w:szCs w:val="28"/>
          <w:rtl w:val="true"/>
          <w:lang w:bidi="ar-SA"/>
        </w:rPr>
        <w:t>اِلَیْکَ، وَ رَغْبَتی فیمـا عِنْدَکَ، وَ اَلْبِسْ قَلْبِی الْوَحْشَةَ مِنْ شِرارِ خَلْقِکَ، وَ هَبْ لِی الْأُنْسَ بِکَ وَ بِاَوْلِیآئِکَ وَ اَهْلِ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لِفاجِرٍ وَ لا کافِرٍ عَلَیَّ مِنَّةً، وَ لا لَهُ عِنْدی یَدًا، وَ لا بی اِلَیْهِمْ حاجَةً، بَلِ اجْعَلْ سُکُونَ قَلْبی وَ اُنْسَ نَفْسی وَ اسْتِغْنآئی وَ کِفایَتی بِکَ وَ بِخِیارِ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الِه، وَ اجْعَلْنی لَهُمْ قَرینًا، وَ اجْعَلْنی لَهُمْ نَصیرًا، وَ امْنُنْ عَلَیَّ بِشَوْقٍ اِلَیْکَ، وَ بِالْعَمَلِ لَکَ بِما تُحِبُّ وَ تَرْضی، اِنَّکَ عَلی کُلِّ شَیْ‌ءٍ قَدیرٌ، وَ ذلِکَ عَلَیْکَ یَسیرٌ</w:t>
      </w:r>
      <w:r>
        <w:rPr>
          <w:rFonts w:eastAsia="Amiri" w:cs="Amiri" w:ascii="Amiri" w:hAnsi="Amiri"/>
          <w:color w:val="111111"/>
          <w:sz w:val="28"/>
          <w:szCs w:val="28"/>
          <w:rtl w:val="true"/>
          <w:lang w:bidi="ar-SA"/>
        </w:rPr>
        <w:t>.</w:t>
      </w:r>
      <w:bookmarkStart w:id="135" w:name="pg3411_32287"/>
    </w:p>
    <w:p>
      <w:pPr>
        <w:pStyle w:val="Heading3"/>
        <w:numPr>
          <w:ilvl w:val="2"/>
          <w:numId w:val="1"/>
        </w:numPr>
        <w:rPr/>
      </w:pPr>
      <w:bookmarkStart w:id="136" w:name="__RefHeading___Toc2863445_2749589250"/>
      <w:bookmarkStart w:id="137" w:name="_Toc46"/>
      <w:bookmarkEnd w:id="135"/>
      <w:bookmarkEnd w:id="136"/>
      <w:r>
        <w:rPr>
          <w:rtl w:val="true"/>
        </w:rPr>
        <w:t>دعای چهلم</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دعآئه علیه السّلـم</w:t>
      </w:r>
    </w:p>
    <w:p>
      <w:pPr>
        <w:pStyle w:val="BookText"/>
        <w:rPr/>
      </w:pPr>
      <w:r>
        <w:rPr>
          <w:rFonts w:ascii="Amiri" w:hAnsi="Amiri" w:eastAsia="Amiri" w:cs="Amiri"/>
          <w:color w:val="111111"/>
          <w:sz w:val="28"/>
          <w:sz w:val="28"/>
          <w:szCs w:val="28"/>
          <w:rtl w:val="true"/>
          <w:lang w:bidi="ar-SA"/>
        </w:rPr>
        <w:t>عند الشّدّة و الجهد و تَعَسُّرِ الامُور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کَلَّفْتَنی مِنْ نَفْسِی ما اَنْتَ اَمْلَکُ بِه مِنّی، وَ قُدْرَتُکَ عَلَیْهِ وَ عَلَیَّ اَغْلَبُ مِنْ قُدْرَتی، فَاَعْطِنی مِنْ نَفْسی ما یُرْضیکَ عَنّی، وَ خُذْ لِنَفْسِکَ رِضاها مِنْ نَفْسی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طاقَةَ لی بِالْجَهْدِ، وَ لا صَبْرَ لی عَلَی الْبَلاآءِ، وَ لا قُوَّةَ لی عَلَی الْفَقْرِ، وَ لا</w:t>
      </w:r>
      <w:r>
        <w:rPr>
          <w:rStyle w:val="FootnoteAnchor"/>
          <w:rtl w:val="true"/>
        </w:rPr>
        <w:footnoteReference w:id="1288"/>
      </w:r>
      <w:r>
        <w:rPr>
          <w:rFonts w:ascii="Amiri" w:hAnsi="Amiri" w:eastAsia="Amiri" w:cs="Amiri"/>
          <w:color w:val="111111"/>
          <w:sz w:val="28"/>
          <w:sz w:val="28"/>
          <w:szCs w:val="28"/>
          <w:rtl w:val="true"/>
          <w:lang w:bidi="ar-SA"/>
        </w:rPr>
        <w:t>تَحْظُرْ عَلَیَّ رِزْقی، وَ لا تَکِلْنی اِلی خَلْقِکَ، بَلْ تَفَرَّدْ بِحاجَتی، وَ تَوَلَّ کِفایَتی</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 انْظُرْ لی فی جَمیعِ اُمُوری، فَاِنَّکَ اِنْ وَکَلْتَنی اِلی نَفْسی عَجَزْتُ عَنْها وَ لَم اُقِمْ بِما فیهِ مَصْلِحَتُها،</w:t>
      </w:r>
      <w:r>
        <w:rPr>
          <w:rStyle w:val="FootnoteAnchor"/>
          <w:rtl w:val="true"/>
        </w:rPr>
        <w:footnoteReference w:id="1290"/>
      </w:r>
      <w:r>
        <w:rPr>
          <w:rFonts w:ascii="Amiri" w:hAnsi="Amiri" w:eastAsia="Amiri" w:cs="Amiri"/>
          <w:color w:val="111111"/>
          <w:sz w:val="28"/>
          <w:sz w:val="28"/>
          <w:szCs w:val="28"/>
          <w:rtl w:val="true"/>
          <w:lang w:bidi="ar-SA"/>
        </w:rPr>
        <w:t>وَ اِنْ وَکَلْتَنی اِلی خَلْقِکَ تَجَهَّمُونی، وَ اِنْ اَلْجَاْتَنی اِلی قَرابَتی حَرَمُونی، وَ اِنْ اَعْطَوْا اَعْطَوْا قَلیلاً نَکِدًا، وَ مَنُّوا عَلَیَّ کَثیرًا،</w:t>
      </w:r>
      <w:r>
        <w:rPr>
          <w:rStyle w:val="FootnoteAnchor"/>
          <w:rtl w:val="true"/>
        </w:rPr>
        <w:footnoteReference w:id="1291"/>
      </w:r>
      <w:r>
        <w:rPr>
          <w:rFonts w:ascii="Amiri" w:hAnsi="Amiri" w:eastAsia="Amiri" w:cs="Amiri"/>
          <w:color w:val="111111"/>
          <w:sz w:val="28"/>
          <w:sz w:val="28"/>
          <w:szCs w:val="28"/>
          <w:rtl w:val="true"/>
          <w:lang w:bidi="ar-SA"/>
        </w:rPr>
        <w:t>وَ ذَمُّوا طَویلاً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فَبِفَضْلِکَ،</w:t>
      </w:r>
      <w:r>
        <w:rPr>
          <w:rStyle w:val="FootnoteAnchor"/>
          <w:rtl w:val="true"/>
        </w:rPr>
        <w:footnoteReference w:id="1293"/>
      </w:r>
      <w:r>
        <w:rPr>
          <w:rFonts w:ascii="Amiri" w:hAnsi="Amiri" w:eastAsia="Amiri" w:cs="Amiri"/>
          <w:color w:val="111111"/>
          <w:sz w:val="28"/>
          <w:sz w:val="28"/>
          <w:szCs w:val="28"/>
          <w:rtl w:val="true"/>
          <w:lang w:bidi="ar-SA"/>
        </w:rPr>
        <w:t>فَاَغْنِنی، وَ بِعَطِیَّتِکَ</w:t>
      </w:r>
      <w:r>
        <w:rPr>
          <w:rStyle w:val="FootnoteAnchor"/>
          <w:rtl w:val="true"/>
        </w:rPr>
        <w:footnoteReference w:id="1294"/>
      </w:r>
      <w:r>
        <w:rPr>
          <w:rFonts w:ascii="Amiri" w:hAnsi="Amiri" w:eastAsia="Amiri" w:cs="Amiri"/>
          <w:color w:val="111111"/>
          <w:sz w:val="28"/>
          <w:sz w:val="28"/>
          <w:szCs w:val="28"/>
          <w:rtl w:val="true"/>
          <w:lang w:bidi="ar-SA"/>
        </w:rPr>
        <w:t>فَانْعَشْنی، وَ بِسَعَتِکَ، فَابْسُطْ یَدی، وَ بِما عِنْدَکَ فَاکْفِنی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95"/>
      </w:r>
      <w:r>
        <w:rPr>
          <w:rFonts w:ascii="Amiri" w:hAnsi="Amiri" w:eastAsia="Amiri" w:cs="Amiri"/>
          <w:color w:val="111111"/>
          <w:sz w:val="28"/>
          <w:sz w:val="28"/>
          <w:szCs w:val="28"/>
          <w:rtl w:val="true"/>
          <w:lang w:bidi="ar-SA"/>
        </w:rPr>
        <w:t>وَ خَلِّصْنی مِنَ الْحِقْدِ، وَ احْظُرْنی</w:t>
      </w:r>
      <w:r>
        <w:rPr>
          <w:rStyle w:val="FootnoteAnchor"/>
          <w:rtl w:val="true"/>
        </w:rPr>
        <w:footnoteReference w:id="1296"/>
      </w:r>
      <w:r>
        <w:rPr>
          <w:rFonts w:ascii="Amiri" w:hAnsi="Amiri" w:eastAsia="Amiri" w:cs="Amiri"/>
          <w:color w:val="111111"/>
          <w:sz w:val="28"/>
          <w:sz w:val="28"/>
          <w:szCs w:val="28"/>
          <w:rtl w:val="true"/>
          <w:lang w:bidi="ar-SA"/>
        </w:rPr>
        <w:t>عَنِ الذُّنُوبِ، وَ وَرِّعْنی عَنِ الْمَـحارِمِ، وَ لا تجرنی</w:t>
      </w:r>
      <w:r>
        <w:rPr>
          <w:rStyle w:val="FootnoteAnchor"/>
          <w:rtl w:val="true"/>
        </w:rPr>
        <w:footnoteReference w:id="1297"/>
      </w:r>
      <w:r>
        <w:rPr>
          <w:rStyle w:val="FootnoteAnchor"/>
          <w:rtl w:val="true"/>
        </w:rPr>
        <w:footnoteReference w:id="1298"/>
      </w:r>
      <w:r>
        <w:rPr>
          <w:rFonts w:ascii="Amiri" w:hAnsi="Amiri" w:eastAsia="Amiri" w:cs="Amiri"/>
          <w:color w:val="111111"/>
          <w:sz w:val="28"/>
          <w:sz w:val="28"/>
          <w:szCs w:val="28"/>
          <w:rtl w:val="true"/>
          <w:lang w:bidi="ar-SA"/>
        </w:rPr>
        <w:t>عَلَی الْمَعاصی، وَ اجْعَلْ هَوایَ فیما</w:t>
      </w:r>
      <w:r>
        <w:rPr>
          <w:rStyle w:val="FootnoteAnchor"/>
          <w:rtl w:val="true"/>
        </w:rPr>
        <w:footnoteReference w:id="1299"/>
      </w:r>
      <w:r>
        <w:rPr>
          <w:rFonts w:ascii="Amiri" w:hAnsi="Amiri" w:eastAsia="Amiri" w:cs="Amiri"/>
          <w:color w:val="111111"/>
          <w:sz w:val="28"/>
          <w:sz w:val="28"/>
          <w:szCs w:val="28"/>
          <w:rtl w:val="true"/>
          <w:lang w:bidi="ar-SA"/>
        </w:rPr>
        <w:t>عِنْدَکَ، وَ رِضایَ فیمـا یَرِدُ عَلَیَّ مِنْکَ، وَ بارِکْ لی فیمـا رَزَقْتَنی وَ فیمـا خَوَّلْتَنی وَ فیما اَعْطَیْتَنی</w:t>
      </w:r>
      <w:r>
        <w:rPr>
          <w:rStyle w:val="FootnoteAnchor"/>
          <w:rtl w:val="true"/>
        </w:rPr>
        <w:footnoteReference w:id="1300"/>
      </w:r>
      <w:r>
        <w:rPr>
          <w:rFonts w:ascii="Amiri" w:hAnsi="Amiri" w:eastAsia="Amiri" w:cs="Amiri"/>
          <w:color w:val="111111"/>
          <w:sz w:val="28"/>
          <w:sz w:val="28"/>
          <w:szCs w:val="28"/>
          <w:rtl w:val="true"/>
          <w:lang w:bidi="ar-SA"/>
        </w:rPr>
        <w:t>وَ فیمـا اَنْعَمْتَ بِه عَلَیَّ، وَ اجْعَلْنی فی کُلِّ حالاتی مَحْفُوظًا، مَکْلُوآءًا، مَسْتُورًا، مَمْنُوعًا، مُعافًا،</w:t>
      </w:r>
      <w:r>
        <w:rPr>
          <w:rStyle w:val="FootnoteAnchor"/>
          <w:rtl w:val="true"/>
        </w:rPr>
        <w:footnoteReference w:id="1301"/>
      </w:r>
      <w:r>
        <w:rPr>
          <w:rFonts w:ascii="Amiri" w:hAnsi="Amiri" w:eastAsia="Amiri" w:cs="Amiri"/>
          <w:color w:val="111111"/>
          <w:sz w:val="28"/>
          <w:sz w:val="28"/>
          <w:szCs w:val="28"/>
          <w:rtl w:val="true"/>
          <w:lang w:bidi="ar-SA"/>
        </w:rPr>
        <w:t>مُجارًا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02"/>
      </w:r>
      <w:r>
        <w:rPr>
          <w:rFonts w:ascii="Amiri" w:hAnsi="Amiri" w:eastAsia="Amiri" w:cs="Amiri"/>
          <w:color w:val="111111"/>
          <w:sz w:val="28"/>
          <w:sz w:val="28"/>
          <w:szCs w:val="28"/>
          <w:rtl w:val="true"/>
          <w:lang w:bidi="ar-SA"/>
        </w:rPr>
        <w:t>اقْضِ عَنّی کُلَّ حَقٍّ</w:t>
      </w:r>
      <w:r>
        <w:rPr>
          <w:rStyle w:val="FootnoteAnchor"/>
          <w:rtl w:val="true"/>
        </w:rPr>
        <w:footnoteReference w:id="1303"/>
      </w:r>
      <w:r>
        <w:rPr>
          <w:rFonts w:ascii="Amiri" w:hAnsi="Amiri" w:eastAsia="Amiri" w:cs="Amiri"/>
          <w:color w:val="111111"/>
          <w:sz w:val="28"/>
          <w:sz w:val="28"/>
          <w:szCs w:val="28"/>
          <w:rtl w:val="true"/>
          <w:lang w:bidi="ar-SA"/>
        </w:rPr>
        <w:t>اَلْزَمْتَنیهِ وَ فَرَضْتَهُ عَلَیَّ لَکَ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وَجْهٍ مِنْ وُجُوهِ طاعَتِکَ اَوْ بِخَلْقٍ</w:t>
      </w:r>
      <w:r>
        <w:rPr>
          <w:rStyle w:val="FootnoteAnchor"/>
          <w:rtl w:val="true"/>
        </w:rPr>
        <w:footnoteReference w:id="1304"/>
      </w:r>
      <w:r>
        <w:rPr>
          <w:rFonts w:ascii="Amiri" w:hAnsi="Amiri" w:eastAsia="Amiri" w:cs="Amiri"/>
          <w:color w:val="111111"/>
          <w:sz w:val="28"/>
          <w:sz w:val="28"/>
          <w:szCs w:val="28"/>
          <w:rtl w:val="true"/>
          <w:lang w:bidi="ar-SA"/>
        </w:rPr>
        <w:t>مِنْ خَلْقِکَ وَ ما</w:t>
      </w:r>
      <w:r>
        <w:rPr>
          <w:rStyle w:val="FootnoteAnchor"/>
          <w:rtl w:val="true"/>
        </w:rPr>
        <w:footnoteReference w:id="1305"/>
      </w:r>
      <w:r>
        <w:rPr>
          <w:rFonts w:ascii="Amiri" w:hAnsi="Amiri" w:eastAsia="Amiri" w:cs="Amiri"/>
          <w:color w:val="111111"/>
          <w:sz w:val="28"/>
          <w:sz w:val="28"/>
          <w:szCs w:val="28"/>
          <w:rtl w:val="true"/>
          <w:lang w:bidi="ar-SA"/>
        </w:rPr>
        <w:t>ضَعُفَ عَنْهُ مِنْ</w:t>
      </w:r>
      <w:r>
        <w:rPr>
          <w:rStyle w:val="FootnoteAnchor"/>
          <w:rtl w:val="true"/>
        </w:rPr>
        <w:footnoteReference w:id="1306"/>
      </w:r>
      <w:r>
        <w:rPr>
          <w:rFonts w:ascii="Amiri" w:hAnsi="Amiri" w:eastAsia="Amiri" w:cs="Amiri"/>
          <w:color w:val="111111"/>
          <w:sz w:val="28"/>
          <w:sz w:val="28"/>
          <w:szCs w:val="28"/>
          <w:rtl w:val="true"/>
          <w:lang w:bidi="ar-SA"/>
        </w:rPr>
        <w:t>ذلِکَ بَدَنی، وَ وَهَنَتْ عَنْهُ قُوَّتی، فَلَمْ</w:t>
      </w:r>
      <w:r>
        <w:rPr>
          <w:rStyle w:val="FootnoteAnchor"/>
          <w:rtl w:val="true"/>
        </w:rPr>
        <w:footnoteReference w:id="1307"/>
      </w:r>
      <w:r>
        <w:rPr>
          <w:rFonts w:ascii="Amiri" w:hAnsi="Amiri" w:eastAsia="Amiri" w:cs="Amiri"/>
          <w:color w:val="111111"/>
          <w:sz w:val="28"/>
          <w:sz w:val="28"/>
          <w:szCs w:val="28"/>
          <w:rtl w:val="true"/>
          <w:lang w:bidi="ar-SA"/>
        </w:rPr>
        <w:t>تَنَلْهُ مَقْدُرَتی، وَ لَمْ یَسَعْهُ مالی وَ لا ذاتُ یَدی، ذَکَرْتُهُ اَوْ نَسیتُهُ</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یا رَبِّ، مِمّا قَدْ اَحْصَیْتَهُ عَلَیَّ وَ اَغْفَلْتُهُ</w:t>
      </w:r>
      <w:r>
        <w:rPr>
          <w:rStyle w:val="FootnoteAnchor"/>
          <w:rtl w:val="true"/>
        </w:rPr>
        <w:footnoteReference w:id="1309"/>
      </w:r>
      <w:r>
        <w:rPr>
          <w:rFonts w:ascii="Amiri" w:hAnsi="Amiri" w:eastAsia="Amiri" w:cs="Amiri"/>
          <w:color w:val="111111"/>
          <w:sz w:val="28"/>
          <w:sz w:val="28"/>
          <w:szCs w:val="28"/>
          <w:rtl w:val="true"/>
          <w:lang w:bidi="ar-SA"/>
        </w:rPr>
        <w:t>مِنْ نَفْسی، فَاَدِّه عَنّی مِنْ جَزیلِ عَطِیَّتِکَ وَ کَبیرِ</w:t>
      </w:r>
      <w:r>
        <w:rPr>
          <w:rStyle w:val="FootnoteAnchor"/>
          <w:rtl w:val="true"/>
        </w:rPr>
        <w:footnoteReference w:id="1310"/>
      </w:r>
      <w:r>
        <w:rPr>
          <w:rFonts w:ascii="Amiri" w:hAnsi="Amiri" w:eastAsia="Amiri" w:cs="Amiri"/>
          <w:color w:val="111111"/>
          <w:sz w:val="28"/>
          <w:sz w:val="28"/>
          <w:szCs w:val="28"/>
          <w:rtl w:val="true"/>
          <w:lang w:bidi="ar-SA"/>
        </w:rPr>
        <w:t>ما عِنْدَکَ، فَاِنَّکَ واسِعٌ کَریمٌ، حَتّی لا یَبْقی عَلَیَّ مِنْهُ شَیْ‌ءٌ</w:t>
      </w:r>
      <w:r>
        <w:rPr>
          <w:rStyle w:val="FootnoteAnchor"/>
          <w:rtl w:val="true"/>
        </w:rPr>
        <w:footnoteReference w:id="1311"/>
      </w:r>
      <w:r>
        <w:rPr>
          <w:rFonts w:ascii="Amiri" w:hAnsi="Amiri" w:eastAsia="Amiri" w:cs="Amiri"/>
          <w:color w:val="111111"/>
          <w:sz w:val="28"/>
          <w:sz w:val="28"/>
          <w:szCs w:val="28"/>
          <w:rtl w:val="true"/>
          <w:lang w:bidi="ar-SA"/>
        </w:rPr>
        <w:t>تُریدُ اَنْ تُقآصَّنی بِه مِنْ حَسَناتی، اَوْ تُضاعِفَ بِه مِنْ سَیِّـءاتی یَوْمَ لِقاکَ</w:t>
      </w:r>
      <w:r>
        <w:rPr>
          <w:rStyle w:val="FootnoteAnchor"/>
          <w:rtl w:val="true"/>
        </w:rPr>
        <w:footnoteReference w:id="1312"/>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13"/>
      </w:r>
      <w:r>
        <w:rPr>
          <w:rFonts w:ascii="Amiri" w:hAnsi="Amiri" w:eastAsia="Amiri" w:cs="Amiri"/>
          <w:color w:val="111111"/>
          <w:sz w:val="28"/>
          <w:sz w:val="28"/>
          <w:szCs w:val="28"/>
          <w:rtl w:val="true"/>
          <w:lang w:bidi="ar-SA"/>
        </w:rPr>
        <w:t>ارْزُقْنِی الرَّغْبَةَ فِی الْعَمَلِ لَکَ لاِءآخِرَتی حَتّی اَعْرِفَ صِدْقَ ذلِکَ مِنْ قَلْبی، وَ حَتّی یَکُونَ الْغالِبُ عَلَیَّ الزُّهْدَ فِی الدُّنْیا،</w:t>
      </w:r>
      <w:r>
        <w:rPr>
          <w:rStyle w:val="FootnoteAnchor"/>
          <w:rtl w:val="true"/>
        </w:rPr>
        <w:footnoteReference w:id="1314"/>
      </w:r>
      <w:r>
        <w:rPr>
          <w:rFonts w:ascii="Amiri" w:hAnsi="Amiri" w:eastAsia="Amiri" w:cs="Amiri"/>
          <w:color w:val="111111"/>
          <w:sz w:val="28"/>
          <w:sz w:val="28"/>
          <w:szCs w:val="28"/>
          <w:rtl w:val="true"/>
          <w:lang w:bidi="ar-SA"/>
        </w:rPr>
        <w:t>وَ حَتّی اَعْمَلَ الْحَسَناتِ حُبًّا وَ</w:t>
      </w:r>
      <w:r>
        <w:rPr>
          <w:rStyle w:val="FootnoteAnchor"/>
          <w:rtl w:val="true"/>
        </w:rPr>
        <w:footnoteReference w:id="1315"/>
      </w:r>
      <w:r>
        <w:rPr>
          <w:rFonts w:ascii="Amiri" w:hAnsi="Amiri" w:eastAsia="Amiri" w:cs="Amiri"/>
          <w:color w:val="111111"/>
          <w:sz w:val="28"/>
          <w:sz w:val="28"/>
          <w:szCs w:val="28"/>
          <w:rtl w:val="true"/>
          <w:lang w:bidi="ar-SA"/>
        </w:rPr>
        <w:t>شَوْقًا، وَ اَفِرَّ</w:t>
      </w:r>
      <w:r>
        <w:rPr>
          <w:rStyle w:val="FootnoteAnchor"/>
          <w:rtl w:val="true"/>
        </w:rPr>
        <w:footnoteReference w:id="1316"/>
      </w:r>
      <w:r>
        <w:rPr>
          <w:rFonts w:ascii="Amiri" w:hAnsi="Amiri" w:eastAsia="Amiri" w:cs="Amiri"/>
          <w:color w:val="111111"/>
          <w:sz w:val="28"/>
          <w:sz w:val="28"/>
          <w:szCs w:val="28"/>
          <w:rtl w:val="true"/>
          <w:lang w:bidi="ar-SA"/>
        </w:rPr>
        <w:t>مِنَ السَّیِّـءاتِ فَرَقًا وَ خَوْفًا، وَ هَبْ لی نُورًا اَمْشی بِه فِی النّاسِ، وَ اَهْتَدی بِه فِی الظُّلُماتِ، وَ اَسْتَضیآءُ بِه مِنَ الشَّکِّ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17"/>
      </w:r>
      <w:r>
        <w:rPr>
          <w:rFonts w:ascii="Amiri" w:hAnsi="Amiri" w:eastAsia="Amiri" w:cs="Amiri"/>
          <w:color w:val="111111"/>
          <w:sz w:val="28"/>
          <w:sz w:val="28"/>
          <w:szCs w:val="28"/>
          <w:rtl w:val="true"/>
          <w:lang w:bidi="ar-SA"/>
        </w:rPr>
        <w:t>وَ ارْزُقْنی خَوْفَ غَمِّ الْوَعیدِ، وَ شَوْقَ ثَوابِ الْمَوْعُودِ، حَتّی اَجِدَ لَذَّةَ ما اَدْعُوکَ بِه،</w:t>
      </w:r>
      <w:r>
        <w:rPr>
          <w:rStyle w:val="FootnoteAnchor"/>
          <w:rtl w:val="true"/>
        </w:rPr>
        <w:footnoteReference w:id="1318"/>
      </w:r>
      <w:r>
        <w:rPr>
          <w:rFonts w:ascii="Amiri" w:hAnsi="Amiri" w:eastAsia="Amiri" w:cs="Amiri"/>
          <w:color w:val="111111"/>
          <w:sz w:val="28"/>
          <w:sz w:val="28"/>
          <w:szCs w:val="28"/>
          <w:rtl w:val="true"/>
          <w:lang w:bidi="ar-SA"/>
        </w:rPr>
        <w:t>وَ کَاْبَةَ ما اَسْتَجیرُکَ</w:t>
      </w:r>
      <w:r>
        <w:rPr>
          <w:rStyle w:val="FootnoteAnchor"/>
          <w:rtl w:val="true"/>
        </w:rPr>
        <w:footnoteReference w:id="131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ما یُصْلِحُنی مِنْ اَمْرِ اخِرَتی وَ دُنْیایَ</w:t>
      </w:r>
      <w:r>
        <w:rPr>
          <w:rStyle w:val="FootnoteAnchor"/>
          <w:rtl w:val="true"/>
        </w:rPr>
        <w:footnoteReference w:id="1320"/>
      </w:r>
      <w:r>
        <w:rPr>
          <w:rFonts w:ascii="Amiri" w:hAnsi="Amiri" w:eastAsia="Amiri" w:cs="Amiri"/>
          <w:color w:val="111111"/>
          <w:sz w:val="28"/>
          <w:sz w:val="28"/>
          <w:szCs w:val="28"/>
          <w:rtl w:val="true"/>
          <w:lang w:bidi="ar-SA"/>
        </w:rPr>
        <w:t>فَکُنْ بِحَوایِجی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21"/>
      </w:r>
      <w:r>
        <w:rPr>
          <w:rFonts w:ascii="Amiri" w:hAnsi="Amiri" w:eastAsia="Amiri" w:cs="Amiri"/>
          <w:color w:val="111111"/>
          <w:sz w:val="28"/>
          <w:sz w:val="28"/>
          <w:szCs w:val="28"/>
          <w:rtl w:val="true"/>
          <w:lang w:bidi="ar-SA"/>
        </w:rPr>
        <w:t>ارْزُقْنِی الْحَقَّ عِنْدَ تَقْصیری فِی الشُّکْرِ لَکَ بِما اَنْعَمْتَ بِه</w:t>
      </w:r>
      <w:r>
        <w:rPr>
          <w:rStyle w:val="FootnoteAnchor"/>
          <w:rtl w:val="true"/>
        </w:rPr>
        <w:footnoteReference w:id="1322"/>
      </w:r>
      <w:r>
        <w:rPr>
          <w:rFonts w:ascii="Amiri" w:hAnsi="Amiri" w:eastAsia="Amiri" w:cs="Amiri"/>
          <w:color w:val="111111"/>
          <w:sz w:val="28"/>
          <w:sz w:val="28"/>
          <w:szCs w:val="28"/>
          <w:rtl w:val="true"/>
          <w:lang w:bidi="ar-SA"/>
        </w:rPr>
        <w:t>عَلَیَّ فِی الْیُسْرِ وَ الْعُسْرِ وَ الصِّحَّةِ وَ السَّقَمِ، حَتّی اَتَعَرَّفَ مِنْ نَفْسی رَوْحَ الرِّضا وَ طُمَاْنینَةَ النَّفْسِ مِنّی بِما یُحِبُّ مِنْکَ</w:t>
      </w:r>
      <w:r>
        <w:rPr>
          <w:rStyle w:val="FootnoteAnchor"/>
          <w:rtl w:val="true"/>
        </w:rPr>
        <w:footnoteReference w:id="1323"/>
      </w:r>
      <w:r>
        <w:rPr>
          <w:rFonts w:ascii="Amiri" w:hAnsi="Amiri" w:eastAsia="Amiri" w:cs="Amiri"/>
          <w:color w:val="111111"/>
          <w:sz w:val="28"/>
          <w:sz w:val="28"/>
          <w:szCs w:val="28"/>
          <w:rtl w:val="true"/>
          <w:lang w:bidi="ar-SA"/>
        </w:rPr>
        <w:t>فیمـا یَحدُثُ فی حالِ الْخَوْفِ وَ الْأَمْنِ وَ النَّفْعِ وَ الضَّرِّ</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اَللّهُمَّ</w:t>
      </w:r>
      <w:r>
        <w:rPr>
          <w:rStyle w:val="FootnoteAnchor"/>
          <w:rtl w:val="true"/>
        </w:rPr>
        <w:footnoteReference w:id="1325"/>
      </w:r>
      <w:r>
        <w:rPr>
          <w:rFonts w:ascii="Amiri" w:hAnsi="Amiri" w:eastAsia="Amiri" w:cs="Amiri"/>
          <w:color w:val="111111"/>
          <w:sz w:val="28"/>
          <w:sz w:val="28"/>
          <w:szCs w:val="28"/>
          <w:rtl w:val="true"/>
          <w:lang w:bidi="ar-SA"/>
        </w:rPr>
        <w:t>ارْزُقْنی سَلامَةَ الصَّدْرِ مِنَ الْحَسَدِ حَتّی لا اَحْسُدَ اَحَدًا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 عَلی شَیْ‌ءٍ مِنْ فَضْلِکَ، وَ حَتّی لا اَری نِعْمَةً مِنْ نِعَمِکَ عَلی اَحَدٍ مِنْ خَلْقِکَ فی دینٍ اَوْ دُنْیا اَوْ عافِیَةٍ اَوْ تَقْوی اَوْ سَعَةٍ اَوْ رَخآءٍ اِلّا رَجَوْتُ لِنَفْسی اَفْضَلَ مِنْ</w:t>
      </w:r>
      <w:r>
        <w:rPr>
          <w:rStyle w:val="FootnoteAnchor"/>
          <w:rtl w:val="true"/>
        </w:rPr>
        <w:footnoteReference w:id="1326"/>
      </w:r>
      <w:r>
        <w:rPr>
          <w:rFonts w:ascii="Amiri" w:hAnsi="Amiri" w:eastAsia="Amiri" w:cs="Amiri"/>
          <w:color w:val="111111"/>
          <w:sz w:val="28"/>
          <w:sz w:val="28"/>
          <w:szCs w:val="28"/>
          <w:rtl w:val="true"/>
          <w:lang w:bidi="ar-SA"/>
        </w:rPr>
        <w:t>ذلِکَ بِکَ وَ مِنْکَ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27"/>
      </w:r>
      <w:r>
        <w:rPr>
          <w:rFonts w:ascii="Amiri" w:hAnsi="Amiri" w:eastAsia="Amiri" w:cs="Amiri"/>
          <w:color w:val="111111"/>
          <w:sz w:val="28"/>
          <w:sz w:val="28"/>
          <w:szCs w:val="28"/>
          <w:rtl w:val="true"/>
          <w:lang w:bidi="ar-SA"/>
        </w:rPr>
        <w:t>ارْزُقْنِی التَّحَفُّظَ مِنَ الْخَطایا، وَ الأِحْتِراسَ مِنَ الزَّلَلِ فِی الدُّنْیا وَ الاْءخِرَةِ فی حالِ الرِّضا وَ الْغَضَبِ، حَتّی اَکُونَ بِما یَرِدُ</w:t>
      </w:r>
      <w:r>
        <w:rPr>
          <w:rStyle w:val="FootnoteAnchor"/>
          <w:rtl w:val="true"/>
        </w:rPr>
        <w:footnoteReference w:id="1328"/>
      </w:r>
      <w:r>
        <w:rPr>
          <w:rFonts w:ascii="Amiri" w:hAnsi="Amiri" w:eastAsia="Amiri" w:cs="Amiri"/>
          <w:color w:val="111111"/>
          <w:sz w:val="28"/>
          <w:sz w:val="28"/>
          <w:szCs w:val="28"/>
          <w:rtl w:val="true"/>
          <w:lang w:bidi="ar-SA"/>
        </w:rPr>
        <w:t>مِنْهُما بِمَنْزِلَةٍ سَوآءً،</w:t>
      </w:r>
      <w:r>
        <w:rPr>
          <w:rStyle w:val="FootnoteAnchor"/>
          <w:rtl w:val="true"/>
        </w:rPr>
        <w:footnoteReference w:id="1329"/>
      </w:r>
      <w:r>
        <w:rPr>
          <w:rFonts w:ascii="Amiri" w:hAnsi="Amiri" w:eastAsia="Amiri" w:cs="Amiri"/>
          <w:color w:val="111111"/>
          <w:sz w:val="28"/>
          <w:sz w:val="28"/>
          <w:szCs w:val="28"/>
          <w:rtl w:val="true"/>
          <w:lang w:bidi="ar-SA"/>
        </w:rPr>
        <w:t>عامِلًا بِطاعَتِکَ، مُوءْثِرًا لَها</w:t>
      </w:r>
      <w:r>
        <w:rPr>
          <w:rStyle w:val="FootnoteAnchor"/>
          <w:rtl w:val="true"/>
        </w:rPr>
        <w:footnoteReference w:id="1330"/>
      </w:r>
      <w:r>
        <w:rPr>
          <w:rFonts w:ascii="Amiri" w:hAnsi="Amiri" w:eastAsia="Amiri" w:cs="Amiri"/>
          <w:color w:val="111111"/>
          <w:sz w:val="28"/>
          <w:sz w:val="28"/>
          <w:szCs w:val="28"/>
          <w:rtl w:val="true"/>
          <w:lang w:bidi="ar-SA"/>
        </w:rPr>
        <w:t>فِی الْاَوْلِیآءِ وَ الْاَعْدآءِ، حَتّی یَاْمَنَ عَدُوّی مِنْ ظُلْمی،</w:t>
      </w:r>
      <w:r>
        <w:rPr>
          <w:rStyle w:val="FootnoteAnchor"/>
          <w:rtl w:val="true"/>
        </w:rPr>
        <w:footnoteReference w:id="1331"/>
      </w:r>
      <w:r>
        <w:rPr>
          <w:rFonts w:ascii="Amiri" w:hAnsi="Amiri" w:eastAsia="Amiri" w:cs="Amiri"/>
          <w:color w:val="111111"/>
          <w:sz w:val="28"/>
          <w:sz w:val="28"/>
          <w:szCs w:val="28"/>
          <w:rtl w:val="true"/>
          <w:lang w:bidi="ar-SA"/>
        </w:rPr>
        <w:t>وَ یَأْیَسَ وَلِیّی مِنْ مَیْلی وَ اِنْحِطاطِ</w:t>
      </w:r>
      <w:r>
        <w:rPr>
          <w:rStyle w:val="FootnoteAnchor"/>
          <w:rtl w:val="true"/>
        </w:rPr>
        <w:footnoteReference w:id="1332"/>
      </w:r>
      <w:r>
        <w:rPr>
          <w:rFonts w:ascii="Amiri" w:hAnsi="Amiri" w:eastAsia="Amiri" w:cs="Amiri"/>
          <w:color w:val="111111"/>
          <w:sz w:val="28"/>
          <w:sz w:val="28"/>
          <w:szCs w:val="28"/>
          <w:rtl w:val="true"/>
          <w:lang w:bidi="ar-SA"/>
        </w:rPr>
        <w:t>هَوایَ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مِمَّنْ یَدْعُوکَ مُخْلِصًا فِی الرَّخآءِ وَ الشِّدَّةِ</w:t>
      </w:r>
      <w:r>
        <w:rPr>
          <w:rStyle w:val="FootnoteAnchor"/>
          <w:rtl w:val="true"/>
        </w:rPr>
        <w:footnoteReference w:id="1333"/>
      </w:r>
      <w:r>
        <w:rPr>
          <w:rFonts w:ascii="Amiri" w:hAnsi="Amiri" w:eastAsia="Amiri" w:cs="Amiri"/>
          <w:color w:val="111111"/>
          <w:sz w:val="28"/>
          <w:sz w:val="28"/>
          <w:szCs w:val="28"/>
          <w:rtl w:val="true"/>
          <w:lang w:bidi="ar-SA"/>
        </w:rPr>
        <w:t>دُعآءَ الْمُـخْلِصینَ الْمُضْطَرّینَ لَکَ فِی الدُّعآءِ، اِنَّکَ اَنْتَ الْحَمیدُ الْمَجیدُ</w:t>
      </w:r>
      <w:r>
        <w:rPr>
          <w:rFonts w:eastAsia="Amiri" w:cs="Amiri" w:ascii="Amiri" w:hAnsi="Amiri"/>
          <w:color w:val="111111"/>
          <w:sz w:val="28"/>
          <w:szCs w:val="28"/>
          <w:rtl w:val="true"/>
          <w:lang w:bidi="ar-SA"/>
        </w:rPr>
        <w:t>.</w:t>
      </w:r>
      <w:r>
        <w:rPr>
          <w:rStyle w:val="FootnoteAnchor"/>
          <w:rtl w:val="true"/>
        </w:rPr>
        <w:footnoteReference w:id="1334"/>
      </w:r>
      <w:bookmarkStart w:id="138" w:name="pg3411_32290"/>
    </w:p>
    <w:p>
      <w:pPr>
        <w:pStyle w:val="Heading3"/>
        <w:numPr>
          <w:ilvl w:val="2"/>
          <w:numId w:val="1"/>
        </w:numPr>
        <w:rPr/>
      </w:pPr>
      <w:bookmarkStart w:id="139" w:name="__RefHeading___Toc2863447_2749589250"/>
      <w:bookmarkStart w:id="140" w:name="_Toc47"/>
      <w:bookmarkEnd w:id="138"/>
      <w:bookmarkEnd w:id="139"/>
      <w:r>
        <w:rPr>
          <w:rtl w:val="true"/>
        </w:rPr>
        <w:t>دعای چهل و یکم</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اذا سَأَلَ الْعافِیَةَ و شُکرها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336"/>
      </w:r>
      <w:r>
        <w:rPr>
          <w:rFonts w:ascii="Amiri" w:hAnsi="Amiri" w:eastAsia="Amiri" w:cs="Amiri"/>
          <w:color w:val="111111"/>
          <w:sz w:val="28"/>
          <w:sz w:val="28"/>
          <w:szCs w:val="28"/>
          <w:rtl w:val="true"/>
          <w:lang w:bidi="ar-SA"/>
        </w:rPr>
        <w:t>وَ اَلْبِسْنی عافِیَتَکَ، وَ جَلِّلْنی عافِیَتَکَ، وَ خُصَّنی</w:t>
      </w:r>
      <w:r>
        <w:rPr>
          <w:rStyle w:val="FootnoteAnchor"/>
          <w:rtl w:val="true"/>
        </w:rPr>
        <w:footnoteReference w:id="1337"/>
      </w:r>
      <w:r>
        <w:rPr>
          <w:rFonts w:ascii="Amiri" w:hAnsi="Amiri" w:eastAsia="Amiri" w:cs="Amiri"/>
          <w:color w:val="111111"/>
          <w:sz w:val="28"/>
          <w:sz w:val="28"/>
          <w:szCs w:val="28"/>
          <w:rtl w:val="true"/>
          <w:lang w:bidi="ar-SA"/>
        </w:rPr>
        <w:t>بِعافِیَتِکَ، وَ غَشِّنی بِعافِیَتِکَ، وَ امْنُنْ عَلَیَّ بِعافِیَتِکَ،</w:t>
      </w:r>
      <w:r>
        <w:rPr>
          <w:rStyle w:val="FootnoteAnchor"/>
          <w:rtl w:val="true"/>
        </w:rPr>
        <w:footnoteReference w:id="1338"/>
      </w:r>
      <w:r>
        <w:rPr>
          <w:rFonts w:ascii="Amiri" w:hAnsi="Amiri" w:eastAsia="Amiri" w:cs="Amiri"/>
          <w:color w:val="111111"/>
          <w:sz w:val="28"/>
          <w:sz w:val="28"/>
          <w:szCs w:val="28"/>
          <w:rtl w:val="true"/>
          <w:lang w:bidi="ar-SA"/>
        </w:rPr>
        <w:t>وَ اَکْرِمْنی بِعافِیَتِکَ، وَ اَغْنِنی بِعافِیَتِکَ، وَ تَصَدَّقْ عَلَیَّ بِعافِیَتِکَ، وَ هَبْ لی عافِیَتَکَ، وَ اَفْرِشْنی عافِیَتَکَ، وَ اصْحَبْنی بِعافِیَتِکَ،</w:t>
      </w:r>
      <w:r>
        <w:rPr>
          <w:rStyle w:val="FootnoteAnchor"/>
          <w:rtl w:val="true"/>
        </w:rPr>
        <w:footnoteReference w:id="1339"/>
      </w:r>
      <w:r>
        <w:rPr>
          <w:rFonts w:ascii="Amiri" w:hAnsi="Amiri" w:eastAsia="Amiri" w:cs="Amiri"/>
          <w:color w:val="111111"/>
          <w:sz w:val="28"/>
          <w:sz w:val="28"/>
          <w:szCs w:val="28"/>
          <w:rtl w:val="true"/>
          <w:lang w:bidi="ar-SA"/>
        </w:rPr>
        <w:t>وَ لا تُفَرِّقْ بَیْنی وَ بَیْنَ عافِیَتِکَ فِی الدُّنْیا وَ الاْءخِرَةِ اِنَّکَ عَلی کُلِّ شَیْ‌ءٍ قَدیرٌ</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اَللّهُمَّ</w:t>
      </w:r>
      <w:r>
        <w:rPr>
          <w:rStyle w:val="FootnoteAnchor"/>
          <w:rtl w:val="true"/>
        </w:rPr>
        <w:footnoteReference w:id="1341"/>
      </w:r>
      <w:r>
        <w:rPr>
          <w:rFonts w:ascii="Amiri" w:hAnsi="Amiri" w:eastAsia="Amiri" w:cs="Amiri"/>
          <w:color w:val="111111"/>
          <w:sz w:val="28"/>
          <w:sz w:val="28"/>
          <w:szCs w:val="28"/>
          <w:rtl w:val="true"/>
          <w:lang w:bidi="ar-SA"/>
        </w:rPr>
        <w:t>عافِنی عافِیَةً کافِیَةً شافِیَةً عالِیَةً نامِیَةً، عافِیَةً تُوَلِّدُ فی بَدَنِی الْعافِیَةَ، عافِیَةَ الدُّنْیا وَ الاْءخِرَةِ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اُمُوری، وَ الْخَشْیَةِ لَکَ، وَ الْخَوْفِ وَ الْوَجَلِ</w:t>
      </w:r>
      <w:r>
        <w:rPr>
          <w:rStyle w:val="FootnoteAnchor"/>
          <w:rtl w:val="true"/>
        </w:rPr>
        <w:footnoteReference w:id="1342"/>
      </w:r>
      <w:r>
        <w:rPr>
          <w:rFonts w:ascii="Amiri" w:hAnsi="Amiri" w:eastAsia="Amiri" w:cs="Amiri"/>
          <w:color w:val="111111"/>
          <w:sz w:val="28"/>
          <w:sz w:val="28"/>
          <w:szCs w:val="28"/>
          <w:rtl w:val="true"/>
          <w:lang w:bidi="ar-SA"/>
        </w:rPr>
        <w:t>مِنْکَ، وَ الْقُوَّةِ عَلی ما اَمَرْتَنی بِه مِنْ طاعَتِکَ، وَ الأِجْتِنابِ لِما نَهَیْتَنی عَنْهُ مِنْ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امْنُنْ عَلَیَّ بِالْحَجِّ وَ الْعُمْرَةِ، وَ زِیارَةِ قَبْرِ رَسُولِکَ، صَلَواتُکَ</w:t>
      </w:r>
      <w:r>
        <w:rPr>
          <w:rStyle w:val="FootnoteAnchor"/>
          <w:rtl w:val="true"/>
        </w:rPr>
        <w:footnoteReference w:id="1343"/>
      </w:r>
      <w:r>
        <w:rPr>
          <w:rFonts w:ascii="Amiri" w:hAnsi="Amiri" w:eastAsia="Amiri" w:cs="Amiri"/>
          <w:color w:val="111111"/>
          <w:sz w:val="28"/>
          <w:sz w:val="28"/>
          <w:szCs w:val="28"/>
          <w:rtl w:val="true"/>
          <w:lang w:bidi="ar-SA"/>
        </w:rPr>
        <w:t>وَ رَحْمَتُکَ وَ بَرَکاتُکَ عَلَیْهِ وَ عَلی الِه اَبَدًا دآئِمًا</w:t>
      </w:r>
      <w:r>
        <w:rPr>
          <w:rStyle w:val="FootnoteAnchor"/>
          <w:rtl w:val="true"/>
        </w:rPr>
        <w:footnoteReference w:id="1344"/>
      </w:r>
      <w:r>
        <w:rPr>
          <w:rFonts w:ascii="Amiri" w:hAnsi="Amiri" w:eastAsia="Amiri" w:cs="Amiri"/>
          <w:color w:val="111111"/>
          <w:sz w:val="28"/>
          <w:sz w:val="28"/>
          <w:szCs w:val="28"/>
          <w:rtl w:val="true"/>
          <w:lang w:bidi="ar-SA"/>
        </w:rPr>
        <w:t>ما اَبْقَتْنی</w:t>
      </w:r>
      <w:r>
        <w:rPr>
          <w:rStyle w:val="FootnoteAnchor"/>
          <w:rtl w:val="true"/>
        </w:rPr>
        <w:footnoteReference w:id="1345"/>
      </w:r>
      <w:r>
        <w:rPr>
          <w:rStyle w:val="FootnoteAnchor"/>
          <w:rtl w:val="true"/>
        </w:rPr>
        <w:footnoteReference w:id="1346"/>
      </w:r>
      <w:r>
        <w:rPr>
          <w:rFonts w:ascii="Amiri" w:hAnsi="Amiri" w:eastAsia="Amiri" w:cs="Amiri"/>
          <w:color w:val="111111"/>
          <w:sz w:val="28"/>
          <w:sz w:val="28"/>
          <w:szCs w:val="28"/>
          <w:rtl w:val="true"/>
          <w:lang w:bidi="ar-SA"/>
        </w:rPr>
        <w:t>فی عامی هذا وَ فی کُلِّ عامٍ، وَ اجْعَلْ ذلِکَ مِنّی</w:t>
      </w:r>
      <w:r>
        <w:rPr>
          <w:rStyle w:val="FootnoteAnchor"/>
          <w:rtl w:val="true"/>
        </w:rPr>
        <w:footnoteReference w:id="1347"/>
      </w:r>
      <w:r>
        <w:rPr>
          <w:rFonts w:ascii="Amiri" w:hAnsi="Amiri" w:eastAsia="Amiri" w:cs="Amiri"/>
          <w:color w:val="111111"/>
          <w:sz w:val="28"/>
          <w:sz w:val="28"/>
          <w:szCs w:val="28"/>
          <w:rtl w:val="true"/>
          <w:lang w:bidi="ar-SA"/>
        </w:rPr>
        <w:t>مَقْبُولًا، مَشْکُورًا، مَذْکُورًا لَدَیْکَ، مَذْخُورًا</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وَ اَنْطِقْ بِحَمْدِکَ وَ شُکْرِکَ وَ ذِکْرِکَ وَ حُسْنِ الثَّنآءِ عَلَیْکَ لِسانی، وَ اشْرَحْ لمن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w:t>
      </w:r>
      <w:r>
        <w:rPr>
          <w:rStyle w:val="FootnoteAnchor"/>
          <w:rtl w:val="true"/>
        </w:rPr>
        <w:footnoteReference w:id="1349"/>
      </w:r>
      <w:r>
        <w:rPr>
          <w:rStyle w:val="FootnoteAnchor"/>
          <w:rtl w:val="true"/>
        </w:rPr>
        <w:footnoteReference w:id="1350"/>
      </w:r>
      <w:r>
        <w:rPr>
          <w:rFonts w:ascii="Amiri" w:hAnsi="Amiri" w:eastAsia="Amiri" w:cs="Amiri"/>
          <w:color w:val="111111"/>
          <w:sz w:val="28"/>
          <w:sz w:val="28"/>
          <w:szCs w:val="28"/>
          <w:rtl w:val="true"/>
          <w:lang w:bidi="ar-SA"/>
        </w:rPr>
        <w:t>دینِکَ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اَعِذْنی وَ ذُرِّیَّتی مِنَ الشَّیْطانِ الرَّجیمِ، وَ مِنْ شَرِّ السّآمَّةِ وَ الْهآمَّةِ و الْعآمَّةِ وَ اللّآمَّةِ، وَ مِنْ شَرِّ کُلِّ شَیْطانٍ مَریدٍ، وَ مِنْ شَرِّ کُلِّ شَیْطانٍ</w:t>
      </w:r>
      <w:r>
        <w:rPr>
          <w:rStyle w:val="FootnoteAnchor"/>
          <w:rtl w:val="true"/>
        </w:rPr>
        <w:footnoteReference w:id="1351"/>
      </w:r>
      <w:r>
        <w:rPr>
          <w:rFonts w:ascii="Amiri" w:hAnsi="Amiri" w:eastAsia="Amiri" w:cs="Amiri"/>
          <w:color w:val="111111"/>
          <w:sz w:val="28"/>
          <w:sz w:val="28"/>
          <w:szCs w:val="28"/>
          <w:rtl w:val="true"/>
          <w:lang w:bidi="ar-SA"/>
        </w:rPr>
        <w:t>عَنیدٍ، وَ مِنْ شَرِّ کُلِّ مُتْرَفٍ حَفیدٍ، وَ مِنْ شَرِّ کُلِّ ضَعیفٍ وَ شَدیدٍ، وَ مِنْ شَرِّ کُلِّ شَریفٍ وَ وَضیعٍ، وَ مِنْ شَرِّ کُلِّ صَغیرٍ وَ کَبیرٍ، وَ مِنْ شَرِّ کُلِّ قَریبٍ وَ بَعیدٍ،</w:t>
      </w:r>
      <w:r>
        <w:rPr>
          <w:rStyle w:val="FootnoteAnchor"/>
          <w:rtl w:val="true"/>
        </w:rPr>
        <w:footnoteReference w:id="1352"/>
      </w:r>
      <w:r>
        <w:rPr>
          <w:rFonts w:ascii="Amiri" w:hAnsi="Amiri" w:eastAsia="Amiri" w:cs="Amiri"/>
          <w:color w:val="111111"/>
          <w:sz w:val="28"/>
          <w:sz w:val="28"/>
          <w:szCs w:val="28"/>
          <w:rtl w:val="true"/>
          <w:lang w:bidi="ar-SA"/>
        </w:rPr>
        <w:t>وَ مِنْ شَرِّ کُلِّ دآبَّةٍ اَنْتَ اخِذٌ بِناصِیَتِها، اِنَّکَ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اَرادَ بی شَرًّا</w:t>
      </w:r>
      <w:r>
        <w:rPr>
          <w:rStyle w:val="FootnoteAnchor"/>
          <w:rtl w:val="true"/>
        </w:rPr>
        <w:footnoteReference w:id="1353"/>
      </w:r>
      <w:r>
        <w:rPr>
          <w:rFonts w:ascii="Amiri" w:hAnsi="Amiri" w:eastAsia="Amiri" w:cs="Amiri"/>
          <w:color w:val="111111"/>
          <w:sz w:val="28"/>
          <w:sz w:val="28"/>
          <w:szCs w:val="28"/>
          <w:rtl w:val="true"/>
          <w:lang w:bidi="ar-SA"/>
        </w:rPr>
        <w:t xml:space="preserve">فَاصْرِفْهُ عَنّی، وَ ازْجُرْ </w:t>
      </w:r>
      <w:r>
        <w:rPr>
          <w:rStyle w:val="FootnoteAnchor"/>
          <w:rtl w:val="true"/>
        </w:rPr>
        <w:footnoteReference w:id="1354"/>
      </w:r>
      <w:r>
        <w:rPr>
          <w:rFonts w:ascii="Amiri" w:hAnsi="Amiri" w:eastAsia="Amiri" w:cs="Amiri"/>
          <w:color w:val="111111"/>
          <w:sz w:val="28"/>
          <w:sz w:val="28"/>
          <w:szCs w:val="28"/>
          <w:rtl w:val="true"/>
          <w:lang w:bidi="ar-SA"/>
        </w:rPr>
        <w:t>بِقُوَّتِکَ</w:t>
      </w:r>
      <w:r>
        <w:rPr>
          <w:rStyle w:val="FootnoteAnchor"/>
          <w:rtl w:val="true"/>
        </w:rPr>
        <w:footnoteReference w:id="1355"/>
      </w:r>
      <w:r>
        <w:rPr>
          <w:rFonts w:ascii="Amiri" w:hAnsi="Amiri" w:eastAsia="Amiri" w:cs="Amiri"/>
          <w:color w:val="111111"/>
          <w:sz w:val="28"/>
          <w:sz w:val="28"/>
          <w:szCs w:val="28"/>
          <w:rtl w:val="true"/>
          <w:lang w:bidi="ar-SA"/>
        </w:rPr>
        <w:t>عَنّی مَکْرَهُ، وَ ادْرَأْ عَنّی شَرَّهُ، وَ رُدَّ کَیْدَهُ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مِنْ بَیْنِ یَدَیْه سَدًّا وَ مِنْ خَلْفِه سَدًّا</w:t>
      </w:r>
      <w:r>
        <w:rPr>
          <w:rStyle w:val="FootnoteAnchor"/>
          <w:rtl w:val="true"/>
        </w:rPr>
        <w:footnoteReference w:id="1356"/>
      </w:r>
      <w:r>
        <w:rPr>
          <w:rFonts w:ascii="Amiri" w:hAnsi="Amiri" w:eastAsia="Amiri" w:cs="Amiri"/>
          <w:color w:val="111111"/>
          <w:sz w:val="28"/>
          <w:sz w:val="28"/>
          <w:szCs w:val="28"/>
          <w:rtl w:val="true"/>
          <w:lang w:bidi="ar-SA"/>
        </w:rPr>
        <w:t>حَتّی تُعْمِیَ عَنّی بَصَرَهُ، وَ تُصِمَّ عَنْ ذِکْری سَمْعَهُ، وَ تُغَفِّلَ دُونَ اَِخْطاری</w:t>
      </w:r>
      <w:r>
        <w:rPr>
          <w:rStyle w:val="FootnoteAnchor"/>
          <w:rtl w:val="true"/>
        </w:rPr>
        <w:footnoteReference w:id="1357"/>
      </w:r>
      <w:r>
        <w:rPr>
          <w:rFonts w:ascii="Amiri" w:hAnsi="Amiri" w:eastAsia="Amiri" w:cs="Amiri"/>
          <w:color w:val="111111"/>
          <w:sz w:val="28"/>
          <w:sz w:val="28"/>
          <w:szCs w:val="28"/>
          <w:rtl w:val="true"/>
          <w:lang w:bidi="ar-SA"/>
        </w:rPr>
        <w:t>قَلْبَهُ، وَ تُخْرِسَ عَنّی لِسانَهُ، وَ تُقْنِعَ</w:t>
      </w:r>
      <w:r>
        <w:rPr>
          <w:rStyle w:val="FootnoteAnchor"/>
          <w:rtl w:val="true"/>
        </w:rPr>
        <w:footnoteReference w:id="1358"/>
      </w:r>
      <w:r>
        <w:rPr>
          <w:rFonts w:ascii="Amiri" w:hAnsi="Amiri" w:eastAsia="Amiri" w:cs="Amiri"/>
          <w:color w:val="111111"/>
          <w:sz w:val="28"/>
          <w:sz w:val="28"/>
          <w:szCs w:val="28"/>
          <w:rtl w:val="true"/>
          <w:lang w:bidi="ar-SA"/>
        </w:rPr>
        <w:t>رَاْسَهُ، وَ تُذِلَّ عِزَّهُ، وَ تَکسِرَ جَبَرُوتَهُ، وَ تُذِلَّ رَقَبَتَهُ، وَ تَفْسَخَ کِبْرَهُ، وَ تُوءْمِنَنی مِنْ جَمیعِ ضَرِّه وَ شَرِّه وَ غَمْزِه وَ هَمْزِه</w:t>
      </w:r>
      <w:r>
        <w:rPr>
          <w:rStyle w:val="FootnoteAnchor"/>
          <w:rtl w:val="true"/>
        </w:rPr>
        <w:footnoteReference w:id="1359"/>
      </w:r>
      <w:r>
        <w:rPr>
          <w:rFonts w:ascii="Amiri" w:hAnsi="Amiri" w:eastAsia="Amiri" w:cs="Amiri"/>
          <w:color w:val="111111"/>
          <w:sz w:val="28"/>
          <w:sz w:val="28"/>
          <w:szCs w:val="28"/>
          <w:rtl w:val="true"/>
          <w:lang w:bidi="ar-SA"/>
        </w:rPr>
        <w:t>وَ حَسَدِه وَ عَداوَتِه وَ حبالِه</w:t>
      </w:r>
      <w:r>
        <w:rPr>
          <w:rStyle w:val="FootnoteAnchor"/>
          <w:rtl w:val="true"/>
        </w:rPr>
        <w:footnoteReference w:id="1360"/>
      </w:r>
      <w:r>
        <w:rPr>
          <w:rFonts w:ascii="Amiri" w:hAnsi="Amiri" w:eastAsia="Amiri" w:cs="Amiri"/>
          <w:color w:val="111111"/>
          <w:sz w:val="28"/>
          <w:sz w:val="28"/>
          <w:szCs w:val="28"/>
          <w:rtl w:val="true"/>
          <w:lang w:bidi="ar-SA"/>
        </w:rPr>
        <w:t>وَ مَصآئِدِه وَ رَجْلِه</w:t>
      </w:r>
      <w:r>
        <w:rPr>
          <w:rStyle w:val="FootnoteAnchor"/>
          <w:rtl w:val="true"/>
        </w:rPr>
        <w:footnoteReference w:id="1361"/>
      </w:r>
      <w:r>
        <w:rPr>
          <w:rFonts w:ascii="Amiri" w:hAnsi="Amiri" w:eastAsia="Amiri" w:cs="Amiri"/>
          <w:color w:val="111111"/>
          <w:sz w:val="28"/>
          <w:sz w:val="28"/>
          <w:szCs w:val="28"/>
          <w:rtl w:val="true"/>
          <w:lang w:bidi="ar-SA"/>
        </w:rPr>
        <w:t>وَ خَیْلِه</w:t>
      </w:r>
      <w:r>
        <w:rPr>
          <w:rFonts w:eastAsia="Amiri" w:cs="Amiri" w:ascii="Amiri" w:hAnsi="Amiri"/>
          <w:color w:val="111111"/>
          <w:sz w:val="28"/>
          <w:szCs w:val="28"/>
          <w:rtl w:val="true"/>
          <w:lang w:bidi="ar-SA"/>
        </w:rPr>
        <w:t>.</w:t>
      </w:r>
      <w:r>
        <w:rPr>
          <w:rStyle w:val="FootnoteAnchor"/>
          <w:rtl w:val="true"/>
        </w:rPr>
        <w:footnoteReference w:id="1362"/>
      </w:r>
      <w:bookmarkStart w:id="141" w:name="pg3411_32292"/>
    </w:p>
    <w:p>
      <w:pPr>
        <w:pStyle w:val="Heading3"/>
        <w:numPr>
          <w:ilvl w:val="2"/>
          <w:numId w:val="1"/>
        </w:numPr>
        <w:rPr/>
      </w:pPr>
      <w:bookmarkStart w:id="142" w:name="__RefHeading___Toc2863449_2749589250"/>
      <w:bookmarkStart w:id="143" w:name="_Toc48"/>
      <w:bookmarkEnd w:id="141"/>
      <w:bookmarkEnd w:id="142"/>
      <w:r>
        <w:rPr>
          <w:rtl w:val="true"/>
        </w:rPr>
        <w:t>دعای چهل و دوم</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للوَلَدِ عَلَیْهِ السَّلـم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عَلَیَّ بِبَقآءِ وَلَدی،</w:t>
      </w:r>
      <w:r>
        <w:rPr>
          <w:rStyle w:val="FootnoteAnchor"/>
          <w:rtl w:val="true"/>
        </w:rPr>
        <w:footnoteReference w:id="1364"/>
      </w:r>
      <w:r>
        <w:rPr>
          <w:rFonts w:ascii="Amiri" w:hAnsi="Amiri" w:eastAsia="Amiri" w:cs="Amiri"/>
          <w:color w:val="111111"/>
          <w:sz w:val="28"/>
          <w:sz w:val="28"/>
          <w:szCs w:val="28"/>
          <w:rtl w:val="true"/>
          <w:lang w:bidi="ar-SA"/>
        </w:rPr>
        <w:t>وَ بِاِصْلاحِهِمْ</w:t>
      </w:r>
      <w:r>
        <w:rPr>
          <w:rStyle w:val="FootnoteAnchor"/>
          <w:rtl w:val="true"/>
        </w:rPr>
        <w:footnoteReference w:id="1365"/>
      </w:r>
      <w:r>
        <w:rPr>
          <w:rFonts w:ascii="Amiri" w:hAnsi="Amiri" w:eastAsia="Amiri" w:cs="Amiri"/>
          <w:color w:val="111111"/>
          <w:sz w:val="28"/>
          <w:sz w:val="28"/>
          <w:szCs w:val="28"/>
          <w:rtl w:val="true"/>
          <w:lang w:bidi="ar-SA"/>
        </w:rPr>
        <w:t>و بِاِمْتاعی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اُمْدُدْ</w:t>
      </w:r>
      <w:r>
        <w:rPr>
          <w:rStyle w:val="FootnoteAnchor"/>
          <w:rtl w:val="true"/>
        </w:rPr>
        <w:footnoteReference w:id="1366"/>
      </w:r>
      <w:r>
        <w:rPr>
          <w:rFonts w:ascii="Amiri" w:hAnsi="Amiri" w:eastAsia="Amiri" w:cs="Amiri"/>
          <w:color w:val="111111"/>
          <w:sz w:val="28"/>
          <w:sz w:val="28"/>
          <w:szCs w:val="28"/>
          <w:rtl w:val="true"/>
          <w:lang w:bidi="ar-SA"/>
        </w:rPr>
        <w:t>لی فی اَعْمارِهِمْ، وَ زِدْ لی فی اجالِهِمْ، وَ رَبِّ لی صَغیرَهُمْ، وَ قَوِّ لی ضَعیفَهُمْ، وَ اَصْلِحْ</w:t>
      </w:r>
      <w:r>
        <w:rPr>
          <w:rStyle w:val="FootnoteAnchor"/>
          <w:rtl w:val="true"/>
        </w:rPr>
        <w:footnoteReference w:id="1367"/>
      </w:r>
      <w:r>
        <w:rPr>
          <w:rFonts w:ascii="Amiri" w:hAnsi="Amiri" w:eastAsia="Amiri" w:cs="Amiri"/>
          <w:color w:val="111111"/>
          <w:sz w:val="28"/>
          <w:sz w:val="28"/>
          <w:szCs w:val="28"/>
          <w:rtl w:val="true"/>
          <w:lang w:bidi="ar-SA"/>
        </w:rPr>
        <w:t>لی اَبْدانَهُمْ وَ اَدْیانَهُمْ وَ اَخْلاقَهُمْ، وَ عافِهِمْ فی اَنْفُسِهِمْ وَ فی جَوارِحِهِمْ وَ فی کُلِّ ما عُنیتُ لـلـْر</w:t>
      </w:r>
      <w:r>
        <w:rPr>
          <w:rStyle w:val="FootnoteAnchor"/>
          <w:rtl w:val="true"/>
        </w:rPr>
        <w:footnoteReference w:id="1368"/>
      </w:r>
      <w:r>
        <w:rPr>
          <w:rStyle w:val="FootnoteAnchor"/>
          <w:rtl w:val="true"/>
        </w:rPr>
        <w:footnoteReference w:id="1369"/>
      </w:r>
      <w:r>
        <w:rPr>
          <w:rFonts w:ascii="Amiri" w:hAnsi="Amiri" w:eastAsia="Amiri" w:cs="Amiri"/>
          <w:color w:val="111111"/>
          <w:sz w:val="28"/>
          <w:sz w:val="28"/>
          <w:szCs w:val="28"/>
          <w:rtl w:val="true"/>
          <w:lang w:bidi="ar-SA"/>
        </w:rPr>
        <w:t>اَمْرِهِمْ، فَاَدْرِرْ</w:t>
      </w:r>
      <w:r>
        <w:rPr>
          <w:rStyle w:val="FootnoteAnchor"/>
          <w:rtl w:val="true"/>
        </w:rPr>
        <w:footnoteReference w:id="1370"/>
      </w:r>
      <w:r>
        <w:rPr>
          <w:rFonts w:ascii="Amiri" w:hAnsi="Amiri" w:eastAsia="Amiri" w:cs="Amiri"/>
          <w:color w:val="111111"/>
          <w:sz w:val="28"/>
          <w:sz w:val="28"/>
          <w:szCs w:val="28"/>
          <w:rtl w:val="true"/>
          <w:lang w:bidi="ar-SA"/>
        </w:rPr>
        <w:t>لی وَ عَلی یَدَیَّ</w:t>
      </w:r>
      <w:r>
        <w:rPr>
          <w:rStyle w:val="FootnoteAnchor"/>
          <w:rtl w:val="true"/>
        </w:rPr>
        <w:footnoteReference w:id="1371"/>
      </w:r>
      <w:r>
        <w:rPr>
          <w:rFonts w:ascii="Amiri" w:hAnsi="Amiri" w:eastAsia="Amiri" w:cs="Amiri"/>
          <w:color w:val="111111"/>
          <w:sz w:val="28"/>
          <w:sz w:val="28"/>
          <w:szCs w:val="28"/>
          <w:rtl w:val="true"/>
          <w:lang w:bidi="ar-SA"/>
        </w:rPr>
        <w:t>اَرْزاقَهُمْ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اَبْرارًا اَتْقِیآءَ بُصَرآءَ سامِعینَ عُقَلَآءَ فَهِمینَ اَعِفّآءَ مَیامینَ اَزْکِیآءَ مُبارَکینَ سامِعینَ</w:t>
      </w:r>
      <w:r>
        <w:rPr>
          <w:rStyle w:val="FootnoteAnchor"/>
          <w:rtl w:val="true"/>
        </w:rPr>
        <w:footnoteReference w:id="1372"/>
      </w:r>
      <w:r>
        <w:rPr>
          <w:rFonts w:ascii="Amiri" w:hAnsi="Amiri" w:eastAsia="Amiri" w:cs="Amiri"/>
          <w:color w:val="111111"/>
          <w:sz w:val="28"/>
          <w:sz w:val="28"/>
          <w:szCs w:val="28"/>
          <w:rtl w:val="true"/>
          <w:lang w:bidi="ar-SA"/>
        </w:rPr>
        <w:t>مُطیعینَ لَکَ، وَ لِاَوْلِیآئِکَ مُحِبّینَ مُناصِحینَ، وَ لِجَمیعِ اَعْدآئِکَ مُعادینَ</w:t>
      </w:r>
      <w:r>
        <w:rPr>
          <w:rStyle w:val="FootnoteAnchor"/>
          <w:rtl w:val="true"/>
        </w:rPr>
        <w:footnoteReference w:id="1373"/>
      </w:r>
      <w:r>
        <w:rPr>
          <w:rFonts w:ascii="Amiri" w:hAnsi="Amiri" w:eastAsia="Amiri" w:cs="Amiri"/>
          <w:color w:val="111111"/>
          <w:sz w:val="28"/>
          <w:sz w:val="28"/>
          <w:szCs w:val="28"/>
          <w:rtl w:val="true"/>
          <w:lang w:bidi="ar-SA"/>
        </w:rPr>
        <w:t>وَ مُبْغِضینَ</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اَللّهُمَّ اشْدُدْ بِهِمْ عَضُدی، وَ اَقِمْ بِهِمْ اَوَدی، وَ اَکْثِرْ</w:t>
      </w:r>
      <w:r>
        <w:rPr>
          <w:rStyle w:val="FootnoteAnchor"/>
          <w:rtl w:val="true"/>
        </w:rPr>
        <w:footnoteReference w:id="1375"/>
      </w:r>
      <w:r>
        <w:rPr>
          <w:rFonts w:ascii="Amiri" w:hAnsi="Amiri" w:eastAsia="Amiri" w:cs="Amiri"/>
          <w:color w:val="111111"/>
          <w:sz w:val="28"/>
          <w:sz w:val="28"/>
          <w:szCs w:val="28"/>
          <w:rtl w:val="true"/>
          <w:lang w:bidi="ar-SA"/>
        </w:rPr>
        <w:t>بِهِمْ عَدَدی، وَ زَیِّنْ بِهِمْ مَحْضَری، وَ اَحْیِ بِهِمْ ذِکْری، وَ اکْفِنی بِهِمْ فی غَیْبَتی، وَ اَعِنّی بِهِمْ عَلی حاجَتی، وَ اجْعَلْهُمْ لی مُحِبّینَ، وَ عَلَیَّ حَدِبینَ مُقْبِلینَ مُسْتَقیمینَ وَ</w:t>
      </w:r>
      <w:r>
        <w:rPr>
          <w:rStyle w:val="FootnoteAnchor"/>
          <w:rtl w:val="true"/>
        </w:rPr>
        <w:footnoteReference w:id="1376"/>
      </w:r>
      <w:r>
        <w:rPr>
          <w:rFonts w:ascii="Amiri" w:hAnsi="Amiri" w:eastAsia="Amiri" w:cs="Amiri"/>
          <w:color w:val="111111"/>
          <w:sz w:val="28"/>
          <w:sz w:val="28"/>
          <w:szCs w:val="28"/>
          <w:rtl w:val="true"/>
          <w:lang w:bidi="ar-SA"/>
        </w:rPr>
        <w:t>لی، مُطیعینَ، غَیْرَ عاصینَ وَ لا عآقّینَ وَ لا مُخالِفینَ وَ لا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اَعِنّی عَلی تَرْبِیَتِهِمْ،</w:t>
      </w:r>
      <w:r>
        <w:rPr>
          <w:rStyle w:val="FootnoteAnchor"/>
          <w:rtl w:val="true"/>
        </w:rPr>
        <w:footnoteReference w:id="1377"/>
      </w:r>
      <w:r>
        <w:rPr>
          <w:rFonts w:ascii="Amiri" w:hAnsi="Amiri" w:eastAsia="Amiri" w:cs="Amiri"/>
          <w:color w:val="111111"/>
          <w:sz w:val="28"/>
          <w:sz w:val="28"/>
          <w:szCs w:val="28"/>
          <w:rtl w:val="true"/>
          <w:lang w:bidi="ar-SA"/>
        </w:rPr>
        <w:t>وَ بِرِّهِمْ، وَ هَبْ لی مِنْ لَدُنْکَ مَعَهُمْ اَوْلادًا ذُکُورًا، وَ اجْعَلْ ذلِکَ خَیْرًا لی،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اجْعَلْهُمْ لی</w:t>
      </w:r>
      <w:r>
        <w:rPr>
          <w:rStyle w:val="FootnoteAnchor"/>
          <w:rtl w:val="true"/>
        </w:rPr>
        <w:footnoteReference w:id="1378"/>
      </w:r>
      <w:r>
        <w:rPr>
          <w:rFonts w:ascii="Amiri" w:hAnsi="Amiri" w:eastAsia="Amiri" w:cs="Amiri"/>
          <w:color w:val="111111"/>
          <w:sz w:val="28"/>
          <w:sz w:val="28"/>
          <w:szCs w:val="28"/>
          <w:rtl w:val="true"/>
          <w:lang w:bidi="ar-SA"/>
        </w:rPr>
        <w:t>عَلَی ما 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اَعِذْنی وَ ذُرِّیَّتی مِنَ الشَّیْطانِ الرَّجیمِ، فَاِنَّکَ خَلَقْتَنا وَ اَمَرْتَنا وَ نَهَیْتَنا وَ رَغَّبْتَنا فی ثَوابِ ما اَمَرْتَنا وَ رَهَّبْتَنا عِقابَهُ، وَ جَعَلْتَ لَنا عَدُوًّا یَکیدُنا، سَلَّطْتَهُ مِنّا عَلی ما لَمْ تُسَلِّطْنا عَلَیْهِ مِنْهُ، اَسْکَنْتَهُ صُدُورَنا، وَ اَجْرَیْتَهُ مَجْری</w:t>
      </w:r>
      <w:r>
        <w:rPr>
          <w:rStyle w:val="FootnoteAnchor"/>
          <w:rtl w:val="true"/>
        </w:rPr>
        <w:footnoteReference w:id="1379"/>
      </w:r>
      <w:r>
        <w:rPr>
          <w:rFonts w:ascii="Amiri" w:hAnsi="Amiri" w:eastAsia="Amiri" w:cs="Amiri"/>
          <w:color w:val="111111"/>
          <w:sz w:val="28"/>
          <w:sz w:val="28"/>
          <w:szCs w:val="28"/>
          <w:rtl w:val="true"/>
          <w:lang w:bidi="ar-SA"/>
        </w:rPr>
        <w:t>دِمآئِنا، لا یَغْفُلُ اِنْ غَفَلْنا، وَ لا یَنْسی اِنْ نَسینا، یُوءْمِنُنا عِقابَکَ، وَ یُخَوِّفُنا تَغْییرَکَ</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اِنْ هَمَمْنا بِفاحِشَةٍ شَجَّعَنا عَلَیْها، وَ اِنْ هَمَمْنا بِعَمَلٍ صالِحٍ ثَبَّطَنا عَنْهُ، یَتَعَرَّضُ لَنا بِالشَّهَواتِ، وَ یَنْصِبُ لَنا بِالشُّبُهاتِ، اِنْ وَعَدَنا کَذَبَنا، وَ اِنْ مَنّانا اَخْلَفَنا، وَ اِلّا تَصْرِفْ عَنّا کَیْدَهُ یُضْلِلْنا،</w:t>
      </w:r>
      <w:r>
        <w:rPr>
          <w:rStyle w:val="FootnoteAnchor"/>
          <w:rtl w:val="true"/>
        </w:rPr>
        <w:footnoteReference w:id="1381"/>
      </w:r>
      <w:r>
        <w:rPr>
          <w:rFonts w:ascii="Amiri" w:hAnsi="Amiri" w:eastAsia="Amiri" w:cs="Amiri"/>
          <w:color w:val="111111"/>
          <w:sz w:val="28"/>
          <w:sz w:val="28"/>
          <w:szCs w:val="28"/>
          <w:rtl w:val="true"/>
          <w:lang w:bidi="ar-SA"/>
        </w:rPr>
        <w:t>وَ اِلّا تَقِنا خَبالَهُ یَسْتَزْلِلْنا</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اَللّهُمَّ فَاقْهَرْ سُلْطانَهُ عَنّا بِسُلْطانِکَ حَتّی تَحْبِسَهُ عَنّا بِکَثیرِ</w:t>
      </w:r>
      <w:r>
        <w:rPr>
          <w:rStyle w:val="FootnoteAnchor"/>
          <w:rtl w:val="true"/>
        </w:rPr>
        <w:footnoteReference w:id="1383"/>
      </w:r>
      <w:r>
        <w:rPr>
          <w:rFonts w:ascii="Amiri" w:hAnsi="Amiri" w:eastAsia="Amiri" w:cs="Amiri"/>
          <w:color w:val="111111"/>
          <w:sz w:val="28"/>
          <w:sz w:val="28"/>
          <w:szCs w:val="28"/>
          <w:rtl w:val="true"/>
          <w:lang w:bidi="ar-SA"/>
        </w:rPr>
        <w:t>الدُّعآءِ لَکَ وَ نَکُونَ</w:t>
      </w:r>
      <w:r>
        <w:rPr>
          <w:rStyle w:val="FootnoteAnchor"/>
          <w:rtl w:val="true"/>
        </w:rPr>
        <w:footnoteReference w:id="1384"/>
      </w:r>
      <w:r>
        <w:rPr>
          <w:rFonts w:ascii="Amiri" w:hAnsi="Amiri" w:eastAsia="Amiri" w:cs="Amiri"/>
          <w:color w:val="111111"/>
          <w:sz w:val="28"/>
          <w:sz w:val="28"/>
          <w:szCs w:val="28"/>
          <w:rtl w:val="true"/>
          <w:lang w:bidi="ar-SA"/>
        </w:rPr>
        <w:t>مِنْ کَیْدِه فِی الْمَعْصُومینَ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اَعْطِنی کُلَّ سُوءْلی، وَ اقْضِ لی جَمیعَ</w:t>
      </w:r>
      <w:r>
        <w:rPr>
          <w:rStyle w:val="FootnoteAnchor"/>
          <w:rtl w:val="true"/>
        </w:rPr>
        <w:footnoteReference w:id="1385"/>
      </w:r>
      <w:r>
        <w:rPr>
          <w:rFonts w:ascii="Amiri" w:hAnsi="Amiri" w:eastAsia="Amiri" w:cs="Amiri"/>
          <w:color w:val="111111"/>
          <w:sz w:val="28"/>
          <w:sz w:val="28"/>
          <w:szCs w:val="28"/>
          <w:rtl w:val="true"/>
          <w:lang w:bidi="ar-SA"/>
        </w:rPr>
        <w:t>حَوایِجی، وَ لا تَمْنَعْنِی الْأِجابَةَ وَ قَدْ ضَمِنْتَها لی، وَ لا تَحْجُبْ دُعآئی عَنْکَ وَ قَدْ اَمَرْتَنی بِه، وَ امْنُنْ عَلَیَّ بِکُلِّ ما یُصْلِحُنی فی اآخِرَتی وَ دُنْیایَ</w:t>
      </w:r>
      <w:r>
        <w:rPr>
          <w:rStyle w:val="FootnoteAnchor"/>
          <w:rtl w:val="true"/>
        </w:rPr>
        <w:footnoteReference w:id="1386"/>
      </w:r>
      <w:r>
        <w:rPr>
          <w:rFonts w:ascii="Amiri" w:hAnsi="Amiri" w:eastAsia="Amiri" w:cs="Amiri"/>
          <w:color w:val="111111"/>
          <w:sz w:val="28"/>
          <w:sz w:val="28"/>
          <w:szCs w:val="28"/>
          <w:rtl w:val="true"/>
          <w:lang w:bidi="ar-SA"/>
        </w:rPr>
        <w:t>ما ذَکَرْتُ مِنْهُ وَ ما نَسیتُ، اَوْ اَظْهَرْتُ اَوْ اَخْفَیْتُ اَوْ اَعْلَنْتُ اَوْ اَسْرَرْتُ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جَمیعِ ذلِکَ مِنَ الْمُفْلِحینَ</w:t>
      </w:r>
      <w:r>
        <w:rPr>
          <w:rStyle w:val="FootnoteAnchor"/>
          <w:rtl w:val="true"/>
        </w:rPr>
        <w:footnoteReference w:id="1387"/>
      </w:r>
      <w:r>
        <w:rPr>
          <w:rFonts w:ascii="Amiri" w:hAnsi="Amiri" w:eastAsia="Amiri" w:cs="Amiri"/>
          <w:color w:val="111111"/>
          <w:sz w:val="28"/>
          <w:sz w:val="28"/>
          <w:szCs w:val="28"/>
          <w:rtl w:val="true"/>
          <w:lang w:bidi="ar-SA"/>
        </w:rPr>
        <w:t>بِسُوءآلی اِیّاکَ، الْمُنْجِحینَ بِالطَّلَبِ اِلَیْکَ وَ</w:t>
      </w:r>
      <w:r>
        <w:rPr>
          <w:rStyle w:val="FootnoteAnchor"/>
          <w:rtl w:val="true"/>
        </w:rPr>
        <w:footnoteReference w:id="1388"/>
      </w:r>
      <w:r>
        <w:rPr>
          <w:rFonts w:ascii="Amiri" w:hAnsi="Amiri" w:eastAsia="Amiri" w:cs="Amiri"/>
          <w:color w:val="111111"/>
          <w:sz w:val="28"/>
          <w:sz w:val="28"/>
          <w:szCs w:val="28"/>
          <w:rtl w:val="true"/>
          <w:lang w:bidi="ar-SA"/>
        </w:rPr>
        <w:t>الْمَمْنُوعینَ بِالتَّوَکُّلِ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الْمُعَوَّذینَ</w:t>
      </w:r>
      <w:r>
        <w:rPr>
          <w:rStyle w:val="FootnoteAnchor"/>
          <w:rtl w:val="true"/>
        </w:rPr>
        <w:footnoteReference w:id="1389"/>
      </w:r>
      <w:r>
        <w:rPr>
          <w:rFonts w:ascii="Amiri" w:hAnsi="Amiri" w:eastAsia="Amiri" w:cs="Amiri"/>
          <w:color w:val="111111"/>
          <w:sz w:val="28"/>
          <w:sz w:val="28"/>
          <w:szCs w:val="28"/>
          <w:rtl w:val="true"/>
          <w:lang w:bidi="ar-SA"/>
        </w:rPr>
        <w:t>بِالتَّعَوُّذِ بِکَ، الرّابِحینَ بِالنَّجاةِ</w:t>
      </w:r>
      <w:r>
        <w:rPr>
          <w:rStyle w:val="FootnoteAnchor"/>
          <w:rtl w:val="true"/>
        </w:rPr>
        <w:footnoteReference w:id="1390"/>
      </w:r>
      <w:r>
        <w:rPr>
          <w:rStyle w:val="FootnoteAnchor"/>
          <w:rtl w:val="true"/>
        </w:rPr>
        <w:footnoteReference w:id="1391"/>
      </w:r>
      <w:r>
        <w:rPr>
          <w:rFonts w:ascii="Amiri" w:hAnsi="Amiri" w:eastAsia="Amiri" w:cs="Amiri"/>
          <w:color w:val="111111"/>
          <w:sz w:val="28"/>
          <w:sz w:val="28"/>
          <w:szCs w:val="28"/>
          <w:rtl w:val="true"/>
          <w:lang w:bidi="ar-SA"/>
        </w:rPr>
        <w:t>عَلَیْکَ، الْمُحآدّینَ</w:t>
      </w:r>
      <w:r>
        <w:rPr>
          <w:rStyle w:val="FootnoteAnchor"/>
          <w:rtl w:val="true"/>
        </w:rPr>
        <w:footnoteReference w:id="1392"/>
      </w:r>
      <w:r>
        <w:rPr>
          <w:rFonts w:ascii="Amiri" w:hAnsi="Amiri" w:eastAsia="Amiri" w:cs="Amiri"/>
          <w:color w:val="111111"/>
          <w:sz w:val="28"/>
          <w:sz w:val="28"/>
          <w:szCs w:val="28"/>
          <w:rtl w:val="true"/>
          <w:lang w:bidi="ar-SA"/>
        </w:rPr>
        <w:t>بِعِزِّکَ، الْمُوَسَّعِ</w:t>
      </w:r>
      <w:r>
        <w:rPr>
          <w:rStyle w:val="FootnoteAnchor"/>
          <w:rtl w:val="true"/>
        </w:rPr>
        <w:footnoteReference w:id="1393"/>
      </w:r>
      <w:r>
        <w:rPr>
          <w:rFonts w:ascii="Amiri" w:hAnsi="Amiri" w:eastAsia="Amiri" w:cs="Amiri"/>
          <w:color w:val="111111"/>
          <w:sz w:val="28"/>
          <w:sz w:val="28"/>
          <w:szCs w:val="28"/>
          <w:rtl w:val="true"/>
          <w:lang w:bidi="ar-SA"/>
        </w:rPr>
        <w:t>عَلَیْهِمُ الرِّزْقُ الْحَلالُ مِنْ فَضْلِکَ، الْواسِعِ بِجُودِکَ وَ کَرَمِکَ، الْمُعَزَّرینَ</w:t>
      </w:r>
      <w:r>
        <w:rPr>
          <w:rStyle w:val="FootnoteAnchor"/>
          <w:rtl w:val="true"/>
        </w:rPr>
        <w:footnoteReference w:id="1394"/>
      </w:r>
      <w:r>
        <w:rPr>
          <w:rFonts w:ascii="Amiri" w:hAnsi="Amiri" w:eastAsia="Amiri" w:cs="Amiri"/>
          <w:color w:val="111111"/>
          <w:sz w:val="28"/>
          <w:sz w:val="28"/>
          <w:szCs w:val="28"/>
          <w:rtl w:val="true"/>
          <w:lang w:bidi="ar-SA"/>
        </w:rPr>
        <w:t>مِنَ الذُّلِّ بِکَ،</w:t>
      </w:r>
      <w:r>
        <w:rPr>
          <w:rStyle w:val="FootnoteAnchor"/>
          <w:rtl w:val="true"/>
        </w:rPr>
        <w:footnoteReference w:id="1395"/>
      </w:r>
      <w:r>
        <w:rPr>
          <w:rFonts w:ascii="Amiri" w:hAnsi="Amiri" w:eastAsia="Amiri" w:cs="Amiri"/>
          <w:color w:val="111111"/>
          <w:sz w:val="28"/>
          <w:sz w:val="28"/>
          <w:szCs w:val="28"/>
          <w:rtl w:val="true"/>
          <w:lang w:bidi="ar-SA"/>
        </w:rPr>
        <w:t>الْمُـجارینَ مِنَ الظُّلْمِ بِعَدْلِکَ، وَ الْمُعافَیْنَ مِنَ الْبَلاآءِ بِرَحْمَتِکَ،</w:t>
      </w:r>
      <w:r>
        <w:rPr>
          <w:rStyle w:val="FootnoteAnchor"/>
          <w:rtl w:val="true"/>
        </w:rPr>
        <w:footnoteReference w:id="1396"/>
      </w:r>
      <w:r>
        <w:rPr>
          <w:rFonts w:ascii="Amiri" w:hAnsi="Amiri" w:eastAsia="Amiri" w:cs="Amiri"/>
          <w:color w:val="111111"/>
          <w:sz w:val="28"/>
          <w:sz w:val="28"/>
          <w:szCs w:val="28"/>
          <w:rtl w:val="true"/>
          <w:lang w:bidi="ar-SA"/>
        </w:rPr>
        <w:t>الْمُغْنَیْنَ مِنَ الْفَقْرِ بِغِناکَ، وَ الْمَعْصُومینَ مِنَ الذُّنُوبِ وَ الزَّلَلِ وَ الْخَطایا،</w:t>
      </w:r>
      <w:r>
        <w:rPr>
          <w:rStyle w:val="FootnoteAnchor"/>
          <w:rtl w:val="true"/>
        </w:rPr>
        <w:footnoteReference w:id="1397"/>
      </w:r>
      <w:r>
        <w:rPr>
          <w:rFonts w:ascii="Amiri" w:hAnsi="Amiri" w:eastAsia="Amiri" w:cs="Amiri"/>
          <w:color w:val="111111"/>
          <w:sz w:val="28"/>
          <w:sz w:val="28"/>
          <w:szCs w:val="28"/>
          <w:rtl w:val="true"/>
          <w:lang w:bidi="ar-SA"/>
        </w:rPr>
        <w:t>وَ الْمُوَفَّقینَ لِلْخَیْرِ وَ الرُّشْدِ وَ الصَّوابِ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بِطاعَتِکَ، وَ الْمُـحالِ بَیْنَهُمْ وَ بَیْنَ الذُّنُوبِ بِقُدْرَتِکَ، التّارِکینَ لِکُلِّ مَعْصِیَتِکَ، السّاکِنینَ فی جَوارِکَ</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اَللّهُمَّ اَعْطِنی</w:t>
      </w:r>
      <w:r>
        <w:rPr>
          <w:rStyle w:val="FootnoteAnchor"/>
          <w:rtl w:val="true"/>
        </w:rPr>
        <w:footnoteReference w:id="1399"/>
      </w:r>
      <w:r>
        <w:rPr>
          <w:rFonts w:ascii="Amiri" w:hAnsi="Amiri" w:eastAsia="Amiri" w:cs="Amiri"/>
          <w:color w:val="111111"/>
          <w:sz w:val="28"/>
          <w:sz w:val="28"/>
          <w:szCs w:val="28"/>
          <w:rtl w:val="true"/>
          <w:lang w:bidi="ar-SA"/>
        </w:rPr>
        <w:t>جَمیعَ ذلِکَ بِتَوْفیقِکَ وَ اَجِرْنی بِرَحْمَتِکَ،</w:t>
      </w:r>
      <w:r>
        <w:rPr>
          <w:rStyle w:val="FootnoteAnchor"/>
          <w:rtl w:val="true"/>
        </w:rPr>
        <w:footnoteReference w:id="1400"/>
      </w:r>
      <w:r>
        <w:rPr>
          <w:rFonts w:ascii="Amiri" w:hAnsi="Amiri" w:eastAsia="Amiri" w:cs="Amiri"/>
          <w:color w:val="111111"/>
          <w:sz w:val="28"/>
          <w:sz w:val="28"/>
          <w:szCs w:val="28"/>
          <w:rtl w:val="true"/>
          <w:lang w:bidi="ar-SA"/>
        </w:rPr>
        <w:t>مِنْ عَذابِ السَّعیرِ اِلهَ الْحَقِّ رَبَّ الْعالَمینَ اَللّهُمَّ</w:t>
      </w:r>
      <w:r>
        <w:rPr>
          <w:rStyle w:val="FootnoteAnchor"/>
          <w:rtl w:val="true"/>
        </w:rPr>
        <w:footnoteReference w:id="1401"/>
      </w:r>
      <w:r>
        <w:rPr>
          <w:rFonts w:ascii="Amiri" w:hAnsi="Amiri" w:eastAsia="Amiri" w:cs="Amiri"/>
          <w:color w:val="111111"/>
          <w:sz w:val="28"/>
          <w:sz w:val="28"/>
          <w:szCs w:val="28"/>
          <w:rtl w:val="true"/>
          <w:lang w:bidi="ar-SA"/>
        </w:rPr>
        <w:t>اَعْطِ جَمیعَ الْمُسْلِمینَ وَ الْمُسْلِماتِ وَ الْمُوءْمِنینَ وَ الْمُوءْمِناتِ مِثْلَ الَّذی سَاَلْتُکَ لِنَفْسی وَ لِوَلَدی فی عاجِلِ الدُّنْیا وَ اجِلِ الاْءخِرَةِ، اِنَّهُ</w:t>
      </w:r>
      <w:r>
        <w:rPr>
          <w:rStyle w:val="FootnoteAnchor"/>
          <w:rtl w:val="true"/>
        </w:rPr>
        <w:footnoteReference w:id="1402"/>
      </w:r>
      <w:r>
        <w:rPr>
          <w:rFonts w:ascii="Amiri" w:hAnsi="Amiri" w:eastAsia="Amiri" w:cs="Amiri"/>
          <w:color w:val="111111"/>
          <w:sz w:val="28"/>
          <w:sz w:val="28"/>
          <w:szCs w:val="28"/>
          <w:rtl w:val="true"/>
          <w:lang w:bidi="ar-SA"/>
        </w:rPr>
        <w:t>قَریبٌ مُجیبٌ</w:t>
      </w:r>
      <w:r>
        <w:rPr>
          <w:rStyle w:val="FootnoteAnchor"/>
          <w:rtl w:val="true"/>
        </w:rPr>
        <w:footnoteReference w:id="1403"/>
      </w:r>
      <w:r>
        <w:rPr>
          <w:rFonts w:ascii="Amiri" w:hAnsi="Amiri" w:eastAsia="Amiri" w:cs="Amiri"/>
          <w:color w:val="111111"/>
          <w:sz w:val="28"/>
          <w:sz w:val="28"/>
          <w:szCs w:val="28"/>
          <w:rtl w:val="true"/>
          <w:lang w:bidi="ar-SA"/>
        </w:rPr>
        <w:t>عَلیمٌ عَفُوٌّ غَفُورٌ</w:t>
      </w:r>
      <w:r>
        <w:rPr>
          <w:rStyle w:val="FootnoteAnchor"/>
          <w:rtl w:val="true"/>
        </w:rPr>
        <w:footnoteReference w:id="1404"/>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405"/>
      </w:r>
      <w:r>
        <w:rPr>
          <w:rFonts w:ascii="Amiri" w:hAnsi="Amiri" w:eastAsia="Amiri" w:cs="Amiri"/>
          <w:color w:val="111111"/>
          <w:sz w:val="28"/>
          <w:sz w:val="28"/>
          <w:szCs w:val="28"/>
          <w:rtl w:val="true"/>
          <w:lang w:bidi="ar-SA"/>
        </w:rPr>
        <w:t>وَ اتِنا فِی الدُّنْیا حَسَنَةً، وَ فِی الاْءخِرَةِ حَسَنَةً وَ قِنا عَذابَ النّارِ، بِرَحْمَتِکَ یا اَرْحَمَ الرّاحِمینَ</w:t>
      </w:r>
      <w:r>
        <w:rPr>
          <w:rFonts w:eastAsia="Amiri" w:cs="Amiri" w:ascii="Amiri" w:hAnsi="Amiri"/>
          <w:color w:val="111111"/>
          <w:sz w:val="28"/>
          <w:szCs w:val="28"/>
          <w:rtl w:val="true"/>
          <w:lang w:bidi="ar-SA"/>
        </w:rPr>
        <w:t>.</w:t>
      </w:r>
      <w:r>
        <w:rPr>
          <w:rStyle w:val="FootnoteAnchor"/>
          <w:rtl w:val="true"/>
        </w:rPr>
        <w:footnoteReference w:id="1406"/>
      </w:r>
      <w:bookmarkStart w:id="144" w:name="pg3411_32295"/>
    </w:p>
    <w:p>
      <w:pPr>
        <w:pStyle w:val="Heading3"/>
        <w:numPr>
          <w:ilvl w:val="2"/>
          <w:numId w:val="1"/>
        </w:numPr>
        <w:rPr/>
      </w:pPr>
      <w:bookmarkStart w:id="145" w:name="__RefHeading___Toc2863451_2749589250"/>
      <w:bookmarkStart w:id="146" w:name="_Toc49"/>
      <w:bookmarkEnd w:id="144"/>
      <w:bookmarkEnd w:id="145"/>
      <w:r>
        <w:rPr>
          <w:rtl w:val="true"/>
        </w:rPr>
        <w:t>دعای چهل و سوم</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الْمُهِمّاتِ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هَدَیْتَنی فَلَهَوْتُ، وَ وَعَظْتَ فَقَسَوْتُ، وَ اَبْلَیْتَ الْجَمیلَ فَعَصَیْتُ، وَ</w:t>
      </w:r>
      <w:r>
        <w:rPr>
          <w:rStyle w:val="FootnoteAnchor"/>
          <w:rtl w:val="true"/>
        </w:rPr>
        <w:footnoteReference w:id="1408"/>
      </w:r>
      <w:r>
        <w:rPr>
          <w:rFonts w:ascii="Amiri" w:hAnsi="Amiri" w:eastAsia="Amiri" w:cs="Amiri"/>
          <w:color w:val="111111"/>
          <w:sz w:val="28"/>
          <w:sz w:val="28"/>
          <w:szCs w:val="28"/>
          <w:rtl w:val="true"/>
          <w:lang w:bidi="ar-SA"/>
        </w:rPr>
        <w:t>عَرَفْتُ فَاَصْرَرْتُ ثُمَّ عَرَفْتُهُ،</w:t>
      </w:r>
      <w:r>
        <w:rPr>
          <w:rStyle w:val="FootnoteAnchor"/>
          <w:rtl w:val="true"/>
        </w:rPr>
        <w:footnoteReference w:id="1409"/>
      </w:r>
      <w:r>
        <w:rPr>
          <w:rFonts w:ascii="Amiri" w:hAnsi="Amiri" w:eastAsia="Amiri" w:cs="Amiri"/>
          <w:color w:val="111111"/>
          <w:sz w:val="28"/>
          <w:sz w:val="28"/>
          <w:szCs w:val="28"/>
          <w:rtl w:val="true"/>
          <w:lang w:bidi="ar-SA"/>
        </w:rPr>
        <w:t>فَاسْتَغْفَرْتُ فَاَقَلْتَ، فَعُدْتُ فَسَتَرْتَ، فَلَکَ الْحَمْدُ اِلهی</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تَقَحَّمْتُ اَوْدِیَةَ هَلاکٍ، وَ تَحَلَّلْتُ</w:t>
      </w:r>
      <w:r>
        <w:rPr>
          <w:rStyle w:val="FootnoteAnchor"/>
          <w:rtl w:val="true"/>
        </w:rPr>
        <w:footnoteReference w:id="1411"/>
      </w:r>
      <w:r>
        <w:rPr>
          <w:rFonts w:ascii="Amiri" w:hAnsi="Amiri" w:eastAsia="Amiri" w:cs="Amiri"/>
          <w:color w:val="111111"/>
          <w:sz w:val="28"/>
          <w:sz w:val="28"/>
          <w:szCs w:val="28"/>
          <w:rtl w:val="true"/>
          <w:lang w:bidi="ar-SA"/>
        </w:rPr>
        <w:t>شِعابَ تَلَفٍ، تَعَرَّضْتُ فیها لِسَطَواتِکَ فَاسْتَحْقَقْتُ بِها حُلُولَ</w:t>
      </w:r>
      <w:r>
        <w:rPr>
          <w:rStyle w:val="FootnoteAnchor"/>
          <w:rtl w:val="true"/>
        </w:rPr>
        <w:footnoteReference w:id="1412"/>
      </w:r>
      <w:r>
        <w:rPr>
          <w:rFonts w:ascii="Amiri" w:hAnsi="Amiri" w:eastAsia="Amiri" w:cs="Amiri"/>
          <w:color w:val="111111"/>
          <w:sz w:val="28"/>
          <w:sz w:val="28"/>
          <w:szCs w:val="28"/>
          <w:rtl w:val="true"/>
          <w:lang w:bidi="ar-SA"/>
        </w:rPr>
        <w:t>عُقُوباتِکَ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وَسیلَتی اِلَیْکَ التَّوْحیدُ، وَ ذَریعَتی اَنّی لَمْ اُشْرِکْ بِکَ شَیْـءًا، وَ لَمْ اَتَّخِذْ مَعَکَ اِلَهًا، وَ قَدْ فَرَرْتُ اِلَیْکَ مِنْ نَفْسی،</w:t>
      </w:r>
      <w:r>
        <w:rPr>
          <w:rStyle w:val="FootnoteAnchor"/>
          <w:rtl w:val="true"/>
        </w:rPr>
        <w:footnoteReference w:id="1413"/>
      </w:r>
      <w:r>
        <w:rPr>
          <w:rFonts w:ascii="Amiri" w:hAnsi="Amiri" w:eastAsia="Amiri" w:cs="Amiri"/>
          <w:color w:val="111111"/>
          <w:sz w:val="28"/>
          <w:sz w:val="28"/>
          <w:szCs w:val="28"/>
          <w:rtl w:val="true"/>
          <w:lang w:bidi="ar-SA"/>
        </w:rPr>
        <w:t>وَ اِلَیْکَ مَفَرُّ الْمُسیآءِ، وَ مَفْزَعُ الْمُضَیِّعِ حَظَّ</w:t>
      </w:r>
      <w:r>
        <w:rPr>
          <w:rStyle w:val="FootnoteAnchor"/>
          <w:rtl w:val="true"/>
        </w:rPr>
        <w:footnoteReference w:id="1414"/>
      </w:r>
      <w:r>
        <w:rPr>
          <w:rFonts w:ascii="Amiri" w:hAnsi="Amiri" w:eastAsia="Amiri" w:cs="Amiri"/>
          <w:color w:val="111111"/>
          <w:sz w:val="28"/>
          <w:sz w:val="28"/>
          <w:szCs w:val="28"/>
          <w:rtl w:val="true"/>
          <w:lang w:bidi="ar-SA"/>
        </w:rPr>
        <w:t>نَفْسِه فَلَکَ الْحَمْدُ اِلهی</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فَکَمْ مِنْ عَدُوٍّ انْتَضی عَلَیَّ سَیْفَ عَداوَتِه، وَ شَحَذَ لی ظُبَةَ مُدْیَتِه، وَ اَرْهَفَ لی شَبا حَدِّه، وَ دافَ لی قَواتِلَ سَمِّه،</w:t>
      </w:r>
      <w:r>
        <w:rPr>
          <w:rStyle w:val="FootnoteAnchor"/>
          <w:rtl w:val="true"/>
        </w:rPr>
        <w:footnoteReference w:id="1416"/>
      </w:r>
      <w:r>
        <w:rPr>
          <w:rFonts w:ascii="Amiri" w:hAnsi="Amiri" w:eastAsia="Amiri" w:cs="Amiri"/>
          <w:color w:val="111111"/>
          <w:sz w:val="28"/>
          <w:sz w:val="28"/>
          <w:szCs w:val="28"/>
          <w:rtl w:val="true"/>
          <w:lang w:bidi="ar-SA"/>
        </w:rPr>
        <w:t>وَ سَدَّدَ نَحْوی صَوآئِبَ سِهامِه، وَ لَمْ تَنَمْ عَنّی عَیْنُ حَراسَتِه، وَ اَظْهَرَ</w:t>
      </w:r>
      <w:r>
        <w:rPr>
          <w:rStyle w:val="FootnoteAnchor"/>
          <w:rtl w:val="true"/>
        </w:rPr>
        <w:footnoteReference w:id="1417"/>
      </w:r>
      <w:r>
        <w:rPr>
          <w:rFonts w:ascii="Amiri" w:hAnsi="Amiri" w:eastAsia="Amiri" w:cs="Amiri"/>
          <w:color w:val="111111"/>
          <w:sz w:val="28"/>
          <w:sz w:val="28"/>
          <w:szCs w:val="28"/>
          <w:rtl w:val="true"/>
          <w:lang w:bidi="ar-SA"/>
        </w:rPr>
        <w:t>اَنْ یَسُومَنِی الْمَکْرُوهَ، وَ یُجَرِّعَنی ذُعافَ</w:t>
      </w:r>
      <w:r>
        <w:rPr>
          <w:rStyle w:val="FootnoteAnchor"/>
          <w:rtl w:val="true"/>
        </w:rPr>
        <w:footnoteReference w:id="1418"/>
      </w:r>
      <w:r>
        <w:rPr>
          <w:rFonts w:ascii="Amiri" w:hAnsi="Amiri" w:eastAsia="Amiri" w:cs="Amiri"/>
          <w:color w:val="111111"/>
          <w:sz w:val="28"/>
          <w:sz w:val="28"/>
          <w:szCs w:val="28"/>
          <w:rtl w:val="true"/>
          <w:lang w:bidi="ar-SA"/>
        </w:rPr>
        <w:t>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یا اِلهی اِلی ضَعْفی عَنِ احْتِمَـالِ الْفَوادِحِ، وَ عَجْزی عَنِ الأِنْتِصارِ مِمَّنْ قَصَدَنی بِمُحارَبَتِه، وَ وَحَّدْتَنی</w:t>
      </w:r>
      <w:r>
        <w:rPr>
          <w:rStyle w:val="FootnoteAnchor"/>
          <w:rtl w:val="true"/>
        </w:rPr>
        <w:footnoteReference w:id="1419"/>
      </w:r>
      <w:r>
        <w:rPr>
          <w:rFonts w:ascii="Amiri" w:hAnsi="Amiri" w:eastAsia="Amiri" w:cs="Amiri"/>
          <w:color w:val="111111"/>
          <w:sz w:val="28"/>
          <w:sz w:val="28"/>
          <w:szCs w:val="28"/>
          <w:rtl w:val="true"/>
          <w:lang w:bidi="ar-SA"/>
        </w:rPr>
        <w:t>فی کَثیرٍ مِنْ اَمْری عِنْدَ</w:t>
      </w:r>
      <w:r>
        <w:rPr>
          <w:rStyle w:val="FootnoteAnchor"/>
          <w:rtl w:val="true"/>
        </w:rPr>
        <w:footnoteReference w:id="1420"/>
      </w:r>
      <w:r>
        <w:rPr>
          <w:rFonts w:ascii="Amiri" w:hAnsi="Amiri" w:eastAsia="Amiri" w:cs="Amiri"/>
          <w:color w:val="111111"/>
          <w:sz w:val="28"/>
          <w:sz w:val="28"/>
          <w:szCs w:val="28"/>
          <w:rtl w:val="true"/>
          <w:lang w:bidi="ar-SA"/>
        </w:rPr>
        <w:t>مَنْ ناوانی، وَ اَرْصَدَ لِی الْبَلاآءَ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فیمـا لَمْ اُعْمِلْ فیهِ فِکْری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فَاَیَّدْتَنی بِنُصْرَتِکَ،</w:t>
      </w:r>
      <w:r>
        <w:rPr>
          <w:rStyle w:val="FootnoteAnchor"/>
          <w:rtl w:val="true"/>
        </w:rPr>
        <w:footnoteReference w:id="1421"/>
      </w:r>
      <w:r>
        <w:rPr>
          <w:rFonts w:ascii="Amiri" w:hAnsi="Amiri" w:eastAsia="Amiri" w:cs="Amiri"/>
          <w:color w:val="111111"/>
          <w:sz w:val="28"/>
          <w:sz w:val="28"/>
          <w:szCs w:val="28"/>
          <w:rtl w:val="true"/>
          <w:lang w:bidi="ar-SA"/>
        </w:rPr>
        <w:t>وَ شَدَدْتَ اَزْری بِقُوَّتِکَ، ثُمَّ فَلَلْتَ لی حَدَّهُ، وَ صَیَّرْتَهُ مِنْ بَعْدِ جَمْعٍ</w:t>
      </w:r>
      <w:r>
        <w:rPr>
          <w:rStyle w:val="FootnoteAnchor"/>
          <w:rtl w:val="true"/>
        </w:rPr>
        <w:footnoteReference w:id="1422"/>
      </w:r>
      <w:r>
        <w:rPr>
          <w:rFonts w:ascii="Amiri" w:hAnsi="Amiri" w:eastAsia="Amiri" w:cs="Amiri"/>
          <w:color w:val="111111"/>
          <w:sz w:val="28"/>
          <w:sz w:val="28"/>
          <w:szCs w:val="28"/>
          <w:rtl w:val="true"/>
          <w:lang w:bidi="ar-SA"/>
        </w:rPr>
        <w:t>وَحْدَهُ، وَ اَعْلَیْتَ کَعْبی عَلَیْهِ، وَ جَعَلْتَ ما سَدَّدَهُ مَرْدُودًا اِلَیهِ،</w:t>
      </w:r>
      <w:r>
        <w:rPr>
          <w:rStyle w:val="FootnoteAnchor"/>
          <w:rtl w:val="true"/>
        </w:rPr>
        <w:footnoteReference w:id="1423"/>
      </w:r>
      <w:r>
        <w:rPr>
          <w:rFonts w:ascii="Amiri" w:hAnsi="Amiri" w:eastAsia="Amiri" w:cs="Amiri"/>
          <w:color w:val="111111"/>
          <w:sz w:val="28"/>
          <w:sz w:val="28"/>
          <w:szCs w:val="28"/>
          <w:rtl w:val="true"/>
          <w:lang w:bidi="ar-SA"/>
        </w:rPr>
        <w:t>فَرَدَدْتَهُ یا اِلهی</w:t>
      </w:r>
      <w:r>
        <w:rPr>
          <w:rStyle w:val="FootnoteAnchor"/>
          <w:rtl w:val="true"/>
        </w:rPr>
        <w:footnoteReference w:id="1424"/>
      </w:r>
      <w:r>
        <w:rPr>
          <w:rFonts w:ascii="Amiri" w:hAnsi="Amiri" w:eastAsia="Amiri" w:cs="Amiri"/>
          <w:color w:val="111111"/>
          <w:sz w:val="28"/>
          <w:sz w:val="28"/>
          <w:szCs w:val="28"/>
          <w:rtl w:val="true"/>
          <w:lang w:bidi="ar-SA"/>
        </w:rPr>
        <w:t>لَمْ یَشْفِ غَلیلَهُ، وَ لَمْ یَبْرُدْ حَرارَةُ غُیُوظِه،</w:t>
      </w:r>
      <w:r>
        <w:rPr>
          <w:rStyle w:val="FootnoteAnchor"/>
          <w:rtl w:val="true"/>
        </w:rPr>
        <w:footnoteReference w:id="1425"/>
      </w:r>
      <w:r>
        <w:rPr>
          <w:rFonts w:ascii="Amiri" w:hAnsi="Amiri" w:eastAsia="Amiri" w:cs="Amiri"/>
          <w:color w:val="111111"/>
          <w:sz w:val="28"/>
          <w:sz w:val="28"/>
          <w:szCs w:val="28"/>
          <w:rtl w:val="true"/>
          <w:lang w:bidi="ar-SA"/>
        </w:rPr>
        <w:t>قَدْ عَضَّ عَلی شَواهُ وَ اَدْبَرَ مُوَلِّیًا قَدْ اَحْفَقَتْ</w:t>
      </w:r>
      <w:r>
        <w:rPr>
          <w:rStyle w:val="FootnoteAnchor"/>
          <w:rtl w:val="true"/>
        </w:rPr>
        <w:footnoteReference w:id="1426"/>
      </w:r>
      <w:r>
        <w:rPr>
          <w:rFonts w:ascii="Amiri" w:hAnsi="Amiri" w:eastAsia="Amiri" w:cs="Amiri"/>
          <w:color w:val="111111"/>
          <w:sz w:val="28"/>
          <w:sz w:val="28"/>
          <w:szCs w:val="28"/>
          <w:rtl w:val="true"/>
          <w:lang w:bidi="ar-SA"/>
        </w:rPr>
        <w:t>سَرایاهُ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باغٍ بَغانی بِمَکآئِدِه، وَ نَصَبَ لی شَرَکَ مَصآئِدِه، وَ وَکَّلَ بی تَفَقُّدَ رِعایَتِه، وَ اَضْبَئَ اِلَیَّ اِضْبَآءَ السَّبُعِ لِطَریدَتِه اِنْتِظارًا لِانْتِهازِ الْفُرْصَةِ لِفَریسَتِه</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وَ کَمْ مِنْ حاسِدٍ شَرِقَ لی بِعُصَّتِه،</w:t>
      </w:r>
      <w:r>
        <w:rPr>
          <w:rStyle w:val="FootnoteAnchor"/>
          <w:rtl w:val="true"/>
        </w:rPr>
        <w:footnoteReference w:id="1428"/>
      </w:r>
      <w:r>
        <w:rPr>
          <w:rFonts w:ascii="Amiri" w:hAnsi="Amiri" w:eastAsia="Amiri" w:cs="Amiri"/>
          <w:color w:val="111111"/>
          <w:sz w:val="28"/>
          <w:sz w:val="28"/>
          <w:szCs w:val="28"/>
          <w:rtl w:val="true"/>
          <w:lang w:bidi="ar-SA"/>
        </w:rPr>
        <w:t>وَ شَجِیَ مِنّی بِغَیْظِه، وَ سَلَقَنی بِحَدِّ لِسانِه، وَ وَحَرَنی بِقَرْفِ عُیُوبِه، وَ جَعَلَ عِرْضی غَرَضًا لِمَرامیهِ، وَ قَلَّدَنی خِلالًا لَمْ تَزَلْ فیهِ</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فَنادَیْتُکَ</w:t>
      </w:r>
      <w:r>
        <w:rPr>
          <w:rStyle w:val="FootnoteAnchor"/>
          <w:rtl w:val="true"/>
        </w:rPr>
        <w:footnoteReference w:id="1430"/>
      </w:r>
      <w:r>
        <w:rPr>
          <w:rFonts w:ascii="Amiri" w:hAnsi="Amiri" w:eastAsia="Amiri" w:cs="Amiri"/>
          <w:color w:val="111111"/>
          <w:sz w:val="28"/>
          <w:sz w:val="28"/>
          <w:szCs w:val="28"/>
          <w:rtl w:val="true"/>
          <w:lang w:bidi="ar-SA"/>
        </w:rPr>
        <w:t>عالِمًا اَنَّهُ لَمْ یُضْطَهَدْ</w:t>
      </w:r>
      <w:r>
        <w:rPr>
          <w:rStyle w:val="FootnoteAnchor"/>
          <w:rtl w:val="true"/>
        </w:rPr>
        <w:footnoteReference w:id="1431"/>
      </w:r>
      <w:r>
        <w:rPr>
          <w:rFonts w:ascii="Amiri" w:hAnsi="Amiri" w:eastAsia="Amiri" w:cs="Amiri"/>
          <w:color w:val="111111"/>
          <w:sz w:val="28"/>
          <w:sz w:val="28"/>
          <w:szCs w:val="28"/>
          <w:rtl w:val="true"/>
          <w:lang w:bidi="ar-SA"/>
        </w:rPr>
        <w:t>مَنْ اوی</w:t>
      </w:r>
      <w:r>
        <w:rPr>
          <w:rStyle w:val="FootnoteAnchor"/>
          <w:rtl w:val="true"/>
        </w:rPr>
        <w:footnoteReference w:id="1432"/>
      </w:r>
      <w:r>
        <w:rPr>
          <w:rFonts w:ascii="Amiri" w:hAnsi="Amiri" w:eastAsia="Amiri" w:cs="Amiri"/>
          <w:color w:val="111111"/>
          <w:sz w:val="28"/>
          <w:sz w:val="28"/>
          <w:szCs w:val="28"/>
          <w:rtl w:val="true"/>
          <w:lang w:bidi="ar-SA"/>
        </w:rPr>
        <w:t>اِلی ظِلِّ کِفایَتِکَ، وَ لَمْ یَفْزَعِ الْقَوارِعُ</w:t>
      </w:r>
      <w:r>
        <w:rPr>
          <w:rStyle w:val="FootnoteAnchor"/>
          <w:rtl w:val="true"/>
        </w:rPr>
        <w:footnoteReference w:id="1433"/>
      </w:r>
      <w:r>
        <w:rPr>
          <w:rFonts w:ascii="Amiri" w:hAnsi="Amiri" w:eastAsia="Amiri" w:cs="Amiri"/>
          <w:color w:val="111111"/>
          <w:sz w:val="28"/>
          <w:sz w:val="28"/>
          <w:szCs w:val="28"/>
          <w:rtl w:val="true"/>
          <w:lang w:bidi="ar-SA"/>
        </w:rPr>
        <w:t>مَنْ لَجَاَ اِلی مَعاقِلِ اِنْتِظارِکَ،</w:t>
      </w:r>
      <w:r>
        <w:rPr>
          <w:rStyle w:val="FootnoteAnchor"/>
          <w:rtl w:val="true"/>
        </w:rPr>
        <w:footnoteReference w:id="1434"/>
      </w:r>
      <w:r>
        <w:rPr>
          <w:rFonts w:ascii="Amiri" w:hAnsi="Amiri" w:eastAsia="Amiri" w:cs="Amiri"/>
          <w:color w:val="111111"/>
          <w:sz w:val="28"/>
          <w:sz w:val="28"/>
          <w:szCs w:val="28"/>
          <w:rtl w:val="true"/>
          <w:lang w:bidi="ar-SA"/>
        </w:rPr>
        <w:t>فَحَصَّنْتَنی مِنْ بَاْسِه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سَحآئِبِ مَکْرُوهٍ جَلَّیْتَها،</w:t>
      </w:r>
      <w:r>
        <w:rPr>
          <w:rStyle w:val="FootnoteAnchor"/>
          <w:rtl w:val="true"/>
        </w:rPr>
        <w:footnoteReference w:id="1435"/>
      </w:r>
      <w:r>
        <w:rPr>
          <w:rFonts w:ascii="Amiri" w:hAnsi="Amiri" w:eastAsia="Amiri" w:cs="Amiri"/>
          <w:color w:val="111111"/>
          <w:sz w:val="28"/>
          <w:sz w:val="28"/>
          <w:szCs w:val="28"/>
          <w:rtl w:val="true"/>
          <w:lang w:bidi="ar-SA"/>
        </w:rPr>
        <w:t>وَ سَحآئِبِ نِعَمٍ اَمْطَرْتَها عَلَیَّ، وَ جَداوِلِ رَحْمَةٍ نَشَرْتَها، وَ عافِیَةٍ اَلْبَسْتَها،</w:t>
      </w:r>
      <w:r>
        <w:rPr>
          <w:rStyle w:val="FootnoteAnchor"/>
          <w:rtl w:val="true"/>
        </w:rPr>
        <w:footnoteReference w:id="1436"/>
      </w:r>
      <w:r>
        <w:rPr>
          <w:rFonts w:ascii="Amiri" w:hAnsi="Amiri" w:eastAsia="Amiri" w:cs="Amiri"/>
          <w:color w:val="111111"/>
          <w:sz w:val="28"/>
          <w:sz w:val="28"/>
          <w:szCs w:val="28"/>
          <w:rtl w:val="true"/>
          <w:lang w:bidi="ar-SA"/>
        </w:rPr>
        <w:t>وَ غَواشی کُرُباتٍ کَشَفْتَها، وَ اُمُورٍ کارِبَةٍ دَفَعْتَها، وَ اَعْیُنِ اَحْداثٍ طَمَسْتَها، وَ ناشِئَةِ رَحْمَةٍ نَشَرْتَها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437"/>
      </w:r>
      <w:r>
        <w:rPr>
          <w:rFonts w:ascii="Amiri" w:hAnsi="Amiri" w:eastAsia="Amiri" w:cs="Amiri"/>
          <w:color w:val="111111"/>
          <w:sz w:val="28"/>
          <w:sz w:val="28"/>
          <w:szCs w:val="28"/>
          <w:rtl w:val="true"/>
          <w:lang w:bidi="ar-SA"/>
        </w:rPr>
        <w:t>وَ کَمْ مِنْ ظَنٍّ حَسَنٍ حَقَّقْتَ، وَ مِنْ عَدَمِ اِمْلاقٍ</w:t>
      </w:r>
      <w:r>
        <w:rPr>
          <w:rStyle w:val="FootnoteAnchor"/>
          <w:rtl w:val="true"/>
        </w:rPr>
        <w:footnoteReference w:id="1438"/>
      </w:r>
      <w:r>
        <w:rPr>
          <w:rFonts w:ascii="Amiri" w:hAnsi="Amiri" w:eastAsia="Amiri" w:cs="Amiri"/>
          <w:color w:val="111111"/>
          <w:sz w:val="28"/>
          <w:sz w:val="28"/>
          <w:szCs w:val="28"/>
          <w:rtl w:val="true"/>
          <w:lang w:bidi="ar-SA"/>
        </w:rPr>
        <w:t>جَبَرْتَ، وَ مِنْ صَرْعَةٍ مُهْلِکَةٍ نَعَشْتَ، وَ مِنْ</w:t>
      </w:r>
      <w:r>
        <w:rPr>
          <w:rStyle w:val="FootnoteAnchor"/>
          <w:rtl w:val="true"/>
        </w:rPr>
        <w:footnoteReference w:id="1439"/>
      </w:r>
      <w:r>
        <w:rPr>
          <w:rFonts w:ascii="Amiri" w:hAnsi="Amiri" w:eastAsia="Amiri" w:cs="Amiri"/>
          <w:color w:val="111111"/>
          <w:sz w:val="28"/>
          <w:sz w:val="28"/>
          <w:szCs w:val="28"/>
          <w:rtl w:val="true"/>
          <w:lang w:bidi="ar-SA"/>
        </w:rPr>
        <w:t>مَسْکَنَةٍ فادِحَةٍ</w:t>
      </w:r>
      <w:r>
        <w:rPr>
          <w:rStyle w:val="FootnoteAnchor"/>
          <w:rtl w:val="true"/>
        </w:rPr>
        <w:footnoteReference w:id="1440"/>
      </w:r>
      <w:r>
        <w:rPr>
          <w:rFonts w:ascii="Amiri" w:hAnsi="Amiri" w:eastAsia="Amiri" w:cs="Amiri"/>
          <w:color w:val="111111"/>
          <w:sz w:val="28"/>
          <w:sz w:val="28"/>
          <w:szCs w:val="28"/>
          <w:rtl w:val="true"/>
          <w:lang w:bidi="ar-SA"/>
        </w:rPr>
        <w:t>حَوَّلْتَ</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لا تُسْئَلُ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سُئِلْتَ فَاَعْطَیْتَ، وَ لَمْ تُسْئَلْ فَابْتَدَاْتَ، وَ اسْتُمیحَ فَضْلُکَ فَما اَکْدَیْتَ، اَبَیْتَ</w:t>
      </w:r>
      <w:r>
        <w:rPr>
          <w:rStyle w:val="FootnoteAnchor"/>
          <w:rtl w:val="true"/>
        </w:rPr>
        <w:footnoteReference w:id="1442"/>
      </w:r>
      <w:r>
        <w:rPr>
          <w:rFonts w:ascii="Amiri" w:hAnsi="Amiri" w:eastAsia="Amiri" w:cs="Amiri"/>
          <w:color w:val="111111"/>
          <w:sz w:val="28"/>
          <w:sz w:val="28"/>
          <w:szCs w:val="28"/>
          <w:rtl w:val="true"/>
          <w:lang w:bidi="ar-SA"/>
        </w:rPr>
        <w:t>اِلّا اِحْسانًا،</w:t>
      </w:r>
      <w:r>
        <w:rPr>
          <w:rStyle w:val="FootnoteAnchor"/>
          <w:rtl w:val="true"/>
        </w:rPr>
        <w:footnoteReference w:id="1443"/>
      </w:r>
      <w:r>
        <w:rPr>
          <w:rFonts w:ascii="Amiri" w:hAnsi="Amiri" w:eastAsia="Amiri" w:cs="Amiri"/>
          <w:color w:val="111111"/>
          <w:sz w:val="28"/>
          <w:sz w:val="28"/>
          <w:szCs w:val="28"/>
          <w:rtl w:val="true"/>
          <w:lang w:bidi="ar-SA"/>
        </w:rPr>
        <w:t>وَ اَبَیْتُ اِلّا تَقَحُّمَ حُرُماتِکَ، وَ تَعَدِّیَ حُدُودِکَ، وَ غَفَلْتُ</w:t>
      </w:r>
      <w:r>
        <w:rPr>
          <w:rStyle w:val="FootnoteAnchor"/>
          <w:rtl w:val="true"/>
        </w:rPr>
        <w:footnoteReference w:id="1444"/>
      </w:r>
      <w:r>
        <w:rPr>
          <w:rStyle w:val="FootnoteAnchor"/>
          <w:rtl w:val="true"/>
        </w:rPr>
        <w:footnoteReference w:id="1445"/>
      </w:r>
      <w:r>
        <w:rPr>
          <w:rFonts w:ascii="Amiri" w:hAnsi="Amiri" w:eastAsia="Amiri" w:cs="Amiri"/>
          <w:color w:val="111111"/>
          <w:sz w:val="28"/>
          <w:sz w:val="28"/>
          <w:szCs w:val="28"/>
          <w:rtl w:val="true"/>
          <w:lang w:bidi="ar-SA"/>
        </w:rPr>
        <w:t>عَنْ وَعیدِکَ، فَلَکَ الْحَمْدُ اِلهی مِنْ مُقْتَدِرٍ لا یُغْلَبُ، وَ ذی اَناةٍ لا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اعْتَرَفَ لَکَ</w:t>
      </w:r>
      <w:r>
        <w:rPr>
          <w:rStyle w:val="FootnoteAnchor"/>
          <w:rtl w:val="true"/>
        </w:rPr>
        <w:footnoteReference w:id="1446"/>
      </w:r>
      <w:r>
        <w:rPr>
          <w:rFonts w:ascii="Amiri" w:hAnsi="Amiri" w:eastAsia="Amiri" w:cs="Amiri"/>
          <w:color w:val="111111"/>
          <w:sz w:val="28"/>
          <w:sz w:val="28"/>
          <w:szCs w:val="28"/>
          <w:rtl w:val="true"/>
          <w:lang w:bidi="ar-SA"/>
        </w:rPr>
        <w:t>بِالتَّقْصیرِ، وَ شَهِدَ عَلَی نَفْسِه بِالتَّضْییعِ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w:t>
      </w:r>
      <w:r>
        <w:rPr>
          <w:rStyle w:val="FootnoteAnchor"/>
          <w:rtl w:val="true"/>
        </w:rPr>
        <w:footnoteReference w:id="1447"/>
      </w:r>
      <w:r>
        <w:rPr>
          <w:rFonts w:ascii="Amiri" w:hAnsi="Amiri" w:eastAsia="Amiri" w:cs="Amiri"/>
          <w:color w:val="111111"/>
          <w:sz w:val="28"/>
          <w:sz w:val="28"/>
          <w:szCs w:val="28"/>
          <w:rtl w:val="true"/>
          <w:lang w:bidi="ar-SA"/>
        </w:rPr>
        <w:t>بِالْمُـحَمَّدِیَّةِ الرَّفیعَةِ،</w:t>
      </w:r>
      <w:r>
        <w:rPr>
          <w:rStyle w:val="FootnoteAnchor"/>
          <w:rtl w:val="true"/>
        </w:rPr>
        <w:footnoteReference w:id="1448"/>
      </w:r>
      <w:r>
        <w:rPr>
          <w:rFonts w:ascii="Amiri" w:hAnsi="Amiri" w:eastAsia="Amiri" w:cs="Amiri"/>
          <w:color w:val="111111"/>
          <w:sz w:val="28"/>
          <w:sz w:val="28"/>
          <w:szCs w:val="28"/>
          <w:rtl w:val="true"/>
          <w:lang w:bidi="ar-SA"/>
        </w:rPr>
        <w:t>وَ اَتَوَجَّهُ اِلَیْکَ بِالْعَلَوِیَّةِ الْبَیْضآءِ فَاَعِذْنی</w:t>
      </w:r>
      <w:r>
        <w:rPr>
          <w:rStyle w:val="FootnoteAnchor"/>
          <w:rtl w:val="true"/>
        </w:rPr>
        <w:footnoteReference w:id="1449"/>
      </w:r>
      <w:r>
        <w:rPr>
          <w:rFonts w:ascii="Amiri" w:hAnsi="Amiri" w:eastAsia="Amiri" w:cs="Amiri"/>
          <w:color w:val="111111"/>
          <w:sz w:val="28"/>
          <w:sz w:val="28"/>
          <w:szCs w:val="28"/>
          <w:rtl w:val="true"/>
          <w:lang w:bidi="ar-SA"/>
        </w:rPr>
        <w:t>مِنْ شَرِّ کَذا وَ کَذا، فَاِنَّ ذلِکَ لا یَضیقُ عَلَیْکَ فی مَجْدِکَ، وَ لا یُعْجِزُکَ</w:t>
      </w:r>
      <w:r>
        <w:rPr>
          <w:rStyle w:val="FootnoteAnchor"/>
          <w:rtl w:val="true"/>
        </w:rPr>
        <w:footnoteReference w:id="1450"/>
      </w:r>
      <w:r>
        <w:rPr>
          <w:rFonts w:ascii="Amiri" w:hAnsi="Amiri" w:eastAsia="Amiri" w:cs="Amiri"/>
          <w:color w:val="111111"/>
          <w:sz w:val="28"/>
          <w:sz w:val="28"/>
          <w:szCs w:val="28"/>
          <w:rtl w:val="true"/>
          <w:lang w:bidi="ar-SA"/>
        </w:rPr>
        <w:t>فی قُدْرَتِکَ وَ اَنْتَ عَلی کُلِّ شَیْ‌ءٍ قَدیرٌ</w:t>
      </w:r>
      <w:r>
        <w:rPr>
          <w:rFonts w:eastAsia="Amiri" w:cs="Amiri" w:ascii="Amiri" w:hAnsi="Amiri"/>
          <w:color w:val="111111"/>
          <w:sz w:val="28"/>
          <w:szCs w:val="28"/>
          <w:rtl w:val="true"/>
          <w:lang w:bidi="ar-SA"/>
        </w:rPr>
        <w:t>.</w:t>
      </w:r>
      <w:r>
        <w:rPr>
          <w:rStyle w:val="FootnoteAnchor"/>
          <w:rtl w:val="true"/>
        </w:rPr>
        <w:footnoteReference w:id="1451"/>
      </w:r>
      <w:bookmarkStart w:id="147" w:name="pg3411_32298"/>
    </w:p>
    <w:p>
      <w:pPr>
        <w:pStyle w:val="Heading3"/>
        <w:numPr>
          <w:ilvl w:val="2"/>
          <w:numId w:val="1"/>
        </w:numPr>
        <w:rPr/>
      </w:pPr>
      <w:bookmarkStart w:id="148" w:name="__RefHeading___Toc2863453_2749589250"/>
      <w:bookmarkStart w:id="149" w:name="_Toc50"/>
      <w:bookmarkEnd w:id="147"/>
      <w:bookmarkEnd w:id="148"/>
      <w:r>
        <w:rPr>
          <w:rtl w:val="true"/>
        </w:rPr>
        <w:t>دعای چهل و چهارم</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دُعآئه علیه السّلـم</w:t>
      </w:r>
    </w:p>
    <w:p>
      <w:pPr>
        <w:pStyle w:val="BookText"/>
        <w:rPr/>
      </w:pPr>
      <w:r>
        <w:rPr>
          <w:rFonts w:ascii="Amiri" w:hAnsi="Amiri" w:eastAsia="Amiri" w:cs="Amiri"/>
          <w:color w:val="111111"/>
          <w:sz w:val="28"/>
          <w:sz w:val="28"/>
          <w:szCs w:val="28"/>
          <w:rtl w:val="true"/>
          <w:lang w:bidi="ar-SA"/>
        </w:rPr>
        <w:t>فی الصَّلوة عَلی ادَمَ صَلّی اللّه علیه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اآدَمُ بَدیعُ فِطْرَتِکَ، وَ اَوَّلُ مُعْتَرِفٍ مِنَ الطّینِ بِرُبُوبِیَّتِکَ، وَ بِکْرُ حُجَجِکَ عَلی عِبادِکَ، وَ الدَّلیلُ عَلَی الاِسْتِجارَةِ بِعَفْوِکَ مِنْ عِقابِکَ، وَ النّاهِجُ سُبُلَ تَوْبَتِکَ، وَ الْمُتَوَسَّلُ بَیْنَ الْخَلْقِ وَ بَیْنَ 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لَقَّنْتَهُ ما رَضیتَ بِه عَنْهُ بِمَنِّکَ عَلَیْهِ، وَ رَحْمَتِکَ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الْمُنیبُ الَّذی لَمْ یُصِرَّ عَلی مَعْصِیَتِکَ، وَ سابِقُ الْمُتَذَلِّلینَ بِحَلْقِ رَاْسِه فی حَرَمِکَ، وَ الْمُتَوَسِّلُ بَعْدَ الْمَعْصِیَةِ بِالطّاعَةِ اِلی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 الاْءَنْبِیآءِ الَّذینَ اُوذُوا فی جَنْبِکَ، وَ اَکْثَرُ سُکّانِ الاْءَرْضِ سَعْیًا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اَنْتَ یا رَحْمنُ، وَ مَلاآئِکَتُکَ، وَ سُکّانُ سَمواتِکَ، وَ اَرْضِکَ، کَما عَظَّمَ حُرُماتِکَ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دَلَّنا عَلی سَبیلِ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عَلی حَسَبِ الأمر الأشرف الأرفع الأقدس الاعلی قد تشرّف بکتابة هذه</w:t>
      </w:r>
    </w:p>
    <w:p>
      <w:pPr>
        <w:pStyle w:val="BookText"/>
        <w:rPr/>
      </w:pPr>
      <w:r>
        <w:rPr>
          <w:rFonts w:ascii="Amiri" w:hAnsi="Amiri" w:eastAsia="Amiri" w:cs="Amiri"/>
          <w:color w:val="111111"/>
          <w:sz w:val="28"/>
          <w:sz w:val="28"/>
          <w:szCs w:val="28"/>
          <w:rtl w:val="true"/>
          <w:lang w:bidi="ar-SA"/>
        </w:rPr>
        <w:t>الصَّحیفَةِ الکاملَةِ الغیر المشهُورة العبدُ الْمحتاجُ الی رحمة رَبّه العلیّ الغَنیّ مُحمّد باقر</w:t>
      </w:r>
    </w:p>
    <w:p>
      <w:pPr>
        <w:pStyle w:val="BookText"/>
        <w:rPr/>
      </w:pPr>
      <w:r>
        <w:rPr>
          <w:rFonts w:ascii="Amiri" w:hAnsi="Amiri" w:eastAsia="Amiri" w:cs="Amiri"/>
          <w:color w:val="111111"/>
          <w:sz w:val="28"/>
          <w:sz w:val="28"/>
          <w:szCs w:val="28"/>
          <w:rtl w:val="true"/>
          <w:lang w:bidi="ar-SA"/>
        </w:rPr>
        <w:t>الحُسینی السُّلطانی الشُّوشتَری حامدًا للّه تعالی و مُصَلِّیًا علی نبیّه محمّدٍ و اله الطّاهرین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المعصُومین تعجیلًا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غبن عین فی </w:t>
      </w:r>
      <w:r>
        <w:rPr>
          <w:rFonts w:eastAsia="IRNazanin" w:cs="IRNazanin"/>
          <w:color w:val="111111"/>
          <w:sz w:val="28"/>
          <w:szCs w:val="28"/>
          <w:lang w:bidi="fa-IR"/>
        </w:rPr>
        <w:t>1123</w:t>
      </w:r>
      <w:r>
        <w:rPr>
          <w:rFonts w:eastAsia="IRNazanin" w:cs="IRNazanin"/>
          <w:color w:val="111111"/>
          <w:sz w:val="28"/>
          <w:szCs w:val="28"/>
          <w:rtl w:val="true"/>
          <w:lang w:bidi="fa-IR"/>
        </w:rPr>
        <w:t>.</w:t>
      </w:r>
      <w:bookmarkStart w:id="150" w:name="pg3411_32300"/>
    </w:p>
    <w:p>
      <w:pPr>
        <w:pStyle w:val="Heading2"/>
        <w:numPr>
          <w:ilvl w:val="1"/>
          <w:numId w:val="1"/>
        </w:numPr>
        <w:rPr/>
      </w:pPr>
      <w:bookmarkStart w:id="151" w:name="__RefHeading___Toc2863455_2749589250"/>
      <w:bookmarkStart w:id="152" w:name="_Toc51"/>
      <w:bookmarkEnd w:id="150"/>
      <w:bookmarkEnd w:id="151"/>
      <w:r>
        <w:rPr>
          <w:rtl w:val="true"/>
        </w:rPr>
        <w:t>ادعیه ای که در صحیفه مشوره اضافه بر نسخه ابن اشکیب موجود است</w:t>
      </w:r>
      <w:bookmarkEnd w:id="152"/>
    </w:p>
    <w:p>
      <w:pPr>
        <w:pStyle w:val="Heading3"/>
        <w:numPr>
          <w:ilvl w:val="2"/>
          <w:numId w:val="1"/>
        </w:numPr>
        <w:rPr/>
      </w:pPr>
      <w:bookmarkStart w:id="153" w:name="__RefHeading___Toc2863457_2749589250"/>
      <w:bookmarkStart w:id="154" w:name="_Toc52"/>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دعاهایی که در صحیفه سجّادیّه به روایت</w:t>
      </w:r>
    </w:p>
    <w:p>
      <w:pPr>
        <w:pStyle w:val="BookText"/>
        <w:rPr/>
      </w:pPr>
      <w:r>
        <w:rPr>
          <w:rFonts w:ascii="IRNazanin" w:hAnsi="IRNazanin" w:eastAsia="IRNazanin"/>
          <w:color w:val="111111"/>
          <w:sz w:val="28"/>
          <w:sz w:val="28"/>
          <w:szCs w:val="28"/>
          <w:rtl w:val="true"/>
          <w:lang w:bidi="fa-IR"/>
        </w:rPr>
        <w:t>حسین بن اشکیب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نیامده و در روایت مشهوره وارد شده است</w:t>
      </w:r>
      <w:bookmarkStart w:id="155" w:name="pg3411_32302"/>
    </w:p>
    <w:p>
      <w:pPr>
        <w:pStyle w:val="Heading3"/>
        <w:numPr>
          <w:ilvl w:val="2"/>
          <w:numId w:val="1"/>
        </w:numPr>
        <w:rPr/>
      </w:pPr>
      <w:bookmarkStart w:id="156" w:name="__RefHeading___Toc2863459_2749589250"/>
      <w:bookmarkStart w:id="157" w:name="_Toc53"/>
      <w:bookmarkEnd w:id="155"/>
      <w:bookmarkEnd w:id="156"/>
      <w:r>
        <w:rPr>
          <w:rtl w:val="true"/>
        </w:rPr>
        <w:t>دعای سوم</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الصَّلَاةِ عَلَی حَمَلَةِ الْعَرْشِ وَ کُلِّ مَلَکٍ مُقَرَّبٍ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حَمَلَةُ عَرْشِکَ الَّذِینَ لَا یَفْتُرُونَ مِنْ تَسْبِیحِکَ، وَ لَا یَسْأَمُونَ مِنْ تَقْدِیسِکَ، وَ لَا یَسْتَحْسِرُونَ مِنْ عِبَادَتِکَ، وَ لَا یُوءْثِرُونَ التَّقْصِیرَ عَلَی الْجِدِّ فِی أَمْرِکَ، وَ لَا یَغْفُلُونَ عَنِ الْوَلَهِ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إِسْرَافِیلُ صَاحِبُ الصُّورِ، الشَّاخِصُ الَّذِی یَنْتَظِرُ مِنْکَ الْإِذْنَ، وَ حُلُولَ الْأَمْرِ، فَیُنَبِّهُ بِالنَّفْخَةِ صَرْعَی 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مِیکَائِیلُ ذُو الْجَاهِ عِنْدَکَ، وَ الْمَکَانِ الرَّفِیعِ مِنْ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الْأَمِینُ عَلَی وَحْیِکَ، الْمُطَاعُ فِی أَهْلِ سَمَاوَاتِکَ، الْمَکِینُ لَدَیْکَ، الْمُقَرَّبُ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أَمْرِکَ، فَصَلِّ عَلَیْهِمْ، وَ عَلَی الْمَلَائِکَةِ الَّذِینَ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سُکَّانِ سَمَاوَاتِکَ، وَ أَهْلِ الْأَمَانَةِ عَلَی رِسَالَاتِکَ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تَدْخُلُهُمْ سَأْمَةٌ مِنْ دُؤُوبٍ، وَ لَا إِعْیَاءٌ مِنْ لُغُوبٍ وَ لَا فُتُورٌ، وَ لَا تَشْغَلُهُمْ عَنْ تَسْبِیحِکَ الشَّهَوَاتُ، وَ لَا یَقْطَعُهُمْ عَنْ تَعْظِیمِکَ سَهْوُ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الْأَبْصَارِ فَلَا یَرُومُونَ النَّظَرَ إِلَیْکَ، النَّوَاکِسُ الْأَذْقَانِ، الَّذِینَ قَدْ طَالَتْ رَغْبَتُهُمْ فِیما لَدَیْکَ، الْمُسْتَهْتَرُونَ بِذِکْرِ آلَائِکَ، وَ الْمُتَوَاضِعُونَ دُونَ عَظَمَتِکَ وَ جَلَالِ کِبْرِیَائِکَ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إِذَا نَظَرُوا إِلَی جَهَنَّمَ تَزْفِرُ عَلَی أَهْلِ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 وَ عَلَی الرَّوْحَانِیِّینَ مِنْ مَلَائِکَتِکَ، وَ أَهْلِ الزُّلْفَةِ عِنْدَکَ، وَ حُمَّالِ الْغَیْبِ إِلَی رُسُلِکَ، وَ الْمُوءْتَمَنِینَ عَلَی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الْمَلَائِکَةِ الَّذِینَ اخْتَصَصْتَهُمْ لِنَفْسِکَ، وَ أَغْنَیْتَهُمْ عَنِ الطَّعَامِ وَ الشَّرَابِ بِتَقْدِیسِکَ، وَ أَسْکَنْتَهُمْ بُطُونَ أَطْبَاقِ سَمَاوَاتِکَ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عَلَی أَرْجَائِهَا إِذَا نَزَلَ الْأَمْرُ بِتَـمَامِ 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الْمَطَرِ وَ زَوَاجِرِ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بِصَوْتِ زَجْرِهِ یُسْمَعُ زَجَلُ الرُّعُودِ، وَ إِذَا سَبَحَتْ بِهِ حَفِیفَةُ السَّحَابِ الْتمَعَتْ صَوَاعِقُ 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مُشَیِّعِی الثَّلْجِ وَ الْبَرَدِ، وَ الْهَابِطِینَ مَعَ قَطْرِ الْمَطَرِ إِذَا نَزَلَ، وَ الْقُوَّامِ عَلَی خَزَائِنِ الرِّیَاحِ، وَ الْمُوَکَّلِینَ بِالْجِبَالِ فَلَا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عَرَّفْتَهُمْ مَثَاقِیلَ الْمِیَاهِ، وَ کَیْلَ مَا تَحْوِیهِ لَوَاعِجُ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الْأَمْطَارِ وَ عَوَالِجُهَا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رُسُلِکَ مِنَ الْمَلَائِکَةِ إِلَی أَهْلِ الْأَرْضِ بِمَکْرُوهِ مَا یَنْزِلُ مِنَ الْبَلَاءِ وَ مَحْبُوبِ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یَعْصُونَ اللَّهَ مَا أَمَرَهُمْ، وَ یَفْعَلُونَ مَا یُوءْمَرُونَ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الزَّبَانِیَةِ الَّذِینَ 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 وَ لَمْ یُنْظِرُوهُ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ذِکْرَهُ، وَ لَمْ نَعْلَمْ مَکَانَهُ مِنْکَ، و بِأَیِّ أَمْرٍ وَکَّلْتَهُ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سُکَّانِ الْهَوَاءِ وَ الْأَرْضِ وَ الْمَاءِ، وَ مَنْ مِنْهُمْ عَلَی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 یَوْمَ یَأْتِی 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صَلَاةً تَزِیدُهُمْ کَرَامَةً عَلَی کَرَامَتِهِمْ وَ طَهَارَةً عَلَی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إِذَا صَلَّیْتَ عَلَی مَلَائِکَتِکَ وَ رُسُلِکَ، وَ بَلَّغْتَهُمْ صَلَاتَنَا عَلَیْهِمْ فَصَلِّ عَلَیْنَا بِمَا فَتَحْتَ لَنَا مِنْ حُسْنِ الْقَوْلِ فِیهِمْ، إِنَّکَ جَوَادٌ کَرِیمٌ</w:t>
      </w:r>
      <w:r>
        <w:rPr>
          <w:rFonts w:eastAsia="Amiri" w:cs="Amiri" w:ascii="Amiri" w:hAnsi="Amiri"/>
          <w:color w:val="111111"/>
          <w:sz w:val="28"/>
          <w:szCs w:val="28"/>
          <w:rtl w:val="true"/>
          <w:lang w:bidi="ar-SA"/>
        </w:rPr>
        <w:t>.</w:t>
      </w:r>
      <w:bookmarkStart w:id="158" w:name="pg3411_32304"/>
    </w:p>
    <w:p>
      <w:pPr>
        <w:pStyle w:val="Heading3"/>
        <w:numPr>
          <w:ilvl w:val="2"/>
          <w:numId w:val="1"/>
        </w:numPr>
        <w:rPr/>
      </w:pPr>
      <w:bookmarkStart w:id="159" w:name="__RefHeading___Toc2863461_2749589250"/>
      <w:bookmarkStart w:id="160" w:name="_Toc54"/>
      <w:bookmarkEnd w:id="158"/>
      <w:bookmarkEnd w:id="159"/>
      <w:r>
        <w:rPr>
          <w:rtl w:val="true"/>
        </w:rPr>
        <w:t>دعای چهارم</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الصَّلَاةِ عَلَی أَتْبَاعِ الرُّسُلِ وَ مُصَدِّقِیهِمْ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أَتْبَاعُ الرُّسُلِ وَ مُصَدِّقُوهُمْ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بِالْغَیْبِ عِنْدَ مُعَارَضَةِ الْمُعَانِدِینَ لَهُمْ بِالتَّکْذِیبِ وَ الِاشْتِیَاقِ إِلَی الْمُرْسَلِینَ بِحَقَائِقِ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فِی إِظْهَارِ کَلِمَتِهِ، وَ قَاتَلُوا الْآبَاءَ وَ الْأَبْنَاءَ فِی تَثْبِیتِ نُبُوَّتِهِ، وَ انْتَصَرُوا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کَانُوا مُنْطَوِینَ عَلَی مَحَبَّتِهِ، یَرْجُونَ تِجَارَةً لَنْ تَبُورَ فِی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هَجَرَتْهُمْ الْعَشَائِرُ إِذْ تَعَلَّقُوا بِعُرْوَتِهِ، وَ انْتَفَتْ مِنْهُمُ الْقَرَابَاتُ إِذْ سَکَنُوا فِی ظِلِّ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تَرَکُوا لَکَ وَ فِیکَ، وَ أَرْضِهِمْ مِنْ رِضْوَانِکَ، وَ بِمَا حَاشُوا الْخَلْقَ عَلَیْکَ، وَ کَانُوا مَعَ رَسُولِکَ دُعَاةً لَکَ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اشْکُرْهُمْ عَلَی هَجْرِهِمْ فِیکَ دِیَارَ قَوْمِهِمْ، وَ خُرُوجِهِمْ مِنْ سَعَةِ الْمَعَاشِ إِلَی ضِیقِهِ، وَ مَنْ کَثَّرْتَ فِی إِعْزَازِ دِینِکَ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إِلَی التَّابِعِینَ لَهُمْ بِإِحْسَانٍ،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الَّذِینَ سَبَقُونَا بِالْإِیمَانِ خَیْرَ جَزَائِکَ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قَصَدُوا سَمْتَهُمْ، وَ تَحَرَّوْا وِجْهَتَهُمْ، وَ مَضَوْا عَلَی شَاکِلَتِهِمْ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یَثْنِهِمْ رَیْبٌ فِی بَصِیرَتِهِمْ، وَ لَمْ یَخْتَلِجْهُمْ شَکٌّ فِی قَفْوِ آثَارِهِمْ، وَ الاِْئْتِـمَامِ بِهِدَایَةِ مَنَارِهِمْ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مُکَانِفِینَ وَ مُوَازِرِینَ لَهُمْ، یَدِینُونَ بِدِینِهِمْ، وَ یَهْتَدُونَ بِهَدْیِهِمْ، یَتَّفِقُونَ عَلَیْهِمْ، وَ لَا یَتَّهِمُونَهُمْ فِیما أَدَّوْا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التَّابِعِینَ مِنْ یَوْمِنَا هَذَا إِلَی یَوْمِ الدِّینِ، وَ عَلَی أَزْوَاجِهِمْ، وَ عَلَی ذُرِّیَّاتِهِمْ، وَ عَلَی مَنْ أَطَاعَکَ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تَعْصِمُهُمْ بِهَا مِنْ مَعْصِیَتِکَ، وَ تَفْسَحُ لَهُمْ فِی رِیَاضِ جَنَّتِکَ، وَ تَمْنَعُهُمْ بِهَا مِنْ کَیْدِ الشَّیْطَانِ، وَ تُعِینُهُمْ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عَلَی مَا اسْتَعَانُوکَ عَلَیْهِ مِنْ بِرٍّ، وَ تَقِیهِمْ طَوَارِقَ اللَّیْلِ وَ النَّهَارِ إِلَّا طَارِقًا یَطْرُقُ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تَبْعَثُهُمْ بِهَا عَلَی اعْتِقَادِ حُسْنِ الرَّجَاءِ لَکَ، وَ الطَّمَعِ فِیما عِنْدَکَ وَ تَرْکِ التُّهَمَةِ فِیما تَحْوِیهِ أَیْدِی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لِتَرُدَّهُمْ إِلَی الرَّغْبَةِ إِلَیْکَ وَ الرَّهْبَةِ مِنْکَ، وَ تُزَهِّدَهُمْ فِی سَعَةِ الْعَاجِلِ، وَ تُحَبِّبَ إِلَیْهِمُ الْعَمَلَ لِلْآجِلِ، وَ الِاسْتِعْدَادَ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تُهَوِّنَ عَلَیْهِمْ کُلَّ کَرْبٍ یَحُلُّ بِهِمْ یَوْمَ خُرُوجِ الْأَنْفُسِ مِنْ أَبْدَانِهَا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تُعَافِیَهُمْ مِمَّا تَقَعُ بِهِ الْفِتْنَةُ مِنْ مَحْذُورَاتِهَا، وَ کَبَّةِ النَّارِ وَ طُولِ الْخُلُودِ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تُصَیِّرَهُمْ إِلَی أَمْنٍ مِنْ مَقِیلِ الْمُتَّقِینَ</w:t>
      </w:r>
      <w:r>
        <w:rPr>
          <w:rFonts w:eastAsia="Amiri" w:cs="Amiri" w:ascii="Amiri" w:hAnsi="Amiri"/>
          <w:color w:val="111111"/>
          <w:sz w:val="28"/>
          <w:szCs w:val="28"/>
          <w:rtl w:val="true"/>
          <w:lang w:bidi="ar-SA"/>
        </w:rPr>
        <w:t>.</w:t>
      </w:r>
      <w:bookmarkStart w:id="161" w:name="pg3411_32306"/>
    </w:p>
    <w:p>
      <w:pPr>
        <w:pStyle w:val="Heading3"/>
        <w:numPr>
          <w:ilvl w:val="2"/>
          <w:numId w:val="1"/>
        </w:numPr>
        <w:rPr/>
      </w:pPr>
      <w:bookmarkStart w:id="162" w:name="__RefHeading___Toc2863463_2749589250"/>
      <w:bookmarkStart w:id="163" w:name="_Toc55"/>
      <w:bookmarkEnd w:id="161"/>
      <w:bookmarkEnd w:id="162"/>
      <w:r>
        <w:rPr>
          <w:rtl w:val="true"/>
        </w:rPr>
        <w:t>دعای نوزدهم</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عِنْدَ الِاسْتِسْقَاءِ بَعْدَ الْجَدْبِ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الْغَیْثَ، وَ انْشُرْ عَلَیْنَا رَحْمَتَکَ بِغَیْثِکَ الْمُغْدِقِ مِنَ السَّحَابِ، الْمُنْسَاقِ لِنَبَاتِ أَرْضِکَ، الْمُونِقِ فِی جَمِیعِ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عِبَادِکَ بِإِینَاعِ الَّثمَرَةِ، وَ أَحْیِ بِلَادَکَ بِبُلُوغِ الزَّهَرَةِ، وَ أَشْهِدْ مَلَائِکَتَکَ الْکِرَامَ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بِسَقْیٍ مِنْکَ نَافِعٍ، دَائِمٍ غُزْرُهُ، وَاسِعٍ دِرَرُهُ، وَابِلٍ سَرِیعٍ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 بِهِ مَا قَدْ مَاتَ، وَ تَرُدُّ بِهِ مَا قَدْ فَاتَ، وَ تُخْرِجُ بِهِ مَا هُوَ آتٍ، وَ تُوَسِّعُ بِهِ فِی الْأَقْوَاتِ، سَحَابًا مُتَرَاکِمًا هَنِیئًا مَرِیئًا طَبَقًا مُجَلْجَلًا، غَیْرَ مُلِثٍّ وَدْقُهُ، وَ لَا خُلَّبٍ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مَرِیعًا مُمْرِعًا عَرِیضًا وَاسِعًا غَزِیرًا، تَرُدُّ بِهِ النَّهِیضَ، وَ تَجْبُرُ بِهِ الْمَهِیضَ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 تُنْبِتُ لَنَا بِهِ الزَّرْعَ، وَ تُدِرُّ بِهِ الضَّرْعَ، وَ تَزِیدُنَا بِهِ قُوَّةً إِلَی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Fonts w:eastAsia="Amiri" w:cs="Amiri" w:ascii="Amiri" w:hAnsi="Amiri"/>
          <w:color w:val="111111"/>
          <w:sz w:val="28"/>
          <w:szCs w:val="28"/>
          <w:rtl w:val="true"/>
          <w:lang w:bidi="ar-SA"/>
        </w:rPr>
        <w:t>.</w:t>
      </w:r>
      <w:bookmarkStart w:id="164" w:name="pg3411_32307"/>
    </w:p>
    <w:p>
      <w:pPr>
        <w:pStyle w:val="Heading3"/>
        <w:numPr>
          <w:ilvl w:val="2"/>
          <w:numId w:val="1"/>
        </w:numPr>
        <w:rPr/>
      </w:pPr>
      <w:bookmarkStart w:id="165" w:name="__RefHeading___Toc2863465_2749589250"/>
      <w:bookmarkStart w:id="166" w:name="_Toc56"/>
      <w:bookmarkEnd w:id="164"/>
      <w:bookmarkEnd w:id="165"/>
      <w:r>
        <w:rPr>
          <w:rtl w:val="true"/>
        </w:rPr>
        <w:t>دعای سی و سوم</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الِاسْتِخَارَةِ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أَسْتَخِیرُکَ بِعِلْمِکَ، فَصَلِّ عَلَی مُحَمَّدٍ وَ آلِهِ، وَ اقْضِ لِی بِالْخِیَرَةِ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أَلْهِمْنَا مَعْرِفَةَ الِاخْتِیَارِ، وَ اجْعَلْ ذَلِکَ ذَرِیعَةً إِلَی الرِّضَا بِمَا قَضَیْتَ لَنَا وَ التَّسْلِیمِ لِمَا حَکَمْتَ فَأَزِحْ عَنَّا رَیْبَ الِارْتِیَابِ، وَ أَیِّدْنَا بِیَقِینِ الْمُـخْلِصِینَ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تَسُمْنَا عَجْزَ الْمَعْرِفَةِ عَمَّا تَخَیَّرْتَ فَنَغْمِطَ قَدْرَکَ، وَ نَکْرَهَ مَوْضِعَ رِضَاکَ، وَ نَجْنَحَ إِلَی الَّتِی هِیَ أَبْعَدُ مِنْ حُسْنِ الْعَاقِبَةِ، وَ أَقْرَبُ إِلَی ضِدِّ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إِلَیْنَا مَا نَکْرَهُ مِنْ قَضَائِکَ، وَ سَهِّلْ عَلَیْنَا مَا نَسْتَصْعِبُ مِنْ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أَلْهِمْنَا الِانْقِیَادَ لِمَا أَوْرَدْتَ عَلَیْنَا مِنْ مَشِیَّتِکَ حَتَّی لَا نُحِبَّ تَأْخِیرَ مَا عَجَّلْتَ، وَ لَا تَعْجِیلَ مَا أَخَّرْتَ، وَ لَا نَکْرَهَ مَا أَحْبَبْتَ، وَ لَا نَتَخَیَّرَ مَا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اخْتِمْ لَنَا بِالَّتِی هِیَ أَحْمَدُ عَاقِبَةً، وَ أَکْرَمُ مَصِیرًا، إِنَّکَ تُفِیدُ الْکَرِیمَةَ، وَ تُعْطِی الْجَسِیمَةَ، وَ تَفْعَلُ مَا تُرِیدُ، وَ أَنْتَ عَلَی کُلِّ شَیْءٍ قَدِیرٌ</w:t>
      </w:r>
      <w:r>
        <w:rPr>
          <w:rFonts w:eastAsia="Amiri" w:cs="Amiri" w:ascii="Amiri" w:hAnsi="Amiri"/>
          <w:color w:val="111111"/>
          <w:sz w:val="28"/>
          <w:szCs w:val="28"/>
          <w:rtl w:val="true"/>
          <w:lang w:bidi="ar-SA"/>
        </w:rPr>
        <w:t>.</w:t>
      </w:r>
      <w:bookmarkStart w:id="167" w:name="pg3411_32308"/>
    </w:p>
    <w:p>
      <w:pPr>
        <w:pStyle w:val="Heading3"/>
        <w:numPr>
          <w:ilvl w:val="2"/>
          <w:numId w:val="1"/>
        </w:numPr>
        <w:rPr/>
      </w:pPr>
      <w:bookmarkStart w:id="168" w:name="__RefHeading___Toc2863467_2749589250"/>
      <w:bookmarkStart w:id="169" w:name="_Toc57"/>
      <w:bookmarkEnd w:id="167"/>
      <w:bookmarkEnd w:id="168"/>
      <w:r>
        <w:rPr>
          <w:rtl w:val="true"/>
        </w:rPr>
        <w:t>دعای سی و نهم</w:t>
      </w:r>
      <w:bookmarkEnd w:id="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طَلَبِ الْعَفْوِ وَ الرَّحْمَةِ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اکْسِرْ شَهْوَتِی عَنْ کُلِّ مَحْرَمٍ، وَ ازْوِ حِرْصِی عَنْ کُلِّ مَأْثَمٍ، وَ امْنَعْنِی عَنْ أَذَی کُلِّ مُوءْمِنٍ وَ مُوءْمِنَةٍ، وَ مُسْلِمٍ 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عَبْدٍ نَالَ مِنِّی مَا حَظَرْتَ عَلَیْهِ، وَ انْتَهَکَ مِنِّی مَا حَجَزْتَ عَلَیْهِ، فَمَضَی بِظُلَامَتِی مَیِّتًا، أَوْ حَصَلَتْ لِی قِبَلَهُ حَیًّا فَاغْفِرْ لَهُ مَا أَلَمَّ بِهِ مِنِّی، وَ اعْفُ لَهُ عَمَّا أَدْبَرَ بِهِ عَنِّی، وَ لَا تَقِفْهُ عَلَی مَا ارْتَکَبَ فِیَّ، وَ لَا تَکْشِفْهُ عَمَّا اکْتَسَبَ بِی، وَ اجْعَلْ مَا سَمَحْتُ بِهِ مِنَ الْعَفْوِ عَنْهُمْ، وَ تَبَرَّعْتُ بِهِ مِنَ الصَّدَقَةِ عَلَیْهِمْ أَزْکَی صَدَقَاتِ الْمُتَصَدِّقِینَ، وَ أَعْلَی صِلَاتِ الْمُتَقَرِّبِینَ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عَوِّضْنِی مِنْ عَفْوِی عَنْهُمْ عَفْوَکَ، وَ مِنْ دُعَائِی لَهُمْ رَحْمَتَکَ حَتَّی یَسْعَدَ کُلُّ وَاحِدٍ مِنَّا بِفَضْلِکَ، وَ یَنْجُوَ کُلٌّ مِنَّا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عَبْدٍ مِنْ عَبِیدِکَ أَدْرَکَهُ مِنِّی دَرَکٌ، أَوْ مَسَّهُ مِنْ نَاحِیَتِی أَذًی، أَوْ لَحِقَهُ بِی أَوْ بِسَبَبِی ظُلْمٌ فَفُتُّهُ بِحَقِّهِ، أَوْ سَبَقْتُهُ بِمَظْلِمَتِهِ، فَصَلِّ عَلَی مُحَمَّدٍ وَ آلِهِ، وَ أَرْضِهِ عَنِّی مِنْ وُجْدِکَ، وَ أَوْفِهِ حَقَّهُ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قِنِی مَا یُوجِبُ لَهُ حُکْمُکَ، وَ خَلِّصْنِی مِمَّا یَحْکُمُ بِهِ عَدْلُکَ، فَإِنَّ قُوَّتِی لَا تَسْتَقِلُّ بِنَقِمَتِکَ، وَ إِنَّ طَاقَتِی لَا تَنْهَضُ بِسُخْطِکَ، فَإِنَّکَ إِنْ تُکَافِنِی بِالْحَقِّ تُهْلِکْنِی، وَ إِلَّا تَغَمَّدْنِی بِرَحْمَتِکَ تُوبِقْنِی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أَسْتَوْهِبُکَ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یُنْقِصُکَ بَذْلُهُ، وَ أَسْتَحْمِلُکَ، مَا لَا یَبْهَظُکَ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الَّتِی لَمْ تَخْلُقْهَا لَِتمْتَنِعَ بِهَا مِنْ سُوءٍ، أَوْ لِتَطَرَّقَ بِهَا إِلَی نَفْعٍ، وَ لَکِنْ أَنْشَأْتَهَا إِثْبَاتًا لِقُدْرَتِکَ عَلَی مِثْلِهَا، وَ احْتِجَاجًا بِهَا عَلَی شَکْلِهَا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أَسْتَحْمِلُکَ مِنْ ذُنُوبِی مَا قَدْ بَهَظَنِی حَمْلُهُ، وَ أَسْتَعِینُ بِکَ عَلَی مَا قَدْ فَدَحَنِی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هَبْ لِنَفْسِی عَلَی ظُلْمِهَا نَفْسِی، وَ وَکِّلْ رَحْمَتَکَ بِاحْتَِمالِ إِصْرِی، فَکَمْ قَدْ لَحِقَتْ رَحْمَتُکَ بِالْمُسِیئِینَ، وَ کَمْ قَدْ شَمِلَ عَفْوُکَ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اجْعَلْنِی أُسْوَةَ مَنْ قَدْ أَنْهَضْتَهُ بِتَجَاوُزِکَ عَنْ مَصَارِعِ الْخَاطِئِینَ، وَ خَلَّصْتَهُ بِتَوْفِیقِکَ مِنْ وَرَطَاتِ الْمُـجْرِمِینَ، فَأَصْبَحَ طَلِیقَ عَفْوِکَ مِنْ إِسَارِ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سُخْطِکَ، وَ عَتِیقَ صُنْعِکَ مِنْ وَثَاقِ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تَفْعَلْ ذَلِکَ یَا إِلَهِی تَفْعَلْهُ بِمَنْ لَا یَجْحَدُ اسْتِحْقَاقَ عُقُوبَتِکَ، وَ لَا یُبَرِّئُ نَفْسَهُ مِنِ اسْتِیجَابِ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ذَلِکَ یَا إِلَهِی بِمَنْ خَوْفُهُ مِنْکَ أَکْثَرُ مِنْ طَمَعِهِ فِیکَ، وَ بِمَنْ یَأْسُهُ مِنَ النَّجَاةِ أَوْکَدُ مِنْ رَجَائِهِ لِلْخَلَاصِ، لَا أَنْ یَکُونَ یَأْسُهُ قُنُوطًا، أَوْ أَنْ یَکُونَ طَمَعُهُ اغْتِرَارًا، بَلْ لِقِلَّةِ حَسَنَاتِهِ بَیْنَ سَیِّئَاتِهِ، وَ ضَعْفِ حُجَجِهِ فِی جَمِیعِ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 یَا إِلَهِی فَأَهْلٌ أَنْ لَا یَغْتَرَّ بِکَ الصِّدِّیقُونَ، وَ لَا یَیْأَسَ مِنْکَ الْمُـجْرِمُونَ، لِأَنَّکَ الرَّبُّ الْعَظِیمُ الَّذِی لَا یَمْنَعُ أَحَدًا فَضْلَهُ، وَ لَا یَسْتَقْصِی مِنْ أَحَدٍ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ذِکْرُکَ عَنِ الْمَذْکُورِینَ، وَ تَقَدَّسَتْ أَسْمَاوءُکَ عَنِ الْمَنْسُوبِینَ، وَ فَشَتْ نِعْمَتُکَ فِی جَمِیعِ الْمَـخْلُوقِینَ، فَلَکَ الْحَمْدُ عَلَی ذَلِکَ یَا رَبَّ الْعَالَمِینَ</w:t>
      </w:r>
      <w:r>
        <w:rPr>
          <w:rFonts w:eastAsia="Amiri" w:cs="Amiri" w:ascii="Amiri" w:hAnsi="Amiri"/>
          <w:color w:val="111111"/>
          <w:sz w:val="28"/>
          <w:szCs w:val="28"/>
          <w:rtl w:val="true"/>
          <w:lang w:bidi="ar-SA"/>
        </w:rPr>
        <w:t>.</w:t>
      </w:r>
      <w:bookmarkStart w:id="170" w:name="pg3411_32310"/>
    </w:p>
    <w:p>
      <w:pPr>
        <w:pStyle w:val="Heading3"/>
        <w:numPr>
          <w:ilvl w:val="2"/>
          <w:numId w:val="1"/>
        </w:numPr>
        <w:rPr/>
      </w:pPr>
      <w:bookmarkStart w:id="171" w:name="__RefHeading___Toc2863469_2749589250"/>
      <w:bookmarkStart w:id="172" w:name="_Toc58"/>
      <w:bookmarkEnd w:id="170"/>
      <w:bookmarkEnd w:id="171"/>
      <w:r>
        <w:rPr>
          <w:rtl w:val="true"/>
        </w:rPr>
        <w:t>دعای چهل و هفتم</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یَوْمِ عَرَفَةَ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بَدِیعَ السَّمَاوَاتِ وَ الْأَرْضِ، ذَا الْجَلَالِ وَ الْإِکْرَامِ، رَبَّ الْأَرْبَابِ، وَ إِلَهَ کُلِّ مَأْلُوهٍ، وَ خَالِقَ کُلِّ مَخْلُوقٍ، وَ وَارِثَ کُلِّ شَیْءٍ، لَیْسَ کَمِثْلِهِ شَیْءٌ، وَ لَا یَعْزُبُ عَنْهُ عِلْمُ شَیْءٍ، وَ هُوَ بِکُلِّ شَیْءٍ مُحِیطٌ، وَ هُوَ عَلَی کُلِّ شَیْءٍ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الْأَحَدُ الْمُتَوَحِّدُ الْفَرْدُ 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الْمُتَکَرِّمُ، الْعَظِیمُ الْمُتَعَظِّمُ، الْکَبِیرُ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الْعَلِیُّ الْمُتَعَالِ، الشَّدِیدُ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الرَّحْمَنُ الرَّحِیمُ،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السَّمِیعُ الْبَصِیرُ، الْقَدِیمُ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الْأَکْرَمُ، الدَّائِمُ الْأَدْوَمُ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الْأَوَّلُ قَبْلَ کُلِّ أَحَدٍ، وَ الْآخِرُ بَعْدَ کُلِّ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الدَّانِی فِی عُلُوِّهِ، وَ الْعَالِی فِی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ذُو الْبَهَاءِ وَ الْمَـجْدِ، وَ الْکِبْرِیَاءِ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الَّذِی أَنْشَأْتَ الْأَشْیَاءَ مِنْ غَیْرِ سِنْخٍ، وَ صَوَّرْتَ مَا صَوَّرْتَ مِنْ غَیْرِ مِثَالٍ، وَ ابْتَدَعْتَ الْمُبْتَدَعَاتِ بِلَا 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قَدَّرْتَ کُلَّ شَیْءٍ تَقْدِیرًا، وَ یَسَّرْتَ کُلَّ شَیْءٍ تَیْسِیرًا، وَ دَبَّرْتَ مَا دُونَکَ تَدْبِیرًا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لَمْ یُعِنْکَ عَلَی خَلْقِکَ شَرِیکٌ، وَ لَمْ یُوَازِرْکَ فِی أَمْرِکَ وَزِیرٌ، وَ لَمْ یَکُنْ لَکَ مُشَاهِدٌ وَ لَا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أَرَدْتَ فَکَانَ حَتْـمًا مَا أَرَدْتَ، وَ قَضَیْتَ فَکَانَ عَدْلًا مَا قَضَیْتَ، وَ حَکَمْتَ فَکَانَ نِصْفًا مَا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یَحْوِیکَ مَکَانٌ، وَ لَمْ یَقُمْ لِسُلْطَانِکَ سُلْطَانٌ، وَ لَمْ یُعْیِکَ بُرْهَانٌ وَ لَا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أَحْصَیْتَ کُلَّ شَیْءٍ عَدَدًا، وَ جَعَلْتَ لِکُلِّ شَیْءٍ أَمَدًا، وَ قَدَّرْتَ کُلَّ شَیْءٍ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قَصُرَتِ الْأَوْهَامُ عَنْ ذَاتِیَّتِکَ، وَ عَجَزَتِ الْأَفْهَامُ عَنْ کَیْفِیَّتِکَ، وَ لَمْ تُدْرِکِ الْأَبْصَارُ مَوْضِعَ أَیْنِیَّتِکَ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تُحَدُّ فَتَکُونَ مَحْدُودًا، وَ لَمْ تُمَثَّلْ فَتَکُونَ مَوْجُودًا، وَ لَمْ تَلِدْ فَتَکُونَ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ضِدَّ مَعَکَ فَیُعَانِدَکَ، وَ لَا عِدْلَ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فَیُکَاثِرَکَ، وَ لَا نِدَّ لَکَ فَیُعَارِضَکَ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ابْتَدَأَ، وَ اخْتَرَعَ، وَ اسْتَحْدَثَ، وَ ابْتَدَعَ، وَ أَحْسَنَ صُنْعَ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شَأْنَکَ، وَ أَسْنَی فِی الْأَمَاکِنِ مَکَانَکَ، وَ أَصْدَعَ بِالْحَقِّ فُرْقَانَکَ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لَطِیفٍ مَا أَلْطَفَکَ، وَ رَؤُوفٍ مَا أَرْأَفَکَ، وَ حَکِیمٍ مَا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مَا أَمْنَعَکَ، وَ جَوَادٍ مَا أَوْسَعَکَ، وَ رَفِیعٍ مَا أَرْفَعَکَ ذُو الْبَهَاءِ وَ الْمَـجْدِ وَ الْکِبْرِیَاءِ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بَسَطْتَ بِالْخَیْرَاتِ یَدَکَ، وَ عُرِفَتِ الْهِدَایَةُ مِنْ عِنْدِکَ، فَمَنِ الَْتمَسَکَ لِدِینٍ أَوْ دُنْیَا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خَضَعَ لَکَ مَنْ جَرَی فِی عِلْمِکَ، وَ خَشَعَ لِعَظَمَتِکَ مَا دُونَ عَرْشِکَ، وَ انْقَادَ لِلتَّسْلِیمِ لَکَ کُلُّ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تُحَسُّ وَ لَا تُجَسُّ وَ لَا تُمَسُّ وَ لَا تُکَادُ وَ لَا تُمَاطُ وَ لَا تُنَازَعُ وَ لَا تُجَارَی وَ لَا تُمَارَی وَ لَا تُخَادَعُ وَ لَا تُمَاکَرُ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سَبِیلُکَ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رَشَدٌ، وَ أَنْتَ حَیٌّ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قَولُکَ حُکْمٌ، وَ قَضَاوءُکَ حَتْمٌ، وَ إِرَادَتُکَ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رَادَّ لِمَشِیَّتِکَ، وَ لَا مُبَدِّلَ لِکَلِمَاتِکَ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بَاهِرَ الْآیَاتِ، فَاطِرَ السَّمَاوَاتِ،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حَمْدًا یَدُومُ بِدَوَامِکَ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خَالِدًا بِنِعْمَتِکَ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یُوَازِی صُنْعَکَ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یَزِیدُ عَلَی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حَمْدًا مَعَ حَمْدِ کُلِّ حَامِدٍ، وَ شُکْرًا یَقْصُرُ عَنْهُ شُکْرُ کُلِّ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یَنْبَغِی إِلَّا لَکَ، وَ لَا یُتَقَرَّبُ بِهِ إِلَّا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یُسْتَدَامُ بِهِ الْأَوَّلُ، وَ یُسْتَدْعَی بِهِ دَوَامُ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یَتَضَاعَفُ عَلَی کُرُورِ الْأَزْمِنَةِ، وَ یَتَزَایَدُ أَضْعَافًا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یَعْجِزُ عَنْ إِحْصَائِهِ الْحَفَظَةُ، وَ یَزِیدُ عَلَی مَا أَحْصَتْهُ فِی کِتَابِکَ الْکَتَبَةُ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یُوازِنُ عَرْشَکَ الْمَـجِیدَ وَ یُعَادِلُ کُرْسِیَّکَ الرَّفِیعَ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یَکْمُلُ لَدَیْکَ ثَوَابُهُ، وَ یَسْتَغْرِقُ کُلَّ جَزَاءٍ جَزَاوءُهُ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ظَاهِرُهُ وَفْقٌ لِبَاطِنِهِ، وَ بَاطِنُهُ وَفْقٌ لِصِدْقِ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 یَحْمَدْکَ خَلْقٌ مِثْلَهُ، وَ لَا یَعْرِفُ أَحَدٌ سِوَاکَ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یُعَانُ مَنِ اجْتَهَدَ فِی تَعْدِیدِهِ، وَ یُوءَیَّدُ مَنْ أَغْرَقَ نَزْعًا فِی تَوْفِیَتِهِ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یَجْمَعُ مَا خَلَقْتَ مِنَ الْحَمْدِ، وَ یَنْتَظِمُ مَا أَنْتَ خَالِقُهُ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حَمْدَ أَقْرَبُ إِلَی قَوْلِکَ مِنْهُ، وَ لَا أَحْمَدَ مِمَّنْ یَحْمَدُکَ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یُوجِبُ بِکَرَمِکَ الْمَزِیدَ بِوُفُورِهِ، وَ تَصِلُهُ بِمَزِیدٍ بَعْدَ مَزِیدٍ طَوْلًا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یَجِبُ لِکَرَمِ وَجْهِکَ، وَ یُقَابِلُ عِزَّ جَلَالِکَ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 مُحَمَّدٍ، الْمُنْتَجَبِ الْمُصْطَفَی الْمُکَرَّمِ الْمُقَرَّبِ، أَفْضَلَ صَلَوَاتِکَ، وَ بَارِکْ عَلَیْهِ أَتَمَّ بَرَکَاتِکَ، وَ تَرَحَّمْ عَلَیْهِ أَمْتَعَ رَحَمَاتِکَ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زَاکِیَةً لَا تَکُونُ صَلَاةٌ أَزْکَی مِنْهَا، وَ صَلِّ عَلَیْهِ صَلَاةً نَامِیَةً لَا تَکُونُ صَلَاةٌ أَنْمَی مِنْهَا، وَ صَلِّ عَلَیْهِ صَلَاةً رَاضِیَةً لَا تَکُونُ صَلَاةٌ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تُرْضِیهِ وَ تَزِیدُ عَلَی رِضَاهُ،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عَلَیْهِ صَلَاةً تُرْضِیکَ و تَزِیدُ عَلَی رِضَاکَ لَهُ وَ صَلِّ عَلَیْهِ صَلَاةً لَا تَرْضَی لَهُ إِلَّا بِهَا، وَ لَا تَرَی غَیْرَهُ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تُجَاوِزُ رِضْوَانَکَ، وَ یَتَّصِلُ اتِّصَالُهَا بِبَقَائِکَ، وَ لَا یَنْفَدُ کَمَا لَا تَنْفَدُ 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 وَ آلِهِ، صَلَاةً تُحِیطُ بِکُلِّ صَلَاةٍ سَالِفَةٍ وَ مُسْتَأْنَفَةٍ، وَ صَلِّ عَلَیْهِ وَ عَلَی آلِهِ، صَلَاةً مَرْضِیَّةً لَکَ وَ لِمَنْ دُونَکَ، وَ تُنْشِئُ مَعَ ذَلِکَ صَلَوَاتٍ تُضَاعِفُ مَعَهَا تِلْکَ الصَّلَوَاتِ عِنْدَهَا، وَ تَزِیدُهَا عَلَی کُرُورِ الْأَیَّامِ زِیَادَةً فِی تَضَاعِیفَ لَا یَعُدُّهَا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أَطَائِبِ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تُجْزِلُ لَهُمْ بِهَا مِنْ نِحَلِکَ وَ کَرَامَتِکَ، وَ تُکْمِلُ لَهُمُ الْأَشْیَاءَ مِنْ عَطَایَاکَ وَ نَوَافِلِکَ، وَ تُوَفِّرُ عَلَیْهِمُ الْحَظَّ مِنْ عَوَائِدِکَ وَ فَوَائِدِکَ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 وَ عَلَیْهِمْ صَلَاةً لَا أَمَدَ فِی أَوَّلِهَا، وَ لَا غَایَةَ لِأَمَدِهَا، وَ لَا نِهَایَةَ لِآخِرِهَا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عَلَیْهِمْ زِنَةَ عَرْشِکَ وَ مَا دُونَهُ، وَ مِلْ‌ءَ سَمَاوَاتِکَ وَ مَا فَوْقَهُنَّ، وَ عَدَدَ أَرَضِیکَ وَ مَا تَحْتَهُنَّ وَ مَا بَیْنَهُنَّ، صَلَاةً تُقَرِّبُهُمْ مِنْکَ زُلْفَی، وَ تَکُونُ لَکَ وَ لَهُمْ رِضًی، وَ 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 عِنْدَ نَهْیِهِ، وَ أَلَّا یَتَقَدَّمَهُ مُتَقَدِّمٌ، وَ لَا یَتَأَخَّرَ عَنْهُ مُتَأَخِّرٌ فَهُوَ عِصْمَةُ اللَّائِذِینَ، وَ کَهْفُ الْمُوءْمِنِینَ وَ عُرْوَةُ الْمُتَمَسِّکِینَ، وَ بَهَاءُ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لِوَلِیِّکَ شُکْرَ مَا أَنْعَمْتَ بِهِ عَلَیْهِ، وَ أَوْزِعْنَا مِثْلَهُ فِیهِ، وَ آتِهِ مِنْ لَدُنْکَ سُلْطَانًا نَصِیرًا، وَ افْتَحْ لَهُ فَتْحًا یَسِیرًا، وَ أَعِنْهُ بِرُکْنِکَ الْأَعَزِّ، وَ اشْدُدْ أَزْرَهُ، وَ قَوِّ عَضُدَهُ، وَ رَاعِهِ بِعَیْنِکَ، وَ احْمِهِ بِحِفْظِکَ وَ انْصُرْهُ بِمَلَائِکَتِکَ، وَ امْدُدْهُ بِجُنْدِکَ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بِهِ کِتَابَکَ وَ حُدُودَکَ وَ شَرَائِعَکَ وَ سُنَنَ رَسُولِکَ، صَلَوَاتُکَ اللَّهُمَّ عَلَیْهِ وَ آلِهِ، وَ أَحْیِ بِهِ مَا أَمَاتَهُ الظَّالِمُونَ مِنْ مَعَالِمِ دِینِکَ، وَ اجْلُ بِهِ صَدَاءَ الْجَوْرِ عَنْ طَرِیقَتِکَ، وَ أَبِنْ بِهِ الضَّرَّاءَ مِنْ سَبِیلِکَ، وَ أَزِلْ بِهِ النَّاکِبِینَ عَنْ صِرَاطِکَ، وَ امْحَقْ بِهِ بُغَاةَ قَصْدِکَ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 جَانِبَهُ لِأَوْلِیَائِکَ، وَ ابْسُطْ یَدَهُ عَلَی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أَعْدَائِکَ، وَ هَبْ لَنَا رَأْفَتَهُ، وَ رَحْمَتَهُ وَ تَعَطُّفَهُ وَ تَحَنُّنَهُ، وَ اجْعَلْنَا لَهُ سَامِعِینَ مُطِیعِینَ، وَ فِی رِضَاهُ سَاعِینَ، وَ إِلَی نُصْرَتِهِ وَ الْمُدَافَعَةِ عَنْهُ مُکْنِفِینَ، وَ إِلَیْکَ وَ إِلَی رَسُولِکَ صَلَوَاتُکَ اللَّهُمَّ عَلَیْهِ وَ آلِهِ بِذَلِکَ مُتَقَرِّبِینَ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 الْمُسْتَمْسِکِینَ بِعُرْوَتِهِمُ، الْمُتَمَسِّکِینَ بِوِلَایَتِهِمُ، الْمُوءْتَمِّینَ بِإِمَامَتِهِمُ، الْمُسَلِّمِینَ لِأَمْرِهِمُ، الْمُـجْتَهِدِینَ فِی طَاعَتِهِمُ، الْمُنْتَظِرِینَ أَیَّامَهُمُ، الْمَادِّینَ إِلَیْهِمْ أَعْیُنَهُمُ الصَّلَوَاتِ الْمُبَارَکَاتِ الزَّاکِیَاتِ النَّامِیَاتِ الْغَادِیَاتِ 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عَلَیْهِمْ وَ عَلَی أَرْوَاحِهِمْ، وَ اجْمَعْ عَلَی التَّقْوَی أَمْرَهُمْ، وَ أَصْلِحْ لَهُمْ شُؤُونَهُمْ، وَ تُبْ عَلَیْهِمْ، إِنَّکَ أَنْتَ التَّوَّابُ الرَّحِیمُ، وَ خَیْرُ الْغَافِرِینَ، وَ اجْعَلْنَا مَعَهُمْ فِی دَارِ السَّلَامِ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یَوْمُ عَرَفَةَ یَوْمٌ شَرَّفْتَهُ وَ کَرَّمْتَهُ وَ عَظَّمْتَهُ، نَشَرْتَ فِیهِ رَحْمَتَکَ، وَ مَنَنْتَ فِیهِ بِعَفْوِکَ، وَ أَجْزَلْتَ فِیهِ عَطِیَّتَکَ، وَ تَفَضَّلْتَ بِهِ عَلَی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عَدُوُّکَ وَ عَدُوُّهُ، فَأَقْدَمَ عَلَیْهِ عَارِفًا بِوَعِیدِکَ، رَاجِیًا لِعَفْوِکَ، وَاثِقًا بِتَجَاوُزِکَ، وَ کَانَ أَحَقَّ عِبَادِکَ مَعَ مَا مَنَنْتَ عَلَیْهِ أَلَّا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بَیْنَ یَدَیْکَ صَاغِرًا ذَلِیلًا خَاضِعًا خَاشِعًا خَائِفًا، مُعْتَرِفًا بِعَظِیمٍ مِنَ الذُّنُوبِ تَحَمَّلْتُهُ، وَ جَلِیلٍ مِنَ الْخَطَایَا اجْتَرَمْتُهُ، مُسْتَجِیرًا بِصَفْحِکَ، لَائِذًا بِرَحْمَتِکَ، مُوقِنًا أَنَّهُ لَا یُجِیرُنِی مِنْکَ مُجِیرٌ، وَ لَا یَمْنَعُنِی مِنْکَ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عَلَیَّ بِمَا تَعُودُ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تَغَمُّدِکَ، وَ جُدْ عَلَیَّ بِمَا تَجُودُ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أَلْقَی بِیَدِهِ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عَفْوِکَ، وَ امْنُنْ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یَتَعَاظَمُکَ أَنْ تَمُنَّ بِهِ عَلَی مَنْ أَمَّلَکَ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غُفْرَانِکَ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فِی هَذَا الْیَوْمِ نَصِیبًا أَنَالُ بِهِ حَظًّا مِنْ رِضْوَانِکَ، وَ لَا تَرُدَّنِی صِفْرًا مِمَّا یَنْقَلِبُ بِهِ الْمُتَعَبِّدُونَ لَکَ مِنْ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 إِنْ لَمْ أُقَدِّمْ مَا قَدَّمُوهُ مِنَ الصَّالِحَاتِ فَقَدْ قَدَّمْتُ تَوْحِیدَکَ وَ نَفْیَ الْأَضْدَادِ وَ الْأَنْدَادِ وَ الْأَشْبَاهِ عَنْکَ، وَ أَتَیْتُکَ مِنَ الْأَبْوَابِ الَّتِی أَمَرْتَ أَنْ تُوءْتَی مِنْهَا، وَ تَقَرَّبْتُ إِلَیْکَ بِمَا لَا یَقْرُبُ أَحَدٌ مِنْکَ إِلَّا بِالتَّقَرُّبِ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أَتْبَعْتُ ذَلِکَ بِالْإِنَابَةِ إِلَیْکَ، وَ التَّذَلُّلِ وَ الِاسْتِکَانَةِ لَکَ، وَ حُسْنِ الظَّنِّ بِکَ، وَ الثِّقَةِ بِمَا عِنْدَکَ، وَ شَفَعْتُهُ بِرَجَائِکَ الَّذِی قَلَّ مَا یَخِیبُ عَلَیْهِ رَاجِیکَ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سَأَلْتُکَ مَسْأَلَةَ الْحَقِیرِ الذَّلِیلِ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الْبَائِسِ الْفَقِیرِ الْخَائِفِ الْمُسْتَجِیرِ، وَ مَعَ ذَلِکَ خِیفَةً وَ تَضَرُّعًا وَ تَعَوُّذًا وَ تَلَوُّذًا، لَا مُسْتَطِیلًا بِتَکَبُّرِ الْمُتَکَبِّرِینَ، وَ لَا مُتَعَالِیًا بِدَالَّةِ الْمُطِیعِینَ، وَ لَا مُسْتَطِیلًا بِشَفَاعَةِ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بَعْدُ أَقَلُّ الْأَقَلِّینَ، وَ أَذَلُّ الْأَذَلِّینَ، وَ مِثْلُ الذَّرَّةِ أَوْ دُونَهَا، فَیَا مَنْ لَمْ یُعَاجِلِ الْمُسِیئِینَ، وَ لَا یَنْدَهُ الْمُتْرَفِینَ، وَ یَا مَنْ یَمُنُّ بِإِقَالَةِ الْعَاثِرِینَ، وَ یَتَفَضَّلُ بِإِنْظَارِ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الْمُسِیءُ الْمُعْتَرِفُ الْخَاطِئُ 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أَقْدَمَ عَلَیْکَ مُجْتَرِئًا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عَصَاکَ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اسْتَخْفَی مِنْ عِبَادِکَ وَ بَارَزَکَ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هَابَ عِبَادَکَ وَ أَمِنَکَ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لَمْ یَرْهَبْ سَطْوَتَکَ، وَ لَمْ یَخَفْ بَأْسَکَ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الْجَانِی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الْمُرْتَهَنُ بِبَلِیَّتِهِ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الْقَلِیلُ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الطَّوِیلُ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جَارَ إِلَیْکَ مُتَنَصِّلًا، وَ عَاذَ بِاسْتِغْفَارِکَ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تَوَلَّنِی بِمَا تَتَوَلَّی بِهِ أَهْلَ طَاعَتِکَ وَ الزُّلْفَی لَدَیْکَ وَ الْمَکَانَةِ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تَوَحَّدْنِی بِمَا تَتَوَحَّدُ بِهِ مَنْ وَفَی بِعَهْدِکَ، وَ أَتْعَبَ نَفْسَهُ فِی ذَاتِکَ، وَ أَجْهَدَهَا فِی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تُوءَاخِذْنِی بِتَفْرِیطِی فِی جَنْبِکَ، وَ تَعَدِّی طَوْرِی فِی حُدُودِکَ، وَ مُجَاوَزَةِ أَحْکَامِکَ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تَسْتَدْرِجْنِی بِإِمْلَائِکَ لِی اسْتِدْرَاجَ مَنْ مَنَعَنِی خَیْرَ مَا عِنْدَهُ وَ لَمْ یَشْرَکْکَ فِی حُلُولِ نِعْمَتِهِ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نَبِّهْنِی مِنْ رَقْدَةِ الْغَافِلِینَ، وَ سِنَةِ الْمُسْرِفِینَ، وَ نَعْسَةِ الْمَـخْذُولِینَ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بِقَلْبِی إِلَی مَا اسْتَعْمَلْتَ بِهِ الْقَانِتِینَ، وَ اسْتَعْبَدْتَ بِهِ الْمُتَعَبِّدِینَ، وَ اسْتَنْقَذْتَ بِهِ الْمُتَهَاوِنِینَ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مِمَّا یُبَاعِدُنِی عَنْکَ، وَ یَحُولُ بَیْنِی وَ بَیْنَ حَظِّی مِنْکَ، وَ یَصُدُّنِی عَمَّا أُحَاوِلُ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لِی مَسْلَکَ الْخَیْرَاتِ إِلَیْکَ، وَ الْمُسَابَقَةَ إِلَیْهَا مِنْ حَیْثُ أَمَرْتَ، وَ الْمُشَاحَّةَ فِیهَا عَلَی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تَمْحَقْنِی فِیمَن تَمْحَقُ مِنَ الْمُسْتَخِفِّینَ بِمَا أَوْعَدْتَ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تُهْلِکْنِی مَعَ مَنْ تُهْلِکُ مِنَ الْمُتَعَرِّضِینَ لِمَقْتِکَ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تُتَبِّرْنِی فِیمَنْ تُتَبِّرُ مِنَ الْمُنْحَرِفِینَ عَنْ سُبُلِکَ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غَمَرَاتِ الْفِتْنَةِ، وَ خَلِّصْنِی مِنْ لَهَوَاتِ الْبَلْوَی، وَ أَجِرْنِی مِنْ أَخْذِ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بَیْنِی وَ بَیْنَ عَدُوٍّ یُضِلُّنِی، وَ هَوًی یُوبِقُنِی، وَ مَنْقَصَةٍ تَرْهَقُنِی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تُعْرِضْ عَنِّی إِعْرَاضَ مَنْ لَا تَرْضَی عَنْهُ بَعْدَ غَضَبِکَ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تُوءْیِسْنِی مِنَ الْأَمَلِ فِیکَ فَیَغْلِبَ عَلَیَّ الْقُنُوطُ مِنْ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تَمْنِحْنِی بِمَا لَا طَاقَةَ لِی بِهِ فَتَبْهَظَنِی مِمَّا تُحَمِّلُنِیهِ مِنْ فَضْلِ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تُرْسِلْنِی مِنْ یَدِکَ إِرْسَالَ مَنْ لَا خَیْرَ فِیهِ، وَ لَا حَاجَةَ بِکَ إِلَیْهِ، وَ لَا إِنَابَةَ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تَرْمِ بِی رَمْیَ مَنْ سَقَطَ مِنْ عَیْنِ رِعَایَتِکَ، وَ مَنِ اشْتَمَلَ عَلَیْهِ الْخِزْیُ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عِنْدِکَ، بَلْ خُذْ بِیَدِی مِنْ سَقْطَةِ الْمُتَرَدِّینَ، وَ وَهْلَةِ الْمُتَعَسِّفِینَ، وَ زَلَّةِ الْمَغْرُورِینَ، وَ وَرْطَةِ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عَافِنِی مِمَّا ابْتَلَیْتَ بِهِ طَبَقَاتِ عَبِیدِکَ وَ إِمَائِکَ، وَ بَلِّغْنِی مَبَالِغَ مَنْ عُنِیتَ بِهِ، وَ أَنْعَمْتَ عَلَیْهِ، وَ رَضِیتَ عَنْهُ، فَأَعَشْتَهُ حَمِیدًا، وَ تَوَفَّیْتَهُ سَعِیدًا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طَوِّقْنِی طَوْقَ الْإِقْلَاعِ عَمَّا یُحْبِطُ الْحَسَنَاتِ، وَ یَذْهَبُ بِالْبَرَکَاتِ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قَلْبِیَ الِازْدِجَارَ عَنْ قَبَائِحِ السَّیِّئَاتِ، وَ فَوَاضِحِ الْحَوْبَاتِ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تَشْغَلْنِی بِمَا لَا أُدْرِکُهُ إِلَّا بِکَ عَمَّا لَا یُرْضِیکَ عَنِّی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 مِنْ قَلْبِی حُبَّ دُنْیَا دَنِیَّةٍ، تَنْهَی عَمَّا عِنْدَکَ، وَ تَصُدُّ عَنِ ابْتِغَاءِ الْوَسِیلَةِ إِلَیْکَ، وَ تُذْهِلُ عَنِ التَّقَرُّبِ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لِیَ التَّفَرُّدَ بِمُنَاجَاتِکَ 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عِصْمَةً تُدْنِینِی مِنْ خَشْیَتِکَ، وَ تَقْطَعُنِی عَنْ رُکُوبِ مَحَارِمِکَ، وَ تَفُکَّنِی مِنْ أَسْرِ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التَّطْهِیرَ مِنْ دَنَسِ الْعِصْیَانِ، وَ أَذْهِبْ عَنِّی دَرَنَ الْخَطَایَا، وَ سَرْبِلْنِی بِسِرْبَالِ عَافِیَتِکَ، وَ رَدِّنِی رِدَاءَ مُعَافَاتِکَ، وَ جَلِّلْنِی سَوَابِغَ نَعْمَائِکَ، وَ ظَاهِرْ لَدَیَّ فَضْلَکَ وَ طَوْلَکَ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أَیِّدْنِی بِتَوْفِیقِکَ وَ تَسْدِیدِکَ، وَ أَعِنِّی عَلَی صَالِحِ النِّیَّةِ، وَ مَرْضِیِّ الْقَوْلِ، وَ مُسْتَحْسَنِ الْعَمَلِ، وَ لَا تَکِلْنِی إِلَی حَوْلِی وَ قُوَّتِی دُونَ حَوْلِکَ وَ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تَبْعَثُنِی لِلِقَائِکَ، وَ لَا تَفْضَحْنِی بَیْنَ یَدَیْ أَوْلِیَائِکَ، وَ لَا تُنْسِنِی ذِکْرَکَ، وَ لَا تُذْهِبْ عَنِّی شُکْرَکَ، بَلْ أَلْزِمْنِیهِ فِی أَحْوَالِ السَّهْوِ عِنْدَ غَفَلَاتِ الْجَاهِلِینَ لِآلْائِکَ، وَ أَوْزِعْنِی أَنْ أُثْنِیَ بِمَا أَوْلَیْتَنِیهِ، وَ أَعْتَرِفَ بِمَا أَسْدَیْتَهُ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رَغْبَتِی إِلَیْکَ فَوْقَ رَغْبَةِ الرَّاغِبِینَ، وَ حَمْدِی إِیَّاکَ فَوْقَ حَمْدِ الْحَامِدِینَ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تَخْذُلْنِی عِنْدَ فَاقَتِی إِلَیْکَ، وَ لَا تُهْلِکْنِی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أَسْدَیْتُهُ إِلَیْکَ، وَ لَا تَجْبَهْنِی بِمَا جَبَهْتَ بِهِ الْمُعَانِدِینَ لَکَ، فَإِنِّی لَکَ مُسَلِّمٌ، أَعْلَمُ أَنَّ الْحُجَّةَ لَکَ، وَ أَنَّکَ أَوْلَی بِالْفَضْلِ، وَ أَعْوَدُ بِالْإِحْسَانِ، وَ أَهْلُ التَّقْوَی، وَ أَهْلُ الْمَغْفِرَةِ، وَ أَنَّکَ بِأَنْ تَعْفُوَ أَوْلَی مِنْکَ بِأَنْ تُعَاقِبَ، وَ أَنَّکَ بِأَنْ تَسْتُرَ أَقْرَبُ مِنْکَ إِلَی أَنْ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فَأَحْیِنِی حَیَاةً طَیِّبَةً تَنْتَظِمُ بِمَا أُرِیدُ، وَ تَبْلُغُ مَا أُحِبُّ مِنْ حَیْثُ لَا آتِی مَا تَکْرَهُ، وَ لَا أَرْتَکِبُ مَا نَهَیْتَ عَنْهُ، وَ أَمِتْنِی مَیتَةَ مَنْ یَسْعَی نُورُهُ بَیْنَ یَدَیْهِ وَ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مِنْ شَمَاتَةِ الْأَعْدَاءِ، وَ مِنْ حُلُولِ الْبَلَاءِ، وَ مِنَ الذُّلِّ وَ الْعَنَاءِ، تَغَمَّدْنِی فِیما اطَّلَعْتَ عَلَیْهِ مِنِّی بِمَا یَتَغَمَّدُ بِهِ الْقَادِرُ عَلَی الْبَطْشِ لَوْ لَا حِلْمُهُ، وَ الْآخِذُ عَلَی الْجَرِیرَةِ لَوْ لَا أَنَاتُهُ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بِقَوْمٍ فِتْنَةً أَوْ سُوءًا فَنَجِّنِی مِنْهَا لِوَاذًا بِکَ، وَ إِذْ لَمْ تُقِمْنِی مَقَامَ فَضِیحَةٍ فِی دُنْیَاکَ فَلَا تُقِمْنِی مِثْلَهُ فِی آخِرَتِکَ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اشْفَعْ لِی أَوَائِلَ مِنَنِکَ بِأَوَاخِرِهَا، وَ قَدِیمَ فَوَائِدِکَ بِحَوَادِثِهَا، وَ لَا تَمْدُدْ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مَدًّا یَقْسُو مَعَهُ قَلْبِی، وَ لَا تَقْرَعْنِی قَارِعَةً یَذْهَبُ لَهَا بَهَائِی، وَ لَا تَسُمْنِی خَسِیسَةً یَصْغُرُ لَهَا قَدْرِی وَ لَا نَقِیصَةً یُجْهَلُ مِنْ أَجْلِهَا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تَرُعْنِی رَوْعَةً أُبْلِسُ بِهَا، وَ لَا خِیفَةً أُوجِسُ دُونَهَا، اجْعَلْ هَیْبَتِی فِی وَعِیدِکَ، وَ حَذَرِی مِنْ إِعْذَارِکَ وَ إِنْذَارِکَ، وَ رَهْبَتِی عِنْد تِلَاوَةِ آیَاتِکَ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تَذَرْنِی فِی طُغْیَانِی عَامِهًا، وَ لَا فِی غَمْرَتِی سَاهِیًا حَتَّی حِینٍ، وَ لَا تَجْعَلْنِی عِظَةً لِمَنِ اتَّعَظَ، وَ لَا نَکَالًا لِمَنِ اعْتَبَرَ، وَ لَا فِتْنَةً لِمَنْ نَظَرَ، وَ لَا تَمْکُرْ بِی فِیمَنْ تَمْکُرُ بِهِ، وَ لَا تَسْتَبْدِلْ بِی غَیْرِی، وَ لَا تُغَیِّرْ لِی اسْمًا، وَ لَا تُبَدِّلْ لِی جِسْمًا، وَ لَا تَتَّخِذْنِی هُزُوًا لِخَلْقِکَ، وَ لَا سُخْرِیًّا لَکَ، وَ لَا تَبَعًا إِلَّا لِمَرْضَاتِکَ، وَ لَا مُمْتَهَنًا إِلَّا بِالِانْتِقَامِ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أَوْجِدْنِی بَرْدَ عَفْوِکَ، وَ حَلَاوَةَ رَحْمَتِکَ وَ رَوْحِکَ وَ رَیْحَانِکَ، وَ جَنَّةِ نَعِیمِکَ، وَ أَذِقْنِی طَعْمَ الْفَرَاغِ لِمَا تُحِبُّ بِسَعَةٍ مِنْ سَعَتِکَ، وَ الِاجْتِهَادِ فِیما یُزْلِفُ لَدَیْکَ وَ عِنْدَکَ، وَ أَتْحِفْنِی بِتُحْفَةٍ مِنْ تُحَفَاتِکَ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تِجَارَتِی رَابِحَةً، وَ کَرَّتِی غَیْرَ خَاسِرَةٍ، وَ أَخِفْنِی مَقَامَکَ، وَ شَوِّقْنِی لِقَاءَکَ، وَ تُبْ عَلَیَّ تَوْبَةً نَصُوحًا لَا تُبْقِ مَعَهَا ذُنُوبًا صَغِیرَةً وَ لَا کَبِیرَةً، وَ لَا تَذَرْ مَعَهَا عَلَانِیَةً وَ لَا 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 الْغِلَّ مِنْ صَدْرِی لِلْمُوءْمِنِینَ، وَ اعْطِفْ بِقَلْبِی عَلَی الْخَاشِعِینَ، وَ کُنْ لِی کَمَا تَکُونُ لِلصَّالِحِینَ، وَ حَلِّنِی حِلْیَةَ الْمُتَّقِینَ، وَ اجْعَلْ لِی لِسَانَ صِدْقٍ فِی الْغَابِرِینَ، وَ ذِکْرًا نَامِیًا فِی الْآخِرِینَ، وَ وَافِ بِی عَرْصَةَ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سُبُوغَ نِعْمَتِکَ، عَلَیَّ، وَ ظَاهِرْ کَرَامَاتِهَا لَدَیَّ، امْلَأْ مِنْ فَوَائِدِکَ یَدِی، وَ سُقْ کَرَائِمَ مَوَاهِبِکَ إِلَیَّ، وَ جَاوِرْ بِیَ الْأَطْیَبِینَ مِنْ أَوْلِیَائِکَ فِی الْجِنَانِ الَّتِی زَیَّنْتَهَا لِأَصْفِیَائِکَ، وَ جَلِّلْنِی شَرَائِفَ نِحَلِکَ فِی الْمَقَامَاتِ الْمُعَدَّةِ لِأَحِبَّائِکَ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عِنْدَکَ مَقِیلًا آوِی إِلَیْهِ مُطْمَئِنًّا، وَ مَثَابَةً أَتَبَوَّوءُهَا، وَ أَقَرُّ عَیْنًا، وَ لَا تُقَایِسْنِی بِعَظِیَماتِ الْجَرَائِرِ، وَ لَا تُهْلِکْنِی یَوْمَ تُبْلَی السَّرَائِرُ، وَ أَزِلْ عَنِّی کُلَّ شَکٍّ وَ شُبْهَةٍ، وَ اجْعَلْ لِی فِی الْحَقِّ طَرِیقًا مِنْ کُلِّ رَحْمَةٍ، وَ أَجْزِلْ لِی قِسَمَ الْمَوَاهِبِ مِنْ نَوَالِکَ، وَ وَفِّرْ عَلَیَّ حُظُوظَ الْإِحْسَانِ مِنْ إِفْضَالِکَ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قَلْبِی وَاثِقًا بِمَا عِنْدَکَ، وَ هَمِّی مُسْتَفْرَغًا لِمَا هُوَ لَکَ، وَ اسْتَعْمِلْنِی بِمَا تَسْتَعْمِلُ بِهِ خَالِصَتَکَ، وَ أَشْرِبْ قَلْبِی عِنْدَ ذُهُولِ الْعُقُولِ طَاعَتَکَ، وَ اجْمَعْ لِیَ الْغِنَی وَ الْعَفَافَ وَ الدَّعَةَ وَ الْمُعَافَاةَ وَ الصِّحَّةَ وَ السَّعَةَ وَ الطُّمَأْنِینَةَ وَ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تُحْبِطْ حَسَنَاتِی بِمَا یَشُوبُهَا مِنْ مَعْصِیَتِکَ، وَ لَا خَلَوَاتِی بِمَا یَعْرِضُ لِی مِنْ نَزَغَاتِ فِتْنَتِکَ، وَ صُنْ وَجْهِی عَنِ الطَّلَبِ إِلَی أَحَدٍ مِنَ الْعَالَمِینَ، وَ ذُبَّنِی عَنِ الِْتمَاسِ 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تَجْعَلْنِی لِلظَّالِمِینَ ظَهِیرًا، وَ لَا لَهُمْ عَلَی مَحْوِ کِتَابِکَ یَدًا وَ نَصِیرًا، وَ حُطْنِی مِنْ حَیْثُ لَا أَعْلَمُ حِیَاطَةً تَقِینِی بِهَا، وَ افْتَحْ لِی أَبْوَابَ تَوْبَتِکَ وَ رَحْمَتِکَ وَ رَأْفَتِکَ وَ رِزْقِکَ الْوَاسِعِ، إِنِّی إِلَیْکَ مِنَ الرَّاغِبِینَ، وَ أَتْمِمْ لِی إِنْعَامَکَ، إِنَّکَ خَیْرُ الْمُنْعِمِینَ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بَاقِیَ عُمْرِی فِی الْحَجِّ وَ الْعُمْرَةِ ابْتِغَاءَ وَجْهِکَ، یَا رَبَّ الْعَالَمِینَ، وَ صَلَّی اللَّهُ عَلَی مُحَمَّدٍ وَ آلِهِ الطَّیِّبِینَ الطَّاهِرِینَ، وَ السَّلَامُ عَلَیْهِ وَ عَلَیْهِمْ أَبَدَ الْآبِدِینَ</w:t>
      </w:r>
      <w:r>
        <w:rPr>
          <w:rFonts w:eastAsia="Amiri" w:cs="Amiri" w:ascii="Amiri" w:hAnsi="Amiri"/>
          <w:color w:val="111111"/>
          <w:sz w:val="28"/>
          <w:szCs w:val="28"/>
          <w:rtl w:val="true"/>
          <w:lang w:bidi="ar-SA"/>
        </w:rPr>
        <w:t>.</w:t>
      </w:r>
      <w:bookmarkStart w:id="173" w:name="pg3411_32318"/>
    </w:p>
    <w:p>
      <w:pPr>
        <w:pStyle w:val="Heading3"/>
        <w:numPr>
          <w:ilvl w:val="2"/>
          <w:numId w:val="1"/>
        </w:numPr>
        <w:rPr/>
      </w:pPr>
      <w:bookmarkStart w:id="174" w:name="__RefHeading___Toc2863471_2749589250"/>
      <w:bookmarkStart w:id="175" w:name="_Toc59"/>
      <w:bookmarkEnd w:id="173"/>
      <w:bookmarkEnd w:id="174"/>
      <w:r>
        <w:rPr>
          <w:rtl w:val="true"/>
        </w:rPr>
        <w:t>دعای چهل و هشتم</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یَوْمَ الْأَضْحَی وَ یَوْمَ الْجُمُعَةِ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یَوْمٌ مُبَارَکٌ مَیْمُونٌ، وَ الْمُسْلِمُونَ فِیهِ مُجْتَمِعُونَ فِی أَقْطَارِ أَرْضِکَ، یَشْهَدُ السَّائِلُ مِنْهُمْ وَ الطَّالِبُ وَ الرَّاغِبُ وَ الرَّاهِبُ وَ أَنْتَ النَّاظِرُ فِی حَوَائِجِهِمْ، فَأَسْأَلُکَ بِجُودِکَ وَ کَرَمِکَ وَ هَوَانِ مَا سَأَلْتُکَ عَلَیْکَ أَنْ تُصَلِّیَ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اللَّهُمَّ رَبَّنَا بِأَنَّ لَکَ الْمُلْکَ، وَ لَکَ الْحَمْدَ، لَا إِلَهَ إِلَّا أَنْتَ، الْحَلِیمُ الْکَرِیمُ الْحَنَّانُ الْمَنَّانُ ذُو الْجَلَالِ وَ الْإِکْرَامِ، بَدِیعُ السَّمَاوَاتِ وَ الْأَرْضِ، مَهْمَا قَسَمْتَ بَیْنَ عِبَادِکَ الْمُوءْمِنِینَ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اللَّهُمَّ بِأَنَّ لَکَ الْمُلْکَ وَ الْحَمْدَ، لَا إِلَهَ إِلَّا أَنْتَ، أَنْ تُصَلِّیَ عَلَی مُحَمَّدٍ عَبْدِکَ وَ رَسُولِکَ وَ حَبِیبِکَ وَ صِفْوَتِکَ وَ خِیَرَتِکَ مِنْ خَلْقِکَ، وَ عَلَی آلِ مُحَمَّدٍ الْأَبْرَارِ الطَّاهِرِینَ الْأَخْیَارِ صَلَاةً لَا یَقْوَی عَلَی إِحْصَائِهَا إِلَّا أَنْتَ، وَ أَنْ تُشْرِکَنَا فِی صَالِحِ مَنْ دَعَاکَ فِی هَذَا الْیَوْمِ مِنْ عِبَادِکَ الْمُوءْمِنِینَ، یَا رَبَّ الْعَالَمِینَ، وَ أَنْ تَغْفِرَ لَنَا وَ لَهُمْ،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 وَ غِنَاکَ عَنِّی، فَإِنِّی لَمْ أُصِبْ خَیْرًا قَطُّ إِلَّا مِنْکَ، وَ لَمْ یَصْرِفْ عَنِّی سُوءًا قَطُّ أَحَدٌ غَیْرُکَ، وَ لَا أَرْجُو لِأَمْرِ آخِرَتِی وَ دُنْیَایَ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وَ تَعَبَّأَ وَ أَعَدَّ وَ اسْتَعَدَّ لِوَفَادَةٍ إِلَی مَخْلُوقٍ رَجَاءَ رِفْدِهِ وَ نَوَافِلِهِ وَ طَلَبَ نَیْلِهِ وَ جَائِزَتِهِ، فَإِلَیْکَ یَا مَوْلَایَ کَانَتِ الْیَوْمَ تَهْیِئَتِی وَ تَعْبِئَتِی وَ إِعْدَادِی وَ اسْتِعْدَادِی رَجَاءَ عَفْوِکَ وَ رِفْدِکَ وَ طَلَبَ نَیْلِکَ وَ جَائِزَتِکَ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 مُحَمَّدٍ، وَ لَا تُخَیِّبِ الْیَوْمَ ذَلِکَ مِنْ رَجَائِی، یَا مَنْ لَا یُحْفِیهِ سَائِلٌ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یَنْقُصُهُ نَائِلٌ، فَإِنِّی لَمْ آتِکَ ثِقَةً مِنِّی بِعَمَلٍ صَالِحٍ قَدَّمْتُهُ، وَ لَا شَفَاعَةِ مَخْلُوقٍ رَجَوْتُهُ إِلَّا شَفَاعَةَ مُحَمَّدٍ وَ أَهْلِ بَیْتِهِ عَلَیْهِ وَ عَلَیْهِمْ سَلَامُکَ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مُقِرًّا بِالْجُرْمِ وَ الْإِسَاءَةِ إِلَی نَفْسِی، أَتَیْتُکَ أَرْجُو عَظِیمَ عَفْوِکَ الَّذِی عَفَوْتَ بِهِ عَنِ الْخَاطِئِینَ، ثُمَّ لَمْ یَمْنَعْکَ طُولُ عُکُوفِهِمْ عَلَی عَظِیمِ الْجُرْمِ أَنْ عُدْتَ عَلَیْهِمْ بِالرَّحْمَةِ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رَحْمَتُهُ وَاسِعَةٌ، وَ عَفْوُهُ عَظِیمٌ، یَا عَظِیمُ یَا عَظِیمُ، یَا کَرِیمُ یَا کَرِیمُ، صَلِّ عَلَی مُحَمَّدٍ وَ آلِ مُحَمَّدٍ وَ عُدْ عَلَیَّ بِرَحْمَتِکَ وَ تَعَطَّفْ عَلَیَّ بِفَضْلِکَ وَ تَوَسَّعْ عَلَیَّ بِمَغْفِرَتِکَ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الْمَقَامَ لِخُلَفَائِکَ وَ أَصْفِیَائِکَ وَ مَوَاضِعَ أُمَنَائِکَ فِی الدَّرَجَةِ الرَّفِیعَةِ الَّتِی اخْتَصَصْتَهُمْ بِهَا قَدِ ابْتَزُّوهَا، وَ أَنْتَ الْمُقَدِّرُ لِذَلِکَ، لَا یُغَالَبُ أَمْرُکَ، وَ لَا یُجَاوَزُ الْمَـحْتُومُ مِنْ تَدْبِیرِکَ کَیْفَ شِئْتَ وَ أَنَّی شِئْتَ، وَ لِمَا أَنْتَ أَعْلَمُ بِهِ غَیْرُ مُتَّهَمٍ عَلَی خَلْقِکَ وَ لَا لِإِرَادَتِکَ حَتَّی عَادَ صِفْوَتُکَ وَ خُلَفَاوءُکَ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الْأَوَّلِینَ وَ الْآخِرِینَ، وَ مَنْ رَضِیَ بِفِعَالِهِمْ وَ أَشْیَاعَهُمْ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إِنَّکَ حَمِیدٌ مَجِیدٌ، کَصَلَوَاتِکَ وَ بَرَکَاتِکَ وَ تَحِیَّاتِکَ عَلَی أَصْفِیَائِکَ إِبْرَاهِیمَ وَ آلِ إِبْرَاهِیمَ، وَ عَجِّلِ الْفَرَجَ وَ الرَّوْحَ وَ النُّصْرَةَ وَ الَّتمْکِینَ وَ التَّأْیِیدَ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اجْعَلْنِی مِنْ أَهْلِ التَّوْحِیدِ وَ الْإِیمَانِ بِکَ، وَ التَّصْدِیقِ بِرَسُولِکَ، وَ الْأَئِمَّةِ الَّذِینَ حَتَمْتَ طَاعَتَهُمْ مِمَّنْ یَجْرِی ذَلِکَ بِهِ وَ عَلَی یَدَیْهِ،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لَیْسَ یَرُدُّ غَضَبَکَ إِلَّا حِلْمُکَ، وَ لَا یَرُدُّ سَخَطَکَ إِلَّا عَفْوُکَ، وَ لا یُجِیرُ مِنْ عِقَابِکَ إِلَّا رَحْمَتُکَ، وَ لَا یُنْجِینِی مِنْکَ إِلَّا التَّضَرُّعُ إِلَیْکَ وَ بَیْنَ یَدَیْکَ، فَصَلِّ عَلَی مُحَمَّدٍ وَ آلِ مُحَمَّدٍ، وَ هَبْ لَنَا یَا إِلَهِی مِنْ لَدُنْکَ فَرَجًا بِالْقُدْرَةِ الَّتِی بِهَا تُحْیِی أَمْوَاتَ الْعِبَادِ، وَ بِهَا تَنْشُرُ مَیْتَ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تُهْلِکْنِی یَا إِلَهِی غَمًّا حَتَّی تَسْتَجِیبَ لِی، وَ تُعَرِّفَنِی الْإِجَابَةَ فِی دُعَائِی، وَ أَذِقْنِی طَعْمَ الْعَافِیَةِ إِلَی مُنْتَهَی أَجَلِی، وَ لَا تُشْمِتْ بِی عَدُوِّی، وَ لَا تُمَکِّنْهُ مِنْ عُنُقِی، وَ لَا تُسَلِّطْهُ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تَجْعَلْنِی لِلْبَلَاءِ غَرَضًا، وَ لَا لِنَقِمَتِکَ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نَصَبًا، وَ مَهِّلْنِی، وَ نَفِّسْنِی، وَ أَقِلْنِی عَثْرَتِی، وَ لَا تَبْتَلِیَنِّی بِبَلَاءٍ عَلَی أَثَرِ بَلَاءٍ، فَقَدْ تَرَی ضَعْفِی وَ قِلَّةَ حِیلَتِی وَ تَضَرُّعِی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اللَّهُمَّ الْیَوْمَ مِنْ غَضَبِکَ، فَصَلِّ عَلَی مُحَمَّدٍ وَ آلِهِ، وَ أَعِذْنِی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أَسْتَجِیرُ بِکَ الْیَوْمَ مِنْ سَخَطِکَ، فَصَلِّ عَلَی مُحَمَّدٍ وَ آلِهِ، وَ 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أَمْنًا مِنْ عَذَابِکَ، فَصَلِّ عَلَی مُحَمَّدٍ وَ آلِهِ، وَ آمِنِّی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أَسْتَهْدِیکَ، فَصَلِّ عَلَی مُحَمَّدٍ وَ آلِهِ، وَ اهْدِنِی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أَسْتَنْصِرُکَ، فَصَلِّ عَلَی مُحَمَّدٍ وَ آلِهِ، وَ انْصُرْنِی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أَسْتَرْحِمُکَ، فَصَلِّ عَلَی مُحَمَّدٍ وَ آلِهِ،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أَسْتَکْفِیکَ، فَصَلِّ عَلَی مُحَمَّدٍ وَ آلِهِ، وَ 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أَسْتَرْزِقُکَ، فَصَلِّ عَلَی مُحَمَّدٍ وَ آلِهِ، وَ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أَسْتَعِینُکَ، فَصَلِّ عَلَی مُحَمَّدٍ وَ آلِهِ، وَ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أَسْتَغْفِرُکَ لِمَا سَلَفَ مِنْ ذُنُوبِی، فَصَلِّ عَلَی مُحَمَّدٍ وَ آلِهِ، وَ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أَسْتَعْصِمُکَ، فَصَلِّ عَلَی مُحَمَّدٍ وَ آلِهِ، وَ اعْصِمْنِی، فَإِنِّی لَنْ أَعُودَ لِشَیْءٍ کَرِهْتَهُ مِنِّی إِنْ شِئْتَ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یَا حَنَّانُ یَا مَنَّانُ، یَا ذَا الْجَلَالِ وَ الْإِکْرَامِ، صَلِّ عَلَی مُحَمَّدٍ وَ آلِهِ، وَ اسْتَجِبْ لِی جَمِیعَ مَا سَأَلْتُکَ وَ طَلَبْتُ إِلَیْکَ 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الْآخِرَةِ وَ نَعِیمِهَا،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بَدَا لَکَ، وَ تُصَلِّی عَلَی مُحَمَّدٍ وَ آلِهِ أَلْفَ مَرَّةٍ هَکَذَا کَانَ یَفْعَلُ عَلَیْهِ السَّلَامُ</w:t>
      </w:r>
      <w:r>
        <w:rPr>
          <w:rFonts w:eastAsia="Amiri" w:cs="Amiri" w:ascii="Amiri" w:hAnsi="Amiri"/>
          <w:color w:val="111111"/>
          <w:sz w:val="28"/>
          <w:szCs w:val="28"/>
          <w:rtl w:val="true"/>
          <w:lang w:bidi="ar-SA"/>
        </w:rPr>
        <w:t>.</w:t>
      </w:r>
      <w:bookmarkStart w:id="176" w:name="pg3411_32321"/>
    </w:p>
    <w:p>
      <w:pPr>
        <w:pStyle w:val="Heading3"/>
        <w:numPr>
          <w:ilvl w:val="2"/>
          <w:numId w:val="1"/>
        </w:numPr>
        <w:rPr/>
      </w:pPr>
      <w:bookmarkStart w:id="177" w:name="__RefHeading___Toc2863473_2749589250"/>
      <w:bookmarkStart w:id="178" w:name="_Toc60"/>
      <w:bookmarkEnd w:id="176"/>
      <w:bookmarkEnd w:id="177"/>
      <w:r>
        <w:rPr>
          <w:rtl w:val="true"/>
        </w:rPr>
        <w:t>دعای پنجاهم</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الرَّهْبَةِ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خَلَقْتَنِی سَوِیًّا، وَ رَبَّیْتَنِی صَغِیرًا، وَ رَزَقْتَنِی مَکْفِیًّا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وَجَدْتُ فِیما أَنْزَلْتَ مِنْ کِتَابِکَ، وَ بَشَّرْتَ بِهِ عِبَادَکَ أَنْ قُلْتَ یَا عِبَادِیَ الَّذِینَ أَسْرَفُوا عَلَی أَنْفُسِهِمْ لَا تَقْنَطُوا مِنْ رَحْمَةِ اللَّهِ، إِنَّ اللَّهَ یَغْفِرُ الذُّنُوبَ جَمِیعًا، وَ قَدْ تَقَدَّمَ مِنِّی مَا قَدْ عَلِمْتَ وَ مَا أَنْتَ أَعْلَمُ بِهِ مِنِّی، فَیَا سَوْأَتَا مِمَّا أَحْصَاهُ عَلَیَّ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الْمَوَاقِفُ الَّتِی أُوءَمِّلُ مِنْ عَفْوِکَ الَّذِی شَمِلَ کُلَّ شَیْءٍ لَأَلْقَیْتُ بِیَدِی، وَ لَوْ أَنَّ أَحَدًا اسْتَطَاعَ الْهَرَبَ مِنْ رَبِّهِ لَکُنْتُ أَنَا أَحَقَّ بِالْهَرَبِ مِنْکَ، وَ أَنْتَ لَا تَخْفَی عَلَیْکَ خَافِیَةٌ فِی الْأَرْضِ وَ لَا فِی السَّمَاءِ إِلَّا أَتَیْتَ بِهَا، وَ کَفَی بِکَ جَازِیًا، وَ کَفَی بِکَ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طَالِبِی إِنْ أَنَا هَرَبْتُ، وَ مُدْرِکِی إِنْ أَنَا فَرَرْتُ، فَهَا أَنَا ذَا بَیْنَ یَدَیْکَ خَاضِعٌ ذَلِیلٌ رَاغِمٌ، إِنْ تُعَذِّبْنِی فَإِنِّی لِذَلِکَ أَهْلٌ، وَ هُوَ یَا رَبِّ مِنْکَ عَدْلٌ، وَ إِنْ تَعْفُ عَنِّی فَقَدِیمًا شَمَلَنِی عَفْوُکَ، وَ أَلْبَسْتَنِی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اللَّهُمَّ بِالْمَـخْزُونِ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 فَارْحَمْنِی اللَّهُمَّ فَإِنِّی امْرُوءٌ حَقِیرٌ، وَ خَطَرِی یَسِیرٌ، وَ لَیْسَ عَذَابِی مِمَّا یَزِیدُ فِی مُلْکِکَ مِثْقَالَ ذَرَّةٍ، وَ لَوْ أَنَّ عَذَابِی مِمَّا یَزِیدُ فِی مُلْکِکَ لَسَأَلْتُکَ الصَّبْرَ عَلَیْهِ، وَ أَحْبَبْتُ أَنْ یَکُونَ ذَلِکَ لَکَ، وَ لَکِنْ سُلْطَانُکَ اللَّهُمَّ أَعْظَمُ، وَ مُلْکُکَ أَدْوَمُ مِنْ أَنْ تَزِیدَ فِیهِ طَاعَةُ الْمُطِیعِینَ، أَوْ تَنْقُصَ مِنْهُ مَعْصِیَةُ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bookmarkStart w:id="179" w:name="pg3411_32322"/>
    </w:p>
    <w:p>
      <w:pPr>
        <w:pStyle w:val="Heading3"/>
        <w:numPr>
          <w:ilvl w:val="2"/>
          <w:numId w:val="1"/>
        </w:numPr>
        <w:rPr/>
      </w:pPr>
      <w:bookmarkStart w:id="180" w:name="__RefHeading___Toc2863475_2749589250"/>
      <w:bookmarkStart w:id="181" w:name="_Toc61"/>
      <w:bookmarkEnd w:id="179"/>
      <w:bookmarkEnd w:id="180"/>
      <w:r>
        <w:rPr>
          <w:rtl w:val="true"/>
        </w:rPr>
        <w:t>دعای پنجاه و یکم</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التَّضَرُّعِ وَ الِاسْتِکَانَةِ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أَحْمَدُکَ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لِلْحَمْدِ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حُسْنِ صَنِیعِکَ إِلَیَّ، وَ سُبُوغِ نَعْمَائِکَ عَلَیَّ، وَ جَزِیلِ عَطَائِکَ عِنْدِی، وَ عَلَی مَا فَضَّلْتَنِی بِهِ مِنْ رَحْمَتِکَ، وَ أَسْبَغْتَ عَلَیَّ مِنْ نِعْمَتِکَ، فَقَدِ اصْطَنَعْتَ عِنْدِی مَا یَعْجِزُ عَنْهُ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إِحْسَانُکَ إِلَیَّ وَ سُبُوغُ نَعْمَائِکَ عَلَیَّ مَا بَلَغْتُ إِحْرَازَ حَظِّی، وَ لَا إِصْلَاحَ نَفْسِی، وَ لَکِنَّکَ ابْتَدَأْتَنِی بِالْإِحْسَانِ، وَ رَزَقْتَنِی فِی أُمُورِی کُلِّهَا الْکِفَایَةَ، وَ صَرَفْتَ عَنِّی جَهْدَ الْبَلَاءِ، وَ مَنَعْتَ مِنِّی مَحْذُورَ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فَکَمْ مِنْ بَلَاءٍ جَاهِدٍ قَدْ صَرَفْتَ عَنِّی، وَ کَمْ مِنْ نِعْمَةٍ سَابِغَةٍ أَقْرَرْتَ بِهَا عَیْنِی، وَ کَمْ مِنْ صَنِیعَةٍ کَرِیمَةٍ لَکَ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أَجَبْتَ عِنْدَ الِاضْطِرَارِ دَعْوَتِی، وَ أَقَلْتَ عِنْدَ الْعِثَارِ زَلَّتِی، وَ أَخَذْتَ لِی مِنَ الْأَعْدَاءِ بِظُلَامَتِی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وَجَدْتُکَ بَخِیلًا حِینَ سَأَلْتُکَ، وَ لَا مُنْقَبِضًا حِینَ أَرَدْتُکَ، بَلْ وَجَدْتُکَ لِدُعَائِی سَامِعًا، وَ لِمَطَالِبِی مُعْطِیًا، وَ وَجَدْتُ نُعْمَاکَ عَلَیَّ سَابِغَةً فِی کُلِّ شَأْنٍ مِنْ شَأْنِی وَ کُلِّ زَمَانٍ مِنْ زَمَانِی، فَأَنْتَ عِنْدِی مَحْمُودٌ، وَ صَنِیعُکَ لَدَیَّ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تَحْمَدُکَ نَفْسِی وَ لِسَانِی وَ عَقْلِی، حَمْدًا یَبْلُغُ الْوَفَاءَ وَ حَقِیقَةَ الشُّکْرِ، حَمْدًا یَکُونُ مَبْلَغَ رِضَاکَ عَنِّی، فَنَجِّنِی مِنْ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 یَا مُقِیلِی عَثْرَتِی، فَلَوْ لَا سَتْرُکَ عَوْرَتِی لَکُنْتُ مِنَ الْمَفْضُوحِینَ، وَ یَا مُوءَیِّدِی بِالنَّصْرِ، فَلَوْ لَا نَصْرُکَ إِیَّایَ لَکُنْتُ مِنَ الْمَغْلُوبِینَ، وَ یَا مَنْ وَضَعَتْ لَهُ الْمُلُوکُ نِیرَ الْمَذَلَّةِ عَلَی أَعْنَاقِهَا، فَهُمْ مِنْ سَطَوَاتِهِ خَائِفُونَ، وَ یَا أَهْلَ التَّقْوَی، وَ یَا مَنْ لَهُ الْأَسْمَاءُ الْحُسْنَی، أَسْأَلُکَ أَنْ تَعْفُوَ عَنِّی، وَ تَغْفِرَ لِی فَلَسْتُ بَرِیئًا فَأَعْتَذِرَ، وَ لَا بِذِی قُوَّةٍ فَأَنْتَصِرَ، وَ لَا مَفَرَّ لِی فَأَفِرَّ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أَسْتَقِیلُکَ عَثَرَاتِی، وَ أَتَنَصَّلُ إِلَیْکَ مِنْ ذُنُوبِیَ الَّتِی قَدْ أَوْبَقَتْنِی، وَ أَحَاطَتْ بِی فَأَهْلَکَتْنِی، مِنْهَا فَرَرْتُ إِلَیْکَ رَبِّ تَائِبًا فَتُبْ عَلَیَّ، مُتَعَوِّذًا فَأَعِذْنِی، مُسْتَجِیرًا فَلَا تَخْذُلْنِی، سَائِلًا فَلَا تَحْرِمْنِی مُعْتَصِمًا فَلَا تُسْلِمْنِی، دَاعِیًا فَلَا تَرُدَّنِی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دَعَوْتُکَ یَا رَبِّ مِسْکِینًا، مُسْتَکِینًا، مُشْفِقًا، خَائِفًا،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وَجِلًا، فَقِیرًا، مُضْطَرًّا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یَا إِلَهِی ضَعْفَ نَفْسِی عَنِ الْمُسَارَعَةِ فِیما وَعَدْتَهُ أَوْلِیَاءَکَ، وَ الْمُـجَانَبَةِ عَمَّا حَذَّرْتَهُ أَعْدَاءَکَ، وَ کَثْرَةَ هُمُومِی، وَ وَسْوَسَةَ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لَمْ تَفْضَحْنِی بِسَرِیرَتِی، وَ لَمْ تُهْلِکْنِی بِجَرِیرَتِی، أَدْعُوکَ فَتُجِیبُنِی وَ إِنْ کُنْتُ بَطِیئًا حِینَ تَدْعُونِی، وَ أَسْأَلُکَ کُلَّمَا شِئْتُ مِنْ حَوَائِجِی، وَ حَیْثُ مَا کُنْتُ وَضَعْتُ عِنْدَکَ سِرِّی، فَلَا أَدْعُو سِوَاکَ، وَ لَا أَرْجُو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لَبَّیْکَ، تَسْمَعُ مَنْ شَکَا إِلَیْکَ، وَ تَلْقَی مَنْ تَوَکَّلَ عَلَیْکَ، وَ تُخَلِّصُ مَنِ اعْتَصَمَ بِکَ، وَ تُفَرِّجُ عَمَّنْ لَاذَ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فَلَا تَحْرِمْنِی خَیْرَ الْآخِرَةِ وَ الْأُولَی لِقِلَّةِ شُکْرِی، وَ اغْفِرْ لِی مَا تَعْلَمُ مِنْ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 فَأَنَا الظَّالِمُ الْمُفَرِّطُ الْمُضَیِّعُ الْآثِمُ الْمُقَصِّرُ الْمُضَجِّعُ الْمُغْفِلُ حَظَّ نَفْسِی، وَ إِنْ تَغْفِرْ فَأَنْتَ أَرْحَمُ الرَّاحِمِینَ</w:t>
      </w:r>
      <w:r>
        <w:rPr>
          <w:rFonts w:eastAsia="Amiri" w:cs="Amiri" w:ascii="Amiri" w:hAnsi="Amiri"/>
          <w:color w:val="111111"/>
          <w:sz w:val="28"/>
          <w:szCs w:val="28"/>
          <w:rtl w:val="true"/>
          <w:lang w:bidi="ar-SA"/>
        </w:rPr>
        <w:t>.</w:t>
      </w:r>
      <w:bookmarkStart w:id="182" w:name="pg3411_32324"/>
    </w:p>
    <w:p>
      <w:pPr>
        <w:pStyle w:val="Heading3"/>
        <w:numPr>
          <w:ilvl w:val="2"/>
          <w:numId w:val="1"/>
        </w:numPr>
        <w:rPr/>
      </w:pPr>
      <w:bookmarkStart w:id="183" w:name="__RefHeading___Toc2863477_2749589250"/>
      <w:bookmarkStart w:id="184" w:name="_Toc62"/>
      <w:bookmarkEnd w:id="182"/>
      <w:bookmarkEnd w:id="183"/>
      <w:r>
        <w:rPr>
          <w:rtl w:val="true"/>
        </w:rPr>
        <w:t>دعای پنجاه و دوم</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الْإِلْحَاحِ عَلَی اللَّهِ تَعَالَی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الَّذِی لَا یَخْفَی عَلَیْهِ شَیْءٌ فِی الْأَرْضِ وَ لَا فِی السَّمَاءِ، وَ کَیْفَ یَخْفَی عَلَیْکَ یَا إِلَهِی مَا أَنْتَ خَلَقْتَهُ؟ وَ کَیْفَ لَا تُحْصِی مَا أَنْتَ صَنَعْتَهُ؟ أَوْ کَیْفَ یَغِیبُ عَنْکَ مَا أَنْتَ تُدَبِّرُهُ؟ أَوْ کَیْفَ یَسْتَطِیعُ أَنْ یَهْرُبَ مِنْکَ مَنْ لَا حَیَاةَ لَهُ إِلَّا بِرِزْقِکَ؟ أَوْ کَیْفَ یَنْجُو مِنْکَ مَنْ لَا مَذْهَبَ لَهُ فِی غَیْرِ مُلْکِکَ؟ سُبْحَانَکَ أَخْشَی خَلْقِکَ لَکَ أَعْلَمُهُمْ بِکَ، وَ أَخْضَعُهُمْ لَکَ أَعْمَلُهُمْ بِطَاعَتِکَ، وَ أَهْوَنُهُمْ عَلَیْکَ مَنْ أَنْتَ تَرْزُقُهُ وَ هُوَ یَعْبُدُ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یَنْقُصُ سُلْطَانَکَ مَنْ أَشْرَکَ بِکَ، وَ کَذَّبَ رُسُلَکَ، وَ لَیْسَ یَسْتَطِیعُ مَنْ کَرِهَ قَضَاءَکَ أَنْ یَرُدَّ أَمْرَکَ، وَ لَا یَمْتَنِعُ مِنْکَ مَنْ کَذَّبَ بِقُدْرَتِکَ، وَ لَا یَفُوتُکَ مَنْ عَبَدَ غَیْرَکَ، وَ لَا یُعَمَّرُ فِی الدُّنْیَا مَنْ کَرِهَ لِقَاءَکَ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أَعْظَمَ شَأْنَکَ، وَ أَقْهَرَ سُلْطَانَکَ، وَ أَشَدَّ قُوَّتَکَ، وَ أَنْفَذَ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قَضَیْتَ عَلَی جَمِیعِ خَلْقِکَ الْمَوْتَ مَنْ وَحَّدَکَ وَ مَنْ کَفَرَ بِکَ، وَ کُلٌّ ذَائِقُ الْمَوْتَ، وَ کُلٌّ صَائِرٌ إِلَیْکَ، فَتَبَارَکْتَ وَ تَعَالَیْتَ لَا إِلَهَ إِلَّا أَنْتَ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وَ صَدَّقْتُ رُسُلَکَ، وَ قَبِلْتُ کِتَابَکَ، وَ کَفَرْتُ بِکُلِّ مَعْبُودٍ غَیْرِکَ، وَ بَرِئْتُ مِمَّنْ عَبَدَ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 وَ أُمْسِی مُسْتَقِلًّا لِعَمَلِی، مُعْتَرِفًا بِذَنْبِی، مُقِرًّا بِخَطَایَایَ، أَنَا بِإِسْرَافِی عَلَی نَفْسِی ذَلِیلٌ، عَمَلِی أَهْلَکَنِی، وَ هَوَایَ أَرْدَانِی، وَ شَهَوَاتِی 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یَا مَوْلَایَ سُوءَالَ مَنْ نَفْسُهُ لَاهِیَةٌ لِطُولِ أَمَلِهِ، وَ بَدَنُهُ غَافِلٌ لِسُکُونِ عُرُوقِهِ، وَ قَلْبُهُ مَفْتُونٌ بِکَثْرَةِ النِّعَمِ عَلَیْهِ، وَ فِکْرُهُ قَلِیلٌ لِمَا هُوَ صَائِرٌ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مَنْ قَدْ غَلَبَ عَلَیْهِ الْأَمَلُ، وَ فَتَنَهُ الْهَوَی، وَ اسْتَمْکَنَتْ مِنْهُ الدُّنْیَا، وَ أَظَلَّهُ الْأَجَلُ، سُوءَالَ مَنِ اسْتَکْثَرَ ذُنُوبَهُ، وَ اعْتَرَفَ بِخَطِیئَتِهِ، سُوءَالَ مَنْ لَا رَبَّ لَهُ غَیْرُکَ، وَ لَا وَلِیَّ لَهُ دُونَکَ، وَ لَا مُنْقِذَ لَهُ مِنْکَ، وَ لَا مَلْجَأَ لَهُ مِنْکَ، إِلَّا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أَنْ تُغْنِیَنِی عَنْ کُلِّ شَیْءٍ بِعِبَادَتِکَ، وَ أَنْ تُسَلِّیَ نَفْسِی عَنِ الدُّنْیَا بِمَخَافَتِکَ، وَ أَنْ تُثْنِیَنِی بِالْکَثِیرِ مِنْ کَرَامَتِکَ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فَإِلَیْکَ أَفِرُّ، و مِنْکَ أَخَافُ، وَ بِکَ أَسْتَغِیثُ، وَ إِیَّاکَ أَرْجُو، وَ لَکَ أَدْعُو، وَ إِلَیْکَ أَلْجَأُ، وَ بِکَ أَثِقُ، وَ إِیَّاکَ أَسْتَعِینُ، وَ بِکَ أُومِنُ، وَ عَلَیْکَ أَتَوَکَّلُ، وَ عَلَی جُودِکَ وَ کَرَمِکَ أَتَّکِلُ</w:t>
      </w:r>
      <w:r>
        <w:rPr>
          <w:rFonts w:eastAsia="Amiri" w:cs="Amiri" w:ascii="Amiri" w:hAnsi="Amiri"/>
          <w:color w:val="111111"/>
          <w:sz w:val="28"/>
          <w:szCs w:val="28"/>
          <w:rtl w:val="true"/>
          <w:lang w:bidi="ar-SA"/>
        </w:rPr>
        <w:t>.</w:t>
      </w:r>
      <w:bookmarkStart w:id="185" w:name="pg3411_32326"/>
    </w:p>
    <w:p>
      <w:pPr>
        <w:pStyle w:val="Heading3"/>
        <w:numPr>
          <w:ilvl w:val="2"/>
          <w:numId w:val="1"/>
        </w:numPr>
        <w:rPr/>
      </w:pPr>
      <w:bookmarkStart w:id="186" w:name="__RefHeading___Toc2863479_2749589250"/>
      <w:bookmarkStart w:id="187" w:name="_Toc63"/>
      <w:bookmarkEnd w:id="185"/>
      <w:bookmarkEnd w:id="186"/>
      <w:r>
        <w:rPr>
          <w:rtl w:val="true"/>
        </w:rPr>
        <w:t>دعای پنجاه و سوم</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التَّذَلُّلِ لِلَّهِ عَزَّ وَ جَلَّ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أَفْحَمَتْنِی ذُنُوبِی، وَ انْقَطَعَتْ مَقَالَتِی، فَلَا حُجَّةَ لِی، فَأَنَا الْأَسِیرُ بِبَلِیَّتِی، الْمُرْتَهَنُ بِعَمَلِی، الْمُتَرَدِّدُ فِی خَطِیئَتِی، الْمُتَحَیِّرُ عَنْ قَصْدِی، الْمُنْقَطَعُ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 نَفْسِی مَوْقِفَ الْأَذِلَّاءِ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الْأَشْقِیَاءِ الْمُتَجَرِّینَ عَلَیْکَ، الْمُسْتَخِفِّینَ بِوَعْدِکَ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أَیَّ جُرْأَةٍ اجْتَرَأْتُ عَلَیْکَ، وَ أَیَّ تَغْرِیرٍ غَرَّرْتُ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ارْحَمْ کَبْوَتِی لِحُرِّ وَجْهِی وَ زَلَّةَ قَدَمِی، وَ عُدْ بِحِلْمِکَ عَلَی جَهْلِی وَ بِإِحْسَانِکَ عَلَی إِسَاءَتِی، فَأَنَا الْمُقِرُّ بِذَنْبِی، الْمُعْتَرِفُ بِخَطِیئَتِی، وَ هَذِهِ یَدِی وَ نَاصِیَتِی، أَسْتَکِینُ بِالْقَوَدِ مِنْ نَفْسِی، ارْحَمْ شَیْبَتِی، وَ نَفَادَ أَیَّامِی، وَ اقْتِرَابَ أَجَلِی وَ ضَعْفِی وَ مَسْکَنَتِی وَ قِلَّةَ حِیلَتِی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إِذَا انْقَطَعَ مِنَ الدُّنْیَا أَثَرِی، وَ امَّحَی مِنَ الْمَـخْلُوقِینَ ذِکْرِی، وَ کُنْتُ مِنَ الْمَنْسِیِّینَ کَمَنْ قَدْ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عِنْدَ تَغَیُّرِ صُورَتِی وَ حَالِی إِذَا بَلِیَ جِسْمِی، وَ تَفَرَّقَتْ أَعْضَائِی، وَ تَقَطَّعَتْ أَوْصَالِی، یَا غَفْلَتِی عَمَّا یُرَادُ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فِی حَشْرِی وَ نَشْرِی، وَ اجْعَلْ فِی ذَلِکَ الْیَوْمِ مَعَ أَوْلِیَائِکَ مَوْقِفِی، وَ فِی أَحِبَّائِکَ مَصْدَرِی، وَ فِی جِوَارِکَ مَسْکَنِی، یَا رَبَّ الْعَالَمِینَ</w:t>
      </w:r>
      <w:r>
        <w:rPr>
          <w:rFonts w:eastAsia="Amiri" w:cs="Amiri" w:ascii="Amiri" w:hAnsi="Amiri"/>
          <w:color w:val="111111"/>
          <w:sz w:val="28"/>
          <w:szCs w:val="28"/>
          <w:rtl w:val="true"/>
          <w:lang w:bidi="ar-SA"/>
        </w:rPr>
        <w:t>.</w:t>
      </w:r>
      <w:bookmarkStart w:id="188" w:name="pg3411_32327"/>
    </w:p>
    <w:p>
      <w:pPr>
        <w:pStyle w:val="Heading3"/>
        <w:numPr>
          <w:ilvl w:val="2"/>
          <w:numId w:val="1"/>
        </w:numPr>
        <w:rPr/>
      </w:pPr>
      <w:bookmarkStart w:id="189" w:name="__RefHeading___Toc2863481_2749589250"/>
      <w:bookmarkStart w:id="190" w:name="_Toc64"/>
      <w:bookmarkEnd w:id="188"/>
      <w:bookmarkEnd w:id="189"/>
      <w:r>
        <w:rPr>
          <w:rtl w:val="true"/>
        </w:rPr>
        <w:t>دعای پنجاه و چهارم</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اسْتِکْشَافِ الْهُمُومِ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فَارِجَ الْهَمِّ، وَ کَاشِفَ الْغَمِّ، یَا رَحْمَانَ الدُّنْیَا وَ الْآخِرَةِ وَ رَحِیمَهُمَا، صَلِّ عَلَی مُحَمَّدٍ وَ آلِ مُحَمَّدٍ، وَ افْرُجْ هَمِّی، وَ اکْشِفْ غَمِّی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أَحَدُ یَا صَمَدُ یَا مَنْ لَمْ یَلِدْ وَ لَمْ یُولَدْ وَ لَمْ یَکُنْ لَهُ کُفُوًا أَحَدٌ، اعْصِمْنِی وَ طَهِّرْنِی، وَ اذْهَبْ بِبَلِیَّتِی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اقْرَأْ آیَةَ الْکُرْسِیِّ وَ الْمُعَوِّذَتَیْنِ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سُوءَالَ مَنِ اشْتَدَّتْ فَاقَتُهُ، وَ ضَعُفَتْ قُوَّتُهُ، وَ کَثُرَتْ ذُنُوبُهُ، سُوءَالَ مَنْ لَا یَجِدُ لِفَاقَتِهِ مُغِیثًا، وَ لَا لِضَعْفِهِ مُقَوِّیًا، وَ لَا لِذَنْبِهِ غَافِرًا غَیْرَکَ، یَا ذَا الْجَلَالِ وَ الْإِکْرَامِ أَسْأَلُکَ عَمَلًا تُحِبُّ بِهِ مَنْ عَمِلَ بِهِ، وَ یَقِینًا تَنْفَعُ بِهِ مَنِ اسْتَیْقَنَ بِهِ حَقَّ الْیَقِینِ فِی نَفَاذِ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اقْبِضْ عَلَی الصِّدْقِ نَفْسِی، وَ اقْطَعْ مِنَ الدُّنْیَا حَاجَتِی، وَ اجْعَلْ فِیما عِنْدَکَ رَغْبَتِی شَوْقًا إِلَی لِقَائِکَ، وَ هَبْ لِی صِدْقَ 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خَیْرِ کِتَابٍ قَدْ خَلَا، وَ أَعُوذُ بِکَ مِنْ شَرِّ کِتَابٍ قَدْ خَلَا، أَسْأَلُکَ خَوْفَ الْعَابِدِینَ لَکَ، وَ عِبَادَةَ الْخَاشِعِینَ لَکَ، وَ یَقِینَ الْمُتَوَکِّلِینَ عَلَیْکَ، وَ تَوَکُّلَ الْمُوءْمِنِینَ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رَغْبَتِی فِی مَسْأَلَتِی مِثْلَ رَغْبَةِ أَوْلِیَائِکَ فِی مَسَائِلِهِمْ، وَ رَهْبَتِی مِثْلَ رَهْبَةِ أَوْلِیَائِکَ، وَ اسْتَعْمِلْنِی فِی مَرْضَاتِکَ عَمَلًا لَا أَتْرُکُ مَعَهُ شَیْئًا مِنْ دِینِکَ مَخَافَةَ أَحَدٍ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حَاجَتِی فَأَعْظِمْ فِیهَا رَغْبَتِی، وَ أَظْهِرْ فِیهَا عُذْرِی، وَ لَقِّنِّی فِیهَا حُجَّتِی، وَ عَافِ فِیهَا جَسَدِی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أَصْبَحَ لَهُ ثِقَةٌ أَوْ رَجَاءٌ غَیْرُکَ، فَقَدْ أَصْبَحْتُ وَ أَنْتَ ثِقَتِی وَ رَجَائِی فِی الْأُمُورِ کُلِّهَا، فَاقْضِ لِی بِخَیْرِهَا عَاقِبَةً، وَ نَجِّنِی مِنْ مُضِلَّاتِ الْفِتَنِ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رَسُولِ اللَّهِ الْمُصْطَفَی وَ عَلَی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نسخــه خطّی</w:t>
      </w:r>
    </w:p>
    <w:p>
      <w:pPr>
        <w:pStyle w:val="BookText"/>
        <w:rPr/>
      </w:pPr>
      <w:r>
        <w:rPr>
          <w:rFonts w:ascii="Amiri" w:hAnsi="Amiri" w:eastAsia="Amiri" w:cs="Amiri"/>
          <w:color w:val="111111"/>
          <w:sz w:val="28"/>
          <w:sz w:val="28"/>
          <w:szCs w:val="28"/>
          <w:rtl w:val="true"/>
          <w:lang w:bidi="ar-SA"/>
        </w:rPr>
        <w:t>صحیـفه سـجّادیّه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حسـین بن اشکیب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روایة ابن مالک، تقدیم السیّد محمّد حسین الحسینی الجلالی،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یکم صحیفه سجّادیّه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سند مشهوره نیز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بمشهد منّی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املی علیَّ ابو عبداللّه علیه‌السلام الادعیة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سیّدی الصادق ابو عبداللّه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املی جدّی علی بن الحسین علی ابی محمّد بن علیّ علیهم‌السلام بمشهد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 مشهوره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تحقیق علاّمه سیّد محمدصادق بحرالعلوم، چاپ قم،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اسماعیل فأتنی بالدعاء الذی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امام صادق علیه‌السلام به صحیفه، که نزد فرزندشان اسماعیل گذارده بودند،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فأخرجت الیه دعاء أملاه علیّ ابو عبداللّه علیه السلام، و حدّثنی انّ اباه محمّدًا علیه السلام املاه علیه و کان یدعو به و یسمیه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به اهتمام سیّد محمّدحسین حسینی جلالی،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را یحیی به صحیفه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لَأُخْرِجَنَّ إِلَیْکَ صَحِیفَةً مِنَ الدُّعَاءِ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 مشهوره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متوکل بن عمیر بن المتوکّل روی عن یحیی بن زید دعاء الصحیفة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علی النجاشی الاسدی، تحقیق آیة‌اللّه سیّد موسی شبیری، چاپ قم،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صحیفه را ششمین کتاب عالم اسلام دانسته و 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الصحیفة الکاملة عن زین‌العابدین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زبور آل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ابن شهرآشوب، در معالم العلماء،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شده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اهل‌بیت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امیر ماجد حسینی دشتکی، در اجازه‌ای که به محمد شفیع دشتی، برای نقل صحیفه 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اشاره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قم یا اسماعیل فأتنی بالدعاء الّذی أمرتک بحفظه و صونه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تخرجا بهذا الصحیفة من 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لَأُخْرِجَنَّ إِلَیْکَ صَحِیفَةً مِنَ الدُّعَاءِ الْکَامِلِ مِمَّا حَفِظَهُ أَبِی عَنْ أَبِیهِ وَ إِنَّ أَبِی أَوْصَانِی بِصَوْنِهَا وَ مَنْعِهَا غَیْرَ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صحیفه مشهوره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هم‌اکنون به شماره موقّت </w:t>
      </w:r>
      <w:r>
        <w:rPr>
          <w:rFonts w:eastAsia="IRNazanin" w:cs="IRNazanin"/>
          <w:b w:val="false"/>
          <w:bCs w:val="false"/>
          <w:i w:val="false"/>
          <w:iCs w:val="false"/>
          <w:color w:val="333333"/>
          <w:sz w:val="20"/>
          <w:szCs w:val="20"/>
        </w:rPr>
        <w:t>10844</w:t>
      </w:r>
      <w:r>
        <w:rPr>
          <w:rFonts w:ascii="IRNazanin" w:hAnsi="IRNazanin" w:eastAsia="IRNazanin"/>
          <w:b w:val="false"/>
          <w:b w:val="false"/>
          <w:bCs w:val="false"/>
          <w:i w:val="false"/>
          <w:i w:val="false"/>
          <w:iCs w:val="false"/>
          <w:color w:val="333333"/>
          <w:sz w:val="20"/>
          <w:sz w:val="20"/>
          <w:szCs w:val="20"/>
          <w:rtl w:val="true"/>
        </w:rPr>
        <w:t>، در کتابخانه آیة‌اللّه العظمی نجفی مرعشی قدس‌سره نگهداری می‌شود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غیر ذلک من الطریق الکثیرة التی تزید علی الالاف و الالوف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تعلیق علاّمه سیّد محمّد کلانتر،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المستحب الدعاء فی هذا الیوم ایضًا بدعاء الحسین علیه‌السلام و هو مشهور و دعاء ابنه زین‌العابدین علیه‌السلام فی الصحیفة الکاملة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محقق بحرانی، تحقیق علاّمه محمّدتقی ایروانی، چاپ قم،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تحقیق علاّمه عباس قوچانی، چاپ قم،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ان کون الصحیفة من الامام من البدیهیات و هی زبور آل محمّد صلی‌الله‌علیه‌و‌آله یشهد بذلک اسلوبها و نظمها و مضامینها الّتی یلوح منها آثار الإعجاز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البدر الزاهر فی صلوة الجمعة و المسافر،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ابراهیم بن محمّد ثقفی در کتاب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سید جلال‌الدین محدث، چاپ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وصلت الینا ایضًا کتب کثیرة قد الّفت و جمعت فی زمانهم علیهم‌السلام نذکرها هنا و هی ثلاثة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ما هو عندنا معتمد ثابت و لم ننقل منه لقلّة ما فیه من نصوص الاحکام الفرعیة النظریة، فمنها الصحیفة الکاملة عن مولانا علی بن الحسین علیه‌السلام فقد کتبها الباقر علیه‌السلام و اخوه زید بخطهما و قوبلت و اسانیدها مشهورة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آثَرْتَنَا بِهِ عَلَی سَائِرِ الْأُمَمِ، وَ اصْطَفَیْتَنَا بِفَضْلِهِ دُونَ أَهْلِ الْمِلَلِ، فَصُمْنَا بِأَمْرِکَ نَهَارَهُ، وَ قُمْنَا بِعَوْنِکَ لَیْلَهُ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إِلهُکُمْ إِلهٌ واحِدٌ لا إِلهَ إِلاّ هُوَ الرَّحْمنُ الرَّحِیمُ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هشتم صحیفه سجّادیه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وحید بهبهانی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شیخ ماحوزی را این‌گونه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فردی فاضل، کامل، محقّق، موفّق و فقیهی بود که در عصر و زمان، بسیار کمیاب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حجة‌الاسلام و المسلمین سیّد محمّدحسین حسینی جلالی، در مقدّمه صحیفه سجّادیه از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تنظیم سال‌شمار صحیفه پرداخته و در آن به پنجاه و سه شرح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محقّق گرامی آقای حسین درگاهی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کتابنامه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جناب آقای سیّد محمّدحسین حکیم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خطی، شروح و ترجمه‌های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شروح و ترجمه‌هایی اشاره کرده‌اند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الصحیفة الکاملة المعروفة من بین صحف الاسلام بانجیل أهل البیت و زبور آل محمّد صلی‌الله‌علیه‌و‌آله المنسوبة الی الامام المؤیّد بالعصمة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زین‌العابدین علیه من الصلاة اشرفها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مدخور بغرر الدعوات و زواهرها، و بحر مسجور من درر الاذکار و جواهرها، مفتاح لأبواب الخیر و الفلاح، مصباح یهتدی بنوره الی طرق الفوز و النجاح، تستجمع بها شوارد المواهب و النعم، و تستدفع بها شدائد النوائب و النقم، یزداد بها الداعی زلفی عند اللّه سبحانه و کرامة، و ینال بها فی الأُولی و الاخرة مطلبه و مرامه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به شجره،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صحیفه سجّادیّه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الامام زید بن علی 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مفصّلی به چاپ رسیده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روایت در اینجا آن است که بعد از عمیر بن متوکّل شش نفر و یا بیشتر به طور جداگانه صحیفه را نقل می‌کنند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گذرا از سند صحیفه مشهوره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ابوالمفضل حدثنا محمّد بن الحسن بن روزبه بن ابوبکر المدائنی الکاتب نزیل الرحبة فی داره قال حدثنی محمّد بن احمد بن مسلم المطهری قال حدثنی ابی عن عمید بن المتوکل بن هارون البلخی عن ابیه المتوکّل بن هارون قال أملی علی سیدی الصادق جعفر بن محمّد علیهماالسلام قال أملی جدی علی بن الحسین علی ابی محمّد بن علی بمشهد منی قال و کان من دعائه علیه‌السلام اذا ابتدأ بالدعاء بدأ بالتحمید للّه عزّ و جلّ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انتشارات بیدار قم،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نقل وقایعِ اتفاق افتاده برای متوکّل بن هارون در ملاقات با یحیی مطالبی در این سند عنوان شده که در اسناد دیگر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عیاش از دانشمندان و ادیبان معاصر شیخ صدوق بوده و دارای تألیفات بسیار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روایة الشیخ الفقیه ابی الحسن محمد بن احمد بن علی بن الحسن بن شاذان عن ابن عیاش الجواهری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الثالثه،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علاّمه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مولانا محمد بن علی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رحمه‌الله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خلط کند بعد از استقامت، روایاتی که در استقامت بیان کرده قبول است و آن‌چه بعد گفته، ردّ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خود را شیبانی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دینی و مذهبی خطّی کتابخانه سلطنتی،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وجدنا ذلک فی کتاب عمل ذی‌الحجة تألیف ابی علی الحسن بن محمّد بن اسماعیل بن محمّد بن اشناس البزاز من نسخة عتیقة بخطّه، تاریخها سنة سبع و ثلاثین و اربعمائة و هو من مصنّفی اصحابنا رحمهم‌الله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فیما یعمل مرّة فی السنة، تحقیق آقای جواد قیومی،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انتشارات رضی قم،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 الحسین بن عبیدالله، عن ابن اخی طاهر، عن محمد بن مطهر، عن ابیه، عن عمیر بن المتوکّل عن ابیه المتوکّل عن یحیی بن زید بالدعا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تحقیق آقای جواد قیومی، چاپ جامعه مدرسین،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سیّد مهدی رجائی،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چاپ حیدریّه نجف،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آل‌البیت،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روایة 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سیّد محمّدحسین حسینی جلالی،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رضوی،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جزء از 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رساله‌ای در تذکیر و 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رساله‌ای در فضائل ماه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در حرز، برگ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جدول شماره دعاها،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محمد بن همام بن سهل اسکافی، مورد وثوق اکثر علمای رجال بوده و ابو غالب زراری درباره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ثقه و جلیل‌القدر است و از او بسیاری از بزرگان همانند تلعکبری روایت فراوان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آل زراره،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از راویان قرن چهارم هجری می‌باشد، به دعای حضرت امام حسن عسکری علیه‌السلام به دنیا آمد و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الانوار فی تاریخ الائمة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در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ابن‌داود، انتشارات دانشگاه تهران،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جدول شماره دعاها در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مرحوم آیة‌الله خوئی،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تألیف علاّمه نسّابه شهیر ابوالحسن 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معانی الاثار، تحقیق محمّد زهری نجّار،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اکمال‌الدین، نوشته ابن ماکولا،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دارالفکر،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غازی محمود خان در سال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پادشاهی حکومت عثمانی رسید و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علاوه بر ایجاد اصلاحات در کشور، اهتمام فراوانی نسبت به احیای کتب نمود </w:t>
      </w:r>
      <w:r>
        <w:rPr>
          <w:rFonts w:eastAsia="IRNazanin" w:cs="IRNazanin"/>
          <w:b w:val="false"/>
          <w:bCs w:val="false"/>
          <w:i w:val="false"/>
          <w:iCs w:val="false"/>
          <w:color w:val="333333"/>
          <w:sz w:val="20"/>
          <w:szCs w:val="20"/>
        </w:rPr>
        <w:t>á û</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را رایج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العالمیة،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سید هاشم ندوی از روی نسخه کتابخانه استانبول تصحیح و در چاپخانه اسلامیه شهر بکر به چاپ رسیده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جدول شماره دعاها، در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اسناد دیگر نیز عمر بن متوکّل ذکر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صحیفه جامعه،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انتشارات حیدریه نجف،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انتشارات دارالذخائر قم،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دارالکتب الاسلامیه،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خصال شیخ صدوق،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وسائل الشیعه، مؤسسه آل‌البیت،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روایاتی که ذکر شد، راوی آن از حسین بن اشکیب، شخص عیاشی می‌باشد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محمد بن علی بن حسین بن مقله، در سال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سه بار وزیر دربار عباسیان گشت و با بهره‌هایی که از فقه، تفسیر و ادب داشت، خدمت فراوان به آن دولت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از بیم آنان فراری شده و چند بار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توانمند و خطّاطی چیره‌دست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مبتکر خطّ نسخ و ثلث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عباسی، دست راست او را قطع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نوشتن با دست چپ با باقی‌مانده دست راست نیز کتابت می‌نمود و اشعاری در گلایه از خلفا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 بعد زبانش را نیز بریدند و سرانجام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زندگی‌نامه‌ها، مرکز نشر فرهنگ رجا،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اطّلعنا علی عدّة نسخ من الصّحیفة الشّریفة الکاملة السّجادیّة بطرق اخری ایضاً غیر مشهورة قد تربو علی العشرة الکاملة سوی الطّریقة المعروفة المشار الیها للصّحیفة المتداولة الشایعة و من جملة ذلک عدّة روایات لها من القدماء کروایة محمّد بن الوارث عن الحسین بن اشکیب الثقة الخراسانی من اصحاب الهادی و العسکری عن عمیر بن هارون المتوکّل البلخی، الّتی رأینا نسخة عتیقة منها بخطّ ابن مقلة الخطّاط المشهور، الّذی هو واضع خطّ النّسخ فی زمن الخلفاء العبّاسیّة و ناقله عن الخطّ الکوفی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الثالثة،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ثالثه،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الخامسة السجّادیّة،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اقتصرنا فی هذه الصحیفة الشریفة الثالثة علی مجرد ایراد جمیع تلک الادعیة الشریفة الساقطة من اصل الصحیفة السجّادیة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الثالثة،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الصحیفة السجّادیة، تحقیق سیّد محمّدحسین حسینی جلالی،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گفتار، اثر علاّمه استاد آیة‌اللّه سید محمدعلی روضاتی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گفتار، اثر علاّمه استاد آیة‌اللّه سید محمدعلی روضاتی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هذا الدعاء فی المشهـورة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ابْتَدَأَ بِالدُّعَاءِ بَدَأَ بِالتَّحْمِیدِ لِلَّهِ عَزَّ وَ جَلَّ وَ الثَّنَاءِ عَلَیْهِ، فَقَالَ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 بِهِمْ طَرِیقَ</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تَأْخِیرًا</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مَعْلُومًا</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آلَاوءُهُ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نُعَمَّرُ</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نَسْبِقُ بِهِ مَنْ سَبَقَ</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 عَلَیْنَا بِهِ سَبِیلَ</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یُشَرِّفُ بِهِ مَنَازِلَنَا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بَرِقَتِ</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تَبْیَضُّ بِهِ وُجُوهُنَا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نُعْتَقُ</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اللَّهِ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الْفَضِیلَةَ</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خَلِیقَتِهِ مُنْقَادَةٌ</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الَّذِی</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تَأَنَّانَا</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مُرَاجَعَتَنَا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الْمـَحْرُومُ مِنَّا مَنْ اَخْطَاَهُ عَفْوُهُ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خَلِیقَتِهِ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لِعَدَدِهِ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طَاعَتِهِ وَ</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نَسْعَدُ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وَلِیٌّ حَمِیدٌ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هذا الدعاء فی المشهـورة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بَعْدَ هَذَا التَّحْمِیـدِ فِی الصَّلَاةِ عَلَی رَسُولِ اللَّهِ صَلَّی اللَّهُ عَلَیْهِ وَ آلِهِ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نَبِیِّهِ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بَرَأَ</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لُحْمَتَهُ وَ</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رِضَاکَ</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جُحُودِهِمْ وَ قَرَّبَ</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یُکَافَأَ</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یُوَازِیَهُ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زَکِیَّ الْفَضْلِ یَا رَضِیَّ الطَّوْلِ</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اَبْعَدَ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شَکَرْتَهُ</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شُکْرًا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حَتَّی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اسْتِطَاعَةَ</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فَکَافَیْتَهُمْ</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الْبَرِیَّةِ مُعْتَرِفَةٌ بِأَنَّکَ</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شَاهِدَةٌ</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مُتَفَضَّلٌ</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یَخْتَدِعُهُمْ</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أَطَاعَکَ أَوْ عَصَاکَ</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 عَمَلُهُ عَنْهُ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نِعْمَتُکَ وَ لَکِنَّکَ بِکَرَمِکَ</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الْفَانِیَةِ</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یَقْوَی</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الْمُنَاقَشَاتِ</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اَیَادِیکَ وَ</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رَهِینًا</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بِنَقِمَتِکَ</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اِلَهِی</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الْعَذَابِ</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النَّقِمَةِ وَ الْعِقَابِ تَرْکٌ</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عَلَی مُحَمَّدٍ وَ آلِهِ، وَ هَبْ لِی أَمَلِی،</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لِنَفْسِهِ و لِأَهْلِ وَلَایَتِهِ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قُرْبِکَ</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الْوَهَّابِینَ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عَلَی مُحَمَّدٍ وَ آلِهِ، وَ</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قِنَا مِنْکَ، وَ احْفَظْنَا بِکَ، وَ اهْدِنَا إِلَیْکَ</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آلِهِ، وَ اکْفِنَا حَدَّ نَوَائِبِ الزَّمَانِ، وَ شَرَّ مَصَایِدِ الشَّیْطَانِ، وَ مَرَارَةَ صَوْلَةِ السُّلْطَانِ</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یَکْتَفِی الْمُکْتَفُونَ</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اکْفِنَا</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أَعْطِنَا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وَجْهِکَ، فَصَلِّ عَلَی مُحَمَّدٍ وَ آلِهِ، وَ اهْدِنَا</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یَنْقُصْهُ</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امْنَعْنَا</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اجْعَلْ</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أَلْسِنَتِنَا</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الْخَاصِّینَ</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الِاسْـتِعَاذَةِ مِنَ الْمَکَارِهِ وَ سَیِّـئِ الْأَخْـلَاقِ وَ مَذَامِّ الْأَفْعَالِ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أَعُوذُ</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الْمَأْثَمِ وَ اسْتِصْغَارِ الْمَعْصِیَةِ وَ اسْتِکْبَارِ الطَّاعَةِ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نَقُولَ فِی الْعِلْمِ</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یَتَهَضَّمَنَا</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أَشْقَی الشَّقَاءِ، وَ سُوءِ</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آلِهِ، وَ أَعِذْنِی مِنْ</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الِاشْتِیَاقِ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مَحْبُوبِکَ</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یُرْضِیکَ</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إِلَّا بِعَوْنِکَ</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لَهَجَاتِ أَلْسِنَتِنَا</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فَبِفَضْلِکَ</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تُعَذِّبْنَا فَبِعَدْلِکَ</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عَلَی مُحَمَّدٍ وَ آلِهِ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أَغْنِنَا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بِخَوَاتِمِ الْخَیْرِ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یَا مَنْ شُکْرُهُ فَوْزٌ لِلشَّاکِرِینَ</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سَأْمَةٌ</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بِصَحِیفَةٍ</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تَبْلُو</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سَتَرْتَهُ</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عِبَادِکَ</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الِاعْتِرَافِ وَ طَلَبِ التَّوْبَةِ إِلَی اللَّهِ تَعَالَی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تَحْدُونِی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بِهَا عَلَیَّ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تِلْکَ</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امْتِنَانِکَ، فَهَلْ یَنْفَعُنِی</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إِقْرَارِی عِنْدَکَ بِسُوءِ مَا اکْتَسَبْتُ</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یُنْجِینِی</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اعْتِرَافِی لَکَ</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ارْتَکَبْتُ</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لِی فِی مَقَامِی هَذَا سُخْطَکَ</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لَزِمَنِی فِی وَقْتِ دُعَایَ</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الذَّلِیلِ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نَقِیٍّ</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نَکَّسَ</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 أَرْحَمَ الرَّاحِمِینَ، وَ</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نَفْسِهِ</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مَا</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مِنْهُ، مُشْفِقٍ</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یَسْتَصْعِبُکَ</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إِلَیْکَ</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جَانَبَ</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هَبْ</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لَکَ</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مَلِیءٌ بِالْعَفْوِ</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لِلْمَغْفِرَةِ</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الاِعْتِذَارِ مِنْ تَبِعَاتِ الْعِبَادِ وَ مِنَ التَّقْصِیرِ فِی حُقُوقِهِمْ وَ فِی فَکَاکِ رَقَبَتِهِ مِنَ النَّارِ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اُوَقِّرْهُ</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لِمُوءْمِنٍ</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مُوءْمِنٍ</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اجْعَلْ</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تَوْبَةً</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مُتَفَزِّعًا إِلَی اللَّهِ عَزَّ وَ جَلَّ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بِانْقِطَاعِی</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رَأْیِهِ</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سِوَاکَ</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وَفَّقَهُ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مَوْلَایَ</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مَعَکَ</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الصَّمَدِ</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مَقْهُورٌ عَلَی شَأْنِهِ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مُتَنَقِّلٌ</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فَتَعَالَیْتَ عَنِ الْأَشْبَاهِ وَ الْأَضْدَادِ، وَ تَکَبَّرْتَ عَنِ الْأَمْثَـالِ وَ الْأَنْدَادِ، فَسُبْحَانَکَ لَا إِلَهَ إِلَّا أَنْتَ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طَلَبِ السِّتْرِ وَ الْوِقَایَةِ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أَفْرِشْنِی</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رَحْمَتِکَ</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نَشْرُهُ</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قُتِّرَ عَلَیْهِ الرِّزْقُ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أَرْزَاقَکَ</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هَبْ</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مَؤُونَةِ</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قَاطِعًا</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تَکَفَّلْتَ</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نُعِیَ إِلَیْهِ مَیِّتٌ، أَوْ ذَکَرَ الْمَوْتَ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بِنَفَسٍ</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مُسْتَکْرِهِینَ</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عَاصِینَ وَ لَا</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مُسْتَصْلِحَ</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الْمَعُونَةِ عَلَی قَضَاءِ الدَّیْنِ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هَبْ لِیَ</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یَحَارُ فِیهِ ذِهْنِی</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فِکْرِی</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رَبِّ</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أَعِذْنِی مِنْهُ،</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تَبِعَتِهِ</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جِوَارِکَ</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بَعْدَ الْفَرَاغِ مِنْ صَلَاةِ اللَّیْلِ لِنَفْسِهِ فِی الِاعْتِرَافِ بِالذَّنْبِ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 وَ لَا أَعْوَانٍ</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خَوَالِی الْأَعْوَامِ وَ مَوَاضِی الْأَزمَانِ وَ الْأَیَّامِ</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بِأَوَّلِیَّةٍ</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بِآخِرِیَّةٍ</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أَوَّلِیَّتِکَ</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وَصَلَهُ رَحْمَتُکَ</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هَرَبْتُ إِلَیْکَ مِنْ صَغَائِرِ</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وُفُودِکَ</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أَمَرْتَنِی فَتَرَکْتُ، وَ</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الْخَطَاءَ خَاطِرُ السُّوءِ فَفَرَّطْتُ</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مَقَامَاتِ</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أَطْلُبُ مَنْ</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فَأَعْطِنِی</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أَرْأَفُ</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مُتَضَایِقِ</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مُعْتَزِلًا</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فَغَذَوْتَنِی</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بِی</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تَتَأَکَّدُ</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صَرْفِ کَیْدِهِ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أَسْأَلُکَ</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سَبِیلًا، فَلَکَ الْحَمْدُ عَلَی ابْتِدَائِکَ بِالنِّعَمِ الْجِسَـامِ، وَ إِلْهَامِکَ الشُّکْرَ عَلَی الْإِحْسَانِ وَ الْإِنْعَامِ، فَصَلِّ عَلَی مُحَمَّدٍ وَ آلِهِ، وَ سَهِّلْ عَلَیَّ رِزْقِی، وَ أَنْ تُقَنِّعَنِی بِتَقْدِیرِکَ</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قَسَمْتَ لِی</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تَوَعَّدْتَ</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صَآدَّکَ وَ</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بَعْضٌ</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خَشَعَ</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اسْتَسْلَمَ إِلَیْهَا</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أَمْعَاءَ وَ أَفْئِدَةَ سُکَّانِهَا، وَ یَنْزِعُ قُلُوبَهُمْ</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أَجِرْنِی</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عَثَرَاتِی</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إِنَّکَ تَقِی الْکَرِیهَةَ، وَ تُعْطِی الْحَسَنَةَ، وَ تَفْعَلُ مَا تُرِیدُ، وَ أَنْتَ عَلَی کُلِّ شَیْءٍ قَدِیرٌ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آلِهِ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مَدَدُهَا</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تَشْحَنُ</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بَعْدَ</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لِأَبَوَیْهِ عَلَیْهِمَا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آلِهِ، کَمَا شَرَّفْتَنَا بِهِ، وَ صَلِّ عَلَی مُحَمَّـدٍ وَ آلِهِ، کَمَا أَوْجَبْـتَ لَنَا الْحَقَّ عَلَی الْخَلْقِ بِسَبَبِهِ</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طَاعَتِی لِوَالِدَیَّ وَ بِرِّی بِهِمَا</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الْوَسْنَانِ</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اعْطِفْ عَلَیْهِمَا</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شَفِیقًا</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لَهُمَا</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دَرَجَاتِهِمَا</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تَبِعَتِهِ</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فَهُمَا</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عَلَیَّ</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إِحْسَانًا إِلَیَّ</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 لَدَیَّ</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أُدْرِکُ</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خِدْمَتِهِمَا، فَصَلِّ عَلَی مُحَمَّدٍ وَ آلِهِ، وَ أَعِنِّی</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 لاَ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ذُرِّیَّتِهِ، وَ اخْصُصْ أَبَوَیَّ بِأَفْضَـلِ مَا خَصَصْتَ بِهِ آبَاءَ عِبَادِکَ الْمُوءْمِنِینَ وَ أُمَّهَاتِهِمْ، یَا أَرْحَمَ الرَّاحِمِینَ</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مِنْ آنَاءِ</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سَاعَةٍ</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اغْفِرْ لِی بِدُعَائِی لَهُمَا، وَ اغْفِرْ لَهُمَا بِبِرِّهِمَا بِی مَغْفِرَةً</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لَهُمَا</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کَرَامَتِکَ وَ</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مَغْفِرَتِکَ وَ</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 عَلَی کُلِّ شَیْ‌ءٍ قَدِیرٌ وَ</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الْمَنِّ الْقَدِیمِ، وَ أَنْتَ أَرْحَمُ الرَّاحِمِینَ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لِجِیرَانِهِ وَ أَوْلِیَآئِهِ إِذَا ذَکَرَهُمْ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جِیرَانِی وَ مَوَالِیَّ</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بِمَحَاسِنِ أَدَبِکَ</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حُسْنِ مُوَاسَاتِهِمْ بِالْمَاعُونِ</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ظَالِمِهِمْ</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أَرْعَی لَهُمْ مَا أَرْعَی لِخَاصَّتِی</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اجْعَلْ لِی أَوْفَی الْحُظُوظِ فِیما عِنْدَهُمْ</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لِجِیرَانِهِ وَ أَوْلِیَآئِهِ إِذَا ذَکَرَهُمْ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جِیرَانِی وَ مَوَالِیَّ الْعَارِفِینَ بِحَقِّنَا، وَ الْمُنَابِذِینَ لِأَعْدَائِنَا بِأَفْضَلِ 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وَفِّقْهُمْ لِإِقَامَةِ</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تَعَهُّدِ قَادِمِهِمْ</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تَعَهُّدِ قَادِمِهِمْ</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اجْعَلْنِی اللَّهُمَّ أَجْزِی بِالْإِحْسَانِ مُسِیئَهُمْ، وَ أُعْرِضُ بِالتَّجَاوُزِ عَنْ ظَالِمِهِمْ،وَ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ارْزُقْنِی مِثْلَ ذَلِکَ مِنْهُمْ، وَ اجْعَلْ لِی أَوْفَی الْحُظُوظِ فِیما عِنْدَهُمْ، وَ زِدْهُمْ بَصِیرَةً فِی حَقِّی، وَ مَعْرِفَةً بِفَضْلِی حَتَّی یَسْعَدُوا بِی وَ أَسْعَدَ بِهِمْ، آمِینَ رَبَّ</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حَوْمَتَهُمْ</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مُوءَنِهِمْ</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الْکَرَامَةِ</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بِالْأِدْبَارِ</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یُحَدِّثَ</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 بِفِرَارٍ</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وَجْهِهِمْ</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اخْزِمْ</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 بِکُلِّ</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أَرْضِکَ</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اللَّهُ الَّذِی</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أَعْدَاءَکَ</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الْخَزَرِ</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السَّقَالِبَةِ</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مُنَازَلَةِ</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ارْمِ</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عَلَیْهَا</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افْرَعْهَا</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أَبْعَدِهَا</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سُنَّتِکَ</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اسْتَقْوِ</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 وَ</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عَدُوَّکَ وَ عَدُوَّهُ</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لَهُ</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یَجْهَدَ بِهِمُ</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اَهْلِهِ</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دُونَ إِرَادَتِهِ مَانِعٌ فَاکْتُبِ</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آلِ مُحَمَّدٍ</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الْحَمِیدُ</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شَهْرَهُ</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الْقِیَامِ، الَّذِی أُنْزِلَ فِیهِ الْقُرْآنُ، هُدًی لِلنَّاسِ، وَ بَیِّنَاتٍ مِنَ الْهُدَی وَ الْفُرْقَانِ</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الْمَوْفُورَةِ</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إِعْظَامًا</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 وَ عَزَّ</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لَیَالِی</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بِإِذْنِ رَبِّهِمْ مِنْ کُلِّ أَمْرٍ سَلَامٌ، دَائِمُ</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یَشَاءُ مِنْ عِبَادِهِ بِمَا أَحْکَمَ مِنْ قَضَائِهِ</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أَلْهِمْنَا</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بِمَا</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نُسْرِعَ</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نَخْطُوَ</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أَلْسِنَتُنَا</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قِفْنَا فِیهِ عَلَی مَوَاقِیتِ الصَّلَوَاتِ</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فُرُوضِهَا الَّتِی فَرَضْتَ، وَ وَظَائِفِهَا الَّتِی وَظَّفْتَ</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الْمُوءَدِّینَ لَهَا فِی أَوْقَاتِهَا</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صَلَوَاتُکَ عَلَیْهِ وَ آلِهِ</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رُکُودِهَا</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نَتَعَاهَدَ</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الْحِزْبُ</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نُصَافِیهِ</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تُطَهِّرُنَا</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تَعْصِمُنَا فِیهِ مِمَّا</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نُورِدُ</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أَسْأَلُکَ</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تُصَلِّیَ عَلَی مُحَمَّدٍ وَ آلِهِ، وَ أَهِّلْنَا فِیهِ لِمَا وَعَدْتَ أَوْلِیَاءَکَ مِنْ کَرَامَتِکَ، وَ أَوْجِبْ لَنَا فِیهِ مَا أَوْجَبْتَ لِأَهْلِ الْمُبَالَغَةِ فِی طَاعَتِکَ، وَ اجْعَلْنَا فِی نَظْمِ مَنِ اسْتَحَـقَّ الرَّفِیعَ الْأَعْلَی بِرَحْمَتِـکَ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جَنِّبْنَا الاْءِلْحَادَ</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التَّقْصِیرَ</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فِی دِینِکَ، وَ الْعَمَی عَنْ سَبِیلِکَ، وَ الْإِغْفَالَ لِحُرْمَتِکَ، وَ الاِنْخِدَاعَ</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إِذَا کَانَ</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آلِهِ</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امِّحَاقِ</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أَخْلَصْتَنَا فِیهِ</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إِنْ مِلْنَا فِیهِ</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زُغْنَا</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فَاسْتَنْقِذْنَا مِنْهُ</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إِیَّاکَ</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عَمَّرْتَنَا</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یُوءْتُونَ مَا آتَوْا وَ قُلُوبُهُمْ وَجِلَةٌ، أَنَّهُمْ إِلَی رَبِّهِمْ رَاجِعُونَ، وَ مِنَ الَّذِینَ یُسَارِعُونَ فِی الْخَیْرَاتِ وَ هُمْ لَهَا سَابِقُونَ</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بِالْأَضْعَافِ</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مِنَّتُکَ</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أَنْتَ أَلْهَمْتَهُ شُکْرَکَ</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مِنْکَ لِلْفَضِیحَةِ وَ الْمَنْعِ غَیْرَ</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مُعَاجَلَتَهُمْ</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عَفْوِکَ یَا کَرِیمُ</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تَبَارَکَ اسْمُکَ</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لَا یُخْزِی اللَّهُ النَّبِیَّ وَ الَّذِینَ آمَنُوا مَعَهُ، نُورُهُـمْ یَسْعَی بَیْنَ أَیْدِیهِمْ وَ بِأَیْمَـانِهِمْ، یَقُولُونَ رَبَّنَا أَتْمِمْ لَنَا نُورَنَا، وَ اغْفِـرْ لَنَا، إِنَّکَ عَلَی کُلِّ شَیْءٍ قَدِیرٌ</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مُتَاجَرَتِهِمْ لَکَ، وَ فَوْزَهُمْ بِالْوِفَادَةِ عَلَیْکَ، وَ الزِّیَادَةِ مِنْکَ، فَقُلْتَ تَبَارَکَ اسْمُکَ وَ تَعَالَیْتَ</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یُضَاعِفُ لِمَنْ یَشَاءُ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مَنْذَا الَّذِی یُقْرِضُ اللَّهَ قَرْضًا حَسَنًا فَیُضَاعِفَـهُ لَهُ أَضْعَافًا کَثِیرَةً</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تَضَاعِیفِ الْحَسَنَاتِ</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بِقَوْلِکَ</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تَرْغِیبِکَ</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تَلْحَقْهُ</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اشْکُرُوا لِی وَ لَا تَکْفُرُونِ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لَئِنْ کَفَرْتُمْ إِنَّ عَذَابِی لَشَدِیدٌ</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یَسْتَکْبِرُونَ عَنْ عِبَادَتِی سَیَدْخُلُونَ جَهَنَّمَ 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فَسَمَّیْـتَ دُعَاءَکَ عِبَادَةً، وَ تَرْکَهُ اسْتِکْـبَارًا، وَ تَوَعَّدْتَ عَلَی تَرْکِهِ دُخُولَ جَهَنَّـمَ 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فَذَکَرُوکَ بِمَنِّکَ</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بِفَضْلِکَ</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بِأَمْرِکَ</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طَلَبًا لِمَزِیدِکَ</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مَوْصُوفًا بِالْإِحْسَانِ، وَ مَنْعُوتًا بِالِامْتِنَانِ، وَ</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بِکُلِّ لِسَانٍ</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یَنْصَرِفُ</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غَمَرَهُمْ</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نِعْمَتَکَ</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بَصَّرْتَنَا الزُّلْفَةَ لَدَیْکَ</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الدُّهُورِ</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السَّنَةِ بِمَا</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النُّورِ وَ ضَاعَفْتَ فِیهِ مِنَ الْإِیمَانِ</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 فِیهِ مِنَ الْقِیَامِ، وَ أَجْلَلْتَ</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بِعَوْنِکَ</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تَسَبَّبْنَا إِلَیْهِ</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إِلَیْکَ</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مَبْرُورٍ</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غَمَّنَا</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قَائِلُونَ</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الْأَکْبَرَ</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الاَْعْظَمَ</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أَفْجَعَ</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مَرْجُوٍّ آلَمَ فِرَاقُهُ</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مُنْقَضِیًا فَمَضَّ السَّلَامُ عَلَیْکَ مِنْ مُجَاوِرٍ رَقَّتْ فِیهِ الْقُلُوبُ، وَ قَلَّتْ فِیهِ الذُّنُوبُ</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عَلَیْکَ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الذُّنُوبُ</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عَلَیْکَ</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خَیْرٌ</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مَا کَانَ أَحْرَصَـنَا بِالْأَمْسِ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شَوْقَنَا غَدًا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وَ عَلَی فَضْلِکَ الَّذِی حُرِمْنَاهُ، وَ عَلَی مَاضٍ مِنْ بَرَکَاتِکَ سُلِبْنَاهُ</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حِینَ جَهِلَ الْأَشْقِیَاءُ وَقْتَهُ، وَ حُرِمُوا لِشَقَائِهِمْ فَضْلَهُ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بِتَوْفِیقِکَ</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قَلِیلًا مِنْ کَثِیرٍ</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اِقْرَارًا</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أَصَابَنَا</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نَسْتَدْرِکُ</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بِأَعْمَارِنَا</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أَلْمَمْنَا</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إِثْمٍ</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اسْتُرْنَا</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فِیهِ</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یَنْقُصُ</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فِطْرِنَا</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 أَجْزَلِهِمْ قِسْمًا فِیهِ</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حَظًّا مِنْهُ</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الشَّهْرَ</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حُرْمَتَهُ</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 وَ قَامَ بِحُدُودِهِ حَقَّ قِیَامِهَا، وَ اتَّقَی</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رَحْمَتَکَ</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أَضْمَرْنَاهُ</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یَعُودُ بَعْدَهَا</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فَتَقَبَّلْهَا</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کَأْبَةَ</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الْمُقَرَّبِینَ، وَ صَلِّ عَلَیْهِ وَ آلِهِ کَمَا صَلَّیْتَ عَلَی أَنْبِیَائِکَ الْمُرْسَلِینَ، وَ صَلِّ عَلَیْهِ وَ آلِهِ کَمَا صَلَّیْتَ عَلَی</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أَفْضَلَ مِنْ ذَلِکَ یَا رَبَّ الْعَالَمِینَ</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یَغْمُرُنَا بُشْرُهَا</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أَکْفَی مَنْ تُوُکِّلَ عَلَیْهِ</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عِنْدَ خَتْمِ الْقُرْآنِ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أَنْزَلْتَهُ نُورًا، وَ</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صَلَوَاتُکَ</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نَهْتَدِی</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الْجَهَالَةِ</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الشَّاهِدِینَ</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جَوَاسِیَ</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لِمُـحْکَمِ</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مُوضَحَاتِ بَیِّنَاتِهِ</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مُکَمَّلًا</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بِرَحْمَتِکَ</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صَبَاحِهِ، وَ یَقْتَدِی بِتَبَلُّجِ إِسْفَارِهِ</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اللَّهُ عَلَیْهِ وَ آلِهِ</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 السَّلَامُ</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الْقُرْآنَ</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نُجْزَی</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أَطْرَافَ</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تَقْفُوَ بِنَا آثَارَ</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یُلْهِهِمُ الْأَمَلُ عَنِ الْعَمَلِ فَیَقْطَعَهُمْ بِخُدَعِ غُرُورِهِ</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اللَّیَالِی</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نَزَغَاتِ الشَّیْطَانِ وَ خَطَرَاتِ الْوَسَاوِسِ حَارِسًا</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لِأَلْسِنَتِنَا عَنِ الْخَوْضِ فِی الْبَاطِلِ مِنْ غَیْرِ مَا آفَةٍ مُخْرِسًا</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 قُلُوبِنَا</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الضَّرَائِبَ الْمَذْمُومَةَ وَ مَدَانِیَ الْأَخْلَاقِ</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الْآخِرَةِ</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تَعَدِّی</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دَافَ لَهَا مِنْ ذُعَافِ الْمَوْتِ کَأْسًا مَسْمُومَةَ الْمَذَاقِ</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انْطِلَاقٌ</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مَلَاحِدِنَا</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بِمُوبِقَاتِ</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نَوِّرْ بِهِ قَبْلَ الْبَعْثِ سُدَفَ قُبُورِنَا</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نَکَدًا</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آلِهِ</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صَلَوَاتُکَ عَلَیْهِ وَ عَلَی آلِهِ</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عَلَی مُحَمَّدٍ وَ آلِهِ</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اجْزِهِ بِمَا بَلَّغَ مِنْ رِسَالَاتِکَ، وَ أَدَّی مِنْ آیَاتِکَ، وَ 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الدَّائِبُ</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امْتَهَنَکَ</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هِلَالَ بَرَکَةٍ لَا تَمْحَقُهَا الْأَیَّامُ، وَ طَهَارَةٍ لَا تُدَنِّسُهَا الْآثَامُ</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سَلَامَةٍ وَ إِسْلَامٍ</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الْحَوْبَةِ، وَ احْفَظْنَا فِیهِ</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مُبَاشَرَةِ</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أَتْمِمْ</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إِنَّکَ الْمَنَّانُ الْحَمِیدُ</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الطَّیِّبِینَ الطَّاهِرِینَ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ذِکْرِ التَّوْبَةِ وَ طَلَبِهَا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الْوَاصِفِینَ</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مَنْ هُوَ غَایَةُ خَشْیَةِ الْمُتَّقِینَ</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اسْتَحْوَذَ عَلَیْهِ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 عِصْیَانِهِ کَبِیرًا وَ جَلِیلَ مُخَالَفَتِهِ جَلِیلًا</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مُوءَمِّلًا لَکَ</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أَفْرَخَ</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لِعِزَّتِکَ</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خُضُوعًا</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إِلَهِی</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رَحِمْتَهُ</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فَهَا أَنَا ذَا</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مُتَنَجِّزًا وَعْدَکَ فِیما وَعَدْتَ بِهِ</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الْقَنِی</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ارْفَعْنِی</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الاِنْتِقَامِ</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مِلَّتِکَ وَ</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عَلَیْهِ السَّلَامُ</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إِلَهِی</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تَقْبَلُ</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عِبَادِکَ وَ تَعْفُو</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عَلِمْتَ</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تَبِعَاتٌ قَدْ حَفِظْتُهُنَّ، وَ</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نَسِیتُهُنَّ</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احْطُطْ عَنِّی وِزْرَهَا</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بِعِصْمَتِکَ</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عِبَادِکَ</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خَطِیئَتِهِ</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إِرَادَتَکَ أَوْ زَالَ</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شَفِّعْ</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خَطَایَایَ</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أَثَرِی</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یَرْحَمُنِی</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فَوْزَتِی</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لَکَ مِنَ</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حَثَثْتَ عَلَی الدُّعَاءِ، وَ وَعَدْتَ الْإِجَابَةَ، فَصَلِّ عَلَی مُحَمَّدٍ وَ آلِهِ</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اقْبَلْ</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الْمُذْنِبِینَ وَ</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لِلْخَاطِئِینَ الْمُنِیبِینَ</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هَدَیْتَنَا بِهِ، وَ صَلِّ عَلَی مُحَمَّدٍ وَ آلِهِ، کَمَا اسْتَنْقَذْتَنَا بِهِ</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الْقِیَامَةِ وَ</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عَلَیْکَ یَسِیرٌ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طَلَبِ الْحَوَائِجِ</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یَا</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تَنْقَطِعُ</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یُعَنِّیهِ</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الدَّاعِینَ</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مَظَانِّهَا</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طَلِبَاتِهِ</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انْتَبَهْتُ بِتَذْکِیرِکَ لِی مِنْ غَفْلَتِی، وَ نَهَضْتُ بِتَوْفِیقِـکَ مِنْ زَلَّتِی، وَ رَجَعْـتُ وَ نَکَصْتُ بِتَسْدِیدِکَ عَنْ عَثْرَتِی</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فَقَصَدْتُکَ</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بِالْعَطَایَا</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احْمِلْنِی</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بِأَوَّلِ سَائِلٍ سَأَلَکَ فَأَفْضَلْتَ</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 کُنْ لِدُعَائِی</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بعنـوان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إِذَا اعْتُدِیَ عَلَیْهِ أَوْ رَأَی مِنَ الظَّالِمِینَ مَا لَا یُحِبُّ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قَصَصِهِمْ</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 بْنِ</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انْتَهَکَهُ مِنِّی مِمَّا</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عَلَی مُحَمَّدٍ وَ آلِهِ</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بِقُوَّتِکَ</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شُغْلًا</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صَلِّ عَلَی مُحَمَّدٍ وَ آلِهِ وَ</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حَنَّانُ</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صَنِیعِهِ</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مَوْجِدَتِکَ</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اَشْکُو</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اقْرِنْ</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إِنْکَارِکَ</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وَ عَلَیَّ، وَ رَضِّنِی</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فَصَلِّ عَلَی مُحَمَّدٍ وَ آلِهِ، وَ أَیِّدْنِی</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جَزَائِکَ وَ</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تَخَیَّرْتَ آمِینَ رَبَّ الْعَالَمِینَ</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إِذَا اسْتَقَالَ مِنْ ذُنُوبِهِ، أَوْ تَضَرَّعَ فِی طَلَبِ الْعَفْوِ عَنْ عُیُوبِهِ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إِحْسَانِهِ</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حَرِیبٍ</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اتَّسَعَ</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إِلَهِی عَبْدُکَ</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سَعْدَیْکَ</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وَ</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مِنْهُ</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 رَاحِمٌ مَنْ</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بَکَاکَ فَأُسْرِعَ</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وَجْهَهُ تَذَلُّلًا</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شَکَا</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یَسْتَغْنِی عَنْکَ</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فَصَلِّ عَلَی مُحَمَّدٍ وَ آلِهِ، وَ لَا تُعْرِضْ</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تَحْرِمْنِی</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ارْحَمْنِی</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بِالْعَفْوِ</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خِیفَتِکَ</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خَشْیَتِکَ، وَ انْتِقَاضَ</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لِذَاکَ خَمَدَ صَوْتِی عَنِ الْجَأْرِ إِلَیْکَ، وَ</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غَمَدَ صَوْتِی عَنِ الْجَوَابِ اِلَیْکَ</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غَطَّیْتَهُ</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شَائِبَةٍ</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یَنْهَنِی</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جَرَیْتُ إِلَی</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فِی</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کَرَمِی عَلَیْکَ، بَلْ تَأَنِّیًا مِنْکَ لِی، وَ تَفَضُّلًا مِنْکَ عَلَیَّ لِأَنْ أَرْتَدِعَ عَنْ مَعْصِیَتِکَ الْمُسْخِطَةِ، وَ أُقْلِعَ عَنْ سَیِّئَاتِیَ الْمُـخْلِقَةِ، وَ لِأَنَّ عَفْوَکَ عَنِّی أَحَبُّ إِلَیْکَ مِنْ عُقُوبَتِی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طَاعَتِکَ</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ارْتِقَابًا</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لِرَحْمَتِکَ</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أَعْتِقْهَا</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ظَهْرِی قَدْ أَثْقَلَتْهُ الْخَطَایَا، فَصَلِّ عَلَی مُحَمَّدٍ وَ آلِهِ، وَ خَفِّفْ عَنْهُ</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أَشْفَارُ عَیْنَیَّ</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تَتَنَشَّرَ</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تَتَفَقَّأَ</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اسْتِحْیَاءً</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تَغْفِرُ لِی</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تَعْفُو عَنِّی</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بِاسْتِحْقَاقٍ</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بِاسْتِیجَابٍ</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فَإِنْ</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غَیْرُ ظَالِمٍ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تَأَنَّیْتَنِی بِکَرَمِکَ</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نِعْمَتَکَ عَلَیَّ، وَ لَمْ تُکَدِّرْ مَعْرُوفَکَ</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فَارْحَمْ</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وُسْعِکَ، وَ لَا یَتَکَأَّدُکَ فِی قُدْرَتِکَ، وَ لَا یَتَصَعَّدُکَ فِی أَنَاتِکَ، وَ لَا یَؤُودُکَ فِی جَزِیلِ هِبَاتِکَ الَّتِی دَلَّتْ عَلَیْهَا آیَاتُـکَ، إِنَّکَ تَفْعَلُ مَا تَشَاءُ، وَتَحْکُمُ مَا تُرِیدُ، إِنَّکَ</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عِنْدَ الصَّبَاحِ وَ الْمَسَاءِ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یُنْشِئُهُمْ</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جَمَامًا</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لِیَتَسَبَّبُوا</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أُخْرَاهُمْ</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مِنْهُمَا، سَاکِنُهُ وَ مُتَحَرِّکُهُ، وَ مُقِیمُهُ وَ شَاخِصُهُ</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تَحْتَ</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یَحْوِینَا مُلْکُکَ وَ</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ارْزُقْنَا</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وَ أَجْرًا</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عِبَادِکَ</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مُسْتَعْمِلًا لِمحَبَّتِکَ</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إِدْرَاکِ اللَّهِیفِ</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خَلْقِکَ، أَشْکَرَهُمْ لِمَا أَوْلَیْتَ</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أَقْوَمَهُمْ</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أَوْقَفَهُمْ عَمَّا حَذَّرْتَ</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أَسْکَنْتَهُمَا</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اللَّهُ الَّذِی</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بِالْعِبَادِ، مَالِکُ الْمُلْکِ، رَحِیمٌ بِالْخَلْقِ</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اللَّهُ عَلَیْهِ وَ عَلَی آلِهِ</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وَ آلِهِ، أَکْثَرَ</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وَ</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أَنْبِیَائِکَ</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أَرْحَمُ</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عَلَی مُحَمَّدٍ وَ آلِهِ الطَّیِّبِینَ الطَّاهِرِینَ الْأَخْیَارِ الْأَنْجَبِینَ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عَرَضَتْ لَهُ مُهِمَّةٌ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 حَدُّ الشَّدَائِدِ</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لِقُدْرَتِکَ</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تَسَبَّبَتْ</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إِرَادَتِکَ</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الْمُلِمَّاتِ</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تَکَأَّدَنِی</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بِسُلْطَانِکَ</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افْتَحْ لِی یَا رَبِّ</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قُوَّتِکَ</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رَحْمَةً وَ</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ضِقْتُ لِمَا نَزَلَ بِی یَا رَبِّ</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الرِّضَا إِذَا نَظَرَ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أَعْطَیْتَهُمْ</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مَنَعْتَنِی</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طَیِّبْ</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 وَ وَسِّعْ بِمَوَاقِعِ</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صَدْرِی، وَ هَبْ لِیَ الثِّقَةَ لِأُقِرَّ مَعَهَا بِأَنَّ</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بِالْخِیَرَةِ، وَ اجْعَلْ شُکْرِی</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اعْصِمْنِی مِنْ أَنْ أَظُنَّ بِذِی عَدَمٍ خَسَاسَةً، أَوْ أَظُنَّ بِصَاحِبِ ثَرْوَةٍ فَضْلًا، فَإِنَّ الشَّرِیفَ مَنْ شَرَّفَتْهُ طَاعَتُکَ، وَ الْعَزِیزَ مَنْ أَعَزَّتْهُ عِبَادَتُکَ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مَتِّعْنَا بِثَرْوَةٍ لَا تَنْفَدُ، وَ أَیِّدْنَا بِعِزٍّ لَا یُفْقَدُ، وَ اسْرَحْنَا فِی مُلْکِ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الْوَاحِدُ الْأَحَدُ الصَّمَدُ، الَّذِی لَمْ تَلِدْ وَ لَمْ تُولَدْ وَ لَمْ یَکُنْ لَکَ کُفُوًا أَحَدٌ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نَعُوذُ بِکَ مِنْ نَزَغَاتِ الشَّیْطَانِ الرَّجِیمِ وَ کَیْدِهِ وَ مَکَایِدِهِ، وَ مِنَ الثِّقَةِ بِأَمَانِیِّهِ وَ مَوَاعِیدِهِ وَ غُرُورِهِ وَ مَصَایِدِهِ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یُطْمِعَ نَفْسَهُ فِی إِضْلَالِنَا عَنْ طَاعَتِکَ، وَ امْتِهَانِنَا بِمَعْصِیَتِکَ، أَوْ أَنْ یَحْسُنَ عِنْدَنَا مَا حَسَّنَ لَنَا، أَوْ أَنْ یَثْقُلَ عَلَیْنَا مَا کَرَّهَ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اخْسَأْهُ عَنَّا بِعِبَادَتِکَ، وَ اکْبِتْهُ بِدُؤُوبِنَا فِی مَحَبَّتِکَ، وَ اجْعَلْ بَیْنَنَا وَ بَیْنَهُ سِتْرًا لَا یَهْتِکُهُ، وَ رَدْمًا مُصْمِتًا لَا یَفْتُقُهُ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اشْغَلْهُ عَنَّا بِبَعْضِ أَعْدَائِکَ، وَ اعْصِمْنَا مِنْهُ بِحُسْنِ رِعَایَتِکَ، وَ اکْفِنَا خَتْرَهُ، وَ وَلِّنَا ظَهْرَهُ، وَ اقْطَعْ عَنَّا إِثْرَهُ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أَمْتِعْنَا مِنَ الْهُدَی بِمِثْلِ ضَلَالَتِهِ، وَ زَوِّدْنَا مِنَ الْتَّقْوَی ضِدَّ غَوَایَتِهِ، وَ اسْلُکْ بِنَا مِنَ التُّقَی خِلَافَ سَبِیلِهِ مِنَ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 لَهُ فِی قُلُوبِنَا مَدْخَلًا، وَ لَا تُوطِنَنَّ لَهُ فِیما لَدَیْنَا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مَا</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الشَّیْطَانُ</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بِالرُّکُونِ</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مَتِّعْنَا مِنَ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مَنْزِلًا</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الْوُلُوعِ</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اجْعَلْ</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أَوْلَادَنَا وَ أَهَالِیَنَا</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قَرَابَاتِنَا</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الْمُوءْمِنِینَ وَ الْمُوءْمِنَاتِ</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اِیَّانَا</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أَعْطِهِمْ</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بِحَقِیقَةِ الْعُبُودِیَّةِ</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عَلَیْهِ فِی مَعْرِفَةِ الْعُلُومِ الرَّبَّانِیَّةِ</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ثَبِّطْهُ إِذَا عَزَمَ، وَ انْقُضْ مَا أَبْرَمَ</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خَاتِمِ النَّبِیِّینَ وَ سَیِّدِ الْمُرْسَلِینَ وَ عَلَی أَهْلِ بَیْتِهِ الطَّیِّبِینَ الطَّاهِرِینَ، وَ أَعِذْنَا وَ أَهَالِیَنَا وَ إِخْوَانَنَا وَ جَمِیعَ الْمُوءْمِنِینَ وَ الْمُوءْمِنَاتِ مِمَّا اسْتَعَذْنَا مِنْهُ، وَ أَجِرْنَا مِمَّا اسْتَجَرْنَا بِکَ مِنْ خَوْفِهِ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مَرَاتِبِ الْمُوءْمِنِینَ</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مِنْ عِلَّةٍ فِی</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الْوَقْتَیْنِ</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طَیِّبَاتِ رِزْقِکَ</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مَعَهَا</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وَفَّقْتَنِی لَهُ</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مَحَّصْتَنِی بِهَا، وَ النِّعَمِ</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ظَهْرِی</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لِـمَحْوِ الْحَوْبَةِ بِقَدِیمِ النِّعْمَةِ</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حَبِّبْ</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دَنَسِ</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مُتَحَوَّلِی عَنْ صَرْعَتِی</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خَلَاصِی مِنْ کَرْبِی إِلَی رَوْحِکَ</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الْجَلَالِ وَ الْإِکْرَامِ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صَلِّ عَلَی مُحَمَّدٍ وَ آلِهِ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هَذَیْنِ</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 بِالْغَضَبِ إِلَی</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نَقِمَتِکَ</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سَطْوَتِکَ</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تَقْضِی بِمَا</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یُخَلِّفُ</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بِجَسِیمِ</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لِعَظِیمِ</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الَْمجِیدُ</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الطَّوْلِ، لَا إِلَهَ إِلَّا أَنْتَ، إِلَیْکَ الْمَصِیرُ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إِذَا ابْتُلِیَ أَوْ رَأَی مُبْتَلًی بِفَضِیحَةٍ بِذَنْبٍ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سِتْرِکَ</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لَکَ قَدْ أَتَیْنَـاهُ، وَ أَمْرٍ قَدْ وَقَفْتَنَـا عَلَیْـهِ فَتَعَدَّیْنَاهُ، وَسَیِّئَةٍ اکْتَسَبْنَاهَا، وَخَطِیئَةٍ ارْتَکَبْنَاهَا</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 مِنَ الْعَوْرَةِ، وَ أَخْفَیْتَ مِنَ الدَّخِیلَةِ</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زَاجِرًا</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اقْتِرَافِ الْخَطِیئَةِ، وَ سَعْیًا</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الْوَقْتَ</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عَنْکَ</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الذُّنُوبِ تَائِبُونَ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خِیَرَتِکَ اللَّهُمَّ مِنْ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عِتْرَتِهِ الصِّفْوَةِ مِنْ بَرِیَّتِکَ الطَّاهِرِینَ، وَ اجْعَلْنَا لَهُمْ سَامِعِینَ وَ مُطِیعِینَ کَمَا أَمَرْتَ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فِی یَوْمِ الْفِطْرِ إِذَا انْصَرَفَ مِنْ صَلَاتِهِ قَامَ قَائِمًا ثُمَّ اسْتَقْبَلَ الْقِبْلَةَ، وَ فِی یَوْمِ الْجُمُعَةِ، فَقَالَ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یَا مَنْ لَا یُخَیِّبُ الْمُلِحِّینَ عَلَیْهِ</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یَا مَنْ یَشْکُرُ عَلَی الْقَلِیلِ وَ یُجَازِی بِالْجَلِیلِ</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یَدْنُو</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یُنْمِیَهَا</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 الْآمَالُ</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بِفَیْضِ</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جُودُکَ</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إِغَاثَتُکَ</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الْمُسْتَغِیثِینَ</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یَیْأَسُ</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بِنَقِمَتِکَ</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الْمُسِیئِینَ</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تُدْحَضُ</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الْخَاذِلَةُ</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إِمْهَالُکَ</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حُجَّتُکَ</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نِعْمَتُکَ</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بِأَسْرِهَا، وَ إِحْسَانُکَ أَکْثَرُ مِنْ أَنْ تُشْکَرَ عَلَی 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قَصَّرَ بِیَ</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فَهَّهَنِیَ الْإِمْسَاکُ عَنْ تَمْجِیدِکَ، وَ قُصَارَایَ الْإِقْرَارُ بِالْحُسُورِ، لَا رَغْبَةً</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الرِّفَادَةِ فَصَلِّ عَلَی مُحَمَّدٍ وَآلِهِ، وَاسْمَعْ</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دُعَائِی</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بِخَیْبَتِی</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إِلَیْکَ مُنْقَلَبِی</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حَوْلَ وَ لَا قُوَّةَ إِلَّا بِاللَّهِ الْعَلِیِّ الْعَظِیمِ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مَکَارِمِ الْأَخْلَاقِ وَ مَرْضِیِّ الْأَفْعَالِ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بَلِّغْ</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 اکْفِنِی</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أَغْنِنِی وَ أَوْسِعْ</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رِزْقِکَ</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تَبْتَلِیَنِّی</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 مُحَمَّدٍ</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أَشُکُّ فِیهَا</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حَسَّنْتَهَا</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 مُحَمَّدٍ، وَ</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الْمَبَرَّةَ</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الْمُدَارِینَ</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الْأَمَنَةِ</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تَوَعَّدَنِی</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ضَمِّ أَهْلِ الْفُرْقَةِ، وَ إِصْلَاحِ ذَاتِ الْبَیْنِ، وَ إِفْشَاءِ الْعَارِفَةِ، وَ سَتْرِ الْعَائِبَةِ</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الْمُـخَالَقَةِ</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قَوْلِی وَ فِعْلِی</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قَوْلِی وَ فِعْلِی</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وَ لَا تَبْتَلِیَنِّی بِالْکَسَلِ</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سَبِیلِکَ</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بِالتَّعَرُّضِ لِخِلَافِ</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بِغَیْرِکَ</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بِالْخُضُوعِ</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بِالتَّضَرُّعِ</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أَرْحَمَ الرَّاحِمِینَ</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لِعَظَمَتِکَ</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قُدْرَتِکَ</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فُحْشٍ</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مُوءْمِنٍ</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اعْتِرَافًا بِإِحْسَانِکَ</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عَنِّی</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عِنْدِکَ</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أَطْغَیَنَّ</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وَفَدْتُ</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قَصَدْتُ، وَ إِلَی تَجَاوُزِکَ</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تَفَضَّلْ</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تُصْلِحَهَا وَ</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عُدَّتِی إِنْ حَزِنْتُ، وَ أَنْتَ مُنْتَجَعِی</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کَرِثْتُ</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الْبَلَاءِ بِالْعَافِیَةِ</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وَآلِهِ، وَادْرَأْ عَنِّی بِلُطْفِکَ،وَ</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أَظِلَّنِی فِی ذَرَاکَ</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اشْتَکَلَتْ عَلَیَّ</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قُتْنِی بِالسَّعَةِ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اَجْعَلُ لَکَ ضِدًّا</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تَوِّجْنِی</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الْوِلَایَةِ</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حَزَنَهُ أَمْرٌ وَ أَهَمَّتْهُ الْخَطَایَا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لِرَوْعَتِی</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یُقَوِّینِی</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یُجِیرُ</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 جَمِیعُ</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 آلِهِ، وَ أَجِرْ هَرَبِی، وَ أَنْجِحْ مَطْلَبِی</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قَطَعْتَ عَنِّی سَبَبَکَ</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غَیْرَکَ، وَ لَمْ أَقْدِرْ عَلَی مَا عِنْدَکَ</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سَیِّدِی</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أَسْتَمِیلُ هَوَاکَ</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ضَرًّا</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الذَّلِیلُ</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لِإِحْسَانِکَ</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أَبْطَاَتْ</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نَعْمَاءَ، أَوْ جِدَةٍ أَوْ لَأْوَاءَ</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ثَنَائِی</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فِیمَـا</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 إِلَیَّ</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مَصْلَحَتُهَا</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طَوِیلاً</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بِعَظَمَتِکَ</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وَ احْصُرْنِی</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تُجَرِّئْنِی</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فِیَما اَعْطَیْتَنِی</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مُعَاذًا</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لِخَلْقٍ</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مِنْهُ</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أَلْقَاکَ</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 وَ</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أَسْتَجِیرُ بِکَ</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وَ آخِرَتِی</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 مُحَمَّدٍ، وَ</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لَکَ</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 السُّخْطِ وَ الضَّرِّ وَ النَّفْعِ</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لِرِضَاکَ عَلَی مَا سِوَاهُمَا</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جَوْرِی</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الشِّدَّةِ</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مَجِیدٌ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إِذَا سَأَلَ اللَّهَ الْعَافِیَةَ وَ شُکْرَهَا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حَصِّنِّی</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غَشِّنِی بِعَافِیَتِکَ، وَ امْنُنْ عَلَیَّ بِعَافِیَتِکَ</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لِی عَافِیَتَکَ</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 عَلَی کُلِّ شَیْ‌ءٍ قَدِیرٌ</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عَلَی مُحَمَّدٍ وَ آلِهِ، وَ</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الْوَجَلِ</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 أَبَدًا</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أَبْقَیْتَنِی</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عِنْدَکَ</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لِمَرَاشِدِ</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شَرِّ کُلِّ مَنْ نَصَبَ لِرَسُولِکَ وَ لِأَهْلِ بَیْتِهِ حَرْبًا مِنَ الْجِنِّ وَ الْإِنْسِ</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وَ مَنْ أَرَادَنِی بِسُوءٍ</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 سُدًّا</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تُقْفِلَ دُونَ إِخْطَارِی</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تَقْمَعَ</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لَمْزِهِ</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حَبَائِلِهِ</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إِنَّکَ عَزِیزٌ قَدِیرٌ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لِوُلْدِهِ عَلَیْهِمُ السَّلَامُ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امْدُدْ</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أَدْرِرْ</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عُقَلَاءَ فَهِمِینَ اَعِفَّآءَ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سَامِعِینَ</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مُعَانِدِینَ</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آمِینَ</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تَأْدِیبِهِمْ</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عَوْنًا</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مَجَارِیَ</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بِغَیْرِکَ</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یُضِلَّنَا</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یَسْتَزِلَّنَا</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بِکَثْرَةِ</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فَنُصْبِحَ</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وَ آخِرَتِی</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الْمُصْلِحِینَ</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الْمُعَوَّدِینَ</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التِّجَارَةِ</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الْمُـجَارِینَ</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الْمُوسَعِ</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الْمُعَزِّینَ</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بِتَقْوَاکَ</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جِوَارِکَ</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أَعْطِنَا</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رَحْمَتِکَ، وَ أَعِذْنَا</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السَّعِیرِ، وَ</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سَمِیعٌ</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رَؤُوفٌ</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بِرَحْمَتِکَ یَا اَرْحَمَ الرَّاحِمِینَ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المشهورة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عنوانه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السَّـلَامُ فِی دِفَاعِ کَیْدِ الْأَعْدَاءِ، وَ رَدِّ بَأْسِهِمْ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أَصْدَرْتَ إِذْ عَرَّفْتَنِیهِ</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الْحَمْدُ</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حَلَلْتُ</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بِحُلُولِهَا</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الْمُلْتَجِئِ</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سُمُومِهِ</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حِرَاسَتِهِ، وَ أَضْمَرَ</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زُعَاقَ</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وَحْدَتِی فِی کَثِیرِ عَدَدِ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بِالْبَلَاءِ</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فَابْتَدَأْتَنِی بِنَصْرِکَ</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عَدِیدٍ</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اِلَهِی</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غَیْظَهُ، وَ لَمْ یَسْکُنْ غَلِیلُهُ</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أَخْلَفَتْ</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یُظْهِرُ لِی بَشَاشَةَ الْمَلَقِ، وَ یَنْظُرُنِی عَلَی شِدَّةِ 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رَأَیْتَ یَا إِلَهِی تَبَارکْتَ وَ تَعَالَیْتَ دَغَلَ سَرِیرَتِهِ، وَ قُبْحَ مَا انْطَوَی عَلَیْهِ، أَرْکَسْتَهُ لِأُمِّ رَأْسِهِ فِی زُبْیَتِهِ، وَ رَدَدْتَهُ فِی مَهْوَی حُفْرَتِهِ، فَانْقَمَعَ بَعْدَ اسْتِطَالَتِهِ ذَلِیلًا فِی رِبَقِ حِبَالَتِهِ الَّتِی کَانَ یُقَدِّرُ أَنْ یَرَانِی فِیهَا، وَ قَدْ کَادَ أَنْ یَحُلَّ 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بِسَاحَتِهِ</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شَرِقَ بِی بِغُصَّتِهِ</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وَحَرَنِی بِکَیْدِهِ، وَ قَصَدَنِی بِمَکِیدَتِهِ</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إِلَهِی مُسْتَغِیثًا بِکَ، وَاثِقًا بِسُرْعَةِ إِجَابَتِکَ</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یُضْطَهَدُ</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کَنَفِکَ، وَ لَا یَفْزَعُ</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انْتِصَارِکَ</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عَنِّی</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أَعْیُنِ أَحْدَاثٍ طَمَسْتَهَا</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اُمُورٍ کَارِبَةٍ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نَشَرْتَهَا اللَّهُمَّ</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صَرْعَةٍ أَنْعَشْتَ، وَ</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فَادِحَةٍ</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ذَلِکَ إِنْعَامًا وَ تَطَوُّلًا مِنْکَ، وَ فِی جَمِیعِهِ انْهِمَاکًا مِنِّی عَلَی مَعَاصِیکَ، لَمْ تَمْنَعْکَ إِسَـاءَتِی عَنْ إِتْمَامِ إِحْسَـانِکَ، وَ لَا حَجَرَنِی ذَلِکَ عَنِ ارْتِکَابِ مَسَاخِطِکَ</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مَوْلَایَ</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امْتِنَانًا وَ تَطَوُّلًا وَ إِنْعَامًا</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تَقَحُّمًا لِحُرُمَاتِکَ، وَ تَعَدِّیًا لِحُدُودِکَ، وَ غَفْلَةً</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بِسُبُوغِ النِّعَمِ، وَ قَابَلَهَا</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أَتَقَرَّبُ إِلَیْکَ</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الْعَلَوِیَّةِ الْبَیْضَاءِ</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أَنْ تُعِیذَنِی</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وُجْدِکَ، وَ لَا یَتَکَأَّدُکَ</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فَهَبْ لِی یَا إِلَهِی مِنْ رَحْمَتِـکَ وَ دَوَامِ تَوْفِیقِکَ مَا أَتَّخِذُهُ سُلَّمًا أَعْرُجُ بِهِ إِلَی رِضْوَانِکَ، وَ آمَنُ بِهِ مِنْ عِقَابِکَ، یَا أَرْحَمَ الرَّاحِمِینَ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الدعاء فی المشهورة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41756</Words>
  <Characters>164281</Characters>
  <CharactersWithSpaces>205153</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2026-08-17T22:48:14Z</dcterms:created>
  <dc:creator>ghaemiyeh.com</dc:creator>
  <dc:description/>
  <dc:language>en-US</dc:language>
  <cp:lastModifiedBy/>
  <dcterms:modified xsi:type="dcterms:W3CDTF">2026-08-18T02:18:23Z</dcterms:modified>
  <cp:revision>1</cp:revision>
  <dc:subject/>
  <dc:title>صحیفه سجادیه به روایت حسین ابن اشکیب</dc:title>
</cp:coreProperties>
</file>

<file path=docProps/custom.xml><?xml version="1.0" encoding="utf-8"?>
<Properties xmlns="http://schemas.openxmlformats.org/officeDocument/2006/custom-properties" xmlns:vt="http://schemas.openxmlformats.org/officeDocument/2006/docPropsVTypes"/>
</file>