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690.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6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61.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62.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84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50.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0454_2749589250">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1890456_2749589250">
            <w:r>
              <w:rPr>
                <w:webHidden/>
                <w:rStyle w:val="IndexLink"/>
                <w:rtl w:val="true"/>
              </w:rPr>
              <w:t>اشاره</w:t>
            </w:r>
            <w:r>
              <w:rPr>
                <w:rStyle w:val="IndexLink"/>
                <w:rtl w:val="true"/>
              </w:rPr>
              <w:tab/>
            </w:r>
            <w:r>
              <w:rPr>
                <w:rStyle w:val="IndexLink"/>
              </w:rPr>
              <w:t>25</w:t>
            </w:r>
          </w:hyperlink>
        </w:p>
        <w:p>
          <w:pPr>
            <w:pStyle w:val="Contents2"/>
            <w:tabs>
              <w:tab w:val="clear" w:pos="8743"/>
              <w:tab w:val="right" w:pos="9026" w:leader="dot"/>
            </w:tabs>
            <w:rPr/>
          </w:pPr>
          <w:hyperlink w:anchor="__RefHeading___Toc1890458_2749589250">
            <w:r>
              <w:rPr>
                <w:webHidden/>
                <w:rStyle w:val="IndexLink"/>
                <w:rtl w:val="true"/>
              </w:rPr>
              <w:t>پیشگفتار مترجم</w:t>
            </w:r>
            <w:r>
              <w:rPr>
                <w:rStyle w:val="IndexLink"/>
                <w:rtl w:val="true"/>
              </w:rPr>
              <w:tab/>
            </w:r>
            <w:r>
              <w:rPr>
                <w:rStyle w:val="IndexLink"/>
              </w:rPr>
              <w:t>26</w:t>
            </w:r>
          </w:hyperlink>
        </w:p>
        <w:p>
          <w:pPr>
            <w:pStyle w:val="Contents2"/>
            <w:tabs>
              <w:tab w:val="clear" w:pos="8743"/>
              <w:tab w:val="right" w:pos="9026" w:leader="dot"/>
            </w:tabs>
            <w:rPr/>
          </w:pPr>
          <w:hyperlink w:anchor="__RefHeading___Toc1890460_2749589250">
            <w:r>
              <w:rPr>
                <w:webHidden/>
                <w:rStyle w:val="IndexLink"/>
                <w:rtl w:val="true"/>
              </w:rPr>
              <w:t>دور نمایی از شخصیت امیر المؤمنین</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1890462_2749589250">
            <w:r>
              <w:rPr>
                <w:webHidden/>
                <w:rStyle w:val="IndexLink"/>
                <w:rtl w:val="true"/>
              </w:rPr>
              <w:t>شریف رضی گرد آورنده نهج البلاغه</w:t>
            </w:r>
            <w:r>
              <w:rPr>
                <w:rStyle w:val="IndexLink"/>
                <w:rtl w:val="true"/>
              </w:rPr>
              <w:tab/>
            </w:r>
            <w:r>
              <w:rPr>
                <w:rStyle w:val="IndexLink"/>
              </w:rPr>
              <w:t>36</w:t>
            </w:r>
          </w:hyperlink>
        </w:p>
        <w:p>
          <w:pPr>
            <w:pStyle w:val="Contents2"/>
            <w:tabs>
              <w:tab w:val="clear" w:pos="8743"/>
              <w:tab w:val="right" w:pos="9026" w:leader="dot"/>
            </w:tabs>
            <w:rPr/>
          </w:pPr>
          <w:hyperlink w:anchor="__RefHeading___Toc1890464_2749589250">
            <w:r>
              <w:rPr>
                <w:webHidden/>
                <w:rStyle w:val="IndexLink"/>
                <w:rtl w:val="true"/>
              </w:rPr>
              <w:t>مقدمة الشریف الرضی</w:t>
            </w:r>
            <w:r>
              <w:rPr>
                <w:rStyle w:val="IndexLink"/>
                <w:rtl w:val="true"/>
              </w:rPr>
              <w:tab/>
            </w:r>
            <w:r>
              <w:rPr>
                <w:rStyle w:val="IndexLink"/>
              </w:rPr>
              <w:t>38</w:t>
            </w:r>
          </w:hyperlink>
        </w:p>
        <w:p>
          <w:pPr>
            <w:pStyle w:val="Contents2"/>
            <w:tabs>
              <w:tab w:val="clear" w:pos="8743"/>
              <w:tab w:val="right" w:pos="9026" w:leader="dot"/>
            </w:tabs>
            <w:rPr/>
          </w:pPr>
          <w:hyperlink w:anchor="__RefHeading___Toc1890466_2749589250">
            <w:r>
              <w:rPr>
                <w:webHidden/>
                <w:rStyle w:val="IndexLink"/>
                <w:rtl w:val="true"/>
              </w:rPr>
              <w:t>باب اول</w:t>
            </w:r>
            <w:r>
              <w:rPr>
                <w:rStyle w:val="IndexLink"/>
                <w:rtl w:val="true"/>
              </w:rPr>
              <w:tab/>
            </w:r>
            <w:r>
              <w:rPr>
                <w:rStyle w:val="IndexLink"/>
              </w:rPr>
              <w:t>47</w:t>
            </w:r>
          </w:hyperlink>
        </w:p>
        <w:p>
          <w:pPr>
            <w:pStyle w:val="Contents3"/>
            <w:tabs>
              <w:tab w:val="clear" w:pos="8459"/>
              <w:tab w:val="right" w:pos="9026" w:leader="dot"/>
            </w:tabs>
            <w:rPr/>
          </w:pPr>
          <w:hyperlink w:anchor="__RefHeading___Toc1890468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890470_2749589250">
            <w:r>
              <w:rPr>
                <w:webHidden/>
                <w:rStyle w:val="IndexLink"/>
              </w:rPr>
              <w:t>1</w:t>
            </w:r>
            <w:r>
              <w:rPr>
                <w:rStyle w:val="IndexLink"/>
                <w:rtl w:val="true"/>
              </w:rPr>
              <w:t xml:space="preserve"> </w:t>
            </w:r>
            <w:r>
              <w:rPr>
                <w:rStyle w:val="IndexLink"/>
                <w:rtl w:val="true"/>
              </w:rPr>
              <w:t>از خطبه های آن حضرت است که در آن ابتدای آفرینش آسمان و زمین و آدم را توضیح می دهد و یادی از حج می کند</w:t>
            </w:r>
            <w:r>
              <w:rPr>
                <w:rStyle w:val="IndexLink"/>
                <w:rtl w:val="true"/>
              </w:rPr>
              <w:tab/>
            </w:r>
            <w:r>
              <w:rPr>
                <w:rStyle w:val="IndexLink"/>
              </w:rPr>
              <w:t>48</w:t>
            </w:r>
          </w:hyperlink>
        </w:p>
        <w:p>
          <w:pPr>
            <w:pStyle w:val="Contents4"/>
            <w:tabs>
              <w:tab w:val="clear" w:pos="8176"/>
              <w:tab w:val="right" w:pos="9026" w:leader="dot"/>
            </w:tabs>
            <w:rPr/>
          </w:pPr>
          <w:hyperlink w:anchor="__RefHeading___Toc1890472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890474_2749589250">
            <w:r>
              <w:rPr>
                <w:webHidden/>
                <w:rStyle w:val="IndexLink"/>
                <w:rtl w:val="true"/>
              </w:rPr>
              <w:t>آفرینش جهان</w:t>
            </w:r>
            <w:r>
              <w:rPr>
                <w:rStyle w:val="IndexLink"/>
                <w:rtl w:val="true"/>
              </w:rPr>
              <w:tab/>
            </w:r>
            <w:r>
              <w:rPr>
                <w:rStyle w:val="IndexLink"/>
              </w:rPr>
              <w:t>50</w:t>
            </w:r>
          </w:hyperlink>
        </w:p>
        <w:p>
          <w:pPr>
            <w:pStyle w:val="Contents4"/>
            <w:tabs>
              <w:tab w:val="clear" w:pos="8176"/>
              <w:tab w:val="right" w:pos="9026" w:leader="dot"/>
            </w:tabs>
            <w:rPr/>
          </w:pPr>
          <w:hyperlink w:anchor="__RefHeading___Toc1890476_2749589250">
            <w:r>
              <w:rPr>
                <w:webHidden/>
                <w:rStyle w:val="IndexLink"/>
                <w:rtl w:val="true"/>
              </w:rPr>
              <w:t>آفرینش فرشتگان</w:t>
            </w:r>
            <w:r>
              <w:rPr>
                <w:rStyle w:val="IndexLink"/>
                <w:rtl w:val="true"/>
              </w:rPr>
              <w:tab/>
            </w:r>
            <w:r>
              <w:rPr>
                <w:rStyle w:val="IndexLink"/>
              </w:rPr>
              <w:t>52</w:t>
            </w:r>
          </w:hyperlink>
        </w:p>
        <w:p>
          <w:pPr>
            <w:pStyle w:val="Contents4"/>
            <w:tabs>
              <w:tab w:val="clear" w:pos="8176"/>
              <w:tab w:val="right" w:pos="9026" w:leader="dot"/>
            </w:tabs>
            <w:rPr/>
          </w:pPr>
          <w:hyperlink w:anchor="__RefHeading___Toc1890478_2749589250">
            <w:r>
              <w:rPr>
                <w:webHidden/>
                <w:rStyle w:val="IndexLink"/>
                <w:rtl w:val="true"/>
              </w:rPr>
              <w:t>قسمتی از این خطبه در وصف آفرینش آدم</w:t>
            </w:r>
            <w:r>
              <w:rPr>
                <w:rStyle w:val="IndexLink"/>
                <w:rtl w:val="true"/>
              </w:rPr>
              <w:t>(</w:t>
            </w:r>
            <w:r>
              <w:rPr>
                <w:rStyle w:val="IndexLink"/>
                <w:rtl w:val="true"/>
              </w:rPr>
              <w:t>ع</w:t>
            </w:r>
            <w:r>
              <w:rPr>
                <w:rStyle w:val="IndexLink"/>
                <w:rtl w:val="true"/>
              </w:rPr>
              <w:t>)</w:t>
              <w:tab/>
            </w:r>
            <w:r>
              <w:rPr>
                <w:rStyle w:val="IndexLink"/>
              </w:rPr>
              <w:t>53</w:t>
            </w:r>
          </w:hyperlink>
        </w:p>
        <w:p>
          <w:pPr>
            <w:pStyle w:val="Contents4"/>
            <w:tabs>
              <w:tab w:val="clear" w:pos="8176"/>
              <w:tab w:val="right" w:pos="9026" w:leader="dot"/>
            </w:tabs>
            <w:rPr/>
          </w:pPr>
          <w:hyperlink w:anchor="__RefHeading___Toc1890480_2749589250">
            <w:r>
              <w:rPr>
                <w:webHidden/>
                <w:rStyle w:val="IndexLink"/>
                <w:rtl w:val="true"/>
              </w:rPr>
              <w:t>گزینش پیامبران</w:t>
            </w:r>
            <w:r>
              <w:rPr>
                <w:rStyle w:val="IndexLink"/>
                <w:rtl w:val="true"/>
              </w:rPr>
              <w:tab/>
            </w:r>
            <w:r>
              <w:rPr>
                <w:rStyle w:val="IndexLink"/>
              </w:rPr>
              <w:t>55</w:t>
            </w:r>
          </w:hyperlink>
        </w:p>
        <w:p>
          <w:pPr>
            <w:pStyle w:val="Contents4"/>
            <w:tabs>
              <w:tab w:val="clear" w:pos="8176"/>
              <w:tab w:val="right" w:pos="9026" w:leader="dot"/>
            </w:tabs>
            <w:rPr/>
          </w:pPr>
          <w:hyperlink w:anchor="__RefHeading___Toc1890482_2749589250">
            <w:r>
              <w:rPr>
                <w:webHidden/>
                <w:rStyle w:val="IndexLink"/>
                <w:rtl w:val="true"/>
              </w:rPr>
              <w:t>مبعث پیامبر اسلام</w:t>
            </w:r>
            <w:r>
              <w:rPr>
                <w:rStyle w:val="IndexLink"/>
                <w:rtl w:val="true"/>
              </w:rPr>
              <w:t>(</w:t>
            </w:r>
            <w:r>
              <w:rPr>
                <w:rStyle w:val="IndexLink"/>
                <w:rtl w:val="true"/>
              </w:rPr>
              <w:t>ص</w:t>
            </w:r>
            <w:r>
              <w:rPr>
                <w:rStyle w:val="IndexLink"/>
                <w:rtl w:val="true"/>
              </w:rPr>
              <w:t>)</w:t>
              <w:tab/>
            </w:r>
            <w:r>
              <w:rPr>
                <w:rStyle w:val="IndexLink"/>
              </w:rPr>
              <w:t>56</w:t>
            </w:r>
          </w:hyperlink>
        </w:p>
        <w:p>
          <w:pPr>
            <w:pStyle w:val="Contents4"/>
            <w:tabs>
              <w:tab w:val="clear" w:pos="8176"/>
              <w:tab w:val="right" w:pos="9026" w:leader="dot"/>
            </w:tabs>
            <w:rPr/>
          </w:pPr>
          <w:hyperlink w:anchor="__RefHeading___Toc1890484_2749589250">
            <w:r>
              <w:rPr>
                <w:webHidden/>
                <w:rStyle w:val="IndexLink"/>
                <w:rtl w:val="true"/>
              </w:rPr>
              <w:t>قرآن و احکام شرعی</w:t>
            </w:r>
            <w:r>
              <w:rPr>
                <w:rStyle w:val="IndexLink"/>
                <w:rtl w:val="true"/>
              </w:rPr>
              <w:tab/>
            </w:r>
            <w:r>
              <w:rPr>
                <w:rStyle w:val="IndexLink"/>
              </w:rPr>
              <w:t>57</w:t>
            </w:r>
          </w:hyperlink>
        </w:p>
        <w:p>
          <w:pPr>
            <w:pStyle w:val="Contents4"/>
            <w:tabs>
              <w:tab w:val="clear" w:pos="8176"/>
              <w:tab w:val="right" w:pos="9026" w:leader="dot"/>
            </w:tabs>
            <w:rPr/>
          </w:pPr>
          <w:hyperlink w:anchor="__RefHeading___Toc1890486_2749589250">
            <w:r>
              <w:rPr>
                <w:webHidden/>
                <w:rStyle w:val="IndexLink"/>
                <w:rtl w:val="true"/>
              </w:rPr>
              <w:t>قسمتی از این خطبه در باره حج</w:t>
            </w:r>
            <w:r>
              <w:rPr>
                <w:rStyle w:val="IndexLink"/>
                <w:rtl w:val="true"/>
              </w:rPr>
              <w:tab/>
            </w:r>
            <w:r>
              <w:rPr>
                <w:rStyle w:val="IndexLink"/>
              </w:rPr>
              <w:t>58</w:t>
            </w:r>
          </w:hyperlink>
        </w:p>
        <w:p>
          <w:pPr>
            <w:pStyle w:val="Contents3"/>
            <w:tabs>
              <w:tab w:val="clear" w:pos="8459"/>
              <w:tab w:val="right" w:pos="9026" w:leader="dot"/>
            </w:tabs>
            <w:rPr/>
          </w:pPr>
          <w:hyperlink w:anchor="__RefHeading___Toc1890488_2749589250">
            <w:r>
              <w:rPr>
                <w:webHidden/>
                <w:rStyle w:val="IndexLink"/>
              </w:rPr>
              <w:t>2</w:t>
            </w:r>
            <w:r>
              <w:rPr>
                <w:rStyle w:val="IndexLink"/>
                <w:rtl w:val="true"/>
              </w:rPr>
              <w:t xml:space="preserve"> </w:t>
            </w:r>
            <w:r>
              <w:rPr>
                <w:rStyle w:val="IndexLink"/>
                <w:rtl w:val="true"/>
              </w:rPr>
              <w:t>از خطبه های آن حضرت است پس از باز گشت از صفّین</w:t>
            </w:r>
            <w:r>
              <w:rPr>
                <w:rStyle w:val="IndexLink"/>
                <w:rtl w:val="true"/>
              </w:rPr>
              <w:tab/>
            </w:r>
            <w:r>
              <w:rPr>
                <w:rStyle w:val="IndexLink"/>
              </w:rPr>
              <w:t>59</w:t>
            </w:r>
          </w:hyperlink>
        </w:p>
        <w:p>
          <w:pPr>
            <w:pStyle w:val="Contents4"/>
            <w:tabs>
              <w:tab w:val="clear" w:pos="8176"/>
              <w:tab w:val="right" w:pos="9026" w:leader="dot"/>
            </w:tabs>
            <w:rPr/>
          </w:pPr>
          <w:hyperlink w:anchor="__RefHeading___Toc1890490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890492_2749589250">
            <w:r>
              <w:rPr>
                <w:webHidden/>
                <w:rStyle w:val="IndexLink"/>
                <w:rtl w:val="true"/>
              </w:rPr>
              <w:t>قسمتی از آن در باره آل پیامبر علیهم السّلام است</w:t>
            </w:r>
            <w:r>
              <w:rPr>
                <w:rStyle w:val="IndexLink"/>
                <w:rtl w:val="true"/>
              </w:rPr>
              <w:tab/>
            </w:r>
            <w:r>
              <w:rPr>
                <w:rStyle w:val="IndexLink"/>
              </w:rPr>
              <w:t>62</w:t>
            </w:r>
          </w:hyperlink>
        </w:p>
        <w:p>
          <w:pPr>
            <w:pStyle w:val="Contents4"/>
            <w:tabs>
              <w:tab w:val="clear" w:pos="8176"/>
              <w:tab w:val="right" w:pos="9026" w:leader="dot"/>
            </w:tabs>
            <w:rPr/>
          </w:pPr>
          <w:hyperlink w:anchor="__RefHeading___Toc1890494_2749589250">
            <w:r>
              <w:rPr>
                <w:webHidden/>
                <w:rStyle w:val="IndexLink"/>
                <w:rtl w:val="true"/>
              </w:rPr>
              <w:t>قسمتی از آن در باره قومی دیگر</w:t>
            </w:r>
            <w:r>
              <w:rPr>
                <w:rStyle w:val="IndexLink"/>
                <w:rtl w:val="true"/>
              </w:rPr>
              <w:tab/>
            </w:r>
            <w:r>
              <w:rPr>
                <w:rStyle w:val="IndexLink"/>
              </w:rPr>
              <w:t>62</w:t>
            </w:r>
          </w:hyperlink>
        </w:p>
        <w:p>
          <w:pPr>
            <w:pStyle w:val="Contents3"/>
            <w:tabs>
              <w:tab w:val="clear" w:pos="8459"/>
              <w:tab w:val="right" w:pos="9026" w:leader="dot"/>
            </w:tabs>
            <w:rPr/>
          </w:pPr>
          <w:hyperlink w:anchor="__RefHeading___Toc1890496_2749589250">
            <w:r>
              <w:rPr>
                <w:webHidden/>
                <w:rStyle w:val="IndexLink"/>
              </w:rPr>
              <w:t>3</w:t>
            </w:r>
            <w:r>
              <w:rPr>
                <w:rStyle w:val="IndexLink"/>
                <w:rtl w:val="true"/>
              </w:rPr>
              <w:t xml:space="preserve"> </w:t>
            </w:r>
            <w:r>
              <w:rPr>
                <w:rStyle w:val="IndexLink"/>
                <w:rtl w:val="true"/>
              </w:rPr>
              <w:t>از خطبه های آن حضرت است معروف به شقشقیّه</w:t>
            </w:r>
            <w:r>
              <w:rPr>
                <w:rStyle w:val="IndexLink"/>
                <w:rtl w:val="true"/>
              </w:rPr>
              <w:tab/>
            </w:r>
            <w:r>
              <w:rPr>
                <w:rStyle w:val="IndexLink"/>
              </w:rPr>
              <w:t>63</w:t>
            </w:r>
          </w:hyperlink>
        </w:p>
        <w:p>
          <w:pPr>
            <w:pStyle w:val="Contents4"/>
            <w:tabs>
              <w:tab w:val="clear" w:pos="8176"/>
              <w:tab w:val="right" w:pos="9026" w:leader="dot"/>
            </w:tabs>
            <w:rPr/>
          </w:pPr>
          <w:hyperlink w:anchor="__RefHeading___Toc1890498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890500_2749589250">
            <w:r>
              <w:rPr>
                <w:webHidden/>
                <w:rStyle w:val="IndexLink"/>
                <w:rtl w:val="true"/>
              </w:rPr>
              <w:t>بیعت با امام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890502_2749589250">
            <w:r>
              <w:rPr>
                <w:webHidden/>
                <w:rStyle w:val="IndexLink"/>
              </w:rPr>
              <w:t>4</w:t>
            </w:r>
            <w:r>
              <w:rPr>
                <w:rStyle w:val="IndexLink"/>
                <w:rtl w:val="true"/>
              </w:rPr>
              <w:t xml:space="preserve"> </w:t>
            </w:r>
            <w:r>
              <w:rPr>
                <w:rStyle w:val="IndexLink"/>
                <w:rtl w:val="true"/>
              </w:rPr>
              <w:t>از خطبه های آن حضرت است که بعد از کشته شدن طلحه و زبیر ایراد فرموده</w:t>
            </w:r>
            <w:r>
              <w:rPr>
                <w:rStyle w:val="IndexLink"/>
                <w:rtl w:val="true"/>
              </w:rPr>
              <w:tab/>
            </w:r>
            <w:r>
              <w:rPr>
                <w:rStyle w:val="IndexLink"/>
              </w:rPr>
              <w:t>68</w:t>
            </w:r>
          </w:hyperlink>
        </w:p>
        <w:p>
          <w:pPr>
            <w:pStyle w:val="Contents3"/>
            <w:tabs>
              <w:tab w:val="clear" w:pos="8459"/>
              <w:tab w:val="right" w:pos="9026" w:leader="dot"/>
            </w:tabs>
            <w:rPr/>
          </w:pPr>
          <w:hyperlink w:anchor="__RefHeading___Toc1890504_2749589250">
            <w:r>
              <w:rPr>
                <w:webHidden/>
                <w:rStyle w:val="IndexLink"/>
              </w:rPr>
              <w:t>5</w:t>
            </w:r>
            <w:r>
              <w:rPr>
                <w:rStyle w:val="IndexLink"/>
                <w:rtl w:val="true"/>
              </w:rPr>
              <w:t xml:space="preserve"> </w:t>
            </w:r>
            <w:r>
              <w:rPr>
                <w:rStyle w:val="IndexLink"/>
                <w:rtl w:val="true"/>
              </w:rPr>
              <w:t>از خطبه های آن حضرت است بعد از وفات پیامبر</w:t>
            </w:r>
            <w:r>
              <w:rPr>
                <w:rStyle w:val="IndexLink"/>
                <w:rtl w:val="true"/>
              </w:rPr>
              <w:t>(</w:t>
            </w:r>
            <w:r>
              <w:rPr>
                <w:rStyle w:val="IndexLink"/>
                <w:rtl w:val="true"/>
              </w:rPr>
              <w:t>ص</w:t>
            </w:r>
            <w:r>
              <w:rPr>
                <w:rStyle w:val="IndexLink"/>
                <w:rtl w:val="true"/>
              </w:rPr>
              <w:t>)</w:t>
            </w:r>
            <w:r>
              <w:rPr>
                <w:rStyle w:val="IndexLink"/>
                <w:rtl w:val="true"/>
              </w:rPr>
              <w:t>در خطاب به عباس و ابو سفیان که پس از اوضاع سقیفه از حضرت درخواست قبول بیعت داشتند</w:t>
            </w:r>
            <w:r>
              <w:rPr>
                <w:rStyle w:val="IndexLink"/>
                <w:rtl w:val="true"/>
              </w:rPr>
              <w:tab/>
            </w:r>
            <w:r>
              <w:rPr>
                <w:rStyle w:val="IndexLink"/>
              </w:rPr>
              <w:t>69</w:t>
            </w:r>
          </w:hyperlink>
        </w:p>
        <w:p>
          <w:pPr>
            <w:pStyle w:val="Contents3"/>
            <w:tabs>
              <w:tab w:val="clear" w:pos="8459"/>
              <w:tab w:val="right" w:pos="9026" w:leader="dot"/>
            </w:tabs>
            <w:rPr/>
          </w:pPr>
          <w:hyperlink w:anchor="__RefHeading___Toc1890506_2749589250">
            <w:r>
              <w:rPr>
                <w:webHidden/>
                <w:rStyle w:val="IndexLink"/>
              </w:rPr>
              <w:t>6</w:t>
            </w:r>
            <w:r>
              <w:rPr>
                <w:rStyle w:val="IndexLink"/>
                <w:rtl w:val="true"/>
              </w:rPr>
              <w:t xml:space="preserve"> </w:t>
            </w:r>
            <w:r>
              <w:rPr>
                <w:rStyle w:val="IndexLink"/>
                <w:rtl w:val="true"/>
              </w:rPr>
              <w:t>از سخنان آن حضرت است هنگامی که از او خواستند طلحه و زبیر را دنبال نکند و آماده جنگ با آنان نگردد</w:t>
            </w:r>
            <w:r>
              <w:rPr>
                <w:rStyle w:val="IndexLink"/>
                <w:rtl w:val="true"/>
              </w:rPr>
              <w:tab/>
            </w:r>
            <w:r>
              <w:rPr>
                <w:rStyle w:val="IndexLink"/>
              </w:rPr>
              <w:t>70</w:t>
            </w:r>
          </w:hyperlink>
        </w:p>
        <w:p>
          <w:pPr>
            <w:pStyle w:val="Contents3"/>
            <w:tabs>
              <w:tab w:val="clear" w:pos="8459"/>
              <w:tab w:val="right" w:pos="9026" w:leader="dot"/>
            </w:tabs>
            <w:rPr/>
          </w:pPr>
          <w:hyperlink w:anchor="__RefHeading___Toc1890508_2749589250">
            <w:r>
              <w:rPr>
                <w:webHidden/>
                <w:rStyle w:val="IndexLink"/>
              </w:rPr>
              <w:t>7</w:t>
            </w:r>
            <w:r>
              <w:rPr>
                <w:rStyle w:val="IndexLink"/>
                <w:rtl w:val="true"/>
              </w:rPr>
              <w:t xml:space="preserve"> </w:t>
            </w:r>
            <w:r>
              <w:rPr>
                <w:rStyle w:val="IndexLink"/>
                <w:rtl w:val="true"/>
              </w:rPr>
              <w:t>از خطبه های آن حضرت است که مریدان شیطان را مذمت می نماید</w:t>
            </w:r>
            <w:r>
              <w:rPr>
                <w:rStyle w:val="IndexLink"/>
                <w:rtl w:val="true"/>
              </w:rPr>
              <w:tab/>
            </w:r>
            <w:r>
              <w:rPr>
                <w:rStyle w:val="IndexLink"/>
              </w:rPr>
              <w:t>71</w:t>
            </w:r>
          </w:hyperlink>
        </w:p>
        <w:p>
          <w:pPr>
            <w:pStyle w:val="Contents3"/>
            <w:tabs>
              <w:tab w:val="clear" w:pos="8459"/>
              <w:tab w:val="right" w:pos="9026" w:leader="dot"/>
            </w:tabs>
            <w:rPr/>
          </w:pPr>
          <w:hyperlink w:anchor="__RefHeading___Toc1890510_2749589250">
            <w:r>
              <w:rPr>
                <w:webHidden/>
                <w:rStyle w:val="IndexLink"/>
              </w:rPr>
              <w:t>8</w:t>
            </w:r>
            <w:r>
              <w:rPr>
                <w:rStyle w:val="IndexLink"/>
                <w:rtl w:val="true"/>
              </w:rPr>
              <w:t xml:space="preserve"> </w:t>
            </w:r>
            <w:r>
              <w:rPr>
                <w:rStyle w:val="IndexLink"/>
                <w:rtl w:val="true"/>
              </w:rPr>
              <w:t>از سخنان آن حضرت است در شرایطی مقتضی برای برگرداندن زبیر به بیعت</w:t>
            </w:r>
            <w:r>
              <w:rPr>
                <w:rStyle w:val="IndexLink"/>
                <w:rtl w:val="true"/>
              </w:rPr>
              <w:tab/>
            </w:r>
            <w:r>
              <w:rPr>
                <w:rStyle w:val="IndexLink"/>
              </w:rPr>
              <w:t>72</w:t>
            </w:r>
          </w:hyperlink>
        </w:p>
        <w:p>
          <w:pPr>
            <w:pStyle w:val="Contents3"/>
            <w:tabs>
              <w:tab w:val="clear" w:pos="8459"/>
              <w:tab w:val="right" w:pos="9026" w:leader="dot"/>
            </w:tabs>
            <w:rPr/>
          </w:pPr>
          <w:hyperlink w:anchor="__RefHeading___Toc1890512_2749589250">
            <w:r>
              <w:rPr>
                <w:webHidden/>
                <w:rStyle w:val="IndexLink"/>
              </w:rPr>
              <w:t>9</w:t>
            </w:r>
            <w:r>
              <w:rPr>
                <w:rStyle w:val="IndexLink"/>
                <w:rtl w:val="true"/>
              </w:rPr>
              <w:t xml:space="preserve"> </w:t>
            </w:r>
            <w:r>
              <w:rPr>
                <w:rStyle w:val="IndexLink"/>
                <w:rtl w:val="true"/>
              </w:rPr>
              <w:t>از سخنان آن حضرت است در وصف خود و دشمنانش در جمل</w:t>
            </w:r>
            <w:r>
              <w:rPr>
                <w:rStyle w:val="IndexLink"/>
                <w:rtl w:val="true"/>
              </w:rPr>
              <w:tab/>
            </w:r>
            <w:r>
              <w:rPr>
                <w:rStyle w:val="IndexLink"/>
              </w:rPr>
              <w:t>72</w:t>
            </w:r>
          </w:hyperlink>
        </w:p>
        <w:p>
          <w:pPr>
            <w:pStyle w:val="Contents3"/>
            <w:tabs>
              <w:tab w:val="clear" w:pos="8459"/>
              <w:tab w:val="right" w:pos="9026" w:leader="dot"/>
            </w:tabs>
            <w:rPr/>
          </w:pPr>
          <w:hyperlink w:anchor="__RefHeading___Toc1890514_2749589250">
            <w:r>
              <w:rPr>
                <w:webHidden/>
                <w:rStyle w:val="IndexLink"/>
              </w:rPr>
              <w:t>10</w:t>
            </w:r>
            <w:r>
              <w:rPr>
                <w:rStyle w:val="IndexLink"/>
                <w:rtl w:val="true"/>
              </w:rPr>
              <w:t xml:space="preserve"> </w:t>
            </w:r>
            <w:r>
              <w:rPr>
                <w:rStyle w:val="IndexLink"/>
                <w:rtl w:val="true"/>
              </w:rPr>
              <w:t>از خطبه های آن حضرت است در تحریک شیطان نسبت به اهل جمل و عواقب و خیم آنان</w:t>
            </w:r>
            <w:r>
              <w:rPr>
                <w:rStyle w:val="IndexLink"/>
                <w:rtl w:val="true"/>
              </w:rPr>
              <w:tab/>
            </w:r>
            <w:r>
              <w:rPr>
                <w:rStyle w:val="IndexLink"/>
              </w:rPr>
              <w:t>73</w:t>
            </w:r>
          </w:hyperlink>
        </w:p>
        <w:p>
          <w:pPr>
            <w:pStyle w:val="Contents3"/>
            <w:tabs>
              <w:tab w:val="clear" w:pos="8459"/>
              <w:tab w:val="right" w:pos="9026" w:leader="dot"/>
            </w:tabs>
            <w:rPr/>
          </w:pPr>
          <w:hyperlink w:anchor="__RefHeading___Toc1890516_2749589250">
            <w:r>
              <w:rPr>
                <w:webHidden/>
                <w:rStyle w:val="IndexLink"/>
              </w:rPr>
              <w:t>11</w:t>
            </w:r>
            <w:r>
              <w:rPr>
                <w:rStyle w:val="IndexLink"/>
                <w:rtl w:val="true"/>
              </w:rPr>
              <w:t xml:space="preserve"> </w:t>
            </w:r>
            <w:r>
              <w:rPr>
                <w:rStyle w:val="IndexLink"/>
                <w:rtl w:val="true"/>
              </w:rPr>
              <w:t>از سخنان آن حضرت است به وقتی که در نبرد جمل پرچم را به دست فرزندش محمّد حنفیه داد</w:t>
            </w:r>
            <w:r>
              <w:rPr>
                <w:rStyle w:val="IndexLink"/>
                <w:rtl w:val="true"/>
              </w:rPr>
              <w:tab/>
            </w:r>
            <w:r>
              <w:rPr>
                <w:rStyle w:val="IndexLink"/>
              </w:rPr>
              <w:t>73</w:t>
            </w:r>
          </w:hyperlink>
        </w:p>
        <w:p>
          <w:pPr>
            <w:pStyle w:val="Contents3"/>
            <w:tabs>
              <w:tab w:val="clear" w:pos="8459"/>
              <w:tab w:val="right" w:pos="9026" w:leader="dot"/>
            </w:tabs>
            <w:rPr/>
          </w:pPr>
          <w:hyperlink w:anchor="__RefHeading___Toc1890518_2749589250">
            <w:r>
              <w:rPr>
                <w:webHidden/>
                <w:rStyle w:val="IndexLink"/>
              </w:rPr>
              <w:t>12</w:t>
            </w:r>
            <w:r>
              <w:rPr>
                <w:rStyle w:val="IndexLink"/>
                <w:rtl w:val="true"/>
              </w:rPr>
              <w:t xml:space="preserve"> </w:t>
            </w:r>
            <w:r>
              <w:rPr>
                <w:rStyle w:val="IndexLink"/>
                <w:rtl w:val="true"/>
              </w:rPr>
              <w:t>از سخنان آن حضرت است به وقتی که در نبرد جمل پیروز شد</w:t>
            </w:r>
            <w:r>
              <w:rPr>
                <w:rStyle w:val="IndexLink"/>
                <w:rtl w:val="true"/>
              </w:rPr>
              <w:tab/>
            </w:r>
            <w:r>
              <w:rPr>
                <w:rStyle w:val="IndexLink"/>
              </w:rPr>
              <w:t>74</w:t>
            </w:r>
          </w:hyperlink>
        </w:p>
        <w:p>
          <w:pPr>
            <w:pStyle w:val="Contents3"/>
            <w:tabs>
              <w:tab w:val="clear" w:pos="8459"/>
              <w:tab w:val="right" w:pos="9026" w:leader="dot"/>
            </w:tabs>
            <w:rPr/>
          </w:pPr>
          <w:hyperlink w:anchor="__RefHeading___Toc1890520_2749589250">
            <w:r>
              <w:rPr>
                <w:webHidden/>
                <w:rStyle w:val="IndexLink"/>
              </w:rPr>
              <w:t>13</w:t>
            </w:r>
            <w:r>
              <w:rPr>
                <w:rStyle w:val="IndexLink"/>
                <w:rtl w:val="true"/>
              </w:rPr>
              <w:t xml:space="preserve"> </w:t>
            </w:r>
            <w:r>
              <w:rPr>
                <w:rStyle w:val="IndexLink"/>
                <w:rtl w:val="true"/>
              </w:rPr>
              <w:t>از سخنان آن حضرت است در نکوهش بصره و اهل آن پس از نبرد جمل</w:t>
            </w:r>
            <w:r>
              <w:rPr>
                <w:rStyle w:val="IndexLink"/>
                <w:rtl w:val="true"/>
              </w:rPr>
              <w:tab/>
            </w:r>
            <w:r>
              <w:rPr>
                <w:rStyle w:val="IndexLink"/>
              </w:rPr>
              <w:t>75</w:t>
            </w:r>
          </w:hyperlink>
        </w:p>
        <w:p>
          <w:pPr>
            <w:pStyle w:val="Contents3"/>
            <w:tabs>
              <w:tab w:val="clear" w:pos="8459"/>
              <w:tab w:val="right" w:pos="9026" w:leader="dot"/>
            </w:tabs>
            <w:rPr/>
          </w:pPr>
          <w:hyperlink w:anchor="__RefHeading___Toc1890522_2749589250">
            <w:r>
              <w:rPr>
                <w:webHidden/>
                <w:rStyle w:val="IndexLink"/>
              </w:rPr>
              <w:t>14</w:t>
            </w:r>
            <w:r>
              <w:rPr>
                <w:rStyle w:val="IndexLink"/>
                <w:rtl w:val="true"/>
              </w:rPr>
              <w:t xml:space="preserve"> </w:t>
            </w:r>
            <w:r>
              <w:rPr>
                <w:rStyle w:val="IndexLink"/>
                <w:rtl w:val="true"/>
              </w:rPr>
              <w:t>از سخنان آن حضرت است در همین موضوع</w:t>
            </w:r>
            <w:r>
              <w:rPr>
                <w:rStyle w:val="IndexLink"/>
                <w:rtl w:val="true"/>
              </w:rPr>
              <w:t>(</w:t>
            </w:r>
            <w:r>
              <w:rPr>
                <w:rStyle w:val="IndexLink"/>
                <w:rtl w:val="true"/>
              </w:rPr>
              <w:t>بصره و مردم آن</w:t>
            </w:r>
            <w:r>
              <w:rPr>
                <w:rStyle w:val="IndexLink"/>
                <w:rtl w:val="true"/>
              </w:rPr>
              <w:t>)</w:t>
              <w:tab/>
            </w:r>
            <w:r>
              <w:rPr>
                <w:rStyle w:val="IndexLink"/>
              </w:rPr>
              <w:t>76</w:t>
            </w:r>
          </w:hyperlink>
        </w:p>
        <w:p>
          <w:pPr>
            <w:pStyle w:val="Contents3"/>
            <w:tabs>
              <w:tab w:val="clear" w:pos="8459"/>
              <w:tab w:val="right" w:pos="9026" w:leader="dot"/>
            </w:tabs>
            <w:rPr/>
          </w:pPr>
          <w:hyperlink w:anchor="__RefHeading___Toc1890524_2749589250">
            <w:r>
              <w:rPr>
                <w:webHidden/>
                <w:rStyle w:val="IndexLink"/>
              </w:rPr>
              <w:t>15</w:t>
            </w:r>
            <w:r>
              <w:rPr>
                <w:rStyle w:val="IndexLink"/>
                <w:rtl w:val="true"/>
              </w:rPr>
              <w:t xml:space="preserve"> </w:t>
            </w:r>
            <w:r>
              <w:rPr>
                <w:rStyle w:val="IndexLink"/>
                <w:rtl w:val="true"/>
              </w:rPr>
              <w:t>از سخنان آن حضرت است در رابطه با برگرداندن املاک بیت المال که عثمان به میل خودش به دیگران بخشیده بود</w:t>
            </w:r>
            <w:r>
              <w:rPr>
                <w:rStyle w:val="IndexLink"/>
                <w:rtl w:val="true"/>
              </w:rPr>
              <w:tab/>
            </w:r>
            <w:r>
              <w:rPr>
                <w:rStyle w:val="IndexLink"/>
              </w:rPr>
              <w:t>77</w:t>
            </w:r>
          </w:hyperlink>
        </w:p>
        <w:p>
          <w:pPr>
            <w:pStyle w:val="Contents3"/>
            <w:tabs>
              <w:tab w:val="clear" w:pos="8459"/>
              <w:tab w:val="right" w:pos="9026" w:leader="dot"/>
            </w:tabs>
            <w:rPr/>
          </w:pPr>
          <w:hyperlink w:anchor="__RefHeading___Toc1890526_2749589250">
            <w:r>
              <w:rPr>
                <w:webHidden/>
                <w:rStyle w:val="IndexLink"/>
              </w:rPr>
              <w:t>16</w:t>
            </w:r>
            <w:r>
              <w:rPr>
                <w:rStyle w:val="IndexLink"/>
                <w:rtl w:val="true"/>
              </w:rPr>
              <w:t xml:space="preserve"> </w:t>
            </w:r>
            <w:r>
              <w:rPr>
                <w:rStyle w:val="IndexLink"/>
                <w:rtl w:val="true"/>
              </w:rPr>
              <w:t>از خطبه های آن حضرت است هنگامی که در مدینه با او بیعت شد</w:t>
            </w:r>
            <w:r>
              <w:rPr>
                <w:rStyle w:val="IndexLink"/>
                <w:rtl w:val="true"/>
              </w:rPr>
              <w:tab/>
            </w:r>
            <w:r>
              <w:rPr>
                <w:rStyle w:val="IndexLink"/>
              </w:rPr>
              <w:t>77</w:t>
            </w:r>
          </w:hyperlink>
        </w:p>
        <w:p>
          <w:pPr>
            <w:pStyle w:val="Contents4"/>
            <w:tabs>
              <w:tab w:val="clear" w:pos="8176"/>
              <w:tab w:val="right" w:pos="9026" w:leader="dot"/>
            </w:tabs>
            <w:rPr/>
          </w:pPr>
          <w:hyperlink w:anchor="__RefHeading___Toc1890528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890530_2749589250">
            <w:r>
              <w:rPr>
                <w:webHidden/>
                <w:rStyle w:val="IndexLink"/>
                <w:rtl w:val="true"/>
              </w:rPr>
              <w:t>گناه و تقوا</w:t>
            </w:r>
            <w:r>
              <w:rPr>
                <w:rStyle w:val="IndexLink"/>
                <w:rtl w:val="true"/>
              </w:rPr>
              <w:tab/>
            </w:r>
            <w:r>
              <w:rPr>
                <w:rStyle w:val="IndexLink"/>
              </w:rPr>
              <w:t>78</w:t>
            </w:r>
          </w:hyperlink>
        </w:p>
        <w:p>
          <w:pPr>
            <w:pStyle w:val="Contents4"/>
            <w:tabs>
              <w:tab w:val="clear" w:pos="8176"/>
              <w:tab w:val="right" w:pos="9026" w:leader="dot"/>
            </w:tabs>
            <w:rPr/>
          </w:pPr>
          <w:hyperlink w:anchor="__RefHeading___Toc1890532_2749589250">
            <w:r>
              <w:rPr>
                <w:webHidden/>
                <w:rStyle w:val="IndexLink"/>
                <w:rtl w:val="true"/>
              </w:rPr>
              <w:t>و از همین خطبه است</w:t>
            </w:r>
            <w:r>
              <w:rPr>
                <w:rStyle w:val="IndexLink"/>
                <w:rtl w:val="true"/>
              </w:rPr>
              <w:tab/>
            </w:r>
            <w:r>
              <w:rPr>
                <w:rStyle w:val="IndexLink"/>
              </w:rPr>
              <w:t>79</w:t>
            </w:r>
          </w:hyperlink>
        </w:p>
        <w:p>
          <w:pPr>
            <w:pStyle w:val="Contents3"/>
            <w:tabs>
              <w:tab w:val="clear" w:pos="8459"/>
              <w:tab w:val="right" w:pos="9026" w:leader="dot"/>
            </w:tabs>
            <w:rPr/>
          </w:pPr>
          <w:hyperlink w:anchor="__RefHeading___Toc1890534_2749589250">
            <w:r>
              <w:rPr>
                <w:webHidden/>
                <w:rStyle w:val="IndexLink"/>
              </w:rPr>
              <w:t>17</w:t>
            </w:r>
            <w:r>
              <w:rPr>
                <w:rStyle w:val="IndexLink"/>
                <w:rtl w:val="true"/>
              </w:rPr>
              <w:t xml:space="preserve"> </w:t>
            </w:r>
            <w:r>
              <w:rPr>
                <w:rStyle w:val="IndexLink"/>
                <w:rtl w:val="true"/>
              </w:rPr>
              <w:t>از سخنان آن حضرت است در باره کسی که در میان مردم عهده دار منصب قضاوت شود ولی شایسته آن نباشد</w:t>
            </w:r>
            <w:r>
              <w:rPr>
                <w:rStyle w:val="IndexLink"/>
                <w:rtl w:val="true"/>
              </w:rPr>
              <w:tab/>
            </w:r>
            <w:r>
              <w:rPr>
                <w:rStyle w:val="IndexLink"/>
              </w:rPr>
              <w:t>80</w:t>
            </w:r>
          </w:hyperlink>
        </w:p>
        <w:p>
          <w:pPr>
            <w:pStyle w:val="Contents3"/>
            <w:tabs>
              <w:tab w:val="clear" w:pos="8459"/>
              <w:tab w:val="right" w:pos="9026" w:leader="dot"/>
            </w:tabs>
            <w:rPr/>
          </w:pPr>
          <w:hyperlink w:anchor="__RefHeading___Toc1890536_2749589250">
            <w:r>
              <w:rPr>
                <w:webHidden/>
                <w:rStyle w:val="IndexLink"/>
              </w:rPr>
              <w:t>18</w:t>
            </w:r>
            <w:r>
              <w:rPr>
                <w:rStyle w:val="IndexLink"/>
                <w:rtl w:val="true"/>
              </w:rPr>
              <w:t xml:space="preserve"> </w:t>
            </w:r>
            <w:r>
              <w:rPr>
                <w:rStyle w:val="IndexLink"/>
                <w:rtl w:val="true"/>
              </w:rPr>
              <w:t>از سخنان آن حضرت است در نکوهش اختلاف علما در فتاوی</w:t>
            </w:r>
            <w:r>
              <w:rPr>
                <w:rStyle w:val="IndexLink"/>
                <w:rtl w:val="true"/>
              </w:rPr>
              <w:tab/>
            </w:r>
            <w:r>
              <w:rPr>
                <w:rStyle w:val="IndexLink"/>
              </w:rPr>
              <w:t>83</w:t>
            </w:r>
          </w:hyperlink>
        </w:p>
        <w:p>
          <w:pPr>
            <w:pStyle w:val="Contents3"/>
            <w:tabs>
              <w:tab w:val="clear" w:pos="8459"/>
              <w:tab w:val="right" w:pos="9026" w:leader="dot"/>
            </w:tabs>
            <w:rPr/>
          </w:pPr>
          <w:hyperlink w:anchor="__RefHeading___Toc1890538_2749589250">
            <w:r>
              <w:rPr>
                <w:webHidden/>
                <w:rStyle w:val="IndexLink"/>
              </w:rPr>
              <w:t>19</w:t>
            </w:r>
            <w:r>
              <w:rPr>
                <w:rStyle w:val="IndexLink"/>
                <w:rtl w:val="true"/>
              </w:rPr>
              <w:t xml:space="preserve"> </w:t>
            </w:r>
            <w:r>
              <w:rPr>
                <w:rStyle w:val="IndexLink"/>
                <w:rtl w:val="true"/>
              </w:rPr>
              <w:t>از سخنان آن حضرت است به اشعث بن قیس</w:t>
            </w:r>
            <w:r>
              <w:rPr>
                <w:rStyle w:val="IndexLink"/>
                <w:rtl w:val="true"/>
              </w:rPr>
              <w:tab/>
            </w:r>
            <w:r>
              <w:rPr>
                <w:rStyle w:val="IndexLink"/>
              </w:rPr>
              <w:t>84</w:t>
            </w:r>
          </w:hyperlink>
        </w:p>
        <w:p>
          <w:pPr>
            <w:pStyle w:val="Contents3"/>
            <w:tabs>
              <w:tab w:val="clear" w:pos="8459"/>
              <w:tab w:val="right" w:pos="9026" w:leader="dot"/>
            </w:tabs>
            <w:rPr/>
          </w:pPr>
          <w:hyperlink w:anchor="__RefHeading___Toc1890540_2749589250">
            <w:r>
              <w:rPr>
                <w:webHidden/>
                <w:rStyle w:val="IndexLink"/>
              </w:rPr>
              <w:t>20</w:t>
            </w:r>
            <w:r>
              <w:rPr>
                <w:rStyle w:val="IndexLink"/>
                <w:rtl w:val="true"/>
              </w:rPr>
              <w:t xml:space="preserve"> </w:t>
            </w:r>
            <w:r>
              <w:rPr>
                <w:rStyle w:val="IndexLink"/>
                <w:rtl w:val="true"/>
              </w:rPr>
              <w:t>از سخنان آن حضرت است در بیداری از غفلت و توجه به حضرت حق</w:t>
            </w:r>
            <w:r>
              <w:rPr>
                <w:rStyle w:val="IndexLink"/>
                <w:rtl w:val="true"/>
              </w:rPr>
              <w:tab/>
            </w:r>
            <w:r>
              <w:rPr>
                <w:rStyle w:val="IndexLink"/>
              </w:rPr>
              <w:t>86</w:t>
            </w:r>
          </w:hyperlink>
        </w:p>
        <w:p>
          <w:pPr>
            <w:pStyle w:val="Contents3"/>
            <w:tabs>
              <w:tab w:val="clear" w:pos="8459"/>
              <w:tab w:val="right" w:pos="9026" w:leader="dot"/>
            </w:tabs>
            <w:rPr/>
          </w:pPr>
          <w:hyperlink w:anchor="__RefHeading___Toc1890542_2749589250">
            <w:r>
              <w:rPr>
                <w:webHidden/>
                <w:rStyle w:val="IndexLink"/>
              </w:rPr>
              <w:t>21</w:t>
            </w:r>
            <w:r>
              <w:rPr>
                <w:rStyle w:val="IndexLink"/>
                <w:rtl w:val="true"/>
              </w:rPr>
              <w:t xml:space="preserve"> </w:t>
            </w:r>
            <w:r>
              <w:rPr>
                <w:rStyle w:val="IndexLink"/>
                <w:rtl w:val="true"/>
              </w:rPr>
              <w:t>از خطبه های آن حضرت است در توجه به قیامت</w:t>
            </w:r>
            <w:r>
              <w:rPr>
                <w:rStyle w:val="IndexLink"/>
                <w:rtl w:val="true"/>
              </w:rPr>
              <w:tab/>
            </w:r>
            <w:r>
              <w:rPr>
                <w:rStyle w:val="IndexLink"/>
              </w:rPr>
              <w:t>87</w:t>
            </w:r>
          </w:hyperlink>
        </w:p>
        <w:p>
          <w:pPr>
            <w:pStyle w:val="Contents3"/>
            <w:tabs>
              <w:tab w:val="clear" w:pos="8459"/>
              <w:tab w:val="right" w:pos="9026" w:leader="dot"/>
            </w:tabs>
            <w:rPr/>
          </w:pPr>
          <w:hyperlink w:anchor="__RefHeading___Toc1890544_2749589250">
            <w:r>
              <w:rPr>
                <w:webHidden/>
                <w:rStyle w:val="IndexLink"/>
              </w:rPr>
              <w:t>22</w:t>
            </w:r>
            <w:r>
              <w:rPr>
                <w:rStyle w:val="IndexLink"/>
                <w:rtl w:val="true"/>
              </w:rPr>
              <w:t xml:space="preserve"> </w:t>
            </w:r>
            <w:r>
              <w:rPr>
                <w:rStyle w:val="IndexLink"/>
                <w:rtl w:val="true"/>
              </w:rPr>
              <w:t>از خطبه های آن حضرت است هنگامی که خبر بیعت شکنان جمل به حضرتش رسید</w:t>
            </w:r>
            <w:r>
              <w:rPr>
                <w:rStyle w:val="IndexLink"/>
                <w:rtl w:val="true"/>
              </w:rPr>
              <w:tab/>
            </w:r>
            <w:r>
              <w:rPr>
                <w:rStyle w:val="IndexLink"/>
              </w:rPr>
              <w:t>88</w:t>
            </w:r>
          </w:hyperlink>
        </w:p>
        <w:p>
          <w:pPr>
            <w:pStyle w:val="Contents3"/>
            <w:tabs>
              <w:tab w:val="clear" w:pos="8459"/>
              <w:tab w:val="right" w:pos="9026" w:leader="dot"/>
            </w:tabs>
            <w:rPr/>
          </w:pPr>
          <w:hyperlink w:anchor="__RefHeading___Toc1890546_2749589250">
            <w:r>
              <w:rPr>
                <w:webHidden/>
                <w:rStyle w:val="IndexLink"/>
              </w:rPr>
              <w:t>23</w:t>
            </w:r>
            <w:r>
              <w:rPr>
                <w:rStyle w:val="IndexLink"/>
                <w:rtl w:val="true"/>
              </w:rPr>
              <w:t xml:space="preserve"> </w:t>
            </w:r>
            <w:r>
              <w:rPr>
                <w:rStyle w:val="IndexLink"/>
                <w:rtl w:val="true"/>
              </w:rPr>
              <w:t>از خطبه های آن حضرت است در دلداری به تهیدستان و تأدیب ثروتمندان</w:t>
            </w:r>
            <w:r>
              <w:rPr>
                <w:rStyle w:val="IndexLink"/>
                <w:rtl w:val="true"/>
              </w:rPr>
              <w:tab/>
            </w:r>
            <w:r>
              <w:rPr>
                <w:rStyle w:val="IndexLink"/>
              </w:rPr>
              <w:t>89</w:t>
            </w:r>
          </w:hyperlink>
        </w:p>
        <w:p>
          <w:pPr>
            <w:pStyle w:val="Contents4"/>
            <w:tabs>
              <w:tab w:val="clear" w:pos="8176"/>
              <w:tab w:val="right" w:pos="9026" w:leader="dot"/>
            </w:tabs>
            <w:rPr/>
          </w:pPr>
          <w:hyperlink w:anchor="__RefHeading___Toc1890548_274958925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890550_2749589250">
            <w:r>
              <w:rPr>
                <w:webHidden/>
                <w:rStyle w:val="IndexLink"/>
                <w:rtl w:val="true"/>
              </w:rPr>
              <w:t>و قسمتی از این خطبه است</w:t>
            </w:r>
            <w:r>
              <w:rPr>
                <w:rStyle w:val="IndexLink"/>
                <w:rtl w:val="true"/>
              </w:rPr>
              <w:t>:</w:t>
              <w:tab/>
            </w:r>
            <w:r>
              <w:rPr>
                <w:rStyle w:val="IndexLink"/>
              </w:rPr>
              <w:t>91</w:t>
            </w:r>
          </w:hyperlink>
        </w:p>
        <w:p>
          <w:pPr>
            <w:pStyle w:val="Contents3"/>
            <w:tabs>
              <w:tab w:val="clear" w:pos="8459"/>
              <w:tab w:val="right" w:pos="9026" w:leader="dot"/>
            </w:tabs>
            <w:rPr/>
          </w:pPr>
          <w:hyperlink w:anchor="__RefHeading___Toc1890552_2749589250">
            <w:r>
              <w:rPr>
                <w:webHidden/>
                <w:rStyle w:val="IndexLink"/>
              </w:rPr>
              <w:t>24</w:t>
            </w:r>
            <w:r>
              <w:rPr>
                <w:rStyle w:val="IndexLink"/>
                <w:rtl w:val="true"/>
              </w:rPr>
              <w:t xml:space="preserve"> </w:t>
            </w:r>
            <w:r>
              <w:rPr>
                <w:rStyle w:val="IndexLink"/>
                <w:rtl w:val="true"/>
              </w:rPr>
              <w:t>از خطبه های آن حضرت است در جنگ با مخالفان</w:t>
            </w:r>
            <w:r>
              <w:rPr>
                <w:rStyle w:val="IndexLink"/>
                <w:rtl w:val="true"/>
              </w:rPr>
              <w:tab/>
            </w:r>
            <w:r>
              <w:rPr>
                <w:rStyle w:val="IndexLink"/>
              </w:rPr>
              <w:t>92</w:t>
            </w:r>
          </w:hyperlink>
        </w:p>
        <w:p>
          <w:pPr>
            <w:pStyle w:val="Contents3"/>
            <w:tabs>
              <w:tab w:val="clear" w:pos="8459"/>
              <w:tab w:val="right" w:pos="9026" w:leader="dot"/>
            </w:tabs>
            <w:rPr/>
          </w:pPr>
          <w:hyperlink w:anchor="__RefHeading___Toc1890554_2749589250">
            <w:r>
              <w:rPr>
                <w:webHidden/>
                <w:rStyle w:val="IndexLink"/>
              </w:rPr>
              <w:t>25</w:t>
            </w:r>
            <w:r>
              <w:rPr>
                <w:rStyle w:val="IndexLink"/>
                <w:rtl w:val="true"/>
              </w:rPr>
              <w:t xml:space="preserve"> </w:t>
            </w:r>
            <w:r>
              <w:rPr>
                <w:rStyle w:val="IndexLink"/>
                <w:rtl w:val="true"/>
              </w:rPr>
              <w:t>از خطبه های آن حضرت است آن گاه که پی در پی به حضرت خبر رسید که ارتش معاویه به شهرها دست اندازی کرده اند ،و</w:t>
            </w:r>
            <w:r>
              <w:rPr>
                <w:rStyle w:val="IndexLink"/>
                <w:rtl w:val="true"/>
              </w:rPr>
              <w:t>...</w:t>
              <w:tab/>
            </w:r>
            <w:r>
              <w:rPr>
                <w:rStyle w:val="IndexLink"/>
              </w:rPr>
              <w:t>93</w:t>
            </w:r>
          </w:hyperlink>
        </w:p>
        <w:p>
          <w:pPr>
            <w:pStyle w:val="Contents3"/>
            <w:tabs>
              <w:tab w:val="clear" w:pos="8459"/>
              <w:tab w:val="right" w:pos="9026" w:leader="dot"/>
            </w:tabs>
            <w:rPr/>
          </w:pPr>
          <w:hyperlink w:anchor="__RefHeading___Toc1890556_2749589250">
            <w:r>
              <w:rPr>
                <w:webHidden/>
                <w:rStyle w:val="IndexLink"/>
              </w:rPr>
              <w:t>26</w:t>
            </w:r>
            <w:r>
              <w:rPr>
                <w:rStyle w:val="IndexLink"/>
                <w:rtl w:val="true"/>
              </w:rPr>
              <w:t xml:space="preserve"> </w:t>
            </w:r>
            <w:r>
              <w:rPr>
                <w:rStyle w:val="IndexLink"/>
                <w:rtl w:val="true"/>
              </w:rPr>
              <w:t>از خطبه های آن حضرت است در وصف حال مردم جاهلی و دوران سکوت خود</w:t>
            </w:r>
            <w:r>
              <w:rPr>
                <w:rStyle w:val="IndexLink"/>
                <w:rtl w:val="true"/>
              </w:rPr>
              <w:tab/>
            </w:r>
            <w:r>
              <w:rPr>
                <w:rStyle w:val="IndexLink"/>
              </w:rPr>
              <w:t>95</w:t>
            </w:r>
          </w:hyperlink>
        </w:p>
        <w:p>
          <w:pPr>
            <w:pStyle w:val="Contents4"/>
            <w:tabs>
              <w:tab w:val="clear" w:pos="8176"/>
              <w:tab w:val="right" w:pos="9026" w:leader="dot"/>
            </w:tabs>
            <w:rPr/>
          </w:pPr>
          <w:hyperlink w:anchor="__RefHeading___Toc1890558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890560_2749589250">
            <w:r>
              <w:rPr>
                <w:webHidden/>
                <w:rStyle w:val="IndexLink"/>
                <w:rtl w:val="true"/>
              </w:rPr>
              <w:t xml:space="preserve">و از این خطبه است </w:t>
            </w:r>
            <w:r>
              <w:rPr>
                <w:rStyle w:val="IndexLink"/>
                <w:rtl w:val="true"/>
              </w:rPr>
              <w:t>:</w:t>
              <w:tab/>
            </w:r>
            <w:r>
              <w:rPr>
                <w:rStyle w:val="IndexLink"/>
              </w:rPr>
              <w:t>96</w:t>
            </w:r>
          </w:hyperlink>
        </w:p>
        <w:p>
          <w:pPr>
            <w:pStyle w:val="Contents4"/>
            <w:tabs>
              <w:tab w:val="clear" w:pos="8176"/>
              <w:tab w:val="right" w:pos="9026" w:leader="dot"/>
            </w:tabs>
            <w:rPr/>
          </w:pPr>
          <w:hyperlink w:anchor="__RefHeading___Toc1890562_2749589250">
            <w:r>
              <w:rPr>
                <w:webHidden/>
                <w:rStyle w:val="IndexLink"/>
                <w:rtl w:val="true"/>
              </w:rPr>
              <w:t>و از این خطبه است</w:t>
            </w:r>
            <w:r>
              <w:rPr>
                <w:rStyle w:val="IndexLink"/>
                <w:rtl w:val="true"/>
              </w:rPr>
              <w:t>:</w:t>
              <w:tab/>
            </w:r>
            <w:r>
              <w:rPr>
                <w:rStyle w:val="IndexLink"/>
              </w:rPr>
              <w:t>97</w:t>
            </w:r>
          </w:hyperlink>
        </w:p>
        <w:p>
          <w:pPr>
            <w:pStyle w:val="Contents3"/>
            <w:tabs>
              <w:tab w:val="clear" w:pos="8459"/>
              <w:tab w:val="right" w:pos="9026" w:leader="dot"/>
            </w:tabs>
            <w:rPr/>
          </w:pPr>
          <w:hyperlink w:anchor="__RefHeading___Toc1890564_2749589250">
            <w:r>
              <w:rPr>
                <w:webHidden/>
                <w:rStyle w:val="IndexLink"/>
              </w:rPr>
              <w:t>27</w:t>
            </w:r>
            <w:r>
              <w:rPr>
                <w:rStyle w:val="IndexLink"/>
                <w:rtl w:val="true"/>
              </w:rPr>
              <w:t xml:space="preserve"> </w:t>
            </w:r>
            <w:r>
              <w:rPr>
                <w:rStyle w:val="IndexLink"/>
                <w:rtl w:val="true"/>
              </w:rPr>
              <w:t>از خطبه های آن حضرت است در نکوهش اصحاب از نرفتن به جهاد</w:t>
            </w:r>
            <w:r>
              <w:rPr>
                <w:rStyle w:val="IndexLink"/>
                <w:rtl w:val="true"/>
              </w:rPr>
              <w:tab/>
            </w:r>
            <w:r>
              <w:rPr>
                <w:rStyle w:val="IndexLink"/>
              </w:rPr>
              <w:t>97</w:t>
            </w:r>
          </w:hyperlink>
        </w:p>
        <w:p>
          <w:pPr>
            <w:pStyle w:val="Contents3"/>
            <w:tabs>
              <w:tab w:val="clear" w:pos="8459"/>
              <w:tab w:val="right" w:pos="9026" w:leader="dot"/>
            </w:tabs>
            <w:rPr/>
          </w:pPr>
          <w:hyperlink w:anchor="__RefHeading___Toc1890566_2749589250">
            <w:r>
              <w:rPr>
                <w:webHidden/>
                <w:rStyle w:val="IndexLink"/>
              </w:rPr>
              <w:t>28</w:t>
            </w:r>
            <w:r>
              <w:rPr>
                <w:rStyle w:val="IndexLink"/>
                <w:rtl w:val="true"/>
              </w:rPr>
              <w:t xml:space="preserve"> </w:t>
            </w:r>
            <w:r>
              <w:rPr>
                <w:rStyle w:val="IndexLink"/>
                <w:rtl w:val="true"/>
              </w:rPr>
              <w:t>از خطبه های آن حضرت است در بی وفایی دنیا و توجه به آخرت</w:t>
            </w:r>
            <w:r>
              <w:rPr>
                <w:rStyle w:val="IndexLink"/>
                <w:rtl w:val="true"/>
              </w:rPr>
              <w:tab/>
            </w:r>
            <w:r>
              <w:rPr>
                <w:rStyle w:val="IndexLink"/>
              </w:rPr>
              <w:t>101</w:t>
            </w:r>
          </w:hyperlink>
        </w:p>
        <w:p>
          <w:pPr>
            <w:pStyle w:val="Contents3"/>
            <w:tabs>
              <w:tab w:val="clear" w:pos="8459"/>
              <w:tab w:val="right" w:pos="9026" w:leader="dot"/>
            </w:tabs>
            <w:rPr/>
          </w:pPr>
          <w:hyperlink w:anchor="__RefHeading___Toc1890568_2749589250">
            <w:r>
              <w:rPr>
                <w:webHidden/>
                <w:rStyle w:val="IndexLink"/>
              </w:rPr>
              <w:t>29</w:t>
            </w:r>
            <w:r>
              <w:rPr>
                <w:rStyle w:val="IndexLink"/>
                <w:rtl w:val="true"/>
              </w:rPr>
              <w:t xml:space="preserve"> </w:t>
            </w:r>
            <w:r>
              <w:rPr>
                <w:rStyle w:val="IndexLink"/>
                <w:rtl w:val="true"/>
              </w:rPr>
              <w:t>از خطبه های آن حضرت است پس از برنامه حکمین و تاخت و تاز ضحّاک بن قیس</w:t>
            </w:r>
            <w:r>
              <w:rPr>
                <w:rStyle w:val="IndexLink"/>
                <w:rtl w:val="true"/>
              </w:rPr>
              <w:t>...</w:t>
              <w:tab/>
            </w:r>
            <w:r>
              <w:rPr>
                <w:rStyle w:val="IndexLink"/>
              </w:rPr>
              <w:t>104</w:t>
            </w:r>
          </w:hyperlink>
        </w:p>
        <w:p>
          <w:pPr>
            <w:pStyle w:val="Contents3"/>
            <w:tabs>
              <w:tab w:val="clear" w:pos="8459"/>
              <w:tab w:val="right" w:pos="9026" w:leader="dot"/>
            </w:tabs>
            <w:rPr/>
          </w:pPr>
          <w:hyperlink w:anchor="__RefHeading___Toc1890570_2749589250">
            <w:r>
              <w:rPr>
                <w:webHidden/>
                <w:rStyle w:val="IndexLink"/>
              </w:rPr>
              <w:t>30</w:t>
            </w:r>
            <w:r>
              <w:rPr>
                <w:rStyle w:val="IndexLink"/>
                <w:rtl w:val="true"/>
              </w:rPr>
              <w:t xml:space="preserve"> </w:t>
            </w:r>
            <w:r>
              <w:rPr>
                <w:rStyle w:val="IndexLink"/>
                <w:rtl w:val="true"/>
              </w:rPr>
              <w:t>از سخنان آن حضرت است در باره قتل عثمان</w:t>
            </w:r>
            <w:r>
              <w:rPr>
                <w:rStyle w:val="IndexLink"/>
                <w:rtl w:val="true"/>
              </w:rPr>
              <w:tab/>
            </w:r>
            <w:r>
              <w:rPr>
                <w:rStyle w:val="IndexLink"/>
              </w:rPr>
              <w:t>105</w:t>
            </w:r>
          </w:hyperlink>
        </w:p>
        <w:p>
          <w:pPr>
            <w:pStyle w:val="Contents3"/>
            <w:tabs>
              <w:tab w:val="clear" w:pos="8459"/>
              <w:tab w:val="right" w:pos="9026" w:leader="dot"/>
            </w:tabs>
            <w:rPr/>
          </w:pPr>
          <w:hyperlink w:anchor="__RefHeading___Toc1890572_2749589250">
            <w:r>
              <w:rPr>
                <w:webHidden/>
                <w:rStyle w:val="IndexLink"/>
              </w:rPr>
              <w:t>31</w:t>
            </w:r>
            <w:r>
              <w:rPr>
                <w:rStyle w:val="IndexLink"/>
                <w:rtl w:val="true"/>
              </w:rPr>
              <w:t xml:space="preserve"> </w:t>
            </w:r>
            <w:r>
              <w:rPr>
                <w:rStyle w:val="IndexLink"/>
                <w:rtl w:val="true"/>
              </w:rPr>
              <w:t>از سخنان آن حضرت است قبل از جنگ جمل به وقتی که عبد اللّه بن عباس را نزد زبیر فرستاد تا او را به نظم و اطاعت حضرت باز گرداند</w:t>
            </w:r>
            <w:r>
              <w:rPr>
                <w:rStyle w:val="IndexLink"/>
                <w:rtl w:val="true"/>
              </w:rPr>
              <w:tab/>
            </w:r>
            <w:r>
              <w:rPr>
                <w:rStyle w:val="IndexLink"/>
              </w:rPr>
              <w:t>106</w:t>
            </w:r>
          </w:hyperlink>
        </w:p>
        <w:p>
          <w:pPr>
            <w:pStyle w:val="Contents3"/>
            <w:tabs>
              <w:tab w:val="clear" w:pos="8459"/>
              <w:tab w:val="right" w:pos="9026" w:leader="dot"/>
            </w:tabs>
            <w:rPr/>
          </w:pPr>
          <w:hyperlink w:anchor="__RefHeading___Toc1890574_2749589250">
            <w:r>
              <w:rPr>
                <w:webHidden/>
                <w:rStyle w:val="IndexLink"/>
              </w:rPr>
              <w:t>32</w:t>
            </w:r>
            <w:r>
              <w:rPr>
                <w:rStyle w:val="IndexLink"/>
                <w:rtl w:val="true"/>
              </w:rPr>
              <w:t xml:space="preserve"> </w:t>
            </w:r>
            <w:r>
              <w:rPr>
                <w:rStyle w:val="IndexLink"/>
                <w:rtl w:val="true"/>
              </w:rPr>
              <w:t>از خطبه های آن حضرت است در نکوهش زمان خود</w:t>
            </w:r>
            <w:r>
              <w:rPr>
                <w:rStyle w:val="IndexLink"/>
                <w:rtl w:val="true"/>
              </w:rPr>
              <w:tab/>
            </w:r>
            <w:r>
              <w:rPr>
                <w:rStyle w:val="IndexLink"/>
              </w:rPr>
              <w:t>107</w:t>
            </w:r>
          </w:hyperlink>
        </w:p>
        <w:p>
          <w:pPr>
            <w:pStyle w:val="Contents4"/>
            <w:tabs>
              <w:tab w:val="clear" w:pos="8176"/>
              <w:tab w:val="right" w:pos="9026" w:leader="dot"/>
            </w:tabs>
            <w:rPr/>
          </w:pPr>
          <w:hyperlink w:anchor="__RefHeading___Toc1890576_274958925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890578_2749589250">
            <w:r>
              <w:rPr>
                <w:webHidden/>
                <w:rStyle w:val="IndexLink"/>
                <w:rtl w:val="true"/>
              </w:rPr>
              <w:t>اصناف مردم</w:t>
            </w:r>
            <w:r>
              <w:rPr>
                <w:rStyle w:val="IndexLink"/>
                <w:rtl w:val="true"/>
              </w:rPr>
              <w:tab/>
            </w:r>
            <w:r>
              <w:rPr>
                <w:rStyle w:val="IndexLink"/>
              </w:rPr>
              <w:t>107</w:t>
            </w:r>
          </w:hyperlink>
        </w:p>
        <w:p>
          <w:pPr>
            <w:pStyle w:val="Contents3"/>
            <w:tabs>
              <w:tab w:val="clear" w:pos="8459"/>
              <w:tab w:val="right" w:pos="9026" w:leader="dot"/>
            </w:tabs>
            <w:rPr/>
          </w:pPr>
          <w:hyperlink w:anchor="__RefHeading___Toc1890580_2749589250">
            <w:r>
              <w:rPr>
                <w:webHidden/>
                <w:rStyle w:val="IndexLink"/>
              </w:rPr>
              <w:t>33</w:t>
            </w:r>
            <w:r>
              <w:rPr>
                <w:rStyle w:val="IndexLink"/>
                <w:rtl w:val="true"/>
              </w:rPr>
              <w:t xml:space="preserve"> </w:t>
            </w:r>
            <w:r>
              <w:rPr>
                <w:rStyle w:val="IndexLink"/>
                <w:rtl w:val="true"/>
              </w:rPr>
              <w:t>از خطبه های آن حضرت است به هنگام خروجش برای جنگ با اهل بصره</w:t>
            </w:r>
            <w:r>
              <w:rPr>
                <w:rStyle w:val="IndexLink"/>
                <w:rtl w:val="true"/>
              </w:rPr>
              <w:tab/>
            </w:r>
            <w:r>
              <w:rPr>
                <w:rStyle w:val="IndexLink"/>
              </w:rPr>
              <w:t>110</w:t>
            </w:r>
          </w:hyperlink>
        </w:p>
        <w:p>
          <w:pPr>
            <w:pStyle w:val="Contents3"/>
            <w:tabs>
              <w:tab w:val="clear" w:pos="8459"/>
              <w:tab w:val="right" w:pos="9026" w:leader="dot"/>
            </w:tabs>
            <w:rPr/>
          </w:pPr>
          <w:hyperlink w:anchor="__RefHeading___Toc1890582_2749589250">
            <w:r>
              <w:rPr>
                <w:webHidden/>
                <w:rStyle w:val="IndexLink"/>
              </w:rPr>
              <w:t>34</w:t>
            </w:r>
            <w:r>
              <w:rPr>
                <w:rStyle w:val="IndexLink"/>
                <w:rtl w:val="true"/>
              </w:rPr>
              <w:t xml:space="preserve"> </w:t>
            </w:r>
            <w:r>
              <w:rPr>
                <w:rStyle w:val="IndexLink"/>
                <w:rtl w:val="true"/>
              </w:rPr>
              <w:t>از خطبه های آن حضرت است در تحریک مردم برای جنگ با شامیان</w:t>
            </w:r>
            <w:r>
              <w:rPr>
                <w:rStyle w:val="IndexLink"/>
                <w:rtl w:val="true"/>
              </w:rPr>
              <w:tab/>
            </w:r>
            <w:r>
              <w:rPr>
                <w:rStyle w:val="IndexLink"/>
              </w:rPr>
              <w:t>112</w:t>
            </w:r>
          </w:hyperlink>
        </w:p>
        <w:p>
          <w:pPr>
            <w:pStyle w:val="Contents3"/>
            <w:tabs>
              <w:tab w:val="clear" w:pos="8459"/>
              <w:tab w:val="right" w:pos="9026" w:leader="dot"/>
            </w:tabs>
            <w:rPr/>
          </w:pPr>
          <w:hyperlink w:anchor="__RefHeading___Toc1890584_2749589250">
            <w:r>
              <w:rPr>
                <w:webHidden/>
                <w:rStyle w:val="IndexLink"/>
              </w:rPr>
              <w:t>35</w:t>
            </w:r>
            <w:r>
              <w:rPr>
                <w:rStyle w:val="IndexLink"/>
                <w:rtl w:val="true"/>
              </w:rPr>
              <w:t xml:space="preserve"> </w:t>
            </w:r>
            <w:r>
              <w:rPr>
                <w:rStyle w:val="IndexLink"/>
                <w:rtl w:val="true"/>
              </w:rPr>
              <w:t>از خطبه های آن حضرت است بعد از جریان حکمیت</w:t>
            </w:r>
            <w:r>
              <w:rPr>
                <w:rStyle w:val="IndexLink"/>
                <w:rtl w:val="true"/>
              </w:rPr>
              <w:tab/>
            </w:r>
            <w:r>
              <w:rPr>
                <w:rStyle w:val="IndexLink"/>
              </w:rPr>
              <w:t>114</w:t>
            </w:r>
          </w:hyperlink>
        </w:p>
        <w:p>
          <w:pPr>
            <w:pStyle w:val="Contents3"/>
            <w:tabs>
              <w:tab w:val="clear" w:pos="8459"/>
              <w:tab w:val="right" w:pos="9026" w:leader="dot"/>
            </w:tabs>
            <w:rPr/>
          </w:pPr>
          <w:hyperlink w:anchor="__RefHeading___Toc1890586_2749589250">
            <w:r>
              <w:rPr>
                <w:webHidden/>
                <w:rStyle w:val="IndexLink"/>
              </w:rPr>
              <w:t>36</w:t>
            </w:r>
            <w:r>
              <w:rPr>
                <w:rStyle w:val="IndexLink"/>
                <w:rtl w:val="true"/>
              </w:rPr>
              <w:t xml:space="preserve"> </w:t>
            </w:r>
            <w:r>
              <w:rPr>
                <w:rStyle w:val="IndexLink"/>
                <w:rtl w:val="true"/>
              </w:rPr>
              <w:t>از خطبه های آن حضرت است در ترساندن اهل نهروان</w:t>
            </w:r>
            <w:r>
              <w:rPr>
                <w:rStyle w:val="IndexLink"/>
                <w:rtl w:val="true"/>
              </w:rPr>
              <w:tab/>
            </w:r>
            <w:r>
              <w:rPr>
                <w:rStyle w:val="IndexLink"/>
              </w:rPr>
              <w:t>115</w:t>
            </w:r>
          </w:hyperlink>
        </w:p>
        <w:p>
          <w:pPr>
            <w:pStyle w:val="Contents3"/>
            <w:tabs>
              <w:tab w:val="clear" w:pos="8459"/>
              <w:tab w:val="right" w:pos="9026" w:leader="dot"/>
            </w:tabs>
            <w:rPr/>
          </w:pPr>
          <w:hyperlink w:anchor="__RefHeading___Toc1890588_2749589250">
            <w:r>
              <w:rPr>
                <w:webHidden/>
                <w:rStyle w:val="IndexLink"/>
              </w:rPr>
              <w:t>37</w:t>
            </w:r>
            <w:r>
              <w:rPr>
                <w:rStyle w:val="IndexLink"/>
                <w:rtl w:val="true"/>
              </w:rPr>
              <w:t xml:space="preserve"> </w:t>
            </w:r>
            <w:r>
              <w:rPr>
                <w:rStyle w:val="IndexLink"/>
                <w:rtl w:val="true"/>
              </w:rPr>
              <w:t>از سخنان آن حضرت است که خطبه گونه ایراد شده در ذکر فضائل خود</w:t>
            </w:r>
            <w:r>
              <w:rPr>
                <w:rStyle w:val="IndexLink"/>
                <w:rtl w:val="true"/>
              </w:rPr>
              <w:tab/>
            </w:r>
            <w:r>
              <w:rPr>
                <w:rStyle w:val="IndexLink"/>
              </w:rPr>
              <w:t>116</w:t>
            </w:r>
          </w:hyperlink>
        </w:p>
        <w:p>
          <w:pPr>
            <w:pStyle w:val="Contents3"/>
            <w:tabs>
              <w:tab w:val="clear" w:pos="8459"/>
              <w:tab w:val="right" w:pos="9026" w:leader="dot"/>
            </w:tabs>
            <w:rPr/>
          </w:pPr>
          <w:hyperlink w:anchor="__RefHeading___Toc1890590_2749589250">
            <w:r>
              <w:rPr>
                <w:webHidden/>
                <w:rStyle w:val="IndexLink"/>
              </w:rPr>
              <w:t>38</w:t>
            </w:r>
            <w:r>
              <w:rPr>
                <w:rStyle w:val="IndexLink"/>
                <w:rtl w:val="true"/>
              </w:rPr>
              <w:t xml:space="preserve"> </w:t>
            </w:r>
            <w:r>
              <w:rPr>
                <w:rStyle w:val="IndexLink"/>
                <w:rtl w:val="true"/>
              </w:rPr>
              <w:t>از خطبه های آن حضرت است در تعریف شبهه</w:t>
            </w:r>
            <w:r>
              <w:rPr>
                <w:rStyle w:val="IndexLink"/>
                <w:rtl w:val="true"/>
              </w:rPr>
              <w:tab/>
            </w:r>
            <w:r>
              <w:rPr>
                <w:rStyle w:val="IndexLink"/>
              </w:rPr>
              <w:t>117</w:t>
            </w:r>
          </w:hyperlink>
        </w:p>
        <w:p>
          <w:pPr>
            <w:pStyle w:val="Contents3"/>
            <w:tabs>
              <w:tab w:val="clear" w:pos="8459"/>
              <w:tab w:val="right" w:pos="9026" w:leader="dot"/>
            </w:tabs>
            <w:rPr/>
          </w:pPr>
          <w:hyperlink w:anchor="__RefHeading___Toc1890592_2749589250">
            <w:r>
              <w:rPr>
                <w:webHidden/>
                <w:rStyle w:val="IndexLink"/>
              </w:rPr>
              <w:t>39</w:t>
            </w:r>
            <w:r>
              <w:rPr>
                <w:rStyle w:val="IndexLink"/>
                <w:rtl w:val="true"/>
              </w:rPr>
              <w:t xml:space="preserve"> </w:t>
            </w:r>
            <w:r>
              <w:rPr>
                <w:rStyle w:val="IndexLink"/>
                <w:rtl w:val="true"/>
              </w:rPr>
              <w:t>از خطبه های آن حضرت است در نکوهش یاران،و دعوت به جهاد</w:t>
            </w:r>
            <w:r>
              <w:rPr>
                <w:rStyle w:val="IndexLink"/>
                <w:rtl w:val="true"/>
              </w:rPr>
              <w:tab/>
            </w:r>
            <w:r>
              <w:rPr>
                <w:rStyle w:val="IndexLink"/>
              </w:rPr>
              <w:t>118</w:t>
            </w:r>
          </w:hyperlink>
        </w:p>
        <w:p>
          <w:pPr>
            <w:pStyle w:val="Contents3"/>
            <w:tabs>
              <w:tab w:val="clear" w:pos="8459"/>
              <w:tab w:val="right" w:pos="9026" w:leader="dot"/>
            </w:tabs>
            <w:rPr/>
          </w:pPr>
          <w:hyperlink w:anchor="__RefHeading___Toc1890594_2749589250">
            <w:r>
              <w:rPr>
                <w:webHidden/>
                <w:rStyle w:val="IndexLink"/>
              </w:rPr>
              <w:t>40</w:t>
            </w:r>
            <w:r>
              <w:rPr>
                <w:rStyle w:val="IndexLink"/>
                <w:rtl w:val="true"/>
              </w:rPr>
              <w:t xml:space="preserve"> </w:t>
            </w:r>
            <w:r>
              <w:rPr>
                <w:rStyle w:val="IndexLink"/>
                <w:rtl w:val="true"/>
              </w:rPr>
              <w:t>از سخنان آن حضرت است زمانی که شنید خوارج نهروان می گویند</w:t>
            </w:r>
            <w:r>
              <w:rPr>
                <w:rStyle w:val="IndexLink"/>
                <w:rtl w:val="true"/>
              </w:rPr>
              <w:t>:</w:t>
            </w:r>
            <w:r>
              <w:rPr>
                <w:rStyle w:val="IndexLink"/>
                <w:rtl w:val="true"/>
              </w:rPr>
              <w:t>لا حکم إلاّ للّه</w:t>
            </w:r>
            <w:r>
              <w:rPr>
                <w:rStyle w:val="IndexLink"/>
                <w:rtl w:val="true"/>
              </w:rPr>
              <w:tab/>
            </w:r>
            <w:r>
              <w:rPr>
                <w:rStyle w:val="IndexLink"/>
              </w:rPr>
              <w:t>119</w:t>
            </w:r>
          </w:hyperlink>
        </w:p>
        <w:p>
          <w:pPr>
            <w:pStyle w:val="Contents3"/>
            <w:tabs>
              <w:tab w:val="clear" w:pos="8459"/>
              <w:tab w:val="right" w:pos="9026" w:leader="dot"/>
            </w:tabs>
            <w:rPr/>
          </w:pPr>
          <w:hyperlink w:anchor="__RefHeading___Toc1890596_2749589250">
            <w:r>
              <w:rPr>
                <w:webHidden/>
                <w:rStyle w:val="IndexLink"/>
              </w:rPr>
              <w:t>41</w:t>
            </w:r>
            <w:r>
              <w:rPr>
                <w:rStyle w:val="IndexLink"/>
                <w:rtl w:val="true"/>
              </w:rPr>
              <w:t xml:space="preserve"> </w:t>
            </w:r>
            <w:r>
              <w:rPr>
                <w:rStyle w:val="IndexLink"/>
                <w:rtl w:val="true"/>
              </w:rPr>
              <w:t>از خطبه های آن حضرت است در تحذیر از مکر و حیله</w:t>
            </w:r>
            <w:r>
              <w:rPr>
                <w:rStyle w:val="IndexLink"/>
                <w:rtl w:val="true"/>
              </w:rPr>
              <w:tab/>
            </w:r>
            <w:r>
              <w:rPr>
                <w:rStyle w:val="IndexLink"/>
              </w:rPr>
              <w:t>120</w:t>
            </w:r>
          </w:hyperlink>
        </w:p>
        <w:p>
          <w:pPr>
            <w:pStyle w:val="Contents3"/>
            <w:tabs>
              <w:tab w:val="clear" w:pos="8459"/>
              <w:tab w:val="right" w:pos="9026" w:leader="dot"/>
            </w:tabs>
            <w:rPr/>
          </w:pPr>
          <w:hyperlink w:anchor="__RefHeading___Toc1890598_2749589250">
            <w:r>
              <w:rPr>
                <w:webHidden/>
                <w:rStyle w:val="IndexLink"/>
              </w:rPr>
              <w:t>42</w:t>
            </w:r>
            <w:r>
              <w:rPr>
                <w:rStyle w:val="IndexLink"/>
                <w:rtl w:val="true"/>
              </w:rPr>
              <w:t xml:space="preserve"> </w:t>
            </w:r>
            <w:r>
              <w:rPr>
                <w:rStyle w:val="IndexLink"/>
                <w:rtl w:val="true"/>
              </w:rPr>
              <w:t>از خطبه های آن حضرت است در نکوهش آرزوی دراز و پیروی از هوای نفس</w:t>
            </w:r>
            <w:r>
              <w:rPr>
                <w:rStyle w:val="IndexLink"/>
                <w:rtl w:val="true"/>
              </w:rPr>
              <w:tab/>
            </w:r>
            <w:r>
              <w:rPr>
                <w:rStyle w:val="IndexLink"/>
              </w:rPr>
              <w:t>121</w:t>
            </w:r>
          </w:hyperlink>
        </w:p>
        <w:p>
          <w:pPr>
            <w:pStyle w:val="Contents3"/>
            <w:tabs>
              <w:tab w:val="clear" w:pos="8459"/>
              <w:tab w:val="right" w:pos="9026" w:leader="dot"/>
            </w:tabs>
            <w:rPr/>
          </w:pPr>
          <w:hyperlink w:anchor="__RefHeading___Toc1890600_2749589250">
            <w:r>
              <w:rPr>
                <w:webHidden/>
                <w:rStyle w:val="IndexLink"/>
              </w:rPr>
              <w:t>43</w:t>
            </w:r>
            <w:r>
              <w:rPr>
                <w:rStyle w:val="IndexLink"/>
                <w:rtl w:val="true"/>
              </w:rPr>
              <w:t xml:space="preserve"> </w:t>
            </w:r>
            <w:r>
              <w:rPr>
                <w:rStyle w:val="IndexLink"/>
                <w:rtl w:val="true"/>
              </w:rPr>
              <w:t>از سخنان آن حضرت است پس از آنکه جریر بن عبد اللّه بجلی را برای بیعت گرفتن از معاویه به شام فرستاد و</w:t>
            </w:r>
            <w:r>
              <w:rPr>
                <w:rStyle w:val="IndexLink"/>
                <w:rtl w:val="true"/>
              </w:rPr>
              <w:t>...</w:t>
              <w:tab/>
            </w:r>
            <w:r>
              <w:rPr>
                <w:rStyle w:val="IndexLink"/>
              </w:rPr>
              <w:t>122</w:t>
            </w:r>
          </w:hyperlink>
        </w:p>
        <w:p>
          <w:pPr>
            <w:pStyle w:val="Contents3"/>
            <w:tabs>
              <w:tab w:val="clear" w:pos="8459"/>
              <w:tab w:val="right" w:pos="9026" w:leader="dot"/>
            </w:tabs>
            <w:rPr/>
          </w:pPr>
          <w:hyperlink w:anchor="__RefHeading___Toc1890602_2749589250">
            <w:r>
              <w:rPr>
                <w:webHidden/>
                <w:rStyle w:val="IndexLink"/>
              </w:rPr>
              <w:t>44</w:t>
            </w:r>
            <w:r>
              <w:rPr>
                <w:rStyle w:val="IndexLink"/>
                <w:rtl w:val="true"/>
              </w:rPr>
              <w:t xml:space="preserve"> </w:t>
            </w:r>
            <w:r>
              <w:rPr>
                <w:rStyle w:val="IndexLink"/>
                <w:rtl w:val="true"/>
              </w:rPr>
              <w:t>از سخنان آن حضرت است به وقتی که مصلقة بن هبیره شیبانی به سوی معاویه فرار کرد</w:t>
            </w:r>
            <w:r>
              <w:rPr>
                <w:rStyle w:val="IndexLink"/>
                <w:rtl w:val="true"/>
              </w:rPr>
              <w:tab/>
            </w:r>
            <w:r>
              <w:rPr>
                <w:rStyle w:val="IndexLink"/>
              </w:rPr>
              <w:t>123</w:t>
            </w:r>
          </w:hyperlink>
        </w:p>
        <w:p>
          <w:pPr>
            <w:pStyle w:val="Contents3"/>
            <w:tabs>
              <w:tab w:val="clear" w:pos="8459"/>
              <w:tab w:val="right" w:pos="9026" w:leader="dot"/>
            </w:tabs>
            <w:rPr/>
          </w:pPr>
          <w:hyperlink w:anchor="__RefHeading___Toc1890604_2749589250">
            <w:r>
              <w:rPr>
                <w:webHidden/>
                <w:rStyle w:val="IndexLink"/>
              </w:rPr>
              <w:t>45</w:t>
            </w:r>
            <w:r>
              <w:rPr>
                <w:rStyle w:val="IndexLink"/>
                <w:rtl w:val="true"/>
              </w:rPr>
              <w:t xml:space="preserve"> </w:t>
            </w:r>
            <w:r>
              <w:rPr>
                <w:rStyle w:val="IndexLink"/>
                <w:rtl w:val="true"/>
              </w:rPr>
              <w:t>از خطبه های آن حضرت است که در روز فطر در نکوهش دنیا ایراد کرده است</w:t>
            </w:r>
            <w:r>
              <w:rPr>
                <w:rStyle w:val="IndexLink"/>
                <w:rtl w:val="true"/>
              </w:rPr>
              <w:tab/>
            </w:r>
            <w:r>
              <w:rPr>
                <w:rStyle w:val="IndexLink"/>
              </w:rPr>
              <w:t>124</w:t>
            </w:r>
          </w:hyperlink>
        </w:p>
        <w:p>
          <w:pPr>
            <w:pStyle w:val="Contents3"/>
            <w:tabs>
              <w:tab w:val="clear" w:pos="8459"/>
              <w:tab w:val="right" w:pos="9026" w:leader="dot"/>
            </w:tabs>
            <w:rPr/>
          </w:pPr>
          <w:hyperlink w:anchor="__RefHeading___Toc1890606_2749589250">
            <w:r>
              <w:rPr>
                <w:webHidden/>
                <w:rStyle w:val="IndexLink"/>
              </w:rPr>
              <w:t>46</w:t>
            </w:r>
            <w:r>
              <w:rPr>
                <w:rStyle w:val="IndexLink"/>
                <w:rtl w:val="true"/>
              </w:rPr>
              <w:t xml:space="preserve"> </w:t>
            </w:r>
            <w:r>
              <w:rPr>
                <w:rStyle w:val="IndexLink"/>
                <w:rtl w:val="true"/>
              </w:rPr>
              <w:t>از سخنان آن حضرت است به وقتی که برای حرکت به شام تصمیم گرفت</w:t>
            </w:r>
            <w:r>
              <w:rPr>
                <w:rStyle w:val="IndexLink"/>
                <w:rtl w:val="true"/>
              </w:rPr>
              <w:tab/>
            </w:r>
            <w:r>
              <w:rPr>
                <w:rStyle w:val="IndexLink"/>
              </w:rPr>
              <w:t>125</w:t>
            </w:r>
          </w:hyperlink>
        </w:p>
        <w:p>
          <w:pPr>
            <w:pStyle w:val="Contents3"/>
            <w:tabs>
              <w:tab w:val="clear" w:pos="8459"/>
              <w:tab w:val="right" w:pos="9026" w:leader="dot"/>
            </w:tabs>
            <w:rPr/>
          </w:pPr>
          <w:hyperlink w:anchor="__RefHeading___Toc1890608_2749589250">
            <w:r>
              <w:rPr>
                <w:webHidden/>
                <w:rStyle w:val="IndexLink"/>
              </w:rPr>
              <w:t>47</w:t>
            </w:r>
            <w:r>
              <w:rPr>
                <w:rStyle w:val="IndexLink"/>
                <w:rtl w:val="true"/>
              </w:rPr>
              <w:t xml:space="preserve"> </w:t>
            </w:r>
            <w:r>
              <w:rPr>
                <w:rStyle w:val="IndexLink"/>
                <w:rtl w:val="true"/>
              </w:rPr>
              <w:t>از سخنان آن حضرت است در باره کوفه</w:t>
            </w:r>
            <w:r>
              <w:rPr>
                <w:rStyle w:val="IndexLink"/>
                <w:rtl w:val="true"/>
              </w:rPr>
              <w:tab/>
            </w:r>
            <w:r>
              <w:rPr>
                <w:rStyle w:val="IndexLink"/>
              </w:rPr>
              <w:t>126</w:t>
            </w:r>
          </w:hyperlink>
        </w:p>
        <w:p>
          <w:pPr>
            <w:pStyle w:val="Contents3"/>
            <w:tabs>
              <w:tab w:val="clear" w:pos="8459"/>
              <w:tab w:val="right" w:pos="9026" w:leader="dot"/>
            </w:tabs>
            <w:rPr/>
          </w:pPr>
          <w:hyperlink w:anchor="__RefHeading___Toc1890610_2749589250">
            <w:r>
              <w:rPr>
                <w:webHidden/>
                <w:rStyle w:val="IndexLink"/>
              </w:rPr>
              <w:t>48</w:t>
            </w:r>
            <w:r>
              <w:rPr>
                <w:rStyle w:val="IndexLink"/>
                <w:rtl w:val="true"/>
              </w:rPr>
              <w:t xml:space="preserve"> </w:t>
            </w:r>
            <w:r>
              <w:rPr>
                <w:rStyle w:val="IndexLink"/>
                <w:rtl w:val="true"/>
              </w:rPr>
              <w:t>از خطبه های آن حضرت است زمان رفتن به سوی شام</w:t>
            </w:r>
            <w:r>
              <w:rPr>
                <w:rStyle w:val="IndexLink"/>
                <w:rtl w:val="true"/>
              </w:rPr>
              <w:tab/>
            </w:r>
            <w:r>
              <w:rPr>
                <w:rStyle w:val="IndexLink"/>
              </w:rPr>
              <w:t>126</w:t>
            </w:r>
          </w:hyperlink>
        </w:p>
        <w:p>
          <w:pPr>
            <w:pStyle w:val="Contents3"/>
            <w:tabs>
              <w:tab w:val="clear" w:pos="8459"/>
              <w:tab w:val="right" w:pos="9026" w:leader="dot"/>
            </w:tabs>
            <w:rPr/>
          </w:pPr>
          <w:hyperlink w:anchor="__RefHeading___Toc1890612_2749589250">
            <w:r>
              <w:rPr>
                <w:webHidden/>
                <w:rStyle w:val="IndexLink"/>
              </w:rPr>
              <w:t>49</w:t>
            </w:r>
            <w:r>
              <w:rPr>
                <w:rStyle w:val="IndexLink"/>
                <w:rtl w:val="true"/>
              </w:rPr>
              <w:t xml:space="preserve"> </w:t>
            </w:r>
            <w:r>
              <w:rPr>
                <w:rStyle w:val="IndexLink"/>
                <w:rtl w:val="true"/>
              </w:rPr>
              <w:t>از خطبه های آن حضرت است در توحید الهی</w:t>
            </w:r>
            <w:r>
              <w:rPr>
                <w:rStyle w:val="IndexLink"/>
                <w:rtl w:val="true"/>
              </w:rPr>
              <w:tab/>
            </w:r>
            <w:r>
              <w:rPr>
                <w:rStyle w:val="IndexLink"/>
              </w:rPr>
              <w:t>127</w:t>
            </w:r>
          </w:hyperlink>
        </w:p>
        <w:p>
          <w:pPr>
            <w:pStyle w:val="Contents3"/>
            <w:tabs>
              <w:tab w:val="clear" w:pos="8459"/>
              <w:tab w:val="right" w:pos="9026" w:leader="dot"/>
            </w:tabs>
            <w:rPr/>
          </w:pPr>
          <w:hyperlink w:anchor="__RefHeading___Toc1890614_2749589250">
            <w:r>
              <w:rPr>
                <w:webHidden/>
                <w:rStyle w:val="IndexLink"/>
              </w:rPr>
              <w:t>50</w:t>
            </w:r>
            <w:r>
              <w:rPr>
                <w:rStyle w:val="IndexLink"/>
                <w:rtl w:val="true"/>
              </w:rPr>
              <w:t xml:space="preserve"> </w:t>
            </w:r>
            <w:r>
              <w:rPr>
                <w:rStyle w:val="IndexLink"/>
                <w:rtl w:val="true"/>
              </w:rPr>
              <w:t>از خطبه های آن حضرت است در بیان فتنه</w:t>
            </w:r>
            <w:r>
              <w:rPr>
                <w:rStyle w:val="IndexLink"/>
                <w:rtl w:val="true"/>
              </w:rPr>
              <w:tab/>
            </w:r>
            <w:r>
              <w:rPr>
                <w:rStyle w:val="IndexLink"/>
              </w:rPr>
              <w:t>128</w:t>
            </w:r>
          </w:hyperlink>
        </w:p>
        <w:p>
          <w:pPr>
            <w:pStyle w:val="Contents3"/>
            <w:tabs>
              <w:tab w:val="clear" w:pos="8459"/>
              <w:tab w:val="right" w:pos="9026" w:leader="dot"/>
            </w:tabs>
            <w:rPr/>
          </w:pPr>
          <w:hyperlink w:anchor="__RefHeading___Toc1890616_2749589250">
            <w:r>
              <w:rPr>
                <w:webHidden/>
                <w:rStyle w:val="IndexLink"/>
              </w:rPr>
              <w:t>51</w:t>
            </w:r>
            <w:r>
              <w:rPr>
                <w:rStyle w:val="IndexLink"/>
                <w:rtl w:val="true"/>
              </w:rPr>
              <w:t xml:space="preserve"> </w:t>
            </w:r>
            <w:r>
              <w:rPr>
                <w:rStyle w:val="IndexLink"/>
                <w:rtl w:val="true"/>
              </w:rPr>
              <w:t>از خطبه های آن حضرت است زمانی که ارتش معاویه در جنگ صفین</w:t>
            </w:r>
            <w:r>
              <w:rPr>
                <w:rStyle w:val="IndexLink"/>
                <w:rtl w:val="true"/>
              </w:rPr>
              <w:t>...</w:t>
              <w:tab/>
            </w:r>
            <w:r>
              <w:rPr>
                <w:rStyle w:val="IndexLink"/>
              </w:rPr>
              <w:t>129</w:t>
            </w:r>
          </w:hyperlink>
        </w:p>
        <w:p>
          <w:pPr>
            <w:pStyle w:val="Contents3"/>
            <w:tabs>
              <w:tab w:val="clear" w:pos="8459"/>
              <w:tab w:val="right" w:pos="9026" w:leader="dot"/>
            </w:tabs>
            <w:rPr/>
          </w:pPr>
          <w:hyperlink w:anchor="__RefHeading___Toc1890618_2749589250">
            <w:r>
              <w:rPr>
                <w:webHidden/>
                <w:rStyle w:val="IndexLink"/>
              </w:rPr>
              <w:t>52</w:t>
            </w:r>
            <w:r>
              <w:rPr>
                <w:rStyle w:val="IndexLink"/>
                <w:rtl w:val="true"/>
              </w:rPr>
              <w:t xml:space="preserve"> </w:t>
            </w:r>
            <w:r>
              <w:rPr>
                <w:rStyle w:val="IndexLink"/>
                <w:rtl w:val="true"/>
              </w:rPr>
              <w:t>از خطبه های آن حضرت است</w:t>
            </w:r>
            <w:r>
              <w:rPr>
                <w:rStyle w:val="IndexLink"/>
                <w:rtl w:val="true"/>
              </w:rPr>
              <w:tab/>
            </w:r>
            <w:r>
              <w:rPr>
                <w:rStyle w:val="IndexLink"/>
              </w:rPr>
              <w:t>130</w:t>
            </w:r>
          </w:hyperlink>
        </w:p>
        <w:p>
          <w:pPr>
            <w:pStyle w:val="Contents4"/>
            <w:tabs>
              <w:tab w:val="clear" w:pos="8176"/>
              <w:tab w:val="right" w:pos="9026" w:leader="dot"/>
            </w:tabs>
            <w:rPr/>
          </w:pPr>
          <w:hyperlink w:anchor="__RefHeading___Toc1890620_274958925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890622_2749589250">
            <w:r>
              <w:rPr>
                <w:webHidden/>
                <w:rStyle w:val="IndexLink"/>
                <w:rtl w:val="true"/>
              </w:rPr>
              <w:t>و قسمتی از این خطبه</w:t>
            </w:r>
            <w:r>
              <w:rPr>
                <w:rStyle w:val="IndexLink"/>
                <w:rtl w:val="true"/>
              </w:rPr>
              <w:tab/>
            </w:r>
            <w:r>
              <w:rPr>
                <w:rStyle w:val="IndexLink"/>
              </w:rPr>
              <w:t>132</w:t>
            </w:r>
          </w:hyperlink>
        </w:p>
        <w:p>
          <w:pPr>
            <w:pStyle w:val="Contents3"/>
            <w:tabs>
              <w:tab w:val="clear" w:pos="8459"/>
              <w:tab w:val="right" w:pos="9026" w:leader="dot"/>
            </w:tabs>
            <w:rPr/>
          </w:pPr>
          <w:hyperlink w:anchor="__RefHeading___Toc1890624_2749589250">
            <w:r>
              <w:rPr>
                <w:webHidden/>
                <w:rStyle w:val="IndexLink"/>
              </w:rPr>
              <w:t>53</w:t>
            </w:r>
            <w:r>
              <w:rPr>
                <w:rStyle w:val="IndexLink"/>
                <w:rtl w:val="true"/>
              </w:rPr>
              <w:t xml:space="preserve"> </w:t>
            </w:r>
            <w:r>
              <w:rPr>
                <w:rStyle w:val="IndexLink"/>
                <w:rtl w:val="true"/>
              </w:rPr>
              <w:t>از سخنان آن حضرت است در مسأله بیعت</w:t>
            </w:r>
            <w:r>
              <w:rPr>
                <w:rStyle w:val="IndexLink"/>
                <w:rtl w:val="true"/>
              </w:rPr>
              <w:tab/>
            </w:r>
            <w:r>
              <w:rPr>
                <w:rStyle w:val="IndexLink"/>
              </w:rPr>
              <w:t>133</w:t>
            </w:r>
          </w:hyperlink>
        </w:p>
        <w:p>
          <w:pPr>
            <w:pStyle w:val="Contents3"/>
            <w:tabs>
              <w:tab w:val="clear" w:pos="8459"/>
              <w:tab w:val="right" w:pos="9026" w:leader="dot"/>
            </w:tabs>
            <w:rPr/>
          </w:pPr>
          <w:hyperlink w:anchor="__RefHeading___Toc1890626_2749589250">
            <w:r>
              <w:rPr>
                <w:webHidden/>
                <w:rStyle w:val="IndexLink"/>
              </w:rPr>
              <w:t>54</w:t>
            </w:r>
            <w:r>
              <w:rPr>
                <w:rStyle w:val="IndexLink"/>
                <w:rtl w:val="true"/>
              </w:rPr>
              <w:t xml:space="preserve"> </w:t>
            </w:r>
            <w:r>
              <w:rPr>
                <w:rStyle w:val="IndexLink"/>
                <w:rtl w:val="true"/>
              </w:rPr>
              <w:t>از سخنان آن حضرت است به وقتی که به نظر یارانش در اجازه برای آغاز جنگ صفین تأخیر نمود</w:t>
            </w:r>
            <w:r>
              <w:rPr>
                <w:rStyle w:val="IndexLink"/>
                <w:rtl w:val="true"/>
              </w:rPr>
              <w:tab/>
            </w:r>
            <w:r>
              <w:rPr>
                <w:rStyle w:val="IndexLink"/>
              </w:rPr>
              <w:t>134</w:t>
            </w:r>
          </w:hyperlink>
        </w:p>
        <w:p>
          <w:pPr>
            <w:pStyle w:val="Contents3"/>
            <w:tabs>
              <w:tab w:val="clear" w:pos="8459"/>
              <w:tab w:val="right" w:pos="9026" w:leader="dot"/>
            </w:tabs>
            <w:rPr/>
          </w:pPr>
          <w:hyperlink w:anchor="__RefHeading___Toc1890628_2749589250">
            <w:r>
              <w:rPr>
                <w:webHidden/>
                <w:rStyle w:val="IndexLink"/>
              </w:rPr>
              <w:t>55</w:t>
            </w:r>
            <w:r>
              <w:rPr>
                <w:rStyle w:val="IndexLink"/>
                <w:rtl w:val="true"/>
              </w:rPr>
              <w:t xml:space="preserve"> </w:t>
            </w:r>
            <w:r>
              <w:rPr>
                <w:rStyle w:val="IndexLink"/>
                <w:rtl w:val="true"/>
              </w:rPr>
              <w:t>از سخنان آن حضرت است در مقایسه یاران پیامبر با یاران خود</w:t>
            </w:r>
            <w:r>
              <w:rPr>
                <w:rStyle w:val="IndexLink"/>
                <w:rtl w:val="true"/>
              </w:rPr>
              <w:tab/>
            </w:r>
            <w:r>
              <w:rPr>
                <w:rStyle w:val="IndexLink"/>
              </w:rPr>
              <w:t>135</w:t>
            </w:r>
          </w:hyperlink>
        </w:p>
        <w:p>
          <w:pPr>
            <w:pStyle w:val="Contents3"/>
            <w:tabs>
              <w:tab w:val="clear" w:pos="8459"/>
              <w:tab w:val="right" w:pos="9026" w:leader="dot"/>
            </w:tabs>
            <w:rPr/>
          </w:pPr>
          <w:hyperlink w:anchor="__RefHeading___Toc1890630_2749589250">
            <w:r>
              <w:rPr>
                <w:webHidden/>
                <w:rStyle w:val="IndexLink"/>
              </w:rPr>
              <w:t>56</w:t>
            </w:r>
            <w:r>
              <w:rPr>
                <w:rStyle w:val="IndexLink"/>
                <w:rtl w:val="true"/>
              </w:rPr>
              <w:t xml:space="preserve"> </w:t>
            </w:r>
            <w:r>
              <w:rPr>
                <w:rStyle w:val="IndexLink"/>
                <w:rtl w:val="true"/>
              </w:rPr>
              <w:t>از سخنان آن حضرت است به یاران خود در وصف معاویه</w:t>
            </w:r>
            <w:r>
              <w:rPr>
                <w:rStyle w:val="IndexLink"/>
                <w:rtl w:val="true"/>
              </w:rPr>
              <w:tab/>
            </w:r>
            <w:r>
              <w:rPr>
                <w:rStyle w:val="IndexLink"/>
              </w:rPr>
              <w:t>136</w:t>
            </w:r>
          </w:hyperlink>
        </w:p>
        <w:p>
          <w:pPr>
            <w:pStyle w:val="Contents3"/>
            <w:tabs>
              <w:tab w:val="clear" w:pos="8459"/>
              <w:tab w:val="right" w:pos="9026" w:leader="dot"/>
            </w:tabs>
            <w:rPr/>
          </w:pPr>
          <w:hyperlink w:anchor="__RefHeading___Toc1890632_2749589250">
            <w:r>
              <w:rPr>
                <w:webHidden/>
                <w:rStyle w:val="IndexLink"/>
              </w:rPr>
              <w:t>57</w:t>
            </w:r>
            <w:r>
              <w:rPr>
                <w:rStyle w:val="IndexLink"/>
                <w:rtl w:val="true"/>
              </w:rPr>
              <w:t xml:space="preserve"> </w:t>
            </w:r>
            <w:r>
              <w:rPr>
                <w:rStyle w:val="IndexLink"/>
                <w:rtl w:val="true"/>
              </w:rPr>
              <w:t>از سخنان آن حضرت است در خطاب به خوارج نهروان</w:t>
            </w:r>
            <w:r>
              <w:rPr>
                <w:rStyle w:val="IndexLink"/>
                <w:rtl w:val="true"/>
              </w:rPr>
              <w:tab/>
            </w:r>
            <w:r>
              <w:rPr>
                <w:rStyle w:val="IndexLink"/>
              </w:rPr>
              <w:t>137</w:t>
            </w:r>
          </w:hyperlink>
        </w:p>
        <w:p>
          <w:pPr>
            <w:pStyle w:val="Contents3"/>
            <w:tabs>
              <w:tab w:val="clear" w:pos="8459"/>
              <w:tab w:val="right" w:pos="9026" w:leader="dot"/>
            </w:tabs>
            <w:rPr/>
          </w:pPr>
          <w:hyperlink w:anchor="__RefHeading___Toc1890634_2749589250">
            <w:r>
              <w:rPr>
                <w:webHidden/>
                <w:rStyle w:val="IndexLink"/>
              </w:rPr>
              <w:t>58</w:t>
            </w:r>
            <w:r>
              <w:rPr>
                <w:rStyle w:val="IndexLink"/>
                <w:rtl w:val="true"/>
              </w:rPr>
              <w:t xml:space="preserve"> </w:t>
            </w:r>
            <w:r>
              <w:rPr>
                <w:rStyle w:val="IndexLink"/>
                <w:rtl w:val="true"/>
              </w:rPr>
              <w:t>گفتار آن حضرت است زمانی که عزم بر جنگ خوارج داشت و</w:t>
            </w:r>
            <w:r>
              <w:rPr>
                <w:rStyle w:val="IndexLink"/>
                <w:rtl w:val="true"/>
              </w:rPr>
              <w:t>...</w:t>
              <w:tab/>
            </w:r>
            <w:r>
              <w:rPr>
                <w:rStyle w:val="IndexLink"/>
              </w:rPr>
              <w:t>138</w:t>
            </w:r>
          </w:hyperlink>
        </w:p>
        <w:p>
          <w:pPr>
            <w:pStyle w:val="Contents3"/>
            <w:tabs>
              <w:tab w:val="clear" w:pos="8459"/>
              <w:tab w:val="right" w:pos="9026" w:leader="dot"/>
            </w:tabs>
            <w:rPr/>
          </w:pPr>
          <w:hyperlink w:anchor="__RefHeading___Toc1890636_2749589250">
            <w:r>
              <w:rPr>
                <w:webHidden/>
                <w:rStyle w:val="IndexLink"/>
              </w:rPr>
              <w:t>59</w:t>
            </w:r>
            <w:r>
              <w:rPr>
                <w:rStyle w:val="IndexLink"/>
                <w:rtl w:val="true"/>
              </w:rPr>
              <w:t xml:space="preserve"> </w:t>
            </w:r>
            <w:r>
              <w:rPr>
                <w:rStyle w:val="IndexLink"/>
                <w:rtl w:val="true"/>
              </w:rPr>
              <w:t>گفتار آن حضرت است در وقتی که خوارج به قتل رسیدند و به آن حضرت گفته شد همه آنان هلاک شدند</w:t>
            </w:r>
            <w:r>
              <w:rPr>
                <w:rStyle w:val="IndexLink"/>
                <w:rtl w:val="true"/>
              </w:rPr>
              <w:tab/>
            </w:r>
            <w:r>
              <w:rPr>
                <w:rStyle w:val="IndexLink"/>
              </w:rPr>
              <w:t>139</w:t>
            </w:r>
          </w:hyperlink>
        </w:p>
        <w:p>
          <w:pPr>
            <w:pStyle w:val="Contents3"/>
            <w:tabs>
              <w:tab w:val="clear" w:pos="8459"/>
              <w:tab w:val="right" w:pos="9026" w:leader="dot"/>
            </w:tabs>
            <w:rPr/>
          </w:pPr>
          <w:hyperlink w:anchor="__RefHeading___Toc1890638_2749589250">
            <w:r>
              <w:rPr>
                <w:webHidden/>
                <w:rStyle w:val="IndexLink"/>
              </w:rPr>
              <w:t>60</w:t>
            </w:r>
            <w:r>
              <w:rPr>
                <w:rStyle w:val="IndexLink"/>
                <w:rtl w:val="true"/>
              </w:rPr>
              <w:t xml:space="preserve"> </w:t>
            </w:r>
            <w:r>
              <w:rPr>
                <w:rStyle w:val="IndexLink"/>
                <w:rtl w:val="true"/>
              </w:rPr>
              <w:t>گفتار آن حضرت است در باره خوارج</w:t>
            </w:r>
            <w:r>
              <w:rPr>
                <w:rStyle w:val="IndexLink"/>
                <w:rtl w:val="true"/>
              </w:rPr>
              <w:tab/>
            </w:r>
            <w:r>
              <w:rPr>
                <w:rStyle w:val="IndexLink"/>
              </w:rPr>
              <w:t>139</w:t>
            </w:r>
          </w:hyperlink>
        </w:p>
        <w:p>
          <w:pPr>
            <w:pStyle w:val="Contents3"/>
            <w:tabs>
              <w:tab w:val="clear" w:pos="8459"/>
              <w:tab w:val="right" w:pos="9026" w:leader="dot"/>
            </w:tabs>
            <w:rPr/>
          </w:pPr>
          <w:hyperlink w:anchor="__RefHeading___Toc1890640_2749589250">
            <w:r>
              <w:rPr>
                <w:webHidden/>
                <w:rStyle w:val="IndexLink"/>
              </w:rPr>
              <w:t>61</w:t>
            </w:r>
            <w:r>
              <w:rPr>
                <w:rStyle w:val="IndexLink"/>
                <w:rtl w:val="true"/>
              </w:rPr>
              <w:t xml:space="preserve"> </w:t>
            </w:r>
            <w:r>
              <w:rPr>
                <w:rStyle w:val="IndexLink"/>
                <w:rtl w:val="true"/>
              </w:rPr>
              <w:t>از سخنان آن حضرت است زمانی که او را از ترور ترساندند</w:t>
            </w:r>
            <w:r>
              <w:rPr>
                <w:rStyle w:val="IndexLink"/>
                <w:rtl w:val="true"/>
              </w:rPr>
              <w:tab/>
            </w:r>
            <w:r>
              <w:rPr>
                <w:rStyle w:val="IndexLink"/>
              </w:rPr>
              <w:t>140</w:t>
            </w:r>
          </w:hyperlink>
        </w:p>
        <w:p>
          <w:pPr>
            <w:pStyle w:val="Contents3"/>
            <w:tabs>
              <w:tab w:val="clear" w:pos="8459"/>
              <w:tab w:val="right" w:pos="9026" w:leader="dot"/>
            </w:tabs>
            <w:rPr/>
          </w:pPr>
          <w:hyperlink w:anchor="__RefHeading___Toc1890642_2749589250">
            <w:r>
              <w:rPr>
                <w:webHidden/>
                <w:rStyle w:val="IndexLink"/>
              </w:rPr>
              <w:t>62</w:t>
            </w:r>
            <w:r>
              <w:rPr>
                <w:rStyle w:val="IndexLink"/>
                <w:rtl w:val="true"/>
              </w:rPr>
              <w:t xml:space="preserve"> </w:t>
            </w:r>
            <w:r>
              <w:rPr>
                <w:rStyle w:val="IndexLink"/>
                <w:rtl w:val="true"/>
              </w:rPr>
              <w:t>از خطبه های آن حضرت است در نکوهش دنیا</w:t>
            </w:r>
            <w:r>
              <w:rPr>
                <w:rStyle w:val="IndexLink"/>
                <w:rtl w:val="true"/>
              </w:rPr>
              <w:tab/>
            </w:r>
            <w:r>
              <w:rPr>
                <w:rStyle w:val="IndexLink"/>
              </w:rPr>
              <w:t>140</w:t>
            </w:r>
          </w:hyperlink>
        </w:p>
        <w:p>
          <w:pPr>
            <w:pStyle w:val="Contents3"/>
            <w:tabs>
              <w:tab w:val="clear" w:pos="8459"/>
              <w:tab w:val="right" w:pos="9026" w:leader="dot"/>
            </w:tabs>
            <w:rPr/>
          </w:pPr>
          <w:hyperlink w:anchor="__RefHeading___Toc1890644_2749589250">
            <w:r>
              <w:rPr>
                <w:webHidden/>
                <w:rStyle w:val="IndexLink"/>
              </w:rPr>
              <w:t>63</w:t>
            </w:r>
            <w:r>
              <w:rPr>
                <w:rStyle w:val="IndexLink"/>
                <w:rtl w:val="true"/>
              </w:rPr>
              <w:t xml:space="preserve"> </w:t>
            </w:r>
            <w:r>
              <w:rPr>
                <w:rStyle w:val="IndexLink"/>
                <w:rtl w:val="true"/>
              </w:rPr>
              <w:t>از خطبه های آن حضرت است در تشویق به عمل صالح</w:t>
            </w:r>
            <w:r>
              <w:rPr>
                <w:rStyle w:val="IndexLink"/>
                <w:rtl w:val="true"/>
              </w:rPr>
              <w:tab/>
            </w:r>
            <w:r>
              <w:rPr>
                <w:rStyle w:val="IndexLink"/>
              </w:rPr>
              <w:t>141</w:t>
            </w:r>
          </w:hyperlink>
        </w:p>
        <w:p>
          <w:pPr>
            <w:pStyle w:val="Contents3"/>
            <w:tabs>
              <w:tab w:val="clear" w:pos="8459"/>
              <w:tab w:val="right" w:pos="9026" w:leader="dot"/>
            </w:tabs>
            <w:rPr/>
          </w:pPr>
          <w:hyperlink w:anchor="__RefHeading___Toc1890646_2749589250">
            <w:r>
              <w:rPr>
                <w:webHidden/>
                <w:rStyle w:val="IndexLink"/>
              </w:rPr>
              <w:t>64</w:t>
            </w:r>
            <w:r>
              <w:rPr>
                <w:rStyle w:val="IndexLink"/>
                <w:rtl w:val="true"/>
              </w:rPr>
              <w:t xml:space="preserve"> </w:t>
            </w:r>
            <w:r>
              <w:rPr>
                <w:rStyle w:val="IndexLink"/>
                <w:rtl w:val="true"/>
              </w:rPr>
              <w:t>از سخنان آن حضرت است در توحید الهی</w:t>
            </w:r>
            <w:r>
              <w:rPr>
                <w:rStyle w:val="IndexLink"/>
                <w:rtl w:val="true"/>
              </w:rPr>
              <w:tab/>
            </w:r>
            <w:r>
              <w:rPr>
                <w:rStyle w:val="IndexLink"/>
              </w:rPr>
              <w:t>143</w:t>
            </w:r>
          </w:hyperlink>
        </w:p>
        <w:p>
          <w:pPr>
            <w:pStyle w:val="Contents3"/>
            <w:tabs>
              <w:tab w:val="clear" w:pos="8459"/>
              <w:tab w:val="right" w:pos="9026" w:leader="dot"/>
            </w:tabs>
            <w:rPr/>
          </w:pPr>
          <w:hyperlink w:anchor="__RefHeading___Toc1890648_2749589250">
            <w:r>
              <w:rPr>
                <w:webHidden/>
                <w:rStyle w:val="IndexLink"/>
              </w:rPr>
              <w:t>65</w:t>
            </w:r>
            <w:r>
              <w:rPr>
                <w:rStyle w:val="IndexLink"/>
                <w:rtl w:val="true"/>
              </w:rPr>
              <w:t xml:space="preserve"> </w:t>
            </w:r>
            <w:r>
              <w:rPr>
                <w:rStyle w:val="IndexLink"/>
                <w:rtl w:val="true"/>
              </w:rPr>
              <w:t>از سخنان آن حضرت است در آداب جنگ که در بعضی از ایّام صفین به اصحابش فرمود</w:t>
            </w:r>
            <w:r>
              <w:rPr>
                <w:rStyle w:val="IndexLink"/>
                <w:rtl w:val="true"/>
              </w:rPr>
              <w:tab/>
            </w:r>
            <w:r>
              <w:rPr>
                <w:rStyle w:val="IndexLink"/>
              </w:rPr>
              <w:t>144</w:t>
            </w:r>
          </w:hyperlink>
        </w:p>
        <w:p>
          <w:pPr>
            <w:pStyle w:val="Contents3"/>
            <w:tabs>
              <w:tab w:val="clear" w:pos="8459"/>
              <w:tab w:val="right" w:pos="9026" w:leader="dot"/>
            </w:tabs>
            <w:rPr/>
          </w:pPr>
          <w:hyperlink w:anchor="__RefHeading___Toc1890650_2749589250">
            <w:r>
              <w:rPr>
                <w:webHidden/>
                <w:rStyle w:val="IndexLink"/>
              </w:rPr>
              <w:t>66</w:t>
            </w:r>
            <w:r>
              <w:rPr>
                <w:rStyle w:val="IndexLink"/>
                <w:rtl w:val="true"/>
              </w:rPr>
              <w:t xml:space="preserve"> </w:t>
            </w:r>
            <w:r>
              <w:rPr>
                <w:rStyle w:val="IndexLink"/>
                <w:rtl w:val="true"/>
              </w:rPr>
              <w:t>از سخنان آن حضرت است در حق انصار</w:t>
            </w:r>
            <w:r>
              <w:rPr>
                <w:rStyle w:val="IndexLink"/>
                <w:rtl w:val="true"/>
              </w:rPr>
              <w:tab/>
            </w:r>
            <w:r>
              <w:rPr>
                <w:rStyle w:val="IndexLink"/>
              </w:rPr>
              <w:t>146</w:t>
            </w:r>
          </w:hyperlink>
        </w:p>
        <w:p>
          <w:pPr>
            <w:pStyle w:val="Contents3"/>
            <w:tabs>
              <w:tab w:val="clear" w:pos="8459"/>
              <w:tab w:val="right" w:pos="9026" w:leader="dot"/>
            </w:tabs>
            <w:rPr/>
          </w:pPr>
          <w:hyperlink w:anchor="__RefHeading___Toc1890652_2749589250">
            <w:r>
              <w:rPr>
                <w:webHidden/>
                <w:rStyle w:val="IndexLink"/>
              </w:rPr>
              <w:t>67</w:t>
            </w:r>
            <w:r>
              <w:rPr>
                <w:rStyle w:val="IndexLink"/>
                <w:rtl w:val="true"/>
              </w:rPr>
              <w:t xml:space="preserve"> </w:t>
            </w:r>
            <w:r>
              <w:rPr>
                <w:rStyle w:val="IndexLink"/>
                <w:rtl w:val="true"/>
              </w:rPr>
              <w:t>از سخنان آن حضرت است وقتی که امارت مصر را به محمد بن ابو بکر واگذاشت و مصر از دست او بیرون رفته و به شهادت رسید</w:t>
            </w:r>
            <w:r>
              <w:rPr>
                <w:rStyle w:val="IndexLink"/>
                <w:rtl w:val="true"/>
              </w:rPr>
              <w:tab/>
            </w:r>
            <w:r>
              <w:rPr>
                <w:rStyle w:val="IndexLink"/>
              </w:rPr>
              <w:t>147</w:t>
            </w:r>
          </w:hyperlink>
        </w:p>
        <w:p>
          <w:pPr>
            <w:pStyle w:val="Contents3"/>
            <w:tabs>
              <w:tab w:val="clear" w:pos="8459"/>
              <w:tab w:val="right" w:pos="9026" w:leader="dot"/>
            </w:tabs>
            <w:rPr/>
          </w:pPr>
          <w:hyperlink w:anchor="__RefHeading___Toc1890654_2749589250">
            <w:r>
              <w:rPr>
                <w:webHidden/>
                <w:rStyle w:val="IndexLink"/>
              </w:rPr>
              <w:t>68</w:t>
            </w:r>
            <w:r>
              <w:rPr>
                <w:rStyle w:val="IndexLink"/>
                <w:rtl w:val="true"/>
              </w:rPr>
              <w:t xml:space="preserve"> </w:t>
            </w:r>
            <w:r>
              <w:rPr>
                <w:rStyle w:val="IndexLink"/>
                <w:rtl w:val="true"/>
              </w:rPr>
              <w:t>از سخنان آن حضرت است در سرزنش اصحاب سست پیمانش</w:t>
            </w:r>
            <w:r>
              <w:rPr>
                <w:rStyle w:val="IndexLink"/>
                <w:rtl w:val="true"/>
              </w:rPr>
              <w:tab/>
            </w:r>
            <w:r>
              <w:rPr>
                <w:rStyle w:val="IndexLink"/>
              </w:rPr>
              <w:t>147</w:t>
            </w:r>
          </w:hyperlink>
        </w:p>
        <w:p>
          <w:pPr>
            <w:pStyle w:val="Contents3"/>
            <w:tabs>
              <w:tab w:val="clear" w:pos="8459"/>
              <w:tab w:val="right" w:pos="9026" w:leader="dot"/>
            </w:tabs>
            <w:rPr/>
          </w:pPr>
          <w:hyperlink w:anchor="__RefHeading___Toc1890656_2749589250">
            <w:r>
              <w:rPr>
                <w:webHidden/>
                <w:rStyle w:val="IndexLink"/>
              </w:rPr>
              <w:t>69</w:t>
            </w:r>
            <w:r>
              <w:rPr>
                <w:rStyle w:val="IndexLink"/>
                <w:rtl w:val="true"/>
              </w:rPr>
              <w:t xml:space="preserve"> </w:t>
            </w:r>
            <w:r>
              <w:rPr>
                <w:rStyle w:val="IndexLink"/>
                <w:rtl w:val="true"/>
              </w:rPr>
              <w:t>و گفتار آن حضرت است سحرگاه روزی که ضربت به فرق مبارکش رسید</w:t>
            </w:r>
            <w:r>
              <w:rPr>
                <w:rStyle w:val="IndexLink"/>
                <w:rtl w:val="true"/>
              </w:rPr>
              <w:tab/>
            </w:r>
            <w:r>
              <w:rPr>
                <w:rStyle w:val="IndexLink"/>
              </w:rPr>
              <w:t>148</w:t>
            </w:r>
          </w:hyperlink>
        </w:p>
        <w:p>
          <w:pPr>
            <w:pStyle w:val="Contents3"/>
            <w:tabs>
              <w:tab w:val="clear" w:pos="8459"/>
              <w:tab w:val="right" w:pos="9026" w:leader="dot"/>
            </w:tabs>
            <w:rPr/>
          </w:pPr>
          <w:hyperlink w:anchor="__RefHeading___Toc1890658_2749589250">
            <w:r>
              <w:rPr>
                <w:webHidden/>
                <w:rStyle w:val="IndexLink"/>
              </w:rPr>
              <w:t>70</w:t>
            </w:r>
            <w:r>
              <w:rPr>
                <w:rStyle w:val="IndexLink"/>
                <w:rtl w:val="true"/>
              </w:rPr>
              <w:t xml:space="preserve"> </w:t>
            </w:r>
            <w:r>
              <w:rPr>
                <w:rStyle w:val="IndexLink"/>
                <w:rtl w:val="true"/>
              </w:rPr>
              <w:t>از خطبه های آن حضرت است در سرزنش اهل عراق</w:t>
            </w:r>
            <w:r>
              <w:rPr>
                <w:rStyle w:val="IndexLink"/>
                <w:rtl w:val="true"/>
              </w:rPr>
              <w:tab/>
            </w:r>
            <w:r>
              <w:rPr>
                <w:rStyle w:val="IndexLink"/>
              </w:rPr>
              <w:t>149</w:t>
            </w:r>
          </w:hyperlink>
        </w:p>
        <w:p>
          <w:pPr>
            <w:pStyle w:val="Contents3"/>
            <w:tabs>
              <w:tab w:val="clear" w:pos="8459"/>
              <w:tab w:val="right" w:pos="9026" w:leader="dot"/>
            </w:tabs>
            <w:rPr/>
          </w:pPr>
          <w:hyperlink w:anchor="__RefHeading___Toc1890660_2749589250">
            <w:r>
              <w:rPr>
                <w:webHidden/>
                <w:rStyle w:val="IndexLink"/>
              </w:rPr>
              <w:t>71</w:t>
            </w:r>
            <w:r>
              <w:rPr>
                <w:rStyle w:val="IndexLink"/>
                <w:rtl w:val="true"/>
              </w:rPr>
              <w:t xml:space="preserve"> </w:t>
            </w:r>
            <w:r>
              <w:rPr>
                <w:rStyle w:val="IndexLink"/>
                <w:rtl w:val="true"/>
              </w:rPr>
              <w:t>از خطبه های آن حضرت است که در آن درود فرستادن بر پیامبر</w:t>
            </w:r>
            <w:r>
              <w:rPr>
                <w:rStyle w:val="IndexLink"/>
                <w:rtl w:val="true"/>
              </w:rPr>
              <w:t>(</w:t>
            </w:r>
            <w:r>
              <w:rPr>
                <w:rStyle w:val="IndexLink"/>
                <w:rtl w:val="true"/>
              </w:rPr>
              <w:t>صلّی اللّه علیه و آله</w:t>
            </w:r>
            <w:r>
              <w:rPr>
                <w:rStyle w:val="IndexLink"/>
                <w:rtl w:val="true"/>
              </w:rPr>
              <w:t>)</w:t>
            </w:r>
            <w:r>
              <w:rPr>
                <w:rStyle w:val="IndexLink"/>
                <w:rtl w:val="true"/>
              </w:rPr>
              <w:t>را تعلیم می دهد</w:t>
            </w:r>
            <w:r>
              <w:rPr>
                <w:rStyle w:val="IndexLink"/>
                <w:rtl w:val="true"/>
              </w:rPr>
              <w:tab/>
            </w:r>
            <w:r>
              <w:rPr>
                <w:rStyle w:val="IndexLink"/>
              </w:rPr>
              <w:t>150</w:t>
            </w:r>
          </w:hyperlink>
        </w:p>
        <w:p>
          <w:pPr>
            <w:pStyle w:val="Contents3"/>
            <w:tabs>
              <w:tab w:val="clear" w:pos="8459"/>
              <w:tab w:val="right" w:pos="9026" w:leader="dot"/>
            </w:tabs>
            <w:rPr/>
          </w:pPr>
          <w:hyperlink w:anchor="__RefHeading___Toc1890662_2749589250">
            <w:r>
              <w:rPr>
                <w:webHidden/>
                <w:rStyle w:val="IndexLink"/>
              </w:rPr>
              <w:t>72</w:t>
            </w:r>
            <w:r>
              <w:rPr>
                <w:rStyle w:val="IndexLink"/>
                <w:rtl w:val="true"/>
              </w:rPr>
              <w:t xml:space="preserve"> </w:t>
            </w:r>
            <w:r>
              <w:rPr>
                <w:rStyle w:val="IndexLink"/>
                <w:rtl w:val="true"/>
              </w:rPr>
              <w:t>از سخنان آن حضرت است که در بصره در باره مروان بن حکم فرمود</w:t>
            </w:r>
            <w:r>
              <w:rPr>
                <w:rStyle w:val="IndexLink"/>
                <w:rtl w:val="true"/>
              </w:rPr>
              <w:tab/>
            </w:r>
            <w:r>
              <w:rPr>
                <w:rStyle w:val="IndexLink"/>
              </w:rPr>
              <w:t>152</w:t>
            </w:r>
          </w:hyperlink>
        </w:p>
        <w:p>
          <w:pPr>
            <w:pStyle w:val="Contents3"/>
            <w:tabs>
              <w:tab w:val="clear" w:pos="8459"/>
              <w:tab w:val="right" w:pos="9026" w:leader="dot"/>
            </w:tabs>
            <w:rPr/>
          </w:pPr>
          <w:hyperlink w:anchor="__RefHeading___Toc1890664_2749589250">
            <w:r>
              <w:rPr>
                <w:webHidden/>
                <w:rStyle w:val="IndexLink"/>
              </w:rPr>
              <w:t>73</w:t>
            </w:r>
            <w:r>
              <w:rPr>
                <w:rStyle w:val="IndexLink"/>
                <w:rtl w:val="true"/>
              </w:rPr>
              <w:t xml:space="preserve"> </w:t>
            </w:r>
            <w:r>
              <w:rPr>
                <w:rStyle w:val="IndexLink"/>
                <w:rtl w:val="true"/>
              </w:rPr>
              <w:t>از سخنان آن حضرت است زمانی که شورای خلافت قصد بیعت با عثمان کرد</w:t>
            </w:r>
            <w:r>
              <w:rPr>
                <w:rStyle w:val="IndexLink"/>
                <w:rtl w:val="true"/>
              </w:rPr>
              <w:tab/>
            </w:r>
            <w:r>
              <w:rPr>
                <w:rStyle w:val="IndexLink"/>
              </w:rPr>
              <w:t>153</w:t>
            </w:r>
          </w:hyperlink>
        </w:p>
        <w:p>
          <w:pPr>
            <w:pStyle w:val="Contents3"/>
            <w:tabs>
              <w:tab w:val="clear" w:pos="8459"/>
              <w:tab w:val="right" w:pos="9026" w:leader="dot"/>
            </w:tabs>
            <w:rPr/>
          </w:pPr>
          <w:hyperlink w:anchor="__RefHeading___Toc1890666_2749589250">
            <w:r>
              <w:rPr>
                <w:webHidden/>
                <w:rStyle w:val="IndexLink"/>
              </w:rPr>
              <w:t>74</w:t>
            </w:r>
            <w:r>
              <w:rPr>
                <w:rStyle w:val="IndexLink"/>
                <w:rtl w:val="true"/>
              </w:rPr>
              <w:t xml:space="preserve"> </w:t>
            </w:r>
            <w:r>
              <w:rPr>
                <w:rStyle w:val="IndexLink"/>
                <w:rtl w:val="true"/>
              </w:rPr>
              <w:t>از سخنان آن حضرت است زمانی که شنید بنی امیّه او را متهم به قتل عثمان می کنند</w:t>
            </w:r>
            <w:r>
              <w:rPr>
                <w:rStyle w:val="IndexLink"/>
                <w:rtl w:val="true"/>
              </w:rPr>
              <w:tab/>
            </w:r>
            <w:r>
              <w:rPr>
                <w:rStyle w:val="IndexLink"/>
              </w:rPr>
              <w:t>154</w:t>
            </w:r>
          </w:hyperlink>
        </w:p>
        <w:p>
          <w:pPr>
            <w:pStyle w:val="Contents3"/>
            <w:tabs>
              <w:tab w:val="clear" w:pos="8459"/>
              <w:tab w:val="right" w:pos="9026" w:leader="dot"/>
            </w:tabs>
            <w:rPr/>
          </w:pPr>
          <w:hyperlink w:anchor="__RefHeading___Toc1890668_2749589250">
            <w:r>
              <w:rPr>
                <w:webHidden/>
                <w:rStyle w:val="IndexLink"/>
              </w:rPr>
              <w:t>75</w:t>
            </w:r>
            <w:r>
              <w:rPr>
                <w:rStyle w:val="IndexLink"/>
                <w:rtl w:val="true"/>
              </w:rPr>
              <w:t xml:space="preserve"> </w:t>
            </w:r>
            <w:r>
              <w:rPr>
                <w:rStyle w:val="IndexLink"/>
                <w:rtl w:val="true"/>
              </w:rPr>
              <w:t>از خطبه های آن حضرت است در تشویق به عمل صالح</w:t>
            </w:r>
            <w:r>
              <w:rPr>
                <w:rStyle w:val="IndexLink"/>
                <w:rtl w:val="true"/>
              </w:rPr>
              <w:tab/>
            </w:r>
            <w:r>
              <w:rPr>
                <w:rStyle w:val="IndexLink"/>
              </w:rPr>
              <w:t>154</w:t>
            </w:r>
          </w:hyperlink>
        </w:p>
        <w:p>
          <w:pPr>
            <w:pStyle w:val="Contents3"/>
            <w:tabs>
              <w:tab w:val="clear" w:pos="8459"/>
              <w:tab w:val="right" w:pos="9026" w:leader="dot"/>
            </w:tabs>
            <w:rPr/>
          </w:pPr>
          <w:hyperlink w:anchor="__RefHeading___Toc1890670_2749589250">
            <w:r>
              <w:rPr>
                <w:webHidden/>
                <w:rStyle w:val="IndexLink"/>
              </w:rPr>
              <w:t>76</w:t>
            </w:r>
            <w:r>
              <w:rPr>
                <w:rStyle w:val="IndexLink"/>
                <w:rtl w:val="true"/>
              </w:rPr>
              <w:t xml:space="preserve"> </w:t>
            </w:r>
            <w:r>
              <w:rPr>
                <w:rStyle w:val="IndexLink"/>
                <w:rtl w:val="true"/>
              </w:rPr>
              <w:t>از سخنان آن حضرت است هنگامی که سعید بن عاص حق او را باز داشت</w:t>
            </w:r>
            <w:r>
              <w:rPr>
                <w:rStyle w:val="IndexLink"/>
                <w:rtl w:val="true"/>
              </w:rPr>
              <w:tab/>
            </w:r>
            <w:r>
              <w:rPr>
                <w:rStyle w:val="IndexLink"/>
              </w:rPr>
              <w:t>155</w:t>
            </w:r>
          </w:hyperlink>
        </w:p>
        <w:p>
          <w:pPr>
            <w:pStyle w:val="Contents3"/>
            <w:tabs>
              <w:tab w:val="clear" w:pos="8459"/>
              <w:tab w:val="right" w:pos="9026" w:leader="dot"/>
            </w:tabs>
            <w:rPr/>
          </w:pPr>
          <w:hyperlink w:anchor="__RefHeading___Toc1890672_2749589250">
            <w:r>
              <w:rPr>
                <w:webHidden/>
                <w:rStyle w:val="IndexLink"/>
              </w:rPr>
              <w:t>77</w:t>
            </w:r>
            <w:r>
              <w:rPr>
                <w:rStyle w:val="IndexLink"/>
                <w:rtl w:val="true"/>
              </w:rPr>
              <w:t xml:space="preserve"> </w:t>
            </w:r>
            <w:r>
              <w:rPr>
                <w:rStyle w:val="IndexLink"/>
                <w:rtl w:val="true"/>
              </w:rPr>
              <w:t>از سخنان آن حضرت است که با آن دعا می کرد</w:t>
            </w:r>
            <w:r>
              <w:rPr>
                <w:rStyle w:val="IndexLink"/>
                <w:rtl w:val="true"/>
              </w:rPr>
              <w:tab/>
            </w:r>
            <w:r>
              <w:rPr>
                <w:rStyle w:val="IndexLink"/>
              </w:rPr>
              <w:t>156</w:t>
            </w:r>
          </w:hyperlink>
        </w:p>
        <w:p>
          <w:pPr>
            <w:pStyle w:val="Contents3"/>
            <w:tabs>
              <w:tab w:val="clear" w:pos="8459"/>
              <w:tab w:val="right" w:pos="9026" w:leader="dot"/>
            </w:tabs>
            <w:rPr/>
          </w:pPr>
          <w:hyperlink w:anchor="__RefHeading___Toc1890674_2749589250">
            <w:r>
              <w:rPr>
                <w:webHidden/>
                <w:rStyle w:val="IndexLink"/>
              </w:rPr>
              <w:t>78</w:t>
            </w:r>
            <w:r>
              <w:rPr>
                <w:rStyle w:val="IndexLink"/>
                <w:rtl w:val="true"/>
              </w:rPr>
              <w:t xml:space="preserve"> </w:t>
            </w:r>
            <w:r>
              <w:rPr>
                <w:rStyle w:val="IndexLink"/>
                <w:rtl w:val="true"/>
              </w:rPr>
              <w:t>از سخنان آن حضرت است وقتی که قصد حرکت به سوی خوارج نمود</w:t>
            </w:r>
            <w:r>
              <w:rPr>
                <w:rStyle w:val="IndexLink"/>
                <w:rtl w:val="true"/>
              </w:rPr>
              <w:tab/>
            </w:r>
            <w:r>
              <w:rPr>
                <w:rStyle w:val="IndexLink"/>
              </w:rPr>
              <w:t>157</w:t>
            </w:r>
          </w:hyperlink>
        </w:p>
        <w:p>
          <w:pPr>
            <w:pStyle w:val="Contents3"/>
            <w:tabs>
              <w:tab w:val="clear" w:pos="8459"/>
              <w:tab w:val="right" w:pos="9026" w:leader="dot"/>
            </w:tabs>
            <w:rPr/>
          </w:pPr>
          <w:hyperlink w:anchor="__RefHeading___Toc1890676_2749589250">
            <w:r>
              <w:rPr>
                <w:webHidden/>
                <w:rStyle w:val="IndexLink"/>
              </w:rPr>
              <w:t>79</w:t>
            </w:r>
            <w:r>
              <w:rPr>
                <w:rStyle w:val="IndexLink"/>
                <w:rtl w:val="true"/>
              </w:rPr>
              <w:t xml:space="preserve"> </w:t>
            </w:r>
            <w:r>
              <w:rPr>
                <w:rStyle w:val="IndexLink"/>
                <w:rtl w:val="true"/>
              </w:rPr>
              <w:t>از خطبه های آن حضرت است پس از پایان جنگ جمل در مذمّت زنان</w:t>
            </w:r>
            <w:r>
              <w:rPr>
                <w:rStyle w:val="IndexLink"/>
                <w:rtl w:val="true"/>
              </w:rPr>
              <w:tab/>
            </w:r>
            <w:r>
              <w:rPr>
                <w:rStyle w:val="IndexLink"/>
              </w:rPr>
              <w:t>158</w:t>
            </w:r>
          </w:hyperlink>
        </w:p>
        <w:p>
          <w:pPr>
            <w:pStyle w:val="Contents3"/>
            <w:tabs>
              <w:tab w:val="clear" w:pos="8459"/>
              <w:tab w:val="right" w:pos="9026" w:leader="dot"/>
            </w:tabs>
            <w:rPr/>
          </w:pPr>
          <w:hyperlink w:anchor="__RefHeading___Toc1890678_2749589250">
            <w:r>
              <w:rPr>
                <w:webHidden/>
                <w:rStyle w:val="IndexLink"/>
              </w:rPr>
              <w:t>80</w:t>
            </w:r>
            <w:r>
              <w:rPr>
                <w:rStyle w:val="IndexLink"/>
                <w:rtl w:val="true"/>
              </w:rPr>
              <w:t xml:space="preserve"> </w:t>
            </w:r>
            <w:r>
              <w:rPr>
                <w:rStyle w:val="IndexLink"/>
                <w:rtl w:val="true"/>
              </w:rPr>
              <w:t>از سخنان آن حضرت است در باره زهد</w:t>
            </w:r>
            <w:r>
              <w:rPr>
                <w:rStyle w:val="IndexLink"/>
                <w:rtl w:val="true"/>
              </w:rPr>
              <w:tab/>
            </w:r>
            <w:r>
              <w:rPr>
                <w:rStyle w:val="IndexLink"/>
              </w:rPr>
              <w:t>159</w:t>
            </w:r>
          </w:hyperlink>
        </w:p>
        <w:p>
          <w:pPr>
            <w:pStyle w:val="Contents3"/>
            <w:tabs>
              <w:tab w:val="clear" w:pos="8459"/>
              <w:tab w:val="right" w:pos="9026" w:leader="dot"/>
            </w:tabs>
            <w:rPr/>
          </w:pPr>
          <w:hyperlink w:anchor="__RefHeading___Toc1890680_2749589250">
            <w:r>
              <w:rPr>
                <w:webHidden/>
                <w:rStyle w:val="IndexLink"/>
              </w:rPr>
              <w:t>81</w:t>
            </w:r>
            <w:r>
              <w:rPr>
                <w:rStyle w:val="IndexLink"/>
                <w:rtl w:val="true"/>
              </w:rPr>
              <w:t xml:space="preserve"> </w:t>
            </w:r>
            <w:r>
              <w:rPr>
                <w:rStyle w:val="IndexLink"/>
                <w:rtl w:val="true"/>
              </w:rPr>
              <w:t>از سخنان آن حضرت است در وصف دنیا</w:t>
            </w:r>
            <w:r>
              <w:rPr>
                <w:rStyle w:val="IndexLink"/>
                <w:rtl w:val="true"/>
              </w:rPr>
              <w:tab/>
            </w:r>
            <w:r>
              <w:rPr>
                <w:rStyle w:val="IndexLink"/>
              </w:rPr>
              <w:t>160</w:t>
            </w:r>
          </w:hyperlink>
        </w:p>
        <w:p>
          <w:pPr>
            <w:pStyle w:val="Contents3"/>
            <w:tabs>
              <w:tab w:val="clear" w:pos="8459"/>
              <w:tab w:val="right" w:pos="9026" w:leader="dot"/>
            </w:tabs>
            <w:rPr/>
          </w:pPr>
          <w:hyperlink w:anchor="__RefHeading___Toc1890682_2749589250">
            <w:r>
              <w:rPr>
                <w:webHidden/>
                <w:rStyle w:val="IndexLink"/>
              </w:rPr>
              <w:t>82</w:t>
            </w:r>
            <w:r>
              <w:rPr>
                <w:rStyle w:val="IndexLink"/>
                <w:rtl w:val="true"/>
              </w:rPr>
              <w:t xml:space="preserve"> </w:t>
            </w:r>
            <w:r>
              <w:rPr>
                <w:rStyle w:val="IndexLink"/>
                <w:rtl w:val="true"/>
              </w:rPr>
              <w:t>از خطبه های آن حضرت است موسوم به</w:t>
            </w:r>
            <w:r>
              <w:rPr>
                <w:rStyle w:val="IndexLink"/>
                <w:rtl w:val="true"/>
              </w:rPr>
              <w:t>«</w:t>
            </w:r>
            <w:r>
              <w:rPr>
                <w:rStyle w:val="IndexLink"/>
                <w:rtl w:val="true"/>
              </w:rPr>
              <w:t>غرّاء</w:t>
            </w:r>
            <w:r>
              <w:rPr>
                <w:rStyle w:val="IndexLink"/>
                <w:rtl w:val="true"/>
              </w:rPr>
              <w:t>»</w:t>
            </w:r>
            <w:r>
              <w:rPr>
                <w:rStyle w:val="IndexLink"/>
                <w:rtl w:val="true"/>
              </w:rPr>
              <w:t>که از خطبه های اعجاب انگیز اوست</w:t>
            </w:r>
            <w:r>
              <w:rPr>
                <w:rStyle w:val="IndexLink"/>
                <w:rtl w:val="true"/>
              </w:rPr>
              <w:tab/>
            </w:r>
            <w:r>
              <w:rPr>
                <w:rStyle w:val="IndexLink"/>
              </w:rPr>
              <w:t>161</w:t>
            </w:r>
          </w:hyperlink>
        </w:p>
        <w:p>
          <w:pPr>
            <w:pStyle w:val="Contents4"/>
            <w:tabs>
              <w:tab w:val="clear" w:pos="8176"/>
              <w:tab w:val="right" w:pos="9026" w:leader="dot"/>
            </w:tabs>
            <w:rPr/>
          </w:pPr>
          <w:hyperlink w:anchor="__RefHeading___Toc1890684_274958925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890686_2749589250">
            <w:r>
              <w:rPr>
                <w:webHidden/>
                <w:rStyle w:val="IndexLink"/>
                <w:rtl w:val="true"/>
              </w:rPr>
              <w:t>قسمتی از این خطبه است</w:t>
            </w:r>
            <w:r>
              <w:rPr>
                <w:rStyle w:val="IndexLink"/>
                <w:rtl w:val="true"/>
              </w:rPr>
              <w:tab/>
            </w:r>
            <w:r>
              <w:rPr>
                <w:rStyle w:val="IndexLink"/>
              </w:rPr>
              <w:t>165</w:t>
            </w:r>
          </w:hyperlink>
        </w:p>
        <w:p>
          <w:pPr>
            <w:pStyle w:val="Contents4"/>
            <w:tabs>
              <w:tab w:val="clear" w:pos="8176"/>
              <w:tab w:val="right" w:pos="9026" w:leader="dot"/>
            </w:tabs>
            <w:rPr/>
          </w:pPr>
          <w:hyperlink w:anchor="__RefHeading___Toc1890688_2749589250">
            <w:r>
              <w:rPr>
                <w:webHidden/>
                <w:rStyle w:val="IndexLink"/>
                <w:rtl w:val="true"/>
              </w:rPr>
              <w:t>و از این خطبه است در چگونگی آفرینش انسان</w:t>
            </w:r>
            <w:r>
              <w:rPr>
                <w:rStyle w:val="IndexLink"/>
                <w:rtl w:val="true"/>
              </w:rPr>
              <w:tab/>
            </w:r>
            <w:r>
              <w:rPr>
                <w:rStyle w:val="IndexLink"/>
              </w:rPr>
              <w:t>169</w:t>
            </w:r>
          </w:hyperlink>
        </w:p>
        <w:p>
          <w:pPr>
            <w:pStyle w:val="Contents3"/>
            <w:tabs>
              <w:tab w:val="clear" w:pos="8459"/>
              <w:tab w:val="right" w:pos="9026" w:leader="dot"/>
            </w:tabs>
            <w:rPr/>
          </w:pPr>
          <w:hyperlink w:anchor="__RefHeading___Toc1890690_2749589250">
            <w:r>
              <w:rPr>
                <w:webHidden/>
                <w:rStyle w:val="IndexLink"/>
              </w:rPr>
              <w:t>83</w:t>
            </w:r>
            <w:r>
              <w:rPr>
                <w:rStyle w:val="IndexLink"/>
                <w:rtl w:val="true"/>
              </w:rPr>
              <w:t xml:space="preserve"> </w:t>
            </w:r>
            <w:r>
              <w:rPr>
                <w:rStyle w:val="IndexLink"/>
                <w:rtl w:val="true"/>
              </w:rPr>
              <w:t>از سخنان آن حضرت است در باره عمرو عاص</w:t>
            </w:r>
            <w:r>
              <w:rPr>
                <w:rStyle w:val="IndexLink"/>
                <w:rtl w:val="true"/>
              </w:rPr>
              <w:tab/>
            </w:r>
            <w:r>
              <w:rPr>
                <w:rStyle w:val="IndexLink"/>
              </w:rPr>
              <w:t>173</w:t>
            </w:r>
          </w:hyperlink>
        </w:p>
        <w:p>
          <w:pPr>
            <w:pStyle w:val="Contents3"/>
            <w:tabs>
              <w:tab w:val="clear" w:pos="8459"/>
              <w:tab w:val="right" w:pos="9026" w:leader="dot"/>
            </w:tabs>
            <w:rPr/>
          </w:pPr>
          <w:hyperlink w:anchor="__RefHeading___Toc1890692_2749589250">
            <w:r>
              <w:rPr>
                <w:webHidden/>
                <w:rStyle w:val="IndexLink"/>
              </w:rPr>
              <w:t>84</w:t>
            </w:r>
            <w:r>
              <w:rPr>
                <w:rStyle w:val="IndexLink"/>
                <w:rtl w:val="true"/>
              </w:rPr>
              <w:t xml:space="preserve"> </w:t>
            </w:r>
            <w:r>
              <w:rPr>
                <w:rStyle w:val="IndexLink"/>
                <w:rtl w:val="true"/>
              </w:rPr>
              <w:t>از خطبه های آن حضرت است در صفات خداوند</w:t>
            </w:r>
            <w:r>
              <w:rPr>
                <w:rStyle w:val="IndexLink"/>
                <w:rtl w:val="true"/>
              </w:rPr>
              <w:tab/>
            </w:r>
            <w:r>
              <w:rPr>
                <w:rStyle w:val="IndexLink"/>
              </w:rPr>
              <w:t>174</w:t>
            </w:r>
          </w:hyperlink>
        </w:p>
        <w:p>
          <w:pPr>
            <w:pStyle w:val="Contents4"/>
            <w:tabs>
              <w:tab w:val="clear" w:pos="8176"/>
              <w:tab w:val="right" w:pos="9026" w:leader="dot"/>
            </w:tabs>
            <w:rPr/>
          </w:pPr>
          <w:hyperlink w:anchor="__RefHeading___Toc1890694_274958925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890696_2749589250">
            <w:r>
              <w:rPr>
                <w:webHidden/>
                <w:rStyle w:val="IndexLink"/>
                <w:rtl w:val="true"/>
              </w:rPr>
              <w:t>از این خطبه است در پند و عبرت</w:t>
            </w:r>
            <w:r>
              <w:rPr>
                <w:rStyle w:val="IndexLink"/>
                <w:rtl w:val="true"/>
              </w:rPr>
              <w:tab/>
            </w:r>
            <w:r>
              <w:rPr>
                <w:rStyle w:val="IndexLink"/>
              </w:rPr>
              <w:t>175</w:t>
            </w:r>
          </w:hyperlink>
        </w:p>
        <w:p>
          <w:pPr>
            <w:pStyle w:val="Contents4"/>
            <w:tabs>
              <w:tab w:val="clear" w:pos="8176"/>
              <w:tab w:val="right" w:pos="9026" w:leader="dot"/>
            </w:tabs>
            <w:rPr/>
          </w:pPr>
          <w:hyperlink w:anchor="__RefHeading___Toc1890698_2749589250">
            <w:r>
              <w:rPr>
                <w:webHidden/>
                <w:rStyle w:val="IndexLink"/>
                <w:rtl w:val="true"/>
              </w:rPr>
              <w:t>از این خطبه است در وصف بهشت</w:t>
            </w:r>
            <w:r>
              <w:rPr>
                <w:rStyle w:val="IndexLink"/>
                <w:rtl w:val="true"/>
              </w:rPr>
              <w:tab/>
            </w:r>
            <w:r>
              <w:rPr>
                <w:rStyle w:val="IndexLink"/>
              </w:rPr>
              <w:t>175</w:t>
            </w:r>
          </w:hyperlink>
        </w:p>
        <w:p>
          <w:pPr>
            <w:pStyle w:val="Contents3"/>
            <w:tabs>
              <w:tab w:val="clear" w:pos="8459"/>
              <w:tab w:val="right" w:pos="9026" w:leader="dot"/>
            </w:tabs>
            <w:rPr/>
          </w:pPr>
          <w:hyperlink w:anchor="__RefHeading___Toc1890700_2749589250">
            <w:r>
              <w:rPr>
                <w:webHidden/>
                <w:rStyle w:val="IndexLink"/>
              </w:rPr>
              <w:t>85</w:t>
            </w:r>
            <w:r>
              <w:rPr>
                <w:rStyle w:val="IndexLink"/>
                <w:rtl w:val="true"/>
              </w:rPr>
              <w:t xml:space="preserve"> </w:t>
            </w:r>
            <w:r>
              <w:rPr>
                <w:rStyle w:val="IndexLink"/>
                <w:rtl w:val="true"/>
              </w:rPr>
              <w:t>از خطبه های آن حضرت است در توحید الهی و سفارش به تقوا و مشورت</w:t>
            </w:r>
            <w:r>
              <w:rPr>
                <w:rStyle w:val="IndexLink"/>
                <w:rtl w:val="true"/>
              </w:rPr>
              <w:tab/>
            </w:r>
            <w:r>
              <w:rPr>
                <w:rStyle w:val="IndexLink"/>
              </w:rPr>
              <w:t>176</w:t>
            </w:r>
          </w:hyperlink>
        </w:p>
        <w:p>
          <w:pPr>
            <w:pStyle w:val="Contents3"/>
            <w:tabs>
              <w:tab w:val="clear" w:pos="8459"/>
              <w:tab w:val="right" w:pos="9026" w:leader="dot"/>
            </w:tabs>
            <w:rPr/>
          </w:pPr>
          <w:hyperlink w:anchor="__RefHeading___Toc1890702_2749589250">
            <w:r>
              <w:rPr>
                <w:webHidden/>
                <w:rStyle w:val="IndexLink"/>
              </w:rPr>
              <w:t>86</w:t>
            </w:r>
            <w:r>
              <w:rPr>
                <w:rStyle w:val="IndexLink"/>
                <w:rtl w:val="true"/>
              </w:rPr>
              <w:t xml:space="preserve"> </w:t>
            </w:r>
            <w:r>
              <w:rPr>
                <w:rStyle w:val="IndexLink"/>
                <w:rtl w:val="true"/>
              </w:rPr>
              <w:t>از خطبه های آن حضرت است در وصف پرهیزکاران و فاسقان و مقام خاندان نبوت</w:t>
            </w:r>
            <w:r>
              <w:rPr>
                <w:rStyle w:val="IndexLink"/>
                <w:rtl w:val="true"/>
              </w:rPr>
              <w:tab/>
            </w:r>
            <w:r>
              <w:rPr>
                <w:rStyle w:val="IndexLink"/>
              </w:rPr>
              <w:t>179</w:t>
            </w:r>
          </w:hyperlink>
        </w:p>
        <w:p>
          <w:pPr>
            <w:pStyle w:val="Contents4"/>
            <w:tabs>
              <w:tab w:val="clear" w:pos="8176"/>
              <w:tab w:val="right" w:pos="9026" w:leader="dot"/>
            </w:tabs>
            <w:rPr/>
          </w:pPr>
          <w:hyperlink w:anchor="__RefHeading___Toc1890704_274958925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890706_2749589250">
            <w:r>
              <w:rPr>
                <w:webHidden/>
                <w:rStyle w:val="IndexLink"/>
                <w:rtl w:val="true"/>
              </w:rPr>
              <w:t>از این خطبه است در باره برخی اشتباه کاران</w:t>
            </w:r>
            <w:r>
              <w:rPr>
                <w:rStyle w:val="IndexLink"/>
                <w:rtl w:val="true"/>
              </w:rPr>
              <w:tab/>
            </w:r>
            <w:r>
              <w:rPr>
                <w:rStyle w:val="IndexLink"/>
              </w:rPr>
              <w:t>183</w:t>
            </w:r>
          </w:hyperlink>
        </w:p>
        <w:p>
          <w:pPr>
            <w:pStyle w:val="Contents3"/>
            <w:tabs>
              <w:tab w:val="clear" w:pos="8459"/>
              <w:tab w:val="right" w:pos="9026" w:leader="dot"/>
            </w:tabs>
            <w:rPr/>
          </w:pPr>
          <w:hyperlink w:anchor="__RefHeading___Toc1890708_2749589250">
            <w:r>
              <w:rPr>
                <w:webHidden/>
                <w:rStyle w:val="IndexLink"/>
              </w:rPr>
              <w:t>87</w:t>
            </w:r>
            <w:r>
              <w:rPr>
                <w:rStyle w:val="IndexLink"/>
                <w:rtl w:val="true"/>
              </w:rPr>
              <w:t xml:space="preserve"> </w:t>
            </w:r>
            <w:r>
              <w:rPr>
                <w:rStyle w:val="IndexLink"/>
                <w:rtl w:val="true"/>
              </w:rPr>
              <w:t>از خطبه های آن حضرت است در بیان عوامل هلاکت مردم</w:t>
            </w:r>
            <w:r>
              <w:rPr>
                <w:rStyle w:val="IndexLink"/>
                <w:rtl w:val="true"/>
              </w:rPr>
              <w:tab/>
            </w:r>
            <w:r>
              <w:rPr>
                <w:rStyle w:val="IndexLink"/>
              </w:rPr>
              <w:t>183</w:t>
            </w:r>
          </w:hyperlink>
        </w:p>
        <w:p>
          <w:pPr>
            <w:pStyle w:val="Contents3"/>
            <w:tabs>
              <w:tab w:val="clear" w:pos="8459"/>
              <w:tab w:val="right" w:pos="9026" w:leader="dot"/>
            </w:tabs>
            <w:rPr/>
          </w:pPr>
          <w:hyperlink w:anchor="__RefHeading___Toc1890710_2749589250">
            <w:r>
              <w:rPr>
                <w:webHidden/>
                <w:rStyle w:val="IndexLink"/>
              </w:rPr>
              <w:t>88</w:t>
            </w:r>
            <w:r>
              <w:rPr>
                <w:rStyle w:val="IndexLink"/>
                <w:rtl w:val="true"/>
              </w:rPr>
              <w:t xml:space="preserve"> </w:t>
            </w:r>
            <w:r>
              <w:rPr>
                <w:rStyle w:val="IndexLink"/>
                <w:rtl w:val="true"/>
              </w:rPr>
              <w:t>از خطبه های آن حضرت است در حال مردم پیش از بعثت و پس از آن</w:t>
            </w:r>
            <w:r>
              <w:rPr>
                <w:rStyle w:val="IndexLink"/>
                <w:rtl w:val="true"/>
              </w:rPr>
              <w:tab/>
            </w:r>
            <w:r>
              <w:rPr>
                <w:rStyle w:val="IndexLink"/>
              </w:rPr>
              <w:t>185</w:t>
            </w:r>
          </w:hyperlink>
        </w:p>
        <w:p>
          <w:pPr>
            <w:pStyle w:val="Contents3"/>
            <w:tabs>
              <w:tab w:val="clear" w:pos="8459"/>
              <w:tab w:val="right" w:pos="9026" w:leader="dot"/>
            </w:tabs>
            <w:rPr/>
          </w:pPr>
          <w:hyperlink w:anchor="__RefHeading___Toc1890712_2749589250">
            <w:r>
              <w:rPr>
                <w:webHidden/>
                <w:rStyle w:val="IndexLink"/>
              </w:rPr>
              <w:t>89</w:t>
            </w:r>
            <w:r>
              <w:rPr>
                <w:rStyle w:val="IndexLink"/>
                <w:rtl w:val="true"/>
              </w:rPr>
              <w:t xml:space="preserve"> </w:t>
            </w:r>
            <w:r>
              <w:rPr>
                <w:rStyle w:val="IndexLink"/>
                <w:rtl w:val="true"/>
              </w:rPr>
              <w:t>از خطبه های آن حضرت است در توحید الهی و پند و اندرز</w:t>
            </w:r>
            <w:r>
              <w:rPr>
                <w:rStyle w:val="IndexLink"/>
                <w:rtl w:val="true"/>
              </w:rPr>
              <w:tab/>
            </w:r>
            <w:r>
              <w:rPr>
                <w:rStyle w:val="IndexLink"/>
              </w:rPr>
              <w:t>187</w:t>
            </w:r>
          </w:hyperlink>
        </w:p>
        <w:p>
          <w:pPr>
            <w:pStyle w:val="Contents3"/>
            <w:tabs>
              <w:tab w:val="clear" w:pos="8459"/>
              <w:tab w:val="right" w:pos="9026" w:leader="dot"/>
            </w:tabs>
            <w:rPr/>
          </w:pPr>
          <w:hyperlink w:anchor="__RefHeading___Toc1890714_2749589250">
            <w:r>
              <w:rPr>
                <w:webHidden/>
                <w:rStyle w:val="IndexLink"/>
              </w:rPr>
              <w:t>90</w:t>
            </w:r>
            <w:r>
              <w:rPr>
                <w:rStyle w:val="IndexLink"/>
                <w:rtl w:val="true"/>
              </w:rPr>
              <w:t xml:space="preserve"> </w:t>
            </w:r>
            <w:r>
              <w:rPr>
                <w:rStyle w:val="IndexLink"/>
                <w:rtl w:val="true"/>
              </w:rPr>
              <w:t>از خطبه های آن حضرت است این خطبه معروف به خطبه اشباح است</w:t>
            </w:r>
            <w:r>
              <w:rPr>
                <w:rStyle w:val="IndexLink"/>
                <w:rtl w:val="true"/>
              </w:rPr>
              <w:tab/>
            </w:r>
            <w:r>
              <w:rPr>
                <w:rStyle w:val="IndexLink"/>
              </w:rPr>
              <w:t>189</w:t>
            </w:r>
          </w:hyperlink>
        </w:p>
        <w:p>
          <w:pPr>
            <w:pStyle w:val="Contents4"/>
            <w:tabs>
              <w:tab w:val="clear" w:pos="8176"/>
              <w:tab w:val="right" w:pos="9026" w:leader="dot"/>
            </w:tabs>
            <w:rPr/>
          </w:pPr>
          <w:hyperlink w:anchor="__RefHeading___Toc1890716_274958925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890718_2749589250">
            <w:r>
              <w:rPr>
                <w:webHidden/>
                <w:rStyle w:val="IndexLink"/>
                <w:rtl w:val="true"/>
              </w:rPr>
              <w:t>از این خطبه است</w:t>
            </w:r>
            <w:r>
              <w:rPr>
                <w:rStyle w:val="IndexLink"/>
                <w:rtl w:val="true"/>
              </w:rPr>
              <w:tab/>
            </w:r>
            <w:r>
              <w:rPr>
                <w:rStyle w:val="IndexLink"/>
              </w:rPr>
              <w:t>194</w:t>
            </w:r>
          </w:hyperlink>
        </w:p>
        <w:p>
          <w:pPr>
            <w:pStyle w:val="Contents4"/>
            <w:tabs>
              <w:tab w:val="clear" w:pos="8176"/>
              <w:tab w:val="right" w:pos="9026" w:leader="dot"/>
            </w:tabs>
            <w:rPr/>
          </w:pPr>
          <w:hyperlink w:anchor="__RefHeading___Toc1890720_2749589250">
            <w:r>
              <w:rPr>
                <w:webHidden/>
                <w:rStyle w:val="IndexLink"/>
                <w:rtl w:val="true"/>
              </w:rPr>
              <w:t>و از این خطبه است در وصف آسمان</w:t>
            </w:r>
            <w:r>
              <w:rPr>
                <w:rStyle w:val="IndexLink"/>
                <w:rtl w:val="true"/>
              </w:rPr>
              <w:tab/>
            </w:r>
            <w:r>
              <w:rPr>
                <w:rStyle w:val="IndexLink"/>
              </w:rPr>
              <w:t>196</w:t>
            </w:r>
          </w:hyperlink>
        </w:p>
        <w:p>
          <w:pPr>
            <w:pStyle w:val="Contents4"/>
            <w:tabs>
              <w:tab w:val="clear" w:pos="8176"/>
              <w:tab w:val="right" w:pos="9026" w:leader="dot"/>
            </w:tabs>
            <w:rPr/>
          </w:pPr>
          <w:hyperlink w:anchor="__RefHeading___Toc1890722_2749589250">
            <w:r>
              <w:rPr>
                <w:webHidden/>
                <w:rStyle w:val="IndexLink"/>
                <w:rtl w:val="true"/>
              </w:rPr>
              <w:t>از این خطبه است در وصف فرشتگان</w:t>
            </w:r>
            <w:r>
              <w:rPr>
                <w:rStyle w:val="IndexLink"/>
                <w:rtl w:val="true"/>
              </w:rPr>
              <w:tab/>
            </w:r>
            <w:r>
              <w:rPr>
                <w:rStyle w:val="IndexLink"/>
              </w:rPr>
              <w:t>197</w:t>
            </w:r>
          </w:hyperlink>
        </w:p>
        <w:p>
          <w:pPr>
            <w:pStyle w:val="Contents4"/>
            <w:tabs>
              <w:tab w:val="clear" w:pos="8176"/>
              <w:tab w:val="right" w:pos="9026" w:leader="dot"/>
            </w:tabs>
            <w:rPr/>
          </w:pPr>
          <w:hyperlink w:anchor="__RefHeading___Toc1890724_2749589250">
            <w:r>
              <w:rPr>
                <w:webHidden/>
                <w:rStyle w:val="IndexLink"/>
                <w:rtl w:val="true"/>
              </w:rPr>
              <w:t>و از این خطبه است در وصف زمین و گسترش آن بر روی آب</w:t>
            </w:r>
            <w:r>
              <w:rPr>
                <w:rStyle w:val="IndexLink"/>
                <w:rtl w:val="true"/>
              </w:rPr>
              <w:tab/>
            </w:r>
            <w:r>
              <w:rPr>
                <w:rStyle w:val="IndexLink"/>
              </w:rPr>
              <w:t>202</w:t>
            </w:r>
          </w:hyperlink>
        </w:p>
        <w:p>
          <w:pPr>
            <w:pStyle w:val="Contents3"/>
            <w:tabs>
              <w:tab w:val="clear" w:pos="8459"/>
              <w:tab w:val="right" w:pos="9026" w:leader="dot"/>
            </w:tabs>
            <w:rPr/>
          </w:pPr>
          <w:hyperlink w:anchor="__RefHeading___Toc1890726_2749589250">
            <w:r>
              <w:rPr>
                <w:webHidden/>
                <w:rStyle w:val="IndexLink"/>
              </w:rPr>
              <w:t>91</w:t>
            </w:r>
            <w:r>
              <w:rPr>
                <w:rStyle w:val="IndexLink"/>
                <w:rtl w:val="true"/>
              </w:rPr>
              <w:t xml:space="preserve"> </w:t>
            </w:r>
            <w:r>
              <w:rPr>
                <w:rStyle w:val="IndexLink"/>
                <w:rtl w:val="true"/>
              </w:rPr>
              <w:t>از سخنان آن حضرت است به هنگامی که مردم پس از کشته شدن عثمان خواستند با او بیعت کنند</w:t>
            </w:r>
            <w:r>
              <w:rPr>
                <w:rStyle w:val="IndexLink"/>
                <w:rtl w:val="true"/>
              </w:rPr>
              <w:tab/>
            </w:r>
            <w:r>
              <w:rPr>
                <w:rStyle w:val="IndexLink"/>
              </w:rPr>
              <w:t>210</w:t>
            </w:r>
          </w:hyperlink>
        </w:p>
        <w:p>
          <w:pPr>
            <w:pStyle w:val="Contents3"/>
            <w:tabs>
              <w:tab w:val="clear" w:pos="8459"/>
              <w:tab w:val="right" w:pos="9026" w:leader="dot"/>
            </w:tabs>
            <w:rPr/>
          </w:pPr>
          <w:hyperlink w:anchor="__RefHeading___Toc1890728_2749589250">
            <w:r>
              <w:rPr>
                <w:webHidden/>
                <w:rStyle w:val="IndexLink"/>
              </w:rPr>
              <w:t>92</w:t>
            </w:r>
            <w:r>
              <w:rPr>
                <w:rStyle w:val="IndexLink"/>
                <w:rtl w:val="true"/>
              </w:rPr>
              <w:t xml:space="preserve"> </w:t>
            </w:r>
            <w:r>
              <w:rPr>
                <w:rStyle w:val="IndexLink"/>
                <w:rtl w:val="true"/>
              </w:rPr>
              <w:t>از خطبه های آن حضرت است در بیان فضل و علم خود،و خبر از فتنه بنی امیه</w:t>
            </w:r>
            <w:r>
              <w:rPr>
                <w:rStyle w:val="IndexLink"/>
                <w:rtl w:val="true"/>
              </w:rPr>
              <w:tab/>
            </w:r>
            <w:r>
              <w:rPr>
                <w:rStyle w:val="IndexLink"/>
              </w:rPr>
              <w:t>211</w:t>
            </w:r>
          </w:hyperlink>
        </w:p>
        <w:p>
          <w:pPr>
            <w:pStyle w:val="Contents3"/>
            <w:tabs>
              <w:tab w:val="clear" w:pos="8459"/>
              <w:tab w:val="right" w:pos="9026" w:leader="dot"/>
            </w:tabs>
            <w:rPr/>
          </w:pPr>
          <w:hyperlink w:anchor="__RefHeading___Toc1890730_2749589250">
            <w:r>
              <w:rPr>
                <w:webHidden/>
                <w:rStyle w:val="IndexLink"/>
              </w:rPr>
              <w:t>93</w:t>
            </w:r>
            <w:r>
              <w:rPr>
                <w:rStyle w:val="IndexLink"/>
                <w:rtl w:val="true"/>
              </w:rPr>
              <w:t xml:space="preserve"> </w:t>
            </w:r>
            <w:r>
              <w:rPr>
                <w:rStyle w:val="IndexLink"/>
                <w:rtl w:val="true"/>
              </w:rPr>
              <w:t>از خطبه های آن حضرت است در فضل رسول اکرم</w:t>
            </w:r>
            <w:r>
              <w:rPr>
                <w:rStyle w:val="IndexLink"/>
                <w:rtl w:val="true"/>
              </w:rPr>
              <w:t>(</w:t>
            </w:r>
            <w:r>
              <w:rPr>
                <w:rStyle w:val="IndexLink"/>
                <w:rtl w:val="true"/>
              </w:rPr>
              <w:t>ص</w:t>
            </w:r>
            <w:r>
              <w:rPr>
                <w:rStyle w:val="IndexLink"/>
                <w:rtl w:val="true"/>
              </w:rPr>
              <w:t>)</w:t>
            </w:r>
            <w:r>
              <w:rPr>
                <w:rStyle w:val="IndexLink"/>
                <w:rtl w:val="true"/>
              </w:rPr>
              <w:t>و پند و اندرز</w:t>
            </w:r>
            <w:r>
              <w:rPr>
                <w:rStyle w:val="IndexLink"/>
                <w:rtl w:val="true"/>
              </w:rPr>
              <w:tab/>
            </w:r>
            <w:r>
              <w:rPr>
                <w:rStyle w:val="IndexLink"/>
              </w:rPr>
              <w:t>214</w:t>
            </w:r>
          </w:hyperlink>
        </w:p>
        <w:p>
          <w:pPr>
            <w:pStyle w:val="Contents4"/>
            <w:tabs>
              <w:tab w:val="clear" w:pos="8176"/>
              <w:tab w:val="right" w:pos="9026" w:leader="dot"/>
            </w:tabs>
            <w:rPr/>
          </w:pPr>
          <w:hyperlink w:anchor="__RefHeading___Toc1890732_274958925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890734_2749589250">
            <w:r>
              <w:rPr>
                <w:webHidden/>
                <w:rStyle w:val="IndexLink"/>
                <w:rtl w:val="true"/>
              </w:rPr>
              <w:t>و از این خطبه است در وصف پیامبران</w:t>
            </w:r>
            <w:r>
              <w:rPr>
                <w:rStyle w:val="IndexLink"/>
                <w:rtl w:val="true"/>
              </w:rPr>
              <w:tab/>
            </w:r>
            <w:r>
              <w:rPr>
                <w:rStyle w:val="IndexLink"/>
              </w:rPr>
              <w:t>214</w:t>
            </w:r>
          </w:hyperlink>
        </w:p>
        <w:p>
          <w:pPr>
            <w:pStyle w:val="Contents3"/>
            <w:tabs>
              <w:tab w:val="clear" w:pos="8459"/>
              <w:tab w:val="right" w:pos="9026" w:leader="dot"/>
            </w:tabs>
            <w:rPr/>
          </w:pPr>
          <w:hyperlink w:anchor="__RefHeading___Toc1890736_2749589250">
            <w:r>
              <w:rPr>
                <w:webHidden/>
                <w:rStyle w:val="IndexLink"/>
              </w:rPr>
              <w:t>94</w:t>
            </w:r>
            <w:r>
              <w:rPr>
                <w:rStyle w:val="IndexLink"/>
                <w:rtl w:val="true"/>
              </w:rPr>
              <w:t xml:space="preserve"> </w:t>
            </w:r>
            <w:r>
              <w:rPr>
                <w:rStyle w:val="IndexLink"/>
                <w:rtl w:val="true"/>
              </w:rPr>
              <w:t>از خطبه های آن حضرت است در فضیلت پیامبر</w:t>
            </w:r>
            <w:r>
              <w:rPr>
                <w:rStyle w:val="IndexLink"/>
                <w:rtl w:val="true"/>
              </w:rPr>
              <w:t>(</w:t>
            </w:r>
            <w:r>
              <w:rPr>
                <w:rStyle w:val="IndexLink"/>
                <w:rtl w:val="true"/>
              </w:rPr>
              <w:t xml:space="preserve">ص </w:t>
            </w:r>
            <w:r>
              <w:rPr>
                <w:rStyle w:val="IndexLink"/>
                <w:rtl w:val="true"/>
              </w:rPr>
              <w:t>)</w:t>
              <w:tab/>
            </w:r>
            <w:r>
              <w:rPr>
                <w:rStyle w:val="IndexLink"/>
              </w:rPr>
              <w:t>216</w:t>
            </w:r>
          </w:hyperlink>
        </w:p>
        <w:p>
          <w:pPr>
            <w:pStyle w:val="Contents3"/>
            <w:tabs>
              <w:tab w:val="clear" w:pos="8459"/>
              <w:tab w:val="right" w:pos="9026" w:leader="dot"/>
            </w:tabs>
            <w:rPr/>
          </w:pPr>
          <w:hyperlink w:anchor="__RefHeading___Toc1890738_2749589250">
            <w:r>
              <w:rPr>
                <w:webHidden/>
                <w:rStyle w:val="IndexLink"/>
              </w:rPr>
              <w:t>95</w:t>
            </w:r>
            <w:r>
              <w:rPr>
                <w:rStyle w:val="IndexLink"/>
                <w:rtl w:val="true"/>
              </w:rPr>
              <w:t xml:space="preserve"> </w:t>
            </w:r>
            <w:r>
              <w:rPr>
                <w:rStyle w:val="IndexLink"/>
                <w:rtl w:val="true"/>
              </w:rPr>
              <w:t>از خطبه ای دیگر است باز هم در فضیلت پیامبر</w:t>
            </w:r>
            <w:r>
              <w:rPr>
                <w:rStyle w:val="IndexLink"/>
                <w:rtl w:val="true"/>
              </w:rPr>
              <w:t>(</w:t>
            </w:r>
            <w:r>
              <w:rPr>
                <w:rStyle w:val="IndexLink"/>
                <w:rtl w:val="true"/>
              </w:rPr>
              <w:t xml:space="preserve">ص </w:t>
            </w:r>
            <w:r>
              <w:rPr>
                <w:rStyle w:val="IndexLink"/>
                <w:rtl w:val="true"/>
              </w:rPr>
              <w:t>)</w:t>
              <w:tab/>
            </w:r>
            <w:r>
              <w:rPr>
                <w:rStyle w:val="IndexLink"/>
              </w:rPr>
              <w:t>217</w:t>
            </w:r>
          </w:hyperlink>
        </w:p>
        <w:p>
          <w:pPr>
            <w:pStyle w:val="Contents4"/>
            <w:tabs>
              <w:tab w:val="clear" w:pos="8176"/>
              <w:tab w:val="right" w:pos="9026" w:leader="dot"/>
            </w:tabs>
            <w:rPr/>
          </w:pPr>
          <w:hyperlink w:anchor="__RefHeading___Toc1890740_274958925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890742_2749589250">
            <w:r>
              <w:rPr>
                <w:webHidden/>
                <w:rStyle w:val="IndexLink"/>
                <w:rtl w:val="true"/>
              </w:rPr>
              <w:t>از این خطبه است در باره پیامبر صلّی اللّه علیه و آله</w:t>
            </w:r>
            <w:r>
              <w:rPr>
                <w:rStyle w:val="IndexLink"/>
                <w:rtl w:val="true"/>
              </w:rPr>
              <w:tab/>
            </w:r>
            <w:r>
              <w:rPr>
                <w:rStyle w:val="IndexLink"/>
              </w:rPr>
              <w:t>217</w:t>
            </w:r>
          </w:hyperlink>
        </w:p>
        <w:p>
          <w:pPr>
            <w:pStyle w:val="Contents3"/>
            <w:tabs>
              <w:tab w:val="clear" w:pos="8459"/>
              <w:tab w:val="right" w:pos="9026" w:leader="dot"/>
            </w:tabs>
            <w:rPr/>
          </w:pPr>
          <w:hyperlink w:anchor="__RefHeading___Toc1890744_2749589250">
            <w:r>
              <w:rPr>
                <w:webHidden/>
                <w:rStyle w:val="IndexLink"/>
              </w:rPr>
              <w:t>96</w:t>
            </w:r>
            <w:r>
              <w:rPr>
                <w:rStyle w:val="IndexLink"/>
                <w:rtl w:val="true"/>
              </w:rPr>
              <w:t xml:space="preserve"> </w:t>
            </w:r>
            <w:r>
              <w:rPr>
                <w:rStyle w:val="IndexLink"/>
                <w:rtl w:val="true"/>
              </w:rPr>
              <w:t>از خطبه های آن حضرت است در مقایسه یاران خود با یاران رسول خدا</w:t>
            </w:r>
            <w:r>
              <w:rPr>
                <w:rStyle w:val="IndexLink"/>
                <w:rtl w:val="true"/>
              </w:rPr>
              <w:t>(</w:t>
            </w:r>
            <w:r>
              <w:rPr>
                <w:rStyle w:val="IndexLink"/>
                <w:rtl w:val="true"/>
              </w:rPr>
              <w:t xml:space="preserve">ص </w:t>
            </w:r>
            <w:r>
              <w:rPr>
                <w:rStyle w:val="IndexLink"/>
                <w:rtl w:val="true"/>
              </w:rPr>
              <w:t>)</w:t>
              <w:tab/>
            </w:r>
            <w:r>
              <w:rPr>
                <w:rStyle w:val="IndexLink"/>
              </w:rPr>
              <w:t>218</w:t>
            </w:r>
          </w:hyperlink>
        </w:p>
        <w:p>
          <w:pPr>
            <w:pStyle w:val="Contents3"/>
            <w:tabs>
              <w:tab w:val="clear" w:pos="8459"/>
              <w:tab w:val="right" w:pos="9026" w:leader="dot"/>
            </w:tabs>
            <w:rPr/>
          </w:pPr>
          <w:hyperlink w:anchor="__RefHeading___Toc1890746_2749589250">
            <w:r>
              <w:rPr>
                <w:webHidden/>
                <w:rStyle w:val="IndexLink"/>
              </w:rPr>
              <w:t>97</w:t>
            </w:r>
            <w:r>
              <w:rPr>
                <w:rStyle w:val="IndexLink"/>
                <w:rtl w:val="true"/>
              </w:rPr>
              <w:t xml:space="preserve"> </w:t>
            </w:r>
            <w:r>
              <w:rPr>
                <w:rStyle w:val="IndexLink"/>
                <w:rtl w:val="true"/>
              </w:rPr>
              <w:t>از سخنان آن حضرت است در ستم بنی امیه</w:t>
            </w:r>
            <w:r>
              <w:rPr>
                <w:rStyle w:val="IndexLink"/>
                <w:rtl w:val="true"/>
              </w:rPr>
              <w:tab/>
            </w:r>
            <w:r>
              <w:rPr>
                <w:rStyle w:val="IndexLink"/>
              </w:rPr>
              <w:t>221</w:t>
            </w:r>
          </w:hyperlink>
        </w:p>
        <w:p>
          <w:pPr>
            <w:pStyle w:val="Contents3"/>
            <w:tabs>
              <w:tab w:val="clear" w:pos="8459"/>
              <w:tab w:val="right" w:pos="9026" w:leader="dot"/>
            </w:tabs>
            <w:rPr/>
          </w:pPr>
          <w:hyperlink w:anchor="__RefHeading___Toc1890748_2749589250">
            <w:r>
              <w:rPr>
                <w:webHidden/>
                <w:rStyle w:val="IndexLink"/>
              </w:rPr>
              <w:t>98</w:t>
            </w:r>
            <w:r>
              <w:rPr>
                <w:rStyle w:val="IndexLink"/>
                <w:rtl w:val="true"/>
              </w:rPr>
              <w:t xml:space="preserve"> </w:t>
            </w:r>
            <w:r>
              <w:rPr>
                <w:rStyle w:val="IndexLink"/>
                <w:rtl w:val="true"/>
              </w:rPr>
              <w:t>از خطبه های آن حضرت است در گریز از دنیا</w:t>
            </w:r>
            <w:r>
              <w:rPr>
                <w:rStyle w:val="IndexLink"/>
                <w:rtl w:val="true"/>
              </w:rPr>
              <w:tab/>
            </w:r>
            <w:r>
              <w:rPr>
                <w:rStyle w:val="IndexLink"/>
              </w:rPr>
              <w:t>222</w:t>
            </w:r>
          </w:hyperlink>
        </w:p>
        <w:p>
          <w:pPr>
            <w:pStyle w:val="Contents3"/>
            <w:tabs>
              <w:tab w:val="clear" w:pos="8459"/>
              <w:tab w:val="right" w:pos="9026" w:leader="dot"/>
            </w:tabs>
            <w:rPr/>
          </w:pPr>
          <w:hyperlink w:anchor="__RefHeading___Toc1890750_2749589250">
            <w:r>
              <w:rPr>
                <w:webHidden/>
                <w:rStyle w:val="IndexLink"/>
              </w:rPr>
              <w:t>99</w:t>
            </w:r>
            <w:r>
              <w:rPr>
                <w:rStyle w:val="IndexLink"/>
                <w:rtl w:val="true"/>
              </w:rPr>
              <w:t xml:space="preserve"> </w:t>
            </w:r>
            <w:r>
              <w:rPr>
                <w:rStyle w:val="IndexLink"/>
                <w:rtl w:val="true"/>
              </w:rPr>
              <w:t>و از خطبه ای دیگر است در باره پیامبر و خاندان او</w:t>
            </w:r>
            <w:r>
              <w:rPr>
                <w:rStyle w:val="IndexLink"/>
                <w:rtl w:val="true"/>
              </w:rPr>
              <w:tab/>
            </w:r>
            <w:r>
              <w:rPr>
                <w:rStyle w:val="IndexLink"/>
              </w:rPr>
              <w:t>225</w:t>
            </w:r>
          </w:hyperlink>
        </w:p>
        <w:p>
          <w:pPr>
            <w:pStyle w:val="Contents3"/>
            <w:tabs>
              <w:tab w:val="clear" w:pos="8459"/>
              <w:tab w:val="right" w:pos="9026" w:leader="dot"/>
            </w:tabs>
            <w:rPr/>
          </w:pPr>
          <w:hyperlink w:anchor="__RefHeading___Toc1890752_2749589250">
            <w:r>
              <w:rPr>
                <w:webHidden/>
                <w:rStyle w:val="IndexLink"/>
              </w:rPr>
              <w:t>100</w:t>
            </w:r>
            <w:r>
              <w:rPr>
                <w:rStyle w:val="IndexLink"/>
                <w:rtl w:val="true"/>
              </w:rPr>
              <w:t xml:space="preserve"> </w:t>
            </w:r>
            <w:r>
              <w:rPr>
                <w:rStyle w:val="IndexLink"/>
                <w:rtl w:val="true"/>
              </w:rPr>
              <w:t>و از خطبه ای دیگر است مشتمل بر خبر از حوادث ناگوار</w:t>
            </w:r>
            <w:r>
              <w:rPr>
                <w:rStyle w:val="IndexLink"/>
                <w:rtl w:val="true"/>
              </w:rPr>
              <w:tab/>
            </w:r>
            <w:r>
              <w:rPr>
                <w:rStyle w:val="IndexLink"/>
              </w:rPr>
              <w:t>226</w:t>
            </w:r>
          </w:hyperlink>
        </w:p>
        <w:p>
          <w:pPr>
            <w:pStyle w:val="Contents3"/>
            <w:tabs>
              <w:tab w:val="clear" w:pos="8459"/>
              <w:tab w:val="right" w:pos="9026" w:leader="dot"/>
            </w:tabs>
            <w:rPr/>
          </w:pPr>
          <w:hyperlink w:anchor="__RefHeading___Toc1890754_2749589250">
            <w:r>
              <w:rPr>
                <w:webHidden/>
                <w:rStyle w:val="IndexLink"/>
              </w:rPr>
              <w:t>101</w:t>
            </w:r>
            <w:r>
              <w:rPr>
                <w:rStyle w:val="IndexLink"/>
                <w:rtl w:val="true"/>
              </w:rPr>
              <w:t xml:space="preserve"> </w:t>
            </w:r>
            <w:r>
              <w:rPr>
                <w:rStyle w:val="IndexLink"/>
                <w:rtl w:val="true"/>
              </w:rPr>
              <w:t>از خطبه های آن حضرت است در زمینه سختی ها</w:t>
            </w:r>
            <w:r>
              <w:rPr>
                <w:rStyle w:val="IndexLink"/>
                <w:rtl w:val="true"/>
              </w:rPr>
              <w:tab/>
            </w:r>
            <w:r>
              <w:rPr>
                <w:rStyle w:val="IndexLink"/>
              </w:rPr>
              <w:t>228</w:t>
            </w:r>
          </w:hyperlink>
        </w:p>
        <w:p>
          <w:pPr>
            <w:pStyle w:val="Contents4"/>
            <w:tabs>
              <w:tab w:val="clear" w:pos="8176"/>
              <w:tab w:val="right" w:pos="9026" w:leader="dot"/>
            </w:tabs>
            <w:rPr/>
          </w:pPr>
          <w:hyperlink w:anchor="__RefHeading___Toc1890756_274958925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890758_2749589250">
            <w:r>
              <w:rPr>
                <w:webHidden/>
                <w:rStyle w:val="IndexLink"/>
                <w:rtl w:val="true"/>
              </w:rPr>
              <w:t>از این خطبه است</w:t>
            </w:r>
            <w:r>
              <w:rPr>
                <w:rStyle w:val="IndexLink"/>
                <w:rtl w:val="true"/>
              </w:rPr>
              <w:tab/>
            </w:r>
            <w:r>
              <w:rPr>
                <w:rStyle w:val="IndexLink"/>
              </w:rPr>
              <w:t>229</w:t>
            </w:r>
          </w:hyperlink>
        </w:p>
        <w:p>
          <w:pPr>
            <w:pStyle w:val="Contents3"/>
            <w:tabs>
              <w:tab w:val="clear" w:pos="8459"/>
              <w:tab w:val="right" w:pos="9026" w:leader="dot"/>
            </w:tabs>
            <w:rPr/>
          </w:pPr>
          <w:hyperlink w:anchor="__RefHeading___Toc1890760_2749589250">
            <w:r>
              <w:rPr>
                <w:webHidden/>
                <w:rStyle w:val="IndexLink"/>
              </w:rPr>
              <w:t>102</w:t>
            </w:r>
            <w:r>
              <w:rPr>
                <w:rStyle w:val="IndexLink"/>
                <w:rtl w:val="true"/>
              </w:rPr>
              <w:t xml:space="preserve"> </w:t>
            </w:r>
            <w:r>
              <w:rPr>
                <w:rStyle w:val="IndexLink"/>
                <w:rtl w:val="true"/>
              </w:rPr>
              <w:t>از خطبه های آن حضرت است در تشویق به زهد</w:t>
            </w:r>
            <w:r>
              <w:rPr>
                <w:rStyle w:val="IndexLink"/>
                <w:rtl w:val="true"/>
              </w:rPr>
              <w:tab/>
            </w:r>
            <w:r>
              <w:rPr>
                <w:rStyle w:val="IndexLink"/>
              </w:rPr>
              <w:t>230</w:t>
            </w:r>
          </w:hyperlink>
        </w:p>
        <w:p>
          <w:pPr>
            <w:pStyle w:val="Contents4"/>
            <w:tabs>
              <w:tab w:val="clear" w:pos="8176"/>
              <w:tab w:val="right" w:pos="9026" w:leader="dot"/>
            </w:tabs>
            <w:rPr/>
          </w:pPr>
          <w:hyperlink w:anchor="__RefHeading___Toc1890762_274958925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890764_2749589250">
            <w:r>
              <w:rPr>
                <w:webHidden/>
                <w:rStyle w:val="IndexLink"/>
                <w:rtl w:val="true"/>
              </w:rPr>
              <w:t>از این خطبه است</w:t>
            </w:r>
            <w:r>
              <w:rPr>
                <w:rStyle w:val="IndexLink"/>
                <w:rtl w:val="true"/>
              </w:rPr>
              <w:tab/>
            </w:r>
            <w:r>
              <w:rPr>
                <w:rStyle w:val="IndexLink"/>
              </w:rPr>
              <w:t>231</w:t>
            </w:r>
          </w:hyperlink>
        </w:p>
        <w:p>
          <w:pPr>
            <w:pStyle w:val="Contents4"/>
            <w:tabs>
              <w:tab w:val="clear" w:pos="8176"/>
              <w:tab w:val="right" w:pos="9026" w:leader="dot"/>
            </w:tabs>
            <w:rPr/>
          </w:pPr>
          <w:hyperlink w:anchor="__RefHeading___Toc1890766_2749589250">
            <w:r>
              <w:rPr>
                <w:webHidden/>
                <w:rStyle w:val="IndexLink"/>
                <w:rtl w:val="true"/>
              </w:rPr>
              <w:t>و از این خطبه است</w:t>
            </w:r>
            <w:r>
              <w:rPr>
                <w:rStyle w:val="IndexLink"/>
                <w:rtl w:val="true"/>
              </w:rPr>
              <w:tab/>
            </w:r>
            <w:r>
              <w:rPr>
                <w:rStyle w:val="IndexLink"/>
              </w:rPr>
              <w:t>231</w:t>
            </w:r>
          </w:hyperlink>
        </w:p>
        <w:p>
          <w:pPr>
            <w:pStyle w:val="Contents3"/>
            <w:tabs>
              <w:tab w:val="clear" w:pos="8459"/>
              <w:tab w:val="right" w:pos="9026" w:leader="dot"/>
            </w:tabs>
            <w:rPr/>
          </w:pPr>
          <w:hyperlink w:anchor="__RefHeading___Toc1890768_2749589250">
            <w:r>
              <w:rPr>
                <w:webHidden/>
                <w:rStyle w:val="IndexLink"/>
              </w:rPr>
              <w:t>103</w:t>
            </w:r>
            <w:r>
              <w:rPr>
                <w:rStyle w:val="IndexLink"/>
                <w:rtl w:val="true"/>
              </w:rPr>
              <w:t xml:space="preserve"> </w:t>
            </w:r>
            <w:r>
              <w:rPr>
                <w:rStyle w:val="IndexLink"/>
                <w:rtl w:val="true"/>
              </w:rPr>
              <w:t>از خطبه های آن حضرت است در باره پیامبر و فضیلت خویش</w:t>
            </w:r>
            <w:r>
              <w:rPr>
                <w:rStyle w:val="IndexLink"/>
                <w:rtl w:val="true"/>
              </w:rPr>
              <w:tab/>
            </w:r>
            <w:r>
              <w:rPr>
                <w:rStyle w:val="IndexLink"/>
              </w:rPr>
              <w:t>233</w:t>
            </w:r>
          </w:hyperlink>
        </w:p>
        <w:p>
          <w:pPr>
            <w:pStyle w:val="Contents3"/>
            <w:tabs>
              <w:tab w:val="clear" w:pos="8459"/>
              <w:tab w:val="right" w:pos="9026" w:leader="dot"/>
            </w:tabs>
            <w:rPr/>
          </w:pPr>
          <w:hyperlink w:anchor="__RefHeading___Toc1890770_2749589250">
            <w:r>
              <w:rPr>
                <w:webHidden/>
                <w:rStyle w:val="IndexLink"/>
              </w:rPr>
              <w:t>104</w:t>
            </w:r>
            <w:r>
              <w:rPr>
                <w:rStyle w:val="IndexLink"/>
                <w:rtl w:val="true"/>
              </w:rPr>
              <w:t xml:space="preserve"> </w:t>
            </w:r>
            <w:r>
              <w:rPr>
                <w:rStyle w:val="IndexLink"/>
                <w:rtl w:val="true"/>
              </w:rPr>
              <w:t>از خطبه های آن حضرت است در وصف پیامبر</w:t>
            </w:r>
            <w:r>
              <w:rPr>
                <w:rStyle w:val="IndexLink"/>
                <w:rtl w:val="true"/>
              </w:rPr>
              <w:t>(</w:t>
            </w:r>
            <w:r>
              <w:rPr>
                <w:rStyle w:val="IndexLink"/>
                <w:rtl w:val="true"/>
              </w:rPr>
              <w:t xml:space="preserve">ص </w:t>
            </w:r>
            <w:r>
              <w:rPr>
                <w:rStyle w:val="IndexLink"/>
                <w:rtl w:val="true"/>
              </w:rPr>
              <w:t>)</w:t>
            </w:r>
            <w:r>
              <w:rPr>
                <w:rStyle w:val="IndexLink"/>
                <w:rtl w:val="true"/>
              </w:rPr>
              <w:t>و تهدید بنی امیه و پند به مردم</w:t>
            </w:r>
            <w:r>
              <w:rPr>
                <w:rStyle w:val="IndexLink"/>
                <w:rtl w:val="true"/>
              </w:rPr>
              <w:tab/>
            </w:r>
            <w:r>
              <w:rPr>
                <w:rStyle w:val="IndexLink"/>
              </w:rPr>
              <w:t>234</w:t>
            </w:r>
          </w:hyperlink>
        </w:p>
        <w:p>
          <w:pPr>
            <w:pStyle w:val="Contents3"/>
            <w:tabs>
              <w:tab w:val="clear" w:pos="8459"/>
              <w:tab w:val="right" w:pos="9026" w:leader="dot"/>
            </w:tabs>
            <w:rPr/>
          </w:pPr>
          <w:hyperlink w:anchor="__RefHeading___Toc1890772_2749589250">
            <w:r>
              <w:rPr>
                <w:webHidden/>
                <w:rStyle w:val="IndexLink"/>
              </w:rPr>
              <w:t>105</w:t>
            </w:r>
            <w:r>
              <w:rPr>
                <w:rStyle w:val="IndexLink"/>
                <w:rtl w:val="true"/>
              </w:rPr>
              <w:t xml:space="preserve"> </w:t>
            </w:r>
            <w:r>
              <w:rPr>
                <w:rStyle w:val="IndexLink"/>
                <w:rtl w:val="true"/>
              </w:rPr>
              <w:t>از خطبه های آن حضرت است در زمینه برتری اسلام ،و توصیف پیامبر اکرم ،آن گاه توبیخ اصحاب</w:t>
            </w:r>
            <w:r>
              <w:rPr>
                <w:rStyle w:val="IndexLink"/>
                <w:rtl w:val="true"/>
              </w:rPr>
              <w:tab/>
            </w:r>
            <w:r>
              <w:rPr>
                <w:rStyle w:val="IndexLink"/>
              </w:rPr>
              <w:t>237</w:t>
            </w:r>
          </w:hyperlink>
        </w:p>
        <w:p>
          <w:pPr>
            <w:pStyle w:val="Contents4"/>
            <w:tabs>
              <w:tab w:val="clear" w:pos="8176"/>
              <w:tab w:val="right" w:pos="9026" w:leader="dot"/>
            </w:tabs>
            <w:rPr/>
          </w:pPr>
          <w:hyperlink w:anchor="__RefHeading___Toc1890774_274958925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890776_2749589250">
            <w:r>
              <w:rPr>
                <w:webHidden/>
                <w:rStyle w:val="IndexLink"/>
                <w:rtl w:val="true"/>
              </w:rPr>
              <w:t>از این خطبه است در وصف پیامبر صلّی اللّه علیه و آله</w:t>
            </w:r>
            <w:r>
              <w:rPr>
                <w:rStyle w:val="IndexLink"/>
                <w:rtl w:val="true"/>
              </w:rPr>
              <w:tab/>
            </w:r>
            <w:r>
              <w:rPr>
                <w:rStyle w:val="IndexLink"/>
              </w:rPr>
              <w:t>238</w:t>
            </w:r>
          </w:hyperlink>
        </w:p>
        <w:p>
          <w:pPr>
            <w:pStyle w:val="Contents4"/>
            <w:tabs>
              <w:tab w:val="clear" w:pos="8176"/>
              <w:tab w:val="right" w:pos="9026" w:leader="dot"/>
            </w:tabs>
            <w:rPr/>
          </w:pPr>
          <w:hyperlink w:anchor="__RefHeading___Toc1890778_2749589250">
            <w:r>
              <w:rPr>
                <w:webHidden/>
                <w:rStyle w:val="IndexLink"/>
                <w:rtl w:val="true"/>
              </w:rPr>
              <w:t>و از این خطبه است در خطاب به یارانش</w:t>
            </w:r>
            <w:r>
              <w:rPr>
                <w:rStyle w:val="IndexLink"/>
                <w:rtl w:val="true"/>
              </w:rPr>
              <w:tab/>
            </w:r>
            <w:r>
              <w:rPr>
                <w:rStyle w:val="IndexLink"/>
              </w:rPr>
              <w:t>239</w:t>
            </w:r>
          </w:hyperlink>
        </w:p>
        <w:p>
          <w:pPr>
            <w:pStyle w:val="Contents3"/>
            <w:tabs>
              <w:tab w:val="clear" w:pos="8459"/>
              <w:tab w:val="right" w:pos="9026" w:leader="dot"/>
            </w:tabs>
            <w:rPr/>
          </w:pPr>
          <w:hyperlink w:anchor="__RefHeading___Toc1890780_2749589250">
            <w:r>
              <w:rPr>
                <w:webHidden/>
                <w:rStyle w:val="IndexLink"/>
              </w:rPr>
              <w:t>106</w:t>
            </w:r>
            <w:r>
              <w:rPr>
                <w:rStyle w:val="IndexLink"/>
                <w:rtl w:val="true"/>
              </w:rPr>
              <w:t xml:space="preserve"> </w:t>
            </w:r>
            <w:r>
              <w:rPr>
                <w:rStyle w:val="IndexLink"/>
                <w:rtl w:val="true"/>
              </w:rPr>
              <w:t>از سخنان آن حضرت است در یکی از ایّام صفّین</w:t>
            </w:r>
            <w:r>
              <w:rPr>
                <w:rStyle w:val="IndexLink"/>
                <w:rtl w:val="true"/>
              </w:rPr>
              <w:tab/>
            </w:r>
            <w:r>
              <w:rPr>
                <w:rStyle w:val="IndexLink"/>
              </w:rPr>
              <w:t>240</w:t>
            </w:r>
          </w:hyperlink>
        </w:p>
        <w:p>
          <w:pPr>
            <w:pStyle w:val="Contents3"/>
            <w:tabs>
              <w:tab w:val="clear" w:pos="8459"/>
              <w:tab w:val="right" w:pos="9026" w:leader="dot"/>
            </w:tabs>
            <w:rPr/>
          </w:pPr>
          <w:hyperlink w:anchor="__RefHeading___Toc1890782_2749589250">
            <w:r>
              <w:rPr>
                <w:webHidden/>
                <w:rStyle w:val="IndexLink"/>
              </w:rPr>
              <w:t>107</w:t>
            </w:r>
            <w:r>
              <w:rPr>
                <w:rStyle w:val="IndexLink"/>
                <w:rtl w:val="true"/>
              </w:rPr>
              <w:t xml:space="preserve"> </w:t>
            </w:r>
            <w:r>
              <w:rPr>
                <w:rStyle w:val="IndexLink"/>
                <w:rtl w:val="true"/>
              </w:rPr>
              <w:t>از خطبه های آن حضرت است در پیشگویی از حوادث آینده</w:t>
            </w:r>
            <w:r>
              <w:rPr>
                <w:rStyle w:val="IndexLink"/>
                <w:rtl w:val="true"/>
              </w:rPr>
              <w:tab/>
            </w:r>
            <w:r>
              <w:rPr>
                <w:rStyle w:val="IndexLink"/>
              </w:rPr>
              <w:t>241</w:t>
            </w:r>
          </w:hyperlink>
        </w:p>
        <w:p>
          <w:pPr>
            <w:pStyle w:val="Contents4"/>
            <w:tabs>
              <w:tab w:val="clear" w:pos="8176"/>
              <w:tab w:val="right" w:pos="9026" w:leader="dot"/>
            </w:tabs>
            <w:rPr/>
          </w:pPr>
          <w:hyperlink w:anchor="__RefHeading___Toc1890784_274958925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890786_2749589250">
            <w:r>
              <w:rPr>
                <w:webHidden/>
                <w:rStyle w:val="IndexLink"/>
                <w:rtl w:val="true"/>
              </w:rPr>
              <w:t>از این خطبه است در باره پیامبر صلّی اللّه علیه و آله</w:t>
            </w:r>
            <w:r>
              <w:rPr>
                <w:rStyle w:val="IndexLink"/>
                <w:rtl w:val="true"/>
              </w:rPr>
              <w:tab/>
            </w:r>
            <w:r>
              <w:rPr>
                <w:rStyle w:val="IndexLink"/>
              </w:rPr>
              <w:t>242</w:t>
            </w:r>
          </w:hyperlink>
        </w:p>
        <w:p>
          <w:pPr>
            <w:pStyle w:val="Contents4"/>
            <w:tabs>
              <w:tab w:val="clear" w:pos="8176"/>
              <w:tab w:val="right" w:pos="9026" w:leader="dot"/>
            </w:tabs>
            <w:rPr/>
          </w:pPr>
          <w:hyperlink w:anchor="__RefHeading___Toc1890788_2749589250">
            <w:r>
              <w:rPr>
                <w:webHidden/>
                <w:rStyle w:val="IndexLink"/>
                <w:rtl w:val="true"/>
              </w:rPr>
              <w:t>و از این خطبه است</w:t>
            </w:r>
            <w:r>
              <w:rPr>
                <w:rStyle w:val="IndexLink"/>
                <w:rtl w:val="true"/>
              </w:rPr>
              <w:tab/>
            </w:r>
            <w:r>
              <w:rPr>
                <w:rStyle w:val="IndexLink"/>
              </w:rPr>
              <w:t>242</w:t>
            </w:r>
          </w:hyperlink>
        </w:p>
        <w:p>
          <w:pPr>
            <w:pStyle w:val="Contents3"/>
            <w:tabs>
              <w:tab w:val="clear" w:pos="8459"/>
              <w:tab w:val="right" w:pos="9026" w:leader="dot"/>
            </w:tabs>
            <w:rPr/>
          </w:pPr>
          <w:hyperlink w:anchor="__RefHeading___Toc1890790_2749589250">
            <w:r>
              <w:rPr>
                <w:webHidden/>
                <w:rStyle w:val="IndexLink"/>
              </w:rPr>
              <w:t>108</w:t>
            </w:r>
            <w:r>
              <w:rPr>
                <w:rStyle w:val="IndexLink"/>
                <w:rtl w:val="true"/>
              </w:rPr>
              <w:t xml:space="preserve"> </w:t>
            </w:r>
            <w:r>
              <w:rPr>
                <w:rStyle w:val="IndexLink"/>
                <w:rtl w:val="true"/>
              </w:rPr>
              <w:t>از خطبه های آن حضرت است در باره قدرت خداوند و حوادث مرگ و قیامت</w:t>
            </w:r>
            <w:r>
              <w:rPr>
                <w:rStyle w:val="IndexLink"/>
                <w:rtl w:val="true"/>
              </w:rPr>
              <w:tab/>
            </w:r>
            <w:r>
              <w:rPr>
                <w:rStyle w:val="IndexLink"/>
              </w:rPr>
              <w:t>245</w:t>
            </w:r>
          </w:hyperlink>
        </w:p>
        <w:p>
          <w:pPr>
            <w:pStyle w:val="Contents4"/>
            <w:tabs>
              <w:tab w:val="clear" w:pos="8176"/>
              <w:tab w:val="right" w:pos="9026" w:leader="dot"/>
            </w:tabs>
            <w:rPr/>
          </w:pPr>
          <w:hyperlink w:anchor="__RefHeading___Toc1890792_274958925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890794_2749589250">
            <w:r>
              <w:rPr>
                <w:webHidden/>
                <w:rStyle w:val="IndexLink"/>
                <w:rtl w:val="true"/>
              </w:rPr>
              <w:t>از این خطبه است در باره فرشتگان</w:t>
            </w:r>
            <w:r>
              <w:rPr>
                <w:rStyle w:val="IndexLink"/>
                <w:rtl w:val="true"/>
              </w:rPr>
              <w:tab/>
            </w:r>
            <w:r>
              <w:rPr>
                <w:rStyle w:val="IndexLink"/>
              </w:rPr>
              <w:t>247</w:t>
            </w:r>
          </w:hyperlink>
        </w:p>
        <w:p>
          <w:pPr>
            <w:pStyle w:val="Contents4"/>
            <w:tabs>
              <w:tab w:val="clear" w:pos="8176"/>
              <w:tab w:val="right" w:pos="9026" w:leader="dot"/>
            </w:tabs>
            <w:rPr/>
          </w:pPr>
          <w:hyperlink w:anchor="__RefHeading___Toc1890796_2749589250">
            <w:r>
              <w:rPr>
                <w:webHidden/>
                <w:rStyle w:val="IndexLink"/>
                <w:rtl w:val="true"/>
              </w:rPr>
              <w:t>قسمتی از این خطبه در باره پیامبر صلی اللّه علیه و آله</w:t>
            </w:r>
            <w:r>
              <w:rPr>
                <w:rStyle w:val="IndexLink"/>
                <w:rtl w:val="true"/>
              </w:rPr>
              <w:tab/>
            </w:r>
            <w:r>
              <w:rPr>
                <w:rStyle w:val="IndexLink"/>
              </w:rPr>
              <w:t>252</w:t>
            </w:r>
          </w:hyperlink>
        </w:p>
        <w:p>
          <w:pPr>
            <w:pStyle w:val="Contents3"/>
            <w:tabs>
              <w:tab w:val="clear" w:pos="8459"/>
              <w:tab w:val="right" w:pos="9026" w:leader="dot"/>
            </w:tabs>
            <w:rPr/>
          </w:pPr>
          <w:hyperlink w:anchor="__RefHeading___Toc1890798_2749589250">
            <w:r>
              <w:rPr>
                <w:webHidden/>
                <w:rStyle w:val="IndexLink"/>
              </w:rPr>
              <w:t>109</w:t>
            </w:r>
            <w:r>
              <w:rPr>
                <w:rStyle w:val="IndexLink"/>
                <w:rtl w:val="true"/>
              </w:rPr>
              <w:t xml:space="preserve"> </w:t>
            </w:r>
            <w:r>
              <w:rPr>
                <w:rStyle w:val="IndexLink"/>
                <w:rtl w:val="true"/>
              </w:rPr>
              <w:t>از خطبه های آن حضرت است</w:t>
            </w:r>
            <w:r>
              <w:rPr>
                <w:rStyle w:val="IndexLink"/>
                <w:rtl w:val="true"/>
              </w:rPr>
              <w:tab/>
            </w:r>
            <w:r>
              <w:rPr>
                <w:rStyle w:val="IndexLink"/>
              </w:rPr>
              <w:t>253</w:t>
            </w:r>
          </w:hyperlink>
        </w:p>
        <w:p>
          <w:pPr>
            <w:pStyle w:val="Contents3"/>
            <w:tabs>
              <w:tab w:val="clear" w:pos="8459"/>
              <w:tab w:val="right" w:pos="9026" w:leader="dot"/>
            </w:tabs>
            <w:rPr/>
          </w:pPr>
          <w:hyperlink w:anchor="__RefHeading___Toc1890800_2749589250">
            <w:r>
              <w:rPr>
                <w:webHidden/>
                <w:rStyle w:val="IndexLink"/>
              </w:rPr>
              <w:t>110</w:t>
            </w:r>
            <w:r>
              <w:rPr>
                <w:rStyle w:val="IndexLink"/>
                <w:rtl w:val="true"/>
              </w:rPr>
              <w:t xml:space="preserve"> </w:t>
            </w:r>
            <w:r>
              <w:rPr>
                <w:rStyle w:val="IndexLink"/>
                <w:rtl w:val="true"/>
              </w:rPr>
              <w:t>از خطبه های آن حضرت است در نکوهش دنیا</w:t>
            </w:r>
            <w:r>
              <w:rPr>
                <w:rStyle w:val="IndexLink"/>
                <w:rtl w:val="true"/>
              </w:rPr>
              <w:tab/>
            </w:r>
            <w:r>
              <w:rPr>
                <w:rStyle w:val="IndexLink"/>
              </w:rPr>
              <w:t>255</w:t>
            </w:r>
          </w:hyperlink>
        </w:p>
        <w:p>
          <w:pPr>
            <w:pStyle w:val="Contents3"/>
            <w:tabs>
              <w:tab w:val="clear" w:pos="8459"/>
              <w:tab w:val="right" w:pos="9026" w:leader="dot"/>
            </w:tabs>
            <w:rPr/>
          </w:pPr>
          <w:hyperlink w:anchor="__RefHeading___Toc1890802_2749589250">
            <w:r>
              <w:rPr>
                <w:webHidden/>
                <w:rStyle w:val="IndexLink"/>
              </w:rPr>
              <w:t>111</w:t>
            </w:r>
            <w:r>
              <w:rPr>
                <w:rStyle w:val="IndexLink"/>
                <w:rtl w:val="true"/>
              </w:rPr>
              <w:t xml:space="preserve"> </w:t>
            </w:r>
            <w:r>
              <w:rPr>
                <w:rStyle w:val="IndexLink"/>
                <w:rtl w:val="true"/>
              </w:rPr>
              <w:t>از خطبه های آن حضرت است در باره ملک الموت و قبض روح مردم</w:t>
            </w:r>
            <w:r>
              <w:rPr>
                <w:rStyle w:val="IndexLink"/>
                <w:rtl w:val="true"/>
              </w:rPr>
              <w:tab/>
            </w:r>
            <w:r>
              <w:rPr>
                <w:rStyle w:val="IndexLink"/>
              </w:rPr>
              <w:t>260</w:t>
            </w:r>
          </w:hyperlink>
        </w:p>
        <w:p>
          <w:pPr>
            <w:pStyle w:val="Contents3"/>
            <w:tabs>
              <w:tab w:val="clear" w:pos="8459"/>
              <w:tab w:val="right" w:pos="9026" w:leader="dot"/>
            </w:tabs>
            <w:rPr/>
          </w:pPr>
          <w:hyperlink w:anchor="__RefHeading___Toc1890804_2749589250">
            <w:r>
              <w:rPr>
                <w:webHidden/>
                <w:rStyle w:val="IndexLink"/>
              </w:rPr>
              <w:t>112</w:t>
            </w:r>
            <w:r>
              <w:rPr>
                <w:rStyle w:val="IndexLink"/>
                <w:rtl w:val="true"/>
              </w:rPr>
              <w:t xml:space="preserve"> </w:t>
            </w:r>
            <w:r>
              <w:rPr>
                <w:rStyle w:val="IndexLink"/>
                <w:rtl w:val="true"/>
              </w:rPr>
              <w:t>از خطبه های آن حضرت است در نکوهش دنیا</w:t>
            </w:r>
            <w:r>
              <w:rPr>
                <w:rStyle w:val="IndexLink"/>
                <w:rtl w:val="true"/>
              </w:rPr>
              <w:tab/>
            </w:r>
            <w:r>
              <w:rPr>
                <w:rStyle w:val="IndexLink"/>
              </w:rPr>
              <w:t>261</w:t>
            </w:r>
          </w:hyperlink>
        </w:p>
        <w:p>
          <w:pPr>
            <w:pStyle w:val="Contents3"/>
            <w:tabs>
              <w:tab w:val="clear" w:pos="8459"/>
              <w:tab w:val="right" w:pos="9026" w:leader="dot"/>
            </w:tabs>
            <w:rPr/>
          </w:pPr>
          <w:hyperlink w:anchor="__RefHeading___Toc1890806_2749589250">
            <w:r>
              <w:rPr>
                <w:webHidden/>
                <w:rStyle w:val="IndexLink"/>
              </w:rPr>
              <w:t>113</w:t>
            </w:r>
            <w:r>
              <w:rPr>
                <w:rStyle w:val="IndexLink"/>
                <w:rtl w:val="true"/>
              </w:rPr>
              <w:t xml:space="preserve"> </w:t>
            </w:r>
            <w:r>
              <w:rPr>
                <w:rStyle w:val="IndexLink"/>
                <w:rtl w:val="true"/>
              </w:rPr>
              <w:t>از خطبه های آن حضرت است در پند و اندرز مردم</w:t>
            </w:r>
            <w:r>
              <w:rPr>
                <w:rStyle w:val="IndexLink"/>
                <w:rtl w:val="true"/>
              </w:rPr>
              <w:tab/>
            </w:r>
            <w:r>
              <w:rPr>
                <w:rStyle w:val="IndexLink"/>
              </w:rPr>
              <w:t>263</w:t>
            </w:r>
          </w:hyperlink>
        </w:p>
        <w:p>
          <w:pPr>
            <w:pStyle w:val="Contents3"/>
            <w:tabs>
              <w:tab w:val="clear" w:pos="8459"/>
              <w:tab w:val="right" w:pos="9026" w:leader="dot"/>
            </w:tabs>
            <w:rPr/>
          </w:pPr>
          <w:hyperlink w:anchor="__RefHeading___Toc1890808_2749589250">
            <w:r>
              <w:rPr>
                <w:webHidden/>
                <w:rStyle w:val="IndexLink"/>
              </w:rPr>
              <w:t>114</w:t>
            </w:r>
            <w:r>
              <w:rPr>
                <w:rStyle w:val="IndexLink"/>
                <w:rtl w:val="true"/>
              </w:rPr>
              <w:t xml:space="preserve"> </w:t>
            </w:r>
            <w:r>
              <w:rPr>
                <w:rStyle w:val="IndexLink"/>
                <w:rtl w:val="true"/>
              </w:rPr>
              <w:t>از خطبه های آن حضرت است در طلب باران</w:t>
            </w:r>
            <w:r>
              <w:rPr>
                <w:rStyle w:val="IndexLink"/>
                <w:rtl w:val="true"/>
              </w:rPr>
              <w:tab/>
            </w:r>
            <w:r>
              <w:rPr>
                <w:rStyle w:val="IndexLink"/>
              </w:rPr>
              <w:t>268</w:t>
            </w:r>
          </w:hyperlink>
        </w:p>
        <w:p>
          <w:pPr>
            <w:pStyle w:val="Contents4"/>
            <w:tabs>
              <w:tab w:val="clear" w:pos="8176"/>
              <w:tab w:val="right" w:pos="9026" w:leader="dot"/>
            </w:tabs>
            <w:rPr/>
          </w:pPr>
          <w:hyperlink w:anchor="__RefHeading___Toc1890810_274958925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890812_2749589250">
            <w:r>
              <w:rPr>
                <w:webHidden/>
                <w:rStyle w:val="IndexLink"/>
                <w:rtl w:val="true"/>
              </w:rPr>
              <w:t>تفسیر لغات نامأنوس این خطبه</w:t>
            </w:r>
            <w:r>
              <w:rPr>
                <w:rStyle w:val="IndexLink"/>
                <w:rtl w:val="true"/>
              </w:rPr>
              <w:tab/>
            </w:r>
            <w:r>
              <w:rPr>
                <w:rStyle w:val="IndexLink"/>
              </w:rPr>
              <w:t>270</w:t>
            </w:r>
          </w:hyperlink>
        </w:p>
        <w:p>
          <w:pPr>
            <w:pStyle w:val="Contents3"/>
            <w:tabs>
              <w:tab w:val="clear" w:pos="8459"/>
              <w:tab w:val="right" w:pos="9026" w:leader="dot"/>
            </w:tabs>
            <w:rPr/>
          </w:pPr>
          <w:hyperlink w:anchor="__RefHeading___Toc1890814_2749589250">
            <w:r>
              <w:rPr>
                <w:webHidden/>
                <w:rStyle w:val="IndexLink"/>
              </w:rPr>
              <w:t>115</w:t>
            </w:r>
            <w:r>
              <w:rPr>
                <w:rStyle w:val="IndexLink"/>
                <w:rtl w:val="true"/>
              </w:rPr>
              <w:t xml:space="preserve"> </w:t>
            </w:r>
            <w:r>
              <w:rPr>
                <w:rStyle w:val="IndexLink"/>
                <w:rtl w:val="true"/>
              </w:rPr>
              <w:t>از خطبه های آن حضرت است در اندرز به یاران</w:t>
            </w:r>
            <w:r>
              <w:rPr>
                <w:rStyle w:val="IndexLink"/>
                <w:rtl w:val="true"/>
              </w:rPr>
              <w:tab/>
            </w:r>
            <w:r>
              <w:rPr>
                <w:rStyle w:val="IndexLink"/>
              </w:rPr>
              <w:t>271</w:t>
            </w:r>
          </w:hyperlink>
        </w:p>
        <w:p>
          <w:pPr>
            <w:pStyle w:val="Contents4"/>
            <w:tabs>
              <w:tab w:val="clear" w:pos="8176"/>
              <w:tab w:val="right" w:pos="9026" w:leader="dot"/>
            </w:tabs>
            <w:rPr/>
          </w:pPr>
          <w:hyperlink w:anchor="__RefHeading___Toc1890816_274958925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890818_2749589250">
            <w:r>
              <w:rPr>
                <w:webHidden/>
                <w:rStyle w:val="IndexLink"/>
                <w:rtl w:val="true"/>
              </w:rPr>
              <w:t>از این خطبه است</w:t>
            </w:r>
            <w:r>
              <w:rPr>
                <w:rStyle w:val="IndexLink"/>
                <w:rtl w:val="true"/>
              </w:rPr>
              <w:tab/>
            </w:r>
            <w:r>
              <w:rPr>
                <w:rStyle w:val="IndexLink"/>
              </w:rPr>
              <w:t>272</w:t>
            </w:r>
          </w:hyperlink>
        </w:p>
        <w:p>
          <w:pPr>
            <w:pStyle w:val="Contents3"/>
            <w:tabs>
              <w:tab w:val="clear" w:pos="8459"/>
              <w:tab w:val="right" w:pos="9026" w:leader="dot"/>
            </w:tabs>
            <w:rPr/>
          </w:pPr>
          <w:hyperlink w:anchor="__RefHeading___Toc1890820_2749589250">
            <w:r>
              <w:rPr>
                <w:webHidden/>
                <w:rStyle w:val="IndexLink"/>
              </w:rPr>
              <w:t>116</w:t>
            </w:r>
            <w:r>
              <w:rPr>
                <w:rStyle w:val="IndexLink"/>
                <w:rtl w:val="true"/>
              </w:rPr>
              <w:t xml:space="preserve"> </w:t>
            </w:r>
            <w:r>
              <w:rPr>
                <w:rStyle w:val="IndexLink"/>
                <w:rtl w:val="true"/>
              </w:rPr>
              <w:t>از سخنان آن حضرت است در نکوهش کسانی که به مال و جان بخل می ورزند</w:t>
            </w:r>
            <w:r>
              <w:rPr>
                <w:rStyle w:val="IndexLink"/>
                <w:rtl w:val="true"/>
              </w:rPr>
              <w:tab/>
            </w:r>
            <w:r>
              <w:rPr>
                <w:rStyle w:val="IndexLink"/>
              </w:rPr>
              <w:t>273</w:t>
            </w:r>
          </w:hyperlink>
        </w:p>
        <w:p>
          <w:pPr>
            <w:pStyle w:val="Contents3"/>
            <w:tabs>
              <w:tab w:val="clear" w:pos="8459"/>
              <w:tab w:val="right" w:pos="9026" w:leader="dot"/>
            </w:tabs>
            <w:rPr/>
          </w:pPr>
          <w:hyperlink w:anchor="__RefHeading___Toc1890822_2749589250">
            <w:r>
              <w:rPr>
                <w:webHidden/>
                <w:rStyle w:val="IndexLink"/>
              </w:rPr>
              <w:t>117</w:t>
            </w:r>
            <w:r>
              <w:rPr>
                <w:rStyle w:val="IndexLink"/>
                <w:rtl w:val="true"/>
              </w:rPr>
              <w:t xml:space="preserve"> </w:t>
            </w:r>
            <w:r>
              <w:rPr>
                <w:rStyle w:val="IndexLink"/>
                <w:rtl w:val="true"/>
              </w:rPr>
              <w:t>از سخنان آن حضرت است در باره یاران شایسته خود</w:t>
            </w:r>
            <w:r>
              <w:rPr>
                <w:rStyle w:val="IndexLink"/>
                <w:rtl w:val="true"/>
              </w:rPr>
              <w:tab/>
            </w:r>
            <w:r>
              <w:rPr>
                <w:rStyle w:val="IndexLink"/>
              </w:rPr>
              <w:t>274</w:t>
            </w:r>
          </w:hyperlink>
        </w:p>
        <w:p>
          <w:pPr>
            <w:pStyle w:val="Contents3"/>
            <w:tabs>
              <w:tab w:val="clear" w:pos="8459"/>
              <w:tab w:val="right" w:pos="9026" w:leader="dot"/>
            </w:tabs>
            <w:rPr/>
          </w:pPr>
          <w:hyperlink w:anchor="__RefHeading___Toc1890824_2749589250">
            <w:r>
              <w:rPr>
                <w:webHidden/>
                <w:rStyle w:val="IndexLink"/>
              </w:rPr>
              <w:t>118</w:t>
            </w:r>
            <w:r>
              <w:rPr>
                <w:rStyle w:val="IndexLink"/>
                <w:rtl w:val="true"/>
              </w:rPr>
              <w:t xml:space="preserve"> </w:t>
            </w:r>
            <w:r>
              <w:rPr>
                <w:rStyle w:val="IndexLink"/>
                <w:rtl w:val="true"/>
              </w:rPr>
              <w:t>از سخنان آن حضرت است زمانی که مردم را جمع نمود و آنان را به جهاد ترغیب فرمود و آنان ساعتی خاموش ماندند</w:t>
            </w:r>
            <w:r>
              <w:rPr>
                <w:rStyle w:val="IndexLink"/>
                <w:rtl w:val="true"/>
              </w:rPr>
              <w:tab/>
            </w:r>
            <w:r>
              <w:rPr>
                <w:rStyle w:val="IndexLink"/>
              </w:rPr>
              <w:t>274</w:t>
            </w:r>
          </w:hyperlink>
        </w:p>
        <w:p>
          <w:pPr>
            <w:pStyle w:val="Contents3"/>
            <w:tabs>
              <w:tab w:val="clear" w:pos="8459"/>
              <w:tab w:val="right" w:pos="9026" w:leader="dot"/>
            </w:tabs>
            <w:rPr/>
          </w:pPr>
          <w:hyperlink w:anchor="__RefHeading___Toc1890826_2749589250">
            <w:r>
              <w:rPr>
                <w:webHidden/>
                <w:rStyle w:val="IndexLink"/>
              </w:rPr>
              <w:t>119</w:t>
            </w:r>
            <w:r>
              <w:rPr>
                <w:rStyle w:val="IndexLink"/>
                <w:rtl w:val="true"/>
              </w:rPr>
              <w:t xml:space="preserve"> </w:t>
            </w:r>
            <w:r>
              <w:rPr>
                <w:rStyle w:val="IndexLink"/>
                <w:rtl w:val="true"/>
              </w:rPr>
              <w:t>از سخنان آن حضرت است در فضیلت خود و موعظه یاران</w:t>
            </w:r>
            <w:r>
              <w:rPr>
                <w:rStyle w:val="IndexLink"/>
                <w:rtl w:val="true"/>
              </w:rPr>
              <w:tab/>
            </w:r>
            <w:r>
              <w:rPr>
                <w:rStyle w:val="IndexLink"/>
              </w:rPr>
              <w:t>276</w:t>
            </w:r>
          </w:hyperlink>
        </w:p>
        <w:p>
          <w:pPr>
            <w:pStyle w:val="Contents3"/>
            <w:tabs>
              <w:tab w:val="clear" w:pos="8459"/>
              <w:tab w:val="right" w:pos="9026" w:leader="dot"/>
            </w:tabs>
            <w:rPr/>
          </w:pPr>
          <w:hyperlink w:anchor="__RefHeading___Toc1890828_2749589250">
            <w:r>
              <w:rPr>
                <w:webHidden/>
                <w:rStyle w:val="IndexLink"/>
              </w:rPr>
              <w:t>120</w:t>
            </w:r>
            <w:r>
              <w:rPr>
                <w:rStyle w:val="IndexLink"/>
                <w:rtl w:val="true"/>
              </w:rPr>
              <w:t xml:space="preserve"> </w:t>
            </w:r>
            <w:r>
              <w:rPr>
                <w:rStyle w:val="IndexLink"/>
                <w:rtl w:val="true"/>
              </w:rPr>
              <w:t>از خطبه های آن حضرت است بعد از لیلة الهریر</w:t>
            </w:r>
            <w:r>
              <w:rPr>
                <w:rStyle w:val="IndexLink"/>
                <w:rtl w:val="true"/>
              </w:rPr>
              <w:tab/>
            </w:r>
            <w:r>
              <w:rPr>
                <w:rStyle w:val="IndexLink"/>
              </w:rPr>
              <w:t>277</w:t>
            </w:r>
          </w:hyperlink>
        </w:p>
        <w:p>
          <w:pPr>
            <w:pStyle w:val="Contents3"/>
            <w:tabs>
              <w:tab w:val="clear" w:pos="8459"/>
              <w:tab w:val="right" w:pos="9026" w:leader="dot"/>
            </w:tabs>
            <w:rPr/>
          </w:pPr>
          <w:hyperlink w:anchor="__RefHeading___Toc1890830_2749589250">
            <w:r>
              <w:rPr>
                <w:webHidden/>
                <w:rStyle w:val="IndexLink"/>
              </w:rPr>
              <w:t>121</w:t>
            </w:r>
            <w:r>
              <w:rPr>
                <w:rStyle w:val="IndexLink"/>
                <w:rtl w:val="true"/>
              </w:rPr>
              <w:t xml:space="preserve"> </w:t>
            </w:r>
            <w:r>
              <w:rPr>
                <w:rStyle w:val="IndexLink"/>
                <w:rtl w:val="true"/>
              </w:rPr>
              <w:t>از سخنان آن حضرت است در خطاب به خوارج،وقتی به لشگرگاه آنان رفت در حالی که بر انکار داوری حکمین اصرار داشتند</w:t>
            </w:r>
            <w:r>
              <w:rPr>
                <w:rStyle w:val="IndexLink"/>
                <w:rtl w:val="true"/>
              </w:rPr>
              <w:tab/>
            </w:r>
            <w:r>
              <w:rPr>
                <w:rStyle w:val="IndexLink"/>
              </w:rPr>
              <w:t>280</w:t>
            </w:r>
          </w:hyperlink>
        </w:p>
        <w:p>
          <w:pPr>
            <w:pStyle w:val="Contents3"/>
            <w:tabs>
              <w:tab w:val="clear" w:pos="8459"/>
              <w:tab w:val="right" w:pos="9026" w:leader="dot"/>
            </w:tabs>
            <w:rPr/>
          </w:pPr>
          <w:hyperlink w:anchor="__RefHeading___Toc1890832_2749589250">
            <w:r>
              <w:rPr>
                <w:webHidden/>
                <w:rStyle w:val="IndexLink"/>
              </w:rPr>
              <w:t>122</w:t>
            </w:r>
            <w:r>
              <w:rPr>
                <w:rStyle w:val="IndexLink"/>
                <w:rtl w:val="true"/>
              </w:rPr>
              <w:t xml:space="preserve"> </w:t>
            </w:r>
            <w:r>
              <w:rPr>
                <w:rStyle w:val="IndexLink"/>
                <w:rtl w:val="true"/>
              </w:rPr>
              <w:t>از سخنان آن حضرت است که هنگام نبرد صفین به یارانش فرمود</w:t>
            </w:r>
            <w:r>
              <w:rPr>
                <w:rStyle w:val="IndexLink"/>
                <w:rtl w:val="true"/>
              </w:rPr>
              <w:tab/>
            </w:r>
            <w:r>
              <w:rPr>
                <w:rStyle w:val="IndexLink"/>
              </w:rPr>
              <w:t>282</w:t>
            </w:r>
          </w:hyperlink>
        </w:p>
        <w:p>
          <w:pPr>
            <w:pStyle w:val="Contents3"/>
            <w:tabs>
              <w:tab w:val="clear" w:pos="8459"/>
              <w:tab w:val="right" w:pos="9026" w:leader="dot"/>
            </w:tabs>
            <w:rPr/>
          </w:pPr>
          <w:hyperlink w:anchor="__RefHeading___Toc1890834_2749589250">
            <w:r>
              <w:rPr>
                <w:webHidden/>
                <w:rStyle w:val="IndexLink"/>
              </w:rPr>
              <w:t>123</w:t>
            </w:r>
            <w:r>
              <w:rPr>
                <w:rStyle w:val="IndexLink"/>
                <w:rtl w:val="true"/>
              </w:rPr>
              <w:t xml:space="preserve"> </w:t>
            </w:r>
            <w:r>
              <w:rPr>
                <w:rStyle w:val="IndexLink"/>
                <w:rtl w:val="true"/>
              </w:rPr>
              <w:t>از سخنان آن حضرت است در فرار یاران</w:t>
            </w:r>
            <w:r>
              <w:rPr>
                <w:rStyle w:val="IndexLink"/>
                <w:rtl w:val="true"/>
              </w:rPr>
              <w:tab/>
            </w:r>
            <w:r>
              <w:rPr>
                <w:rStyle w:val="IndexLink"/>
              </w:rPr>
              <w:t>283</w:t>
            </w:r>
          </w:hyperlink>
        </w:p>
        <w:p>
          <w:pPr>
            <w:pStyle w:val="Contents3"/>
            <w:tabs>
              <w:tab w:val="clear" w:pos="8459"/>
              <w:tab w:val="right" w:pos="9026" w:leader="dot"/>
            </w:tabs>
            <w:rPr/>
          </w:pPr>
          <w:hyperlink w:anchor="__RefHeading___Toc1890836_2749589250">
            <w:r>
              <w:rPr>
                <w:webHidden/>
                <w:rStyle w:val="IndexLink"/>
              </w:rPr>
              <w:t>124</w:t>
            </w:r>
            <w:r>
              <w:rPr>
                <w:rStyle w:val="IndexLink"/>
                <w:rtl w:val="true"/>
              </w:rPr>
              <w:t xml:space="preserve"> </w:t>
            </w:r>
            <w:r>
              <w:rPr>
                <w:rStyle w:val="IndexLink"/>
                <w:rtl w:val="true"/>
              </w:rPr>
              <w:t>از سخنان آن حضرت است در ترغیب یارانش به جهاد</w:t>
            </w:r>
            <w:r>
              <w:rPr>
                <w:rStyle w:val="IndexLink"/>
                <w:rtl w:val="true"/>
              </w:rPr>
              <w:tab/>
            </w:r>
            <w:r>
              <w:rPr>
                <w:rStyle w:val="IndexLink"/>
              </w:rPr>
              <w:t>284</w:t>
            </w:r>
          </w:hyperlink>
        </w:p>
        <w:p>
          <w:pPr>
            <w:pStyle w:val="Contents3"/>
            <w:tabs>
              <w:tab w:val="clear" w:pos="8459"/>
              <w:tab w:val="right" w:pos="9026" w:leader="dot"/>
            </w:tabs>
            <w:rPr/>
          </w:pPr>
          <w:hyperlink w:anchor="__RefHeading___Toc1890838_2749589250">
            <w:r>
              <w:rPr>
                <w:webHidden/>
                <w:rStyle w:val="IndexLink"/>
              </w:rPr>
              <w:t>125</w:t>
            </w:r>
            <w:r>
              <w:rPr>
                <w:rStyle w:val="IndexLink"/>
                <w:rtl w:val="true"/>
              </w:rPr>
              <w:t xml:space="preserve"> </w:t>
            </w:r>
            <w:r>
              <w:rPr>
                <w:rStyle w:val="IndexLink"/>
                <w:rtl w:val="true"/>
              </w:rPr>
              <w:t>از سخنان آن حضرت است در رابطه با خوارج وقتی که حکمیت را انکار کردند،در این کلام اصحاب خود را نسبت</w:t>
            </w:r>
            <w:r>
              <w:rPr>
                <w:rStyle w:val="IndexLink"/>
                <w:rtl w:val="true"/>
              </w:rPr>
              <w:tab/>
            </w:r>
            <w:r>
              <w:rPr>
                <w:rStyle w:val="IndexLink"/>
              </w:rPr>
              <w:t>286</w:t>
            </w:r>
          </w:hyperlink>
        </w:p>
        <w:p>
          <w:pPr>
            <w:pStyle w:val="Contents3"/>
            <w:tabs>
              <w:tab w:val="clear" w:pos="8459"/>
              <w:tab w:val="right" w:pos="9026" w:leader="dot"/>
            </w:tabs>
            <w:rPr/>
          </w:pPr>
          <w:hyperlink w:anchor="__RefHeading___Toc1890840_2749589250">
            <w:r>
              <w:rPr>
                <w:webHidden/>
                <w:rStyle w:val="IndexLink"/>
              </w:rPr>
              <w:t>126</w:t>
            </w:r>
            <w:r>
              <w:rPr>
                <w:rStyle w:val="IndexLink"/>
                <w:rtl w:val="true"/>
              </w:rPr>
              <w:t xml:space="preserve"> </w:t>
            </w:r>
            <w:r>
              <w:rPr>
                <w:rStyle w:val="IndexLink"/>
                <w:rtl w:val="true"/>
              </w:rPr>
              <w:t>از سخنان آن حضرت است وقتی با تندی به او گفتند که چرا در تقسیم بیت المال</w:t>
            </w:r>
            <w:r>
              <w:rPr>
                <w:rStyle w:val="IndexLink"/>
                <w:rtl w:val="true"/>
              </w:rPr>
              <w:t>...</w:t>
              <w:tab/>
            </w:r>
            <w:r>
              <w:rPr>
                <w:rStyle w:val="IndexLink"/>
              </w:rPr>
              <w:t>288</w:t>
            </w:r>
          </w:hyperlink>
        </w:p>
        <w:p>
          <w:pPr>
            <w:pStyle w:val="Contents3"/>
            <w:tabs>
              <w:tab w:val="clear" w:pos="8459"/>
              <w:tab w:val="right" w:pos="9026" w:leader="dot"/>
            </w:tabs>
            <w:rPr/>
          </w:pPr>
          <w:hyperlink w:anchor="__RefHeading___Toc1890842_2749589250">
            <w:r>
              <w:rPr>
                <w:webHidden/>
                <w:rStyle w:val="IndexLink"/>
              </w:rPr>
              <w:t>127</w:t>
            </w:r>
            <w:r>
              <w:rPr>
                <w:rStyle w:val="IndexLink"/>
                <w:rtl w:val="true"/>
              </w:rPr>
              <w:t xml:space="preserve"> </w:t>
            </w:r>
            <w:r>
              <w:rPr>
                <w:rStyle w:val="IndexLink"/>
                <w:rtl w:val="true"/>
              </w:rPr>
              <w:t>از سخنان آن حضرت است باز هم به خوارج</w:t>
            </w:r>
            <w:r>
              <w:rPr>
                <w:rStyle w:val="IndexLink"/>
                <w:rtl w:val="true"/>
              </w:rPr>
              <w:tab/>
            </w:r>
            <w:r>
              <w:rPr>
                <w:rStyle w:val="IndexLink"/>
              </w:rPr>
              <w:t>290</w:t>
            </w:r>
          </w:hyperlink>
        </w:p>
        <w:p>
          <w:pPr>
            <w:pStyle w:val="Contents3"/>
            <w:tabs>
              <w:tab w:val="clear" w:pos="8459"/>
              <w:tab w:val="right" w:pos="9026" w:leader="dot"/>
            </w:tabs>
            <w:rPr/>
          </w:pPr>
          <w:hyperlink w:anchor="__RefHeading___Toc1890844_2749589250">
            <w:r>
              <w:rPr>
                <w:webHidden/>
                <w:rStyle w:val="IndexLink"/>
              </w:rPr>
              <w:t>128</w:t>
            </w:r>
            <w:r>
              <w:rPr>
                <w:rStyle w:val="IndexLink"/>
                <w:rtl w:val="true"/>
              </w:rPr>
              <w:t xml:space="preserve"> </w:t>
            </w:r>
            <w:r>
              <w:rPr>
                <w:rStyle w:val="IndexLink"/>
                <w:rtl w:val="true"/>
              </w:rPr>
              <w:t>از سخنان آن حضرت است که در آن از پیشامدها و فتنه های بصره خبر می دهد</w:t>
            </w:r>
            <w:r>
              <w:rPr>
                <w:rStyle w:val="IndexLink"/>
                <w:rtl w:val="true"/>
              </w:rPr>
              <w:tab/>
            </w:r>
            <w:r>
              <w:rPr>
                <w:rStyle w:val="IndexLink"/>
              </w:rPr>
              <w:t>292</w:t>
            </w:r>
          </w:hyperlink>
        </w:p>
        <w:p>
          <w:pPr>
            <w:pStyle w:val="Contents4"/>
            <w:tabs>
              <w:tab w:val="clear" w:pos="8176"/>
              <w:tab w:val="right" w:pos="9026" w:leader="dot"/>
            </w:tabs>
            <w:rPr/>
          </w:pPr>
          <w:hyperlink w:anchor="__RefHeading___Toc1890846_2749589250">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890848_2749589250">
            <w:r>
              <w:rPr>
                <w:webHidden/>
                <w:rStyle w:val="IndexLink"/>
                <w:rtl w:val="true"/>
              </w:rPr>
              <w:t>از همین کلام است که در آن به مغول اشاره می فرماید</w:t>
            </w:r>
            <w:r>
              <w:rPr>
                <w:rStyle w:val="IndexLink"/>
                <w:rtl w:val="true"/>
              </w:rPr>
              <w:tab/>
            </w:r>
            <w:r>
              <w:rPr>
                <w:rStyle w:val="IndexLink"/>
              </w:rPr>
              <w:t>293</w:t>
            </w:r>
          </w:hyperlink>
        </w:p>
        <w:p>
          <w:pPr>
            <w:pStyle w:val="Contents3"/>
            <w:tabs>
              <w:tab w:val="clear" w:pos="8459"/>
              <w:tab w:val="right" w:pos="9026" w:leader="dot"/>
            </w:tabs>
            <w:rPr/>
          </w:pPr>
          <w:hyperlink w:anchor="__RefHeading___Toc1890850_2749589250">
            <w:r>
              <w:rPr>
                <w:webHidden/>
                <w:rStyle w:val="IndexLink"/>
              </w:rPr>
              <w:t>129</w:t>
            </w:r>
            <w:r>
              <w:rPr>
                <w:rStyle w:val="IndexLink"/>
                <w:rtl w:val="true"/>
              </w:rPr>
              <w:t xml:space="preserve"> </w:t>
            </w:r>
            <w:r>
              <w:rPr>
                <w:rStyle w:val="IndexLink"/>
                <w:rtl w:val="true"/>
              </w:rPr>
              <w:t>از خطبه های آن حضرت است در باره پیمانه ها و ترازوها</w:t>
            </w:r>
            <w:r>
              <w:rPr>
                <w:rStyle w:val="IndexLink"/>
                <w:rtl w:val="true"/>
              </w:rPr>
              <w:tab/>
            </w:r>
            <w:r>
              <w:rPr>
                <w:rStyle w:val="IndexLink"/>
              </w:rPr>
              <w:t>295</w:t>
            </w:r>
          </w:hyperlink>
        </w:p>
        <w:p>
          <w:pPr>
            <w:pStyle w:val="Contents3"/>
            <w:tabs>
              <w:tab w:val="clear" w:pos="8459"/>
              <w:tab w:val="right" w:pos="9026" w:leader="dot"/>
            </w:tabs>
            <w:rPr/>
          </w:pPr>
          <w:hyperlink w:anchor="__RefHeading___Toc1890852_2749589250">
            <w:r>
              <w:rPr>
                <w:webHidden/>
                <w:rStyle w:val="IndexLink"/>
              </w:rPr>
              <w:t>130</w:t>
            </w:r>
            <w:r>
              <w:rPr>
                <w:rStyle w:val="IndexLink"/>
                <w:rtl w:val="true"/>
              </w:rPr>
              <w:t xml:space="preserve"> </w:t>
            </w:r>
            <w:r>
              <w:rPr>
                <w:rStyle w:val="IndexLink"/>
                <w:rtl w:val="true"/>
              </w:rPr>
              <w:t>از سخنان آن حضرت است به ابو ذر</w:t>
            </w:r>
            <w:r>
              <w:rPr>
                <w:rStyle w:val="IndexLink"/>
                <w:rtl w:val="true"/>
              </w:rPr>
              <w:t>-</w:t>
            </w:r>
            <w:r>
              <w:rPr>
                <w:rStyle w:val="IndexLink"/>
                <w:rtl w:val="true"/>
              </w:rPr>
              <w:t>رحمه اللّه</w:t>
            </w:r>
            <w:r>
              <w:rPr>
                <w:rStyle w:val="IndexLink"/>
                <w:rtl w:val="true"/>
              </w:rPr>
              <w:t>-</w:t>
            </w:r>
            <w:r>
              <w:rPr>
                <w:rStyle w:val="IndexLink"/>
                <w:rtl w:val="true"/>
              </w:rPr>
              <w:t>هنگامی که او را به ربذه تبعید کردند</w:t>
            </w:r>
            <w:r>
              <w:rPr>
                <w:rStyle w:val="IndexLink"/>
                <w:rtl w:val="true"/>
              </w:rPr>
              <w:tab/>
            </w:r>
            <w:r>
              <w:rPr>
                <w:rStyle w:val="IndexLink"/>
              </w:rPr>
              <w:t>297</w:t>
            </w:r>
          </w:hyperlink>
        </w:p>
        <w:p>
          <w:pPr>
            <w:pStyle w:val="Contents3"/>
            <w:tabs>
              <w:tab w:val="clear" w:pos="8459"/>
              <w:tab w:val="right" w:pos="9026" w:leader="dot"/>
            </w:tabs>
            <w:rPr/>
          </w:pPr>
          <w:hyperlink w:anchor="__RefHeading___Toc1890854_2749589250">
            <w:r>
              <w:rPr>
                <w:webHidden/>
                <w:rStyle w:val="IndexLink"/>
              </w:rPr>
              <w:t>131</w:t>
            </w:r>
            <w:r>
              <w:rPr>
                <w:rStyle w:val="IndexLink"/>
                <w:rtl w:val="true"/>
              </w:rPr>
              <w:t xml:space="preserve"> </w:t>
            </w:r>
            <w:r>
              <w:rPr>
                <w:rStyle w:val="IndexLink"/>
                <w:rtl w:val="true"/>
              </w:rPr>
              <w:t>از سخنان آن حضرت است در فلسفه قبول حکومت و توصیف امام حق</w:t>
            </w:r>
            <w:r>
              <w:rPr>
                <w:rStyle w:val="IndexLink"/>
                <w:rtl w:val="true"/>
              </w:rPr>
              <w:tab/>
            </w:r>
            <w:r>
              <w:rPr>
                <w:rStyle w:val="IndexLink"/>
              </w:rPr>
              <w:t>298</w:t>
            </w:r>
          </w:hyperlink>
        </w:p>
        <w:p>
          <w:pPr>
            <w:pStyle w:val="Contents3"/>
            <w:tabs>
              <w:tab w:val="clear" w:pos="8459"/>
              <w:tab w:val="right" w:pos="9026" w:leader="dot"/>
            </w:tabs>
            <w:rPr/>
          </w:pPr>
          <w:hyperlink w:anchor="__RefHeading___Toc1890856_2749589250">
            <w:r>
              <w:rPr>
                <w:webHidden/>
                <w:rStyle w:val="IndexLink"/>
              </w:rPr>
              <w:t>132</w:t>
            </w:r>
            <w:r>
              <w:rPr>
                <w:rStyle w:val="IndexLink"/>
                <w:rtl w:val="true"/>
              </w:rPr>
              <w:t xml:space="preserve"> </w:t>
            </w:r>
            <w:r>
              <w:rPr>
                <w:rStyle w:val="IndexLink"/>
                <w:rtl w:val="true"/>
              </w:rPr>
              <w:t>از خطبه های آن حضرت است در پند و اندرز و اندیشیدن از مرگ</w:t>
            </w:r>
            <w:r>
              <w:rPr>
                <w:rStyle w:val="IndexLink"/>
                <w:rtl w:val="true"/>
              </w:rPr>
              <w:tab/>
            </w:r>
            <w:r>
              <w:rPr>
                <w:rStyle w:val="IndexLink"/>
              </w:rPr>
              <w:t>300</w:t>
            </w:r>
          </w:hyperlink>
        </w:p>
        <w:p>
          <w:pPr>
            <w:pStyle w:val="Contents4"/>
            <w:tabs>
              <w:tab w:val="clear" w:pos="8176"/>
              <w:tab w:val="right" w:pos="9026" w:leader="dot"/>
            </w:tabs>
            <w:rPr/>
          </w:pPr>
          <w:hyperlink w:anchor="__RefHeading___Toc1890858_274958925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890860_2749589250">
            <w:r>
              <w:rPr>
                <w:webHidden/>
                <w:rStyle w:val="IndexLink"/>
                <w:rtl w:val="true"/>
              </w:rPr>
              <w:t>و از این خطبه است در اندیشیدن از مرگ</w:t>
            </w:r>
            <w:r>
              <w:rPr>
                <w:rStyle w:val="IndexLink"/>
                <w:rtl w:val="true"/>
              </w:rPr>
              <w:tab/>
            </w:r>
            <w:r>
              <w:rPr>
                <w:rStyle w:val="IndexLink"/>
              </w:rPr>
              <w:t>300</w:t>
            </w:r>
          </w:hyperlink>
        </w:p>
        <w:p>
          <w:pPr>
            <w:pStyle w:val="Contents3"/>
            <w:tabs>
              <w:tab w:val="clear" w:pos="8459"/>
              <w:tab w:val="right" w:pos="9026" w:leader="dot"/>
            </w:tabs>
            <w:rPr/>
          </w:pPr>
          <w:hyperlink w:anchor="__RefHeading___Toc1890862_2749589250">
            <w:r>
              <w:rPr>
                <w:webHidden/>
                <w:rStyle w:val="IndexLink"/>
              </w:rPr>
              <w:t>133</w:t>
            </w:r>
            <w:r>
              <w:rPr>
                <w:rStyle w:val="IndexLink"/>
                <w:rtl w:val="true"/>
              </w:rPr>
              <w:t xml:space="preserve"> </w:t>
            </w:r>
            <w:r>
              <w:rPr>
                <w:rStyle w:val="IndexLink"/>
                <w:rtl w:val="true"/>
              </w:rPr>
              <w:t>از خطبه های آن حضرت است در عظمت خداوند،قرآن،پیامبر و در رابطه با دنیا</w:t>
            </w:r>
            <w:r>
              <w:rPr>
                <w:rStyle w:val="IndexLink"/>
                <w:rtl w:val="true"/>
              </w:rPr>
              <w:tab/>
            </w:r>
            <w:r>
              <w:rPr>
                <w:rStyle w:val="IndexLink"/>
              </w:rPr>
              <w:t>302</w:t>
            </w:r>
          </w:hyperlink>
        </w:p>
        <w:p>
          <w:pPr>
            <w:pStyle w:val="Contents4"/>
            <w:tabs>
              <w:tab w:val="clear" w:pos="8176"/>
              <w:tab w:val="right" w:pos="9026" w:leader="dot"/>
            </w:tabs>
            <w:rPr/>
          </w:pPr>
          <w:hyperlink w:anchor="__RefHeading___Toc1890864_274958925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890866_2749589250">
            <w:r>
              <w:rPr>
                <w:webHidden/>
                <w:rStyle w:val="IndexLink"/>
                <w:rtl w:val="true"/>
              </w:rPr>
              <w:t>از این خطبه است</w:t>
            </w:r>
            <w:r>
              <w:rPr>
                <w:rStyle w:val="IndexLink"/>
                <w:rtl w:val="true"/>
              </w:rPr>
              <w:tab/>
            </w:r>
            <w:r>
              <w:rPr>
                <w:rStyle w:val="IndexLink"/>
              </w:rPr>
              <w:t>303</w:t>
            </w:r>
          </w:hyperlink>
        </w:p>
        <w:p>
          <w:pPr>
            <w:pStyle w:val="Contents4"/>
            <w:tabs>
              <w:tab w:val="clear" w:pos="8176"/>
              <w:tab w:val="right" w:pos="9026" w:leader="dot"/>
            </w:tabs>
            <w:rPr/>
          </w:pPr>
          <w:hyperlink w:anchor="__RefHeading___Toc1890868_2749589250">
            <w:r>
              <w:rPr>
                <w:webHidden/>
                <w:rStyle w:val="IndexLink"/>
                <w:rtl w:val="true"/>
              </w:rPr>
              <w:t>و از این خطبه است</w:t>
            </w:r>
            <w:r>
              <w:rPr>
                <w:rStyle w:val="IndexLink"/>
                <w:rtl w:val="true"/>
              </w:rPr>
              <w:tab/>
            </w:r>
            <w:r>
              <w:rPr>
                <w:rStyle w:val="IndexLink"/>
              </w:rPr>
              <w:t>303</w:t>
            </w:r>
          </w:hyperlink>
        </w:p>
        <w:p>
          <w:pPr>
            <w:pStyle w:val="Contents4"/>
            <w:tabs>
              <w:tab w:val="clear" w:pos="8176"/>
              <w:tab w:val="right" w:pos="9026" w:leader="dot"/>
            </w:tabs>
            <w:rPr/>
          </w:pPr>
          <w:hyperlink w:anchor="__RefHeading___Toc1890870_2749589250">
            <w:r>
              <w:rPr>
                <w:webHidden/>
                <w:rStyle w:val="IndexLink"/>
                <w:rtl w:val="true"/>
              </w:rPr>
              <w:t>و از این خطبه است</w:t>
            </w:r>
            <w:r>
              <w:rPr>
                <w:rStyle w:val="IndexLink"/>
                <w:rtl w:val="true"/>
              </w:rPr>
              <w:tab/>
            </w:r>
            <w:r>
              <w:rPr>
                <w:rStyle w:val="IndexLink"/>
              </w:rPr>
              <w:t>303</w:t>
            </w:r>
          </w:hyperlink>
        </w:p>
        <w:p>
          <w:pPr>
            <w:pStyle w:val="Contents4"/>
            <w:tabs>
              <w:tab w:val="clear" w:pos="8176"/>
              <w:tab w:val="right" w:pos="9026" w:leader="dot"/>
            </w:tabs>
            <w:rPr/>
          </w:pPr>
          <w:hyperlink w:anchor="__RefHeading___Toc1890872_2749589250">
            <w:r>
              <w:rPr>
                <w:webHidden/>
                <w:rStyle w:val="IndexLink"/>
                <w:rtl w:val="true"/>
              </w:rPr>
              <w:t>و از این خطبه است</w:t>
            </w:r>
            <w:r>
              <w:rPr>
                <w:rStyle w:val="IndexLink"/>
                <w:rtl w:val="true"/>
              </w:rPr>
              <w:tab/>
            </w:r>
            <w:r>
              <w:rPr>
                <w:rStyle w:val="IndexLink"/>
              </w:rPr>
              <w:t>304</w:t>
            </w:r>
          </w:hyperlink>
        </w:p>
        <w:p>
          <w:pPr>
            <w:pStyle w:val="Contents3"/>
            <w:tabs>
              <w:tab w:val="clear" w:pos="8459"/>
              <w:tab w:val="right" w:pos="9026" w:leader="dot"/>
            </w:tabs>
            <w:rPr/>
          </w:pPr>
          <w:hyperlink w:anchor="__RefHeading___Toc1890874_2749589250">
            <w:r>
              <w:rPr>
                <w:webHidden/>
                <w:rStyle w:val="IndexLink"/>
              </w:rPr>
              <w:t>134</w:t>
            </w:r>
            <w:r>
              <w:rPr>
                <w:rStyle w:val="IndexLink"/>
                <w:rtl w:val="true"/>
              </w:rPr>
              <w:t xml:space="preserve"> </w:t>
            </w:r>
            <w:r>
              <w:rPr>
                <w:rStyle w:val="IndexLink"/>
                <w:rtl w:val="true"/>
              </w:rPr>
              <w:t>از سخنان آن حضرت است وقتی عمر بن خطّاب برای رفتن به جنگ با رومیان با حضرت مشورت کرد</w:t>
            </w:r>
            <w:r>
              <w:rPr>
                <w:rStyle w:val="IndexLink"/>
                <w:rtl w:val="true"/>
              </w:rPr>
              <w:tab/>
            </w:r>
            <w:r>
              <w:rPr>
                <w:rStyle w:val="IndexLink"/>
              </w:rPr>
              <w:t>305</w:t>
            </w:r>
          </w:hyperlink>
        </w:p>
        <w:p>
          <w:pPr>
            <w:pStyle w:val="Contents3"/>
            <w:tabs>
              <w:tab w:val="clear" w:pos="8459"/>
              <w:tab w:val="right" w:pos="9026" w:leader="dot"/>
            </w:tabs>
            <w:rPr/>
          </w:pPr>
          <w:hyperlink w:anchor="__RefHeading___Toc1890876_2749589250">
            <w:r>
              <w:rPr>
                <w:webHidden/>
                <w:rStyle w:val="IndexLink"/>
              </w:rPr>
              <w:t>135</w:t>
            </w:r>
            <w:r>
              <w:rPr>
                <w:rStyle w:val="IndexLink"/>
                <w:rtl w:val="true"/>
              </w:rPr>
              <w:t xml:space="preserve"> </w:t>
            </w:r>
            <w:r>
              <w:rPr>
                <w:rStyle w:val="IndexLink"/>
                <w:rtl w:val="true"/>
              </w:rPr>
              <w:t>از سخنان آن حضرت است وقتی بین آن حضرت و عثمان مشاجره ای درگرفت</w:t>
            </w:r>
            <w:r>
              <w:rPr>
                <w:rStyle w:val="IndexLink"/>
                <w:rtl w:val="true"/>
              </w:rPr>
              <w:tab/>
            </w:r>
            <w:r>
              <w:rPr>
                <w:rStyle w:val="IndexLink"/>
              </w:rPr>
              <w:t>306</w:t>
            </w:r>
          </w:hyperlink>
        </w:p>
        <w:p>
          <w:pPr>
            <w:pStyle w:val="Contents3"/>
            <w:tabs>
              <w:tab w:val="clear" w:pos="8459"/>
              <w:tab w:val="right" w:pos="9026" w:leader="dot"/>
            </w:tabs>
            <w:rPr/>
          </w:pPr>
          <w:hyperlink w:anchor="__RefHeading___Toc1890878_2749589250">
            <w:r>
              <w:rPr>
                <w:webHidden/>
                <w:rStyle w:val="IndexLink"/>
              </w:rPr>
              <w:t>136</w:t>
            </w:r>
            <w:r>
              <w:rPr>
                <w:rStyle w:val="IndexLink"/>
                <w:rtl w:val="true"/>
              </w:rPr>
              <w:t xml:space="preserve"> </w:t>
            </w:r>
            <w:r>
              <w:rPr>
                <w:rStyle w:val="IndexLink"/>
                <w:rtl w:val="true"/>
              </w:rPr>
              <w:t>از سخنان آن حضرت است در باره بیعت خود</w:t>
            </w:r>
            <w:r>
              <w:rPr>
                <w:rStyle w:val="IndexLink"/>
                <w:rtl w:val="true"/>
              </w:rPr>
              <w:tab/>
            </w:r>
            <w:r>
              <w:rPr>
                <w:rStyle w:val="IndexLink"/>
              </w:rPr>
              <w:t>307</w:t>
            </w:r>
          </w:hyperlink>
        </w:p>
        <w:p>
          <w:pPr>
            <w:pStyle w:val="Contents3"/>
            <w:tabs>
              <w:tab w:val="clear" w:pos="8459"/>
              <w:tab w:val="right" w:pos="9026" w:leader="dot"/>
            </w:tabs>
            <w:rPr/>
          </w:pPr>
          <w:hyperlink w:anchor="__RefHeading___Toc1890880_2749589250">
            <w:r>
              <w:rPr>
                <w:webHidden/>
                <w:rStyle w:val="IndexLink"/>
              </w:rPr>
              <w:t>137</w:t>
            </w:r>
            <w:r>
              <w:rPr>
                <w:rStyle w:val="IndexLink"/>
                <w:rtl w:val="true"/>
              </w:rPr>
              <w:t xml:space="preserve"> </w:t>
            </w:r>
            <w:r>
              <w:rPr>
                <w:rStyle w:val="IndexLink"/>
                <w:rtl w:val="true"/>
              </w:rPr>
              <w:t>از سخنان آن حضرت است در باره طلحه و زبیر</w:t>
            </w:r>
            <w:r>
              <w:rPr>
                <w:rStyle w:val="IndexLink"/>
                <w:rtl w:val="true"/>
              </w:rPr>
              <w:tab/>
            </w:r>
            <w:r>
              <w:rPr>
                <w:rStyle w:val="IndexLink"/>
              </w:rPr>
              <w:t>308</w:t>
            </w:r>
          </w:hyperlink>
        </w:p>
        <w:p>
          <w:pPr>
            <w:pStyle w:val="Contents4"/>
            <w:tabs>
              <w:tab w:val="clear" w:pos="8176"/>
              <w:tab w:val="right" w:pos="9026" w:leader="dot"/>
            </w:tabs>
            <w:rPr/>
          </w:pPr>
          <w:hyperlink w:anchor="__RefHeading___Toc1890882_274958925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890884_2749589250">
            <w:r>
              <w:rPr>
                <w:webHidden/>
                <w:rStyle w:val="IndexLink"/>
                <w:rtl w:val="true"/>
              </w:rPr>
              <w:t>از این سخن است</w:t>
            </w:r>
            <w:r>
              <w:rPr>
                <w:rStyle w:val="IndexLink"/>
                <w:rtl w:val="true"/>
              </w:rPr>
              <w:tab/>
            </w:r>
            <w:r>
              <w:rPr>
                <w:rStyle w:val="IndexLink"/>
              </w:rPr>
              <w:t>309</w:t>
            </w:r>
          </w:hyperlink>
        </w:p>
        <w:p>
          <w:pPr>
            <w:pStyle w:val="Contents3"/>
            <w:tabs>
              <w:tab w:val="clear" w:pos="8459"/>
              <w:tab w:val="right" w:pos="9026" w:leader="dot"/>
            </w:tabs>
            <w:rPr/>
          </w:pPr>
          <w:hyperlink w:anchor="__RefHeading___Toc1890886_2749589250">
            <w:r>
              <w:rPr>
                <w:webHidden/>
                <w:rStyle w:val="IndexLink"/>
              </w:rPr>
              <w:t>138</w:t>
            </w:r>
            <w:r>
              <w:rPr>
                <w:rStyle w:val="IndexLink"/>
                <w:rtl w:val="true"/>
              </w:rPr>
              <w:t xml:space="preserve"> </w:t>
            </w:r>
            <w:r>
              <w:rPr>
                <w:rStyle w:val="IndexLink"/>
                <w:rtl w:val="true"/>
              </w:rPr>
              <w:t>از خطبه های آن حضرت است که در آن به فتنه ها</w:t>
            </w:r>
            <w:r>
              <w:rPr>
                <w:rStyle w:val="IndexLink"/>
                <w:rtl w:val="true"/>
              </w:rPr>
              <w:t>(</w:t>
            </w:r>
            <w:r>
              <w:rPr>
                <w:rStyle w:val="IndexLink"/>
                <w:rtl w:val="true"/>
              </w:rPr>
              <w:t>و حکومت امام عصر</w:t>
            </w:r>
            <w:r>
              <w:rPr>
                <w:rStyle w:val="IndexLink"/>
                <w:rtl w:val="true"/>
              </w:rPr>
              <w:t>)</w:t>
            </w:r>
            <w:r>
              <w:rPr>
                <w:rStyle w:val="IndexLink"/>
                <w:rtl w:val="true"/>
              </w:rPr>
              <w:t>اشاره می فرماید</w:t>
            </w:r>
            <w:r>
              <w:rPr>
                <w:rStyle w:val="IndexLink"/>
                <w:rtl w:val="true"/>
              </w:rPr>
              <w:tab/>
            </w:r>
            <w:r>
              <w:rPr>
                <w:rStyle w:val="IndexLink"/>
              </w:rPr>
              <w:t>310</w:t>
            </w:r>
          </w:hyperlink>
        </w:p>
        <w:p>
          <w:pPr>
            <w:pStyle w:val="Contents4"/>
            <w:tabs>
              <w:tab w:val="clear" w:pos="8176"/>
              <w:tab w:val="right" w:pos="9026" w:leader="dot"/>
            </w:tabs>
            <w:rPr/>
          </w:pPr>
          <w:hyperlink w:anchor="__RefHeading___Toc1890888_2749589250">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890890_2749589250">
            <w:r>
              <w:rPr>
                <w:webHidden/>
                <w:rStyle w:val="IndexLink"/>
                <w:rtl w:val="true"/>
              </w:rPr>
              <w:t>از این خطبه است</w:t>
            </w:r>
            <w:r>
              <w:rPr>
                <w:rStyle w:val="IndexLink"/>
                <w:rtl w:val="true"/>
              </w:rPr>
              <w:tab/>
            </w:r>
            <w:r>
              <w:rPr>
                <w:rStyle w:val="IndexLink"/>
              </w:rPr>
              <w:t>310</w:t>
            </w:r>
          </w:hyperlink>
        </w:p>
        <w:p>
          <w:pPr>
            <w:pStyle w:val="Contents4"/>
            <w:tabs>
              <w:tab w:val="clear" w:pos="8176"/>
              <w:tab w:val="right" w:pos="9026" w:leader="dot"/>
            </w:tabs>
            <w:rPr/>
          </w:pPr>
          <w:hyperlink w:anchor="__RefHeading___Toc1890892_2749589250">
            <w:r>
              <w:rPr>
                <w:webHidden/>
                <w:rStyle w:val="IndexLink"/>
                <w:rtl w:val="true"/>
              </w:rPr>
              <w:t>از این خطبه است</w:t>
            </w:r>
            <w:r>
              <w:rPr>
                <w:rStyle w:val="IndexLink"/>
                <w:rtl w:val="true"/>
              </w:rPr>
              <w:tab/>
            </w:r>
            <w:r>
              <w:rPr>
                <w:rStyle w:val="IndexLink"/>
              </w:rPr>
              <w:t>311</w:t>
            </w:r>
          </w:hyperlink>
        </w:p>
        <w:p>
          <w:pPr>
            <w:pStyle w:val="Contents3"/>
            <w:tabs>
              <w:tab w:val="clear" w:pos="8459"/>
              <w:tab w:val="right" w:pos="9026" w:leader="dot"/>
            </w:tabs>
            <w:rPr/>
          </w:pPr>
          <w:hyperlink w:anchor="__RefHeading___Toc1890894_2749589250">
            <w:r>
              <w:rPr>
                <w:webHidden/>
                <w:rStyle w:val="IndexLink"/>
              </w:rPr>
              <w:t>139</w:t>
            </w:r>
            <w:r>
              <w:rPr>
                <w:rStyle w:val="IndexLink"/>
                <w:rtl w:val="true"/>
              </w:rPr>
              <w:t xml:space="preserve"> </w:t>
            </w:r>
            <w:r>
              <w:rPr>
                <w:rStyle w:val="IndexLink"/>
                <w:rtl w:val="true"/>
              </w:rPr>
              <w:t>از سخنان آن حضرت است به هنگام شورا</w:t>
            </w:r>
            <w:r>
              <w:rPr>
                <w:rStyle w:val="IndexLink"/>
                <w:rtl w:val="true"/>
              </w:rPr>
              <w:tab/>
            </w:r>
            <w:r>
              <w:rPr>
                <w:rStyle w:val="IndexLink"/>
              </w:rPr>
              <w:t>312</w:t>
            </w:r>
          </w:hyperlink>
        </w:p>
        <w:p>
          <w:pPr>
            <w:pStyle w:val="Contents3"/>
            <w:tabs>
              <w:tab w:val="clear" w:pos="8459"/>
              <w:tab w:val="right" w:pos="9026" w:leader="dot"/>
            </w:tabs>
            <w:rPr/>
          </w:pPr>
          <w:hyperlink w:anchor="__RefHeading___Toc1890896_2749589250">
            <w:r>
              <w:rPr>
                <w:webHidden/>
                <w:rStyle w:val="IndexLink"/>
              </w:rPr>
              <w:t>140</w:t>
            </w:r>
            <w:r>
              <w:rPr>
                <w:rStyle w:val="IndexLink"/>
                <w:rtl w:val="true"/>
              </w:rPr>
              <w:t xml:space="preserve"> </w:t>
            </w:r>
            <w:r>
              <w:rPr>
                <w:rStyle w:val="IndexLink"/>
                <w:rtl w:val="true"/>
              </w:rPr>
              <w:t>از سخنان آن حضرت است در نهی از غیبت مردم</w:t>
            </w:r>
            <w:r>
              <w:rPr>
                <w:rStyle w:val="IndexLink"/>
                <w:rtl w:val="true"/>
              </w:rPr>
              <w:tab/>
            </w:r>
            <w:r>
              <w:rPr>
                <w:rStyle w:val="IndexLink"/>
              </w:rPr>
              <w:t>313</w:t>
            </w:r>
          </w:hyperlink>
        </w:p>
        <w:p>
          <w:pPr>
            <w:pStyle w:val="Contents3"/>
            <w:tabs>
              <w:tab w:val="clear" w:pos="8459"/>
              <w:tab w:val="right" w:pos="9026" w:leader="dot"/>
            </w:tabs>
            <w:rPr/>
          </w:pPr>
          <w:hyperlink w:anchor="__RefHeading___Toc1890898_2749589250">
            <w:r>
              <w:rPr>
                <w:webHidden/>
                <w:rStyle w:val="IndexLink"/>
              </w:rPr>
              <w:t>141</w:t>
            </w:r>
            <w:r>
              <w:rPr>
                <w:rStyle w:val="IndexLink"/>
                <w:rtl w:val="true"/>
              </w:rPr>
              <w:t xml:space="preserve"> </w:t>
            </w:r>
            <w:r>
              <w:rPr>
                <w:rStyle w:val="IndexLink"/>
                <w:rtl w:val="true"/>
              </w:rPr>
              <w:t>از سخنان آن حضرت است همچنین در باره نهی از غیبت</w:t>
            </w:r>
            <w:r>
              <w:rPr>
                <w:rStyle w:val="IndexLink"/>
                <w:rtl w:val="true"/>
              </w:rPr>
              <w:tab/>
            </w:r>
            <w:r>
              <w:rPr>
                <w:rStyle w:val="IndexLink"/>
              </w:rPr>
              <w:t>314</w:t>
            </w:r>
          </w:hyperlink>
        </w:p>
        <w:p>
          <w:pPr>
            <w:pStyle w:val="Contents3"/>
            <w:tabs>
              <w:tab w:val="clear" w:pos="8459"/>
              <w:tab w:val="right" w:pos="9026" w:leader="dot"/>
            </w:tabs>
            <w:rPr/>
          </w:pPr>
          <w:hyperlink w:anchor="__RefHeading___Toc1890900_2749589250">
            <w:r>
              <w:rPr>
                <w:webHidden/>
                <w:rStyle w:val="IndexLink"/>
              </w:rPr>
              <w:t>142</w:t>
            </w:r>
            <w:r>
              <w:rPr>
                <w:rStyle w:val="IndexLink"/>
                <w:rtl w:val="true"/>
              </w:rPr>
              <w:t xml:space="preserve"> </w:t>
            </w:r>
            <w:r>
              <w:rPr>
                <w:rStyle w:val="IndexLink"/>
                <w:rtl w:val="true"/>
              </w:rPr>
              <w:t>از سخنان آن حضرت است در باره نیکی به نا اهل</w:t>
            </w:r>
            <w:r>
              <w:rPr>
                <w:rStyle w:val="IndexLink"/>
                <w:rtl w:val="true"/>
              </w:rPr>
              <w:tab/>
            </w:r>
            <w:r>
              <w:rPr>
                <w:rStyle w:val="IndexLink"/>
              </w:rPr>
              <w:t>315</w:t>
            </w:r>
          </w:hyperlink>
        </w:p>
        <w:p>
          <w:pPr>
            <w:pStyle w:val="Contents3"/>
            <w:tabs>
              <w:tab w:val="clear" w:pos="8459"/>
              <w:tab w:val="right" w:pos="9026" w:leader="dot"/>
            </w:tabs>
            <w:rPr/>
          </w:pPr>
          <w:hyperlink w:anchor="__RefHeading___Toc1890902_2749589250">
            <w:r>
              <w:rPr>
                <w:webHidden/>
                <w:rStyle w:val="IndexLink"/>
              </w:rPr>
              <w:t>143</w:t>
            </w:r>
            <w:r>
              <w:rPr>
                <w:rStyle w:val="IndexLink"/>
                <w:rtl w:val="true"/>
              </w:rPr>
              <w:t xml:space="preserve"> </w:t>
            </w:r>
            <w:r>
              <w:rPr>
                <w:rStyle w:val="IndexLink"/>
                <w:rtl w:val="true"/>
              </w:rPr>
              <w:t>از خطبه های آن حضرت است در طلب باران</w:t>
            </w:r>
            <w:r>
              <w:rPr>
                <w:rStyle w:val="IndexLink"/>
                <w:rtl w:val="true"/>
              </w:rPr>
              <w:tab/>
            </w:r>
            <w:r>
              <w:rPr>
                <w:rStyle w:val="IndexLink"/>
              </w:rPr>
              <w:t>316</w:t>
            </w:r>
          </w:hyperlink>
        </w:p>
        <w:p>
          <w:pPr>
            <w:pStyle w:val="Contents3"/>
            <w:tabs>
              <w:tab w:val="clear" w:pos="8459"/>
              <w:tab w:val="right" w:pos="9026" w:leader="dot"/>
            </w:tabs>
            <w:rPr/>
          </w:pPr>
          <w:hyperlink w:anchor="__RefHeading___Toc1890904_2749589250">
            <w:r>
              <w:rPr>
                <w:webHidden/>
                <w:rStyle w:val="IndexLink"/>
              </w:rPr>
              <w:t>144</w:t>
            </w:r>
            <w:r>
              <w:rPr>
                <w:rStyle w:val="IndexLink"/>
                <w:rtl w:val="true"/>
              </w:rPr>
              <w:t xml:space="preserve"> </w:t>
            </w:r>
            <w:r>
              <w:rPr>
                <w:rStyle w:val="IndexLink"/>
                <w:rtl w:val="true"/>
              </w:rPr>
              <w:t>از خطبه های آن حضرت است در بعثت پیامبر و فضل اهل بیت</w:t>
            </w:r>
            <w:r>
              <w:rPr>
                <w:rStyle w:val="IndexLink"/>
                <w:rtl w:val="true"/>
              </w:rPr>
              <w:tab/>
            </w:r>
            <w:r>
              <w:rPr>
                <w:rStyle w:val="IndexLink"/>
              </w:rPr>
              <w:t>319</w:t>
            </w:r>
          </w:hyperlink>
        </w:p>
        <w:p>
          <w:pPr>
            <w:pStyle w:val="Contents4"/>
            <w:tabs>
              <w:tab w:val="clear" w:pos="8176"/>
              <w:tab w:val="right" w:pos="9026" w:leader="dot"/>
            </w:tabs>
            <w:rPr/>
          </w:pPr>
          <w:hyperlink w:anchor="__RefHeading___Toc1890906_2749589250">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890908_2749589250">
            <w:r>
              <w:rPr>
                <w:webHidden/>
                <w:rStyle w:val="IndexLink"/>
                <w:rtl w:val="true"/>
              </w:rPr>
              <w:t>از این خطبه است</w:t>
            </w:r>
            <w:r>
              <w:rPr>
                <w:rStyle w:val="IndexLink"/>
                <w:rtl w:val="true"/>
              </w:rPr>
              <w:tab/>
            </w:r>
            <w:r>
              <w:rPr>
                <w:rStyle w:val="IndexLink"/>
              </w:rPr>
              <w:t>320</w:t>
            </w:r>
          </w:hyperlink>
        </w:p>
        <w:p>
          <w:pPr>
            <w:pStyle w:val="Contents3"/>
            <w:tabs>
              <w:tab w:val="clear" w:pos="8459"/>
              <w:tab w:val="right" w:pos="9026" w:leader="dot"/>
            </w:tabs>
            <w:rPr/>
          </w:pPr>
          <w:hyperlink w:anchor="__RefHeading___Toc1890910_2749589250">
            <w:r>
              <w:rPr>
                <w:webHidden/>
                <w:rStyle w:val="IndexLink"/>
              </w:rPr>
              <w:t>145</w:t>
            </w:r>
            <w:r>
              <w:rPr>
                <w:rStyle w:val="IndexLink"/>
                <w:rtl w:val="true"/>
              </w:rPr>
              <w:t xml:space="preserve"> </w:t>
            </w:r>
            <w:r>
              <w:rPr>
                <w:rStyle w:val="IndexLink"/>
                <w:rtl w:val="true"/>
              </w:rPr>
              <w:t>از خطبه های آن حضرت است در فنای دنیا و نکوهش بدعت</w:t>
            </w:r>
            <w:r>
              <w:rPr>
                <w:rStyle w:val="IndexLink"/>
                <w:rtl w:val="true"/>
              </w:rPr>
              <w:tab/>
            </w:r>
            <w:r>
              <w:rPr>
                <w:rStyle w:val="IndexLink"/>
              </w:rPr>
              <w:t>321</w:t>
            </w:r>
          </w:hyperlink>
        </w:p>
        <w:p>
          <w:pPr>
            <w:pStyle w:val="Contents4"/>
            <w:tabs>
              <w:tab w:val="clear" w:pos="8176"/>
              <w:tab w:val="right" w:pos="9026" w:leader="dot"/>
            </w:tabs>
            <w:rPr/>
          </w:pPr>
          <w:hyperlink w:anchor="__RefHeading___Toc1890912_2749589250">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890914_2749589250">
            <w:r>
              <w:rPr>
                <w:webHidden/>
                <w:rStyle w:val="IndexLink"/>
                <w:rtl w:val="true"/>
              </w:rPr>
              <w:t>از این خطبه است</w:t>
            </w:r>
            <w:r>
              <w:rPr>
                <w:rStyle w:val="IndexLink"/>
                <w:rtl w:val="true"/>
              </w:rPr>
              <w:tab/>
            </w:r>
            <w:r>
              <w:rPr>
                <w:rStyle w:val="IndexLink"/>
              </w:rPr>
              <w:t>322</w:t>
            </w:r>
          </w:hyperlink>
        </w:p>
        <w:p>
          <w:pPr>
            <w:pStyle w:val="Contents3"/>
            <w:tabs>
              <w:tab w:val="clear" w:pos="8459"/>
              <w:tab w:val="right" w:pos="9026" w:leader="dot"/>
            </w:tabs>
            <w:rPr/>
          </w:pPr>
          <w:hyperlink w:anchor="__RefHeading___Toc1890916_2749589250">
            <w:r>
              <w:rPr>
                <w:webHidden/>
                <w:rStyle w:val="IndexLink"/>
              </w:rPr>
              <w:t>146</w:t>
            </w:r>
            <w:r>
              <w:rPr>
                <w:rStyle w:val="IndexLink"/>
                <w:rtl w:val="true"/>
              </w:rPr>
              <w:t xml:space="preserve"> </w:t>
            </w:r>
            <w:r>
              <w:rPr>
                <w:rStyle w:val="IndexLink"/>
                <w:rtl w:val="true"/>
              </w:rPr>
              <w:t>از سخنان آن حضرت است به عمر بن خطاب وقتی که برای رفتن به جنگ ایرانیان با حضرت مشورت کرد</w:t>
            </w:r>
            <w:r>
              <w:rPr>
                <w:rStyle w:val="IndexLink"/>
                <w:rtl w:val="true"/>
              </w:rPr>
              <w:tab/>
            </w:r>
            <w:r>
              <w:rPr>
                <w:rStyle w:val="IndexLink"/>
              </w:rPr>
              <w:t>323</w:t>
            </w:r>
          </w:hyperlink>
        </w:p>
        <w:p>
          <w:pPr>
            <w:pStyle w:val="Contents3"/>
            <w:tabs>
              <w:tab w:val="clear" w:pos="8459"/>
              <w:tab w:val="right" w:pos="9026" w:leader="dot"/>
            </w:tabs>
            <w:rPr/>
          </w:pPr>
          <w:hyperlink w:anchor="__RefHeading___Toc1890918_2749589250">
            <w:r>
              <w:rPr>
                <w:webHidden/>
                <w:rStyle w:val="IndexLink"/>
              </w:rPr>
              <w:t>147</w:t>
            </w:r>
            <w:r>
              <w:rPr>
                <w:rStyle w:val="IndexLink"/>
                <w:rtl w:val="true"/>
              </w:rPr>
              <w:t xml:space="preserve"> </w:t>
            </w:r>
            <w:r>
              <w:rPr>
                <w:rStyle w:val="IndexLink"/>
                <w:rtl w:val="true"/>
              </w:rPr>
              <w:t>از خطبه های آن حضرت است در فلسفه بعثت،حوادث آینده و پند و اندرز</w:t>
            </w:r>
            <w:r>
              <w:rPr>
                <w:rStyle w:val="IndexLink"/>
                <w:rtl w:val="true"/>
              </w:rPr>
              <w:tab/>
            </w:r>
            <w:r>
              <w:rPr>
                <w:rStyle w:val="IndexLink"/>
              </w:rPr>
              <w:t>325</w:t>
            </w:r>
          </w:hyperlink>
        </w:p>
        <w:p>
          <w:pPr>
            <w:pStyle w:val="Contents3"/>
            <w:tabs>
              <w:tab w:val="clear" w:pos="8459"/>
              <w:tab w:val="right" w:pos="9026" w:leader="dot"/>
            </w:tabs>
            <w:rPr/>
          </w:pPr>
          <w:hyperlink w:anchor="__RefHeading___Toc1890920_2749589250">
            <w:r>
              <w:rPr>
                <w:webHidden/>
                <w:rStyle w:val="IndexLink"/>
              </w:rPr>
              <w:t>148</w:t>
            </w:r>
            <w:r>
              <w:rPr>
                <w:rStyle w:val="IndexLink"/>
                <w:rtl w:val="true"/>
              </w:rPr>
              <w:t xml:space="preserve"> </w:t>
            </w:r>
            <w:r>
              <w:rPr>
                <w:rStyle w:val="IndexLink"/>
                <w:rtl w:val="true"/>
              </w:rPr>
              <w:t>از سخنان آن حضرت است در باره اهل بصره</w:t>
            </w:r>
            <w:r>
              <w:rPr>
                <w:rStyle w:val="IndexLink"/>
                <w:rtl w:val="true"/>
              </w:rPr>
              <w:tab/>
            </w:r>
            <w:r>
              <w:rPr>
                <w:rStyle w:val="IndexLink"/>
              </w:rPr>
              <w:t>328</w:t>
            </w:r>
          </w:hyperlink>
        </w:p>
        <w:p>
          <w:pPr>
            <w:pStyle w:val="Contents3"/>
            <w:tabs>
              <w:tab w:val="clear" w:pos="8459"/>
              <w:tab w:val="right" w:pos="9026" w:leader="dot"/>
            </w:tabs>
            <w:rPr/>
          </w:pPr>
          <w:hyperlink w:anchor="__RefHeading___Toc1890922_2749589250">
            <w:r>
              <w:rPr>
                <w:webHidden/>
                <w:rStyle w:val="IndexLink"/>
              </w:rPr>
              <w:t>149</w:t>
            </w:r>
            <w:r>
              <w:rPr>
                <w:rStyle w:val="IndexLink"/>
                <w:rtl w:val="true"/>
              </w:rPr>
              <w:t xml:space="preserve"> </w:t>
            </w:r>
            <w:r>
              <w:rPr>
                <w:rStyle w:val="IndexLink"/>
                <w:rtl w:val="true"/>
              </w:rPr>
              <w:t>از سخنان آن حضرت است پیش از در گذشت از دنیا</w:t>
            </w:r>
            <w:r>
              <w:rPr>
                <w:rStyle w:val="IndexLink"/>
                <w:rtl w:val="true"/>
              </w:rPr>
              <w:tab/>
            </w:r>
            <w:r>
              <w:rPr>
                <w:rStyle w:val="IndexLink"/>
              </w:rPr>
              <w:t>329</w:t>
            </w:r>
          </w:hyperlink>
        </w:p>
        <w:p>
          <w:pPr>
            <w:pStyle w:val="Contents3"/>
            <w:tabs>
              <w:tab w:val="clear" w:pos="8459"/>
              <w:tab w:val="right" w:pos="9026" w:leader="dot"/>
            </w:tabs>
            <w:rPr/>
          </w:pPr>
          <w:hyperlink w:anchor="__RefHeading___Toc1890924_2749589250">
            <w:r>
              <w:rPr>
                <w:webHidden/>
                <w:rStyle w:val="IndexLink"/>
              </w:rPr>
              <w:t>150</w:t>
            </w:r>
            <w:r>
              <w:rPr>
                <w:rStyle w:val="IndexLink"/>
                <w:rtl w:val="true"/>
              </w:rPr>
              <w:t xml:space="preserve"> </w:t>
            </w:r>
            <w:r>
              <w:rPr>
                <w:rStyle w:val="IndexLink"/>
                <w:rtl w:val="true"/>
              </w:rPr>
              <w:t>از خطبه های آن حضرت است که در آن اشاره به فتنه ها دارد</w:t>
            </w:r>
            <w:r>
              <w:rPr>
                <w:rStyle w:val="IndexLink"/>
                <w:rtl w:val="true"/>
              </w:rPr>
              <w:tab/>
            </w:r>
            <w:r>
              <w:rPr>
                <w:rStyle w:val="IndexLink"/>
              </w:rPr>
              <w:t>331</w:t>
            </w:r>
          </w:hyperlink>
        </w:p>
        <w:p>
          <w:pPr>
            <w:pStyle w:val="Contents4"/>
            <w:tabs>
              <w:tab w:val="clear" w:pos="8176"/>
              <w:tab w:val="right" w:pos="9026" w:leader="dot"/>
            </w:tabs>
            <w:rPr/>
          </w:pPr>
          <w:hyperlink w:anchor="__RefHeading___Toc1890926_2749589250">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890928_2749589250">
            <w:r>
              <w:rPr>
                <w:webHidden/>
                <w:rStyle w:val="IndexLink"/>
                <w:rtl w:val="true"/>
              </w:rPr>
              <w:t>از این خطبه است</w:t>
            </w:r>
            <w:r>
              <w:rPr>
                <w:rStyle w:val="IndexLink"/>
                <w:rtl w:val="true"/>
              </w:rPr>
              <w:tab/>
            </w:r>
            <w:r>
              <w:rPr>
                <w:rStyle w:val="IndexLink"/>
              </w:rPr>
              <w:t>332</w:t>
            </w:r>
          </w:hyperlink>
        </w:p>
        <w:p>
          <w:pPr>
            <w:pStyle w:val="Contents3"/>
            <w:tabs>
              <w:tab w:val="clear" w:pos="8459"/>
              <w:tab w:val="right" w:pos="9026" w:leader="dot"/>
            </w:tabs>
            <w:rPr/>
          </w:pPr>
          <w:hyperlink w:anchor="__RefHeading___Toc1890930_2749589250">
            <w:r>
              <w:rPr>
                <w:webHidden/>
                <w:rStyle w:val="IndexLink"/>
              </w:rPr>
              <w:t>151</w:t>
            </w:r>
            <w:r>
              <w:rPr>
                <w:rStyle w:val="IndexLink"/>
                <w:rtl w:val="true"/>
              </w:rPr>
              <w:t xml:space="preserve"> </w:t>
            </w:r>
            <w:r>
              <w:rPr>
                <w:rStyle w:val="IndexLink"/>
                <w:rtl w:val="true"/>
              </w:rPr>
              <w:t>از خطبه های آن حضرت است در تحذیر از فتنه ها</w:t>
            </w:r>
            <w:r>
              <w:rPr>
                <w:rStyle w:val="IndexLink"/>
                <w:rtl w:val="true"/>
              </w:rPr>
              <w:tab/>
            </w:r>
            <w:r>
              <w:rPr>
                <w:rStyle w:val="IndexLink"/>
              </w:rPr>
              <w:t>334</w:t>
            </w:r>
          </w:hyperlink>
        </w:p>
        <w:p>
          <w:pPr>
            <w:pStyle w:val="Contents4"/>
            <w:tabs>
              <w:tab w:val="clear" w:pos="8176"/>
              <w:tab w:val="right" w:pos="9026" w:leader="dot"/>
            </w:tabs>
            <w:rPr/>
          </w:pPr>
          <w:hyperlink w:anchor="__RefHeading___Toc1890932_2749589250">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890934_2749589250">
            <w:r>
              <w:rPr>
                <w:webHidden/>
                <w:rStyle w:val="IndexLink"/>
                <w:rtl w:val="true"/>
              </w:rPr>
              <w:t>از این خطبه است</w:t>
            </w:r>
            <w:r>
              <w:rPr>
                <w:rStyle w:val="IndexLink"/>
                <w:rtl w:val="true"/>
              </w:rPr>
              <w:tab/>
            </w:r>
            <w:r>
              <w:rPr>
                <w:rStyle w:val="IndexLink"/>
              </w:rPr>
              <w:t>337</w:t>
            </w:r>
          </w:hyperlink>
        </w:p>
        <w:p>
          <w:pPr>
            <w:pStyle w:val="Contents3"/>
            <w:tabs>
              <w:tab w:val="clear" w:pos="8459"/>
              <w:tab w:val="right" w:pos="9026" w:leader="dot"/>
            </w:tabs>
            <w:rPr/>
          </w:pPr>
          <w:hyperlink w:anchor="__RefHeading___Toc1890936_2749589250">
            <w:r>
              <w:rPr>
                <w:webHidden/>
                <w:rStyle w:val="IndexLink"/>
              </w:rPr>
              <w:t>152</w:t>
            </w:r>
            <w:r>
              <w:rPr>
                <w:rStyle w:val="IndexLink"/>
                <w:rtl w:val="true"/>
              </w:rPr>
              <w:t xml:space="preserve"> </w:t>
            </w:r>
            <w:r>
              <w:rPr>
                <w:rStyle w:val="IndexLink"/>
                <w:rtl w:val="true"/>
              </w:rPr>
              <w:t>از خطبه های آن حضرت است در صفات خداوند و پیشوایان دین</w:t>
            </w:r>
            <w:r>
              <w:rPr>
                <w:rStyle w:val="IndexLink"/>
                <w:rtl w:val="true"/>
              </w:rPr>
              <w:tab/>
            </w:r>
            <w:r>
              <w:rPr>
                <w:rStyle w:val="IndexLink"/>
              </w:rPr>
              <w:t>337</w:t>
            </w:r>
          </w:hyperlink>
        </w:p>
        <w:p>
          <w:pPr>
            <w:pStyle w:val="Contents4"/>
            <w:tabs>
              <w:tab w:val="clear" w:pos="8176"/>
              <w:tab w:val="right" w:pos="9026" w:leader="dot"/>
            </w:tabs>
            <w:rPr/>
          </w:pPr>
          <w:hyperlink w:anchor="__RefHeading___Toc1890938_2749589250">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890940_2749589250">
            <w:r>
              <w:rPr>
                <w:webHidden/>
                <w:rStyle w:val="IndexLink"/>
                <w:rtl w:val="true"/>
              </w:rPr>
              <w:t>از این خطبه است</w:t>
            </w:r>
            <w:r>
              <w:rPr>
                <w:rStyle w:val="IndexLink"/>
                <w:rtl w:val="true"/>
              </w:rPr>
              <w:tab/>
            </w:r>
            <w:r>
              <w:rPr>
                <w:rStyle w:val="IndexLink"/>
              </w:rPr>
              <w:t>339</w:t>
            </w:r>
          </w:hyperlink>
        </w:p>
        <w:p>
          <w:pPr>
            <w:pStyle w:val="Contents4"/>
            <w:tabs>
              <w:tab w:val="clear" w:pos="8176"/>
              <w:tab w:val="right" w:pos="9026" w:leader="dot"/>
            </w:tabs>
            <w:rPr/>
          </w:pPr>
          <w:hyperlink w:anchor="__RefHeading___Toc1890942_2749589250">
            <w:r>
              <w:rPr>
                <w:webHidden/>
                <w:rStyle w:val="IndexLink"/>
                <w:rtl w:val="true"/>
              </w:rPr>
              <w:t>از این خطبه است</w:t>
            </w:r>
            <w:r>
              <w:rPr>
                <w:rStyle w:val="IndexLink"/>
                <w:rtl w:val="true"/>
              </w:rPr>
              <w:tab/>
            </w:r>
            <w:r>
              <w:rPr>
                <w:rStyle w:val="IndexLink"/>
              </w:rPr>
              <w:t>339</w:t>
            </w:r>
          </w:hyperlink>
        </w:p>
        <w:p>
          <w:pPr>
            <w:pStyle w:val="Contents4"/>
            <w:tabs>
              <w:tab w:val="clear" w:pos="8176"/>
              <w:tab w:val="right" w:pos="9026" w:leader="dot"/>
            </w:tabs>
            <w:rPr/>
          </w:pPr>
          <w:hyperlink w:anchor="__RefHeading___Toc1890944_2749589250">
            <w:r>
              <w:rPr>
                <w:webHidden/>
                <w:rStyle w:val="IndexLink"/>
                <w:rtl w:val="true"/>
              </w:rPr>
              <w:t>از این خطبه است</w:t>
            </w:r>
            <w:r>
              <w:rPr>
                <w:rStyle w:val="IndexLink"/>
                <w:rtl w:val="true"/>
              </w:rPr>
              <w:tab/>
            </w:r>
            <w:r>
              <w:rPr>
                <w:rStyle w:val="IndexLink"/>
              </w:rPr>
              <w:t>339</w:t>
            </w:r>
          </w:hyperlink>
        </w:p>
        <w:p>
          <w:pPr>
            <w:pStyle w:val="Contents4"/>
            <w:tabs>
              <w:tab w:val="clear" w:pos="8176"/>
              <w:tab w:val="right" w:pos="9026" w:leader="dot"/>
            </w:tabs>
            <w:rPr/>
          </w:pPr>
          <w:hyperlink w:anchor="__RefHeading___Toc1890946_2749589250">
            <w:r>
              <w:rPr>
                <w:webHidden/>
                <w:rStyle w:val="IndexLink"/>
                <w:rtl w:val="true"/>
              </w:rPr>
              <w:t>از این خطبه است</w:t>
            </w:r>
            <w:r>
              <w:rPr>
                <w:rStyle w:val="IndexLink"/>
                <w:rtl w:val="true"/>
              </w:rPr>
              <w:tab/>
            </w:r>
            <w:r>
              <w:rPr>
                <w:rStyle w:val="IndexLink"/>
              </w:rPr>
              <w:t>340</w:t>
            </w:r>
          </w:hyperlink>
        </w:p>
        <w:p>
          <w:pPr>
            <w:pStyle w:val="Contents4"/>
            <w:tabs>
              <w:tab w:val="clear" w:pos="8176"/>
              <w:tab w:val="right" w:pos="9026" w:leader="dot"/>
            </w:tabs>
            <w:rPr/>
          </w:pPr>
          <w:hyperlink w:anchor="__RefHeading___Toc1890948_2749589250">
            <w:r>
              <w:rPr>
                <w:webHidden/>
                <w:rStyle w:val="IndexLink"/>
                <w:rtl w:val="true"/>
              </w:rPr>
              <w:t>از این خطبه است</w:t>
            </w:r>
            <w:r>
              <w:rPr>
                <w:rStyle w:val="IndexLink"/>
                <w:rtl w:val="true"/>
              </w:rPr>
              <w:tab/>
            </w:r>
            <w:r>
              <w:rPr>
                <w:rStyle w:val="IndexLink"/>
              </w:rPr>
              <w:t>340</w:t>
            </w:r>
          </w:hyperlink>
        </w:p>
        <w:p>
          <w:pPr>
            <w:pStyle w:val="Contents3"/>
            <w:tabs>
              <w:tab w:val="clear" w:pos="8459"/>
              <w:tab w:val="right" w:pos="9026" w:leader="dot"/>
            </w:tabs>
            <w:rPr/>
          </w:pPr>
          <w:hyperlink w:anchor="__RefHeading___Toc1890950_2749589250">
            <w:r>
              <w:rPr>
                <w:webHidden/>
                <w:rStyle w:val="IndexLink"/>
              </w:rPr>
              <w:t>153</w:t>
            </w:r>
            <w:r>
              <w:rPr>
                <w:rStyle w:val="IndexLink"/>
                <w:rtl w:val="true"/>
              </w:rPr>
              <w:t xml:space="preserve"> </w:t>
            </w:r>
            <w:r>
              <w:rPr>
                <w:rStyle w:val="IndexLink"/>
                <w:rtl w:val="true"/>
              </w:rPr>
              <w:t>از خطبه های آن حضرت است در فضائل اهل بیت</w:t>
            </w:r>
            <w:r>
              <w:rPr>
                <w:rStyle w:val="IndexLink"/>
                <w:rtl w:val="true"/>
              </w:rPr>
              <w:tab/>
            </w:r>
            <w:r>
              <w:rPr>
                <w:rStyle w:val="IndexLink"/>
              </w:rPr>
              <w:t>343</w:t>
            </w:r>
          </w:hyperlink>
        </w:p>
        <w:p>
          <w:pPr>
            <w:pStyle w:val="Contents4"/>
            <w:tabs>
              <w:tab w:val="clear" w:pos="8176"/>
              <w:tab w:val="right" w:pos="9026" w:leader="dot"/>
            </w:tabs>
            <w:rPr/>
          </w:pPr>
          <w:hyperlink w:anchor="__RefHeading___Toc1890952_2749589250">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890954_2749589250">
            <w:r>
              <w:rPr>
                <w:webHidden/>
                <w:rStyle w:val="IndexLink"/>
                <w:rtl w:val="true"/>
              </w:rPr>
              <w:t>از این خطبه است</w:t>
            </w:r>
            <w:r>
              <w:rPr>
                <w:rStyle w:val="IndexLink"/>
                <w:rtl w:val="true"/>
              </w:rPr>
              <w:tab/>
            </w:r>
            <w:r>
              <w:rPr>
                <w:rStyle w:val="IndexLink"/>
              </w:rPr>
              <w:t>344</w:t>
            </w:r>
          </w:hyperlink>
        </w:p>
        <w:p>
          <w:pPr>
            <w:pStyle w:val="Contents3"/>
            <w:tabs>
              <w:tab w:val="clear" w:pos="8459"/>
              <w:tab w:val="right" w:pos="9026" w:leader="dot"/>
            </w:tabs>
            <w:rPr/>
          </w:pPr>
          <w:hyperlink w:anchor="__RefHeading___Toc1890956_2749589250">
            <w:r>
              <w:rPr>
                <w:webHidden/>
                <w:rStyle w:val="IndexLink"/>
              </w:rPr>
              <w:t>154</w:t>
            </w:r>
            <w:r>
              <w:rPr>
                <w:rStyle w:val="IndexLink"/>
                <w:rtl w:val="true"/>
              </w:rPr>
              <w:t xml:space="preserve"> </w:t>
            </w:r>
            <w:r>
              <w:rPr>
                <w:rStyle w:val="IndexLink"/>
                <w:rtl w:val="true"/>
              </w:rPr>
              <w:t>از خطبه های آن حضرت است که در آن شگفتیهای آفرینش شب پره را بیان می کند</w:t>
            </w:r>
            <w:r>
              <w:rPr>
                <w:rStyle w:val="IndexLink"/>
                <w:rtl w:val="true"/>
              </w:rPr>
              <w:tab/>
            </w:r>
            <w:r>
              <w:rPr>
                <w:rStyle w:val="IndexLink"/>
              </w:rPr>
              <w:t>345</w:t>
            </w:r>
          </w:hyperlink>
        </w:p>
        <w:p>
          <w:pPr>
            <w:pStyle w:val="Contents3"/>
            <w:tabs>
              <w:tab w:val="clear" w:pos="8459"/>
              <w:tab w:val="right" w:pos="9026" w:leader="dot"/>
            </w:tabs>
            <w:rPr/>
          </w:pPr>
          <w:hyperlink w:anchor="__RefHeading___Toc1890958_2749589250">
            <w:r>
              <w:rPr>
                <w:webHidden/>
                <w:rStyle w:val="IndexLink"/>
              </w:rPr>
              <w:t>155</w:t>
            </w:r>
            <w:r>
              <w:rPr>
                <w:rStyle w:val="IndexLink"/>
                <w:rtl w:val="true"/>
              </w:rPr>
              <w:t xml:space="preserve"> </w:t>
            </w:r>
            <w:r>
              <w:rPr>
                <w:rStyle w:val="IndexLink"/>
                <w:rtl w:val="true"/>
              </w:rPr>
              <w:t>از سخنان آن حضرت است خطاب به اهل بصره در خبر از پیشامدهای سخت</w:t>
            </w:r>
            <w:r>
              <w:rPr>
                <w:rStyle w:val="IndexLink"/>
                <w:rtl w:val="true"/>
              </w:rPr>
              <w:tab/>
            </w:r>
            <w:r>
              <w:rPr>
                <w:rStyle w:val="IndexLink"/>
              </w:rPr>
              <w:t>348</w:t>
            </w:r>
          </w:hyperlink>
        </w:p>
        <w:p>
          <w:pPr>
            <w:pStyle w:val="Contents4"/>
            <w:tabs>
              <w:tab w:val="clear" w:pos="8176"/>
              <w:tab w:val="right" w:pos="9026" w:leader="dot"/>
            </w:tabs>
            <w:rPr/>
          </w:pPr>
          <w:hyperlink w:anchor="__RefHeading___Toc1890960_274958925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890962_2749589250">
            <w:r>
              <w:rPr>
                <w:webHidden/>
                <w:rStyle w:val="IndexLink"/>
                <w:rtl w:val="true"/>
              </w:rPr>
              <w:t>از این کلام است</w:t>
            </w:r>
            <w:r>
              <w:rPr>
                <w:rStyle w:val="IndexLink"/>
                <w:rtl w:val="true"/>
              </w:rPr>
              <w:tab/>
            </w:r>
            <w:r>
              <w:rPr>
                <w:rStyle w:val="IndexLink"/>
              </w:rPr>
              <w:t>349</w:t>
            </w:r>
          </w:hyperlink>
        </w:p>
        <w:p>
          <w:pPr>
            <w:pStyle w:val="Contents4"/>
            <w:tabs>
              <w:tab w:val="clear" w:pos="8176"/>
              <w:tab w:val="right" w:pos="9026" w:leader="dot"/>
            </w:tabs>
            <w:rPr/>
          </w:pPr>
          <w:hyperlink w:anchor="__RefHeading___Toc1890964_2749589250">
            <w:r>
              <w:rPr>
                <w:webHidden/>
                <w:rStyle w:val="IndexLink"/>
                <w:rtl w:val="true"/>
              </w:rPr>
              <w:t>و از این کلام است</w:t>
            </w:r>
            <w:r>
              <w:rPr>
                <w:rStyle w:val="IndexLink"/>
                <w:rtl w:val="true"/>
              </w:rPr>
              <w:tab/>
            </w:r>
            <w:r>
              <w:rPr>
                <w:rStyle w:val="IndexLink"/>
              </w:rPr>
              <w:t>350</w:t>
            </w:r>
          </w:hyperlink>
        </w:p>
        <w:p>
          <w:pPr>
            <w:pStyle w:val="Contents3"/>
            <w:tabs>
              <w:tab w:val="clear" w:pos="8459"/>
              <w:tab w:val="right" w:pos="9026" w:leader="dot"/>
            </w:tabs>
            <w:rPr/>
          </w:pPr>
          <w:hyperlink w:anchor="__RefHeading___Toc1890966_2749589250">
            <w:r>
              <w:rPr>
                <w:webHidden/>
                <w:rStyle w:val="IndexLink"/>
              </w:rPr>
              <w:t>156</w:t>
            </w:r>
            <w:r>
              <w:rPr>
                <w:rStyle w:val="IndexLink"/>
                <w:rtl w:val="true"/>
              </w:rPr>
              <w:t xml:space="preserve"> </w:t>
            </w:r>
            <w:r>
              <w:rPr>
                <w:rStyle w:val="IndexLink"/>
                <w:rtl w:val="true"/>
              </w:rPr>
              <w:t>از خطبه های آن حضرت است در تشویق به پرهیزکاری</w:t>
            </w:r>
            <w:r>
              <w:rPr>
                <w:rStyle w:val="IndexLink"/>
                <w:rtl w:val="true"/>
              </w:rPr>
              <w:tab/>
            </w:r>
            <w:r>
              <w:rPr>
                <w:rStyle w:val="IndexLink"/>
              </w:rPr>
              <w:t>352</w:t>
            </w:r>
          </w:hyperlink>
        </w:p>
        <w:p>
          <w:pPr>
            <w:pStyle w:val="Contents3"/>
            <w:tabs>
              <w:tab w:val="clear" w:pos="8459"/>
              <w:tab w:val="right" w:pos="9026" w:leader="dot"/>
            </w:tabs>
            <w:rPr/>
          </w:pPr>
          <w:hyperlink w:anchor="__RefHeading___Toc1890968_2749589250">
            <w:r>
              <w:rPr>
                <w:webHidden/>
                <w:rStyle w:val="IndexLink"/>
              </w:rPr>
              <w:t>157</w:t>
            </w:r>
            <w:r>
              <w:rPr>
                <w:rStyle w:val="IndexLink"/>
                <w:rtl w:val="true"/>
              </w:rPr>
              <w:t xml:space="preserve"> </w:t>
            </w:r>
            <w:r>
              <w:rPr>
                <w:rStyle w:val="IndexLink"/>
                <w:rtl w:val="true"/>
              </w:rPr>
              <w:t>از خطبه های آن حضرت است در باره پیامبر و قرآن،و دولت بنی امیّه</w:t>
            </w:r>
            <w:r>
              <w:rPr>
                <w:rStyle w:val="IndexLink"/>
                <w:rtl w:val="true"/>
              </w:rPr>
              <w:tab/>
            </w:r>
            <w:r>
              <w:rPr>
                <w:rStyle w:val="IndexLink"/>
              </w:rPr>
              <w:t>356</w:t>
            </w:r>
          </w:hyperlink>
        </w:p>
        <w:p>
          <w:pPr>
            <w:pStyle w:val="Contents4"/>
            <w:tabs>
              <w:tab w:val="clear" w:pos="8176"/>
              <w:tab w:val="right" w:pos="9026" w:leader="dot"/>
            </w:tabs>
            <w:rPr/>
          </w:pPr>
          <w:hyperlink w:anchor="__RefHeading___Toc1890970_274958925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890972_2749589250">
            <w:r>
              <w:rPr>
                <w:webHidden/>
                <w:rStyle w:val="IndexLink"/>
                <w:rtl w:val="true"/>
              </w:rPr>
              <w:t>از این خطبه است</w:t>
            </w:r>
            <w:r>
              <w:rPr>
                <w:rStyle w:val="IndexLink"/>
                <w:rtl w:val="true"/>
              </w:rPr>
              <w:tab/>
            </w:r>
            <w:r>
              <w:rPr>
                <w:rStyle w:val="IndexLink"/>
              </w:rPr>
              <w:t>356</w:t>
            </w:r>
          </w:hyperlink>
        </w:p>
        <w:p>
          <w:pPr>
            <w:pStyle w:val="Contents3"/>
            <w:tabs>
              <w:tab w:val="clear" w:pos="8459"/>
              <w:tab w:val="right" w:pos="9026" w:leader="dot"/>
            </w:tabs>
            <w:rPr/>
          </w:pPr>
          <w:hyperlink w:anchor="__RefHeading___Toc1890974_2749589250">
            <w:r>
              <w:rPr>
                <w:webHidden/>
                <w:rStyle w:val="IndexLink"/>
              </w:rPr>
              <w:t>158</w:t>
            </w:r>
            <w:r>
              <w:rPr>
                <w:rStyle w:val="IndexLink"/>
                <w:rtl w:val="true"/>
              </w:rPr>
              <w:t xml:space="preserve"> </w:t>
            </w:r>
            <w:r>
              <w:rPr>
                <w:rStyle w:val="IndexLink"/>
                <w:rtl w:val="true"/>
              </w:rPr>
              <w:t>از خطبه های آن حضرت است در باره خوشرفتاری خود با مردم</w:t>
            </w:r>
            <w:r>
              <w:rPr>
                <w:rStyle w:val="IndexLink"/>
                <w:rtl w:val="true"/>
              </w:rPr>
              <w:tab/>
            </w:r>
            <w:r>
              <w:rPr>
                <w:rStyle w:val="IndexLink"/>
              </w:rPr>
              <w:t>358</w:t>
            </w:r>
          </w:hyperlink>
        </w:p>
        <w:p>
          <w:pPr>
            <w:pStyle w:val="Contents3"/>
            <w:tabs>
              <w:tab w:val="clear" w:pos="8459"/>
              <w:tab w:val="right" w:pos="9026" w:leader="dot"/>
            </w:tabs>
            <w:rPr/>
          </w:pPr>
          <w:hyperlink w:anchor="__RefHeading___Toc1890976_2749589250">
            <w:r>
              <w:rPr>
                <w:webHidden/>
                <w:rStyle w:val="IndexLink"/>
              </w:rPr>
              <w:t>159</w:t>
            </w:r>
            <w:r>
              <w:rPr>
                <w:rStyle w:val="IndexLink"/>
                <w:rtl w:val="true"/>
              </w:rPr>
              <w:t xml:space="preserve"> </w:t>
            </w:r>
            <w:r>
              <w:rPr>
                <w:rStyle w:val="IndexLink"/>
                <w:rtl w:val="true"/>
              </w:rPr>
              <w:t>از خطبه های آن حضرت است در توحید الهی و شرح حال برخی از پیامبران</w:t>
            </w:r>
            <w:r>
              <w:rPr>
                <w:rStyle w:val="IndexLink"/>
                <w:rtl w:val="true"/>
              </w:rPr>
              <w:tab/>
            </w:r>
            <w:r>
              <w:rPr>
                <w:rStyle w:val="IndexLink"/>
              </w:rPr>
              <w:t>358</w:t>
            </w:r>
          </w:hyperlink>
        </w:p>
        <w:p>
          <w:pPr>
            <w:pStyle w:val="Contents4"/>
            <w:tabs>
              <w:tab w:val="clear" w:pos="8176"/>
              <w:tab w:val="right" w:pos="9026" w:leader="dot"/>
            </w:tabs>
            <w:rPr/>
          </w:pPr>
          <w:hyperlink w:anchor="__RefHeading___Toc1890978_2749589250">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890980_2749589250">
            <w:r>
              <w:rPr>
                <w:webHidden/>
                <w:rStyle w:val="IndexLink"/>
                <w:rtl w:val="true"/>
              </w:rPr>
              <w:t>از این خطبه است</w:t>
            </w:r>
            <w:r>
              <w:rPr>
                <w:rStyle w:val="IndexLink"/>
                <w:rtl w:val="true"/>
              </w:rPr>
              <w:tab/>
            </w:r>
            <w:r>
              <w:rPr>
                <w:rStyle w:val="IndexLink"/>
              </w:rPr>
              <w:t>360</w:t>
            </w:r>
          </w:hyperlink>
        </w:p>
        <w:p>
          <w:pPr>
            <w:pStyle w:val="Contents3"/>
            <w:tabs>
              <w:tab w:val="clear" w:pos="8459"/>
              <w:tab w:val="right" w:pos="9026" w:leader="dot"/>
            </w:tabs>
            <w:rPr/>
          </w:pPr>
          <w:hyperlink w:anchor="__RefHeading___Toc1890982_2749589250">
            <w:r>
              <w:rPr>
                <w:webHidden/>
                <w:rStyle w:val="IndexLink"/>
              </w:rPr>
              <w:t>160</w:t>
            </w:r>
            <w:r>
              <w:rPr>
                <w:rStyle w:val="IndexLink"/>
                <w:rtl w:val="true"/>
              </w:rPr>
              <w:t xml:space="preserve"> </w:t>
            </w:r>
            <w:r>
              <w:rPr>
                <w:rStyle w:val="IndexLink"/>
                <w:rtl w:val="true"/>
              </w:rPr>
              <w:t>از خطبه های آن حضرت است در وصف پیامبر و خاندان آن حضرت</w:t>
            </w:r>
            <w:r>
              <w:rPr>
                <w:rStyle w:val="IndexLink"/>
                <w:rtl w:val="true"/>
              </w:rPr>
              <w:tab/>
            </w:r>
            <w:r>
              <w:rPr>
                <w:rStyle w:val="IndexLink"/>
              </w:rPr>
              <w:t>366</w:t>
            </w:r>
          </w:hyperlink>
        </w:p>
        <w:p>
          <w:pPr>
            <w:pStyle w:val="Contents3"/>
            <w:tabs>
              <w:tab w:val="clear" w:pos="8459"/>
              <w:tab w:val="right" w:pos="9026" w:leader="dot"/>
            </w:tabs>
            <w:rPr/>
          </w:pPr>
          <w:hyperlink w:anchor="__RefHeading___Toc1890984_2749589250">
            <w:r>
              <w:rPr>
                <w:webHidden/>
                <w:rStyle w:val="IndexLink"/>
              </w:rPr>
              <w:t>161</w:t>
            </w:r>
            <w:r>
              <w:rPr>
                <w:rStyle w:val="IndexLink"/>
                <w:rtl w:val="true"/>
              </w:rPr>
              <w:t xml:space="preserve"> </w:t>
            </w:r>
            <w:r>
              <w:rPr>
                <w:rStyle w:val="IndexLink"/>
                <w:rtl w:val="true"/>
              </w:rPr>
              <w:t>از سخنان آن حضرت است به یکی از یارانش هنگامی که پرسید</w:t>
            </w:r>
            <w:r>
              <w:rPr>
                <w:rStyle w:val="IndexLink"/>
                <w:rtl w:val="true"/>
              </w:rPr>
              <w:t>:</w:t>
            </w:r>
            <w:r>
              <w:rPr>
                <w:rStyle w:val="IndexLink"/>
                <w:rtl w:val="true"/>
              </w:rPr>
              <w:t>چگونه قومتان شما را</w:t>
            </w:r>
            <w:r>
              <w:rPr>
                <w:rStyle w:val="IndexLink"/>
                <w:rtl w:val="true"/>
              </w:rPr>
              <w:t>...</w:t>
              <w:tab/>
            </w:r>
            <w:r>
              <w:rPr>
                <w:rStyle w:val="IndexLink"/>
              </w:rPr>
              <w:t>368</w:t>
            </w:r>
          </w:hyperlink>
        </w:p>
        <w:p>
          <w:pPr>
            <w:pStyle w:val="Contents3"/>
            <w:tabs>
              <w:tab w:val="clear" w:pos="8459"/>
              <w:tab w:val="right" w:pos="9026" w:leader="dot"/>
            </w:tabs>
            <w:rPr/>
          </w:pPr>
          <w:hyperlink w:anchor="__RefHeading___Toc1890986_2749589250">
            <w:r>
              <w:rPr>
                <w:webHidden/>
                <w:rStyle w:val="IndexLink"/>
              </w:rPr>
              <w:t>162</w:t>
            </w:r>
            <w:r>
              <w:rPr>
                <w:rStyle w:val="IndexLink"/>
                <w:rtl w:val="true"/>
              </w:rPr>
              <w:t xml:space="preserve"> </w:t>
            </w:r>
            <w:r>
              <w:rPr>
                <w:rStyle w:val="IndexLink"/>
                <w:rtl w:val="true"/>
              </w:rPr>
              <w:t>از خطبه های آن حضرت است در توحید الهی</w:t>
            </w:r>
            <w:r>
              <w:rPr>
                <w:rStyle w:val="IndexLink"/>
                <w:rtl w:val="true"/>
              </w:rPr>
              <w:tab/>
            </w:r>
            <w:r>
              <w:rPr>
                <w:rStyle w:val="IndexLink"/>
              </w:rPr>
              <w:t>370</w:t>
            </w:r>
          </w:hyperlink>
        </w:p>
        <w:p>
          <w:pPr>
            <w:pStyle w:val="Contents4"/>
            <w:tabs>
              <w:tab w:val="clear" w:pos="8176"/>
              <w:tab w:val="right" w:pos="9026" w:leader="dot"/>
            </w:tabs>
            <w:rPr/>
          </w:pPr>
          <w:hyperlink w:anchor="__RefHeading___Toc1890988_2749589250">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1890990_2749589250">
            <w:r>
              <w:rPr>
                <w:webHidden/>
                <w:rStyle w:val="IndexLink"/>
                <w:rtl w:val="true"/>
              </w:rPr>
              <w:t>از این خطبه است</w:t>
            </w:r>
            <w:r>
              <w:rPr>
                <w:rStyle w:val="IndexLink"/>
                <w:rtl w:val="true"/>
              </w:rPr>
              <w:tab/>
            </w:r>
            <w:r>
              <w:rPr>
                <w:rStyle w:val="IndexLink"/>
              </w:rPr>
              <w:t>372</w:t>
            </w:r>
          </w:hyperlink>
        </w:p>
        <w:p>
          <w:pPr>
            <w:pStyle w:val="Contents3"/>
            <w:tabs>
              <w:tab w:val="clear" w:pos="8459"/>
              <w:tab w:val="right" w:pos="9026" w:leader="dot"/>
            </w:tabs>
            <w:rPr/>
          </w:pPr>
          <w:hyperlink w:anchor="__RefHeading___Toc1890992_2749589250">
            <w:r>
              <w:rPr>
                <w:webHidden/>
                <w:rStyle w:val="IndexLink"/>
              </w:rPr>
              <w:t>163</w:t>
            </w:r>
            <w:r>
              <w:rPr>
                <w:rStyle w:val="IndexLink"/>
                <w:rtl w:val="true"/>
              </w:rPr>
              <w:t xml:space="preserve"> </w:t>
            </w:r>
            <w:r>
              <w:rPr>
                <w:rStyle w:val="IndexLink"/>
                <w:rtl w:val="true"/>
              </w:rPr>
              <w:t>از سخنان آن حضرت است به هنگامی که نزد آن حضرت آمدند و</w:t>
            </w:r>
            <w:r>
              <w:rPr>
                <w:rStyle w:val="IndexLink"/>
                <w:rtl w:val="true"/>
              </w:rPr>
              <w:t>...</w:t>
              <w:tab/>
            </w:r>
            <w:r>
              <w:rPr>
                <w:rStyle w:val="IndexLink"/>
              </w:rPr>
              <w:t>373</w:t>
            </w:r>
          </w:hyperlink>
        </w:p>
        <w:p>
          <w:pPr>
            <w:pStyle w:val="Contents3"/>
            <w:tabs>
              <w:tab w:val="clear" w:pos="8459"/>
              <w:tab w:val="right" w:pos="9026" w:leader="dot"/>
            </w:tabs>
            <w:rPr/>
          </w:pPr>
          <w:hyperlink w:anchor="__RefHeading___Toc1890994_2749589250">
            <w:r>
              <w:rPr>
                <w:webHidden/>
                <w:rStyle w:val="IndexLink"/>
              </w:rPr>
              <w:t>164</w:t>
            </w:r>
            <w:r>
              <w:rPr>
                <w:rStyle w:val="IndexLink"/>
                <w:rtl w:val="true"/>
              </w:rPr>
              <w:t xml:space="preserve"> </w:t>
            </w:r>
            <w:r>
              <w:rPr>
                <w:rStyle w:val="IndexLink"/>
                <w:rtl w:val="true"/>
              </w:rPr>
              <w:t>از خطبه های آن حضرت است که در آن از شگفتی های آفرینش طاووس سخن می گوید</w:t>
            </w:r>
            <w:r>
              <w:rPr>
                <w:rStyle w:val="IndexLink"/>
                <w:rtl w:val="true"/>
              </w:rPr>
              <w:tab/>
            </w:r>
            <w:r>
              <w:rPr>
                <w:rStyle w:val="IndexLink"/>
              </w:rPr>
              <w:t>376</w:t>
            </w:r>
          </w:hyperlink>
        </w:p>
        <w:p>
          <w:pPr>
            <w:pStyle w:val="Contents4"/>
            <w:tabs>
              <w:tab w:val="clear" w:pos="8176"/>
              <w:tab w:val="right" w:pos="9026" w:leader="dot"/>
            </w:tabs>
            <w:rPr/>
          </w:pPr>
          <w:hyperlink w:anchor="__RefHeading___Toc1890996_2749589250">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890998_2749589250">
            <w:r>
              <w:rPr>
                <w:webHidden/>
                <w:rStyle w:val="IndexLink"/>
                <w:rtl w:val="true"/>
              </w:rPr>
              <w:t>عجایب خلقت طاووس</w:t>
            </w:r>
            <w:r>
              <w:rPr>
                <w:rStyle w:val="IndexLink"/>
                <w:rtl w:val="true"/>
              </w:rPr>
              <w:tab/>
            </w:r>
            <w:r>
              <w:rPr>
                <w:rStyle w:val="IndexLink"/>
              </w:rPr>
              <w:t>377</w:t>
            </w:r>
          </w:hyperlink>
        </w:p>
        <w:p>
          <w:pPr>
            <w:pStyle w:val="Contents4"/>
            <w:tabs>
              <w:tab w:val="clear" w:pos="8176"/>
              <w:tab w:val="right" w:pos="9026" w:leader="dot"/>
            </w:tabs>
            <w:rPr/>
          </w:pPr>
          <w:hyperlink w:anchor="__RefHeading___Toc1891000_2749589250">
            <w:r>
              <w:rPr>
                <w:webHidden/>
                <w:rStyle w:val="IndexLink"/>
                <w:rtl w:val="true"/>
              </w:rPr>
              <w:t>از این خطبه است در وصف بهشت</w:t>
            </w:r>
            <w:r>
              <w:rPr>
                <w:rStyle w:val="IndexLink"/>
                <w:rtl w:val="true"/>
              </w:rPr>
              <w:tab/>
            </w:r>
            <w:r>
              <w:rPr>
                <w:rStyle w:val="IndexLink"/>
              </w:rPr>
              <w:t>382</w:t>
            </w:r>
          </w:hyperlink>
        </w:p>
        <w:p>
          <w:pPr>
            <w:pStyle w:val="Contents4"/>
            <w:tabs>
              <w:tab w:val="clear" w:pos="8176"/>
              <w:tab w:val="right" w:pos="9026" w:leader="dot"/>
            </w:tabs>
            <w:rPr/>
          </w:pPr>
          <w:hyperlink w:anchor="__RefHeading___Toc1891002_2749589250">
            <w:r>
              <w:rPr>
                <w:webHidden/>
                <w:rStyle w:val="IndexLink"/>
                <w:rtl w:val="true"/>
              </w:rPr>
              <w:t>تفسیر لغات نامأنوس این خطبه</w:t>
            </w:r>
            <w:r>
              <w:rPr>
                <w:rStyle w:val="IndexLink"/>
                <w:rtl w:val="true"/>
              </w:rPr>
              <w:tab/>
            </w:r>
            <w:r>
              <w:rPr>
                <w:rStyle w:val="IndexLink"/>
              </w:rPr>
              <w:t>383</w:t>
            </w:r>
          </w:hyperlink>
        </w:p>
        <w:p>
          <w:pPr>
            <w:pStyle w:val="Contents3"/>
            <w:tabs>
              <w:tab w:val="clear" w:pos="8459"/>
              <w:tab w:val="right" w:pos="9026" w:leader="dot"/>
            </w:tabs>
            <w:rPr/>
          </w:pPr>
          <w:hyperlink w:anchor="__RefHeading___Toc1891004_2749589250">
            <w:r>
              <w:rPr>
                <w:webHidden/>
                <w:rStyle w:val="IndexLink"/>
              </w:rPr>
              <w:t>165</w:t>
            </w:r>
            <w:r>
              <w:rPr>
                <w:rStyle w:val="IndexLink"/>
                <w:rtl w:val="true"/>
              </w:rPr>
              <w:t xml:space="preserve"> </w:t>
            </w:r>
            <w:r>
              <w:rPr>
                <w:rStyle w:val="IndexLink"/>
                <w:rtl w:val="true"/>
              </w:rPr>
              <w:t>از خطبه های آن حضرت است در امر به الفت ،و وصف بنی امیّه و یاران خویش</w:t>
            </w:r>
            <w:r>
              <w:rPr>
                <w:rStyle w:val="IndexLink"/>
                <w:rtl w:val="true"/>
              </w:rPr>
              <w:tab/>
            </w:r>
            <w:r>
              <w:rPr>
                <w:rStyle w:val="IndexLink"/>
              </w:rPr>
              <w:t>384</w:t>
            </w:r>
          </w:hyperlink>
        </w:p>
        <w:p>
          <w:pPr>
            <w:pStyle w:val="Contents4"/>
            <w:tabs>
              <w:tab w:val="clear" w:pos="8176"/>
              <w:tab w:val="right" w:pos="9026" w:leader="dot"/>
            </w:tabs>
            <w:rPr/>
          </w:pPr>
          <w:hyperlink w:anchor="__RefHeading___Toc1891006_2749589250">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891008_2749589250">
            <w:r>
              <w:rPr>
                <w:webHidden/>
                <w:rStyle w:val="IndexLink"/>
                <w:rtl w:val="true"/>
              </w:rPr>
              <w:t>از این خطبه است</w:t>
            </w:r>
            <w:r>
              <w:rPr>
                <w:rStyle w:val="IndexLink"/>
                <w:rtl w:val="true"/>
              </w:rPr>
              <w:t>(</w:t>
            </w:r>
            <w:r>
              <w:rPr>
                <w:rStyle w:val="IndexLink"/>
                <w:rtl w:val="true"/>
              </w:rPr>
              <w:t>در باره بنی امیّه</w:t>
            </w:r>
            <w:r>
              <w:rPr>
                <w:rStyle w:val="IndexLink"/>
                <w:rtl w:val="true"/>
              </w:rPr>
              <w:t>)</w:t>
              <w:tab/>
            </w:r>
            <w:r>
              <w:rPr>
                <w:rStyle w:val="IndexLink"/>
              </w:rPr>
              <w:t>385</w:t>
            </w:r>
          </w:hyperlink>
        </w:p>
        <w:p>
          <w:pPr>
            <w:pStyle w:val="Contents3"/>
            <w:tabs>
              <w:tab w:val="clear" w:pos="8459"/>
              <w:tab w:val="right" w:pos="9026" w:leader="dot"/>
            </w:tabs>
            <w:rPr/>
          </w:pPr>
          <w:hyperlink w:anchor="__RefHeading___Toc1891010_2749589250">
            <w:r>
              <w:rPr>
                <w:webHidden/>
                <w:rStyle w:val="IndexLink"/>
              </w:rPr>
              <w:t>166</w:t>
            </w:r>
            <w:r>
              <w:rPr>
                <w:rStyle w:val="IndexLink"/>
                <w:rtl w:val="true"/>
              </w:rPr>
              <w:t xml:space="preserve"> </w:t>
            </w:r>
            <w:r>
              <w:rPr>
                <w:rStyle w:val="IndexLink"/>
                <w:rtl w:val="true"/>
              </w:rPr>
              <w:t>از خطبه های آن حضرت است در ابتدای حکومتش</w:t>
            </w:r>
            <w:r>
              <w:rPr>
                <w:rStyle w:val="IndexLink"/>
                <w:rtl w:val="true"/>
              </w:rPr>
              <w:tab/>
            </w:r>
            <w:r>
              <w:rPr>
                <w:rStyle w:val="IndexLink"/>
              </w:rPr>
              <w:t>386</w:t>
            </w:r>
          </w:hyperlink>
        </w:p>
        <w:p>
          <w:pPr>
            <w:pStyle w:val="Contents3"/>
            <w:tabs>
              <w:tab w:val="clear" w:pos="8459"/>
              <w:tab w:val="right" w:pos="9026" w:leader="dot"/>
            </w:tabs>
            <w:rPr/>
          </w:pPr>
          <w:hyperlink w:anchor="__RefHeading___Toc1891012_2749589250">
            <w:r>
              <w:rPr>
                <w:webHidden/>
                <w:rStyle w:val="IndexLink"/>
              </w:rPr>
              <w:t>167</w:t>
            </w:r>
            <w:r>
              <w:rPr>
                <w:rStyle w:val="IndexLink"/>
                <w:rtl w:val="true"/>
              </w:rPr>
              <w:t xml:space="preserve"> </w:t>
            </w:r>
            <w:r>
              <w:rPr>
                <w:rStyle w:val="IndexLink"/>
                <w:rtl w:val="true"/>
              </w:rPr>
              <w:t>از سخنان آن حضرت است پس از بیعت با حضرت</w:t>
            </w:r>
            <w:r>
              <w:rPr>
                <w:rStyle w:val="IndexLink"/>
                <w:rtl w:val="true"/>
              </w:rPr>
              <w:tab/>
            </w:r>
            <w:r>
              <w:rPr>
                <w:rStyle w:val="IndexLink"/>
              </w:rPr>
              <w:t>388</w:t>
            </w:r>
          </w:hyperlink>
        </w:p>
        <w:p>
          <w:pPr>
            <w:pStyle w:val="Contents3"/>
            <w:tabs>
              <w:tab w:val="clear" w:pos="8459"/>
              <w:tab w:val="right" w:pos="9026" w:leader="dot"/>
            </w:tabs>
            <w:rPr/>
          </w:pPr>
          <w:hyperlink w:anchor="__RefHeading___Toc1891014_2749589250">
            <w:r>
              <w:rPr>
                <w:webHidden/>
                <w:rStyle w:val="IndexLink"/>
              </w:rPr>
              <w:t>168</w:t>
            </w:r>
            <w:r>
              <w:rPr>
                <w:rStyle w:val="IndexLink"/>
                <w:rtl w:val="true"/>
              </w:rPr>
              <w:t xml:space="preserve"> </w:t>
            </w:r>
            <w:r>
              <w:rPr>
                <w:rStyle w:val="IndexLink"/>
                <w:rtl w:val="true"/>
              </w:rPr>
              <w:t>از خطبه های آن حضرت است به هنگام رفتن اصحاب جمل به شهر بصره</w:t>
            </w:r>
            <w:r>
              <w:rPr>
                <w:rStyle w:val="IndexLink"/>
                <w:rtl w:val="true"/>
              </w:rPr>
              <w:tab/>
            </w:r>
            <w:r>
              <w:rPr>
                <w:rStyle w:val="IndexLink"/>
              </w:rPr>
              <w:t>389</w:t>
            </w:r>
          </w:hyperlink>
        </w:p>
        <w:p>
          <w:pPr>
            <w:pStyle w:val="Contents3"/>
            <w:tabs>
              <w:tab w:val="clear" w:pos="8459"/>
              <w:tab w:val="right" w:pos="9026" w:leader="dot"/>
            </w:tabs>
            <w:rPr/>
          </w:pPr>
          <w:hyperlink w:anchor="__RefHeading___Toc1891016_2749589250">
            <w:r>
              <w:rPr>
                <w:webHidden/>
                <w:rStyle w:val="IndexLink"/>
              </w:rPr>
              <w:t>169</w:t>
            </w:r>
            <w:r>
              <w:rPr>
                <w:rStyle w:val="IndexLink"/>
                <w:rtl w:val="true"/>
              </w:rPr>
              <w:t xml:space="preserve"> </w:t>
            </w:r>
            <w:r>
              <w:rPr>
                <w:rStyle w:val="IndexLink"/>
                <w:rtl w:val="true"/>
              </w:rPr>
              <w:t>از سخنان آن حضرت است چون به بصره نزدیک شد</w:t>
            </w:r>
            <w:r>
              <w:rPr>
                <w:rStyle w:val="IndexLink"/>
                <w:rtl w:val="true"/>
              </w:rPr>
              <w:tab/>
            </w:r>
            <w:r>
              <w:rPr>
                <w:rStyle w:val="IndexLink"/>
              </w:rPr>
              <w:t>391</w:t>
            </w:r>
          </w:hyperlink>
        </w:p>
        <w:p>
          <w:pPr>
            <w:pStyle w:val="Contents3"/>
            <w:tabs>
              <w:tab w:val="clear" w:pos="8459"/>
              <w:tab w:val="right" w:pos="9026" w:leader="dot"/>
            </w:tabs>
            <w:rPr/>
          </w:pPr>
          <w:hyperlink w:anchor="__RefHeading___Toc1891018_2749589250">
            <w:r>
              <w:rPr>
                <w:webHidden/>
                <w:rStyle w:val="IndexLink"/>
              </w:rPr>
              <w:t>170</w:t>
            </w:r>
            <w:r>
              <w:rPr>
                <w:rStyle w:val="IndexLink"/>
                <w:rtl w:val="true"/>
              </w:rPr>
              <w:t xml:space="preserve"> </w:t>
            </w:r>
            <w:r>
              <w:rPr>
                <w:rStyle w:val="IndexLink"/>
                <w:rtl w:val="true"/>
              </w:rPr>
              <w:t>از سخنان آن حضرت است به وقت تصمیم رویارویی با لشگر معاویه در صفّین</w:t>
            </w:r>
            <w:r>
              <w:rPr>
                <w:rStyle w:val="IndexLink"/>
                <w:rtl w:val="true"/>
              </w:rPr>
              <w:tab/>
            </w:r>
            <w:r>
              <w:rPr>
                <w:rStyle w:val="IndexLink"/>
              </w:rPr>
              <w:t>392</w:t>
            </w:r>
          </w:hyperlink>
        </w:p>
        <w:p>
          <w:pPr>
            <w:pStyle w:val="Contents3"/>
            <w:tabs>
              <w:tab w:val="clear" w:pos="8459"/>
              <w:tab w:val="right" w:pos="9026" w:leader="dot"/>
            </w:tabs>
            <w:rPr/>
          </w:pPr>
          <w:hyperlink w:anchor="__RefHeading___Toc1891020_2749589250">
            <w:r>
              <w:rPr>
                <w:webHidden/>
                <w:rStyle w:val="IndexLink"/>
              </w:rPr>
              <w:t>171</w:t>
            </w:r>
            <w:r>
              <w:rPr>
                <w:rStyle w:val="IndexLink"/>
                <w:rtl w:val="true"/>
              </w:rPr>
              <w:t xml:space="preserve"> </w:t>
            </w:r>
            <w:r>
              <w:rPr>
                <w:rStyle w:val="IndexLink"/>
                <w:rtl w:val="true"/>
              </w:rPr>
              <w:t>از خطبه های آن حضرت است در دفاع از حق خویش،و نکوهش اهل جمل</w:t>
            </w:r>
            <w:r>
              <w:rPr>
                <w:rStyle w:val="IndexLink"/>
                <w:rtl w:val="true"/>
              </w:rPr>
              <w:tab/>
            </w:r>
            <w:r>
              <w:rPr>
                <w:rStyle w:val="IndexLink"/>
              </w:rPr>
              <w:t>393</w:t>
            </w:r>
          </w:hyperlink>
        </w:p>
        <w:p>
          <w:pPr>
            <w:pStyle w:val="Contents4"/>
            <w:tabs>
              <w:tab w:val="clear" w:pos="8176"/>
              <w:tab w:val="right" w:pos="9026" w:leader="dot"/>
            </w:tabs>
            <w:rPr/>
          </w:pPr>
          <w:hyperlink w:anchor="__RefHeading___Toc1891022_2749589250">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891024_2749589250">
            <w:r>
              <w:rPr>
                <w:webHidden/>
                <w:rStyle w:val="IndexLink"/>
                <w:rtl w:val="true"/>
              </w:rPr>
              <w:t>از این خطبه است</w:t>
            </w:r>
            <w:r>
              <w:rPr>
                <w:rStyle w:val="IndexLink"/>
                <w:rtl w:val="true"/>
              </w:rPr>
              <w:tab/>
            </w:r>
            <w:r>
              <w:rPr>
                <w:rStyle w:val="IndexLink"/>
              </w:rPr>
              <w:t>393</w:t>
            </w:r>
          </w:hyperlink>
        </w:p>
        <w:p>
          <w:pPr>
            <w:pStyle w:val="Contents4"/>
            <w:tabs>
              <w:tab w:val="clear" w:pos="8176"/>
              <w:tab w:val="right" w:pos="9026" w:leader="dot"/>
            </w:tabs>
            <w:rPr/>
          </w:pPr>
          <w:hyperlink w:anchor="__RefHeading___Toc1891026_2749589250">
            <w:r>
              <w:rPr>
                <w:webHidden/>
                <w:rStyle w:val="IndexLink"/>
                <w:rtl w:val="true"/>
              </w:rPr>
              <w:t>از این خطبه است در باره اصحاب جمل</w:t>
            </w:r>
            <w:r>
              <w:rPr>
                <w:rStyle w:val="IndexLink"/>
                <w:rtl w:val="true"/>
              </w:rPr>
              <w:tab/>
            </w:r>
            <w:r>
              <w:rPr>
                <w:rStyle w:val="IndexLink"/>
              </w:rPr>
              <w:t>394</w:t>
            </w:r>
          </w:hyperlink>
        </w:p>
        <w:p>
          <w:pPr>
            <w:pStyle w:val="Contents3"/>
            <w:tabs>
              <w:tab w:val="clear" w:pos="8459"/>
              <w:tab w:val="right" w:pos="9026" w:leader="dot"/>
            </w:tabs>
            <w:rPr/>
          </w:pPr>
          <w:hyperlink w:anchor="__RefHeading___Toc1891028_2749589250">
            <w:r>
              <w:rPr>
                <w:webHidden/>
                <w:rStyle w:val="IndexLink"/>
              </w:rPr>
              <w:t>172</w:t>
            </w:r>
            <w:r>
              <w:rPr>
                <w:rStyle w:val="IndexLink"/>
                <w:rtl w:val="true"/>
              </w:rPr>
              <w:t xml:space="preserve"> </w:t>
            </w:r>
            <w:r>
              <w:rPr>
                <w:rStyle w:val="IndexLink"/>
                <w:rtl w:val="true"/>
              </w:rPr>
              <w:t>از خطبه های آن حضرت است در اینکه چه کسی شایسته خلافت است،و سفارش به تقوا و گریز از دنیا</w:t>
            </w:r>
            <w:r>
              <w:rPr>
                <w:rStyle w:val="IndexLink"/>
                <w:rtl w:val="true"/>
              </w:rPr>
              <w:tab/>
            </w:r>
            <w:r>
              <w:rPr>
                <w:rStyle w:val="IndexLink"/>
              </w:rPr>
              <w:t>395</w:t>
            </w:r>
          </w:hyperlink>
        </w:p>
        <w:p>
          <w:pPr>
            <w:pStyle w:val="Contents3"/>
            <w:tabs>
              <w:tab w:val="clear" w:pos="8459"/>
              <w:tab w:val="right" w:pos="9026" w:leader="dot"/>
            </w:tabs>
            <w:rPr/>
          </w:pPr>
          <w:hyperlink w:anchor="__RefHeading___Toc1891030_2749589250">
            <w:r>
              <w:rPr>
                <w:webHidden/>
                <w:rStyle w:val="IndexLink"/>
              </w:rPr>
              <w:t>173</w:t>
            </w:r>
            <w:r>
              <w:rPr>
                <w:rStyle w:val="IndexLink"/>
                <w:rtl w:val="true"/>
              </w:rPr>
              <w:t xml:space="preserve"> </w:t>
            </w:r>
            <w:r>
              <w:rPr>
                <w:rStyle w:val="IndexLink"/>
                <w:rtl w:val="true"/>
              </w:rPr>
              <w:t>از سخنان آن حضرت است در باره طلحة بن عبید اللّه</w:t>
            </w:r>
            <w:r>
              <w:rPr>
                <w:rStyle w:val="IndexLink"/>
                <w:rtl w:val="true"/>
              </w:rPr>
              <w:tab/>
            </w:r>
            <w:r>
              <w:rPr>
                <w:rStyle w:val="IndexLink"/>
              </w:rPr>
              <w:t>398</w:t>
            </w:r>
          </w:hyperlink>
        </w:p>
        <w:p>
          <w:pPr>
            <w:pStyle w:val="Contents3"/>
            <w:tabs>
              <w:tab w:val="clear" w:pos="8459"/>
              <w:tab w:val="right" w:pos="9026" w:leader="dot"/>
            </w:tabs>
            <w:rPr/>
          </w:pPr>
          <w:hyperlink w:anchor="__RefHeading___Toc1891032_2749589250">
            <w:r>
              <w:rPr>
                <w:webHidden/>
                <w:rStyle w:val="IndexLink"/>
              </w:rPr>
              <w:t>174</w:t>
            </w:r>
            <w:r>
              <w:rPr>
                <w:rStyle w:val="IndexLink"/>
                <w:rtl w:val="true"/>
              </w:rPr>
              <w:t xml:space="preserve"> </w:t>
            </w:r>
            <w:r>
              <w:rPr>
                <w:rStyle w:val="IndexLink"/>
                <w:rtl w:val="true"/>
              </w:rPr>
              <w:t>از خطبه های آن حضرت است در پند و اندرز،و بیان نزدیکی خود به پیامبر</w:t>
            </w:r>
            <w:r>
              <w:rPr>
                <w:rStyle w:val="IndexLink"/>
                <w:rtl w:val="true"/>
              </w:rPr>
              <w:tab/>
            </w:r>
            <w:r>
              <w:rPr>
                <w:rStyle w:val="IndexLink"/>
              </w:rPr>
              <w:t>399</w:t>
            </w:r>
          </w:hyperlink>
        </w:p>
        <w:p>
          <w:pPr>
            <w:pStyle w:val="Contents3"/>
            <w:tabs>
              <w:tab w:val="clear" w:pos="8459"/>
              <w:tab w:val="right" w:pos="9026" w:leader="dot"/>
            </w:tabs>
            <w:rPr/>
          </w:pPr>
          <w:hyperlink w:anchor="__RefHeading___Toc1891034_2749589250">
            <w:r>
              <w:rPr>
                <w:webHidden/>
                <w:rStyle w:val="IndexLink"/>
              </w:rPr>
              <w:t>175</w:t>
            </w:r>
            <w:r>
              <w:rPr>
                <w:rStyle w:val="IndexLink"/>
                <w:rtl w:val="true"/>
              </w:rPr>
              <w:t xml:space="preserve"> </w:t>
            </w:r>
            <w:r>
              <w:rPr>
                <w:rStyle w:val="IndexLink"/>
                <w:rtl w:val="true"/>
              </w:rPr>
              <w:t>از خطبه های آن حضرت است در پند و اندرز و فضل قرآن و نهی از بدعت</w:t>
            </w:r>
            <w:r>
              <w:rPr>
                <w:rStyle w:val="IndexLink"/>
                <w:rtl w:val="true"/>
              </w:rPr>
              <w:tab/>
            </w:r>
            <w:r>
              <w:rPr>
                <w:rStyle w:val="IndexLink"/>
              </w:rPr>
              <w:t>401</w:t>
            </w:r>
          </w:hyperlink>
        </w:p>
        <w:p>
          <w:pPr>
            <w:pStyle w:val="Contents3"/>
            <w:tabs>
              <w:tab w:val="clear" w:pos="8459"/>
              <w:tab w:val="right" w:pos="9026" w:leader="dot"/>
            </w:tabs>
            <w:rPr/>
          </w:pPr>
          <w:hyperlink w:anchor="__RefHeading___Toc1891036_2749589250">
            <w:r>
              <w:rPr>
                <w:webHidden/>
                <w:rStyle w:val="IndexLink"/>
              </w:rPr>
              <w:t>176</w:t>
            </w:r>
            <w:r>
              <w:rPr>
                <w:rStyle w:val="IndexLink"/>
                <w:rtl w:val="true"/>
              </w:rPr>
              <w:t xml:space="preserve"> </w:t>
            </w:r>
            <w:r>
              <w:rPr>
                <w:rStyle w:val="IndexLink"/>
                <w:rtl w:val="true"/>
              </w:rPr>
              <w:t>از سخنان آن حضرت است در باره حکمین</w:t>
            </w:r>
            <w:r>
              <w:rPr>
                <w:rStyle w:val="IndexLink"/>
                <w:rtl w:val="true"/>
              </w:rPr>
              <w:tab/>
            </w:r>
            <w:r>
              <w:rPr>
                <w:rStyle w:val="IndexLink"/>
              </w:rPr>
              <w:t>409</w:t>
            </w:r>
          </w:hyperlink>
        </w:p>
        <w:p>
          <w:pPr>
            <w:pStyle w:val="Contents3"/>
            <w:tabs>
              <w:tab w:val="clear" w:pos="8459"/>
              <w:tab w:val="right" w:pos="9026" w:leader="dot"/>
            </w:tabs>
            <w:rPr/>
          </w:pPr>
          <w:hyperlink w:anchor="__RefHeading___Toc1891038_2749589250">
            <w:r>
              <w:rPr>
                <w:webHidden/>
                <w:rStyle w:val="IndexLink"/>
              </w:rPr>
              <w:t>177</w:t>
            </w:r>
            <w:r>
              <w:rPr>
                <w:rStyle w:val="IndexLink"/>
                <w:rtl w:val="true"/>
              </w:rPr>
              <w:t xml:space="preserve"> </w:t>
            </w:r>
            <w:r>
              <w:rPr>
                <w:rStyle w:val="IndexLink"/>
                <w:rtl w:val="true"/>
              </w:rPr>
              <w:t>از خطبه های آن حضرت است در توحید و تقوای الهی</w:t>
            </w:r>
            <w:r>
              <w:rPr>
                <w:rStyle w:val="IndexLink"/>
                <w:rtl w:val="true"/>
              </w:rPr>
              <w:tab/>
            </w:r>
            <w:r>
              <w:rPr>
                <w:rStyle w:val="IndexLink"/>
              </w:rPr>
              <w:t>410</w:t>
            </w:r>
          </w:hyperlink>
        </w:p>
        <w:p>
          <w:pPr>
            <w:pStyle w:val="Contents3"/>
            <w:tabs>
              <w:tab w:val="clear" w:pos="8459"/>
              <w:tab w:val="right" w:pos="9026" w:leader="dot"/>
            </w:tabs>
            <w:rPr/>
          </w:pPr>
          <w:hyperlink w:anchor="__RefHeading___Toc1891040_2749589250">
            <w:r>
              <w:rPr>
                <w:webHidden/>
                <w:rStyle w:val="IndexLink"/>
              </w:rPr>
              <w:t>178</w:t>
            </w:r>
            <w:r>
              <w:rPr>
                <w:rStyle w:val="IndexLink"/>
                <w:rtl w:val="true"/>
              </w:rPr>
              <w:t xml:space="preserve"> </w:t>
            </w:r>
            <w:r>
              <w:rPr>
                <w:rStyle w:val="IndexLink"/>
                <w:rtl w:val="true"/>
              </w:rPr>
              <w:t>از سخنان آن حضرت است وقتی ذعلب یمانی از حضرت پرسید</w:t>
            </w:r>
            <w:r>
              <w:rPr>
                <w:rStyle w:val="IndexLink"/>
                <w:rtl w:val="true"/>
              </w:rPr>
              <w:t>:</w:t>
            </w:r>
            <w:r>
              <w:rPr>
                <w:rStyle w:val="IndexLink"/>
                <w:rtl w:val="true"/>
              </w:rPr>
              <w:t>یا امیر المؤمنین،آیا پروردگارت را دیده ای ؟</w:t>
            </w:r>
            <w:r>
              <w:rPr>
                <w:rStyle w:val="IndexLink"/>
                <w:rtl w:val="true"/>
              </w:rPr>
              <w:tab/>
            </w:r>
            <w:r>
              <w:rPr>
                <w:rStyle w:val="IndexLink"/>
              </w:rPr>
              <w:t>412</w:t>
            </w:r>
          </w:hyperlink>
        </w:p>
        <w:p>
          <w:pPr>
            <w:pStyle w:val="Contents3"/>
            <w:tabs>
              <w:tab w:val="clear" w:pos="8459"/>
              <w:tab w:val="right" w:pos="9026" w:leader="dot"/>
            </w:tabs>
            <w:rPr/>
          </w:pPr>
          <w:hyperlink w:anchor="__RefHeading___Toc1891042_2749589250">
            <w:r>
              <w:rPr>
                <w:webHidden/>
                <w:rStyle w:val="IndexLink"/>
              </w:rPr>
              <w:t>179</w:t>
            </w:r>
            <w:r>
              <w:rPr>
                <w:rStyle w:val="IndexLink"/>
                <w:rtl w:val="true"/>
              </w:rPr>
              <w:t xml:space="preserve"> </w:t>
            </w:r>
            <w:r>
              <w:rPr>
                <w:rStyle w:val="IndexLink"/>
                <w:rtl w:val="true"/>
              </w:rPr>
              <w:t>از خطبه های آن حضرت است در نکوهش اصحابش</w:t>
            </w:r>
            <w:r>
              <w:rPr>
                <w:rStyle w:val="IndexLink"/>
                <w:rtl w:val="true"/>
              </w:rPr>
              <w:tab/>
            </w:r>
            <w:r>
              <w:rPr>
                <w:rStyle w:val="IndexLink"/>
              </w:rPr>
              <w:t>413</w:t>
            </w:r>
          </w:hyperlink>
        </w:p>
        <w:p>
          <w:pPr>
            <w:pStyle w:val="Contents3"/>
            <w:tabs>
              <w:tab w:val="clear" w:pos="8459"/>
              <w:tab w:val="right" w:pos="9026" w:leader="dot"/>
            </w:tabs>
            <w:rPr/>
          </w:pPr>
          <w:hyperlink w:anchor="__RefHeading___Toc1891044_2749589250">
            <w:r>
              <w:rPr>
                <w:webHidden/>
                <w:rStyle w:val="IndexLink"/>
              </w:rPr>
              <w:t>180</w:t>
            </w:r>
            <w:r>
              <w:rPr>
                <w:rStyle w:val="IndexLink"/>
                <w:rtl w:val="true"/>
              </w:rPr>
              <w:t xml:space="preserve"> </w:t>
            </w:r>
            <w:r>
              <w:rPr>
                <w:rStyle w:val="IndexLink"/>
                <w:rtl w:val="true"/>
              </w:rPr>
              <w:t>از سخنان آن حضرت است</w:t>
            </w:r>
            <w:r>
              <w:rPr>
                <w:rStyle w:val="IndexLink"/>
                <w:rtl w:val="true"/>
              </w:rPr>
              <w:tab/>
            </w:r>
            <w:r>
              <w:rPr>
                <w:rStyle w:val="IndexLink"/>
              </w:rPr>
              <w:t>415</w:t>
            </w:r>
          </w:hyperlink>
        </w:p>
        <w:p>
          <w:pPr>
            <w:pStyle w:val="Contents3"/>
            <w:tabs>
              <w:tab w:val="clear" w:pos="8459"/>
              <w:tab w:val="right" w:pos="9026" w:leader="dot"/>
            </w:tabs>
            <w:rPr/>
          </w:pPr>
          <w:hyperlink w:anchor="__RefHeading___Toc1891046_2749589250">
            <w:r>
              <w:rPr>
                <w:webHidden/>
                <w:rStyle w:val="IndexLink"/>
              </w:rPr>
              <w:t>181</w:t>
            </w:r>
            <w:r>
              <w:rPr>
                <w:rStyle w:val="IndexLink"/>
                <w:rtl w:val="true"/>
              </w:rPr>
              <w:t xml:space="preserve"> </w:t>
            </w:r>
            <w:r>
              <w:rPr>
                <w:rStyle w:val="IndexLink"/>
                <w:rtl w:val="true"/>
              </w:rPr>
              <w:t>از خطبه های آن حضرت است</w:t>
            </w:r>
            <w:r>
              <w:rPr>
                <w:rStyle w:val="IndexLink"/>
                <w:rtl w:val="true"/>
              </w:rPr>
              <w:tab/>
            </w:r>
            <w:r>
              <w:rPr>
                <w:rStyle w:val="IndexLink"/>
              </w:rPr>
              <w:t>416</w:t>
            </w:r>
          </w:hyperlink>
        </w:p>
        <w:p>
          <w:pPr>
            <w:pStyle w:val="Contents4"/>
            <w:tabs>
              <w:tab w:val="clear" w:pos="8176"/>
              <w:tab w:val="right" w:pos="9026" w:leader="dot"/>
            </w:tabs>
            <w:rPr/>
          </w:pPr>
          <w:hyperlink w:anchor="__RefHeading___Toc1891048_2749589250">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1891050_2749589250">
            <w:r>
              <w:rPr>
                <w:webHidden/>
                <w:rStyle w:val="IndexLink"/>
                <w:rtl w:val="true"/>
              </w:rPr>
              <w:t>از این خطبه است</w:t>
            </w:r>
            <w:r>
              <w:rPr>
                <w:rStyle w:val="IndexLink"/>
                <w:rtl w:val="true"/>
              </w:rPr>
              <w:tab/>
            </w:r>
            <w:r>
              <w:rPr>
                <w:rStyle w:val="IndexLink"/>
              </w:rPr>
              <w:t>421</w:t>
            </w:r>
          </w:hyperlink>
        </w:p>
        <w:p>
          <w:pPr>
            <w:pStyle w:val="Contents3"/>
            <w:tabs>
              <w:tab w:val="clear" w:pos="8459"/>
              <w:tab w:val="right" w:pos="9026" w:leader="dot"/>
            </w:tabs>
            <w:rPr/>
          </w:pPr>
          <w:hyperlink w:anchor="__RefHeading___Toc1891052_2749589250">
            <w:r>
              <w:rPr>
                <w:webHidden/>
                <w:rStyle w:val="IndexLink"/>
              </w:rPr>
              <w:t>182</w:t>
            </w:r>
            <w:r>
              <w:rPr>
                <w:rStyle w:val="IndexLink"/>
                <w:rtl w:val="true"/>
              </w:rPr>
              <w:t xml:space="preserve"> </w:t>
            </w:r>
            <w:r>
              <w:rPr>
                <w:rStyle w:val="IndexLink"/>
                <w:rtl w:val="true"/>
              </w:rPr>
              <w:t>از خطبه های آن حضرت است در بیان قدرت خداوند و فضل قرآن و سفارش به تقوا</w:t>
            </w:r>
            <w:r>
              <w:rPr>
                <w:rStyle w:val="IndexLink"/>
                <w:rtl w:val="true"/>
              </w:rPr>
              <w:tab/>
            </w:r>
            <w:r>
              <w:rPr>
                <w:rStyle w:val="IndexLink"/>
              </w:rPr>
              <w:t>424</w:t>
            </w:r>
          </w:hyperlink>
        </w:p>
        <w:p>
          <w:pPr>
            <w:pStyle w:val="Contents4"/>
            <w:tabs>
              <w:tab w:val="clear" w:pos="8176"/>
              <w:tab w:val="right" w:pos="9026" w:leader="dot"/>
            </w:tabs>
            <w:rPr/>
          </w:pPr>
          <w:hyperlink w:anchor="__RefHeading___Toc1891054_2749589250">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1891056_2749589250">
            <w:r>
              <w:rPr>
                <w:webHidden/>
                <w:rStyle w:val="IndexLink"/>
                <w:rtl w:val="true"/>
              </w:rPr>
              <w:t>از این خطبه است در باره قرآن</w:t>
            </w:r>
            <w:r>
              <w:rPr>
                <w:rStyle w:val="IndexLink"/>
                <w:rtl w:val="true"/>
              </w:rPr>
              <w:tab/>
            </w:r>
            <w:r>
              <w:rPr>
                <w:rStyle w:val="IndexLink"/>
              </w:rPr>
              <w:t>425</w:t>
            </w:r>
          </w:hyperlink>
        </w:p>
        <w:p>
          <w:pPr>
            <w:pStyle w:val="Contents3"/>
            <w:tabs>
              <w:tab w:val="clear" w:pos="8459"/>
              <w:tab w:val="right" w:pos="9026" w:leader="dot"/>
            </w:tabs>
            <w:rPr/>
          </w:pPr>
          <w:hyperlink w:anchor="__RefHeading___Toc1891058_2749589250">
            <w:r>
              <w:rPr>
                <w:webHidden/>
                <w:rStyle w:val="IndexLink"/>
              </w:rPr>
              <w:t>183</w:t>
            </w:r>
            <w:r>
              <w:rPr>
                <w:rStyle w:val="IndexLink"/>
                <w:rtl w:val="true"/>
              </w:rPr>
              <w:t xml:space="preserve"> </w:t>
            </w:r>
            <w:r>
              <w:rPr>
                <w:rStyle w:val="IndexLink"/>
                <w:rtl w:val="true"/>
              </w:rPr>
              <w:t>از سخنان آن حضرت است به برج بن مسهر طایی که از خوارج بود و</w:t>
            </w:r>
            <w:r>
              <w:rPr>
                <w:rStyle w:val="IndexLink"/>
                <w:rtl w:val="true"/>
              </w:rPr>
              <w:t>...</w:t>
              <w:tab/>
            </w:r>
            <w:r>
              <w:rPr>
                <w:rStyle w:val="IndexLink"/>
              </w:rPr>
              <w:t>430</w:t>
            </w:r>
          </w:hyperlink>
        </w:p>
        <w:p>
          <w:pPr>
            <w:pStyle w:val="Contents3"/>
            <w:tabs>
              <w:tab w:val="clear" w:pos="8459"/>
              <w:tab w:val="right" w:pos="9026" w:leader="dot"/>
            </w:tabs>
            <w:rPr/>
          </w:pPr>
          <w:hyperlink w:anchor="__RefHeading___Toc1891060_2749589250">
            <w:r>
              <w:rPr>
                <w:webHidden/>
                <w:rStyle w:val="IndexLink"/>
              </w:rPr>
              <w:t>184</w:t>
            </w:r>
            <w:r>
              <w:rPr>
                <w:rStyle w:val="IndexLink"/>
                <w:rtl w:val="true"/>
              </w:rPr>
              <w:t xml:space="preserve"> </w:t>
            </w:r>
            <w:r>
              <w:rPr>
                <w:rStyle w:val="IndexLink"/>
                <w:rtl w:val="true"/>
              </w:rPr>
              <w:t>از خطبه های آن حضرت است</w:t>
            </w:r>
            <w:r>
              <w:rPr>
                <w:rStyle w:val="IndexLink"/>
                <w:rtl w:val="true"/>
              </w:rPr>
              <w:tab/>
            </w:r>
            <w:r>
              <w:rPr>
                <w:rStyle w:val="IndexLink"/>
              </w:rPr>
              <w:t>430</w:t>
            </w:r>
          </w:hyperlink>
        </w:p>
        <w:p>
          <w:pPr>
            <w:pStyle w:val="Contents3"/>
            <w:tabs>
              <w:tab w:val="clear" w:pos="8459"/>
              <w:tab w:val="right" w:pos="9026" w:leader="dot"/>
            </w:tabs>
            <w:rPr/>
          </w:pPr>
          <w:hyperlink w:anchor="__RefHeading___Toc1891062_2749589250">
            <w:r>
              <w:rPr>
                <w:webHidden/>
                <w:rStyle w:val="IndexLink"/>
              </w:rPr>
              <w:t>185</w:t>
            </w:r>
            <w:r>
              <w:rPr>
                <w:rStyle w:val="IndexLink"/>
                <w:rtl w:val="true"/>
              </w:rPr>
              <w:t xml:space="preserve"> </w:t>
            </w:r>
            <w:r>
              <w:rPr>
                <w:rStyle w:val="IndexLink"/>
                <w:rtl w:val="true"/>
              </w:rPr>
              <w:t>از خطبه های آن حضرت است در باره منافقین</w:t>
            </w:r>
            <w:r>
              <w:rPr>
                <w:rStyle w:val="IndexLink"/>
                <w:rtl w:val="true"/>
              </w:rPr>
              <w:tab/>
            </w:r>
            <w:r>
              <w:rPr>
                <w:rStyle w:val="IndexLink"/>
              </w:rPr>
              <w:t>437</w:t>
            </w:r>
          </w:hyperlink>
        </w:p>
        <w:p>
          <w:pPr>
            <w:pStyle w:val="Contents3"/>
            <w:tabs>
              <w:tab w:val="clear" w:pos="8459"/>
              <w:tab w:val="right" w:pos="9026" w:leader="dot"/>
            </w:tabs>
            <w:rPr/>
          </w:pPr>
          <w:hyperlink w:anchor="__RefHeading___Toc1891064_2749589250">
            <w:r>
              <w:rPr>
                <w:webHidden/>
                <w:rStyle w:val="IndexLink"/>
              </w:rPr>
              <w:t>186</w:t>
            </w:r>
            <w:r>
              <w:rPr>
                <w:rStyle w:val="IndexLink"/>
                <w:rtl w:val="true"/>
              </w:rPr>
              <w:t xml:space="preserve"> </w:t>
            </w:r>
            <w:r>
              <w:rPr>
                <w:rStyle w:val="IndexLink"/>
                <w:rtl w:val="true"/>
              </w:rPr>
              <w:t>از خطبه های آن حضرت است در ستایش خدا و پیامبر و پند و اندرز</w:t>
            </w:r>
            <w:r>
              <w:rPr>
                <w:rStyle w:val="IndexLink"/>
                <w:rtl w:val="true"/>
              </w:rPr>
              <w:tab/>
            </w:r>
            <w:r>
              <w:rPr>
                <w:rStyle w:val="IndexLink"/>
              </w:rPr>
              <w:t>439</w:t>
            </w:r>
          </w:hyperlink>
        </w:p>
        <w:p>
          <w:pPr>
            <w:pStyle w:val="Contents3"/>
            <w:tabs>
              <w:tab w:val="clear" w:pos="8459"/>
              <w:tab w:val="right" w:pos="9026" w:leader="dot"/>
            </w:tabs>
            <w:rPr/>
          </w:pPr>
          <w:hyperlink w:anchor="__RefHeading___Toc1891066_2749589250">
            <w:r>
              <w:rPr>
                <w:webHidden/>
                <w:rStyle w:val="IndexLink"/>
              </w:rPr>
              <w:t>187</w:t>
            </w:r>
            <w:r>
              <w:rPr>
                <w:rStyle w:val="IndexLink"/>
                <w:rtl w:val="true"/>
              </w:rPr>
              <w:t xml:space="preserve"> </w:t>
            </w:r>
            <w:r>
              <w:rPr>
                <w:rStyle w:val="IndexLink"/>
                <w:rtl w:val="true"/>
              </w:rPr>
              <w:t>از خطبه های آن حضرت است در باره بعثت پیامبر و گریز از دنیا</w:t>
            </w:r>
            <w:r>
              <w:rPr>
                <w:rStyle w:val="IndexLink"/>
                <w:rtl w:val="true"/>
              </w:rPr>
              <w:tab/>
            </w:r>
            <w:r>
              <w:rPr>
                <w:rStyle w:val="IndexLink"/>
              </w:rPr>
              <w:t>442</w:t>
            </w:r>
          </w:hyperlink>
        </w:p>
        <w:p>
          <w:pPr>
            <w:pStyle w:val="Contents3"/>
            <w:tabs>
              <w:tab w:val="clear" w:pos="8459"/>
              <w:tab w:val="right" w:pos="9026" w:leader="dot"/>
            </w:tabs>
            <w:rPr/>
          </w:pPr>
          <w:hyperlink w:anchor="__RefHeading___Toc1891068_2749589250">
            <w:r>
              <w:rPr>
                <w:webHidden/>
                <w:rStyle w:val="IndexLink"/>
              </w:rPr>
              <w:t>188</w:t>
            </w:r>
            <w:r>
              <w:rPr>
                <w:rStyle w:val="IndexLink"/>
                <w:rtl w:val="true"/>
              </w:rPr>
              <w:t xml:space="preserve"> </w:t>
            </w:r>
            <w:r>
              <w:rPr>
                <w:rStyle w:val="IndexLink"/>
                <w:rtl w:val="true"/>
              </w:rPr>
              <w:t>از خطبه های آن حضرت است در باره اختصاص خود به پیامبر</w:t>
            </w:r>
            <w:r>
              <w:rPr>
                <w:rStyle w:val="IndexLink"/>
                <w:rtl w:val="true"/>
              </w:rPr>
              <w:tab/>
            </w:r>
            <w:r>
              <w:rPr>
                <w:rStyle w:val="IndexLink"/>
              </w:rPr>
              <w:t>443</w:t>
            </w:r>
          </w:hyperlink>
        </w:p>
        <w:p>
          <w:pPr>
            <w:pStyle w:val="Contents3"/>
            <w:tabs>
              <w:tab w:val="clear" w:pos="8459"/>
              <w:tab w:val="right" w:pos="9026" w:leader="dot"/>
            </w:tabs>
            <w:rPr/>
          </w:pPr>
          <w:hyperlink w:anchor="__RefHeading___Toc1891070_2749589250">
            <w:r>
              <w:rPr>
                <w:webHidden/>
                <w:rStyle w:val="IndexLink"/>
              </w:rPr>
              <w:t>189</w:t>
            </w:r>
            <w:r>
              <w:rPr>
                <w:rStyle w:val="IndexLink"/>
                <w:rtl w:val="true"/>
              </w:rPr>
              <w:t xml:space="preserve"> </w:t>
            </w:r>
            <w:r>
              <w:rPr>
                <w:rStyle w:val="IndexLink"/>
                <w:rtl w:val="true"/>
              </w:rPr>
              <w:t>از خطبه های آن حضرت است در سفارش به تقوا و وصف اسلام و پیامبر</w:t>
            </w:r>
            <w:r>
              <w:rPr>
                <w:rStyle w:val="IndexLink"/>
                <w:rtl w:val="true"/>
              </w:rPr>
              <w:t>(</w:t>
            </w:r>
            <w:r>
              <w:rPr>
                <w:rStyle w:val="IndexLink"/>
                <w:rtl w:val="true"/>
              </w:rPr>
              <w:t>ص</w:t>
            </w:r>
            <w:r>
              <w:rPr>
                <w:rStyle w:val="IndexLink"/>
                <w:rtl w:val="true"/>
              </w:rPr>
              <w:t>)</w:t>
              <w:tab/>
            </w:r>
            <w:r>
              <w:rPr>
                <w:rStyle w:val="IndexLink"/>
              </w:rPr>
              <w:t>445</w:t>
            </w:r>
          </w:hyperlink>
        </w:p>
        <w:p>
          <w:pPr>
            <w:pStyle w:val="Contents3"/>
            <w:tabs>
              <w:tab w:val="clear" w:pos="8459"/>
              <w:tab w:val="right" w:pos="9026" w:leader="dot"/>
            </w:tabs>
            <w:rPr/>
          </w:pPr>
          <w:hyperlink w:anchor="__RefHeading___Toc1891072_2749589250">
            <w:r>
              <w:rPr>
                <w:webHidden/>
                <w:rStyle w:val="IndexLink"/>
              </w:rPr>
              <w:t>190</w:t>
            </w:r>
            <w:r>
              <w:rPr>
                <w:rStyle w:val="IndexLink"/>
                <w:rtl w:val="true"/>
              </w:rPr>
              <w:t xml:space="preserve"> </w:t>
            </w:r>
            <w:r>
              <w:rPr>
                <w:rStyle w:val="IndexLink"/>
                <w:rtl w:val="true"/>
              </w:rPr>
              <w:t>از سخنان آن حضرت است در وصیّت به یارانش</w:t>
            </w:r>
            <w:r>
              <w:rPr>
                <w:rStyle w:val="IndexLink"/>
                <w:rtl w:val="true"/>
              </w:rPr>
              <w:tab/>
            </w:r>
            <w:r>
              <w:rPr>
                <w:rStyle w:val="IndexLink"/>
              </w:rPr>
              <w:t>451</w:t>
            </w:r>
          </w:hyperlink>
        </w:p>
        <w:p>
          <w:pPr>
            <w:pStyle w:val="Contents3"/>
            <w:tabs>
              <w:tab w:val="clear" w:pos="8459"/>
              <w:tab w:val="right" w:pos="9026" w:leader="dot"/>
            </w:tabs>
            <w:rPr/>
          </w:pPr>
          <w:hyperlink w:anchor="__RefHeading___Toc1891074_2749589250">
            <w:r>
              <w:rPr>
                <w:webHidden/>
                <w:rStyle w:val="IndexLink"/>
              </w:rPr>
              <w:t>191</w:t>
            </w:r>
            <w:r>
              <w:rPr>
                <w:rStyle w:val="IndexLink"/>
                <w:rtl w:val="true"/>
              </w:rPr>
              <w:t xml:space="preserve"> </w:t>
            </w:r>
            <w:r>
              <w:rPr>
                <w:rStyle w:val="IndexLink"/>
                <w:rtl w:val="true"/>
              </w:rPr>
              <w:t>از سخنان آن حضرت است در باره معاویه</w:t>
            </w:r>
            <w:r>
              <w:rPr>
                <w:rStyle w:val="IndexLink"/>
                <w:rtl w:val="true"/>
              </w:rPr>
              <w:tab/>
            </w:r>
            <w:r>
              <w:rPr>
                <w:rStyle w:val="IndexLink"/>
              </w:rPr>
              <w:t>454</w:t>
            </w:r>
          </w:hyperlink>
        </w:p>
        <w:p>
          <w:pPr>
            <w:pStyle w:val="Contents3"/>
            <w:tabs>
              <w:tab w:val="clear" w:pos="8459"/>
              <w:tab w:val="right" w:pos="9026" w:leader="dot"/>
            </w:tabs>
            <w:rPr/>
          </w:pPr>
          <w:hyperlink w:anchor="__RefHeading___Toc1891076_2749589250">
            <w:r>
              <w:rPr>
                <w:webHidden/>
                <w:rStyle w:val="IndexLink"/>
              </w:rPr>
              <w:t>192</w:t>
            </w:r>
            <w:r>
              <w:rPr>
                <w:rStyle w:val="IndexLink"/>
                <w:rtl w:val="true"/>
              </w:rPr>
              <w:t xml:space="preserve"> </w:t>
            </w:r>
            <w:r>
              <w:rPr>
                <w:rStyle w:val="IndexLink"/>
                <w:rtl w:val="true"/>
              </w:rPr>
              <w:t>از سخنان آن حضرت است در پایداری در راه حق</w:t>
            </w:r>
            <w:r>
              <w:rPr>
                <w:rStyle w:val="IndexLink"/>
                <w:rtl w:val="true"/>
              </w:rPr>
              <w:tab/>
            </w:r>
            <w:r>
              <w:rPr>
                <w:rStyle w:val="IndexLink"/>
              </w:rPr>
              <w:t>455</w:t>
            </w:r>
          </w:hyperlink>
        </w:p>
        <w:p>
          <w:pPr>
            <w:pStyle w:val="Contents3"/>
            <w:tabs>
              <w:tab w:val="clear" w:pos="8459"/>
              <w:tab w:val="right" w:pos="9026" w:leader="dot"/>
            </w:tabs>
            <w:rPr/>
          </w:pPr>
          <w:hyperlink w:anchor="__RefHeading___Toc1891078_2749589250">
            <w:r>
              <w:rPr>
                <w:webHidden/>
                <w:rStyle w:val="IndexLink"/>
              </w:rPr>
              <w:t>193</w:t>
            </w:r>
            <w:r>
              <w:rPr>
                <w:rStyle w:val="IndexLink"/>
                <w:rtl w:val="true"/>
              </w:rPr>
              <w:t xml:space="preserve"> </w:t>
            </w:r>
            <w:r>
              <w:rPr>
                <w:rStyle w:val="IndexLink"/>
                <w:rtl w:val="true"/>
              </w:rPr>
              <w:t>از سخنان آن حضرت است این سخن را به هنگام دفن سرور زنان جهان حضرت فاطمه علیها سلام گفت</w:t>
            </w:r>
            <w:r>
              <w:rPr>
                <w:rStyle w:val="IndexLink"/>
                <w:rtl w:val="true"/>
              </w:rPr>
              <w:tab/>
            </w:r>
            <w:r>
              <w:rPr>
                <w:rStyle w:val="IndexLink"/>
              </w:rPr>
              <w:t>456</w:t>
            </w:r>
          </w:hyperlink>
        </w:p>
        <w:p>
          <w:pPr>
            <w:pStyle w:val="Contents3"/>
            <w:tabs>
              <w:tab w:val="clear" w:pos="8459"/>
              <w:tab w:val="right" w:pos="9026" w:leader="dot"/>
            </w:tabs>
            <w:rPr/>
          </w:pPr>
          <w:hyperlink w:anchor="__RefHeading___Toc1891080_2749589250">
            <w:r>
              <w:rPr>
                <w:webHidden/>
                <w:rStyle w:val="IndexLink"/>
              </w:rPr>
              <w:t>194</w:t>
            </w:r>
            <w:r>
              <w:rPr>
                <w:rStyle w:val="IndexLink"/>
                <w:rtl w:val="true"/>
              </w:rPr>
              <w:t xml:space="preserve"> </w:t>
            </w:r>
            <w:r>
              <w:rPr>
                <w:rStyle w:val="IndexLink"/>
                <w:rtl w:val="true"/>
              </w:rPr>
              <w:t>از سخنان آن حضرت است در گریز از دنیا</w:t>
            </w:r>
            <w:r>
              <w:rPr>
                <w:rStyle w:val="IndexLink"/>
                <w:rtl w:val="true"/>
              </w:rPr>
              <w:tab/>
            </w:r>
            <w:r>
              <w:rPr>
                <w:rStyle w:val="IndexLink"/>
              </w:rPr>
              <w:t>457</w:t>
            </w:r>
          </w:hyperlink>
        </w:p>
        <w:p>
          <w:pPr>
            <w:pStyle w:val="Contents3"/>
            <w:tabs>
              <w:tab w:val="clear" w:pos="8459"/>
              <w:tab w:val="right" w:pos="9026" w:leader="dot"/>
            </w:tabs>
            <w:rPr/>
          </w:pPr>
          <w:hyperlink w:anchor="__RefHeading___Toc1891082_2749589250">
            <w:r>
              <w:rPr>
                <w:webHidden/>
                <w:rStyle w:val="IndexLink"/>
              </w:rPr>
              <w:t>195</w:t>
            </w:r>
            <w:r>
              <w:rPr>
                <w:rStyle w:val="IndexLink"/>
                <w:rtl w:val="true"/>
              </w:rPr>
              <w:t xml:space="preserve"> </w:t>
            </w:r>
            <w:r>
              <w:rPr>
                <w:rStyle w:val="IndexLink"/>
                <w:rtl w:val="true"/>
              </w:rPr>
              <w:t>از سخنان آن حضرت است که یاران خود را در بسیاری از اوقات به آن پند می داد</w:t>
            </w:r>
            <w:r>
              <w:rPr>
                <w:rStyle w:val="IndexLink"/>
                <w:rtl w:val="true"/>
              </w:rPr>
              <w:tab/>
            </w:r>
            <w:r>
              <w:rPr>
                <w:rStyle w:val="IndexLink"/>
              </w:rPr>
              <w:t>458</w:t>
            </w:r>
          </w:hyperlink>
        </w:p>
        <w:p>
          <w:pPr>
            <w:pStyle w:val="Contents3"/>
            <w:tabs>
              <w:tab w:val="clear" w:pos="8459"/>
              <w:tab w:val="right" w:pos="9026" w:leader="dot"/>
            </w:tabs>
            <w:rPr/>
          </w:pPr>
          <w:hyperlink w:anchor="__RefHeading___Toc1891084_2749589250">
            <w:r>
              <w:rPr>
                <w:webHidden/>
                <w:rStyle w:val="IndexLink"/>
              </w:rPr>
              <w:t>196</w:t>
            </w:r>
            <w:r>
              <w:rPr>
                <w:rStyle w:val="IndexLink"/>
                <w:rtl w:val="true"/>
              </w:rPr>
              <w:t xml:space="preserve"> </w:t>
            </w:r>
            <w:r>
              <w:rPr>
                <w:rStyle w:val="IndexLink"/>
                <w:rtl w:val="true"/>
              </w:rPr>
              <w:t>از سخنان آن حضرت است که بعد از بیعت طلحه و زبیر به آنها فرمود</w:t>
            </w:r>
            <w:r>
              <w:rPr>
                <w:rStyle w:val="IndexLink"/>
                <w:rtl w:val="true"/>
              </w:rPr>
              <w:tab/>
            </w:r>
            <w:r>
              <w:rPr>
                <w:rStyle w:val="IndexLink"/>
              </w:rPr>
              <w:t>459</w:t>
            </w:r>
          </w:hyperlink>
        </w:p>
        <w:p>
          <w:pPr>
            <w:pStyle w:val="Contents3"/>
            <w:tabs>
              <w:tab w:val="clear" w:pos="8459"/>
              <w:tab w:val="right" w:pos="9026" w:leader="dot"/>
            </w:tabs>
            <w:rPr/>
          </w:pPr>
          <w:hyperlink w:anchor="__RefHeading___Toc1891086_2749589250">
            <w:r>
              <w:rPr>
                <w:webHidden/>
                <w:rStyle w:val="IndexLink"/>
              </w:rPr>
              <w:t>197</w:t>
            </w:r>
            <w:r>
              <w:rPr>
                <w:rStyle w:val="IndexLink"/>
                <w:rtl w:val="true"/>
              </w:rPr>
              <w:t xml:space="preserve"> </w:t>
            </w:r>
            <w:r>
              <w:rPr>
                <w:rStyle w:val="IndexLink"/>
                <w:rtl w:val="true"/>
              </w:rPr>
              <w:t>از سخنان آن حضرت است هنگامی که شنید عده ای از یارانش به وقت نبرد صفین به اهل شام دشنام می دهند</w:t>
            </w:r>
            <w:r>
              <w:rPr>
                <w:rStyle w:val="IndexLink"/>
                <w:rtl w:val="true"/>
              </w:rPr>
              <w:tab/>
            </w:r>
            <w:r>
              <w:rPr>
                <w:rStyle w:val="IndexLink"/>
              </w:rPr>
              <w:t>461</w:t>
            </w:r>
          </w:hyperlink>
        </w:p>
        <w:p>
          <w:pPr>
            <w:pStyle w:val="Contents3"/>
            <w:tabs>
              <w:tab w:val="clear" w:pos="8459"/>
              <w:tab w:val="right" w:pos="9026" w:leader="dot"/>
            </w:tabs>
            <w:rPr/>
          </w:pPr>
          <w:hyperlink w:anchor="__RefHeading___Toc1891088_2749589250">
            <w:r>
              <w:rPr>
                <w:webHidden/>
                <w:rStyle w:val="IndexLink"/>
              </w:rPr>
              <w:t>198</w:t>
            </w:r>
            <w:r>
              <w:rPr>
                <w:rStyle w:val="IndexLink"/>
                <w:rtl w:val="true"/>
              </w:rPr>
              <w:t xml:space="preserve"> </w:t>
            </w:r>
            <w:r>
              <w:rPr>
                <w:rStyle w:val="IndexLink"/>
                <w:rtl w:val="true"/>
              </w:rPr>
              <w:t>از سخنان آن حضرت است در یکی از روزهای نبرد صفّین وقتی فرزند خود حسن را به سوی جنگ شتابان دید</w:t>
            </w:r>
            <w:r>
              <w:rPr>
                <w:rStyle w:val="IndexLink"/>
                <w:rtl w:val="true"/>
              </w:rPr>
              <w:tab/>
            </w:r>
            <w:r>
              <w:rPr>
                <w:rStyle w:val="IndexLink"/>
              </w:rPr>
              <w:t>462</w:t>
            </w:r>
          </w:hyperlink>
        </w:p>
        <w:p>
          <w:pPr>
            <w:pStyle w:val="Contents3"/>
            <w:tabs>
              <w:tab w:val="clear" w:pos="8459"/>
              <w:tab w:val="right" w:pos="9026" w:leader="dot"/>
            </w:tabs>
            <w:rPr/>
          </w:pPr>
          <w:hyperlink w:anchor="__RefHeading___Toc1891090_2749589250">
            <w:r>
              <w:rPr>
                <w:webHidden/>
                <w:rStyle w:val="IndexLink"/>
              </w:rPr>
              <w:t>199</w:t>
            </w:r>
            <w:r>
              <w:rPr>
                <w:rStyle w:val="IndexLink"/>
                <w:rtl w:val="true"/>
              </w:rPr>
              <w:t xml:space="preserve"> </w:t>
            </w:r>
            <w:r>
              <w:rPr>
                <w:rStyle w:val="IndexLink"/>
                <w:rtl w:val="true"/>
              </w:rPr>
              <w:t>از سخنان آن حضرت است زمانی که یارانش در باره حکمیت با او دچار اختلاف شدند</w:t>
            </w:r>
            <w:r>
              <w:rPr>
                <w:rStyle w:val="IndexLink"/>
                <w:rtl w:val="true"/>
              </w:rPr>
              <w:tab/>
            </w:r>
            <w:r>
              <w:rPr>
                <w:rStyle w:val="IndexLink"/>
              </w:rPr>
              <w:t>463</w:t>
            </w:r>
          </w:hyperlink>
        </w:p>
        <w:p>
          <w:pPr>
            <w:pStyle w:val="Contents3"/>
            <w:tabs>
              <w:tab w:val="clear" w:pos="8459"/>
              <w:tab w:val="right" w:pos="9026" w:leader="dot"/>
            </w:tabs>
            <w:rPr/>
          </w:pPr>
          <w:hyperlink w:anchor="__RefHeading___Toc1891092_2749589250">
            <w:r>
              <w:rPr>
                <w:webHidden/>
                <w:rStyle w:val="IndexLink"/>
              </w:rPr>
              <w:t>200</w:t>
            </w:r>
            <w:r>
              <w:rPr>
                <w:rStyle w:val="IndexLink"/>
                <w:rtl w:val="true"/>
              </w:rPr>
              <w:t xml:space="preserve"> </w:t>
            </w:r>
            <w:r>
              <w:rPr>
                <w:rStyle w:val="IndexLink"/>
                <w:rtl w:val="true"/>
              </w:rPr>
              <w:t>از سخنان آن حضرت است زمانی که در بصره جهت عیادت علاء بن زیاد حارثی</w:t>
            </w:r>
            <w:r>
              <w:rPr>
                <w:rStyle w:val="IndexLink"/>
                <w:rtl w:val="true"/>
              </w:rPr>
              <w:t>...</w:t>
              <w:tab/>
            </w:r>
            <w:r>
              <w:rPr>
                <w:rStyle w:val="IndexLink"/>
              </w:rPr>
              <w:t>464</w:t>
            </w:r>
          </w:hyperlink>
        </w:p>
        <w:p>
          <w:pPr>
            <w:pStyle w:val="Contents3"/>
            <w:tabs>
              <w:tab w:val="clear" w:pos="8459"/>
              <w:tab w:val="right" w:pos="9026" w:leader="dot"/>
            </w:tabs>
            <w:rPr/>
          </w:pPr>
          <w:hyperlink w:anchor="__RefHeading___Toc1891094_2749589250">
            <w:r>
              <w:rPr>
                <w:webHidden/>
                <w:rStyle w:val="IndexLink"/>
              </w:rPr>
              <w:t>201</w:t>
            </w:r>
            <w:r>
              <w:rPr>
                <w:rStyle w:val="IndexLink"/>
                <w:rtl w:val="true"/>
              </w:rPr>
              <w:t xml:space="preserve"> </w:t>
            </w:r>
            <w:r>
              <w:rPr>
                <w:rStyle w:val="IndexLink"/>
                <w:rtl w:val="true"/>
              </w:rPr>
              <w:t>از سخنان آن حضرت است وقتی از او در باره احادیث دروغ و اخبار ضد و نقیض که در میان مردم پخش است پرسیدند</w:t>
            </w:r>
            <w:r>
              <w:rPr>
                <w:rStyle w:val="IndexLink"/>
                <w:rtl w:val="true"/>
              </w:rPr>
              <w:tab/>
            </w:r>
            <w:r>
              <w:rPr>
                <w:rStyle w:val="IndexLink"/>
              </w:rPr>
              <w:t>465</w:t>
            </w:r>
          </w:hyperlink>
        </w:p>
        <w:p>
          <w:pPr>
            <w:pStyle w:val="Contents3"/>
            <w:tabs>
              <w:tab w:val="clear" w:pos="8459"/>
              <w:tab w:val="right" w:pos="9026" w:leader="dot"/>
            </w:tabs>
            <w:rPr/>
          </w:pPr>
          <w:hyperlink w:anchor="__RefHeading___Toc1891096_2749589250">
            <w:r>
              <w:rPr>
                <w:webHidden/>
                <w:rStyle w:val="IndexLink"/>
              </w:rPr>
              <w:t>202</w:t>
            </w:r>
            <w:r>
              <w:rPr>
                <w:rStyle w:val="IndexLink"/>
                <w:rtl w:val="true"/>
              </w:rPr>
              <w:t xml:space="preserve"> </w:t>
            </w:r>
            <w:r>
              <w:rPr>
                <w:rStyle w:val="IndexLink"/>
                <w:rtl w:val="true"/>
              </w:rPr>
              <w:t>از خطبه های آن حضرت است در قدرت خداوند و خلقت زمین</w:t>
            </w:r>
            <w:r>
              <w:rPr>
                <w:rStyle w:val="IndexLink"/>
                <w:rtl w:val="true"/>
              </w:rPr>
              <w:tab/>
            </w:r>
            <w:r>
              <w:rPr>
                <w:rStyle w:val="IndexLink"/>
              </w:rPr>
              <w:t>469</w:t>
            </w:r>
          </w:hyperlink>
        </w:p>
        <w:p>
          <w:pPr>
            <w:pStyle w:val="Contents3"/>
            <w:tabs>
              <w:tab w:val="clear" w:pos="8459"/>
              <w:tab w:val="right" w:pos="9026" w:leader="dot"/>
            </w:tabs>
            <w:rPr/>
          </w:pPr>
          <w:hyperlink w:anchor="__RefHeading___Toc1891098_2749589250">
            <w:r>
              <w:rPr>
                <w:webHidden/>
                <w:rStyle w:val="IndexLink"/>
              </w:rPr>
              <w:t>203</w:t>
            </w:r>
            <w:r>
              <w:rPr>
                <w:rStyle w:val="IndexLink"/>
                <w:rtl w:val="true"/>
              </w:rPr>
              <w:t xml:space="preserve"> </w:t>
            </w:r>
            <w:r>
              <w:rPr>
                <w:rStyle w:val="IndexLink"/>
                <w:rtl w:val="true"/>
              </w:rPr>
              <w:t>از خطبه های آن حضرت است در تحریک یاران خود به جهاد با شامیان</w:t>
            </w:r>
            <w:r>
              <w:rPr>
                <w:rStyle w:val="IndexLink"/>
                <w:rtl w:val="true"/>
              </w:rPr>
              <w:tab/>
            </w:r>
            <w:r>
              <w:rPr>
                <w:rStyle w:val="IndexLink"/>
              </w:rPr>
              <w:t>471</w:t>
            </w:r>
          </w:hyperlink>
        </w:p>
        <w:p>
          <w:pPr>
            <w:pStyle w:val="Contents3"/>
            <w:tabs>
              <w:tab w:val="clear" w:pos="8459"/>
              <w:tab w:val="right" w:pos="9026" w:leader="dot"/>
            </w:tabs>
            <w:rPr/>
          </w:pPr>
          <w:hyperlink w:anchor="__RefHeading___Toc1891100_2749589250">
            <w:r>
              <w:rPr>
                <w:webHidden/>
                <w:rStyle w:val="IndexLink"/>
              </w:rPr>
              <w:t>204</w:t>
            </w:r>
            <w:r>
              <w:rPr>
                <w:rStyle w:val="IndexLink"/>
                <w:rtl w:val="true"/>
              </w:rPr>
              <w:t xml:space="preserve"> </w:t>
            </w:r>
            <w:r>
              <w:rPr>
                <w:rStyle w:val="IndexLink"/>
                <w:rtl w:val="true"/>
              </w:rPr>
              <w:t>از خطبه های آن حضرت است در تمجید خداوند</w:t>
            </w:r>
            <w:r>
              <w:rPr>
                <w:rStyle w:val="IndexLink"/>
                <w:rtl w:val="true"/>
              </w:rPr>
              <w:tab/>
            </w:r>
            <w:r>
              <w:rPr>
                <w:rStyle w:val="IndexLink"/>
              </w:rPr>
              <w:t>472</w:t>
            </w:r>
          </w:hyperlink>
        </w:p>
        <w:p>
          <w:pPr>
            <w:pStyle w:val="Contents4"/>
            <w:tabs>
              <w:tab w:val="clear" w:pos="8176"/>
              <w:tab w:val="right" w:pos="9026" w:leader="dot"/>
            </w:tabs>
            <w:rPr/>
          </w:pPr>
          <w:hyperlink w:anchor="__RefHeading___Toc1891102_2749589250">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1891104_2749589250">
            <w:r>
              <w:rPr>
                <w:webHidden/>
                <w:rStyle w:val="IndexLink"/>
                <w:rtl w:val="true"/>
              </w:rPr>
              <w:t>از این خطبه است در باره پیامبر صلّی اللّه علیه و آله</w:t>
            </w:r>
            <w:r>
              <w:rPr>
                <w:rStyle w:val="IndexLink"/>
                <w:rtl w:val="true"/>
              </w:rPr>
              <w:tab/>
            </w:r>
            <w:r>
              <w:rPr>
                <w:rStyle w:val="IndexLink"/>
              </w:rPr>
              <w:t>473</w:t>
            </w:r>
          </w:hyperlink>
        </w:p>
        <w:p>
          <w:pPr>
            <w:pStyle w:val="Contents3"/>
            <w:tabs>
              <w:tab w:val="clear" w:pos="8459"/>
              <w:tab w:val="right" w:pos="9026" w:leader="dot"/>
            </w:tabs>
            <w:rPr/>
          </w:pPr>
          <w:hyperlink w:anchor="__RefHeading___Toc1891106_2749589250">
            <w:r>
              <w:rPr>
                <w:webHidden/>
                <w:rStyle w:val="IndexLink"/>
              </w:rPr>
              <w:t>205</w:t>
            </w:r>
            <w:r>
              <w:rPr>
                <w:rStyle w:val="IndexLink"/>
                <w:rtl w:val="true"/>
              </w:rPr>
              <w:t xml:space="preserve"> </w:t>
            </w:r>
            <w:r>
              <w:rPr>
                <w:rStyle w:val="IndexLink"/>
                <w:rtl w:val="true"/>
              </w:rPr>
              <w:t>از خطبه های آن حضرت است در وصف پیامبر و عالمان،و اندرز مردم</w:t>
            </w:r>
            <w:r>
              <w:rPr>
                <w:rStyle w:val="IndexLink"/>
                <w:rtl w:val="true"/>
              </w:rPr>
              <w:tab/>
            </w:r>
            <w:r>
              <w:rPr>
                <w:rStyle w:val="IndexLink"/>
              </w:rPr>
              <w:t>473</w:t>
            </w:r>
          </w:hyperlink>
        </w:p>
        <w:p>
          <w:pPr>
            <w:pStyle w:val="Contents3"/>
            <w:tabs>
              <w:tab w:val="clear" w:pos="8459"/>
              <w:tab w:val="right" w:pos="9026" w:leader="dot"/>
            </w:tabs>
            <w:rPr/>
          </w:pPr>
          <w:hyperlink w:anchor="__RefHeading___Toc1891108_2749589250">
            <w:r>
              <w:rPr>
                <w:webHidden/>
                <w:rStyle w:val="IndexLink"/>
              </w:rPr>
              <w:t>206</w:t>
            </w:r>
            <w:r>
              <w:rPr>
                <w:rStyle w:val="IndexLink"/>
                <w:rtl w:val="true"/>
              </w:rPr>
              <w:t xml:space="preserve"> </w:t>
            </w:r>
            <w:r>
              <w:rPr>
                <w:rStyle w:val="IndexLink"/>
                <w:rtl w:val="true"/>
              </w:rPr>
              <w:t>از دعاهای آن حضرت است که زیاد می خواند</w:t>
            </w:r>
            <w:r>
              <w:rPr>
                <w:rStyle w:val="IndexLink"/>
                <w:rtl w:val="true"/>
              </w:rPr>
              <w:tab/>
            </w:r>
            <w:r>
              <w:rPr>
                <w:rStyle w:val="IndexLink"/>
              </w:rPr>
              <w:t>475</w:t>
            </w:r>
          </w:hyperlink>
        </w:p>
        <w:p>
          <w:pPr>
            <w:pStyle w:val="Contents3"/>
            <w:tabs>
              <w:tab w:val="clear" w:pos="8459"/>
              <w:tab w:val="right" w:pos="9026" w:leader="dot"/>
            </w:tabs>
            <w:rPr/>
          </w:pPr>
          <w:hyperlink w:anchor="__RefHeading___Toc1891110_2749589250">
            <w:r>
              <w:rPr>
                <w:webHidden/>
                <w:rStyle w:val="IndexLink"/>
              </w:rPr>
              <w:t>207</w:t>
            </w:r>
            <w:r>
              <w:rPr>
                <w:rStyle w:val="IndexLink"/>
                <w:rtl w:val="true"/>
              </w:rPr>
              <w:t xml:space="preserve"> </w:t>
            </w:r>
            <w:r>
              <w:rPr>
                <w:rStyle w:val="IndexLink"/>
                <w:rtl w:val="true"/>
              </w:rPr>
              <w:t>از خطبه های آن حضرت است که در صفین بیان فرمود</w:t>
            </w:r>
            <w:r>
              <w:rPr>
                <w:rStyle w:val="IndexLink"/>
                <w:rtl w:val="true"/>
              </w:rPr>
              <w:tab/>
            </w:r>
            <w:r>
              <w:rPr>
                <w:rStyle w:val="IndexLink"/>
              </w:rPr>
              <w:t>477</w:t>
            </w:r>
          </w:hyperlink>
        </w:p>
        <w:p>
          <w:pPr>
            <w:pStyle w:val="Contents3"/>
            <w:tabs>
              <w:tab w:val="clear" w:pos="8459"/>
              <w:tab w:val="right" w:pos="9026" w:leader="dot"/>
            </w:tabs>
            <w:rPr/>
          </w:pPr>
          <w:hyperlink w:anchor="__RefHeading___Toc1891112_2749589250">
            <w:r>
              <w:rPr>
                <w:webHidden/>
                <w:rStyle w:val="IndexLink"/>
              </w:rPr>
              <w:t>208</w:t>
            </w:r>
            <w:r>
              <w:rPr>
                <w:rStyle w:val="IndexLink"/>
                <w:rtl w:val="true"/>
              </w:rPr>
              <w:t xml:space="preserve"> </w:t>
            </w:r>
            <w:r>
              <w:rPr>
                <w:rStyle w:val="IndexLink"/>
                <w:rtl w:val="true"/>
              </w:rPr>
              <w:t>از سخنان آن حضرت است در شکایت از قریش</w:t>
            </w:r>
            <w:r>
              <w:rPr>
                <w:rStyle w:val="IndexLink"/>
                <w:rtl w:val="true"/>
              </w:rPr>
              <w:tab/>
            </w:r>
            <w:r>
              <w:rPr>
                <w:rStyle w:val="IndexLink"/>
              </w:rPr>
              <w:t>482</w:t>
            </w:r>
          </w:hyperlink>
        </w:p>
        <w:p>
          <w:pPr>
            <w:pStyle w:val="Contents4"/>
            <w:tabs>
              <w:tab w:val="clear" w:pos="8176"/>
              <w:tab w:val="right" w:pos="9026" w:leader="dot"/>
            </w:tabs>
            <w:rPr/>
          </w:pPr>
          <w:hyperlink w:anchor="__RefHeading___Toc1891114_2749589250">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1891116_2749589250">
            <w:r>
              <w:rPr>
                <w:webHidden/>
                <w:rStyle w:val="IndexLink"/>
                <w:rtl w:val="true"/>
              </w:rPr>
              <w:t>و از این خطبه است</w:t>
            </w:r>
            <w:r>
              <w:rPr>
                <w:rStyle w:val="IndexLink"/>
                <w:rtl w:val="true"/>
              </w:rPr>
              <w:tab/>
            </w:r>
            <w:r>
              <w:rPr>
                <w:rStyle w:val="IndexLink"/>
              </w:rPr>
              <w:t>483</w:t>
            </w:r>
          </w:hyperlink>
        </w:p>
        <w:p>
          <w:pPr>
            <w:pStyle w:val="Contents3"/>
            <w:tabs>
              <w:tab w:val="clear" w:pos="8459"/>
              <w:tab w:val="right" w:pos="9026" w:leader="dot"/>
            </w:tabs>
            <w:rPr/>
          </w:pPr>
          <w:hyperlink w:anchor="__RefHeading___Toc1891118_2749589250">
            <w:r>
              <w:rPr>
                <w:webHidden/>
                <w:rStyle w:val="IndexLink"/>
              </w:rPr>
              <w:t>209</w:t>
            </w:r>
            <w:r>
              <w:rPr>
                <w:rStyle w:val="IndexLink"/>
                <w:rtl w:val="true"/>
              </w:rPr>
              <w:t xml:space="preserve"> </w:t>
            </w:r>
            <w:r>
              <w:rPr>
                <w:rStyle w:val="IndexLink"/>
                <w:rtl w:val="true"/>
              </w:rPr>
              <w:t>از سخنان آن حضرت است وقتی که در جمل از کنار کشته طلحه و عبد الرّحمن بن عتّاب بن اسید عبور کرد</w:t>
            </w:r>
            <w:r>
              <w:rPr>
                <w:rStyle w:val="IndexLink"/>
                <w:rtl w:val="true"/>
              </w:rPr>
              <w:tab/>
            </w:r>
            <w:r>
              <w:rPr>
                <w:rStyle w:val="IndexLink"/>
              </w:rPr>
              <w:t>484</w:t>
            </w:r>
          </w:hyperlink>
        </w:p>
        <w:p>
          <w:pPr>
            <w:pStyle w:val="Contents3"/>
            <w:tabs>
              <w:tab w:val="clear" w:pos="8459"/>
              <w:tab w:val="right" w:pos="9026" w:leader="dot"/>
            </w:tabs>
            <w:rPr/>
          </w:pPr>
          <w:hyperlink w:anchor="__RefHeading___Toc1891120_2749589250">
            <w:r>
              <w:rPr>
                <w:webHidden/>
                <w:rStyle w:val="IndexLink"/>
              </w:rPr>
              <w:t>210</w:t>
            </w:r>
            <w:r>
              <w:rPr>
                <w:rStyle w:val="IndexLink"/>
                <w:rtl w:val="true"/>
              </w:rPr>
              <w:t xml:space="preserve"> </w:t>
            </w:r>
            <w:r>
              <w:rPr>
                <w:rStyle w:val="IndexLink"/>
                <w:rtl w:val="true"/>
              </w:rPr>
              <w:t>از سخنان آن حضرت است در وصف سالکان</w:t>
            </w:r>
            <w:r>
              <w:rPr>
                <w:rStyle w:val="IndexLink"/>
                <w:rtl w:val="true"/>
              </w:rPr>
              <w:tab/>
            </w:r>
            <w:r>
              <w:rPr>
                <w:rStyle w:val="IndexLink"/>
              </w:rPr>
              <w:t>484</w:t>
            </w:r>
          </w:hyperlink>
        </w:p>
        <w:p>
          <w:pPr>
            <w:pStyle w:val="Contents3"/>
            <w:tabs>
              <w:tab w:val="clear" w:pos="8459"/>
              <w:tab w:val="right" w:pos="9026" w:leader="dot"/>
            </w:tabs>
            <w:rPr/>
          </w:pPr>
          <w:hyperlink w:anchor="__RefHeading___Toc1891122_2749589250">
            <w:r>
              <w:rPr>
                <w:webHidden/>
                <w:rStyle w:val="IndexLink"/>
              </w:rPr>
              <w:t>211</w:t>
            </w:r>
            <w:r>
              <w:rPr>
                <w:rStyle w:val="IndexLink"/>
                <w:rtl w:val="true"/>
              </w:rPr>
              <w:t xml:space="preserve"> </w:t>
            </w:r>
            <w:r>
              <w:rPr>
                <w:rStyle w:val="IndexLink"/>
                <w:rtl w:val="true"/>
              </w:rPr>
              <w:t>از سخنان آن حضرت است که در آن یارانش را ترغیب به جهاد می کند</w:t>
            </w:r>
            <w:r>
              <w:rPr>
                <w:rStyle w:val="IndexLink"/>
                <w:rtl w:val="true"/>
              </w:rPr>
              <w:tab/>
            </w:r>
            <w:r>
              <w:rPr>
                <w:rStyle w:val="IndexLink"/>
              </w:rPr>
              <w:t>485</w:t>
            </w:r>
          </w:hyperlink>
        </w:p>
        <w:p>
          <w:pPr>
            <w:pStyle w:val="Contents3"/>
            <w:tabs>
              <w:tab w:val="clear" w:pos="8459"/>
              <w:tab w:val="right" w:pos="9026" w:leader="dot"/>
            </w:tabs>
            <w:rPr/>
          </w:pPr>
          <w:hyperlink w:anchor="__RefHeading___Toc1891124_2749589250">
            <w:r>
              <w:rPr>
                <w:webHidden/>
                <w:rStyle w:val="IndexLink"/>
              </w:rPr>
              <w:t>212</w:t>
            </w:r>
            <w:r>
              <w:rPr>
                <w:rStyle w:val="IndexLink"/>
                <w:rtl w:val="true"/>
              </w:rPr>
              <w:t xml:space="preserve"> </w:t>
            </w:r>
            <w:r>
              <w:rPr>
                <w:rStyle w:val="IndexLink"/>
                <w:rtl w:val="true"/>
              </w:rPr>
              <w:t>از سخنان آن حضرت است که بعد از تلاوت آیه</w:t>
            </w:r>
            <w:r>
              <w:rPr>
                <w:rStyle w:val="IndexLink"/>
                <w:rtl w:val="true"/>
              </w:rPr>
              <w:t xml:space="preserve">« </w:t>
            </w:r>
            <w:r>
              <w:rPr>
                <w:rStyle w:val="IndexLink"/>
                <w:rtl w:val="true"/>
              </w:rPr>
              <w:t xml:space="preserve">أَلْهٰاکُمُ التَّکٰاثُرُ حَتّٰی زُرْتُمُ الْمَقٰابِرَ </w:t>
            </w:r>
            <w:r>
              <w:rPr>
                <w:rStyle w:val="IndexLink"/>
                <w:rtl w:val="true"/>
              </w:rPr>
              <w:t>»</w:t>
            </w:r>
            <w:r>
              <w:rPr>
                <w:rStyle w:val="IndexLink"/>
                <w:rtl w:val="true"/>
              </w:rPr>
              <w:t>فرمود</w:t>
            </w:r>
            <w:r>
              <w:rPr>
                <w:rStyle w:val="IndexLink"/>
                <w:rtl w:val="true"/>
              </w:rPr>
              <w:tab/>
            </w:r>
            <w:r>
              <w:rPr>
                <w:rStyle w:val="IndexLink"/>
              </w:rPr>
              <w:t>486</w:t>
            </w:r>
          </w:hyperlink>
        </w:p>
        <w:p>
          <w:pPr>
            <w:pStyle w:val="Contents3"/>
            <w:tabs>
              <w:tab w:val="clear" w:pos="8459"/>
              <w:tab w:val="right" w:pos="9026" w:leader="dot"/>
            </w:tabs>
            <w:rPr/>
          </w:pPr>
          <w:hyperlink w:anchor="__RefHeading___Toc1891126_2749589250">
            <w:r>
              <w:rPr>
                <w:webHidden/>
                <w:rStyle w:val="IndexLink"/>
              </w:rPr>
              <w:t>213</w:t>
            </w:r>
            <w:r>
              <w:rPr>
                <w:rStyle w:val="IndexLink"/>
                <w:rtl w:val="true"/>
              </w:rPr>
              <w:t xml:space="preserve"> </w:t>
            </w:r>
            <w:r>
              <w:rPr>
                <w:rStyle w:val="IndexLink"/>
                <w:rtl w:val="true"/>
              </w:rPr>
              <w:t>از سخنان آن حضرت است که آن را به وقت تلاوت آیه</w:t>
            </w:r>
            <w:r>
              <w:rPr>
                <w:rStyle w:val="IndexLink"/>
                <w:rtl w:val="true"/>
              </w:rPr>
              <w:t xml:space="preserve">« </w:t>
            </w:r>
            <w:r>
              <w:rPr>
                <w:rStyle w:val="IndexLink"/>
                <w:rtl w:val="true"/>
              </w:rPr>
              <w:t xml:space="preserve">رِجٰالٌ لاٰ تُلْهِیهِمْ تِجٰارَةٌ وَ لاٰ بَیْعٌ عَنْ ذِکْرِ اللّٰهِ </w:t>
            </w:r>
            <w:r>
              <w:rPr>
                <w:rStyle w:val="IndexLink"/>
                <w:rtl w:val="true"/>
              </w:rPr>
              <w:t>»</w:t>
            </w:r>
            <w:r>
              <w:rPr>
                <w:rStyle w:val="IndexLink"/>
                <w:rtl w:val="true"/>
              </w:rPr>
              <w:t>فرمود</w:t>
            </w:r>
            <w:r>
              <w:rPr>
                <w:rStyle w:val="IndexLink"/>
                <w:rtl w:val="true"/>
              </w:rPr>
              <w:tab/>
            </w:r>
            <w:r>
              <w:rPr>
                <w:rStyle w:val="IndexLink"/>
              </w:rPr>
              <w:t>492</w:t>
            </w:r>
          </w:hyperlink>
        </w:p>
        <w:p>
          <w:pPr>
            <w:pStyle w:val="Contents3"/>
            <w:tabs>
              <w:tab w:val="clear" w:pos="8459"/>
              <w:tab w:val="right" w:pos="9026" w:leader="dot"/>
            </w:tabs>
            <w:rPr/>
          </w:pPr>
          <w:hyperlink w:anchor="__RefHeading___Toc1891128_2749589250">
            <w:r>
              <w:rPr>
                <w:webHidden/>
                <w:rStyle w:val="IndexLink"/>
              </w:rPr>
              <w:t>214</w:t>
            </w:r>
            <w:r>
              <w:rPr>
                <w:rStyle w:val="IndexLink"/>
                <w:rtl w:val="true"/>
              </w:rPr>
              <w:t xml:space="preserve"> </w:t>
            </w:r>
            <w:r>
              <w:rPr>
                <w:rStyle w:val="IndexLink"/>
                <w:rtl w:val="true"/>
              </w:rPr>
              <w:t>از سخنان آن حضرت است به هنگام تلاوت</w:t>
            </w:r>
            <w:r>
              <w:rPr>
                <w:rStyle w:val="IndexLink"/>
                <w:rtl w:val="true"/>
              </w:rPr>
              <w:t xml:space="preserve">:« </w:t>
            </w:r>
            <w:r>
              <w:rPr>
                <w:rStyle w:val="IndexLink"/>
                <w:rtl w:val="true"/>
              </w:rPr>
              <w:t xml:space="preserve">یٰا أَیُّهَا الْإِنْسٰانُ مٰا غَرَّکَ بِرَبِّکَ الْکَرِیمِ </w:t>
            </w:r>
            <w:r>
              <w:rPr>
                <w:rStyle w:val="IndexLink"/>
                <w:rtl w:val="true"/>
              </w:rPr>
              <w:t>»</w:t>
              <w:tab/>
            </w:r>
            <w:r>
              <w:rPr>
                <w:rStyle w:val="IndexLink"/>
              </w:rPr>
              <w:t>495</w:t>
            </w:r>
          </w:hyperlink>
        </w:p>
        <w:p>
          <w:pPr>
            <w:pStyle w:val="Contents3"/>
            <w:tabs>
              <w:tab w:val="clear" w:pos="8459"/>
              <w:tab w:val="right" w:pos="9026" w:leader="dot"/>
            </w:tabs>
            <w:rPr/>
          </w:pPr>
          <w:hyperlink w:anchor="__RefHeading___Toc1891130_2749589250">
            <w:r>
              <w:rPr>
                <w:webHidden/>
                <w:rStyle w:val="IndexLink"/>
              </w:rPr>
              <w:t>215</w:t>
            </w:r>
            <w:r>
              <w:rPr>
                <w:rStyle w:val="IndexLink"/>
                <w:rtl w:val="true"/>
              </w:rPr>
              <w:t xml:space="preserve"> </w:t>
            </w:r>
            <w:r>
              <w:rPr>
                <w:rStyle w:val="IndexLink"/>
                <w:rtl w:val="true"/>
              </w:rPr>
              <w:t>از سخنان آن حضرت است در بیزاری از ظلم</w:t>
            </w:r>
            <w:r>
              <w:rPr>
                <w:rStyle w:val="IndexLink"/>
                <w:rtl w:val="true"/>
              </w:rPr>
              <w:tab/>
            </w:r>
            <w:r>
              <w:rPr>
                <w:rStyle w:val="IndexLink"/>
              </w:rPr>
              <w:t>499</w:t>
            </w:r>
          </w:hyperlink>
        </w:p>
        <w:p>
          <w:pPr>
            <w:pStyle w:val="Contents3"/>
            <w:tabs>
              <w:tab w:val="clear" w:pos="8459"/>
              <w:tab w:val="right" w:pos="9026" w:leader="dot"/>
            </w:tabs>
            <w:rPr/>
          </w:pPr>
          <w:hyperlink w:anchor="__RefHeading___Toc1891132_2749589250">
            <w:r>
              <w:rPr>
                <w:webHidden/>
                <w:rStyle w:val="IndexLink"/>
              </w:rPr>
              <w:t>216</w:t>
            </w:r>
            <w:r>
              <w:rPr>
                <w:rStyle w:val="IndexLink"/>
                <w:rtl w:val="true"/>
              </w:rPr>
              <w:t xml:space="preserve"> </w:t>
            </w:r>
            <w:r>
              <w:rPr>
                <w:rStyle w:val="IndexLink"/>
                <w:rtl w:val="true"/>
              </w:rPr>
              <w:t>از دعاهای آن حضرت است در فراوانی روزی</w:t>
            </w:r>
            <w:r>
              <w:rPr>
                <w:rStyle w:val="IndexLink"/>
                <w:rtl w:val="true"/>
              </w:rPr>
              <w:tab/>
            </w:r>
            <w:r>
              <w:rPr>
                <w:rStyle w:val="IndexLink"/>
              </w:rPr>
              <w:t>501</w:t>
            </w:r>
          </w:hyperlink>
        </w:p>
        <w:p>
          <w:pPr>
            <w:pStyle w:val="Contents3"/>
            <w:tabs>
              <w:tab w:val="clear" w:pos="8459"/>
              <w:tab w:val="right" w:pos="9026" w:leader="dot"/>
            </w:tabs>
            <w:rPr/>
          </w:pPr>
          <w:hyperlink w:anchor="__RefHeading___Toc1891134_2749589250">
            <w:r>
              <w:rPr>
                <w:webHidden/>
                <w:rStyle w:val="IndexLink"/>
              </w:rPr>
              <w:t>217</w:t>
            </w:r>
            <w:r>
              <w:rPr>
                <w:rStyle w:val="IndexLink"/>
                <w:rtl w:val="true"/>
              </w:rPr>
              <w:t xml:space="preserve"> </w:t>
            </w:r>
            <w:r>
              <w:rPr>
                <w:rStyle w:val="IndexLink"/>
                <w:rtl w:val="true"/>
              </w:rPr>
              <w:t>از خطبه های آن حضرت است در گریز از دنیا</w:t>
            </w:r>
            <w:r>
              <w:rPr>
                <w:rStyle w:val="IndexLink"/>
                <w:rtl w:val="true"/>
              </w:rPr>
              <w:tab/>
            </w:r>
            <w:r>
              <w:rPr>
                <w:rStyle w:val="IndexLink"/>
              </w:rPr>
              <w:t>502</w:t>
            </w:r>
          </w:hyperlink>
        </w:p>
        <w:p>
          <w:pPr>
            <w:pStyle w:val="Contents3"/>
            <w:tabs>
              <w:tab w:val="clear" w:pos="8459"/>
              <w:tab w:val="right" w:pos="9026" w:leader="dot"/>
            </w:tabs>
            <w:rPr/>
          </w:pPr>
          <w:hyperlink w:anchor="__RefHeading___Toc1891136_2749589250">
            <w:r>
              <w:rPr>
                <w:webHidden/>
                <w:rStyle w:val="IndexLink"/>
              </w:rPr>
              <w:t>218</w:t>
            </w:r>
            <w:r>
              <w:rPr>
                <w:rStyle w:val="IndexLink"/>
                <w:rtl w:val="true"/>
              </w:rPr>
              <w:t xml:space="preserve"> </w:t>
            </w:r>
            <w:r>
              <w:rPr>
                <w:rStyle w:val="IndexLink"/>
                <w:rtl w:val="true"/>
              </w:rPr>
              <w:t>از دعاهای آن حضرت است در وصف عاشقان خدا</w:t>
            </w:r>
            <w:r>
              <w:rPr>
                <w:rStyle w:val="IndexLink"/>
                <w:rtl w:val="true"/>
              </w:rPr>
              <w:tab/>
            </w:r>
            <w:r>
              <w:rPr>
                <w:rStyle w:val="IndexLink"/>
              </w:rPr>
              <w:t>504</w:t>
            </w:r>
          </w:hyperlink>
        </w:p>
        <w:p>
          <w:pPr>
            <w:pStyle w:val="Contents3"/>
            <w:tabs>
              <w:tab w:val="clear" w:pos="8459"/>
              <w:tab w:val="right" w:pos="9026" w:leader="dot"/>
            </w:tabs>
            <w:rPr/>
          </w:pPr>
          <w:hyperlink w:anchor="__RefHeading___Toc1891138_2749589250">
            <w:r>
              <w:rPr>
                <w:webHidden/>
                <w:rStyle w:val="IndexLink"/>
              </w:rPr>
              <w:t>219</w:t>
            </w:r>
            <w:r>
              <w:rPr>
                <w:rStyle w:val="IndexLink"/>
                <w:rtl w:val="true"/>
              </w:rPr>
              <w:t xml:space="preserve"> </w:t>
            </w:r>
            <w:r>
              <w:rPr>
                <w:rStyle w:val="IndexLink"/>
                <w:rtl w:val="true"/>
              </w:rPr>
              <w:t>از سخنان آن حضرت است</w:t>
            </w:r>
            <w:r>
              <w:rPr>
                <w:rStyle w:val="IndexLink"/>
                <w:rtl w:val="true"/>
              </w:rPr>
              <w:tab/>
            </w:r>
            <w:r>
              <w:rPr>
                <w:rStyle w:val="IndexLink"/>
              </w:rPr>
              <w:t>505</w:t>
            </w:r>
          </w:hyperlink>
        </w:p>
        <w:p>
          <w:pPr>
            <w:pStyle w:val="Contents3"/>
            <w:tabs>
              <w:tab w:val="clear" w:pos="8459"/>
              <w:tab w:val="right" w:pos="9026" w:leader="dot"/>
            </w:tabs>
            <w:rPr/>
          </w:pPr>
          <w:hyperlink w:anchor="__RefHeading___Toc1891140_2749589250">
            <w:r>
              <w:rPr>
                <w:webHidden/>
                <w:rStyle w:val="IndexLink"/>
              </w:rPr>
              <w:t>220</w:t>
            </w:r>
            <w:r>
              <w:rPr>
                <w:rStyle w:val="IndexLink"/>
                <w:rtl w:val="true"/>
              </w:rPr>
              <w:t xml:space="preserve"> </w:t>
            </w:r>
            <w:r>
              <w:rPr>
                <w:rStyle w:val="IndexLink"/>
                <w:rtl w:val="true"/>
              </w:rPr>
              <w:t>از سخنان آن حضرت است در توصیف بیعت مردم با آن جناب بر خلافت</w:t>
            </w:r>
            <w:r>
              <w:rPr>
                <w:rStyle w:val="IndexLink"/>
                <w:rtl w:val="true"/>
              </w:rPr>
              <w:tab/>
            </w:r>
            <w:r>
              <w:rPr>
                <w:rStyle w:val="IndexLink"/>
              </w:rPr>
              <w:t>506</w:t>
            </w:r>
          </w:hyperlink>
        </w:p>
        <w:p>
          <w:pPr>
            <w:pStyle w:val="Contents3"/>
            <w:tabs>
              <w:tab w:val="clear" w:pos="8459"/>
              <w:tab w:val="right" w:pos="9026" w:leader="dot"/>
            </w:tabs>
            <w:rPr/>
          </w:pPr>
          <w:hyperlink w:anchor="__RefHeading___Toc1891142_2749589250">
            <w:r>
              <w:rPr>
                <w:webHidden/>
                <w:rStyle w:val="IndexLink"/>
              </w:rPr>
              <w:t>221</w:t>
            </w:r>
            <w:r>
              <w:rPr>
                <w:rStyle w:val="IndexLink"/>
                <w:rtl w:val="true"/>
              </w:rPr>
              <w:t xml:space="preserve"> </w:t>
            </w:r>
            <w:r>
              <w:rPr>
                <w:rStyle w:val="IndexLink"/>
                <w:rtl w:val="true"/>
              </w:rPr>
              <w:t>از خطبه های آن حضرت است در باره تقوا و کوشش در عمل</w:t>
            </w:r>
            <w:r>
              <w:rPr>
                <w:rStyle w:val="IndexLink"/>
                <w:rtl w:val="true"/>
              </w:rPr>
              <w:tab/>
            </w:r>
            <w:r>
              <w:rPr>
                <w:rStyle w:val="IndexLink"/>
              </w:rPr>
              <w:t>507</w:t>
            </w:r>
          </w:hyperlink>
        </w:p>
        <w:p>
          <w:pPr>
            <w:pStyle w:val="Contents4"/>
            <w:tabs>
              <w:tab w:val="clear" w:pos="8176"/>
              <w:tab w:val="right" w:pos="9026" w:leader="dot"/>
            </w:tabs>
            <w:rPr/>
          </w:pPr>
          <w:hyperlink w:anchor="__RefHeading___Toc1891144_2749589250">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891146_2749589250">
            <w:r>
              <w:rPr>
                <w:webHidden/>
                <w:rStyle w:val="IndexLink"/>
                <w:rtl w:val="true"/>
              </w:rPr>
              <w:t>از این خطبه است در توصیف زاهدان</w:t>
            </w:r>
            <w:r>
              <w:rPr>
                <w:rStyle w:val="IndexLink"/>
                <w:rtl w:val="true"/>
              </w:rPr>
              <w:tab/>
            </w:r>
            <w:r>
              <w:rPr>
                <w:rStyle w:val="IndexLink"/>
              </w:rPr>
              <w:t>509</w:t>
            </w:r>
          </w:hyperlink>
        </w:p>
        <w:p>
          <w:pPr>
            <w:pStyle w:val="Contents3"/>
            <w:tabs>
              <w:tab w:val="clear" w:pos="8459"/>
              <w:tab w:val="right" w:pos="9026" w:leader="dot"/>
            </w:tabs>
            <w:rPr/>
          </w:pPr>
          <w:hyperlink w:anchor="__RefHeading___Toc1891148_2749589250">
            <w:r>
              <w:rPr>
                <w:webHidden/>
                <w:rStyle w:val="IndexLink"/>
              </w:rPr>
              <w:t>222</w:t>
            </w:r>
            <w:r>
              <w:rPr>
                <w:rStyle w:val="IndexLink"/>
                <w:rtl w:val="true"/>
              </w:rPr>
              <w:t xml:space="preserve"> </w:t>
            </w:r>
            <w:r>
              <w:rPr>
                <w:rStyle w:val="IndexLink"/>
                <w:rtl w:val="true"/>
              </w:rPr>
              <w:t>از خطبه های آن حضرت است که آن را در ذی قار به وقت حرکت به بصره ایراد فرمود</w:t>
            </w:r>
            <w:r>
              <w:rPr>
                <w:rStyle w:val="IndexLink"/>
                <w:rtl w:val="true"/>
              </w:rPr>
              <w:tab/>
            </w:r>
            <w:r>
              <w:rPr>
                <w:rStyle w:val="IndexLink"/>
              </w:rPr>
              <w:t>510</w:t>
            </w:r>
          </w:hyperlink>
        </w:p>
        <w:p>
          <w:pPr>
            <w:pStyle w:val="Contents3"/>
            <w:tabs>
              <w:tab w:val="clear" w:pos="8459"/>
              <w:tab w:val="right" w:pos="9026" w:leader="dot"/>
            </w:tabs>
            <w:rPr/>
          </w:pPr>
          <w:hyperlink w:anchor="__RefHeading___Toc1891150_2749589250">
            <w:r>
              <w:rPr>
                <w:webHidden/>
                <w:rStyle w:val="IndexLink"/>
              </w:rPr>
              <w:t>223</w:t>
            </w:r>
            <w:r>
              <w:rPr>
                <w:rStyle w:val="IndexLink"/>
                <w:rtl w:val="true"/>
              </w:rPr>
              <w:t xml:space="preserve"> </w:t>
            </w:r>
            <w:r>
              <w:rPr>
                <w:rStyle w:val="IndexLink"/>
                <w:rtl w:val="true"/>
              </w:rPr>
              <w:t>از سخنان آن حضرت است به عبد اللّه بن زمعه که از شیعیان بود و در ایام حکومت آن جناب به محضرش آمد و درخواست مالی کرد</w:t>
            </w:r>
            <w:r>
              <w:rPr>
                <w:rStyle w:val="IndexLink"/>
                <w:rtl w:val="true"/>
              </w:rPr>
              <w:tab/>
            </w:r>
            <w:r>
              <w:rPr>
                <w:rStyle w:val="IndexLink"/>
              </w:rPr>
              <w:t>510</w:t>
            </w:r>
          </w:hyperlink>
        </w:p>
        <w:p>
          <w:pPr>
            <w:pStyle w:val="Contents3"/>
            <w:tabs>
              <w:tab w:val="clear" w:pos="8459"/>
              <w:tab w:val="right" w:pos="9026" w:leader="dot"/>
            </w:tabs>
            <w:rPr/>
          </w:pPr>
          <w:hyperlink w:anchor="__RefHeading___Toc1891152_2749589250">
            <w:r>
              <w:rPr>
                <w:webHidden/>
                <w:rStyle w:val="IndexLink"/>
              </w:rPr>
              <w:t>224</w:t>
            </w:r>
            <w:r>
              <w:rPr>
                <w:rStyle w:val="IndexLink"/>
                <w:rtl w:val="true"/>
              </w:rPr>
              <w:t xml:space="preserve"> </w:t>
            </w:r>
            <w:r>
              <w:rPr>
                <w:rStyle w:val="IndexLink"/>
                <w:rtl w:val="true"/>
              </w:rPr>
              <w:t>از سخنان آن حضرت است در فضل اهل بیت و نکوهش زمانه خود</w:t>
            </w:r>
            <w:r>
              <w:rPr>
                <w:rStyle w:val="IndexLink"/>
                <w:rtl w:val="true"/>
              </w:rPr>
              <w:tab/>
            </w:r>
            <w:r>
              <w:rPr>
                <w:rStyle w:val="IndexLink"/>
              </w:rPr>
              <w:t>511</w:t>
            </w:r>
          </w:hyperlink>
        </w:p>
        <w:p>
          <w:pPr>
            <w:pStyle w:val="Contents3"/>
            <w:tabs>
              <w:tab w:val="clear" w:pos="8459"/>
              <w:tab w:val="right" w:pos="9026" w:leader="dot"/>
            </w:tabs>
            <w:rPr/>
          </w:pPr>
          <w:hyperlink w:anchor="__RefHeading___Toc1891154_2749589250">
            <w:r>
              <w:rPr>
                <w:webHidden/>
                <w:rStyle w:val="IndexLink"/>
              </w:rPr>
              <w:t>225</w:t>
            </w:r>
            <w:r>
              <w:rPr>
                <w:rStyle w:val="IndexLink"/>
                <w:rtl w:val="true"/>
              </w:rPr>
              <w:t xml:space="preserve"> </w:t>
            </w:r>
            <w:r>
              <w:rPr>
                <w:rStyle w:val="IndexLink"/>
                <w:rtl w:val="true"/>
              </w:rPr>
              <w:t>از سخنان آن حضرت است</w:t>
            </w:r>
            <w:r>
              <w:rPr>
                <w:rStyle w:val="IndexLink"/>
                <w:rtl w:val="true"/>
              </w:rPr>
              <w:tab/>
            </w:r>
            <w:r>
              <w:rPr>
                <w:rStyle w:val="IndexLink"/>
              </w:rPr>
              <w:t>512</w:t>
            </w:r>
          </w:hyperlink>
        </w:p>
        <w:p>
          <w:pPr>
            <w:pStyle w:val="Contents3"/>
            <w:tabs>
              <w:tab w:val="clear" w:pos="8459"/>
              <w:tab w:val="right" w:pos="9026" w:leader="dot"/>
            </w:tabs>
            <w:rPr/>
          </w:pPr>
          <w:hyperlink w:anchor="__RefHeading___Toc1891156_2749589250">
            <w:r>
              <w:rPr>
                <w:webHidden/>
                <w:rStyle w:val="IndexLink"/>
              </w:rPr>
              <w:t>226</w:t>
            </w:r>
            <w:r>
              <w:rPr>
                <w:rStyle w:val="IndexLink"/>
                <w:rtl w:val="true"/>
              </w:rPr>
              <w:t xml:space="preserve"> </w:t>
            </w:r>
            <w:r>
              <w:rPr>
                <w:rStyle w:val="IndexLink"/>
                <w:rtl w:val="true"/>
              </w:rPr>
              <w:t>از سخنان آن حضرت است که به وقت غسل و تجهیز رسول خدا صلّی اللّه علیه و آله بیان فرمود</w:t>
            </w:r>
            <w:r>
              <w:rPr>
                <w:rStyle w:val="IndexLink"/>
                <w:rtl w:val="true"/>
              </w:rPr>
              <w:tab/>
            </w:r>
            <w:r>
              <w:rPr>
                <w:rStyle w:val="IndexLink"/>
              </w:rPr>
              <w:t>513</w:t>
            </w:r>
          </w:hyperlink>
        </w:p>
        <w:p>
          <w:pPr>
            <w:pStyle w:val="Contents3"/>
            <w:tabs>
              <w:tab w:val="clear" w:pos="8459"/>
              <w:tab w:val="right" w:pos="9026" w:leader="dot"/>
            </w:tabs>
            <w:rPr/>
          </w:pPr>
          <w:hyperlink w:anchor="__RefHeading___Toc1891158_2749589250">
            <w:r>
              <w:rPr>
                <w:webHidden/>
                <w:rStyle w:val="IndexLink"/>
              </w:rPr>
              <w:t>227</w:t>
            </w:r>
            <w:r>
              <w:rPr>
                <w:rStyle w:val="IndexLink"/>
                <w:rtl w:val="true"/>
              </w:rPr>
              <w:t xml:space="preserve"> </w:t>
            </w:r>
            <w:r>
              <w:rPr>
                <w:rStyle w:val="IndexLink"/>
                <w:rtl w:val="true"/>
              </w:rPr>
              <w:t>از خطبه های آن حضرت است در حمد الهی و ستایش پیامبر و عجایب آفرینش</w:t>
            </w:r>
            <w:r>
              <w:rPr>
                <w:rStyle w:val="IndexLink"/>
                <w:rtl w:val="true"/>
              </w:rPr>
              <w:tab/>
            </w:r>
            <w:r>
              <w:rPr>
                <w:rStyle w:val="IndexLink"/>
              </w:rPr>
              <w:t>514</w:t>
            </w:r>
          </w:hyperlink>
        </w:p>
        <w:p>
          <w:pPr>
            <w:pStyle w:val="Contents4"/>
            <w:tabs>
              <w:tab w:val="clear" w:pos="8176"/>
              <w:tab w:val="right" w:pos="9026" w:leader="dot"/>
            </w:tabs>
            <w:rPr/>
          </w:pPr>
          <w:hyperlink w:anchor="__RefHeading___Toc1891160_2749589250">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1891162_2749589250">
            <w:r>
              <w:rPr>
                <w:webHidden/>
                <w:rStyle w:val="IndexLink"/>
                <w:rtl w:val="true"/>
              </w:rPr>
              <w:t>از این خطبه است در توصیف عجایب آفرینش اصنافی از حیوانات</w:t>
            </w:r>
            <w:r>
              <w:rPr>
                <w:rStyle w:val="IndexLink"/>
                <w:rtl w:val="true"/>
              </w:rPr>
              <w:tab/>
            </w:r>
            <w:r>
              <w:rPr>
                <w:rStyle w:val="IndexLink"/>
              </w:rPr>
              <w:t>516</w:t>
            </w:r>
          </w:hyperlink>
        </w:p>
        <w:p>
          <w:pPr>
            <w:pStyle w:val="Contents3"/>
            <w:tabs>
              <w:tab w:val="clear" w:pos="8459"/>
              <w:tab w:val="right" w:pos="9026" w:leader="dot"/>
            </w:tabs>
            <w:rPr/>
          </w:pPr>
          <w:hyperlink w:anchor="__RefHeading___Toc1891164_2749589250">
            <w:r>
              <w:rPr>
                <w:webHidden/>
                <w:rStyle w:val="IndexLink"/>
              </w:rPr>
              <w:t>228</w:t>
            </w:r>
            <w:r>
              <w:rPr>
                <w:rStyle w:val="IndexLink"/>
                <w:rtl w:val="true"/>
              </w:rPr>
              <w:t xml:space="preserve"> </w:t>
            </w:r>
            <w:r>
              <w:rPr>
                <w:rStyle w:val="IndexLink"/>
                <w:rtl w:val="true"/>
              </w:rPr>
              <w:t>از خطبه های آن حضرت است در توحید حق</w:t>
            </w:r>
            <w:r>
              <w:rPr>
                <w:rStyle w:val="IndexLink"/>
                <w:rtl w:val="true"/>
              </w:rPr>
              <w:tab/>
            </w:r>
            <w:r>
              <w:rPr>
                <w:rStyle w:val="IndexLink"/>
              </w:rPr>
              <w:t>520</w:t>
            </w:r>
          </w:hyperlink>
        </w:p>
        <w:p>
          <w:pPr>
            <w:pStyle w:val="Contents3"/>
            <w:tabs>
              <w:tab w:val="clear" w:pos="8459"/>
              <w:tab w:val="right" w:pos="9026" w:leader="dot"/>
            </w:tabs>
            <w:rPr/>
          </w:pPr>
          <w:hyperlink w:anchor="__RefHeading___Toc1891166_2749589250">
            <w:r>
              <w:rPr>
                <w:webHidden/>
                <w:rStyle w:val="IndexLink"/>
              </w:rPr>
              <w:t>29</w:t>
            </w:r>
            <w:r>
              <w:rPr>
                <w:rStyle w:val="IndexLink"/>
                <w:rtl w:val="true"/>
              </w:rPr>
              <w:t xml:space="preserve"> </w:t>
            </w:r>
            <w:r>
              <w:rPr>
                <w:rStyle w:val="IndexLink"/>
                <w:rtl w:val="true"/>
              </w:rPr>
              <w:t>از خطبه های آن حضرت است در بیان پیشامدهای ناگوار</w:t>
            </w:r>
            <w:r>
              <w:rPr>
                <w:rStyle w:val="IndexLink"/>
                <w:rtl w:val="true"/>
              </w:rPr>
              <w:tab/>
            </w:r>
            <w:r>
              <w:rPr>
                <w:rStyle w:val="IndexLink"/>
              </w:rPr>
              <w:t>528</w:t>
            </w:r>
          </w:hyperlink>
        </w:p>
        <w:p>
          <w:pPr>
            <w:pStyle w:val="Contents3"/>
            <w:tabs>
              <w:tab w:val="clear" w:pos="8459"/>
              <w:tab w:val="right" w:pos="9026" w:leader="dot"/>
            </w:tabs>
            <w:rPr/>
          </w:pPr>
          <w:hyperlink w:anchor="__RefHeading___Toc1891168_2749589250">
            <w:r>
              <w:rPr>
                <w:webHidden/>
                <w:rStyle w:val="IndexLink"/>
              </w:rPr>
              <w:t>30</w:t>
            </w:r>
            <w:r>
              <w:rPr>
                <w:rStyle w:val="IndexLink"/>
                <w:rtl w:val="true"/>
              </w:rPr>
              <w:t xml:space="preserve"> </w:t>
            </w:r>
            <w:r>
              <w:rPr>
                <w:rStyle w:val="IndexLink"/>
                <w:rtl w:val="true"/>
              </w:rPr>
              <w:t>از خطبه های آن حضرت است در سفارش به تقوا و یاد مرگ</w:t>
            </w:r>
            <w:r>
              <w:rPr>
                <w:rStyle w:val="IndexLink"/>
                <w:rtl w:val="true"/>
              </w:rPr>
              <w:tab/>
            </w:r>
            <w:r>
              <w:rPr>
                <w:rStyle w:val="IndexLink"/>
              </w:rPr>
              <w:t>530</w:t>
            </w:r>
          </w:hyperlink>
        </w:p>
        <w:p>
          <w:pPr>
            <w:pStyle w:val="Contents3"/>
            <w:tabs>
              <w:tab w:val="clear" w:pos="8459"/>
              <w:tab w:val="right" w:pos="9026" w:leader="dot"/>
            </w:tabs>
            <w:rPr/>
          </w:pPr>
          <w:hyperlink w:anchor="__RefHeading___Toc1891170_2749589250">
            <w:r>
              <w:rPr>
                <w:webHidden/>
                <w:rStyle w:val="IndexLink"/>
              </w:rPr>
              <w:t>231</w:t>
            </w:r>
            <w:r>
              <w:rPr>
                <w:rStyle w:val="IndexLink"/>
                <w:rtl w:val="true"/>
              </w:rPr>
              <w:t xml:space="preserve"> </w:t>
            </w:r>
            <w:r>
              <w:rPr>
                <w:rStyle w:val="IndexLink"/>
                <w:rtl w:val="true"/>
              </w:rPr>
              <w:t>از خطبه های آن حضرت است در باره ایمان و هجرت</w:t>
            </w:r>
            <w:r>
              <w:rPr>
                <w:rStyle w:val="IndexLink"/>
                <w:rtl w:val="true"/>
              </w:rPr>
              <w:tab/>
            </w:r>
            <w:r>
              <w:rPr>
                <w:rStyle w:val="IndexLink"/>
              </w:rPr>
              <w:t>532</w:t>
            </w:r>
          </w:hyperlink>
        </w:p>
        <w:p>
          <w:pPr>
            <w:pStyle w:val="Contents3"/>
            <w:tabs>
              <w:tab w:val="clear" w:pos="8459"/>
              <w:tab w:val="right" w:pos="9026" w:leader="dot"/>
            </w:tabs>
            <w:rPr/>
          </w:pPr>
          <w:hyperlink w:anchor="__RefHeading___Toc1891172_2749589250">
            <w:r>
              <w:rPr>
                <w:webHidden/>
                <w:rStyle w:val="IndexLink"/>
              </w:rPr>
              <w:t>32</w:t>
            </w:r>
            <w:r>
              <w:rPr>
                <w:rStyle w:val="IndexLink"/>
                <w:rtl w:val="true"/>
              </w:rPr>
              <w:t xml:space="preserve"> </w:t>
            </w:r>
            <w:r>
              <w:rPr>
                <w:rStyle w:val="IndexLink"/>
                <w:rtl w:val="true"/>
              </w:rPr>
              <w:t>از خطبه های آن حضرت است در ستایش الهی و سفارش به تقوا</w:t>
            </w:r>
            <w:r>
              <w:rPr>
                <w:rStyle w:val="IndexLink"/>
                <w:rtl w:val="true"/>
              </w:rPr>
              <w:tab/>
            </w:r>
            <w:r>
              <w:rPr>
                <w:rStyle w:val="IndexLink"/>
              </w:rPr>
              <w:t>533</w:t>
            </w:r>
          </w:hyperlink>
        </w:p>
        <w:p>
          <w:pPr>
            <w:pStyle w:val="Contents3"/>
            <w:tabs>
              <w:tab w:val="clear" w:pos="8459"/>
              <w:tab w:val="right" w:pos="9026" w:leader="dot"/>
            </w:tabs>
            <w:rPr/>
          </w:pPr>
          <w:hyperlink w:anchor="__RefHeading___Toc1891174_2749589250">
            <w:r>
              <w:rPr>
                <w:webHidden/>
                <w:rStyle w:val="IndexLink"/>
              </w:rPr>
              <w:t>33</w:t>
            </w:r>
            <w:r>
              <w:rPr>
                <w:rStyle w:val="IndexLink"/>
                <w:rtl w:val="true"/>
              </w:rPr>
              <w:t xml:space="preserve"> </w:t>
            </w:r>
            <w:r>
              <w:rPr>
                <w:rStyle w:val="IndexLink"/>
                <w:rtl w:val="true"/>
              </w:rPr>
              <w:t>از خطبه های آن حضرت است باز هم در ستایش الهی و سفارش به تقوا</w:t>
            </w:r>
            <w:r>
              <w:rPr>
                <w:rStyle w:val="IndexLink"/>
                <w:rtl w:val="true"/>
              </w:rPr>
              <w:tab/>
            </w:r>
            <w:r>
              <w:rPr>
                <w:rStyle w:val="IndexLink"/>
              </w:rPr>
              <w:t>537</w:t>
            </w:r>
          </w:hyperlink>
        </w:p>
        <w:p>
          <w:pPr>
            <w:pStyle w:val="Contents3"/>
            <w:tabs>
              <w:tab w:val="clear" w:pos="8459"/>
              <w:tab w:val="right" w:pos="9026" w:leader="dot"/>
            </w:tabs>
            <w:rPr/>
          </w:pPr>
          <w:hyperlink w:anchor="__RefHeading___Toc1891176_2749589250">
            <w:r>
              <w:rPr>
                <w:webHidden/>
                <w:rStyle w:val="IndexLink"/>
              </w:rPr>
              <w:t>34</w:t>
            </w:r>
            <w:r>
              <w:rPr>
                <w:rStyle w:val="IndexLink"/>
                <w:rtl w:val="true"/>
              </w:rPr>
              <w:t xml:space="preserve"> </w:t>
            </w:r>
            <w:r>
              <w:rPr>
                <w:rStyle w:val="IndexLink"/>
                <w:rtl w:val="true"/>
              </w:rPr>
              <w:t>از خطبه های آن حضرت است که گروهی از مردم آن را</w:t>
            </w:r>
            <w:r>
              <w:rPr>
                <w:rStyle w:val="IndexLink"/>
                <w:rtl w:val="true"/>
              </w:rPr>
              <w:t>«</w:t>
            </w:r>
            <w:r>
              <w:rPr>
                <w:rStyle w:val="IndexLink"/>
                <w:rtl w:val="true"/>
              </w:rPr>
              <w:t>قاصعه</w:t>
            </w:r>
            <w:r>
              <w:rPr>
                <w:rStyle w:val="IndexLink"/>
                <w:rtl w:val="true"/>
              </w:rPr>
              <w:t>»(</w:t>
            </w:r>
            <w:r>
              <w:rPr>
                <w:rStyle w:val="IndexLink"/>
                <w:rtl w:val="true"/>
              </w:rPr>
              <w:t>کوبنده متکبران</w:t>
            </w:r>
            <w:r>
              <w:rPr>
                <w:rStyle w:val="IndexLink"/>
                <w:rtl w:val="true"/>
              </w:rPr>
              <w:t>)</w:t>
            </w:r>
            <w:r>
              <w:rPr>
                <w:rStyle w:val="IndexLink"/>
                <w:rtl w:val="true"/>
              </w:rPr>
              <w:t>می نامند</w:t>
            </w:r>
            <w:r>
              <w:rPr>
                <w:rStyle w:val="IndexLink"/>
                <w:rtl w:val="true"/>
              </w:rPr>
              <w:tab/>
            </w:r>
            <w:r>
              <w:rPr>
                <w:rStyle w:val="IndexLink"/>
              </w:rPr>
              <w:t>541</w:t>
            </w:r>
          </w:hyperlink>
        </w:p>
        <w:p>
          <w:pPr>
            <w:pStyle w:val="Contents4"/>
            <w:tabs>
              <w:tab w:val="clear" w:pos="8176"/>
              <w:tab w:val="right" w:pos="9026" w:leader="dot"/>
            </w:tabs>
            <w:rPr/>
          </w:pPr>
          <w:hyperlink w:anchor="__RefHeading___Toc1891178_2749589250">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1891180_2749589250">
            <w:r>
              <w:rPr>
                <w:webHidden/>
                <w:rStyle w:val="IndexLink"/>
                <w:rtl w:val="true"/>
              </w:rPr>
              <w:t>تکبر رأس گناهان</w:t>
            </w:r>
            <w:r>
              <w:rPr>
                <w:rStyle w:val="IndexLink"/>
                <w:rtl w:val="true"/>
              </w:rPr>
              <w:tab/>
            </w:r>
            <w:r>
              <w:rPr>
                <w:rStyle w:val="IndexLink"/>
              </w:rPr>
              <w:t>542</w:t>
            </w:r>
          </w:hyperlink>
        </w:p>
        <w:p>
          <w:pPr>
            <w:pStyle w:val="Contents4"/>
            <w:tabs>
              <w:tab w:val="clear" w:pos="8176"/>
              <w:tab w:val="right" w:pos="9026" w:leader="dot"/>
            </w:tabs>
            <w:rPr/>
          </w:pPr>
          <w:hyperlink w:anchor="__RefHeading___Toc1891182_2749589250">
            <w:r>
              <w:rPr>
                <w:webHidden/>
                <w:rStyle w:val="IndexLink"/>
                <w:rtl w:val="true"/>
              </w:rPr>
              <w:t>فلسفه آزمایش الهی</w:t>
            </w:r>
            <w:r>
              <w:rPr>
                <w:rStyle w:val="IndexLink"/>
                <w:rtl w:val="true"/>
              </w:rPr>
              <w:tab/>
            </w:r>
            <w:r>
              <w:rPr>
                <w:rStyle w:val="IndexLink"/>
              </w:rPr>
              <w:t>543</w:t>
            </w:r>
          </w:hyperlink>
        </w:p>
        <w:p>
          <w:pPr>
            <w:pStyle w:val="Contents4"/>
            <w:tabs>
              <w:tab w:val="clear" w:pos="8176"/>
              <w:tab w:val="right" w:pos="9026" w:leader="dot"/>
            </w:tabs>
            <w:rPr/>
          </w:pPr>
          <w:hyperlink w:anchor="__RefHeading___Toc1891184_2749589250">
            <w:r>
              <w:rPr>
                <w:webHidden/>
                <w:rStyle w:val="IndexLink"/>
                <w:rtl w:val="true"/>
              </w:rPr>
              <w:t>طلب عبرت آموزی</w:t>
            </w:r>
            <w:r>
              <w:rPr>
                <w:rStyle w:val="IndexLink"/>
                <w:rtl w:val="true"/>
              </w:rPr>
              <w:tab/>
            </w:r>
            <w:r>
              <w:rPr>
                <w:rStyle w:val="IndexLink"/>
              </w:rPr>
              <w:t>543</w:t>
            </w:r>
          </w:hyperlink>
        </w:p>
        <w:p>
          <w:pPr>
            <w:pStyle w:val="Contents4"/>
            <w:tabs>
              <w:tab w:val="clear" w:pos="8176"/>
              <w:tab w:val="right" w:pos="9026" w:leader="dot"/>
            </w:tabs>
            <w:rPr/>
          </w:pPr>
          <w:hyperlink w:anchor="__RefHeading___Toc1891186_2749589250">
            <w:r>
              <w:rPr>
                <w:webHidden/>
                <w:rStyle w:val="IndexLink"/>
                <w:rtl w:val="true"/>
              </w:rPr>
              <w:t>گریز از شیطان</w:t>
            </w:r>
            <w:r>
              <w:rPr>
                <w:rStyle w:val="IndexLink"/>
                <w:rtl w:val="true"/>
              </w:rPr>
              <w:tab/>
            </w:r>
            <w:r>
              <w:rPr>
                <w:rStyle w:val="IndexLink"/>
              </w:rPr>
              <w:t>544</w:t>
            </w:r>
          </w:hyperlink>
        </w:p>
        <w:p>
          <w:pPr>
            <w:pStyle w:val="Contents4"/>
            <w:tabs>
              <w:tab w:val="clear" w:pos="8176"/>
              <w:tab w:val="right" w:pos="9026" w:leader="dot"/>
            </w:tabs>
            <w:rPr/>
          </w:pPr>
          <w:hyperlink w:anchor="__RefHeading___Toc1891188_2749589250">
            <w:r>
              <w:rPr>
                <w:webHidden/>
                <w:rStyle w:val="IndexLink"/>
                <w:rtl w:val="true"/>
              </w:rPr>
              <w:t>پرهیز از کبر و حمیّت جاهلی</w:t>
            </w:r>
            <w:r>
              <w:rPr>
                <w:rStyle w:val="IndexLink"/>
                <w:rtl w:val="true"/>
              </w:rPr>
              <w:tab/>
            </w:r>
            <w:r>
              <w:rPr>
                <w:rStyle w:val="IndexLink"/>
              </w:rPr>
              <w:t>547</w:t>
            </w:r>
          </w:hyperlink>
        </w:p>
        <w:p>
          <w:pPr>
            <w:pStyle w:val="Contents4"/>
            <w:tabs>
              <w:tab w:val="clear" w:pos="8176"/>
              <w:tab w:val="right" w:pos="9026" w:leader="dot"/>
            </w:tabs>
            <w:rPr/>
          </w:pPr>
          <w:hyperlink w:anchor="__RefHeading___Toc1891190_2749589250">
            <w:r>
              <w:rPr>
                <w:webHidden/>
                <w:rStyle w:val="IndexLink"/>
                <w:rtl w:val="true"/>
              </w:rPr>
              <w:t>عبرت از گذشتگان</w:t>
            </w:r>
            <w:r>
              <w:rPr>
                <w:rStyle w:val="IndexLink"/>
                <w:rtl w:val="true"/>
              </w:rPr>
              <w:tab/>
            </w:r>
            <w:r>
              <w:rPr>
                <w:rStyle w:val="IndexLink"/>
              </w:rPr>
              <w:t>549</w:t>
            </w:r>
          </w:hyperlink>
        </w:p>
        <w:p>
          <w:pPr>
            <w:pStyle w:val="Contents4"/>
            <w:tabs>
              <w:tab w:val="clear" w:pos="8176"/>
              <w:tab w:val="right" w:pos="9026" w:leader="dot"/>
            </w:tabs>
            <w:rPr/>
          </w:pPr>
          <w:hyperlink w:anchor="__RefHeading___Toc1891192_2749589250">
            <w:r>
              <w:rPr>
                <w:webHidden/>
                <w:rStyle w:val="IndexLink"/>
                <w:rtl w:val="true"/>
              </w:rPr>
              <w:t>فلسفه فروتنی پیامبران</w:t>
            </w:r>
            <w:r>
              <w:rPr>
                <w:rStyle w:val="IndexLink"/>
                <w:rtl w:val="true"/>
              </w:rPr>
              <w:tab/>
            </w:r>
            <w:r>
              <w:rPr>
                <w:rStyle w:val="IndexLink"/>
              </w:rPr>
              <w:t>551</w:t>
            </w:r>
          </w:hyperlink>
        </w:p>
        <w:p>
          <w:pPr>
            <w:pStyle w:val="Contents4"/>
            <w:tabs>
              <w:tab w:val="clear" w:pos="8176"/>
              <w:tab w:val="right" w:pos="9026" w:leader="dot"/>
            </w:tabs>
            <w:rPr/>
          </w:pPr>
          <w:hyperlink w:anchor="__RefHeading___Toc1891194_2749589250">
            <w:r>
              <w:rPr>
                <w:webHidden/>
                <w:rStyle w:val="IndexLink"/>
                <w:rtl w:val="true"/>
              </w:rPr>
              <w:t>جایگاه خانه خدا</w:t>
            </w:r>
            <w:r>
              <w:rPr>
                <w:rStyle w:val="IndexLink"/>
                <w:rtl w:val="true"/>
              </w:rPr>
              <w:tab/>
            </w:r>
            <w:r>
              <w:rPr>
                <w:rStyle w:val="IndexLink"/>
              </w:rPr>
              <w:t>553</w:t>
            </w:r>
          </w:hyperlink>
        </w:p>
        <w:p>
          <w:pPr>
            <w:pStyle w:val="Contents4"/>
            <w:tabs>
              <w:tab w:val="clear" w:pos="8176"/>
              <w:tab w:val="right" w:pos="9026" w:leader="dot"/>
            </w:tabs>
            <w:rPr/>
          </w:pPr>
          <w:hyperlink w:anchor="__RefHeading___Toc1891196_2749589250">
            <w:r>
              <w:rPr>
                <w:webHidden/>
                <w:rStyle w:val="IndexLink"/>
                <w:rtl w:val="true"/>
              </w:rPr>
              <w:t>فلسفه عبادات</w:t>
            </w:r>
            <w:r>
              <w:rPr>
                <w:rStyle w:val="IndexLink"/>
                <w:rtl w:val="true"/>
              </w:rPr>
              <w:tab/>
            </w:r>
            <w:r>
              <w:rPr>
                <w:rStyle w:val="IndexLink"/>
              </w:rPr>
              <w:t>555</w:t>
            </w:r>
          </w:hyperlink>
        </w:p>
        <w:p>
          <w:pPr>
            <w:pStyle w:val="Contents4"/>
            <w:tabs>
              <w:tab w:val="clear" w:pos="8176"/>
              <w:tab w:val="right" w:pos="9026" w:leader="dot"/>
            </w:tabs>
            <w:rPr/>
          </w:pPr>
          <w:hyperlink w:anchor="__RefHeading___Toc1891198_2749589250">
            <w:r>
              <w:rPr>
                <w:webHidden/>
                <w:rStyle w:val="IndexLink"/>
                <w:rtl w:val="true"/>
              </w:rPr>
              <w:t>تعصب های ناروا</w:t>
            </w:r>
            <w:r>
              <w:rPr>
                <w:rStyle w:val="IndexLink"/>
                <w:rtl w:val="true"/>
              </w:rPr>
              <w:tab/>
            </w:r>
            <w:r>
              <w:rPr>
                <w:rStyle w:val="IndexLink"/>
              </w:rPr>
              <w:t>557</w:t>
            </w:r>
          </w:hyperlink>
        </w:p>
        <w:p>
          <w:pPr>
            <w:pStyle w:val="Contents4"/>
            <w:tabs>
              <w:tab w:val="clear" w:pos="8176"/>
              <w:tab w:val="right" w:pos="9026" w:leader="dot"/>
            </w:tabs>
            <w:rPr/>
          </w:pPr>
          <w:hyperlink w:anchor="__RefHeading___Toc1891200_2749589250">
            <w:r>
              <w:rPr>
                <w:webHidden/>
                <w:rStyle w:val="IndexLink"/>
                <w:rtl w:val="true"/>
              </w:rPr>
              <w:t>تعصب های روا</w:t>
            </w:r>
            <w:r>
              <w:rPr>
                <w:rStyle w:val="IndexLink"/>
                <w:rtl w:val="true"/>
              </w:rPr>
              <w:tab/>
            </w:r>
            <w:r>
              <w:rPr>
                <w:rStyle w:val="IndexLink"/>
              </w:rPr>
              <w:t>557</w:t>
            </w:r>
          </w:hyperlink>
        </w:p>
        <w:p>
          <w:pPr>
            <w:pStyle w:val="Contents4"/>
            <w:tabs>
              <w:tab w:val="clear" w:pos="8176"/>
              <w:tab w:val="right" w:pos="9026" w:leader="dot"/>
            </w:tabs>
            <w:rPr/>
          </w:pPr>
          <w:hyperlink w:anchor="__RefHeading___Toc1891202_2749589250">
            <w:r>
              <w:rPr>
                <w:webHidden/>
                <w:rStyle w:val="IndexLink"/>
                <w:rtl w:val="true"/>
              </w:rPr>
              <w:t>عبرت از مؤمنان پیشین</w:t>
            </w:r>
            <w:r>
              <w:rPr>
                <w:rStyle w:val="IndexLink"/>
                <w:rtl w:val="true"/>
              </w:rPr>
              <w:tab/>
            </w:r>
            <w:r>
              <w:rPr>
                <w:rStyle w:val="IndexLink"/>
              </w:rPr>
              <w:t>559</w:t>
            </w:r>
          </w:hyperlink>
        </w:p>
        <w:p>
          <w:pPr>
            <w:pStyle w:val="Contents4"/>
            <w:tabs>
              <w:tab w:val="clear" w:pos="8176"/>
              <w:tab w:val="right" w:pos="9026" w:leader="dot"/>
            </w:tabs>
            <w:rPr/>
          </w:pPr>
          <w:hyperlink w:anchor="__RefHeading___Toc1891204_2749589250">
            <w:r>
              <w:rPr>
                <w:webHidden/>
                <w:rStyle w:val="IndexLink"/>
                <w:rtl w:val="true"/>
              </w:rPr>
              <w:t>نعمت وجود پیامبر</w:t>
            </w:r>
            <w:r>
              <w:rPr>
                <w:rStyle w:val="IndexLink"/>
                <w:rtl w:val="true"/>
              </w:rPr>
              <w:t>(</w:t>
            </w:r>
            <w:r>
              <w:rPr>
                <w:rStyle w:val="IndexLink"/>
                <w:rtl w:val="true"/>
              </w:rPr>
              <w:t>ص</w:t>
            </w:r>
            <w:r>
              <w:rPr>
                <w:rStyle w:val="IndexLink"/>
                <w:rtl w:val="true"/>
              </w:rPr>
              <w:t>)</w:t>
              <w:tab/>
            </w:r>
            <w:r>
              <w:rPr>
                <w:rStyle w:val="IndexLink"/>
              </w:rPr>
              <w:t>562</w:t>
            </w:r>
          </w:hyperlink>
        </w:p>
        <w:p>
          <w:pPr>
            <w:pStyle w:val="Contents4"/>
            <w:tabs>
              <w:tab w:val="clear" w:pos="8176"/>
              <w:tab w:val="right" w:pos="9026" w:leader="dot"/>
            </w:tabs>
            <w:rPr/>
          </w:pPr>
          <w:hyperlink w:anchor="__RefHeading___Toc1891206_2749589250">
            <w:r>
              <w:rPr>
                <w:webHidden/>
                <w:rStyle w:val="IndexLink"/>
                <w:rtl w:val="true"/>
              </w:rPr>
              <w:t>سرزنش یاران نافرمان</w:t>
            </w:r>
            <w:r>
              <w:rPr>
                <w:rStyle w:val="IndexLink"/>
                <w:rtl w:val="true"/>
              </w:rPr>
              <w:tab/>
            </w:r>
            <w:r>
              <w:rPr>
                <w:rStyle w:val="IndexLink"/>
              </w:rPr>
              <w:t>563</w:t>
            </w:r>
          </w:hyperlink>
        </w:p>
        <w:p>
          <w:pPr>
            <w:pStyle w:val="Contents4"/>
            <w:tabs>
              <w:tab w:val="clear" w:pos="8176"/>
              <w:tab w:val="right" w:pos="9026" w:leader="dot"/>
            </w:tabs>
            <w:rPr/>
          </w:pPr>
          <w:hyperlink w:anchor="__RefHeading___Toc1891208_2749589250">
            <w:r>
              <w:rPr>
                <w:webHidden/>
                <w:rStyle w:val="IndexLink"/>
                <w:rtl w:val="true"/>
              </w:rPr>
              <w:t>در بیان فضایل خود</w:t>
            </w:r>
            <w:r>
              <w:rPr>
                <w:rStyle w:val="IndexLink"/>
                <w:rtl w:val="true"/>
              </w:rPr>
              <w:tab/>
            </w:r>
            <w:r>
              <w:rPr>
                <w:rStyle w:val="IndexLink"/>
              </w:rPr>
              <w:t>565</w:t>
            </w:r>
          </w:hyperlink>
        </w:p>
        <w:p>
          <w:pPr>
            <w:pStyle w:val="Contents3"/>
            <w:tabs>
              <w:tab w:val="clear" w:pos="8459"/>
              <w:tab w:val="right" w:pos="9026" w:leader="dot"/>
            </w:tabs>
            <w:rPr/>
          </w:pPr>
          <w:hyperlink w:anchor="__RefHeading___Toc1891210_2749589250">
            <w:r>
              <w:rPr>
                <w:webHidden/>
                <w:rStyle w:val="IndexLink"/>
              </w:rPr>
              <w:t>235</w:t>
            </w:r>
            <w:r>
              <w:rPr>
                <w:rStyle w:val="IndexLink"/>
                <w:rtl w:val="true"/>
              </w:rPr>
              <w:t xml:space="preserve"> </w:t>
            </w:r>
            <w:r>
              <w:rPr>
                <w:rStyle w:val="IndexLink"/>
                <w:rtl w:val="true"/>
              </w:rPr>
              <w:t>از سخنان آن حضرت است</w:t>
            </w:r>
            <w:r>
              <w:rPr>
                <w:rStyle w:val="IndexLink"/>
                <w:rtl w:val="true"/>
              </w:rPr>
              <w:tab/>
            </w:r>
            <w:r>
              <w:rPr>
                <w:rStyle w:val="IndexLink"/>
              </w:rPr>
              <w:t>570</w:t>
            </w:r>
          </w:hyperlink>
        </w:p>
        <w:p>
          <w:pPr>
            <w:pStyle w:val="Contents3"/>
            <w:tabs>
              <w:tab w:val="clear" w:pos="8459"/>
              <w:tab w:val="right" w:pos="9026" w:leader="dot"/>
            </w:tabs>
            <w:rPr/>
          </w:pPr>
          <w:hyperlink w:anchor="__RefHeading___Toc1891212_2749589250">
            <w:r>
              <w:rPr>
                <w:webHidden/>
                <w:rStyle w:val="IndexLink"/>
              </w:rPr>
              <w:t>236</w:t>
            </w:r>
            <w:r>
              <w:rPr>
                <w:rStyle w:val="IndexLink"/>
                <w:rtl w:val="true"/>
              </w:rPr>
              <w:t xml:space="preserve"> </w:t>
            </w:r>
            <w:r>
              <w:rPr>
                <w:rStyle w:val="IndexLink"/>
                <w:rtl w:val="true"/>
              </w:rPr>
              <w:t>از سخنان آن حضرت است</w:t>
            </w:r>
            <w:r>
              <w:rPr>
                <w:rStyle w:val="IndexLink"/>
                <w:rtl w:val="true"/>
              </w:rPr>
              <w:tab/>
            </w:r>
            <w:r>
              <w:rPr>
                <w:rStyle w:val="IndexLink"/>
              </w:rPr>
              <w:t>571</w:t>
            </w:r>
          </w:hyperlink>
        </w:p>
        <w:p>
          <w:pPr>
            <w:pStyle w:val="Contents3"/>
            <w:tabs>
              <w:tab w:val="clear" w:pos="8459"/>
              <w:tab w:val="right" w:pos="9026" w:leader="dot"/>
            </w:tabs>
            <w:rPr/>
          </w:pPr>
          <w:hyperlink w:anchor="__RefHeading___Toc1891214_2749589250">
            <w:r>
              <w:rPr>
                <w:webHidden/>
                <w:rStyle w:val="IndexLink"/>
              </w:rPr>
              <w:t>237</w:t>
            </w:r>
            <w:r>
              <w:rPr>
                <w:rStyle w:val="IndexLink"/>
                <w:rtl w:val="true"/>
              </w:rPr>
              <w:t xml:space="preserve"> </w:t>
            </w:r>
            <w:r>
              <w:rPr>
                <w:rStyle w:val="IndexLink"/>
                <w:rtl w:val="true"/>
              </w:rPr>
              <w:t>از خطبه های آن حضرت است در تشویق به عمل</w:t>
            </w:r>
            <w:r>
              <w:rPr>
                <w:rStyle w:val="IndexLink"/>
                <w:rtl w:val="true"/>
              </w:rPr>
              <w:tab/>
            </w:r>
            <w:r>
              <w:rPr>
                <w:rStyle w:val="IndexLink"/>
              </w:rPr>
              <w:t>572</w:t>
            </w:r>
          </w:hyperlink>
        </w:p>
        <w:p>
          <w:pPr>
            <w:pStyle w:val="Contents3"/>
            <w:tabs>
              <w:tab w:val="clear" w:pos="8459"/>
              <w:tab w:val="right" w:pos="9026" w:leader="dot"/>
            </w:tabs>
            <w:rPr/>
          </w:pPr>
          <w:hyperlink w:anchor="__RefHeading___Toc1891216_2749589250">
            <w:r>
              <w:rPr>
                <w:webHidden/>
                <w:rStyle w:val="IndexLink"/>
              </w:rPr>
              <w:t>238</w:t>
            </w:r>
            <w:r>
              <w:rPr>
                <w:rStyle w:val="IndexLink"/>
                <w:rtl w:val="true"/>
              </w:rPr>
              <w:t xml:space="preserve"> -</w:t>
            </w:r>
            <w:r>
              <w:rPr>
                <w:rStyle w:val="IndexLink"/>
                <w:rtl w:val="true"/>
              </w:rPr>
              <w:t>از خطبه های آن حضرت است در باره حکمین و سرزنش اهل شام</w:t>
            </w:r>
            <w:r>
              <w:rPr>
                <w:rStyle w:val="IndexLink"/>
                <w:rtl w:val="true"/>
              </w:rPr>
              <w:tab/>
            </w:r>
            <w:r>
              <w:rPr>
                <w:rStyle w:val="IndexLink"/>
              </w:rPr>
              <w:t>573</w:t>
            </w:r>
          </w:hyperlink>
        </w:p>
        <w:p>
          <w:pPr>
            <w:pStyle w:val="Contents3"/>
            <w:tabs>
              <w:tab w:val="clear" w:pos="8459"/>
              <w:tab w:val="right" w:pos="9026" w:leader="dot"/>
            </w:tabs>
            <w:rPr/>
          </w:pPr>
          <w:hyperlink w:anchor="__RefHeading___Toc1891218_2749589250">
            <w:r>
              <w:rPr>
                <w:webHidden/>
                <w:rStyle w:val="IndexLink"/>
              </w:rPr>
              <w:t>239</w:t>
            </w:r>
            <w:r>
              <w:rPr>
                <w:rStyle w:val="IndexLink"/>
                <w:rtl w:val="true"/>
              </w:rPr>
              <w:t xml:space="preserve"> </w:t>
            </w:r>
            <w:r>
              <w:rPr>
                <w:rStyle w:val="IndexLink"/>
                <w:rtl w:val="true"/>
              </w:rPr>
              <w:t>از خطبه های آن حضرت است در رابطه با فضائل آل محمّد علیهم السّلام</w:t>
            </w:r>
            <w:r>
              <w:rPr>
                <w:rStyle w:val="IndexLink"/>
                <w:rtl w:val="true"/>
              </w:rPr>
              <w:tab/>
            </w:r>
            <w:r>
              <w:rPr>
                <w:rStyle w:val="IndexLink"/>
              </w:rPr>
              <w:t>574</w:t>
            </w:r>
          </w:hyperlink>
        </w:p>
        <w:p>
          <w:pPr>
            <w:pStyle w:val="Contents2"/>
            <w:tabs>
              <w:tab w:val="clear" w:pos="8743"/>
              <w:tab w:val="right" w:pos="9026" w:leader="dot"/>
            </w:tabs>
            <w:rPr/>
          </w:pPr>
          <w:hyperlink w:anchor="__RefHeading___Toc1891220_2749589250">
            <w:r>
              <w:rPr>
                <w:webHidden/>
                <w:rStyle w:val="IndexLink"/>
                <w:rtl w:val="true"/>
              </w:rPr>
              <w:t>باب دوم</w:t>
            </w:r>
            <w:r>
              <w:rPr>
                <w:rStyle w:val="IndexLink"/>
                <w:rtl w:val="true"/>
              </w:rPr>
              <w:tab/>
            </w:r>
            <w:r>
              <w:rPr>
                <w:rStyle w:val="IndexLink"/>
              </w:rPr>
              <w:t>576</w:t>
            </w:r>
          </w:hyperlink>
        </w:p>
        <w:p>
          <w:pPr>
            <w:pStyle w:val="Contents3"/>
            <w:tabs>
              <w:tab w:val="clear" w:pos="8459"/>
              <w:tab w:val="right" w:pos="9026" w:leader="dot"/>
            </w:tabs>
            <w:rPr/>
          </w:pPr>
          <w:hyperlink w:anchor="__RefHeading___Toc1891222_2749589250">
            <w:r>
              <w:rPr>
                <w:webHidden/>
                <w:rStyle w:val="IndexLink"/>
                <w:rtl w:val="true"/>
              </w:rPr>
              <w:t>اشاره</w:t>
            </w:r>
            <w:r>
              <w:rPr>
                <w:rStyle w:val="IndexLink"/>
                <w:rtl w:val="true"/>
              </w:rPr>
              <w:tab/>
            </w:r>
            <w:r>
              <w:rPr>
                <w:rStyle w:val="IndexLink"/>
              </w:rPr>
              <w:t>576</w:t>
            </w:r>
          </w:hyperlink>
        </w:p>
        <w:p>
          <w:pPr>
            <w:pStyle w:val="Contents3"/>
            <w:tabs>
              <w:tab w:val="clear" w:pos="8459"/>
              <w:tab w:val="right" w:pos="9026" w:leader="dot"/>
            </w:tabs>
            <w:rPr/>
          </w:pPr>
          <w:hyperlink w:anchor="__RefHeading___Toc1891224_2749589250">
            <w:r>
              <w:rPr>
                <w:webHidden/>
                <w:rStyle w:val="IndexLink"/>
              </w:rPr>
              <w:t>1</w:t>
            </w:r>
            <w:r>
              <w:rPr>
                <w:rStyle w:val="IndexLink"/>
                <w:rtl w:val="true"/>
              </w:rPr>
              <w:t xml:space="preserve"> </w:t>
            </w:r>
            <w:r>
              <w:rPr>
                <w:rStyle w:val="IndexLink"/>
                <w:rtl w:val="true"/>
              </w:rPr>
              <w:t>از نامه های آن حضرت است به مردم کوفه زمانی که از مدینه به بصره می رفت</w:t>
            </w:r>
            <w:r>
              <w:rPr>
                <w:rStyle w:val="IndexLink"/>
                <w:rtl w:val="true"/>
              </w:rPr>
              <w:tab/>
            </w:r>
            <w:r>
              <w:rPr>
                <w:rStyle w:val="IndexLink"/>
              </w:rPr>
              <w:t>577</w:t>
            </w:r>
          </w:hyperlink>
        </w:p>
        <w:p>
          <w:pPr>
            <w:pStyle w:val="Contents3"/>
            <w:tabs>
              <w:tab w:val="clear" w:pos="8459"/>
              <w:tab w:val="right" w:pos="9026" w:leader="dot"/>
            </w:tabs>
            <w:rPr/>
          </w:pPr>
          <w:hyperlink w:anchor="__RefHeading___Toc1891226_2749589250">
            <w:r>
              <w:rPr>
                <w:webHidden/>
                <w:rStyle w:val="IndexLink"/>
              </w:rPr>
              <w:t>2</w:t>
            </w:r>
            <w:r>
              <w:rPr>
                <w:rStyle w:val="IndexLink"/>
                <w:rtl w:val="true"/>
              </w:rPr>
              <w:t xml:space="preserve"> </w:t>
            </w:r>
            <w:r>
              <w:rPr>
                <w:rStyle w:val="IndexLink"/>
                <w:rtl w:val="true"/>
              </w:rPr>
              <w:t>از نامه های آن حضرت است به مردم کوفه پس از فتح بصره</w:t>
            </w:r>
            <w:r>
              <w:rPr>
                <w:rStyle w:val="IndexLink"/>
                <w:rtl w:val="true"/>
              </w:rPr>
              <w:tab/>
            </w:r>
            <w:r>
              <w:rPr>
                <w:rStyle w:val="IndexLink"/>
              </w:rPr>
              <w:t>578</w:t>
            </w:r>
          </w:hyperlink>
        </w:p>
        <w:p>
          <w:pPr>
            <w:pStyle w:val="Contents3"/>
            <w:tabs>
              <w:tab w:val="clear" w:pos="8459"/>
              <w:tab w:val="right" w:pos="9026" w:leader="dot"/>
            </w:tabs>
            <w:rPr/>
          </w:pPr>
          <w:hyperlink w:anchor="__RefHeading___Toc1891228_2749589250">
            <w:r>
              <w:rPr>
                <w:webHidden/>
                <w:rStyle w:val="IndexLink"/>
              </w:rPr>
              <w:t>3</w:t>
            </w:r>
            <w:r>
              <w:rPr>
                <w:rStyle w:val="IndexLink"/>
                <w:rtl w:val="true"/>
              </w:rPr>
              <w:t xml:space="preserve"> </w:t>
            </w:r>
            <w:r>
              <w:rPr>
                <w:rStyle w:val="IndexLink"/>
                <w:rtl w:val="true"/>
              </w:rPr>
              <w:t>از نامه های آن حضرت است به شریح قاضی</w:t>
            </w:r>
            <w:r>
              <w:rPr>
                <w:rStyle w:val="IndexLink"/>
                <w:rtl w:val="true"/>
              </w:rPr>
              <w:tab/>
            </w:r>
            <w:r>
              <w:rPr>
                <w:rStyle w:val="IndexLink"/>
              </w:rPr>
              <w:t>579</w:t>
            </w:r>
          </w:hyperlink>
        </w:p>
        <w:p>
          <w:pPr>
            <w:pStyle w:val="Contents3"/>
            <w:tabs>
              <w:tab w:val="clear" w:pos="8459"/>
              <w:tab w:val="right" w:pos="9026" w:leader="dot"/>
            </w:tabs>
            <w:rPr/>
          </w:pPr>
          <w:hyperlink w:anchor="__RefHeading___Toc1891230_2749589250">
            <w:r>
              <w:rPr>
                <w:webHidden/>
                <w:rStyle w:val="IndexLink"/>
              </w:rPr>
              <w:t>4</w:t>
            </w:r>
            <w:r>
              <w:rPr>
                <w:rStyle w:val="IndexLink"/>
                <w:rtl w:val="true"/>
              </w:rPr>
              <w:t xml:space="preserve"> </w:t>
            </w:r>
            <w:r>
              <w:rPr>
                <w:rStyle w:val="IndexLink"/>
                <w:rtl w:val="true"/>
              </w:rPr>
              <w:t>از نامه های آن حضرت است به بعضی از فرماندهان ارتش خود</w:t>
            </w:r>
            <w:r>
              <w:rPr>
                <w:rStyle w:val="IndexLink"/>
                <w:rtl w:val="true"/>
              </w:rPr>
              <w:tab/>
            </w:r>
            <w:r>
              <w:rPr>
                <w:rStyle w:val="IndexLink"/>
              </w:rPr>
              <w:t>582</w:t>
            </w:r>
          </w:hyperlink>
        </w:p>
        <w:p>
          <w:pPr>
            <w:pStyle w:val="Contents3"/>
            <w:tabs>
              <w:tab w:val="clear" w:pos="8459"/>
              <w:tab w:val="right" w:pos="9026" w:leader="dot"/>
            </w:tabs>
            <w:rPr/>
          </w:pPr>
          <w:hyperlink w:anchor="__RefHeading___Toc1891232_2749589250">
            <w:r>
              <w:rPr>
                <w:webHidden/>
                <w:rStyle w:val="IndexLink"/>
              </w:rPr>
              <w:t>5</w:t>
            </w:r>
            <w:r>
              <w:rPr>
                <w:rStyle w:val="IndexLink"/>
                <w:rtl w:val="true"/>
              </w:rPr>
              <w:t xml:space="preserve"> </w:t>
            </w:r>
            <w:r>
              <w:rPr>
                <w:rStyle w:val="IndexLink"/>
                <w:rtl w:val="true"/>
              </w:rPr>
              <w:t>از نامه های آن حضرت است به اشعث به قیس عامل آذربایجان</w:t>
            </w:r>
            <w:r>
              <w:rPr>
                <w:rStyle w:val="IndexLink"/>
                <w:rtl w:val="true"/>
              </w:rPr>
              <w:tab/>
            </w:r>
            <w:r>
              <w:rPr>
                <w:rStyle w:val="IndexLink"/>
              </w:rPr>
              <w:t>582</w:t>
            </w:r>
          </w:hyperlink>
        </w:p>
        <w:p>
          <w:pPr>
            <w:pStyle w:val="Contents3"/>
            <w:tabs>
              <w:tab w:val="clear" w:pos="8459"/>
              <w:tab w:val="right" w:pos="9026" w:leader="dot"/>
            </w:tabs>
            <w:rPr/>
          </w:pPr>
          <w:hyperlink w:anchor="__RefHeading___Toc1891234_2749589250">
            <w:r>
              <w:rPr>
                <w:webHidden/>
                <w:rStyle w:val="IndexLink"/>
              </w:rPr>
              <w:t>6</w:t>
            </w:r>
            <w:r>
              <w:rPr>
                <w:rStyle w:val="IndexLink"/>
                <w:rtl w:val="true"/>
              </w:rPr>
              <w:t xml:space="preserve"> </w:t>
            </w:r>
            <w:r>
              <w:rPr>
                <w:rStyle w:val="IndexLink"/>
                <w:rtl w:val="true"/>
              </w:rPr>
              <w:t>از نامه های آن حضرت است به معاویه</w:t>
            </w:r>
            <w:r>
              <w:rPr>
                <w:rStyle w:val="IndexLink"/>
                <w:rtl w:val="true"/>
              </w:rPr>
              <w:tab/>
            </w:r>
            <w:r>
              <w:rPr>
                <w:rStyle w:val="IndexLink"/>
              </w:rPr>
              <w:t>583</w:t>
            </w:r>
          </w:hyperlink>
        </w:p>
        <w:p>
          <w:pPr>
            <w:pStyle w:val="Contents3"/>
            <w:tabs>
              <w:tab w:val="clear" w:pos="8459"/>
              <w:tab w:val="right" w:pos="9026" w:leader="dot"/>
            </w:tabs>
            <w:rPr/>
          </w:pPr>
          <w:hyperlink w:anchor="__RefHeading___Toc1891236_2749589250">
            <w:r>
              <w:rPr>
                <w:webHidden/>
                <w:rStyle w:val="IndexLink"/>
              </w:rPr>
              <w:t>7</w:t>
            </w:r>
            <w:r>
              <w:rPr>
                <w:rStyle w:val="IndexLink"/>
                <w:rtl w:val="true"/>
              </w:rPr>
              <w:t xml:space="preserve"> </w:t>
            </w:r>
            <w:r>
              <w:rPr>
                <w:rStyle w:val="IndexLink"/>
                <w:rtl w:val="true"/>
              </w:rPr>
              <w:t>از نامه های آن حضرت است باز به معاویه</w:t>
            </w:r>
            <w:r>
              <w:rPr>
                <w:rStyle w:val="IndexLink"/>
                <w:rtl w:val="true"/>
              </w:rPr>
              <w:tab/>
            </w:r>
            <w:r>
              <w:rPr>
                <w:rStyle w:val="IndexLink"/>
              </w:rPr>
              <w:t>584</w:t>
            </w:r>
          </w:hyperlink>
        </w:p>
        <w:p>
          <w:pPr>
            <w:pStyle w:val="Contents4"/>
            <w:tabs>
              <w:tab w:val="clear" w:pos="8176"/>
              <w:tab w:val="right" w:pos="9026" w:leader="dot"/>
            </w:tabs>
            <w:rPr/>
          </w:pPr>
          <w:hyperlink w:anchor="__RefHeading___Toc1891238_2749589250">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1891240_2749589250">
            <w:r>
              <w:rPr>
                <w:webHidden/>
                <w:rStyle w:val="IndexLink"/>
                <w:rtl w:val="true"/>
              </w:rPr>
              <w:t>از این نامه است</w:t>
            </w:r>
            <w:r>
              <w:rPr>
                <w:rStyle w:val="IndexLink"/>
                <w:rtl w:val="true"/>
              </w:rPr>
              <w:tab/>
            </w:r>
            <w:r>
              <w:rPr>
                <w:rStyle w:val="IndexLink"/>
              </w:rPr>
              <w:t>585</w:t>
            </w:r>
          </w:hyperlink>
        </w:p>
        <w:p>
          <w:pPr>
            <w:pStyle w:val="Contents3"/>
            <w:tabs>
              <w:tab w:val="clear" w:pos="8459"/>
              <w:tab w:val="right" w:pos="9026" w:leader="dot"/>
            </w:tabs>
            <w:rPr/>
          </w:pPr>
          <w:hyperlink w:anchor="__RefHeading___Toc1891242_2749589250">
            <w:r>
              <w:rPr>
                <w:webHidden/>
                <w:rStyle w:val="IndexLink"/>
              </w:rPr>
              <w:t>8</w:t>
            </w:r>
            <w:r>
              <w:rPr>
                <w:rStyle w:val="IndexLink"/>
                <w:rtl w:val="true"/>
              </w:rPr>
              <w:t xml:space="preserve"> </w:t>
            </w:r>
            <w:r>
              <w:rPr>
                <w:rStyle w:val="IndexLink"/>
                <w:rtl w:val="true"/>
              </w:rPr>
              <w:t>از نامه های آن حضرت است به جریر بن عبد اللّه بجلی،وقتی او را نزد معاویه فرستاد</w:t>
            </w:r>
            <w:r>
              <w:rPr>
                <w:rStyle w:val="IndexLink"/>
                <w:rtl w:val="true"/>
              </w:rPr>
              <w:tab/>
            </w:r>
            <w:r>
              <w:rPr>
                <w:rStyle w:val="IndexLink"/>
              </w:rPr>
              <w:t>585</w:t>
            </w:r>
          </w:hyperlink>
        </w:p>
        <w:p>
          <w:pPr>
            <w:pStyle w:val="Contents3"/>
            <w:tabs>
              <w:tab w:val="clear" w:pos="8459"/>
              <w:tab w:val="right" w:pos="9026" w:leader="dot"/>
            </w:tabs>
            <w:rPr/>
          </w:pPr>
          <w:hyperlink w:anchor="__RefHeading___Toc1891244_2749589250">
            <w:r>
              <w:rPr>
                <w:webHidden/>
                <w:rStyle w:val="IndexLink"/>
              </w:rPr>
              <w:t>9</w:t>
            </w:r>
            <w:r>
              <w:rPr>
                <w:rStyle w:val="IndexLink"/>
                <w:rtl w:val="true"/>
              </w:rPr>
              <w:t xml:space="preserve"> </w:t>
            </w:r>
            <w:r>
              <w:rPr>
                <w:rStyle w:val="IndexLink"/>
                <w:rtl w:val="true"/>
              </w:rPr>
              <w:t>از نامه های آن حضرت است به معاویه</w:t>
            </w:r>
            <w:r>
              <w:rPr>
                <w:rStyle w:val="IndexLink"/>
                <w:rtl w:val="true"/>
              </w:rPr>
              <w:tab/>
            </w:r>
            <w:r>
              <w:rPr>
                <w:rStyle w:val="IndexLink"/>
              </w:rPr>
              <w:t>586</w:t>
            </w:r>
          </w:hyperlink>
        </w:p>
        <w:p>
          <w:pPr>
            <w:pStyle w:val="Contents3"/>
            <w:tabs>
              <w:tab w:val="clear" w:pos="8459"/>
              <w:tab w:val="right" w:pos="9026" w:leader="dot"/>
            </w:tabs>
            <w:rPr/>
          </w:pPr>
          <w:hyperlink w:anchor="__RefHeading___Toc1891246_2749589250">
            <w:r>
              <w:rPr>
                <w:webHidden/>
                <w:rStyle w:val="IndexLink"/>
              </w:rPr>
              <w:t>10</w:t>
            </w:r>
            <w:r>
              <w:rPr>
                <w:rStyle w:val="IndexLink"/>
                <w:rtl w:val="true"/>
              </w:rPr>
              <w:t xml:space="preserve"> </w:t>
            </w:r>
            <w:r>
              <w:rPr>
                <w:rStyle w:val="IndexLink"/>
                <w:rtl w:val="true"/>
              </w:rPr>
              <w:t>از نامه های آن حضرت است به معاویه</w:t>
            </w:r>
            <w:r>
              <w:rPr>
                <w:rStyle w:val="IndexLink"/>
                <w:rtl w:val="true"/>
              </w:rPr>
              <w:tab/>
            </w:r>
            <w:r>
              <w:rPr>
                <w:rStyle w:val="IndexLink"/>
              </w:rPr>
              <w:t>588</w:t>
            </w:r>
          </w:hyperlink>
        </w:p>
        <w:p>
          <w:pPr>
            <w:pStyle w:val="Contents3"/>
            <w:tabs>
              <w:tab w:val="clear" w:pos="8459"/>
              <w:tab w:val="right" w:pos="9026" w:leader="dot"/>
            </w:tabs>
            <w:rPr/>
          </w:pPr>
          <w:hyperlink w:anchor="__RefHeading___Toc1891248_2749589250">
            <w:r>
              <w:rPr>
                <w:webHidden/>
                <w:rStyle w:val="IndexLink"/>
              </w:rPr>
              <w:t>11</w:t>
            </w:r>
            <w:r>
              <w:rPr>
                <w:rStyle w:val="IndexLink"/>
                <w:rtl w:val="true"/>
              </w:rPr>
              <w:t xml:space="preserve"> </w:t>
            </w:r>
            <w:r>
              <w:rPr>
                <w:rStyle w:val="IndexLink"/>
                <w:rtl w:val="true"/>
              </w:rPr>
              <w:t>از وصیت های آن حضرت است به هنگامی که لشگری را به سوی دشمن فرستاد این وصیت فرمود</w:t>
            </w:r>
            <w:r>
              <w:rPr>
                <w:rStyle w:val="IndexLink"/>
                <w:rtl w:val="true"/>
              </w:rPr>
              <w:tab/>
            </w:r>
            <w:r>
              <w:rPr>
                <w:rStyle w:val="IndexLink"/>
              </w:rPr>
              <w:t>590</w:t>
            </w:r>
          </w:hyperlink>
        </w:p>
        <w:p>
          <w:pPr>
            <w:pStyle w:val="Contents3"/>
            <w:tabs>
              <w:tab w:val="clear" w:pos="8459"/>
              <w:tab w:val="right" w:pos="9026" w:leader="dot"/>
            </w:tabs>
            <w:rPr/>
          </w:pPr>
          <w:hyperlink w:anchor="__RefHeading___Toc1891250_2749589250">
            <w:r>
              <w:rPr>
                <w:webHidden/>
                <w:rStyle w:val="IndexLink"/>
              </w:rPr>
              <w:t>12</w:t>
            </w:r>
            <w:r>
              <w:rPr>
                <w:rStyle w:val="IndexLink"/>
                <w:rtl w:val="true"/>
              </w:rPr>
              <w:t xml:space="preserve"> </w:t>
            </w:r>
            <w:r>
              <w:rPr>
                <w:rStyle w:val="IndexLink"/>
                <w:rtl w:val="true"/>
              </w:rPr>
              <w:t>از وصیت های آن حضرت است به معقل بن قیس ریاحی،زمانی که او را با سه هزار نفر به عنوان مقدمه لشگر خود به شام فرستاد</w:t>
            </w:r>
            <w:r>
              <w:rPr>
                <w:rStyle w:val="IndexLink"/>
                <w:rtl w:val="true"/>
              </w:rPr>
              <w:tab/>
            </w:r>
            <w:r>
              <w:rPr>
                <w:rStyle w:val="IndexLink"/>
              </w:rPr>
              <w:t>592</w:t>
            </w:r>
          </w:hyperlink>
        </w:p>
        <w:p>
          <w:pPr>
            <w:pStyle w:val="Contents3"/>
            <w:tabs>
              <w:tab w:val="clear" w:pos="8459"/>
              <w:tab w:val="right" w:pos="9026" w:leader="dot"/>
            </w:tabs>
            <w:rPr/>
          </w:pPr>
          <w:hyperlink w:anchor="__RefHeading___Toc1891252_2749589250">
            <w:r>
              <w:rPr>
                <w:webHidden/>
                <w:rStyle w:val="IndexLink"/>
              </w:rPr>
              <w:t>13</w:t>
            </w:r>
            <w:r>
              <w:rPr>
                <w:rStyle w:val="IndexLink"/>
                <w:rtl w:val="true"/>
              </w:rPr>
              <w:t xml:space="preserve"> </w:t>
            </w:r>
            <w:r>
              <w:rPr>
                <w:rStyle w:val="IndexLink"/>
                <w:rtl w:val="true"/>
              </w:rPr>
              <w:t>از نامه های آن حضرت است به دو نفر از امیران لشگرش</w:t>
            </w:r>
            <w:r>
              <w:rPr>
                <w:rStyle w:val="IndexLink"/>
                <w:rtl w:val="true"/>
              </w:rPr>
              <w:tab/>
            </w:r>
            <w:r>
              <w:rPr>
                <w:rStyle w:val="IndexLink"/>
              </w:rPr>
              <w:t>593</w:t>
            </w:r>
          </w:hyperlink>
        </w:p>
        <w:p>
          <w:pPr>
            <w:pStyle w:val="Contents3"/>
            <w:tabs>
              <w:tab w:val="clear" w:pos="8459"/>
              <w:tab w:val="right" w:pos="9026" w:leader="dot"/>
            </w:tabs>
            <w:rPr/>
          </w:pPr>
          <w:hyperlink w:anchor="__RefHeading___Toc1891254_2749589250">
            <w:r>
              <w:rPr>
                <w:webHidden/>
                <w:rStyle w:val="IndexLink"/>
              </w:rPr>
              <w:t>14</w:t>
            </w:r>
            <w:r>
              <w:rPr>
                <w:rStyle w:val="IndexLink"/>
                <w:rtl w:val="true"/>
              </w:rPr>
              <w:t xml:space="preserve"> </w:t>
            </w:r>
            <w:r>
              <w:rPr>
                <w:rStyle w:val="IndexLink"/>
                <w:rtl w:val="true"/>
              </w:rPr>
              <w:t>از وصیت های آن حضرت است به لشگرش،پیش از دیدار با دشمن در صفّین</w:t>
            </w:r>
            <w:r>
              <w:rPr>
                <w:rStyle w:val="IndexLink"/>
                <w:rtl w:val="true"/>
              </w:rPr>
              <w:tab/>
            </w:r>
            <w:r>
              <w:rPr>
                <w:rStyle w:val="IndexLink"/>
              </w:rPr>
              <w:t>594</w:t>
            </w:r>
          </w:hyperlink>
        </w:p>
        <w:p>
          <w:pPr>
            <w:pStyle w:val="Contents3"/>
            <w:tabs>
              <w:tab w:val="clear" w:pos="8459"/>
              <w:tab w:val="right" w:pos="9026" w:leader="dot"/>
            </w:tabs>
            <w:rPr/>
          </w:pPr>
          <w:hyperlink w:anchor="__RefHeading___Toc1891256_2749589250">
            <w:r>
              <w:rPr>
                <w:webHidden/>
                <w:rStyle w:val="IndexLink"/>
              </w:rPr>
              <w:t>15</w:t>
            </w:r>
            <w:r>
              <w:rPr>
                <w:rStyle w:val="IndexLink"/>
                <w:rtl w:val="true"/>
              </w:rPr>
              <w:t xml:space="preserve"> </w:t>
            </w:r>
            <w:r>
              <w:rPr>
                <w:rStyle w:val="IndexLink"/>
                <w:rtl w:val="true"/>
              </w:rPr>
              <w:t>هنگام برخورد با دشمن در وقت جنگ می فرمود</w:t>
            </w:r>
            <w:r>
              <w:rPr>
                <w:rStyle w:val="IndexLink"/>
                <w:rtl w:val="true"/>
              </w:rPr>
              <w:t>:</w:t>
              <w:tab/>
            </w:r>
            <w:r>
              <w:rPr>
                <w:rStyle w:val="IndexLink"/>
              </w:rPr>
              <w:t>595</w:t>
            </w:r>
          </w:hyperlink>
        </w:p>
        <w:p>
          <w:pPr>
            <w:pStyle w:val="Contents3"/>
            <w:tabs>
              <w:tab w:val="clear" w:pos="8459"/>
              <w:tab w:val="right" w:pos="9026" w:leader="dot"/>
            </w:tabs>
            <w:rPr/>
          </w:pPr>
          <w:hyperlink w:anchor="__RefHeading___Toc1891258_2749589250">
            <w:r>
              <w:rPr>
                <w:webHidden/>
                <w:rStyle w:val="IndexLink"/>
              </w:rPr>
              <w:t>16</w:t>
            </w:r>
            <w:r>
              <w:rPr>
                <w:rStyle w:val="IndexLink"/>
                <w:rtl w:val="true"/>
              </w:rPr>
              <w:t xml:space="preserve"> </w:t>
            </w:r>
            <w:r>
              <w:rPr>
                <w:rStyle w:val="IndexLink"/>
                <w:rtl w:val="true"/>
              </w:rPr>
              <w:t>با یارانش وقت جنگ می فرمود</w:t>
            </w:r>
            <w:r>
              <w:rPr>
                <w:rStyle w:val="IndexLink"/>
                <w:rtl w:val="true"/>
              </w:rPr>
              <w:t>:</w:t>
              <w:tab/>
            </w:r>
            <w:r>
              <w:rPr>
                <w:rStyle w:val="IndexLink"/>
              </w:rPr>
              <w:t>595</w:t>
            </w:r>
          </w:hyperlink>
        </w:p>
        <w:p>
          <w:pPr>
            <w:pStyle w:val="Contents3"/>
            <w:tabs>
              <w:tab w:val="clear" w:pos="8459"/>
              <w:tab w:val="right" w:pos="9026" w:leader="dot"/>
            </w:tabs>
            <w:rPr/>
          </w:pPr>
          <w:hyperlink w:anchor="__RefHeading___Toc1891260_2749589250">
            <w:r>
              <w:rPr>
                <w:webHidden/>
                <w:rStyle w:val="IndexLink"/>
              </w:rPr>
              <w:t>17</w:t>
            </w:r>
            <w:r>
              <w:rPr>
                <w:rStyle w:val="IndexLink"/>
                <w:rtl w:val="true"/>
              </w:rPr>
              <w:t xml:space="preserve"> </w:t>
            </w:r>
            <w:r>
              <w:rPr>
                <w:rStyle w:val="IndexLink"/>
                <w:rtl w:val="true"/>
              </w:rPr>
              <w:t>از نامه های آن حضرت است در جواب نامه معاویه</w:t>
            </w:r>
            <w:r>
              <w:rPr>
                <w:rStyle w:val="IndexLink"/>
                <w:rtl w:val="true"/>
              </w:rPr>
              <w:tab/>
            </w:r>
            <w:r>
              <w:rPr>
                <w:rStyle w:val="IndexLink"/>
              </w:rPr>
              <w:t>596</w:t>
            </w:r>
          </w:hyperlink>
        </w:p>
        <w:p>
          <w:pPr>
            <w:pStyle w:val="Contents3"/>
            <w:tabs>
              <w:tab w:val="clear" w:pos="8459"/>
              <w:tab w:val="right" w:pos="9026" w:leader="dot"/>
            </w:tabs>
            <w:rPr/>
          </w:pPr>
          <w:hyperlink w:anchor="__RefHeading___Toc1891262_2749589250">
            <w:r>
              <w:rPr>
                <w:webHidden/>
                <w:rStyle w:val="IndexLink"/>
              </w:rPr>
              <w:t>18</w:t>
            </w:r>
            <w:r>
              <w:rPr>
                <w:rStyle w:val="IndexLink"/>
                <w:rtl w:val="true"/>
              </w:rPr>
              <w:t xml:space="preserve"> </w:t>
            </w:r>
            <w:r>
              <w:rPr>
                <w:rStyle w:val="IndexLink"/>
                <w:rtl w:val="true"/>
              </w:rPr>
              <w:t>از نامه های آن حضرت است به عبد اللّه بن عباس فرماندارش در بصره</w:t>
            </w:r>
            <w:r>
              <w:rPr>
                <w:rStyle w:val="IndexLink"/>
                <w:rtl w:val="true"/>
              </w:rPr>
              <w:tab/>
            </w:r>
            <w:r>
              <w:rPr>
                <w:rStyle w:val="IndexLink"/>
              </w:rPr>
              <w:t>598</w:t>
            </w:r>
          </w:hyperlink>
        </w:p>
        <w:p>
          <w:pPr>
            <w:pStyle w:val="Contents3"/>
            <w:tabs>
              <w:tab w:val="clear" w:pos="8459"/>
              <w:tab w:val="right" w:pos="9026" w:leader="dot"/>
            </w:tabs>
            <w:rPr/>
          </w:pPr>
          <w:hyperlink w:anchor="__RefHeading___Toc1891264_2749589250">
            <w:r>
              <w:rPr>
                <w:webHidden/>
                <w:rStyle w:val="IndexLink"/>
              </w:rPr>
              <w:t>19</w:t>
            </w:r>
            <w:r>
              <w:rPr>
                <w:rStyle w:val="IndexLink"/>
                <w:rtl w:val="true"/>
              </w:rPr>
              <w:t xml:space="preserve"> </w:t>
            </w:r>
            <w:r>
              <w:rPr>
                <w:rStyle w:val="IndexLink"/>
                <w:rtl w:val="true"/>
              </w:rPr>
              <w:t>از نامه های آن حضرت است به بعضی از کار گزارانش</w:t>
            </w:r>
            <w:r>
              <w:rPr>
                <w:rStyle w:val="IndexLink"/>
                <w:rtl w:val="true"/>
              </w:rPr>
              <w:tab/>
            </w:r>
            <w:r>
              <w:rPr>
                <w:rStyle w:val="IndexLink"/>
              </w:rPr>
              <w:t>599</w:t>
            </w:r>
          </w:hyperlink>
        </w:p>
        <w:p>
          <w:pPr>
            <w:pStyle w:val="Contents3"/>
            <w:tabs>
              <w:tab w:val="clear" w:pos="8459"/>
              <w:tab w:val="right" w:pos="9026" w:leader="dot"/>
            </w:tabs>
            <w:rPr/>
          </w:pPr>
          <w:hyperlink w:anchor="__RefHeading___Toc1891266_2749589250">
            <w:r>
              <w:rPr>
                <w:webHidden/>
                <w:rStyle w:val="IndexLink"/>
              </w:rPr>
              <w:t>20</w:t>
            </w:r>
            <w:r>
              <w:rPr>
                <w:rStyle w:val="IndexLink"/>
                <w:rtl w:val="true"/>
              </w:rPr>
              <w:t xml:space="preserve"> </w:t>
            </w:r>
            <w:r>
              <w:rPr>
                <w:rStyle w:val="IndexLink"/>
                <w:rtl w:val="true"/>
              </w:rPr>
              <w:t>از نامه های آن حضرت است به زیاد بن ابیه</w:t>
            </w:r>
            <w:r>
              <w:rPr>
                <w:rStyle w:val="IndexLink"/>
                <w:rtl w:val="true"/>
              </w:rPr>
              <w:t>...</w:t>
              <w:tab/>
            </w:r>
            <w:r>
              <w:rPr>
                <w:rStyle w:val="IndexLink"/>
              </w:rPr>
              <w:t>600</w:t>
            </w:r>
          </w:hyperlink>
        </w:p>
        <w:p>
          <w:pPr>
            <w:pStyle w:val="Contents3"/>
            <w:tabs>
              <w:tab w:val="clear" w:pos="8459"/>
              <w:tab w:val="right" w:pos="9026" w:leader="dot"/>
            </w:tabs>
            <w:rPr/>
          </w:pPr>
          <w:hyperlink w:anchor="__RefHeading___Toc1891268_2749589250">
            <w:r>
              <w:rPr>
                <w:webHidden/>
                <w:rStyle w:val="IndexLink"/>
              </w:rPr>
              <w:t>21</w:t>
            </w:r>
            <w:r>
              <w:rPr>
                <w:rStyle w:val="IndexLink"/>
                <w:rtl w:val="true"/>
              </w:rPr>
              <w:t xml:space="preserve"> </w:t>
            </w:r>
            <w:r>
              <w:rPr>
                <w:rStyle w:val="IndexLink"/>
                <w:rtl w:val="true"/>
              </w:rPr>
              <w:t>از نامه های آن حضرت است باز به زیاد بن ابیه</w:t>
            </w:r>
            <w:r>
              <w:rPr>
                <w:rStyle w:val="IndexLink"/>
                <w:rtl w:val="true"/>
              </w:rPr>
              <w:tab/>
            </w:r>
            <w:r>
              <w:rPr>
                <w:rStyle w:val="IndexLink"/>
              </w:rPr>
              <w:t>600</w:t>
            </w:r>
          </w:hyperlink>
        </w:p>
        <w:p>
          <w:pPr>
            <w:pStyle w:val="Contents3"/>
            <w:tabs>
              <w:tab w:val="clear" w:pos="8459"/>
              <w:tab w:val="right" w:pos="9026" w:leader="dot"/>
            </w:tabs>
            <w:rPr/>
          </w:pPr>
          <w:hyperlink w:anchor="__RefHeading___Toc1891270_2749589250">
            <w:r>
              <w:rPr>
                <w:webHidden/>
                <w:rStyle w:val="IndexLink"/>
              </w:rPr>
              <w:t>22</w:t>
            </w:r>
            <w:r>
              <w:rPr>
                <w:rStyle w:val="IndexLink"/>
                <w:rtl w:val="true"/>
              </w:rPr>
              <w:t xml:space="preserve"> </w:t>
            </w:r>
            <w:r>
              <w:rPr>
                <w:rStyle w:val="IndexLink"/>
                <w:rtl w:val="true"/>
              </w:rPr>
              <w:t>از نامه های آن حضرت است به عبد اللّه بن عبّاس</w:t>
            </w:r>
            <w:r>
              <w:rPr>
                <w:rStyle w:val="IndexLink"/>
                <w:rtl w:val="true"/>
              </w:rPr>
              <w:tab/>
            </w:r>
            <w:r>
              <w:rPr>
                <w:rStyle w:val="IndexLink"/>
              </w:rPr>
              <w:t>601</w:t>
            </w:r>
          </w:hyperlink>
        </w:p>
        <w:p>
          <w:pPr>
            <w:pStyle w:val="Contents3"/>
            <w:tabs>
              <w:tab w:val="clear" w:pos="8459"/>
              <w:tab w:val="right" w:pos="9026" w:leader="dot"/>
            </w:tabs>
            <w:rPr/>
          </w:pPr>
          <w:hyperlink w:anchor="__RefHeading___Toc1891272_2749589250">
            <w:r>
              <w:rPr>
                <w:webHidden/>
                <w:rStyle w:val="IndexLink"/>
              </w:rPr>
              <w:t>23</w:t>
            </w:r>
            <w:r>
              <w:rPr>
                <w:rStyle w:val="IndexLink"/>
                <w:rtl w:val="true"/>
              </w:rPr>
              <w:t xml:space="preserve"> </w:t>
            </w:r>
            <w:r>
              <w:rPr>
                <w:rStyle w:val="IndexLink"/>
                <w:rtl w:val="true"/>
              </w:rPr>
              <w:t>از سخنان آن حضرت است آن را پیش از مرگش به عنوان وصیت فرمود،زمانی که ابن ملجم</w:t>
            </w:r>
            <w:r>
              <w:rPr>
                <w:rStyle w:val="IndexLink"/>
                <w:rtl w:val="true"/>
              </w:rPr>
              <w:t>-</w:t>
            </w:r>
            <w:r>
              <w:rPr>
                <w:rStyle w:val="IndexLink"/>
                <w:rtl w:val="true"/>
              </w:rPr>
              <w:t>لعنت خدا بر او باد</w:t>
            </w:r>
            <w:r>
              <w:rPr>
                <w:rStyle w:val="IndexLink"/>
                <w:rtl w:val="true"/>
              </w:rPr>
              <w:t>-</w:t>
            </w:r>
            <w:r>
              <w:rPr>
                <w:rStyle w:val="IndexLink"/>
                <w:rtl w:val="true"/>
              </w:rPr>
              <w:t>وی را ضربت زد</w:t>
            </w:r>
            <w:r>
              <w:rPr>
                <w:rStyle w:val="IndexLink"/>
                <w:rtl w:val="true"/>
              </w:rPr>
              <w:tab/>
            </w:r>
            <w:r>
              <w:rPr>
                <w:rStyle w:val="IndexLink"/>
              </w:rPr>
              <w:t>602</w:t>
            </w:r>
          </w:hyperlink>
        </w:p>
        <w:p>
          <w:pPr>
            <w:pStyle w:val="Contents3"/>
            <w:tabs>
              <w:tab w:val="clear" w:pos="8459"/>
              <w:tab w:val="right" w:pos="9026" w:leader="dot"/>
            </w:tabs>
            <w:rPr/>
          </w:pPr>
          <w:hyperlink w:anchor="__RefHeading___Toc1891274_2749589250">
            <w:r>
              <w:rPr>
                <w:webHidden/>
                <w:rStyle w:val="IndexLink"/>
              </w:rPr>
              <w:t>24</w:t>
            </w:r>
            <w:r>
              <w:rPr>
                <w:rStyle w:val="IndexLink"/>
                <w:rtl w:val="true"/>
              </w:rPr>
              <w:t xml:space="preserve"> </w:t>
            </w:r>
            <w:r>
              <w:rPr>
                <w:rStyle w:val="IndexLink"/>
                <w:rtl w:val="true"/>
              </w:rPr>
              <w:t>از وصیت های آن حضرت است در باره مصرف اموالش پس از مرگ،که بعد از برگشت از صفّین نوشت</w:t>
            </w:r>
            <w:r>
              <w:rPr>
                <w:rStyle w:val="IndexLink"/>
                <w:rtl w:val="true"/>
              </w:rPr>
              <w:tab/>
            </w:r>
            <w:r>
              <w:rPr>
                <w:rStyle w:val="IndexLink"/>
              </w:rPr>
              <w:t>603</w:t>
            </w:r>
          </w:hyperlink>
        </w:p>
        <w:p>
          <w:pPr>
            <w:pStyle w:val="Contents4"/>
            <w:tabs>
              <w:tab w:val="clear" w:pos="8176"/>
              <w:tab w:val="right" w:pos="9026" w:leader="dot"/>
            </w:tabs>
            <w:rPr/>
          </w:pPr>
          <w:hyperlink w:anchor="__RefHeading___Toc1891276_2749589250">
            <w:r>
              <w:rPr>
                <w:webHidden/>
                <w:rStyle w:val="IndexLink"/>
                <w:rtl w:val="true"/>
              </w:rPr>
              <w:t>اشاره</w:t>
            </w:r>
            <w:r>
              <w:rPr>
                <w:rStyle w:val="IndexLink"/>
                <w:rtl w:val="true"/>
              </w:rPr>
              <w:tab/>
            </w:r>
            <w:r>
              <w:rPr>
                <w:rStyle w:val="IndexLink"/>
              </w:rPr>
              <w:t>603</w:t>
            </w:r>
          </w:hyperlink>
        </w:p>
        <w:p>
          <w:pPr>
            <w:pStyle w:val="Contents4"/>
            <w:tabs>
              <w:tab w:val="clear" w:pos="8176"/>
              <w:tab w:val="right" w:pos="9026" w:leader="dot"/>
            </w:tabs>
            <w:rPr/>
          </w:pPr>
          <w:hyperlink w:anchor="__RefHeading___Toc1891278_2749589250">
            <w:r>
              <w:rPr>
                <w:webHidden/>
                <w:rStyle w:val="IndexLink"/>
                <w:rtl w:val="true"/>
              </w:rPr>
              <w:t>قسمتی از آن وصیت است</w:t>
            </w:r>
            <w:r>
              <w:rPr>
                <w:rStyle w:val="IndexLink"/>
                <w:rtl w:val="true"/>
              </w:rPr>
              <w:tab/>
            </w:r>
            <w:r>
              <w:rPr>
                <w:rStyle w:val="IndexLink"/>
              </w:rPr>
              <w:t>604</w:t>
            </w:r>
          </w:hyperlink>
        </w:p>
        <w:p>
          <w:pPr>
            <w:pStyle w:val="Contents3"/>
            <w:tabs>
              <w:tab w:val="clear" w:pos="8459"/>
              <w:tab w:val="right" w:pos="9026" w:leader="dot"/>
            </w:tabs>
            <w:rPr/>
          </w:pPr>
          <w:hyperlink w:anchor="__RefHeading___Toc1891280_2749589250">
            <w:r>
              <w:rPr>
                <w:webHidden/>
                <w:rStyle w:val="IndexLink"/>
              </w:rPr>
              <w:t>25</w:t>
            </w:r>
            <w:r>
              <w:rPr>
                <w:rStyle w:val="IndexLink"/>
                <w:rtl w:val="true"/>
              </w:rPr>
              <w:t xml:space="preserve"> </w:t>
            </w:r>
            <w:r>
              <w:rPr>
                <w:rStyle w:val="IndexLink"/>
                <w:rtl w:val="true"/>
              </w:rPr>
              <w:t>از وصیت های آن حضرت است به کسی که مأمور جمع آوری زکات از طرف حضرت می شد</w:t>
            </w:r>
            <w:r>
              <w:rPr>
                <w:rStyle w:val="IndexLink"/>
                <w:rtl w:val="true"/>
              </w:rPr>
              <w:tab/>
            </w:r>
            <w:r>
              <w:rPr>
                <w:rStyle w:val="IndexLink"/>
              </w:rPr>
              <w:t>605</w:t>
            </w:r>
          </w:hyperlink>
        </w:p>
        <w:p>
          <w:pPr>
            <w:pStyle w:val="Contents3"/>
            <w:tabs>
              <w:tab w:val="clear" w:pos="8459"/>
              <w:tab w:val="right" w:pos="9026" w:leader="dot"/>
            </w:tabs>
            <w:rPr/>
          </w:pPr>
          <w:hyperlink w:anchor="__RefHeading___Toc1891282_2749589250">
            <w:r>
              <w:rPr>
                <w:webHidden/>
                <w:rStyle w:val="IndexLink"/>
              </w:rPr>
              <w:t>26</w:t>
            </w:r>
            <w:r>
              <w:rPr>
                <w:rStyle w:val="IndexLink"/>
                <w:rtl w:val="true"/>
              </w:rPr>
              <w:t xml:space="preserve"> </w:t>
            </w:r>
            <w:r>
              <w:rPr>
                <w:rStyle w:val="IndexLink"/>
                <w:rtl w:val="true"/>
              </w:rPr>
              <w:t>از پیمانهای آن حضرت است به یکی از کار گزارانش زمانی که او را برای جمع آوری زکات فرستاد</w:t>
            </w:r>
            <w:r>
              <w:rPr>
                <w:rStyle w:val="IndexLink"/>
                <w:rtl w:val="true"/>
              </w:rPr>
              <w:tab/>
            </w:r>
            <w:r>
              <w:rPr>
                <w:rStyle w:val="IndexLink"/>
              </w:rPr>
              <w:t>609</w:t>
            </w:r>
          </w:hyperlink>
        </w:p>
        <w:p>
          <w:pPr>
            <w:pStyle w:val="Contents3"/>
            <w:tabs>
              <w:tab w:val="clear" w:pos="8459"/>
              <w:tab w:val="right" w:pos="9026" w:leader="dot"/>
            </w:tabs>
            <w:rPr/>
          </w:pPr>
          <w:hyperlink w:anchor="__RefHeading___Toc1891284_2749589250">
            <w:r>
              <w:rPr>
                <w:webHidden/>
                <w:rStyle w:val="IndexLink"/>
              </w:rPr>
              <w:t>27</w:t>
            </w:r>
            <w:r>
              <w:rPr>
                <w:rStyle w:val="IndexLink"/>
                <w:rtl w:val="true"/>
              </w:rPr>
              <w:t xml:space="preserve"> </w:t>
            </w:r>
            <w:r>
              <w:rPr>
                <w:rStyle w:val="IndexLink"/>
                <w:rtl w:val="true"/>
              </w:rPr>
              <w:t>از پیمانهای آن حضرت است به محمّد بن ابو بکر رضی اللّه عنه وقتی او را به حکومت مصر گماشت</w:t>
            </w:r>
            <w:r>
              <w:rPr>
                <w:rStyle w:val="IndexLink"/>
                <w:rtl w:val="true"/>
              </w:rPr>
              <w:tab/>
            </w:r>
            <w:r>
              <w:rPr>
                <w:rStyle w:val="IndexLink"/>
              </w:rPr>
              <w:t>611</w:t>
            </w:r>
          </w:hyperlink>
        </w:p>
        <w:p>
          <w:pPr>
            <w:pStyle w:val="Contents4"/>
            <w:tabs>
              <w:tab w:val="clear" w:pos="8176"/>
              <w:tab w:val="right" w:pos="9026" w:leader="dot"/>
            </w:tabs>
            <w:rPr/>
          </w:pPr>
          <w:hyperlink w:anchor="__RefHeading___Toc1891286_2749589250">
            <w:r>
              <w:rPr>
                <w:webHidden/>
                <w:rStyle w:val="IndexLink"/>
                <w:rtl w:val="true"/>
              </w:rPr>
              <w:t>اشاره</w:t>
            </w:r>
            <w:r>
              <w:rPr>
                <w:rStyle w:val="IndexLink"/>
                <w:rtl w:val="true"/>
              </w:rPr>
              <w:tab/>
            </w:r>
            <w:r>
              <w:rPr>
                <w:rStyle w:val="IndexLink"/>
              </w:rPr>
              <w:t>611</w:t>
            </w:r>
          </w:hyperlink>
        </w:p>
        <w:p>
          <w:pPr>
            <w:pStyle w:val="Contents4"/>
            <w:tabs>
              <w:tab w:val="clear" w:pos="8176"/>
              <w:tab w:val="right" w:pos="9026" w:leader="dot"/>
            </w:tabs>
            <w:rPr/>
          </w:pPr>
          <w:hyperlink w:anchor="__RefHeading___Toc1891288_2749589250">
            <w:r>
              <w:rPr>
                <w:webHidden/>
                <w:rStyle w:val="IndexLink"/>
                <w:rtl w:val="true"/>
              </w:rPr>
              <w:t>از این پیمان است</w:t>
            </w:r>
            <w:r>
              <w:rPr>
                <w:rStyle w:val="IndexLink"/>
                <w:rtl w:val="true"/>
              </w:rPr>
              <w:tab/>
            </w:r>
            <w:r>
              <w:rPr>
                <w:rStyle w:val="IndexLink"/>
              </w:rPr>
              <w:t>614</w:t>
            </w:r>
          </w:hyperlink>
        </w:p>
        <w:p>
          <w:pPr>
            <w:pStyle w:val="Contents3"/>
            <w:tabs>
              <w:tab w:val="clear" w:pos="8459"/>
              <w:tab w:val="right" w:pos="9026" w:leader="dot"/>
            </w:tabs>
            <w:rPr/>
          </w:pPr>
          <w:hyperlink w:anchor="__RefHeading___Toc1891290_2749589250">
            <w:r>
              <w:rPr>
                <w:webHidden/>
                <w:rStyle w:val="IndexLink"/>
              </w:rPr>
              <w:t>28</w:t>
            </w:r>
            <w:r>
              <w:rPr>
                <w:rStyle w:val="IndexLink"/>
                <w:rtl w:val="true"/>
              </w:rPr>
              <w:t xml:space="preserve"> </w:t>
            </w:r>
            <w:r>
              <w:rPr>
                <w:rStyle w:val="IndexLink"/>
                <w:rtl w:val="true"/>
              </w:rPr>
              <w:t>از نامه های آن حضرت است در جواب معاویه،که از بهترین نامه هاست</w:t>
            </w:r>
            <w:r>
              <w:rPr>
                <w:rStyle w:val="IndexLink"/>
                <w:rtl w:val="true"/>
              </w:rPr>
              <w:tab/>
            </w:r>
            <w:r>
              <w:rPr>
                <w:rStyle w:val="IndexLink"/>
              </w:rPr>
              <w:t>615</w:t>
            </w:r>
          </w:hyperlink>
        </w:p>
        <w:p>
          <w:pPr>
            <w:pStyle w:val="Contents3"/>
            <w:tabs>
              <w:tab w:val="clear" w:pos="8459"/>
              <w:tab w:val="right" w:pos="9026" w:leader="dot"/>
            </w:tabs>
            <w:rPr/>
          </w:pPr>
          <w:hyperlink w:anchor="__RefHeading___Toc1891292_2749589250">
            <w:r>
              <w:rPr>
                <w:webHidden/>
                <w:rStyle w:val="IndexLink"/>
              </w:rPr>
              <w:t>29</w:t>
            </w:r>
            <w:r>
              <w:rPr>
                <w:rStyle w:val="IndexLink"/>
                <w:rtl w:val="true"/>
              </w:rPr>
              <w:t xml:space="preserve"> </w:t>
            </w:r>
            <w:r>
              <w:rPr>
                <w:rStyle w:val="IndexLink"/>
                <w:rtl w:val="true"/>
              </w:rPr>
              <w:t>از نامه های آن حضرت است به اهل بصره</w:t>
            </w:r>
            <w:r>
              <w:rPr>
                <w:rStyle w:val="IndexLink"/>
                <w:rtl w:val="true"/>
              </w:rPr>
              <w:tab/>
            </w:r>
            <w:r>
              <w:rPr>
                <w:rStyle w:val="IndexLink"/>
              </w:rPr>
              <w:t>621</w:t>
            </w:r>
          </w:hyperlink>
        </w:p>
        <w:p>
          <w:pPr>
            <w:pStyle w:val="Contents3"/>
            <w:tabs>
              <w:tab w:val="clear" w:pos="8459"/>
              <w:tab w:val="right" w:pos="9026" w:leader="dot"/>
            </w:tabs>
            <w:rPr/>
          </w:pPr>
          <w:hyperlink w:anchor="__RefHeading___Toc1891294_2749589250">
            <w:r>
              <w:rPr>
                <w:webHidden/>
                <w:rStyle w:val="IndexLink"/>
              </w:rPr>
              <w:t>30</w:t>
            </w:r>
            <w:r>
              <w:rPr>
                <w:rStyle w:val="IndexLink"/>
                <w:rtl w:val="true"/>
              </w:rPr>
              <w:t xml:space="preserve"> </w:t>
            </w:r>
            <w:r>
              <w:rPr>
                <w:rStyle w:val="IndexLink"/>
                <w:rtl w:val="true"/>
              </w:rPr>
              <w:t>از نامه های آن حضرت است به معاویه</w:t>
            </w:r>
            <w:r>
              <w:rPr>
                <w:rStyle w:val="IndexLink"/>
                <w:rtl w:val="true"/>
              </w:rPr>
              <w:tab/>
            </w:r>
            <w:r>
              <w:rPr>
                <w:rStyle w:val="IndexLink"/>
              </w:rPr>
              <w:t>622</w:t>
            </w:r>
          </w:hyperlink>
        </w:p>
        <w:p>
          <w:pPr>
            <w:pStyle w:val="Contents3"/>
            <w:tabs>
              <w:tab w:val="clear" w:pos="8459"/>
              <w:tab w:val="right" w:pos="9026" w:leader="dot"/>
            </w:tabs>
            <w:rPr/>
          </w:pPr>
          <w:hyperlink w:anchor="__RefHeading___Toc1891296_2749589250">
            <w:r>
              <w:rPr>
                <w:webHidden/>
                <w:rStyle w:val="IndexLink"/>
              </w:rPr>
              <w:t>31</w:t>
            </w:r>
            <w:r>
              <w:rPr>
                <w:rStyle w:val="IndexLink"/>
                <w:rtl w:val="true"/>
              </w:rPr>
              <w:t xml:space="preserve"> </w:t>
            </w:r>
            <w:r>
              <w:rPr>
                <w:rStyle w:val="IndexLink"/>
                <w:rtl w:val="true"/>
              </w:rPr>
              <w:t>از وصیت های آن حضرت است به حضرت مجتبی علیه السّلام</w:t>
            </w:r>
            <w:r>
              <w:rPr>
                <w:rStyle w:val="IndexLink"/>
                <w:rtl w:val="true"/>
              </w:rPr>
              <w:t>(</w:t>
            </w:r>
            <w:r>
              <w:rPr>
                <w:rStyle w:val="IndexLink"/>
                <w:rtl w:val="true"/>
              </w:rPr>
              <w:t>یا محمّد حنفیّه</w:t>
            </w:r>
            <w:r>
              <w:rPr>
                <w:rStyle w:val="IndexLink"/>
                <w:rtl w:val="true"/>
              </w:rPr>
              <w:t>)</w:t>
            </w:r>
            <w:r>
              <w:rPr>
                <w:rStyle w:val="IndexLink"/>
                <w:rtl w:val="true"/>
              </w:rPr>
              <w:t>که در سرزمین حاضرین به هنگام بازگشت از صفّین نوشته</w:t>
            </w:r>
            <w:r>
              <w:rPr>
                <w:rStyle w:val="IndexLink"/>
                <w:rtl w:val="true"/>
              </w:rPr>
              <w:tab/>
            </w:r>
            <w:r>
              <w:rPr>
                <w:rStyle w:val="IndexLink"/>
              </w:rPr>
              <w:t>623</w:t>
            </w:r>
          </w:hyperlink>
        </w:p>
        <w:p>
          <w:pPr>
            <w:pStyle w:val="Contents4"/>
            <w:tabs>
              <w:tab w:val="clear" w:pos="8176"/>
              <w:tab w:val="right" w:pos="9026" w:leader="dot"/>
            </w:tabs>
            <w:rPr/>
          </w:pPr>
          <w:hyperlink w:anchor="__RefHeading___Toc1891298_2749589250">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1891300_2749589250">
            <w:r>
              <w:rPr>
                <w:webHidden/>
                <w:rStyle w:val="IndexLink"/>
                <w:rtl w:val="true"/>
              </w:rPr>
              <w:t>یاد مرگ</w:t>
            </w:r>
            <w:r>
              <w:rPr>
                <w:rStyle w:val="IndexLink"/>
                <w:rtl w:val="true"/>
              </w:rPr>
              <w:tab/>
            </w:r>
            <w:r>
              <w:rPr>
                <w:rStyle w:val="IndexLink"/>
              </w:rPr>
              <w:t>638</w:t>
            </w:r>
          </w:hyperlink>
        </w:p>
        <w:p>
          <w:pPr>
            <w:pStyle w:val="Contents4"/>
            <w:tabs>
              <w:tab w:val="clear" w:pos="8176"/>
              <w:tab w:val="right" w:pos="9026" w:leader="dot"/>
            </w:tabs>
            <w:rPr/>
          </w:pPr>
          <w:hyperlink w:anchor="__RefHeading___Toc1891302_2749589250">
            <w:r>
              <w:rPr>
                <w:webHidden/>
                <w:rStyle w:val="IndexLink"/>
                <w:rtl w:val="true"/>
              </w:rPr>
              <w:t>اندازه در طلب</w:t>
            </w:r>
            <w:r>
              <w:rPr>
                <w:rStyle w:val="IndexLink"/>
                <w:rtl w:val="true"/>
              </w:rPr>
              <w:tab/>
            </w:r>
            <w:r>
              <w:rPr>
                <w:rStyle w:val="IndexLink"/>
              </w:rPr>
              <w:t>639</w:t>
            </w:r>
          </w:hyperlink>
        </w:p>
        <w:p>
          <w:pPr>
            <w:pStyle w:val="Contents4"/>
            <w:tabs>
              <w:tab w:val="clear" w:pos="8176"/>
              <w:tab w:val="right" w:pos="9026" w:leader="dot"/>
            </w:tabs>
            <w:rPr/>
          </w:pPr>
          <w:hyperlink w:anchor="__RefHeading___Toc1891304_2749589250">
            <w:r>
              <w:rPr>
                <w:webHidden/>
                <w:rStyle w:val="IndexLink"/>
                <w:rtl w:val="true"/>
              </w:rPr>
              <w:t>سفارشهای گوناگون دیگر</w:t>
            </w:r>
            <w:r>
              <w:rPr>
                <w:rStyle w:val="IndexLink"/>
                <w:rtl w:val="true"/>
              </w:rPr>
              <w:tab/>
            </w:r>
            <w:r>
              <w:rPr>
                <w:rStyle w:val="IndexLink"/>
              </w:rPr>
              <w:t>640</w:t>
            </w:r>
          </w:hyperlink>
        </w:p>
        <w:p>
          <w:pPr>
            <w:pStyle w:val="Contents4"/>
            <w:tabs>
              <w:tab w:val="clear" w:pos="8176"/>
              <w:tab w:val="right" w:pos="9026" w:leader="dot"/>
            </w:tabs>
            <w:rPr/>
          </w:pPr>
          <w:hyperlink w:anchor="__RefHeading___Toc1891306_2749589250">
            <w:r>
              <w:rPr>
                <w:webHidden/>
                <w:rStyle w:val="IndexLink"/>
                <w:rtl w:val="true"/>
              </w:rPr>
              <w:t>در باره زنان</w:t>
            </w:r>
            <w:r>
              <w:rPr>
                <w:rStyle w:val="IndexLink"/>
                <w:rtl w:val="true"/>
              </w:rPr>
              <w:tab/>
            </w:r>
            <w:r>
              <w:rPr>
                <w:rStyle w:val="IndexLink"/>
              </w:rPr>
              <w:t>646</w:t>
            </w:r>
          </w:hyperlink>
        </w:p>
        <w:p>
          <w:pPr>
            <w:pStyle w:val="Contents3"/>
            <w:tabs>
              <w:tab w:val="clear" w:pos="8459"/>
              <w:tab w:val="right" w:pos="9026" w:leader="dot"/>
            </w:tabs>
            <w:rPr/>
          </w:pPr>
          <w:hyperlink w:anchor="__RefHeading___Toc1891308_2749589250">
            <w:r>
              <w:rPr>
                <w:webHidden/>
                <w:rStyle w:val="IndexLink"/>
              </w:rPr>
              <w:t>32</w:t>
            </w:r>
            <w:r>
              <w:rPr>
                <w:rStyle w:val="IndexLink"/>
                <w:rtl w:val="true"/>
              </w:rPr>
              <w:t xml:space="preserve"> </w:t>
            </w:r>
            <w:r>
              <w:rPr>
                <w:rStyle w:val="IndexLink"/>
                <w:rtl w:val="true"/>
              </w:rPr>
              <w:t>از نامه های آن حضرت است به معاویه</w:t>
            </w:r>
            <w:r>
              <w:rPr>
                <w:rStyle w:val="IndexLink"/>
                <w:rtl w:val="true"/>
              </w:rPr>
              <w:tab/>
            </w:r>
            <w:r>
              <w:rPr>
                <w:rStyle w:val="IndexLink"/>
              </w:rPr>
              <w:t>647</w:t>
            </w:r>
          </w:hyperlink>
        </w:p>
        <w:p>
          <w:pPr>
            <w:pStyle w:val="Contents3"/>
            <w:tabs>
              <w:tab w:val="clear" w:pos="8459"/>
              <w:tab w:val="right" w:pos="9026" w:leader="dot"/>
            </w:tabs>
            <w:rPr/>
          </w:pPr>
          <w:hyperlink w:anchor="__RefHeading___Toc1891310_2749589250">
            <w:r>
              <w:rPr>
                <w:webHidden/>
                <w:rStyle w:val="IndexLink"/>
              </w:rPr>
              <w:t>33</w:t>
            </w:r>
            <w:r>
              <w:rPr>
                <w:rStyle w:val="IndexLink"/>
                <w:rtl w:val="true"/>
              </w:rPr>
              <w:t xml:space="preserve"> </w:t>
            </w:r>
            <w:r>
              <w:rPr>
                <w:rStyle w:val="IndexLink"/>
                <w:rtl w:val="true"/>
              </w:rPr>
              <w:t>از نامه های آن حضرت است به قثم بن عباس فرماندارش در مکّه</w:t>
            </w:r>
            <w:r>
              <w:rPr>
                <w:rStyle w:val="IndexLink"/>
                <w:rtl w:val="true"/>
              </w:rPr>
              <w:tab/>
            </w:r>
            <w:r>
              <w:rPr>
                <w:rStyle w:val="IndexLink"/>
              </w:rPr>
              <w:t>648</w:t>
            </w:r>
          </w:hyperlink>
        </w:p>
        <w:p>
          <w:pPr>
            <w:pStyle w:val="Contents3"/>
            <w:tabs>
              <w:tab w:val="clear" w:pos="8459"/>
              <w:tab w:val="right" w:pos="9026" w:leader="dot"/>
            </w:tabs>
            <w:rPr/>
          </w:pPr>
          <w:hyperlink w:anchor="__RefHeading___Toc1891312_2749589250">
            <w:r>
              <w:rPr>
                <w:webHidden/>
                <w:rStyle w:val="IndexLink"/>
              </w:rPr>
              <w:t>34</w:t>
            </w:r>
            <w:r>
              <w:rPr>
                <w:rStyle w:val="IndexLink"/>
                <w:rtl w:val="true"/>
              </w:rPr>
              <w:t xml:space="preserve"> </w:t>
            </w:r>
            <w:r>
              <w:rPr>
                <w:rStyle w:val="IndexLink"/>
                <w:rtl w:val="true"/>
              </w:rPr>
              <w:t>از نامه های آن حضرت است به محمد بن ابو بکر که به علّت عزلش از حکومت مصر،و قرار گرفتن مالک اشتر به جای او دلتنگ شده بود ،و مالک پیش از رسیدن به مصر از دنیا رفت</w:t>
            </w:r>
            <w:r>
              <w:rPr>
                <w:rStyle w:val="IndexLink"/>
                <w:rtl w:val="true"/>
              </w:rPr>
              <w:tab/>
            </w:r>
            <w:r>
              <w:rPr>
                <w:rStyle w:val="IndexLink"/>
              </w:rPr>
              <w:t>649</w:t>
            </w:r>
          </w:hyperlink>
        </w:p>
        <w:p>
          <w:pPr>
            <w:pStyle w:val="Contents3"/>
            <w:tabs>
              <w:tab w:val="clear" w:pos="8459"/>
              <w:tab w:val="right" w:pos="9026" w:leader="dot"/>
            </w:tabs>
            <w:rPr/>
          </w:pPr>
          <w:hyperlink w:anchor="__RefHeading___Toc1891314_2749589250">
            <w:r>
              <w:rPr>
                <w:webHidden/>
                <w:rStyle w:val="IndexLink"/>
              </w:rPr>
              <w:t>35</w:t>
            </w:r>
            <w:r>
              <w:rPr>
                <w:rStyle w:val="IndexLink"/>
                <w:rtl w:val="true"/>
              </w:rPr>
              <w:t xml:space="preserve"> </w:t>
            </w:r>
            <w:r>
              <w:rPr>
                <w:rStyle w:val="IndexLink"/>
                <w:rtl w:val="true"/>
              </w:rPr>
              <w:t>از نامه های آن حضرت است به عبد اللّه بن عباس پس از شهادت محمّد بن ابو بکر در مصر</w:t>
            </w:r>
            <w:r>
              <w:rPr>
                <w:rStyle w:val="IndexLink"/>
                <w:rtl w:val="true"/>
              </w:rPr>
              <w:tab/>
            </w:r>
            <w:r>
              <w:rPr>
                <w:rStyle w:val="IndexLink"/>
              </w:rPr>
              <w:t>650</w:t>
            </w:r>
          </w:hyperlink>
        </w:p>
        <w:p>
          <w:pPr>
            <w:pStyle w:val="Contents3"/>
            <w:tabs>
              <w:tab w:val="clear" w:pos="8459"/>
              <w:tab w:val="right" w:pos="9026" w:leader="dot"/>
            </w:tabs>
            <w:rPr/>
          </w:pPr>
          <w:hyperlink w:anchor="__RefHeading___Toc1891316_2749589250">
            <w:r>
              <w:rPr>
                <w:webHidden/>
                <w:rStyle w:val="IndexLink"/>
              </w:rPr>
              <w:t>36</w:t>
            </w:r>
            <w:r>
              <w:rPr>
                <w:rStyle w:val="IndexLink"/>
                <w:rtl w:val="true"/>
              </w:rPr>
              <w:t xml:space="preserve"> </w:t>
            </w:r>
            <w:r>
              <w:rPr>
                <w:rStyle w:val="IndexLink"/>
                <w:rtl w:val="true"/>
              </w:rPr>
              <w:t>از نامه های آن حضرت است به برادرش عقیل بن ابی طالب در باره لشکری که به سوی برخی دشمنان فرستاده بود،</w:t>
            </w:r>
            <w:r>
              <w:rPr>
                <w:rStyle w:val="IndexLink"/>
                <w:rtl w:val="true"/>
              </w:rPr>
              <w:tab/>
            </w:r>
            <w:r>
              <w:rPr>
                <w:rStyle w:val="IndexLink"/>
              </w:rPr>
              <w:t>652</w:t>
            </w:r>
          </w:hyperlink>
        </w:p>
        <w:p>
          <w:pPr>
            <w:pStyle w:val="Contents3"/>
            <w:tabs>
              <w:tab w:val="clear" w:pos="8459"/>
              <w:tab w:val="right" w:pos="9026" w:leader="dot"/>
            </w:tabs>
            <w:rPr/>
          </w:pPr>
          <w:hyperlink w:anchor="__RefHeading___Toc1891318_2749589250">
            <w:r>
              <w:rPr>
                <w:webHidden/>
                <w:rStyle w:val="IndexLink"/>
              </w:rPr>
              <w:t>37</w:t>
            </w:r>
            <w:r>
              <w:rPr>
                <w:rStyle w:val="IndexLink"/>
                <w:rtl w:val="true"/>
              </w:rPr>
              <w:t xml:space="preserve"> </w:t>
            </w:r>
            <w:r>
              <w:rPr>
                <w:rStyle w:val="IndexLink"/>
                <w:rtl w:val="true"/>
              </w:rPr>
              <w:t>از نامه های آن حضرت است به معاویه</w:t>
            </w:r>
            <w:r>
              <w:rPr>
                <w:rStyle w:val="IndexLink"/>
                <w:rtl w:val="true"/>
              </w:rPr>
              <w:tab/>
            </w:r>
            <w:r>
              <w:rPr>
                <w:rStyle w:val="IndexLink"/>
              </w:rPr>
              <w:t>654</w:t>
            </w:r>
          </w:hyperlink>
        </w:p>
        <w:p>
          <w:pPr>
            <w:pStyle w:val="Contents3"/>
            <w:tabs>
              <w:tab w:val="clear" w:pos="8459"/>
              <w:tab w:val="right" w:pos="9026" w:leader="dot"/>
            </w:tabs>
            <w:rPr/>
          </w:pPr>
          <w:hyperlink w:anchor="__RefHeading___Toc1891320_2749589250">
            <w:r>
              <w:rPr>
                <w:webHidden/>
                <w:rStyle w:val="IndexLink"/>
              </w:rPr>
              <w:t>38</w:t>
            </w:r>
            <w:r>
              <w:rPr>
                <w:rStyle w:val="IndexLink"/>
                <w:rtl w:val="true"/>
              </w:rPr>
              <w:t xml:space="preserve"> </w:t>
            </w:r>
            <w:r>
              <w:rPr>
                <w:rStyle w:val="IndexLink"/>
                <w:rtl w:val="true"/>
              </w:rPr>
              <w:t>از نامه های آن حضرت است به اهل مصر،زمانی که اشتر را زمامدار آنان نمود</w:t>
            </w:r>
            <w:r>
              <w:rPr>
                <w:rStyle w:val="IndexLink"/>
                <w:rtl w:val="true"/>
              </w:rPr>
              <w:tab/>
            </w:r>
            <w:r>
              <w:rPr>
                <w:rStyle w:val="IndexLink"/>
              </w:rPr>
              <w:t>655</w:t>
            </w:r>
          </w:hyperlink>
        </w:p>
        <w:p>
          <w:pPr>
            <w:pStyle w:val="Contents3"/>
            <w:tabs>
              <w:tab w:val="clear" w:pos="8459"/>
              <w:tab w:val="right" w:pos="9026" w:leader="dot"/>
            </w:tabs>
            <w:rPr/>
          </w:pPr>
          <w:hyperlink w:anchor="__RefHeading___Toc1891322_2749589250">
            <w:r>
              <w:rPr>
                <w:webHidden/>
                <w:rStyle w:val="IndexLink"/>
              </w:rPr>
              <w:t>39</w:t>
            </w:r>
            <w:r>
              <w:rPr>
                <w:rStyle w:val="IndexLink"/>
                <w:rtl w:val="true"/>
              </w:rPr>
              <w:t xml:space="preserve"> </w:t>
            </w:r>
            <w:r>
              <w:rPr>
                <w:rStyle w:val="IndexLink"/>
                <w:rtl w:val="true"/>
              </w:rPr>
              <w:t>از نامه های آن حضرت است به عمرو بن عاص</w:t>
            </w:r>
            <w:r>
              <w:rPr>
                <w:rStyle w:val="IndexLink"/>
                <w:rtl w:val="true"/>
              </w:rPr>
              <w:tab/>
            </w:r>
            <w:r>
              <w:rPr>
                <w:rStyle w:val="IndexLink"/>
              </w:rPr>
              <w:t>656</w:t>
            </w:r>
          </w:hyperlink>
        </w:p>
        <w:p>
          <w:pPr>
            <w:pStyle w:val="Contents3"/>
            <w:tabs>
              <w:tab w:val="clear" w:pos="8459"/>
              <w:tab w:val="right" w:pos="9026" w:leader="dot"/>
            </w:tabs>
            <w:rPr/>
          </w:pPr>
          <w:hyperlink w:anchor="__RefHeading___Toc1891324_2749589250">
            <w:r>
              <w:rPr>
                <w:webHidden/>
                <w:rStyle w:val="IndexLink"/>
              </w:rPr>
              <w:t>40</w:t>
            </w:r>
            <w:r>
              <w:rPr>
                <w:rStyle w:val="IndexLink"/>
                <w:rtl w:val="true"/>
              </w:rPr>
              <w:t xml:space="preserve"> </w:t>
            </w:r>
            <w:r>
              <w:rPr>
                <w:rStyle w:val="IndexLink"/>
                <w:rtl w:val="true"/>
              </w:rPr>
              <w:t>از نامه های آن حضرت است به یکی از کار گزارانش</w:t>
            </w:r>
            <w:r>
              <w:rPr>
                <w:rStyle w:val="IndexLink"/>
                <w:rtl w:val="true"/>
              </w:rPr>
              <w:tab/>
            </w:r>
            <w:r>
              <w:rPr>
                <w:rStyle w:val="IndexLink"/>
              </w:rPr>
              <w:t>657</w:t>
            </w:r>
          </w:hyperlink>
        </w:p>
        <w:p>
          <w:pPr>
            <w:pStyle w:val="Contents3"/>
            <w:tabs>
              <w:tab w:val="clear" w:pos="8459"/>
              <w:tab w:val="right" w:pos="9026" w:leader="dot"/>
            </w:tabs>
            <w:rPr/>
          </w:pPr>
          <w:hyperlink w:anchor="__RefHeading___Toc1891326_2749589250">
            <w:r>
              <w:rPr>
                <w:webHidden/>
                <w:rStyle w:val="IndexLink"/>
              </w:rPr>
              <w:t>41</w:t>
            </w:r>
            <w:r>
              <w:rPr>
                <w:rStyle w:val="IndexLink"/>
                <w:rtl w:val="true"/>
              </w:rPr>
              <w:t xml:space="preserve"> </w:t>
            </w:r>
            <w:r>
              <w:rPr>
                <w:rStyle w:val="IndexLink"/>
                <w:rtl w:val="true"/>
              </w:rPr>
              <w:t>از نامه های آن حضرت است به یکی از کار گزارانش</w:t>
            </w:r>
            <w:r>
              <w:rPr>
                <w:rStyle w:val="IndexLink"/>
                <w:rtl w:val="true"/>
              </w:rPr>
              <w:tab/>
            </w:r>
            <w:r>
              <w:rPr>
                <w:rStyle w:val="IndexLink"/>
              </w:rPr>
              <w:t>658</w:t>
            </w:r>
          </w:hyperlink>
        </w:p>
        <w:p>
          <w:pPr>
            <w:pStyle w:val="Contents3"/>
            <w:tabs>
              <w:tab w:val="clear" w:pos="8459"/>
              <w:tab w:val="right" w:pos="9026" w:leader="dot"/>
            </w:tabs>
            <w:rPr/>
          </w:pPr>
          <w:hyperlink w:anchor="__RefHeading___Toc1891328_2749589250">
            <w:r>
              <w:rPr>
                <w:webHidden/>
                <w:rStyle w:val="IndexLink"/>
              </w:rPr>
              <w:t>42</w:t>
            </w:r>
            <w:r>
              <w:rPr>
                <w:rStyle w:val="IndexLink"/>
                <w:rtl w:val="true"/>
              </w:rPr>
              <w:t xml:space="preserve"> </w:t>
            </w:r>
            <w:r>
              <w:rPr>
                <w:rStyle w:val="IndexLink"/>
                <w:rtl w:val="true"/>
              </w:rPr>
              <w:t>از نامه های آن حضرت است به عمر بن ابی سلمه مخزومی،کارگزار حضرت در بحرین،پس از اینکه او را عزل نمود و نعمان بن عجلان زرقی را به جای او گماشت</w:t>
            </w:r>
            <w:r>
              <w:rPr>
                <w:rStyle w:val="IndexLink"/>
                <w:rtl w:val="true"/>
              </w:rPr>
              <w:tab/>
            </w:r>
            <w:r>
              <w:rPr>
                <w:rStyle w:val="IndexLink"/>
              </w:rPr>
              <w:t>661</w:t>
            </w:r>
          </w:hyperlink>
        </w:p>
        <w:p>
          <w:pPr>
            <w:pStyle w:val="Contents3"/>
            <w:tabs>
              <w:tab w:val="clear" w:pos="8459"/>
              <w:tab w:val="right" w:pos="9026" w:leader="dot"/>
            </w:tabs>
            <w:rPr/>
          </w:pPr>
          <w:hyperlink w:anchor="__RefHeading___Toc1891330_2749589250">
            <w:r>
              <w:rPr>
                <w:webHidden/>
                <w:rStyle w:val="IndexLink"/>
              </w:rPr>
              <w:t>43</w:t>
            </w:r>
            <w:r>
              <w:rPr>
                <w:rStyle w:val="IndexLink"/>
                <w:rtl w:val="true"/>
              </w:rPr>
              <w:t xml:space="preserve"> </w:t>
            </w:r>
            <w:r>
              <w:rPr>
                <w:rStyle w:val="IndexLink"/>
                <w:rtl w:val="true"/>
              </w:rPr>
              <w:t>از نامه های آن حضرت است به مصقلة بن هبیره شیبانی که عامل حضرت در اردشیر خرّه بود</w:t>
            </w:r>
            <w:r>
              <w:rPr>
                <w:rStyle w:val="IndexLink"/>
                <w:rtl w:val="true"/>
              </w:rPr>
              <w:tab/>
            </w:r>
            <w:r>
              <w:rPr>
                <w:rStyle w:val="IndexLink"/>
              </w:rPr>
              <w:t>662</w:t>
            </w:r>
          </w:hyperlink>
        </w:p>
        <w:p>
          <w:pPr>
            <w:pStyle w:val="Contents3"/>
            <w:tabs>
              <w:tab w:val="clear" w:pos="8459"/>
              <w:tab w:val="right" w:pos="9026" w:leader="dot"/>
            </w:tabs>
            <w:rPr/>
          </w:pPr>
          <w:hyperlink w:anchor="__RefHeading___Toc1891332_2749589250">
            <w:r>
              <w:rPr>
                <w:webHidden/>
                <w:rStyle w:val="IndexLink"/>
              </w:rPr>
              <w:t>44</w:t>
            </w:r>
            <w:r>
              <w:rPr>
                <w:rStyle w:val="IndexLink"/>
                <w:rtl w:val="true"/>
              </w:rPr>
              <w:t xml:space="preserve"> </w:t>
            </w:r>
            <w:r>
              <w:rPr>
                <w:rStyle w:val="IndexLink"/>
                <w:rtl w:val="true"/>
              </w:rPr>
              <w:t>از نامه های آن حضرت است به زیاد بن ابیه،وقتی به حضرت خبر رسید معاویه به زیاد نامه نوشته می خواهد او را با ملحق کردن به نسب خود بفریبد</w:t>
            </w:r>
            <w:r>
              <w:rPr>
                <w:rStyle w:val="IndexLink"/>
                <w:rtl w:val="true"/>
              </w:rPr>
              <w:tab/>
            </w:r>
            <w:r>
              <w:rPr>
                <w:rStyle w:val="IndexLink"/>
              </w:rPr>
              <w:t>663</w:t>
            </w:r>
          </w:hyperlink>
        </w:p>
        <w:p>
          <w:pPr>
            <w:pStyle w:val="Contents3"/>
            <w:tabs>
              <w:tab w:val="clear" w:pos="8459"/>
              <w:tab w:val="right" w:pos="9026" w:leader="dot"/>
            </w:tabs>
            <w:rPr/>
          </w:pPr>
          <w:hyperlink w:anchor="__RefHeading___Toc1891334_2749589250">
            <w:r>
              <w:rPr>
                <w:webHidden/>
                <w:rStyle w:val="IndexLink"/>
              </w:rPr>
              <w:t>45</w:t>
            </w:r>
            <w:r>
              <w:rPr>
                <w:rStyle w:val="IndexLink"/>
                <w:rtl w:val="true"/>
              </w:rPr>
              <w:t xml:space="preserve"> </w:t>
            </w:r>
            <w:r>
              <w:rPr>
                <w:rStyle w:val="IndexLink"/>
                <w:rtl w:val="true"/>
              </w:rPr>
              <w:t>از نامه های آن حضرت است به عثمان بن حنیف انصاری،کار گزارش در بصره</w:t>
            </w:r>
            <w:r>
              <w:rPr>
                <w:rStyle w:val="IndexLink"/>
                <w:rtl w:val="true"/>
              </w:rPr>
              <w:tab/>
            </w:r>
            <w:r>
              <w:rPr>
                <w:rStyle w:val="IndexLink"/>
              </w:rPr>
              <w:t>665</w:t>
            </w:r>
          </w:hyperlink>
        </w:p>
        <w:p>
          <w:pPr>
            <w:pStyle w:val="Contents4"/>
            <w:tabs>
              <w:tab w:val="clear" w:pos="8176"/>
              <w:tab w:val="right" w:pos="9026" w:leader="dot"/>
            </w:tabs>
            <w:rPr/>
          </w:pPr>
          <w:hyperlink w:anchor="__RefHeading___Toc1891336_2749589250">
            <w:r>
              <w:rPr>
                <w:webHidden/>
                <w:rStyle w:val="IndexLink"/>
                <w:rtl w:val="true"/>
              </w:rPr>
              <w:t>اشاره</w:t>
            </w:r>
            <w:r>
              <w:rPr>
                <w:rStyle w:val="IndexLink"/>
                <w:rtl w:val="true"/>
              </w:rPr>
              <w:tab/>
            </w:r>
            <w:r>
              <w:rPr>
                <w:rStyle w:val="IndexLink"/>
              </w:rPr>
              <w:t>665</w:t>
            </w:r>
          </w:hyperlink>
        </w:p>
        <w:p>
          <w:pPr>
            <w:pStyle w:val="Contents4"/>
            <w:tabs>
              <w:tab w:val="clear" w:pos="8176"/>
              <w:tab w:val="right" w:pos="9026" w:leader="dot"/>
            </w:tabs>
            <w:rPr/>
          </w:pPr>
          <w:hyperlink w:anchor="__RefHeading___Toc1891338_2749589250">
            <w:r>
              <w:rPr>
                <w:webHidden/>
                <w:rStyle w:val="IndexLink"/>
                <w:rtl w:val="true"/>
              </w:rPr>
              <w:t>و از این نامه است که پایان آن است</w:t>
            </w:r>
            <w:r>
              <w:rPr>
                <w:rStyle w:val="IndexLink"/>
                <w:rtl w:val="true"/>
              </w:rPr>
              <w:tab/>
            </w:r>
            <w:r>
              <w:rPr>
                <w:rStyle w:val="IndexLink"/>
              </w:rPr>
              <w:t>669</w:t>
            </w:r>
          </w:hyperlink>
        </w:p>
        <w:p>
          <w:pPr>
            <w:pStyle w:val="Contents3"/>
            <w:tabs>
              <w:tab w:val="clear" w:pos="8459"/>
              <w:tab w:val="right" w:pos="9026" w:leader="dot"/>
            </w:tabs>
            <w:rPr/>
          </w:pPr>
          <w:hyperlink w:anchor="__RefHeading___Toc1891340_2749589250">
            <w:r>
              <w:rPr>
                <w:webHidden/>
                <w:rStyle w:val="IndexLink"/>
              </w:rPr>
              <w:t>46</w:t>
            </w:r>
            <w:r>
              <w:rPr>
                <w:rStyle w:val="IndexLink"/>
                <w:rtl w:val="true"/>
              </w:rPr>
              <w:t xml:space="preserve"> </w:t>
            </w:r>
            <w:r>
              <w:rPr>
                <w:rStyle w:val="IndexLink"/>
                <w:rtl w:val="true"/>
              </w:rPr>
              <w:t>از نامه های آن حضرت است به یکی از کار گزارانش</w:t>
            </w:r>
            <w:r>
              <w:rPr>
                <w:rStyle w:val="IndexLink"/>
                <w:rtl w:val="true"/>
              </w:rPr>
              <w:tab/>
            </w:r>
            <w:r>
              <w:rPr>
                <w:rStyle w:val="IndexLink"/>
              </w:rPr>
              <w:t>671</w:t>
            </w:r>
          </w:hyperlink>
        </w:p>
        <w:p>
          <w:pPr>
            <w:pStyle w:val="Contents3"/>
            <w:tabs>
              <w:tab w:val="clear" w:pos="8459"/>
              <w:tab w:val="right" w:pos="9026" w:leader="dot"/>
            </w:tabs>
            <w:rPr/>
          </w:pPr>
          <w:hyperlink w:anchor="__RefHeading___Toc1891342_2749589250">
            <w:r>
              <w:rPr>
                <w:webHidden/>
                <w:rStyle w:val="IndexLink"/>
              </w:rPr>
              <w:t>47</w:t>
            </w:r>
            <w:r>
              <w:rPr>
                <w:rStyle w:val="IndexLink"/>
                <w:rtl w:val="true"/>
              </w:rPr>
              <w:t xml:space="preserve"> </w:t>
            </w:r>
            <w:r>
              <w:rPr>
                <w:rStyle w:val="IndexLink"/>
                <w:rtl w:val="true"/>
              </w:rPr>
              <w:t>از وصیت های آن حضرت است به حسن و حسین علیهما السّلام وقتی که ابن ملجم لعنة اللّه علیه به او ضربت زد</w:t>
            </w:r>
            <w:r>
              <w:rPr>
                <w:rStyle w:val="IndexLink"/>
                <w:rtl w:val="true"/>
              </w:rPr>
              <w:tab/>
            </w:r>
            <w:r>
              <w:rPr>
                <w:rStyle w:val="IndexLink"/>
              </w:rPr>
              <w:t>672</w:t>
            </w:r>
          </w:hyperlink>
        </w:p>
        <w:p>
          <w:pPr>
            <w:pStyle w:val="Contents3"/>
            <w:tabs>
              <w:tab w:val="clear" w:pos="8459"/>
              <w:tab w:val="right" w:pos="9026" w:leader="dot"/>
            </w:tabs>
            <w:rPr/>
          </w:pPr>
          <w:hyperlink w:anchor="__RefHeading___Toc1891344_2749589250">
            <w:r>
              <w:rPr>
                <w:webHidden/>
                <w:rStyle w:val="IndexLink"/>
              </w:rPr>
              <w:t>48</w:t>
            </w:r>
            <w:r>
              <w:rPr>
                <w:rStyle w:val="IndexLink"/>
                <w:rtl w:val="true"/>
              </w:rPr>
              <w:t xml:space="preserve"> </w:t>
            </w:r>
            <w:r>
              <w:rPr>
                <w:rStyle w:val="IndexLink"/>
                <w:rtl w:val="true"/>
              </w:rPr>
              <w:t>از نامه های آن حضرت است به معاویه</w:t>
            </w:r>
            <w:r>
              <w:rPr>
                <w:rStyle w:val="IndexLink"/>
                <w:rtl w:val="true"/>
              </w:rPr>
              <w:tab/>
            </w:r>
            <w:r>
              <w:rPr>
                <w:rStyle w:val="IndexLink"/>
              </w:rPr>
              <w:t>674</w:t>
            </w:r>
          </w:hyperlink>
        </w:p>
        <w:p>
          <w:pPr>
            <w:pStyle w:val="Contents3"/>
            <w:tabs>
              <w:tab w:val="clear" w:pos="8459"/>
              <w:tab w:val="right" w:pos="9026" w:leader="dot"/>
            </w:tabs>
            <w:rPr/>
          </w:pPr>
          <w:hyperlink w:anchor="__RefHeading___Toc1891346_2749589250">
            <w:r>
              <w:rPr>
                <w:webHidden/>
                <w:rStyle w:val="IndexLink"/>
              </w:rPr>
              <w:t>49</w:t>
            </w:r>
            <w:r>
              <w:rPr>
                <w:rStyle w:val="IndexLink"/>
                <w:rtl w:val="true"/>
              </w:rPr>
              <w:t xml:space="preserve"> </w:t>
            </w:r>
            <w:r>
              <w:rPr>
                <w:rStyle w:val="IndexLink"/>
                <w:rtl w:val="true"/>
              </w:rPr>
              <w:t>از نامه های آن حضرت است باز به معاویه</w:t>
            </w:r>
            <w:r>
              <w:rPr>
                <w:rStyle w:val="IndexLink"/>
                <w:rtl w:val="true"/>
              </w:rPr>
              <w:tab/>
            </w:r>
            <w:r>
              <w:rPr>
                <w:rStyle w:val="IndexLink"/>
              </w:rPr>
              <w:t>675</w:t>
            </w:r>
          </w:hyperlink>
        </w:p>
        <w:p>
          <w:pPr>
            <w:pStyle w:val="Contents3"/>
            <w:tabs>
              <w:tab w:val="clear" w:pos="8459"/>
              <w:tab w:val="right" w:pos="9026" w:leader="dot"/>
            </w:tabs>
            <w:rPr/>
          </w:pPr>
          <w:hyperlink w:anchor="__RefHeading___Toc1891348_2749589250">
            <w:r>
              <w:rPr>
                <w:webHidden/>
                <w:rStyle w:val="IndexLink"/>
              </w:rPr>
              <w:t>50</w:t>
            </w:r>
            <w:r>
              <w:rPr>
                <w:rStyle w:val="IndexLink"/>
                <w:rtl w:val="true"/>
              </w:rPr>
              <w:t xml:space="preserve"> </w:t>
            </w:r>
            <w:r>
              <w:rPr>
                <w:rStyle w:val="IndexLink"/>
                <w:rtl w:val="true"/>
              </w:rPr>
              <w:t>از نامه های آن حضرت است به امیران سپاهش</w:t>
            </w:r>
            <w:r>
              <w:rPr>
                <w:rStyle w:val="IndexLink"/>
                <w:rtl w:val="true"/>
              </w:rPr>
              <w:tab/>
            </w:r>
            <w:r>
              <w:rPr>
                <w:rStyle w:val="IndexLink"/>
              </w:rPr>
              <w:t>676</w:t>
            </w:r>
          </w:hyperlink>
        </w:p>
        <w:p>
          <w:pPr>
            <w:pStyle w:val="Contents3"/>
            <w:tabs>
              <w:tab w:val="clear" w:pos="8459"/>
              <w:tab w:val="right" w:pos="9026" w:leader="dot"/>
            </w:tabs>
            <w:rPr/>
          </w:pPr>
          <w:hyperlink w:anchor="__RefHeading___Toc1891350_2749589250">
            <w:r>
              <w:rPr>
                <w:webHidden/>
                <w:rStyle w:val="IndexLink"/>
              </w:rPr>
              <w:t>51</w:t>
            </w:r>
            <w:r>
              <w:rPr>
                <w:rStyle w:val="IndexLink"/>
                <w:rtl w:val="true"/>
              </w:rPr>
              <w:t xml:space="preserve"> </w:t>
            </w:r>
            <w:r>
              <w:rPr>
                <w:rStyle w:val="IndexLink"/>
                <w:rtl w:val="true"/>
              </w:rPr>
              <w:t>از نامه های آن حضرت است به مأموران مالیات</w:t>
            </w:r>
            <w:r>
              <w:rPr>
                <w:rStyle w:val="IndexLink"/>
                <w:rtl w:val="true"/>
              </w:rPr>
              <w:tab/>
            </w:r>
            <w:r>
              <w:rPr>
                <w:rStyle w:val="IndexLink"/>
              </w:rPr>
              <w:t>677</w:t>
            </w:r>
          </w:hyperlink>
        </w:p>
        <w:p>
          <w:pPr>
            <w:pStyle w:val="Contents3"/>
            <w:tabs>
              <w:tab w:val="clear" w:pos="8459"/>
              <w:tab w:val="right" w:pos="9026" w:leader="dot"/>
            </w:tabs>
            <w:rPr/>
          </w:pPr>
          <w:hyperlink w:anchor="__RefHeading___Toc1891352_2749589250">
            <w:r>
              <w:rPr>
                <w:webHidden/>
                <w:rStyle w:val="IndexLink"/>
              </w:rPr>
              <w:t>52</w:t>
            </w:r>
            <w:r>
              <w:rPr>
                <w:rStyle w:val="IndexLink"/>
                <w:rtl w:val="true"/>
              </w:rPr>
              <w:t xml:space="preserve"> </w:t>
            </w:r>
            <w:r>
              <w:rPr>
                <w:rStyle w:val="IndexLink"/>
                <w:rtl w:val="true"/>
              </w:rPr>
              <w:t>از نامه های آن حضرت است به کارگزاران شهرها در رابطه با وضع نماز</w:t>
            </w:r>
            <w:r>
              <w:rPr>
                <w:rStyle w:val="IndexLink"/>
                <w:rtl w:val="true"/>
              </w:rPr>
              <w:tab/>
            </w:r>
            <w:r>
              <w:rPr>
                <w:rStyle w:val="IndexLink"/>
              </w:rPr>
              <w:t>679</w:t>
            </w:r>
          </w:hyperlink>
        </w:p>
        <w:p>
          <w:pPr>
            <w:pStyle w:val="Contents3"/>
            <w:tabs>
              <w:tab w:val="clear" w:pos="8459"/>
              <w:tab w:val="right" w:pos="9026" w:leader="dot"/>
            </w:tabs>
            <w:rPr/>
          </w:pPr>
          <w:hyperlink w:anchor="__RefHeading___Toc1891354_2749589250">
            <w:r>
              <w:rPr>
                <w:webHidden/>
                <w:rStyle w:val="IndexLink"/>
              </w:rPr>
              <w:t>53</w:t>
            </w:r>
            <w:r>
              <w:rPr>
                <w:rStyle w:val="IndexLink"/>
                <w:rtl w:val="true"/>
              </w:rPr>
              <w:t xml:space="preserve"> </w:t>
            </w:r>
            <w:r>
              <w:rPr>
                <w:rStyle w:val="IndexLink"/>
                <w:rtl w:val="true"/>
              </w:rPr>
              <w:t>عهد نامه مکتوب آن حضرت است برای مالک اشتر نخعی</w:t>
            </w:r>
            <w:r>
              <w:rPr>
                <w:rStyle w:val="IndexLink"/>
                <w:rtl w:val="true"/>
              </w:rPr>
              <w:t>-</w:t>
            </w:r>
            <w:r>
              <w:rPr>
                <w:rStyle w:val="IndexLink"/>
                <w:rtl w:val="true"/>
              </w:rPr>
              <w:t>رحمه اللّه</w:t>
            </w:r>
            <w:r>
              <w:rPr>
                <w:rStyle w:val="IndexLink"/>
                <w:rtl w:val="true"/>
              </w:rPr>
              <w:t>-</w:t>
            </w:r>
            <w:r>
              <w:rPr>
                <w:rStyle w:val="IndexLink"/>
                <w:rtl w:val="true"/>
              </w:rPr>
              <w:t>زمانی که او را به امارت مصر و مناطق تابعه آن انتخاب نمود</w:t>
            </w:r>
            <w:r>
              <w:rPr>
                <w:rStyle w:val="IndexLink"/>
                <w:rtl w:val="true"/>
              </w:rPr>
              <w:tab/>
            </w:r>
            <w:r>
              <w:rPr>
                <w:rStyle w:val="IndexLink"/>
              </w:rPr>
              <w:t>680</w:t>
            </w:r>
          </w:hyperlink>
        </w:p>
        <w:p>
          <w:pPr>
            <w:pStyle w:val="Contents4"/>
            <w:tabs>
              <w:tab w:val="clear" w:pos="8176"/>
              <w:tab w:val="right" w:pos="9026" w:leader="dot"/>
            </w:tabs>
            <w:rPr/>
          </w:pPr>
          <w:hyperlink w:anchor="__RefHeading___Toc1891356_2749589250">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1891358_2749589250">
            <w:r>
              <w:rPr>
                <w:webHidden/>
                <w:rStyle w:val="IndexLink"/>
                <w:rtl w:val="true"/>
              </w:rPr>
              <w:t>مشاوران</w:t>
            </w:r>
            <w:r>
              <w:rPr>
                <w:rStyle w:val="IndexLink"/>
                <w:rtl w:val="true"/>
              </w:rPr>
              <w:tab/>
            </w:r>
            <w:r>
              <w:rPr>
                <w:rStyle w:val="IndexLink"/>
              </w:rPr>
              <w:t>686</w:t>
            </w:r>
          </w:hyperlink>
        </w:p>
        <w:p>
          <w:pPr>
            <w:pStyle w:val="Contents4"/>
            <w:tabs>
              <w:tab w:val="clear" w:pos="8176"/>
              <w:tab w:val="right" w:pos="9026" w:leader="dot"/>
            </w:tabs>
            <w:rPr/>
          </w:pPr>
          <w:hyperlink w:anchor="__RefHeading___Toc1891360_2749589250">
            <w:r>
              <w:rPr>
                <w:webHidden/>
                <w:rStyle w:val="IndexLink"/>
                <w:rtl w:val="true"/>
              </w:rPr>
              <w:t>وزیران</w:t>
            </w:r>
            <w:r>
              <w:rPr>
                <w:rStyle w:val="IndexLink"/>
                <w:rtl w:val="true"/>
              </w:rPr>
              <w:tab/>
            </w:r>
            <w:r>
              <w:rPr>
                <w:rStyle w:val="IndexLink"/>
              </w:rPr>
              <w:t>686</w:t>
            </w:r>
          </w:hyperlink>
        </w:p>
        <w:p>
          <w:pPr>
            <w:pStyle w:val="Contents4"/>
            <w:tabs>
              <w:tab w:val="clear" w:pos="8176"/>
              <w:tab w:val="right" w:pos="9026" w:leader="dot"/>
            </w:tabs>
            <w:rPr/>
          </w:pPr>
          <w:hyperlink w:anchor="__RefHeading___Toc1891362_2749589250">
            <w:r>
              <w:rPr>
                <w:webHidden/>
                <w:rStyle w:val="IndexLink"/>
                <w:rtl w:val="true"/>
              </w:rPr>
              <w:t>نیکوکار و بدکار</w:t>
            </w:r>
            <w:r>
              <w:rPr>
                <w:rStyle w:val="IndexLink"/>
                <w:rtl w:val="true"/>
              </w:rPr>
              <w:tab/>
            </w:r>
            <w:r>
              <w:rPr>
                <w:rStyle w:val="IndexLink"/>
              </w:rPr>
              <w:t>687</w:t>
            </w:r>
          </w:hyperlink>
        </w:p>
        <w:p>
          <w:pPr>
            <w:pStyle w:val="Contents4"/>
            <w:tabs>
              <w:tab w:val="clear" w:pos="8176"/>
              <w:tab w:val="right" w:pos="9026" w:leader="dot"/>
            </w:tabs>
            <w:rPr/>
          </w:pPr>
          <w:hyperlink w:anchor="__RefHeading___Toc1891364_2749589250">
            <w:r>
              <w:rPr>
                <w:webHidden/>
                <w:rStyle w:val="IndexLink"/>
                <w:rtl w:val="true"/>
              </w:rPr>
              <w:t>روشها</w:t>
            </w:r>
            <w:r>
              <w:rPr>
                <w:rStyle w:val="IndexLink"/>
                <w:rtl w:val="true"/>
              </w:rPr>
              <w:tab/>
            </w:r>
            <w:r>
              <w:rPr>
                <w:rStyle w:val="IndexLink"/>
              </w:rPr>
              <w:t>688</w:t>
            </w:r>
          </w:hyperlink>
        </w:p>
        <w:p>
          <w:pPr>
            <w:pStyle w:val="Contents4"/>
            <w:tabs>
              <w:tab w:val="clear" w:pos="8176"/>
              <w:tab w:val="right" w:pos="9026" w:leader="dot"/>
            </w:tabs>
            <w:rPr/>
          </w:pPr>
          <w:hyperlink w:anchor="__RefHeading___Toc1891366_2749589250">
            <w:r>
              <w:rPr>
                <w:webHidden/>
                <w:rStyle w:val="IndexLink"/>
                <w:rtl w:val="true"/>
              </w:rPr>
              <w:t>با دانشمندان</w:t>
            </w:r>
            <w:r>
              <w:rPr>
                <w:rStyle w:val="IndexLink"/>
                <w:rtl w:val="true"/>
              </w:rPr>
              <w:tab/>
            </w:r>
            <w:r>
              <w:rPr>
                <w:rStyle w:val="IndexLink"/>
              </w:rPr>
              <w:t>689</w:t>
            </w:r>
          </w:hyperlink>
        </w:p>
        <w:p>
          <w:pPr>
            <w:pStyle w:val="Contents4"/>
            <w:tabs>
              <w:tab w:val="clear" w:pos="8176"/>
              <w:tab w:val="right" w:pos="9026" w:leader="dot"/>
            </w:tabs>
            <w:rPr/>
          </w:pPr>
          <w:hyperlink w:anchor="__RefHeading___Toc1891368_2749589250">
            <w:r>
              <w:rPr>
                <w:webHidden/>
                <w:rStyle w:val="IndexLink"/>
                <w:rtl w:val="true"/>
              </w:rPr>
              <w:t>طبقات جامعه</w:t>
            </w:r>
            <w:r>
              <w:rPr>
                <w:rStyle w:val="IndexLink"/>
                <w:rtl w:val="true"/>
              </w:rPr>
              <w:tab/>
            </w:r>
            <w:r>
              <w:rPr>
                <w:rStyle w:val="IndexLink"/>
              </w:rPr>
              <w:t>689</w:t>
            </w:r>
          </w:hyperlink>
        </w:p>
        <w:p>
          <w:pPr>
            <w:pStyle w:val="Contents4"/>
            <w:tabs>
              <w:tab w:val="clear" w:pos="8176"/>
              <w:tab w:val="right" w:pos="9026" w:leader="dot"/>
            </w:tabs>
            <w:rPr/>
          </w:pPr>
          <w:hyperlink w:anchor="__RefHeading___Toc1891370_2749589250">
            <w:r>
              <w:rPr>
                <w:webHidden/>
                <w:rStyle w:val="IndexLink"/>
                <w:rtl w:val="true"/>
              </w:rPr>
              <w:t>سپاهیان</w:t>
            </w:r>
            <w:r>
              <w:rPr>
                <w:rStyle w:val="IndexLink"/>
                <w:rtl w:val="true"/>
              </w:rPr>
              <w:tab/>
            </w:r>
            <w:r>
              <w:rPr>
                <w:rStyle w:val="IndexLink"/>
              </w:rPr>
              <w:t>690</w:t>
            </w:r>
          </w:hyperlink>
        </w:p>
        <w:p>
          <w:pPr>
            <w:pStyle w:val="Contents4"/>
            <w:tabs>
              <w:tab w:val="clear" w:pos="8176"/>
              <w:tab w:val="right" w:pos="9026" w:leader="dot"/>
            </w:tabs>
            <w:rPr/>
          </w:pPr>
          <w:hyperlink w:anchor="__RefHeading___Toc1891372_2749589250">
            <w:r>
              <w:rPr>
                <w:webHidden/>
                <w:rStyle w:val="IndexLink"/>
                <w:rtl w:val="true"/>
              </w:rPr>
              <w:t>رجوع به کتاب و سنّت</w:t>
            </w:r>
            <w:r>
              <w:rPr>
                <w:rStyle w:val="IndexLink"/>
                <w:rtl w:val="true"/>
              </w:rPr>
              <w:tab/>
            </w:r>
            <w:r>
              <w:rPr>
                <w:rStyle w:val="IndexLink"/>
              </w:rPr>
              <w:t>694</w:t>
            </w:r>
          </w:hyperlink>
        </w:p>
        <w:p>
          <w:pPr>
            <w:pStyle w:val="Contents4"/>
            <w:tabs>
              <w:tab w:val="clear" w:pos="8176"/>
              <w:tab w:val="right" w:pos="9026" w:leader="dot"/>
            </w:tabs>
            <w:rPr/>
          </w:pPr>
          <w:hyperlink w:anchor="__RefHeading___Toc1891374_2749589250">
            <w:r>
              <w:rPr>
                <w:webHidden/>
                <w:rStyle w:val="IndexLink"/>
                <w:rtl w:val="true"/>
              </w:rPr>
              <w:t>قاضیان</w:t>
            </w:r>
            <w:r>
              <w:rPr>
                <w:rStyle w:val="IndexLink"/>
                <w:rtl w:val="true"/>
              </w:rPr>
              <w:tab/>
            </w:r>
            <w:r>
              <w:rPr>
                <w:rStyle w:val="IndexLink"/>
              </w:rPr>
              <w:t>694</w:t>
            </w:r>
          </w:hyperlink>
        </w:p>
        <w:p>
          <w:pPr>
            <w:pStyle w:val="Contents4"/>
            <w:tabs>
              <w:tab w:val="clear" w:pos="8176"/>
              <w:tab w:val="right" w:pos="9026" w:leader="dot"/>
            </w:tabs>
            <w:rPr/>
          </w:pPr>
          <w:hyperlink w:anchor="__RefHeading___Toc1891376_2749589250">
            <w:r>
              <w:rPr>
                <w:webHidden/>
                <w:rStyle w:val="IndexLink"/>
                <w:rtl w:val="true"/>
              </w:rPr>
              <w:t>رسیدگی به کار کارگزاران</w:t>
            </w:r>
            <w:r>
              <w:rPr>
                <w:rStyle w:val="IndexLink"/>
                <w:rtl w:val="true"/>
              </w:rPr>
              <w:tab/>
            </w:r>
            <w:r>
              <w:rPr>
                <w:rStyle w:val="IndexLink"/>
              </w:rPr>
              <w:t>695</w:t>
            </w:r>
          </w:hyperlink>
        </w:p>
        <w:p>
          <w:pPr>
            <w:pStyle w:val="Contents4"/>
            <w:tabs>
              <w:tab w:val="clear" w:pos="8176"/>
              <w:tab w:val="right" w:pos="9026" w:leader="dot"/>
            </w:tabs>
            <w:rPr/>
          </w:pPr>
          <w:hyperlink w:anchor="__RefHeading___Toc1891378_2749589250">
            <w:r>
              <w:rPr>
                <w:webHidden/>
                <w:rStyle w:val="IndexLink"/>
                <w:rtl w:val="true"/>
              </w:rPr>
              <w:t>مالیات</w:t>
            </w:r>
            <w:r>
              <w:rPr>
                <w:rStyle w:val="IndexLink"/>
                <w:rtl w:val="true"/>
              </w:rPr>
              <w:tab/>
            </w:r>
            <w:r>
              <w:rPr>
                <w:rStyle w:val="IndexLink"/>
              </w:rPr>
              <w:t>697</w:t>
            </w:r>
          </w:hyperlink>
        </w:p>
        <w:p>
          <w:pPr>
            <w:pStyle w:val="Contents4"/>
            <w:tabs>
              <w:tab w:val="clear" w:pos="8176"/>
              <w:tab w:val="right" w:pos="9026" w:leader="dot"/>
            </w:tabs>
            <w:rPr/>
          </w:pPr>
          <w:hyperlink w:anchor="__RefHeading___Toc1891380_2749589250">
            <w:r>
              <w:rPr>
                <w:webHidden/>
                <w:rStyle w:val="IndexLink"/>
                <w:rtl w:val="true"/>
              </w:rPr>
              <w:t>کاتبان</w:t>
            </w:r>
            <w:r>
              <w:rPr>
                <w:rStyle w:val="IndexLink"/>
                <w:rtl w:val="true"/>
              </w:rPr>
              <w:tab/>
            </w:r>
            <w:r>
              <w:rPr>
                <w:rStyle w:val="IndexLink"/>
              </w:rPr>
              <w:t>699</w:t>
            </w:r>
          </w:hyperlink>
        </w:p>
        <w:p>
          <w:pPr>
            <w:pStyle w:val="Contents4"/>
            <w:tabs>
              <w:tab w:val="clear" w:pos="8176"/>
              <w:tab w:val="right" w:pos="9026" w:leader="dot"/>
            </w:tabs>
            <w:rPr/>
          </w:pPr>
          <w:hyperlink w:anchor="__RefHeading___Toc1891382_2749589250">
            <w:r>
              <w:rPr>
                <w:webHidden/>
                <w:rStyle w:val="IndexLink"/>
                <w:rtl w:val="true"/>
              </w:rPr>
              <w:t>تاجران و صنعتگران</w:t>
            </w:r>
            <w:r>
              <w:rPr>
                <w:rStyle w:val="IndexLink"/>
                <w:rtl w:val="true"/>
              </w:rPr>
              <w:tab/>
            </w:r>
            <w:r>
              <w:rPr>
                <w:rStyle w:val="IndexLink"/>
              </w:rPr>
              <w:t>700</w:t>
            </w:r>
          </w:hyperlink>
        </w:p>
        <w:p>
          <w:pPr>
            <w:pStyle w:val="Contents4"/>
            <w:tabs>
              <w:tab w:val="clear" w:pos="8176"/>
              <w:tab w:val="right" w:pos="9026" w:leader="dot"/>
            </w:tabs>
            <w:rPr/>
          </w:pPr>
          <w:hyperlink w:anchor="__RefHeading___Toc1891384_2749589250">
            <w:r>
              <w:rPr>
                <w:webHidden/>
                <w:rStyle w:val="IndexLink"/>
                <w:rtl w:val="true"/>
              </w:rPr>
              <w:t>طبقه پایین جامعه</w:t>
            </w:r>
            <w:r>
              <w:rPr>
                <w:rStyle w:val="IndexLink"/>
                <w:rtl w:val="true"/>
              </w:rPr>
              <w:tab/>
            </w:r>
            <w:r>
              <w:rPr>
                <w:rStyle w:val="IndexLink"/>
              </w:rPr>
              <w:t>701</w:t>
            </w:r>
          </w:hyperlink>
        </w:p>
        <w:p>
          <w:pPr>
            <w:pStyle w:val="Contents4"/>
            <w:tabs>
              <w:tab w:val="clear" w:pos="8176"/>
              <w:tab w:val="right" w:pos="9026" w:leader="dot"/>
            </w:tabs>
            <w:rPr/>
          </w:pPr>
          <w:hyperlink w:anchor="__RefHeading___Toc1891386_2749589250">
            <w:r>
              <w:rPr>
                <w:webHidden/>
                <w:rStyle w:val="IndexLink"/>
                <w:rtl w:val="true"/>
              </w:rPr>
              <w:t>ملاقات با نیازمندان</w:t>
            </w:r>
            <w:r>
              <w:rPr>
                <w:rStyle w:val="IndexLink"/>
                <w:rtl w:val="true"/>
              </w:rPr>
              <w:tab/>
            </w:r>
            <w:r>
              <w:rPr>
                <w:rStyle w:val="IndexLink"/>
              </w:rPr>
              <w:t>703</w:t>
            </w:r>
          </w:hyperlink>
        </w:p>
        <w:p>
          <w:pPr>
            <w:pStyle w:val="Contents4"/>
            <w:tabs>
              <w:tab w:val="clear" w:pos="8176"/>
              <w:tab w:val="right" w:pos="9026" w:leader="dot"/>
            </w:tabs>
            <w:rPr/>
          </w:pPr>
          <w:hyperlink w:anchor="__RefHeading___Toc1891388_2749589250">
            <w:r>
              <w:rPr>
                <w:webHidden/>
                <w:rStyle w:val="IndexLink"/>
                <w:rtl w:val="true"/>
              </w:rPr>
              <w:t>توجه به واجبات الهی</w:t>
            </w:r>
            <w:r>
              <w:rPr>
                <w:rStyle w:val="IndexLink"/>
                <w:rtl w:val="true"/>
              </w:rPr>
              <w:tab/>
            </w:r>
            <w:r>
              <w:rPr>
                <w:rStyle w:val="IndexLink"/>
              </w:rPr>
              <w:t>705</w:t>
            </w:r>
          </w:hyperlink>
        </w:p>
        <w:p>
          <w:pPr>
            <w:pStyle w:val="Contents4"/>
            <w:tabs>
              <w:tab w:val="clear" w:pos="8176"/>
              <w:tab w:val="right" w:pos="9026" w:leader="dot"/>
            </w:tabs>
            <w:rPr/>
          </w:pPr>
          <w:hyperlink w:anchor="__RefHeading___Toc1891390_2749589250">
            <w:r>
              <w:rPr>
                <w:webHidden/>
                <w:rStyle w:val="IndexLink"/>
                <w:rtl w:val="true"/>
              </w:rPr>
              <w:t>در میان مردم</w:t>
            </w:r>
            <w:r>
              <w:rPr>
                <w:rStyle w:val="IndexLink"/>
                <w:rtl w:val="true"/>
              </w:rPr>
              <w:tab/>
            </w:r>
            <w:r>
              <w:rPr>
                <w:rStyle w:val="IndexLink"/>
              </w:rPr>
              <w:t>705</w:t>
            </w:r>
          </w:hyperlink>
        </w:p>
        <w:p>
          <w:pPr>
            <w:pStyle w:val="Contents4"/>
            <w:tabs>
              <w:tab w:val="clear" w:pos="8176"/>
              <w:tab w:val="right" w:pos="9026" w:leader="dot"/>
            </w:tabs>
            <w:rPr/>
          </w:pPr>
          <w:hyperlink w:anchor="__RefHeading___Toc1891392_2749589250">
            <w:r>
              <w:rPr>
                <w:webHidden/>
                <w:rStyle w:val="IndexLink"/>
                <w:rtl w:val="true"/>
              </w:rPr>
              <w:t>صلح</w:t>
            </w:r>
            <w:r>
              <w:rPr>
                <w:rStyle w:val="IndexLink"/>
                <w:rtl w:val="true"/>
              </w:rPr>
              <w:tab/>
            </w:r>
            <w:r>
              <w:rPr>
                <w:rStyle w:val="IndexLink"/>
              </w:rPr>
              <w:t>708</w:t>
            </w:r>
          </w:hyperlink>
        </w:p>
        <w:p>
          <w:pPr>
            <w:pStyle w:val="Contents4"/>
            <w:tabs>
              <w:tab w:val="clear" w:pos="8176"/>
              <w:tab w:val="right" w:pos="9026" w:leader="dot"/>
            </w:tabs>
            <w:rPr/>
          </w:pPr>
          <w:hyperlink w:anchor="__RefHeading___Toc1891394_2749589250">
            <w:r>
              <w:rPr>
                <w:webHidden/>
                <w:rStyle w:val="IndexLink"/>
                <w:rtl w:val="true"/>
              </w:rPr>
              <w:t>پرهیز از خونریزی</w:t>
            </w:r>
            <w:r>
              <w:rPr>
                <w:rStyle w:val="IndexLink"/>
                <w:rtl w:val="true"/>
              </w:rPr>
              <w:tab/>
            </w:r>
            <w:r>
              <w:rPr>
                <w:rStyle w:val="IndexLink"/>
              </w:rPr>
              <w:t>710</w:t>
            </w:r>
          </w:hyperlink>
        </w:p>
        <w:p>
          <w:pPr>
            <w:pStyle w:val="Contents4"/>
            <w:tabs>
              <w:tab w:val="clear" w:pos="8176"/>
              <w:tab w:val="right" w:pos="9026" w:leader="dot"/>
            </w:tabs>
            <w:rPr/>
          </w:pPr>
          <w:hyperlink w:anchor="__RefHeading___Toc1891396_2749589250">
            <w:r>
              <w:rPr>
                <w:webHidden/>
                <w:rStyle w:val="IndexLink"/>
                <w:rtl w:val="true"/>
              </w:rPr>
              <w:t>سفارشات گوناگون</w:t>
            </w:r>
            <w:r>
              <w:rPr>
                <w:rStyle w:val="IndexLink"/>
                <w:rtl w:val="true"/>
              </w:rPr>
              <w:tab/>
            </w:r>
            <w:r>
              <w:rPr>
                <w:rStyle w:val="IndexLink"/>
              </w:rPr>
              <w:t>711</w:t>
            </w:r>
          </w:hyperlink>
        </w:p>
        <w:p>
          <w:pPr>
            <w:pStyle w:val="Contents4"/>
            <w:tabs>
              <w:tab w:val="clear" w:pos="8176"/>
              <w:tab w:val="right" w:pos="9026" w:leader="dot"/>
            </w:tabs>
            <w:rPr/>
          </w:pPr>
          <w:hyperlink w:anchor="__RefHeading___Toc1891398_2749589250">
            <w:r>
              <w:rPr>
                <w:webHidden/>
                <w:rStyle w:val="IndexLink"/>
                <w:rtl w:val="true"/>
              </w:rPr>
              <w:t>قسمتی از این پیمان که پایان آن می باشد</w:t>
            </w:r>
            <w:r>
              <w:rPr>
                <w:rStyle w:val="IndexLink"/>
                <w:rtl w:val="true"/>
              </w:rPr>
              <w:tab/>
            </w:r>
            <w:r>
              <w:rPr>
                <w:rStyle w:val="IndexLink"/>
              </w:rPr>
              <w:t>713</w:t>
            </w:r>
          </w:hyperlink>
        </w:p>
        <w:p>
          <w:pPr>
            <w:pStyle w:val="Contents3"/>
            <w:tabs>
              <w:tab w:val="clear" w:pos="8459"/>
              <w:tab w:val="right" w:pos="9026" w:leader="dot"/>
            </w:tabs>
            <w:rPr/>
          </w:pPr>
          <w:hyperlink w:anchor="__RefHeading___Toc1891400_2749589250">
            <w:r>
              <w:rPr>
                <w:webHidden/>
                <w:rStyle w:val="IndexLink"/>
              </w:rPr>
              <w:t>54</w:t>
            </w:r>
            <w:r>
              <w:rPr>
                <w:rStyle w:val="IndexLink"/>
                <w:rtl w:val="true"/>
              </w:rPr>
              <w:t xml:space="preserve"> </w:t>
            </w:r>
            <w:r>
              <w:rPr>
                <w:rStyle w:val="IndexLink"/>
                <w:rtl w:val="true"/>
              </w:rPr>
              <w:t>از نامه های آن حضرت است که عمران بن حصین خزاعی به جانب طلحه و زبیر فرستاد</w:t>
            </w:r>
            <w:r>
              <w:rPr>
                <w:rStyle w:val="IndexLink"/>
                <w:rtl w:val="true"/>
              </w:rPr>
              <w:tab/>
            </w:r>
            <w:r>
              <w:rPr>
                <w:rStyle w:val="IndexLink"/>
              </w:rPr>
              <w:t>714</w:t>
            </w:r>
          </w:hyperlink>
        </w:p>
        <w:p>
          <w:pPr>
            <w:pStyle w:val="Contents3"/>
            <w:tabs>
              <w:tab w:val="clear" w:pos="8459"/>
              <w:tab w:val="right" w:pos="9026" w:leader="dot"/>
            </w:tabs>
            <w:rPr/>
          </w:pPr>
          <w:hyperlink w:anchor="__RefHeading___Toc1891402_2749589250">
            <w:r>
              <w:rPr>
                <w:webHidden/>
                <w:rStyle w:val="IndexLink"/>
              </w:rPr>
              <w:t>55</w:t>
            </w:r>
            <w:r>
              <w:rPr>
                <w:rStyle w:val="IndexLink"/>
                <w:rtl w:val="true"/>
              </w:rPr>
              <w:t xml:space="preserve"> </w:t>
            </w:r>
            <w:r>
              <w:rPr>
                <w:rStyle w:val="IndexLink"/>
                <w:rtl w:val="true"/>
              </w:rPr>
              <w:t>از نامه های آن حضرت است به معاویه</w:t>
            </w:r>
            <w:r>
              <w:rPr>
                <w:rStyle w:val="IndexLink"/>
                <w:rtl w:val="true"/>
              </w:rPr>
              <w:tab/>
            </w:r>
            <w:r>
              <w:rPr>
                <w:rStyle w:val="IndexLink"/>
              </w:rPr>
              <w:t>716</w:t>
            </w:r>
          </w:hyperlink>
        </w:p>
        <w:p>
          <w:pPr>
            <w:pStyle w:val="Contents3"/>
            <w:tabs>
              <w:tab w:val="clear" w:pos="8459"/>
              <w:tab w:val="right" w:pos="9026" w:leader="dot"/>
            </w:tabs>
            <w:rPr/>
          </w:pPr>
          <w:hyperlink w:anchor="__RefHeading___Toc1891404_2749589250">
            <w:r>
              <w:rPr>
                <w:webHidden/>
                <w:rStyle w:val="IndexLink"/>
              </w:rPr>
              <w:t>56</w:t>
            </w:r>
            <w:r>
              <w:rPr>
                <w:rStyle w:val="IndexLink"/>
                <w:rtl w:val="true"/>
              </w:rPr>
              <w:t xml:space="preserve"> </w:t>
            </w:r>
            <w:r>
              <w:rPr>
                <w:rStyle w:val="IndexLink"/>
                <w:rtl w:val="true"/>
              </w:rPr>
              <w:t>از سفارشهای آن حضرت است که به شریح بن هانی سفارش نموده،هنگامی که وی را به فرماندهی لشگر به طرف شام فرستاد</w:t>
            </w:r>
            <w:r>
              <w:rPr>
                <w:rStyle w:val="IndexLink"/>
                <w:rtl w:val="true"/>
              </w:rPr>
              <w:tab/>
            </w:r>
            <w:r>
              <w:rPr>
                <w:rStyle w:val="IndexLink"/>
              </w:rPr>
              <w:t>717</w:t>
            </w:r>
          </w:hyperlink>
        </w:p>
        <w:p>
          <w:pPr>
            <w:pStyle w:val="Contents3"/>
            <w:tabs>
              <w:tab w:val="clear" w:pos="8459"/>
              <w:tab w:val="right" w:pos="9026" w:leader="dot"/>
            </w:tabs>
            <w:rPr/>
          </w:pPr>
          <w:hyperlink w:anchor="__RefHeading___Toc1891406_2749589250">
            <w:r>
              <w:rPr>
                <w:webHidden/>
                <w:rStyle w:val="IndexLink"/>
              </w:rPr>
              <w:t>57</w:t>
            </w:r>
            <w:r>
              <w:rPr>
                <w:rStyle w:val="IndexLink"/>
                <w:rtl w:val="true"/>
              </w:rPr>
              <w:t xml:space="preserve"> </w:t>
            </w:r>
            <w:r>
              <w:rPr>
                <w:rStyle w:val="IndexLink"/>
                <w:rtl w:val="true"/>
              </w:rPr>
              <w:t>از نامه های آن حضرت است به اهل کوفه،زمانی که از مدینه عازم بصره بود</w:t>
            </w:r>
            <w:r>
              <w:rPr>
                <w:rStyle w:val="IndexLink"/>
                <w:rtl w:val="true"/>
              </w:rPr>
              <w:tab/>
            </w:r>
            <w:r>
              <w:rPr>
                <w:rStyle w:val="IndexLink"/>
              </w:rPr>
              <w:t>718</w:t>
            </w:r>
          </w:hyperlink>
        </w:p>
        <w:p>
          <w:pPr>
            <w:pStyle w:val="Contents3"/>
            <w:tabs>
              <w:tab w:val="clear" w:pos="8459"/>
              <w:tab w:val="right" w:pos="9026" w:leader="dot"/>
            </w:tabs>
            <w:rPr/>
          </w:pPr>
          <w:hyperlink w:anchor="__RefHeading___Toc1891408_2749589250">
            <w:r>
              <w:rPr>
                <w:webHidden/>
                <w:rStyle w:val="IndexLink"/>
              </w:rPr>
              <w:t>58</w:t>
            </w:r>
            <w:r>
              <w:rPr>
                <w:rStyle w:val="IndexLink"/>
                <w:rtl w:val="true"/>
              </w:rPr>
              <w:t xml:space="preserve"> </w:t>
            </w:r>
            <w:r>
              <w:rPr>
                <w:rStyle w:val="IndexLink"/>
                <w:rtl w:val="true"/>
              </w:rPr>
              <w:t>از نامه های آن حضرت است به اهالی شهرها،که در آن جریان صفّین را گزارش نموده</w:t>
            </w:r>
            <w:r>
              <w:rPr>
                <w:rStyle w:val="IndexLink"/>
                <w:rtl w:val="true"/>
              </w:rPr>
              <w:tab/>
            </w:r>
            <w:r>
              <w:rPr>
                <w:rStyle w:val="IndexLink"/>
              </w:rPr>
              <w:t>718</w:t>
            </w:r>
          </w:hyperlink>
        </w:p>
        <w:p>
          <w:pPr>
            <w:pStyle w:val="Contents3"/>
            <w:tabs>
              <w:tab w:val="clear" w:pos="8459"/>
              <w:tab w:val="right" w:pos="9026" w:leader="dot"/>
            </w:tabs>
            <w:rPr/>
          </w:pPr>
          <w:hyperlink w:anchor="__RefHeading___Toc1891410_2749589250">
            <w:r>
              <w:rPr>
                <w:webHidden/>
                <w:rStyle w:val="IndexLink"/>
              </w:rPr>
              <w:t>59</w:t>
            </w:r>
            <w:r>
              <w:rPr>
                <w:rStyle w:val="IndexLink"/>
                <w:rtl w:val="true"/>
              </w:rPr>
              <w:t xml:space="preserve"> </w:t>
            </w:r>
            <w:r>
              <w:rPr>
                <w:rStyle w:val="IndexLink"/>
                <w:rtl w:val="true"/>
              </w:rPr>
              <w:t>از نامه های آن حضرت است به اسود پسر قطبه فرمانده سپاه حلوان</w:t>
            </w:r>
            <w:r>
              <w:rPr>
                <w:rStyle w:val="IndexLink"/>
                <w:rtl w:val="true"/>
              </w:rPr>
              <w:tab/>
            </w:r>
            <w:r>
              <w:rPr>
                <w:rStyle w:val="IndexLink"/>
              </w:rPr>
              <w:t>720</w:t>
            </w:r>
          </w:hyperlink>
        </w:p>
        <w:p>
          <w:pPr>
            <w:pStyle w:val="Contents3"/>
            <w:tabs>
              <w:tab w:val="clear" w:pos="8459"/>
              <w:tab w:val="right" w:pos="9026" w:leader="dot"/>
            </w:tabs>
            <w:rPr/>
          </w:pPr>
          <w:hyperlink w:anchor="__RefHeading___Toc1891412_2749589250">
            <w:r>
              <w:rPr>
                <w:webHidden/>
                <w:rStyle w:val="IndexLink"/>
              </w:rPr>
              <w:t>60</w:t>
            </w:r>
            <w:r>
              <w:rPr>
                <w:rStyle w:val="IndexLink"/>
                <w:rtl w:val="true"/>
              </w:rPr>
              <w:t xml:space="preserve"> </w:t>
            </w:r>
            <w:r>
              <w:rPr>
                <w:rStyle w:val="IndexLink"/>
                <w:rtl w:val="true"/>
              </w:rPr>
              <w:t>از نامه های آن حضرت است به کار گزارانی که سپاهیان از منطقه مأموریت آنان می گذشتند</w:t>
            </w:r>
            <w:r>
              <w:rPr>
                <w:rStyle w:val="IndexLink"/>
                <w:rtl w:val="true"/>
              </w:rPr>
              <w:tab/>
            </w:r>
            <w:r>
              <w:rPr>
                <w:rStyle w:val="IndexLink"/>
              </w:rPr>
              <w:t>721</w:t>
            </w:r>
          </w:hyperlink>
        </w:p>
        <w:p>
          <w:pPr>
            <w:pStyle w:val="Contents3"/>
            <w:tabs>
              <w:tab w:val="clear" w:pos="8459"/>
              <w:tab w:val="right" w:pos="9026" w:leader="dot"/>
            </w:tabs>
            <w:rPr/>
          </w:pPr>
          <w:hyperlink w:anchor="__RefHeading___Toc1891414_2749589250">
            <w:r>
              <w:rPr>
                <w:webHidden/>
                <w:rStyle w:val="IndexLink"/>
              </w:rPr>
              <w:t>61</w:t>
            </w:r>
            <w:r>
              <w:rPr>
                <w:rStyle w:val="IndexLink"/>
                <w:rtl w:val="true"/>
              </w:rPr>
              <w:t xml:space="preserve"> </w:t>
            </w:r>
            <w:r>
              <w:rPr>
                <w:rStyle w:val="IndexLink"/>
                <w:rtl w:val="true"/>
              </w:rPr>
              <w:t>از نامه های آن حضرت است به کمیل به زیاد نخعی</w:t>
            </w:r>
            <w:r>
              <w:rPr>
                <w:rStyle w:val="IndexLink"/>
                <w:rtl w:val="true"/>
              </w:rPr>
              <w:tab/>
            </w:r>
            <w:r>
              <w:rPr>
                <w:rStyle w:val="IndexLink"/>
              </w:rPr>
              <w:t>722</w:t>
            </w:r>
          </w:hyperlink>
        </w:p>
        <w:p>
          <w:pPr>
            <w:pStyle w:val="Contents3"/>
            <w:tabs>
              <w:tab w:val="clear" w:pos="8459"/>
              <w:tab w:val="right" w:pos="9026" w:leader="dot"/>
            </w:tabs>
            <w:rPr/>
          </w:pPr>
          <w:hyperlink w:anchor="__RefHeading___Toc1891416_2749589250">
            <w:r>
              <w:rPr>
                <w:webHidden/>
                <w:rStyle w:val="IndexLink"/>
              </w:rPr>
              <w:t>62</w:t>
            </w:r>
            <w:r>
              <w:rPr>
                <w:rStyle w:val="IndexLink"/>
                <w:rtl w:val="true"/>
              </w:rPr>
              <w:t xml:space="preserve"> </w:t>
            </w:r>
            <w:r>
              <w:rPr>
                <w:rStyle w:val="IndexLink"/>
                <w:rtl w:val="true"/>
              </w:rPr>
              <w:t>از نامه های آن حضرت است به اهل مصر که با مالک اشتر فرستاد،زمانی که او را به حکومت مصر منصوب کرد</w:t>
            </w:r>
            <w:r>
              <w:rPr>
                <w:rStyle w:val="IndexLink"/>
                <w:rtl w:val="true"/>
              </w:rPr>
              <w:tab/>
            </w:r>
            <w:r>
              <w:rPr>
                <w:rStyle w:val="IndexLink"/>
              </w:rPr>
              <w:t>723</w:t>
            </w:r>
          </w:hyperlink>
        </w:p>
        <w:p>
          <w:pPr>
            <w:pStyle w:val="Contents4"/>
            <w:tabs>
              <w:tab w:val="clear" w:pos="8176"/>
              <w:tab w:val="right" w:pos="9026" w:leader="dot"/>
            </w:tabs>
            <w:rPr/>
          </w:pPr>
          <w:hyperlink w:anchor="__RefHeading___Toc1891418_2749589250">
            <w:r>
              <w:rPr>
                <w:webHidden/>
                <w:rStyle w:val="IndexLink"/>
                <w:rtl w:val="true"/>
              </w:rPr>
              <w:t>اشاره</w:t>
            </w:r>
            <w:r>
              <w:rPr>
                <w:rStyle w:val="IndexLink"/>
                <w:rtl w:val="true"/>
              </w:rPr>
              <w:tab/>
            </w:r>
            <w:r>
              <w:rPr>
                <w:rStyle w:val="IndexLink"/>
              </w:rPr>
              <w:t>723</w:t>
            </w:r>
          </w:hyperlink>
        </w:p>
        <w:p>
          <w:pPr>
            <w:pStyle w:val="Contents4"/>
            <w:tabs>
              <w:tab w:val="clear" w:pos="8176"/>
              <w:tab w:val="right" w:pos="9026" w:leader="dot"/>
            </w:tabs>
            <w:rPr/>
          </w:pPr>
          <w:hyperlink w:anchor="__RefHeading___Toc1891420_2749589250">
            <w:r>
              <w:rPr>
                <w:webHidden/>
                <w:rStyle w:val="IndexLink"/>
                <w:rtl w:val="true"/>
              </w:rPr>
              <w:t>و قسمتی از این نامه است</w:t>
            </w:r>
            <w:r>
              <w:rPr>
                <w:rStyle w:val="IndexLink"/>
                <w:rtl w:val="true"/>
              </w:rPr>
              <w:tab/>
            </w:r>
            <w:r>
              <w:rPr>
                <w:rStyle w:val="IndexLink"/>
              </w:rPr>
              <w:t>725</w:t>
            </w:r>
          </w:hyperlink>
        </w:p>
        <w:p>
          <w:pPr>
            <w:pStyle w:val="Contents3"/>
            <w:tabs>
              <w:tab w:val="clear" w:pos="8459"/>
              <w:tab w:val="right" w:pos="9026" w:leader="dot"/>
            </w:tabs>
            <w:rPr/>
          </w:pPr>
          <w:hyperlink w:anchor="__RefHeading___Toc1891422_2749589250">
            <w:r>
              <w:rPr>
                <w:webHidden/>
                <w:rStyle w:val="IndexLink"/>
              </w:rPr>
              <w:t>63</w:t>
            </w:r>
            <w:r>
              <w:rPr>
                <w:rStyle w:val="IndexLink"/>
                <w:rtl w:val="true"/>
              </w:rPr>
              <w:t xml:space="preserve"> </w:t>
            </w:r>
            <w:r>
              <w:rPr>
                <w:rStyle w:val="IndexLink"/>
                <w:rtl w:val="true"/>
              </w:rPr>
              <w:t>از نامه های آن حضرت است به ابو موسی اشعری که کار گزارش در کوفه بود</w:t>
            </w:r>
            <w:r>
              <w:rPr>
                <w:rStyle w:val="IndexLink"/>
                <w:rtl w:val="true"/>
              </w:rPr>
              <w:tab/>
            </w:r>
            <w:r>
              <w:rPr>
                <w:rStyle w:val="IndexLink"/>
              </w:rPr>
              <w:t>726</w:t>
            </w:r>
          </w:hyperlink>
        </w:p>
        <w:p>
          <w:pPr>
            <w:pStyle w:val="Contents3"/>
            <w:tabs>
              <w:tab w:val="clear" w:pos="8459"/>
              <w:tab w:val="right" w:pos="9026" w:leader="dot"/>
            </w:tabs>
            <w:rPr/>
          </w:pPr>
          <w:hyperlink w:anchor="__RefHeading___Toc1891424_2749589250">
            <w:r>
              <w:rPr>
                <w:webHidden/>
                <w:rStyle w:val="IndexLink"/>
              </w:rPr>
              <w:t>64</w:t>
            </w:r>
            <w:r>
              <w:rPr>
                <w:rStyle w:val="IndexLink"/>
                <w:rtl w:val="true"/>
              </w:rPr>
              <w:t xml:space="preserve"> </w:t>
            </w:r>
            <w:r>
              <w:rPr>
                <w:rStyle w:val="IndexLink"/>
                <w:rtl w:val="true"/>
              </w:rPr>
              <w:t>از نامه های آن حضرت است در جواب نامه معاویه</w:t>
            </w:r>
            <w:r>
              <w:rPr>
                <w:rStyle w:val="IndexLink"/>
                <w:rtl w:val="true"/>
              </w:rPr>
              <w:tab/>
            </w:r>
            <w:r>
              <w:rPr>
                <w:rStyle w:val="IndexLink"/>
              </w:rPr>
              <w:t>728</w:t>
            </w:r>
          </w:hyperlink>
        </w:p>
        <w:p>
          <w:pPr>
            <w:pStyle w:val="Contents3"/>
            <w:tabs>
              <w:tab w:val="clear" w:pos="8459"/>
              <w:tab w:val="right" w:pos="9026" w:leader="dot"/>
            </w:tabs>
            <w:rPr/>
          </w:pPr>
          <w:hyperlink w:anchor="__RefHeading___Toc1891426_2749589250">
            <w:r>
              <w:rPr>
                <w:webHidden/>
                <w:rStyle w:val="IndexLink"/>
              </w:rPr>
              <w:t>65</w:t>
            </w:r>
            <w:r>
              <w:rPr>
                <w:rStyle w:val="IndexLink"/>
                <w:rtl w:val="true"/>
              </w:rPr>
              <w:t xml:space="preserve"> </w:t>
            </w:r>
            <w:r>
              <w:rPr>
                <w:rStyle w:val="IndexLink"/>
                <w:rtl w:val="true"/>
              </w:rPr>
              <w:t>از نامه های آن حضرت است باز هم به معاویه</w:t>
            </w:r>
            <w:r>
              <w:rPr>
                <w:rStyle w:val="IndexLink"/>
                <w:rtl w:val="true"/>
              </w:rPr>
              <w:tab/>
            </w:r>
            <w:r>
              <w:rPr>
                <w:rStyle w:val="IndexLink"/>
              </w:rPr>
              <w:t>731</w:t>
            </w:r>
          </w:hyperlink>
        </w:p>
        <w:p>
          <w:pPr>
            <w:pStyle w:val="Contents3"/>
            <w:tabs>
              <w:tab w:val="clear" w:pos="8459"/>
              <w:tab w:val="right" w:pos="9026" w:leader="dot"/>
            </w:tabs>
            <w:rPr/>
          </w:pPr>
          <w:hyperlink w:anchor="__RefHeading___Toc1891428_2749589250">
            <w:r>
              <w:rPr>
                <w:webHidden/>
                <w:rStyle w:val="IndexLink"/>
              </w:rPr>
              <w:t>66</w:t>
            </w:r>
            <w:r>
              <w:rPr>
                <w:rStyle w:val="IndexLink"/>
                <w:rtl w:val="true"/>
              </w:rPr>
              <w:t xml:space="preserve"> </w:t>
            </w:r>
            <w:r>
              <w:rPr>
                <w:rStyle w:val="IndexLink"/>
                <w:rtl w:val="true"/>
              </w:rPr>
              <w:t>از نامه های آن حضرت است به عبد اللّه بن عباس که پیش از این به صورتی دیگر آمده است</w:t>
            </w:r>
            <w:r>
              <w:rPr>
                <w:rStyle w:val="IndexLink"/>
                <w:rtl w:val="true"/>
              </w:rPr>
              <w:tab/>
            </w:r>
            <w:r>
              <w:rPr>
                <w:rStyle w:val="IndexLink"/>
              </w:rPr>
              <w:t>733</w:t>
            </w:r>
          </w:hyperlink>
        </w:p>
        <w:p>
          <w:pPr>
            <w:pStyle w:val="Contents3"/>
            <w:tabs>
              <w:tab w:val="clear" w:pos="8459"/>
              <w:tab w:val="right" w:pos="9026" w:leader="dot"/>
            </w:tabs>
            <w:rPr/>
          </w:pPr>
          <w:hyperlink w:anchor="__RefHeading___Toc1891430_2749589250">
            <w:r>
              <w:rPr>
                <w:webHidden/>
                <w:rStyle w:val="IndexLink"/>
              </w:rPr>
              <w:t>67</w:t>
            </w:r>
            <w:r>
              <w:rPr>
                <w:rStyle w:val="IndexLink"/>
                <w:rtl w:val="true"/>
              </w:rPr>
              <w:t xml:space="preserve"> </w:t>
            </w:r>
            <w:r>
              <w:rPr>
                <w:rStyle w:val="IndexLink"/>
                <w:rtl w:val="true"/>
              </w:rPr>
              <w:t>از نامه های آن حضرت است به قثم بن عباس که عامل حضرت در مکه بود</w:t>
            </w:r>
            <w:r>
              <w:rPr>
                <w:rStyle w:val="IndexLink"/>
                <w:rtl w:val="true"/>
              </w:rPr>
              <w:tab/>
            </w:r>
            <w:r>
              <w:rPr>
                <w:rStyle w:val="IndexLink"/>
              </w:rPr>
              <w:t>734</w:t>
            </w:r>
          </w:hyperlink>
        </w:p>
        <w:p>
          <w:pPr>
            <w:pStyle w:val="Contents3"/>
            <w:tabs>
              <w:tab w:val="clear" w:pos="8459"/>
              <w:tab w:val="right" w:pos="9026" w:leader="dot"/>
            </w:tabs>
            <w:rPr/>
          </w:pPr>
          <w:hyperlink w:anchor="__RefHeading___Toc1891432_2749589250">
            <w:r>
              <w:rPr>
                <w:webHidden/>
                <w:rStyle w:val="IndexLink"/>
              </w:rPr>
              <w:t>68</w:t>
            </w:r>
            <w:r>
              <w:rPr>
                <w:rStyle w:val="IndexLink"/>
                <w:rtl w:val="true"/>
              </w:rPr>
              <w:t xml:space="preserve"> </w:t>
            </w:r>
            <w:r>
              <w:rPr>
                <w:rStyle w:val="IndexLink"/>
                <w:rtl w:val="true"/>
              </w:rPr>
              <w:t>از نامه های آن حضرت است به سلمان فارسی رحمة اللّه علیه پیش از خلافت حضرت</w:t>
            </w:r>
            <w:r>
              <w:rPr>
                <w:rStyle w:val="IndexLink"/>
                <w:rtl w:val="true"/>
              </w:rPr>
              <w:tab/>
            </w:r>
            <w:r>
              <w:rPr>
                <w:rStyle w:val="IndexLink"/>
              </w:rPr>
              <w:t>735</w:t>
            </w:r>
          </w:hyperlink>
        </w:p>
        <w:p>
          <w:pPr>
            <w:pStyle w:val="Contents3"/>
            <w:tabs>
              <w:tab w:val="clear" w:pos="8459"/>
              <w:tab w:val="right" w:pos="9026" w:leader="dot"/>
            </w:tabs>
            <w:rPr/>
          </w:pPr>
          <w:hyperlink w:anchor="__RefHeading___Toc1891434_2749589250">
            <w:r>
              <w:rPr>
                <w:webHidden/>
                <w:rStyle w:val="IndexLink"/>
              </w:rPr>
              <w:t>69</w:t>
            </w:r>
            <w:r>
              <w:rPr>
                <w:rStyle w:val="IndexLink"/>
                <w:rtl w:val="true"/>
              </w:rPr>
              <w:t xml:space="preserve"> </w:t>
            </w:r>
            <w:r>
              <w:rPr>
                <w:rStyle w:val="IndexLink"/>
                <w:rtl w:val="true"/>
              </w:rPr>
              <w:t>از نامه های آن حضرت است به حارث همدانی</w:t>
            </w:r>
            <w:r>
              <w:rPr>
                <w:rStyle w:val="IndexLink"/>
                <w:rtl w:val="true"/>
              </w:rPr>
              <w:tab/>
            </w:r>
            <w:r>
              <w:rPr>
                <w:rStyle w:val="IndexLink"/>
              </w:rPr>
              <w:t>736</w:t>
            </w:r>
          </w:hyperlink>
        </w:p>
        <w:p>
          <w:pPr>
            <w:pStyle w:val="Contents3"/>
            <w:tabs>
              <w:tab w:val="clear" w:pos="8459"/>
              <w:tab w:val="right" w:pos="9026" w:leader="dot"/>
            </w:tabs>
            <w:rPr/>
          </w:pPr>
          <w:hyperlink w:anchor="__RefHeading___Toc1891436_2749589250">
            <w:r>
              <w:rPr>
                <w:webHidden/>
                <w:rStyle w:val="IndexLink"/>
              </w:rPr>
              <w:t>70</w:t>
            </w:r>
            <w:r>
              <w:rPr>
                <w:rStyle w:val="IndexLink"/>
                <w:rtl w:val="true"/>
              </w:rPr>
              <w:t xml:space="preserve"> </w:t>
            </w:r>
            <w:r>
              <w:rPr>
                <w:rStyle w:val="IndexLink"/>
                <w:rtl w:val="true"/>
              </w:rPr>
              <w:t>از نامه های آن حضرت است به سهل بن حنیف انصاری که کارگزار حضرت در مدینه بود،</w:t>
            </w:r>
            <w:r>
              <w:rPr>
                <w:rStyle w:val="IndexLink"/>
                <w:rtl w:val="true"/>
              </w:rPr>
              <w:tab/>
            </w:r>
            <w:r>
              <w:rPr>
                <w:rStyle w:val="IndexLink"/>
              </w:rPr>
              <w:t>739</w:t>
            </w:r>
          </w:hyperlink>
        </w:p>
        <w:p>
          <w:pPr>
            <w:pStyle w:val="Contents3"/>
            <w:tabs>
              <w:tab w:val="clear" w:pos="8459"/>
              <w:tab w:val="right" w:pos="9026" w:leader="dot"/>
            </w:tabs>
            <w:rPr/>
          </w:pPr>
          <w:hyperlink w:anchor="__RefHeading___Toc1891438_2749589250">
            <w:r>
              <w:rPr>
                <w:webHidden/>
                <w:rStyle w:val="IndexLink"/>
              </w:rPr>
              <w:t>71</w:t>
            </w:r>
            <w:r>
              <w:rPr>
                <w:rStyle w:val="IndexLink"/>
                <w:rtl w:val="true"/>
              </w:rPr>
              <w:t xml:space="preserve"> </w:t>
            </w:r>
            <w:r>
              <w:rPr>
                <w:rStyle w:val="IndexLink"/>
                <w:rtl w:val="true"/>
              </w:rPr>
              <w:t>از نامه های آن حضرت است به منذر بن جارود عبدی که او را در بعضی نواحی به کار گمارد و او در امانت کار گزاریش خیانت کرد</w:t>
            </w:r>
            <w:r>
              <w:rPr>
                <w:rStyle w:val="IndexLink"/>
                <w:rtl w:val="true"/>
              </w:rPr>
              <w:tab/>
            </w:r>
            <w:r>
              <w:rPr>
                <w:rStyle w:val="IndexLink"/>
              </w:rPr>
              <w:t>740</w:t>
            </w:r>
          </w:hyperlink>
        </w:p>
        <w:p>
          <w:pPr>
            <w:pStyle w:val="Contents3"/>
            <w:tabs>
              <w:tab w:val="clear" w:pos="8459"/>
              <w:tab w:val="right" w:pos="9026" w:leader="dot"/>
            </w:tabs>
            <w:rPr/>
          </w:pPr>
          <w:hyperlink w:anchor="__RefHeading___Toc1891440_2749589250">
            <w:r>
              <w:rPr>
                <w:webHidden/>
                <w:rStyle w:val="IndexLink"/>
              </w:rPr>
              <w:t>72</w:t>
            </w:r>
            <w:r>
              <w:rPr>
                <w:rStyle w:val="IndexLink"/>
                <w:rtl w:val="true"/>
              </w:rPr>
              <w:t xml:space="preserve"> </w:t>
            </w:r>
            <w:r>
              <w:rPr>
                <w:rStyle w:val="IndexLink"/>
                <w:rtl w:val="true"/>
              </w:rPr>
              <w:t>از نامه های آن حضرت است به عبد اللّه بن عباس رحمة اللّه علیه</w:t>
            </w:r>
            <w:r>
              <w:rPr>
                <w:rStyle w:val="IndexLink"/>
                <w:rtl w:val="true"/>
              </w:rPr>
              <w:tab/>
            </w:r>
            <w:r>
              <w:rPr>
                <w:rStyle w:val="IndexLink"/>
              </w:rPr>
              <w:t>742</w:t>
            </w:r>
          </w:hyperlink>
        </w:p>
        <w:p>
          <w:pPr>
            <w:pStyle w:val="Contents3"/>
            <w:tabs>
              <w:tab w:val="clear" w:pos="8459"/>
              <w:tab w:val="right" w:pos="9026" w:leader="dot"/>
            </w:tabs>
            <w:rPr/>
          </w:pPr>
          <w:hyperlink w:anchor="__RefHeading___Toc1891442_2749589250">
            <w:r>
              <w:rPr>
                <w:webHidden/>
                <w:rStyle w:val="IndexLink"/>
              </w:rPr>
              <w:t>73</w:t>
            </w:r>
            <w:r>
              <w:rPr>
                <w:rStyle w:val="IndexLink"/>
                <w:rtl w:val="true"/>
              </w:rPr>
              <w:t xml:space="preserve"> </w:t>
            </w:r>
            <w:r>
              <w:rPr>
                <w:rStyle w:val="IndexLink"/>
                <w:rtl w:val="true"/>
              </w:rPr>
              <w:t>از نامه های آن حضرت است به معاویه</w:t>
            </w:r>
            <w:r>
              <w:rPr>
                <w:rStyle w:val="IndexLink"/>
                <w:rtl w:val="true"/>
              </w:rPr>
              <w:tab/>
            </w:r>
            <w:r>
              <w:rPr>
                <w:rStyle w:val="IndexLink"/>
              </w:rPr>
              <w:t>742</w:t>
            </w:r>
          </w:hyperlink>
        </w:p>
        <w:p>
          <w:pPr>
            <w:pStyle w:val="Contents3"/>
            <w:tabs>
              <w:tab w:val="clear" w:pos="8459"/>
              <w:tab w:val="right" w:pos="9026" w:leader="dot"/>
            </w:tabs>
            <w:rPr/>
          </w:pPr>
          <w:hyperlink w:anchor="__RefHeading___Toc1891444_2749589250">
            <w:r>
              <w:rPr>
                <w:webHidden/>
                <w:rStyle w:val="IndexLink"/>
              </w:rPr>
              <w:t>74</w:t>
            </w:r>
            <w:r>
              <w:rPr>
                <w:rStyle w:val="IndexLink"/>
                <w:rtl w:val="true"/>
              </w:rPr>
              <w:t xml:space="preserve"> </w:t>
            </w:r>
            <w:r>
              <w:rPr>
                <w:rStyle w:val="IndexLink"/>
                <w:rtl w:val="true"/>
              </w:rPr>
              <w:t>از عهد نامه های آن حضرت است که میان قبیله ربیعه و اهل یمن نگاشت،و از خط هشام بن کلبی روایت شده</w:t>
            </w:r>
            <w:r>
              <w:rPr>
                <w:rStyle w:val="IndexLink"/>
                <w:rtl w:val="true"/>
              </w:rPr>
              <w:tab/>
            </w:r>
            <w:r>
              <w:rPr>
                <w:rStyle w:val="IndexLink"/>
              </w:rPr>
              <w:t>743</w:t>
            </w:r>
          </w:hyperlink>
        </w:p>
        <w:p>
          <w:pPr>
            <w:pStyle w:val="Contents3"/>
            <w:tabs>
              <w:tab w:val="clear" w:pos="8459"/>
              <w:tab w:val="right" w:pos="9026" w:leader="dot"/>
            </w:tabs>
            <w:rPr/>
          </w:pPr>
          <w:hyperlink w:anchor="__RefHeading___Toc1891446_2749589250">
            <w:r>
              <w:rPr>
                <w:webHidden/>
                <w:rStyle w:val="IndexLink"/>
              </w:rPr>
              <w:t>75</w:t>
            </w:r>
            <w:r>
              <w:rPr>
                <w:rStyle w:val="IndexLink"/>
                <w:rtl w:val="true"/>
              </w:rPr>
              <w:t xml:space="preserve"> </w:t>
            </w:r>
            <w:r>
              <w:rPr>
                <w:rStyle w:val="IndexLink"/>
                <w:rtl w:val="true"/>
              </w:rPr>
              <w:t>از نامه های آن حضرت است که در آغاز بیعت مردم با آن حضرت به خلافت،از مدینه به معاویه نوشت</w:t>
            </w:r>
            <w:r>
              <w:rPr>
                <w:rStyle w:val="IndexLink"/>
                <w:rtl w:val="true"/>
              </w:rPr>
              <w:t>.</w:t>
              <w:tab/>
            </w:r>
            <w:r>
              <w:rPr>
                <w:rStyle w:val="IndexLink"/>
              </w:rPr>
              <w:t>745</w:t>
            </w:r>
          </w:hyperlink>
        </w:p>
        <w:p>
          <w:pPr>
            <w:pStyle w:val="Contents3"/>
            <w:tabs>
              <w:tab w:val="clear" w:pos="8459"/>
              <w:tab w:val="right" w:pos="9026" w:leader="dot"/>
            </w:tabs>
            <w:rPr/>
          </w:pPr>
          <w:hyperlink w:anchor="__RefHeading___Toc1891448_2749589250">
            <w:r>
              <w:rPr>
                <w:webHidden/>
                <w:rStyle w:val="IndexLink"/>
              </w:rPr>
              <w:t>76</w:t>
            </w:r>
            <w:r>
              <w:rPr>
                <w:rStyle w:val="IndexLink"/>
                <w:rtl w:val="true"/>
              </w:rPr>
              <w:t xml:space="preserve"> </w:t>
            </w:r>
            <w:r>
              <w:rPr>
                <w:rStyle w:val="IndexLink"/>
                <w:rtl w:val="true"/>
              </w:rPr>
              <w:t>از سفارشات آن حضرت است به عبد اللّه بن عباس،وقتی که او را در بصره به جای خود قرار داد</w:t>
            </w:r>
            <w:r>
              <w:rPr>
                <w:rStyle w:val="IndexLink"/>
                <w:rtl w:val="true"/>
              </w:rPr>
              <w:tab/>
            </w:r>
            <w:r>
              <w:rPr>
                <w:rStyle w:val="IndexLink"/>
              </w:rPr>
              <w:t>746</w:t>
            </w:r>
          </w:hyperlink>
        </w:p>
        <w:p>
          <w:pPr>
            <w:pStyle w:val="Contents3"/>
            <w:tabs>
              <w:tab w:val="clear" w:pos="8459"/>
              <w:tab w:val="right" w:pos="9026" w:leader="dot"/>
            </w:tabs>
            <w:rPr/>
          </w:pPr>
          <w:hyperlink w:anchor="__RefHeading___Toc1891450_2749589250">
            <w:r>
              <w:rPr>
                <w:webHidden/>
                <w:rStyle w:val="IndexLink"/>
              </w:rPr>
              <w:t>77</w:t>
            </w:r>
            <w:r>
              <w:rPr>
                <w:rStyle w:val="IndexLink"/>
                <w:rtl w:val="true"/>
              </w:rPr>
              <w:t xml:space="preserve"> </w:t>
            </w:r>
            <w:r>
              <w:rPr>
                <w:rStyle w:val="IndexLink"/>
                <w:rtl w:val="true"/>
              </w:rPr>
              <w:t>از سفارشات آن حضرت است باز هم به عبد اللّه بن عباس،زمانی که او را برای گفتگو با خوارج فرستاد</w:t>
            </w:r>
            <w:r>
              <w:rPr>
                <w:rStyle w:val="IndexLink"/>
                <w:rtl w:val="true"/>
              </w:rPr>
              <w:tab/>
            </w:r>
            <w:r>
              <w:rPr>
                <w:rStyle w:val="IndexLink"/>
              </w:rPr>
              <w:t>746</w:t>
            </w:r>
          </w:hyperlink>
        </w:p>
        <w:p>
          <w:pPr>
            <w:pStyle w:val="Contents3"/>
            <w:tabs>
              <w:tab w:val="clear" w:pos="8459"/>
              <w:tab w:val="right" w:pos="9026" w:leader="dot"/>
            </w:tabs>
            <w:rPr/>
          </w:pPr>
          <w:hyperlink w:anchor="__RefHeading___Toc1891452_2749589250">
            <w:r>
              <w:rPr>
                <w:webHidden/>
                <w:rStyle w:val="IndexLink"/>
              </w:rPr>
              <w:t>78</w:t>
            </w:r>
            <w:r>
              <w:rPr>
                <w:rStyle w:val="IndexLink"/>
                <w:rtl w:val="true"/>
              </w:rPr>
              <w:t xml:space="preserve"> </w:t>
            </w:r>
            <w:r>
              <w:rPr>
                <w:rStyle w:val="IndexLink"/>
                <w:rtl w:val="true"/>
              </w:rPr>
              <w:t>از نامه های آن حضرت است در پاسخ نامه ای که ابو موسی اشعری از محلی که در آن برای داوری نشانده شده بودند به آن حضرت نوشت</w:t>
            </w:r>
            <w:r>
              <w:rPr>
                <w:rStyle w:val="IndexLink"/>
                <w:rtl w:val="true"/>
              </w:rPr>
              <w:tab/>
            </w:r>
            <w:r>
              <w:rPr>
                <w:rStyle w:val="IndexLink"/>
              </w:rPr>
              <w:t>747</w:t>
            </w:r>
          </w:hyperlink>
        </w:p>
        <w:p>
          <w:pPr>
            <w:pStyle w:val="Contents3"/>
            <w:tabs>
              <w:tab w:val="clear" w:pos="8459"/>
              <w:tab w:val="right" w:pos="9026" w:leader="dot"/>
            </w:tabs>
            <w:rPr/>
          </w:pPr>
          <w:hyperlink w:anchor="__RefHeading___Toc1891454_2749589250">
            <w:r>
              <w:rPr>
                <w:webHidden/>
                <w:rStyle w:val="IndexLink"/>
              </w:rPr>
              <w:t>79</w:t>
            </w:r>
            <w:r>
              <w:rPr>
                <w:rStyle w:val="IndexLink"/>
                <w:rtl w:val="true"/>
              </w:rPr>
              <w:t xml:space="preserve"> </w:t>
            </w:r>
            <w:r>
              <w:rPr>
                <w:rStyle w:val="IndexLink"/>
                <w:rtl w:val="true"/>
              </w:rPr>
              <w:t>از نامه های آن حضرت است به سرداران لشگر به وقتی که به خلافت رسید</w:t>
            </w:r>
            <w:r>
              <w:rPr>
                <w:rStyle w:val="IndexLink"/>
                <w:rtl w:val="true"/>
              </w:rPr>
              <w:tab/>
            </w:r>
            <w:r>
              <w:rPr>
                <w:rStyle w:val="IndexLink"/>
              </w:rPr>
              <w:t>748</w:t>
            </w:r>
          </w:hyperlink>
        </w:p>
        <w:p>
          <w:pPr>
            <w:pStyle w:val="Contents2"/>
            <w:tabs>
              <w:tab w:val="clear" w:pos="8743"/>
              <w:tab w:val="right" w:pos="9026" w:leader="dot"/>
            </w:tabs>
            <w:rPr/>
          </w:pPr>
          <w:hyperlink w:anchor="__RefHeading___Toc1891456_2749589250">
            <w:r>
              <w:rPr>
                <w:webHidden/>
                <w:rStyle w:val="IndexLink"/>
                <w:rtl w:val="true"/>
              </w:rPr>
              <w:t>باب گزیده حکمتها و موعظه های امیر مؤمنان علیه السّلام و از آن است گزیده</w:t>
            </w:r>
            <w:r>
              <w:rPr>
                <w:rStyle w:val="IndexLink"/>
                <w:rtl w:val="true"/>
              </w:rPr>
              <w:tab/>
            </w:r>
            <w:r>
              <w:rPr>
                <w:rStyle w:val="IndexLink"/>
              </w:rPr>
              <w:t>749</w:t>
            </w:r>
          </w:hyperlink>
        </w:p>
        <w:p>
          <w:pPr>
            <w:pStyle w:val="Contents3"/>
            <w:tabs>
              <w:tab w:val="clear" w:pos="8459"/>
              <w:tab w:val="right" w:pos="9026" w:leader="dot"/>
            </w:tabs>
            <w:rPr/>
          </w:pPr>
          <w:hyperlink w:anchor="__RefHeading___Toc1891458_2749589250">
            <w:r>
              <w:rPr>
                <w:webHidden/>
                <w:rStyle w:val="IndexLink"/>
                <w:rtl w:val="true"/>
              </w:rPr>
              <w:t>اشاره</w:t>
            </w:r>
            <w:r>
              <w:rPr>
                <w:rStyle w:val="IndexLink"/>
                <w:rtl w:val="true"/>
              </w:rPr>
              <w:tab/>
            </w:r>
            <w:r>
              <w:rPr>
                <w:rStyle w:val="IndexLink"/>
              </w:rPr>
              <w:t>749</w:t>
            </w:r>
          </w:hyperlink>
        </w:p>
        <w:p>
          <w:pPr>
            <w:pStyle w:val="Contents3"/>
            <w:tabs>
              <w:tab w:val="clear" w:pos="8459"/>
              <w:tab w:val="right" w:pos="9026" w:leader="dot"/>
            </w:tabs>
            <w:rPr/>
          </w:pPr>
          <w:hyperlink w:anchor="__RefHeading___Toc1891460_2749589250">
            <w:r>
              <w:rPr>
                <w:webHidden/>
                <w:rStyle w:val="IndexLink"/>
              </w:rPr>
              <w:t>1</w:t>
            </w:r>
            <w:r>
              <w:rPr>
                <w:rStyle w:val="IndexLink"/>
                <w:rtl w:val="true"/>
              </w:rPr>
              <w:tab/>
            </w:r>
            <w:r>
              <w:rPr>
                <w:rStyle w:val="IndexLink"/>
              </w:rPr>
              <w:t>750</w:t>
            </w:r>
          </w:hyperlink>
        </w:p>
        <w:p>
          <w:pPr>
            <w:pStyle w:val="Contents3"/>
            <w:tabs>
              <w:tab w:val="clear" w:pos="8459"/>
              <w:tab w:val="right" w:pos="9026" w:leader="dot"/>
            </w:tabs>
            <w:rPr/>
          </w:pPr>
          <w:hyperlink w:anchor="__RefHeading___Toc1891462_2749589250">
            <w:r>
              <w:rPr>
                <w:webHidden/>
                <w:rStyle w:val="IndexLink"/>
              </w:rPr>
              <w:t>2</w:t>
            </w:r>
            <w:r>
              <w:rPr>
                <w:rStyle w:val="IndexLink"/>
                <w:rtl w:val="true"/>
              </w:rPr>
              <w:tab/>
            </w:r>
            <w:r>
              <w:rPr>
                <w:rStyle w:val="IndexLink"/>
              </w:rPr>
              <w:t>750</w:t>
            </w:r>
          </w:hyperlink>
        </w:p>
        <w:p>
          <w:pPr>
            <w:pStyle w:val="Contents3"/>
            <w:tabs>
              <w:tab w:val="clear" w:pos="8459"/>
              <w:tab w:val="right" w:pos="9026" w:leader="dot"/>
            </w:tabs>
            <w:rPr/>
          </w:pPr>
          <w:hyperlink w:anchor="__RefHeading___Toc1891464_2749589250">
            <w:r>
              <w:rPr>
                <w:webHidden/>
                <w:rStyle w:val="IndexLink"/>
              </w:rPr>
              <w:t>3</w:t>
            </w:r>
            <w:r>
              <w:rPr>
                <w:rStyle w:val="IndexLink"/>
                <w:rtl w:val="true"/>
              </w:rPr>
              <w:tab/>
            </w:r>
            <w:r>
              <w:rPr>
                <w:rStyle w:val="IndexLink"/>
              </w:rPr>
              <w:t>750</w:t>
            </w:r>
          </w:hyperlink>
        </w:p>
        <w:p>
          <w:pPr>
            <w:pStyle w:val="Contents3"/>
            <w:tabs>
              <w:tab w:val="clear" w:pos="8459"/>
              <w:tab w:val="right" w:pos="9026" w:leader="dot"/>
            </w:tabs>
            <w:rPr/>
          </w:pPr>
          <w:hyperlink w:anchor="__RefHeading___Toc1891466_2749589250">
            <w:r>
              <w:rPr>
                <w:webHidden/>
                <w:rStyle w:val="IndexLink"/>
              </w:rPr>
              <w:t>4</w:t>
            </w:r>
            <w:r>
              <w:rPr>
                <w:rStyle w:val="IndexLink"/>
                <w:rtl w:val="true"/>
              </w:rPr>
              <w:tab/>
            </w:r>
            <w:r>
              <w:rPr>
                <w:rStyle w:val="IndexLink"/>
              </w:rPr>
              <w:t>750</w:t>
            </w:r>
          </w:hyperlink>
        </w:p>
        <w:p>
          <w:pPr>
            <w:pStyle w:val="Contents3"/>
            <w:tabs>
              <w:tab w:val="clear" w:pos="8459"/>
              <w:tab w:val="right" w:pos="9026" w:leader="dot"/>
            </w:tabs>
            <w:rPr/>
          </w:pPr>
          <w:hyperlink w:anchor="__RefHeading___Toc1891468_2749589250">
            <w:r>
              <w:rPr>
                <w:webHidden/>
                <w:rStyle w:val="IndexLink"/>
              </w:rPr>
              <w:t>5</w:t>
            </w:r>
            <w:r>
              <w:rPr>
                <w:rStyle w:val="IndexLink"/>
                <w:rtl w:val="true"/>
              </w:rPr>
              <w:tab/>
            </w:r>
            <w:r>
              <w:rPr>
                <w:rStyle w:val="IndexLink"/>
              </w:rPr>
              <w:t>751</w:t>
            </w:r>
          </w:hyperlink>
        </w:p>
        <w:p>
          <w:pPr>
            <w:pStyle w:val="Contents3"/>
            <w:tabs>
              <w:tab w:val="clear" w:pos="8459"/>
              <w:tab w:val="right" w:pos="9026" w:leader="dot"/>
            </w:tabs>
            <w:rPr/>
          </w:pPr>
          <w:hyperlink w:anchor="__RefHeading___Toc1891470_2749589250">
            <w:r>
              <w:rPr>
                <w:webHidden/>
                <w:rStyle w:val="IndexLink"/>
              </w:rPr>
              <w:t>6</w:t>
            </w:r>
            <w:r>
              <w:rPr>
                <w:rStyle w:val="IndexLink"/>
                <w:rtl w:val="true"/>
              </w:rPr>
              <w:tab/>
            </w:r>
            <w:r>
              <w:rPr>
                <w:rStyle w:val="IndexLink"/>
              </w:rPr>
              <w:t>751</w:t>
            </w:r>
          </w:hyperlink>
        </w:p>
        <w:p>
          <w:pPr>
            <w:pStyle w:val="Contents3"/>
            <w:tabs>
              <w:tab w:val="clear" w:pos="8459"/>
              <w:tab w:val="right" w:pos="9026" w:leader="dot"/>
            </w:tabs>
            <w:rPr/>
          </w:pPr>
          <w:hyperlink w:anchor="__RefHeading___Toc1891472_2749589250">
            <w:r>
              <w:rPr>
                <w:webHidden/>
                <w:rStyle w:val="IndexLink"/>
              </w:rPr>
              <w:t>7</w:t>
            </w:r>
            <w:r>
              <w:rPr>
                <w:rStyle w:val="IndexLink"/>
                <w:rtl w:val="true"/>
              </w:rPr>
              <w:tab/>
            </w:r>
            <w:r>
              <w:rPr>
                <w:rStyle w:val="IndexLink"/>
              </w:rPr>
              <w:t>751</w:t>
            </w:r>
          </w:hyperlink>
        </w:p>
        <w:p>
          <w:pPr>
            <w:pStyle w:val="Contents3"/>
            <w:tabs>
              <w:tab w:val="clear" w:pos="8459"/>
              <w:tab w:val="right" w:pos="9026" w:leader="dot"/>
            </w:tabs>
            <w:rPr/>
          </w:pPr>
          <w:hyperlink w:anchor="__RefHeading___Toc1891474_2749589250">
            <w:r>
              <w:rPr>
                <w:webHidden/>
                <w:rStyle w:val="IndexLink"/>
              </w:rPr>
              <w:t>8</w:t>
            </w:r>
            <w:r>
              <w:rPr>
                <w:rStyle w:val="IndexLink"/>
                <w:rtl w:val="true"/>
              </w:rPr>
              <w:tab/>
            </w:r>
            <w:r>
              <w:rPr>
                <w:rStyle w:val="IndexLink"/>
              </w:rPr>
              <w:t>751</w:t>
            </w:r>
          </w:hyperlink>
        </w:p>
        <w:p>
          <w:pPr>
            <w:pStyle w:val="Contents3"/>
            <w:tabs>
              <w:tab w:val="clear" w:pos="8459"/>
              <w:tab w:val="right" w:pos="9026" w:leader="dot"/>
            </w:tabs>
            <w:rPr/>
          </w:pPr>
          <w:hyperlink w:anchor="__RefHeading___Toc1891476_2749589250">
            <w:r>
              <w:rPr>
                <w:webHidden/>
                <w:rStyle w:val="IndexLink"/>
              </w:rPr>
              <w:t>9</w:t>
            </w:r>
            <w:r>
              <w:rPr>
                <w:rStyle w:val="IndexLink"/>
                <w:rtl w:val="true"/>
              </w:rPr>
              <w:tab/>
            </w:r>
            <w:r>
              <w:rPr>
                <w:rStyle w:val="IndexLink"/>
              </w:rPr>
              <w:t>752</w:t>
            </w:r>
          </w:hyperlink>
        </w:p>
        <w:p>
          <w:pPr>
            <w:pStyle w:val="Contents3"/>
            <w:tabs>
              <w:tab w:val="clear" w:pos="8459"/>
              <w:tab w:val="right" w:pos="9026" w:leader="dot"/>
            </w:tabs>
            <w:rPr/>
          </w:pPr>
          <w:hyperlink w:anchor="__RefHeading___Toc1891478_2749589250">
            <w:r>
              <w:rPr>
                <w:webHidden/>
                <w:rStyle w:val="IndexLink"/>
              </w:rPr>
              <w:t>10</w:t>
            </w:r>
            <w:r>
              <w:rPr>
                <w:rStyle w:val="IndexLink"/>
                <w:rtl w:val="true"/>
              </w:rPr>
              <w:tab/>
            </w:r>
            <w:r>
              <w:rPr>
                <w:rStyle w:val="IndexLink"/>
              </w:rPr>
              <w:t>752</w:t>
            </w:r>
          </w:hyperlink>
        </w:p>
        <w:p>
          <w:pPr>
            <w:pStyle w:val="Contents3"/>
            <w:tabs>
              <w:tab w:val="clear" w:pos="8459"/>
              <w:tab w:val="right" w:pos="9026" w:leader="dot"/>
            </w:tabs>
            <w:rPr/>
          </w:pPr>
          <w:hyperlink w:anchor="__RefHeading___Toc1891480_2749589250">
            <w:r>
              <w:rPr>
                <w:webHidden/>
                <w:rStyle w:val="IndexLink"/>
              </w:rPr>
              <w:t>11</w:t>
            </w:r>
            <w:r>
              <w:rPr>
                <w:rStyle w:val="IndexLink"/>
                <w:rtl w:val="true"/>
              </w:rPr>
              <w:tab/>
            </w:r>
            <w:r>
              <w:rPr>
                <w:rStyle w:val="IndexLink"/>
              </w:rPr>
              <w:t>752</w:t>
            </w:r>
          </w:hyperlink>
        </w:p>
        <w:p>
          <w:pPr>
            <w:pStyle w:val="Contents3"/>
            <w:tabs>
              <w:tab w:val="clear" w:pos="8459"/>
              <w:tab w:val="right" w:pos="9026" w:leader="dot"/>
            </w:tabs>
            <w:rPr/>
          </w:pPr>
          <w:hyperlink w:anchor="__RefHeading___Toc1891482_2749589250">
            <w:r>
              <w:rPr>
                <w:webHidden/>
                <w:rStyle w:val="IndexLink"/>
              </w:rPr>
              <w:t>12</w:t>
            </w:r>
            <w:r>
              <w:rPr>
                <w:rStyle w:val="IndexLink"/>
                <w:rtl w:val="true"/>
              </w:rPr>
              <w:tab/>
            </w:r>
            <w:r>
              <w:rPr>
                <w:rStyle w:val="IndexLink"/>
              </w:rPr>
              <w:t>752</w:t>
            </w:r>
          </w:hyperlink>
        </w:p>
        <w:p>
          <w:pPr>
            <w:pStyle w:val="Contents3"/>
            <w:tabs>
              <w:tab w:val="clear" w:pos="8459"/>
              <w:tab w:val="right" w:pos="9026" w:leader="dot"/>
            </w:tabs>
            <w:rPr/>
          </w:pPr>
          <w:hyperlink w:anchor="__RefHeading___Toc1891484_2749589250">
            <w:r>
              <w:rPr>
                <w:webHidden/>
                <w:rStyle w:val="IndexLink"/>
              </w:rPr>
              <w:t>13</w:t>
            </w:r>
            <w:r>
              <w:rPr>
                <w:rStyle w:val="IndexLink"/>
                <w:rtl w:val="true"/>
              </w:rPr>
              <w:tab/>
            </w:r>
            <w:r>
              <w:rPr>
                <w:rStyle w:val="IndexLink"/>
              </w:rPr>
              <w:t>752</w:t>
            </w:r>
          </w:hyperlink>
        </w:p>
        <w:p>
          <w:pPr>
            <w:pStyle w:val="Contents3"/>
            <w:tabs>
              <w:tab w:val="clear" w:pos="8459"/>
              <w:tab w:val="right" w:pos="9026" w:leader="dot"/>
            </w:tabs>
            <w:rPr/>
          </w:pPr>
          <w:hyperlink w:anchor="__RefHeading___Toc1891486_2749589250">
            <w:r>
              <w:rPr>
                <w:webHidden/>
                <w:rStyle w:val="IndexLink"/>
              </w:rPr>
              <w:t>14</w:t>
            </w:r>
            <w:r>
              <w:rPr>
                <w:rStyle w:val="IndexLink"/>
                <w:rtl w:val="true"/>
              </w:rPr>
              <w:tab/>
            </w:r>
            <w:r>
              <w:rPr>
                <w:rStyle w:val="IndexLink"/>
              </w:rPr>
              <w:t>753</w:t>
            </w:r>
          </w:hyperlink>
        </w:p>
        <w:p>
          <w:pPr>
            <w:pStyle w:val="Contents3"/>
            <w:tabs>
              <w:tab w:val="clear" w:pos="8459"/>
              <w:tab w:val="right" w:pos="9026" w:leader="dot"/>
            </w:tabs>
            <w:rPr/>
          </w:pPr>
          <w:hyperlink w:anchor="__RefHeading___Toc1891488_2749589250">
            <w:r>
              <w:rPr>
                <w:webHidden/>
                <w:rStyle w:val="IndexLink"/>
              </w:rPr>
              <w:t>15</w:t>
            </w:r>
            <w:r>
              <w:rPr>
                <w:rStyle w:val="IndexLink"/>
                <w:rtl w:val="true"/>
              </w:rPr>
              <w:tab/>
            </w:r>
            <w:r>
              <w:rPr>
                <w:rStyle w:val="IndexLink"/>
              </w:rPr>
              <w:t>753</w:t>
            </w:r>
          </w:hyperlink>
        </w:p>
        <w:p>
          <w:pPr>
            <w:pStyle w:val="Contents3"/>
            <w:tabs>
              <w:tab w:val="clear" w:pos="8459"/>
              <w:tab w:val="right" w:pos="9026" w:leader="dot"/>
            </w:tabs>
            <w:rPr/>
          </w:pPr>
          <w:hyperlink w:anchor="__RefHeading___Toc1891490_2749589250">
            <w:r>
              <w:rPr>
                <w:webHidden/>
                <w:rStyle w:val="IndexLink"/>
              </w:rPr>
              <w:t>16</w:t>
            </w:r>
            <w:r>
              <w:rPr>
                <w:rStyle w:val="IndexLink"/>
                <w:rtl w:val="true"/>
              </w:rPr>
              <w:tab/>
            </w:r>
            <w:r>
              <w:rPr>
                <w:rStyle w:val="IndexLink"/>
              </w:rPr>
              <w:t>753</w:t>
            </w:r>
          </w:hyperlink>
        </w:p>
        <w:p>
          <w:pPr>
            <w:pStyle w:val="Contents3"/>
            <w:tabs>
              <w:tab w:val="clear" w:pos="8459"/>
              <w:tab w:val="right" w:pos="9026" w:leader="dot"/>
            </w:tabs>
            <w:rPr/>
          </w:pPr>
          <w:hyperlink w:anchor="__RefHeading___Toc1891492_2749589250">
            <w:r>
              <w:rPr>
                <w:webHidden/>
                <w:rStyle w:val="IndexLink"/>
              </w:rPr>
              <w:t>17</w:t>
            </w:r>
            <w:r>
              <w:rPr>
                <w:rStyle w:val="IndexLink"/>
                <w:rtl w:val="true"/>
              </w:rPr>
              <w:tab/>
            </w:r>
            <w:r>
              <w:rPr>
                <w:rStyle w:val="IndexLink"/>
              </w:rPr>
              <w:t>753</w:t>
            </w:r>
          </w:hyperlink>
        </w:p>
        <w:p>
          <w:pPr>
            <w:pStyle w:val="Contents3"/>
            <w:tabs>
              <w:tab w:val="clear" w:pos="8459"/>
              <w:tab w:val="right" w:pos="9026" w:leader="dot"/>
            </w:tabs>
            <w:rPr/>
          </w:pPr>
          <w:hyperlink w:anchor="__RefHeading___Toc1891494_2749589250">
            <w:r>
              <w:rPr>
                <w:webHidden/>
                <w:rStyle w:val="IndexLink"/>
              </w:rPr>
              <w:t>18</w:t>
            </w:r>
            <w:r>
              <w:rPr>
                <w:rStyle w:val="IndexLink"/>
                <w:rtl w:val="true"/>
              </w:rPr>
              <w:tab/>
            </w:r>
            <w:r>
              <w:rPr>
                <w:rStyle w:val="IndexLink"/>
              </w:rPr>
              <w:t>753</w:t>
            </w:r>
          </w:hyperlink>
        </w:p>
        <w:p>
          <w:pPr>
            <w:pStyle w:val="Contents3"/>
            <w:tabs>
              <w:tab w:val="clear" w:pos="8459"/>
              <w:tab w:val="right" w:pos="9026" w:leader="dot"/>
            </w:tabs>
            <w:rPr/>
          </w:pPr>
          <w:hyperlink w:anchor="__RefHeading___Toc1891496_2749589250">
            <w:r>
              <w:rPr>
                <w:webHidden/>
                <w:rStyle w:val="IndexLink"/>
              </w:rPr>
              <w:t>19</w:t>
            </w:r>
            <w:r>
              <w:rPr>
                <w:rStyle w:val="IndexLink"/>
                <w:rtl w:val="true"/>
              </w:rPr>
              <w:tab/>
            </w:r>
            <w:r>
              <w:rPr>
                <w:rStyle w:val="IndexLink"/>
              </w:rPr>
              <w:t>754</w:t>
            </w:r>
          </w:hyperlink>
        </w:p>
        <w:p>
          <w:pPr>
            <w:pStyle w:val="Contents3"/>
            <w:tabs>
              <w:tab w:val="clear" w:pos="8459"/>
              <w:tab w:val="right" w:pos="9026" w:leader="dot"/>
            </w:tabs>
            <w:rPr/>
          </w:pPr>
          <w:hyperlink w:anchor="__RefHeading___Toc1891498_2749589250">
            <w:r>
              <w:rPr>
                <w:webHidden/>
                <w:rStyle w:val="IndexLink"/>
              </w:rPr>
              <w:t>20</w:t>
            </w:r>
            <w:r>
              <w:rPr>
                <w:rStyle w:val="IndexLink"/>
                <w:rtl w:val="true"/>
              </w:rPr>
              <w:tab/>
            </w:r>
            <w:r>
              <w:rPr>
                <w:rStyle w:val="IndexLink"/>
              </w:rPr>
              <w:t>754</w:t>
            </w:r>
          </w:hyperlink>
        </w:p>
        <w:p>
          <w:pPr>
            <w:pStyle w:val="Contents3"/>
            <w:tabs>
              <w:tab w:val="clear" w:pos="8459"/>
              <w:tab w:val="right" w:pos="9026" w:leader="dot"/>
            </w:tabs>
            <w:rPr/>
          </w:pPr>
          <w:hyperlink w:anchor="__RefHeading___Toc1891500_2749589250">
            <w:r>
              <w:rPr>
                <w:webHidden/>
                <w:rStyle w:val="IndexLink"/>
              </w:rPr>
              <w:t>21</w:t>
            </w:r>
            <w:r>
              <w:rPr>
                <w:rStyle w:val="IndexLink"/>
                <w:rtl w:val="true"/>
              </w:rPr>
              <w:tab/>
            </w:r>
            <w:r>
              <w:rPr>
                <w:rStyle w:val="IndexLink"/>
              </w:rPr>
              <w:t>754</w:t>
            </w:r>
          </w:hyperlink>
        </w:p>
        <w:p>
          <w:pPr>
            <w:pStyle w:val="Contents3"/>
            <w:tabs>
              <w:tab w:val="clear" w:pos="8459"/>
              <w:tab w:val="right" w:pos="9026" w:leader="dot"/>
            </w:tabs>
            <w:rPr/>
          </w:pPr>
          <w:hyperlink w:anchor="__RefHeading___Toc1891502_2749589250">
            <w:r>
              <w:rPr>
                <w:webHidden/>
                <w:rStyle w:val="IndexLink"/>
              </w:rPr>
              <w:t>22</w:t>
            </w:r>
            <w:r>
              <w:rPr>
                <w:rStyle w:val="IndexLink"/>
                <w:rtl w:val="true"/>
              </w:rPr>
              <w:tab/>
            </w:r>
            <w:r>
              <w:rPr>
                <w:rStyle w:val="IndexLink"/>
              </w:rPr>
              <w:t>754</w:t>
            </w:r>
          </w:hyperlink>
        </w:p>
        <w:p>
          <w:pPr>
            <w:pStyle w:val="Contents3"/>
            <w:tabs>
              <w:tab w:val="clear" w:pos="8459"/>
              <w:tab w:val="right" w:pos="9026" w:leader="dot"/>
            </w:tabs>
            <w:rPr/>
          </w:pPr>
          <w:hyperlink w:anchor="__RefHeading___Toc1891504_2749589250">
            <w:r>
              <w:rPr>
                <w:webHidden/>
                <w:rStyle w:val="IndexLink"/>
              </w:rPr>
              <w:t>23</w:t>
            </w:r>
            <w:r>
              <w:rPr>
                <w:rStyle w:val="IndexLink"/>
                <w:rtl w:val="true"/>
              </w:rPr>
              <w:tab/>
            </w:r>
            <w:r>
              <w:rPr>
                <w:rStyle w:val="IndexLink"/>
              </w:rPr>
              <w:t>755</w:t>
            </w:r>
          </w:hyperlink>
        </w:p>
        <w:p>
          <w:pPr>
            <w:pStyle w:val="Contents3"/>
            <w:tabs>
              <w:tab w:val="clear" w:pos="8459"/>
              <w:tab w:val="right" w:pos="9026" w:leader="dot"/>
            </w:tabs>
            <w:rPr/>
          </w:pPr>
          <w:hyperlink w:anchor="__RefHeading___Toc1891506_2749589250">
            <w:r>
              <w:rPr>
                <w:webHidden/>
                <w:rStyle w:val="IndexLink"/>
              </w:rPr>
              <w:t>24</w:t>
            </w:r>
            <w:r>
              <w:rPr>
                <w:rStyle w:val="IndexLink"/>
                <w:rtl w:val="true"/>
              </w:rPr>
              <w:tab/>
            </w:r>
            <w:r>
              <w:rPr>
                <w:rStyle w:val="IndexLink"/>
              </w:rPr>
              <w:t>755</w:t>
            </w:r>
          </w:hyperlink>
        </w:p>
        <w:p>
          <w:pPr>
            <w:pStyle w:val="Contents3"/>
            <w:tabs>
              <w:tab w:val="clear" w:pos="8459"/>
              <w:tab w:val="right" w:pos="9026" w:leader="dot"/>
            </w:tabs>
            <w:rPr/>
          </w:pPr>
          <w:hyperlink w:anchor="__RefHeading___Toc1891508_2749589250">
            <w:r>
              <w:rPr>
                <w:webHidden/>
                <w:rStyle w:val="IndexLink"/>
              </w:rPr>
              <w:t>25</w:t>
            </w:r>
            <w:r>
              <w:rPr>
                <w:rStyle w:val="IndexLink"/>
                <w:rtl w:val="true"/>
              </w:rPr>
              <w:tab/>
            </w:r>
            <w:r>
              <w:rPr>
                <w:rStyle w:val="IndexLink"/>
              </w:rPr>
              <w:t>755</w:t>
            </w:r>
          </w:hyperlink>
        </w:p>
        <w:p>
          <w:pPr>
            <w:pStyle w:val="Contents3"/>
            <w:tabs>
              <w:tab w:val="clear" w:pos="8459"/>
              <w:tab w:val="right" w:pos="9026" w:leader="dot"/>
            </w:tabs>
            <w:rPr/>
          </w:pPr>
          <w:hyperlink w:anchor="__RefHeading___Toc1891510_2749589250">
            <w:r>
              <w:rPr>
                <w:webHidden/>
                <w:rStyle w:val="IndexLink"/>
              </w:rPr>
              <w:t>26</w:t>
            </w:r>
            <w:r>
              <w:rPr>
                <w:rStyle w:val="IndexLink"/>
                <w:rtl w:val="true"/>
              </w:rPr>
              <w:tab/>
            </w:r>
            <w:r>
              <w:rPr>
                <w:rStyle w:val="IndexLink"/>
              </w:rPr>
              <w:t>755</w:t>
            </w:r>
          </w:hyperlink>
        </w:p>
        <w:p>
          <w:pPr>
            <w:pStyle w:val="Contents3"/>
            <w:tabs>
              <w:tab w:val="clear" w:pos="8459"/>
              <w:tab w:val="right" w:pos="9026" w:leader="dot"/>
            </w:tabs>
            <w:rPr/>
          </w:pPr>
          <w:hyperlink w:anchor="__RefHeading___Toc1891512_2749589250">
            <w:r>
              <w:rPr>
                <w:webHidden/>
                <w:rStyle w:val="IndexLink"/>
              </w:rPr>
              <w:t>27</w:t>
            </w:r>
            <w:r>
              <w:rPr>
                <w:rStyle w:val="IndexLink"/>
                <w:rtl w:val="true"/>
              </w:rPr>
              <w:tab/>
            </w:r>
            <w:r>
              <w:rPr>
                <w:rStyle w:val="IndexLink"/>
              </w:rPr>
              <w:t>755</w:t>
            </w:r>
          </w:hyperlink>
        </w:p>
        <w:p>
          <w:pPr>
            <w:pStyle w:val="Contents3"/>
            <w:tabs>
              <w:tab w:val="clear" w:pos="8459"/>
              <w:tab w:val="right" w:pos="9026" w:leader="dot"/>
            </w:tabs>
            <w:rPr/>
          </w:pPr>
          <w:hyperlink w:anchor="__RefHeading___Toc1891514_2749589250">
            <w:r>
              <w:rPr>
                <w:webHidden/>
                <w:rStyle w:val="IndexLink"/>
              </w:rPr>
              <w:t>28</w:t>
            </w:r>
            <w:r>
              <w:rPr>
                <w:rStyle w:val="IndexLink"/>
                <w:rtl w:val="true"/>
              </w:rPr>
              <w:tab/>
            </w:r>
            <w:r>
              <w:rPr>
                <w:rStyle w:val="IndexLink"/>
              </w:rPr>
              <w:t>755</w:t>
            </w:r>
          </w:hyperlink>
        </w:p>
        <w:p>
          <w:pPr>
            <w:pStyle w:val="Contents3"/>
            <w:tabs>
              <w:tab w:val="clear" w:pos="8459"/>
              <w:tab w:val="right" w:pos="9026" w:leader="dot"/>
            </w:tabs>
            <w:rPr/>
          </w:pPr>
          <w:hyperlink w:anchor="__RefHeading___Toc1891516_2749589250">
            <w:r>
              <w:rPr>
                <w:webHidden/>
                <w:rStyle w:val="IndexLink"/>
              </w:rPr>
              <w:t>29</w:t>
            </w:r>
            <w:r>
              <w:rPr>
                <w:rStyle w:val="IndexLink"/>
                <w:rtl w:val="true"/>
              </w:rPr>
              <w:tab/>
            </w:r>
            <w:r>
              <w:rPr>
                <w:rStyle w:val="IndexLink"/>
              </w:rPr>
              <w:t>755</w:t>
            </w:r>
          </w:hyperlink>
        </w:p>
        <w:p>
          <w:pPr>
            <w:pStyle w:val="Contents3"/>
            <w:tabs>
              <w:tab w:val="clear" w:pos="8459"/>
              <w:tab w:val="right" w:pos="9026" w:leader="dot"/>
            </w:tabs>
            <w:rPr/>
          </w:pPr>
          <w:hyperlink w:anchor="__RefHeading___Toc1891518_2749589250">
            <w:r>
              <w:rPr>
                <w:webHidden/>
                <w:rStyle w:val="IndexLink"/>
              </w:rPr>
              <w:t>30</w:t>
            </w:r>
            <w:r>
              <w:rPr>
                <w:rStyle w:val="IndexLink"/>
                <w:rtl w:val="true"/>
              </w:rPr>
              <w:tab/>
            </w:r>
            <w:r>
              <w:rPr>
                <w:rStyle w:val="IndexLink"/>
              </w:rPr>
              <w:t>756</w:t>
            </w:r>
          </w:hyperlink>
        </w:p>
        <w:p>
          <w:pPr>
            <w:pStyle w:val="Contents3"/>
            <w:tabs>
              <w:tab w:val="clear" w:pos="8459"/>
              <w:tab w:val="right" w:pos="9026" w:leader="dot"/>
            </w:tabs>
            <w:rPr/>
          </w:pPr>
          <w:hyperlink w:anchor="__RefHeading___Toc1891520_2749589250">
            <w:r>
              <w:rPr>
                <w:webHidden/>
                <w:rStyle w:val="IndexLink"/>
              </w:rPr>
              <w:t>31</w:t>
            </w:r>
            <w:r>
              <w:rPr>
                <w:rStyle w:val="IndexLink"/>
                <w:rtl w:val="true"/>
              </w:rPr>
              <w:tab/>
            </w:r>
            <w:r>
              <w:rPr>
                <w:rStyle w:val="IndexLink"/>
              </w:rPr>
              <w:t>756</w:t>
            </w:r>
          </w:hyperlink>
        </w:p>
        <w:p>
          <w:pPr>
            <w:pStyle w:val="Contents3"/>
            <w:tabs>
              <w:tab w:val="clear" w:pos="8459"/>
              <w:tab w:val="right" w:pos="9026" w:leader="dot"/>
            </w:tabs>
            <w:rPr/>
          </w:pPr>
          <w:hyperlink w:anchor="__RefHeading___Toc1891522_2749589250">
            <w:r>
              <w:rPr>
                <w:webHidden/>
                <w:rStyle w:val="IndexLink"/>
              </w:rPr>
              <w:t>32</w:t>
            </w:r>
            <w:r>
              <w:rPr>
                <w:rStyle w:val="IndexLink"/>
                <w:rtl w:val="true"/>
              </w:rPr>
              <w:tab/>
            </w:r>
            <w:r>
              <w:rPr>
                <w:rStyle w:val="IndexLink"/>
              </w:rPr>
              <w:t>759</w:t>
            </w:r>
          </w:hyperlink>
        </w:p>
        <w:p>
          <w:pPr>
            <w:pStyle w:val="Contents3"/>
            <w:tabs>
              <w:tab w:val="clear" w:pos="8459"/>
              <w:tab w:val="right" w:pos="9026" w:leader="dot"/>
            </w:tabs>
            <w:rPr/>
          </w:pPr>
          <w:hyperlink w:anchor="__RefHeading___Toc1891524_2749589250">
            <w:r>
              <w:rPr>
                <w:webHidden/>
                <w:rStyle w:val="IndexLink"/>
              </w:rPr>
              <w:t>33</w:t>
            </w:r>
            <w:r>
              <w:rPr>
                <w:rStyle w:val="IndexLink"/>
                <w:rtl w:val="true"/>
              </w:rPr>
              <w:tab/>
            </w:r>
            <w:r>
              <w:rPr>
                <w:rStyle w:val="IndexLink"/>
              </w:rPr>
              <w:t>759</w:t>
            </w:r>
          </w:hyperlink>
        </w:p>
        <w:p>
          <w:pPr>
            <w:pStyle w:val="Contents3"/>
            <w:tabs>
              <w:tab w:val="clear" w:pos="8459"/>
              <w:tab w:val="right" w:pos="9026" w:leader="dot"/>
            </w:tabs>
            <w:rPr/>
          </w:pPr>
          <w:hyperlink w:anchor="__RefHeading___Toc1891526_2749589250">
            <w:r>
              <w:rPr>
                <w:webHidden/>
                <w:rStyle w:val="IndexLink"/>
              </w:rPr>
              <w:t>34</w:t>
            </w:r>
            <w:r>
              <w:rPr>
                <w:rStyle w:val="IndexLink"/>
                <w:rtl w:val="true"/>
              </w:rPr>
              <w:tab/>
            </w:r>
            <w:r>
              <w:rPr>
                <w:rStyle w:val="IndexLink"/>
              </w:rPr>
              <w:t>759</w:t>
            </w:r>
          </w:hyperlink>
        </w:p>
        <w:p>
          <w:pPr>
            <w:pStyle w:val="Contents3"/>
            <w:tabs>
              <w:tab w:val="clear" w:pos="8459"/>
              <w:tab w:val="right" w:pos="9026" w:leader="dot"/>
            </w:tabs>
            <w:rPr/>
          </w:pPr>
          <w:hyperlink w:anchor="__RefHeading___Toc1891528_2749589250">
            <w:r>
              <w:rPr>
                <w:webHidden/>
                <w:rStyle w:val="IndexLink"/>
              </w:rPr>
              <w:t>35</w:t>
            </w:r>
            <w:r>
              <w:rPr>
                <w:rStyle w:val="IndexLink"/>
                <w:rtl w:val="true"/>
              </w:rPr>
              <w:tab/>
            </w:r>
            <w:r>
              <w:rPr>
                <w:rStyle w:val="IndexLink"/>
              </w:rPr>
              <w:t>759</w:t>
            </w:r>
          </w:hyperlink>
        </w:p>
        <w:p>
          <w:pPr>
            <w:pStyle w:val="Contents3"/>
            <w:tabs>
              <w:tab w:val="clear" w:pos="8459"/>
              <w:tab w:val="right" w:pos="9026" w:leader="dot"/>
            </w:tabs>
            <w:rPr/>
          </w:pPr>
          <w:hyperlink w:anchor="__RefHeading___Toc1891530_2749589250">
            <w:r>
              <w:rPr>
                <w:webHidden/>
                <w:rStyle w:val="IndexLink"/>
              </w:rPr>
              <w:t>36</w:t>
            </w:r>
            <w:r>
              <w:rPr>
                <w:rStyle w:val="IndexLink"/>
                <w:rtl w:val="true"/>
              </w:rPr>
              <w:tab/>
            </w:r>
            <w:r>
              <w:rPr>
                <w:rStyle w:val="IndexLink"/>
              </w:rPr>
              <w:t>759</w:t>
            </w:r>
          </w:hyperlink>
        </w:p>
        <w:p>
          <w:pPr>
            <w:pStyle w:val="Contents3"/>
            <w:tabs>
              <w:tab w:val="clear" w:pos="8459"/>
              <w:tab w:val="right" w:pos="9026" w:leader="dot"/>
            </w:tabs>
            <w:rPr/>
          </w:pPr>
          <w:hyperlink w:anchor="__RefHeading___Toc1891532_2749589250">
            <w:r>
              <w:rPr>
                <w:webHidden/>
                <w:rStyle w:val="IndexLink"/>
              </w:rPr>
              <w:t>37</w:t>
            </w:r>
            <w:r>
              <w:rPr>
                <w:rStyle w:val="IndexLink"/>
                <w:rtl w:val="true"/>
              </w:rPr>
              <w:tab/>
            </w:r>
            <w:r>
              <w:rPr>
                <w:rStyle w:val="IndexLink"/>
              </w:rPr>
              <w:t>759</w:t>
            </w:r>
          </w:hyperlink>
        </w:p>
        <w:p>
          <w:pPr>
            <w:pStyle w:val="Contents3"/>
            <w:tabs>
              <w:tab w:val="clear" w:pos="8459"/>
              <w:tab w:val="right" w:pos="9026" w:leader="dot"/>
            </w:tabs>
            <w:rPr/>
          </w:pPr>
          <w:hyperlink w:anchor="__RefHeading___Toc1891534_2749589250">
            <w:r>
              <w:rPr>
                <w:webHidden/>
                <w:rStyle w:val="IndexLink"/>
              </w:rPr>
              <w:t>38</w:t>
            </w:r>
            <w:r>
              <w:rPr>
                <w:rStyle w:val="IndexLink"/>
                <w:rtl w:val="true"/>
              </w:rPr>
              <w:tab/>
            </w:r>
            <w:r>
              <w:rPr>
                <w:rStyle w:val="IndexLink"/>
              </w:rPr>
              <w:t>760</w:t>
            </w:r>
          </w:hyperlink>
        </w:p>
        <w:p>
          <w:pPr>
            <w:pStyle w:val="Contents3"/>
            <w:tabs>
              <w:tab w:val="clear" w:pos="8459"/>
              <w:tab w:val="right" w:pos="9026" w:leader="dot"/>
            </w:tabs>
            <w:rPr/>
          </w:pPr>
          <w:hyperlink w:anchor="__RefHeading___Toc1891536_2749589250">
            <w:r>
              <w:rPr>
                <w:webHidden/>
                <w:rStyle w:val="IndexLink"/>
              </w:rPr>
              <w:t>39</w:t>
            </w:r>
            <w:r>
              <w:rPr>
                <w:rStyle w:val="IndexLink"/>
                <w:rtl w:val="true"/>
              </w:rPr>
              <w:tab/>
            </w:r>
            <w:r>
              <w:rPr>
                <w:rStyle w:val="IndexLink"/>
              </w:rPr>
              <w:t>761</w:t>
            </w:r>
          </w:hyperlink>
        </w:p>
        <w:p>
          <w:pPr>
            <w:pStyle w:val="Contents3"/>
            <w:tabs>
              <w:tab w:val="clear" w:pos="8459"/>
              <w:tab w:val="right" w:pos="9026" w:leader="dot"/>
            </w:tabs>
            <w:rPr/>
          </w:pPr>
          <w:hyperlink w:anchor="__RefHeading___Toc1891538_2749589250">
            <w:r>
              <w:rPr>
                <w:webHidden/>
                <w:rStyle w:val="IndexLink"/>
              </w:rPr>
              <w:t>40</w:t>
            </w:r>
            <w:r>
              <w:rPr>
                <w:rStyle w:val="IndexLink"/>
                <w:rtl w:val="true"/>
              </w:rPr>
              <w:tab/>
            </w:r>
            <w:r>
              <w:rPr>
                <w:rStyle w:val="IndexLink"/>
              </w:rPr>
              <w:t>761</w:t>
            </w:r>
          </w:hyperlink>
        </w:p>
        <w:p>
          <w:pPr>
            <w:pStyle w:val="Contents3"/>
            <w:tabs>
              <w:tab w:val="clear" w:pos="8459"/>
              <w:tab w:val="right" w:pos="9026" w:leader="dot"/>
            </w:tabs>
            <w:rPr/>
          </w:pPr>
          <w:hyperlink w:anchor="__RefHeading___Toc1891540_2749589250">
            <w:r>
              <w:rPr>
                <w:webHidden/>
                <w:rStyle w:val="IndexLink"/>
              </w:rPr>
              <w:t>41</w:t>
            </w:r>
            <w:r>
              <w:rPr>
                <w:rStyle w:val="IndexLink"/>
                <w:rtl w:val="true"/>
              </w:rPr>
              <w:tab/>
            </w:r>
            <w:r>
              <w:rPr>
                <w:rStyle w:val="IndexLink"/>
              </w:rPr>
              <w:t>762</w:t>
            </w:r>
          </w:hyperlink>
        </w:p>
        <w:p>
          <w:pPr>
            <w:pStyle w:val="Contents3"/>
            <w:tabs>
              <w:tab w:val="clear" w:pos="8459"/>
              <w:tab w:val="right" w:pos="9026" w:leader="dot"/>
            </w:tabs>
            <w:rPr/>
          </w:pPr>
          <w:hyperlink w:anchor="__RefHeading___Toc1891542_2749589250">
            <w:r>
              <w:rPr>
                <w:webHidden/>
                <w:rStyle w:val="IndexLink"/>
              </w:rPr>
              <w:t>42</w:t>
            </w:r>
            <w:r>
              <w:rPr>
                <w:rStyle w:val="IndexLink"/>
                <w:rtl w:val="true"/>
              </w:rPr>
              <w:tab/>
            </w:r>
            <w:r>
              <w:rPr>
                <w:rStyle w:val="IndexLink"/>
              </w:rPr>
              <w:t>762</w:t>
            </w:r>
          </w:hyperlink>
        </w:p>
        <w:p>
          <w:pPr>
            <w:pStyle w:val="Contents3"/>
            <w:tabs>
              <w:tab w:val="clear" w:pos="8459"/>
              <w:tab w:val="right" w:pos="9026" w:leader="dot"/>
            </w:tabs>
            <w:rPr/>
          </w:pPr>
          <w:hyperlink w:anchor="__RefHeading___Toc1891544_2749589250">
            <w:r>
              <w:rPr>
                <w:webHidden/>
                <w:rStyle w:val="IndexLink"/>
              </w:rPr>
              <w:t>43</w:t>
            </w:r>
            <w:r>
              <w:rPr>
                <w:rStyle w:val="IndexLink"/>
                <w:rtl w:val="true"/>
              </w:rPr>
              <w:tab/>
            </w:r>
            <w:r>
              <w:rPr>
                <w:rStyle w:val="IndexLink"/>
              </w:rPr>
              <w:t>763</w:t>
            </w:r>
          </w:hyperlink>
        </w:p>
        <w:p>
          <w:pPr>
            <w:pStyle w:val="Contents3"/>
            <w:tabs>
              <w:tab w:val="clear" w:pos="8459"/>
              <w:tab w:val="right" w:pos="9026" w:leader="dot"/>
            </w:tabs>
            <w:rPr/>
          </w:pPr>
          <w:hyperlink w:anchor="__RefHeading___Toc1891546_2749589250">
            <w:r>
              <w:rPr>
                <w:webHidden/>
                <w:rStyle w:val="IndexLink"/>
              </w:rPr>
              <w:t>44</w:t>
            </w:r>
            <w:r>
              <w:rPr>
                <w:rStyle w:val="IndexLink"/>
                <w:rtl w:val="true"/>
              </w:rPr>
              <w:tab/>
            </w:r>
            <w:r>
              <w:rPr>
                <w:rStyle w:val="IndexLink"/>
              </w:rPr>
              <w:t>763</w:t>
            </w:r>
          </w:hyperlink>
        </w:p>
        <w:p>
          <w:pPr>
            <w:pStyle w:val="Contents3"/>
            <w:tabs>
              <w:tab w:val="clear" w:pos="8459"/>
              <w:tab w:val="right" w:pos="9026" w:leader="dot"/>
            </w:tabs>
            <w:rPr/>
          </w:pPr>
          <w:hyperlink w:anchor="__RefHeading___Toc1891548_2749589250">
            <w:r>
              <w:rPr>
                <w:webHidden/>
                <w:rStyle w:val="IndexLink"/>
              </w:rPr>
              <w:t>45</w:t>
            </w:r>
            <w:r>
              <w:rPr>
                <w:rStyle w:val="IndexLink"/>
                <w:rtl w:val="true"/>
              </w:rPr>
              <w:tab/>
            </w:r>
            <w:r>
              <w:rPr>
                <w:rStyle w:val="IndexLink"/>
              </w:rPr>
              <w:t>763</w:t>
            </w:r>
          </w:hyperlink>
        </w:p>
        <w:p>
          <w:pPr>
            <w:pStyle w:val="Contents3"/>
            <w:tabs>
              <w:tab w:val="clear" w:pos="8459"/>
              <w:tab w:val="right" w:pos="9026" w:leader="dot"/>
            </w:tabs>
            <w:rPr/>
          </w:pPr>
          <w:hyperlink w:anchor="__RefHeading___Toc1891550_2749589250">
            <w:r>
              <w:rPr>
                <w:webHidden/>
                <w:rStyle w:val="IndexLink"/>
              </w:rPr>
              <w:t>46</w:t>
            </w:r>
            <w:r>
              <w:rPr>
                <w:rStyle w:val="IndexLink"/>
                <w:rtl w:val="true"/>
              </w:rPr>
              <w:tab/>
            </w:r>
            <w:r>
              <w:rPr>
                <w:rStyle w:val="IndexLink"/>
              </w:rPr>
              <w:t>764</w:t>
            </w:r>
          </w:hyperlink>
        </w:p>
        <w:p>
          <w:pPr>
            <w:pStyle w:val="Contents3"/>
            <w:tabs>
              <w:tab w:val="clear" w:pos="8459"/>
              <w:tab w:val="right" w:pos="9026" w:leader="dot"/>
            </w:tabs>
            <w:rPr/>
          </w:pPr>
          <w:hyperlink w:anchor="__RefHeading___Toc1891552_2749589250">
            <w:r>
              <w:rPr>
                <w:webHidden/>
                <w:rStyle w:val="IndexLink"/>
              </w:rPr>
              <w:t>47</w:t>
            </w:r>
            <w:r>
              <w:rPr>
                <w:rStyle w:val="IndexLink"/>
                <w:rtl w:val="true"/>
              </w:rPr>
              <w:tab/>
            </w:r>
            <w:r>
              <w:rPr>
                <w:rStyle w:val="IndexLink"/>
              </w:rPr>
              <w:t>764</w:t>
            </w:r>
          </w:hyperlink>
        </w:p>
        <w:p>
          <w:pPr>
            <w:pStyle w:val="Contents3"/>
            <w:tabs>
              <w:tab w:val="clear" w:pos="8459"/>
              <w:tab w:val="right" w:pos="9026" w:leader="dot"/>
            </w:tabs>
            <w:rPr/>
          </w:pPr>
          <w:hyperlink w:anchor="__RefHeading___Toc1891554_2749589250">
            <w:r>
              <w:rPr>
                <w:webHidden/>
                <w:rStyle w:val="IndexLink"/>
              </w:rPr>
              <w:t>48</w:t>
            </w:r>
            <w:r>
              <w:rPr>
                <w:rStyle w:val="IndexLink"/>
                <w:rtl w:val="true"/>
              </w:rPr>
              <w:tab/>
            </w:r>
            <w:r>
              <w:rPr>
                <w:rStyle w:val="IndexLink"/>
              </w:rPr>
              <w:t>764</w:t>
            </w:r>
          </w:hyperlink>
        </w:p>
        <w:p>
          <w:pPr>
            <w:pStyle w:val="Contents3"/>
            <w:tabs>
              <w:tab w:val="clear" w:pos="8459"/>
              <w:tab w:val="right" w:pos="9026" w:leader="dot"/>
            </w:tabs>
            <w:rPr/>
          </w:pPr>
          <w:hyperlink w:anchor="__RefHeading___Toc1891556_2749589250">
            <w:r>
              <w:rPr>
                <w:webHidden/>
                <w:rStyle w:val="IndexLink"/>
              </w:rPr>
              <w:t>49</w:t>
            </w:r>
            <w:r>
              <w:rPr>
                <w:rStyle w:val="IndexLink"/>
                <w:rtl w:val="true"/>
              </w:rPr>
              <w:tab/>
            </w:r>
            <w:r>
              <w:rPr>
                <w:rStyle w:val="IndexLink"/>
              </w:rPr>
              <w:t>764</w:t>
            </w:r>
          </w:hyperlink>
        </w:p>
        <w:p>
          <w:pPr>
            <w:pStyle w:val="Contents3"/>
            <w:tabs>
              <w:tab w:val="clear" w:pos="8459"/>
              <w:tab w:val="right" w:pos="9026" w:leader="dot"/>
            </w:tabs>
            <w:rPr/>
          </w:pPr>
          <w:hyperlink w:anchor="__RefHeading___Toc1891558_2749589250">
            <w:r>
              <w:rPr>
                <w:webHidden/>
                <w:rStyle w:val="IndexLink"/>
              </w:rPr>
              <w:t>50</w:t>
            </w:r>
            <w:r>
              <w:rPr>
                <w:rStyle w:val="IndexLink"/>
                <w:rtl w:val="true"/>
              </w:rPr>
              <w:tab/>
            </w:r>
            <w:r>
              <w:rPr>
                <w:rStyle w:val="IndexLink"/>
              </w:rPr>
              <w:t>764</w:t>
            </w:r>
          </w:hyperlink>
        </w:p>
        <w:p>
          <w:pPr>
            <w:pStyle w:val="Contents3"/>
            <w:tabs>
              <w:tab w:val="clear" w:pos="8459"/>
              <w:tab w:val="right" w:pos="9026" w:leader="dot"/>
            </w:tabs>
            <w:rPr/>
          </w:pPr>
          <w:hyperlink w:anchor="__RefHeading___Toc1891560_2749589250">
            <w:r>
              <w:rPr>
                <w:webHidden/>
                <w:rStyle w:val="IndexLink"/>
              </w:rPr>
              <w:t>51</w:t>
            </w:r>
            <w:r>
              <w:rPr>
                <w:rStyle w:val="IndexLink"/>
                <w:rtl w:val="true"/>
              </w:rPr>
              <w:tab/>
            </w:r>
            <w:r>
              <w:rPr>
                <w:rStyle w:val="IndexLink"/>
              </w:rPr>
              <w:t>765</w:t>
            </w:r>
          </w:hyperlink>
        </w:p>
        <w:p>
          <w:pPr>
            <w:pStyle w:val="Contents3"/>
            <w:tabs>
              <w:tab w:val="clear" w:pos="8459"/>
              <w:tab w:val="right" w:pos="9026" w:leader="dot"/>
            </w:tabs>
            <w:rPr/>
          </w:pPr>
          <w:hyperlink w:anchor="__RefHeading___Toc1891562_2749589250">
            <w:r>
              <w:rPr>
                <w:webHidden/>
                <w:rStyle w:val="IndexLink"/>
              </w:rPr>
              <w:t>52</w:t>
            </w:r>
            <w:r>
              <w:rPr>
                <w:rStyle w:val="IndexLink"/>
                <w:rtl w:val="true"/>
              </w:rPr>
              <w:tab/>
            </w:r>
            <w:r>
              <w:rPr>
                <w:rStyle w:val="IndexLink"/>
              </w:rPr>
              <w:t>765</w:t>
            </w:r>
          </w:hyperlink>
        </w:p>
        <w:p>
          <w:pPr>
            <w:pStyle w:val="Contents3"/>
            <w:tabs>
              <w:tab w:val="clear" w:pos="8459"/>
              <w:tab w:val="right" w:pos="9026" w:leader="dot"/>
            </w:tabs>
            <w:rPr/>
          </w:pPr>
          <w:hyperlink w:anchor="__RefHeading___Toc1891564_2749589250">
            <w:r>
              <w:rPr>
                <w:webHidden/>
                <w:rStyle w:val="IndexLink"/>
              </w:rPr>
              <w:t>53</w:t>
            </w:r>
            <w:r>
              <w:rPr>
                <w:rStyle w:val="IndexLink"/>
                <w:rtl w:val="true"/>
              </w:rPr>
              <w:tab/>
            </w:r>
            <w:r>
              <w:rPr>
                <w:rStyle w:val="IndexLink"/>
              </w:rPr>
              <w:t>765</w:t>
            </w:r>
          </w:hyperlink>
        </w:p>
        <w:p>
          <w:pPr>
            <w:pStyle w:val="Contents3"/>
            <w:tabs>
              <w:tab w:val="clear" w:pos="8459"/>
              <w:tab w:val="right" w:pos="9026" w:leader="dot"/>
            </w:tabs>
            <w:rPr/>
          </w:pPr>
          <w:hyperlink w:anchor="__RefHeading___Toc1891566_2749589250">
            <w:r>
              <w:rPr>
                <w:webHidden/>
                <w:rStyle w:val="IndexLink"/>
              </w:rPr>
              <w:t>54</w:t>
            </w:r>
            <w:r>
              <w:rPr>
                <w:rStyle w:val="IndexLink"/>
                <w:rtl w:val="true"/>
              </w:rPr>
              <w:tab/>
            </w:r>
            <w:r>
              <w:rPr>
                <w:rStyle w:val="IndexLink"/>
              </w:rPr>
              <w:t>765</w:t>
            </w:r>
          </w:hyperlink>
        </w:p>
        <w:p>
          <w:pPr>
            <w:pStyle w:val="Contents3"/>
            <w:tabs>
              <w:tab w:val="clear" w:pos="8459"/>
              <w:tab w:val="right" w:pos="9026" w:leader="dot"/>
            </w:tabs>
            <w:rPr/>
          </w:pPr>
          <w:hyperlink w:anchor="__RefHeading___Toc1891568_2749589250">
            <w:r>
              <w:rPr>
                <w:webHidden/>
                <w:rStyle w:val="IndexLink"/>
              </w:rPr>
              <w:t>55</w:t>
            </w:r>
            <w:r>
              <w:rPr>
                <w:rStyle w:val="IndexLink"/>
                <w:rtl w:val="true"/>
              </w:rPr>
              <w:tab/>
            </w:r>
            <w:r>
              <w:rPr>
                <w:rStyle w:val="IndexLink"/>
              </w:rPr>
              <w:t>765</w:t>
            </w:r>
          </w:hyperlink>
        </w:p>
        <w:p>
          <w:pPr>
            <w:pStyle w:val="Contents3"/>
            <w:tabs>
              <w:tab w:val="clear" w:pos="8459"/>
              <w:tab w:val="right" w:pos="9026" w:leader="dot"/>
            </w:tabs>
            <w:rPr/>
          </w:pPr>
          <w:hyperlink w:anchor="__RefHeading___Toc1891570_2749589250">
            <w:r>
              <w:rPr>
                <w:webHidden/>
                <w:rStyle w:val="IndexLink"/>
              </w:rPr>
              <w:t>56</w:t>
            </w:r>
            <w:r>
              <w:rPr>
                <w:rStyle w:val="IndexLink"/>
                <w:rtl w:val="true"/>
              </w:rPr>
              <w:tab/>
            </w:r>
            <w:r>
              <w:rPr>
                <w:rStyle w:val="IndexLink"/>
              </w:rPr>
              <w:t>765</w:t>
            </w:r>
          </w:hyperlink>
        </w:p>
        <w:p>
          <w:pPr>
            <w:pStyle w:val="Contents3"/>
            <w:tabs>
              <w:tab w:val="clear" w:pos="8459"/>
              <w:tab w:val="right" w:pos="9026" w:leader="dot"/>
            </w:tabs>
            <w:rPr/>
          </w:pPr>
          <w:hyperlink w:anchor="__RefHeading___Toc1891572_2749589250">
            <w:r>
              <w:rPr>
                <w:webHidden/>
                <w:rStyle w:val="IndexLink"/>
              </w:rPr>
              <w:t>57</w:t>
            </w:r>
            <w:r>
              <w:rPr>
                <w:rStyle w:val="IndexLink"/>
                <w:rtl w:val="true"/>
              </w:rPr>
              <w:tab/>
            </w:r>
            <w:r>
              <w:rPr>
                <w:rStyle w:val="IndexLink"/>
              </w:rPr>
              <w:t>766</w:t>
            </w:r>
          </w:hyperlink>
        </w:p>
        <w:p>
          <w:pPr>
            <w:pStyle w:val="Contents3"/>
            <w:tabs>
              <w:tab w:val="clear" w:pos="8459"/>
              <w:tab w:val="right" w:pos="9026" w:leader="dot"/>
            </w:tabs>
            <w:rPr/>
          </w:pPr>
          <w:hyperlink w:anchor="__RefHeading___Toc1891574_2749589250">
            <w:r>
              <w:rPr>
                <w:webHidden/>
                <w:rStyle w:val="IndexLink"/>
              </w:rPr>
              <w:t>58</w:t>
            </w:r>
            <w:r>
              <w:rPr>
                <w:rStyle w:val="IndexLink"/>
                <w:rtl w:val="true"/>
              </w:rPr>
              <w:tab/>
            </w:r>
            <w:r>
              <w:rPr>
                <w:rStyle w:val="IndexLink"/>
              </w:rPr>
              <w:t>766</w:t>
            </w:r>
          </w:hyperlink>
        </w:p>
        <w:p>
          <w:pPr>
            <w:pStyle w:val="Contents3"/>
            <w:tabs>
              <w:tab w:val="clear" w:pos="8459"/>
              <w:tab w:val="right" w:pos="9026" w:leader="dot"/>
            </w:tabs>
            <w:rPr/>
          </w:pPr>
          <w:hyperlink w:anchor="__RefHeading___Toc1891576_2749589250">
            <w:r>
              <w:rPr>
                <w:webHidden/>
                <w:rStyle w:val="IndexLink"/>
              </w:rPr>
              <w:t>59</w:t>
            </w:r>
            <w:r>
              <w:rPr>
                <w:rStyle w:val="IndexLink"/>
                <w:rtl w:val="true"/>
              </w:rPr>
              <w:tab/>
            </w:r>
            <w:r>
              <w:rPr>
                <w:rStyle w:val="IndexLink"/>
              </w:rPr>
              <w:t>766</w:t>
            </w:r>
          </w:hyperlink>
        </w:p>
        <w:p>
          <w:pPr>
            <w:pStyle w:val="Contents3"/>
            <w:tabs>
              <w:tab w:val="clear" w:pos="8459"/>
              <w:tab w:val="right" w:pos="9026" w:leader="dot"/>
            </w:tabs>
            <w:rPr/>
          </w:pPr>
          <w:hyperlink w:anchor="__RefHeading___Toc1891578_2749589250">
            <w:r>
              <w:rPr>
                <w:webHidden/>
                <w:rStyle w:val="IndexLink"/>
              </w:rPr>
              <w:t>60</w:t>
            </w:r>
            <w:r>
              <w:rPr>
                <w:rStyle w:val="IndexLink"/>
                <w:rtl w:val="true"/>
              </w:rPr>
              <w:tab/>
            </w:r>
            <w:r>
              <w:rPr>
                <w:rStyle w:val="IndexLink"/>
              </w:rPr>
              <w:t>766</w:t>
            </w:r>
          </w:hyperlink>
        </w:p>
        <w:p>
          <w:pPr>
            <w:pStyle w:val="Contents3"/>
            <w:tabs>
              <w:tab w:val="clear" w:pos="8459"/>
              <w:tab w:val="right" w:pos="9026" w:leader="dot"/>
            </w:tabs>
            <w:rPr/>
          </w:pPr>
          <w:hyperlink w:anchor="__RefHeading___Toc1891580_2749589250">
            <w:r>
              <w:rPr>
                <w:webHidden/>
                <w:rStyle w:val="IndexLink"/>
              </w:rPr>
              <w:t>61</w:t>
            </w:r>
            <w:r>
              <w:rPr>
                <w:rStyle w:val="IndexLink"/>
                <w:rtl w:val="true"/>
              </w:rPr>
              <w:tab/>
            </w:r>
            <w:r>
              <w:rPr>
                <w:rStyle w:val="IndexLink"/>
              </w:rPr>
              <w:t>766</w:t>
            </w:r>
          </w:hyperlink>
        </w:p>
        <w:p>
          <w:pPr>
            <w:pStyle w:val="Contents3"/>
            <w:tabs>
              <w:tab w:val="clear" w:pos="8459"/>
              <w:tab w:val="right" w:pos="9026" w:leader="dot"/>
            </w:tabs>
            <w:rPr/>
          </w:pPr>
          <w:hyperlink w:anchor="__RefHeading___Toc1891582_2749589250">
            <w:r>
              <w:rPr>
                <w:webHidden/>
                <w:rStyle w:val="IndexLink"/>
              </w:rPr>
              <w:t>62</w:t>
            </w:r>
            <w:r>
              <w:rPr>
                <w:rStyle w:val="IndexLink"/>
                <w:rtl w:val="true"/>
              </w:rPr>
              <w:tab/>
            </w:r>
            <w:r>
              <w:rPr>
                <w:rStyle w:val="IndexLink"/>
              </w:rPr>
              <w:t>766</w:t>
            </w:r>
          </w:hyperlink>
        </w:p>
        <w:p>
          <w:pPr>
            <w:pStyle w:val="Contents3"/>
            <w:tabs>
              <w:tab w:val="clear" w:pos="8459"/>
              <w:tab w:val="right" w:pos="9026" w:leader="dot"/>
            </w:tabs>
            <w:rPr/>
          </w:pPr>
          <w:hyperlink w:anchor="__RefHeading___Toc1891584_2749589250">
            <w:r>
              <w:rPr>
                <w:webHidden/>
                <w:rStyle w:val="IndexLink"/>
              </w:rPr>
              <w:t>63</w:t>
            </w:r>
            <w:r>
              <w:rPr>
                <w:rStyle w:val="IndexLink"/>
                <w:rtl w:val="true"/>
              </w:rPr>
              <w:tab/>
            </w:r>
            <w:r>
              <w:rPr>
                <w:rStyle w:val="IndexLink"/>
              </w:rPr>
              <w:t>766</w:t>
            </w:r>
          </w:hyperlink>
        </w:p>
        <w:p>
          <w:pPr>
            <w:pStyle w:val="Contents3"/>
            <w:tabs>
              <w:tab w:val="clear" w:pos="8459"/>
              <w:tab w:val="right" w:pos="9026" w:leader="dot"/>
            </w:tabs>
            <w:rPr/>
          </w:pPr>
          <w:hyperlink w:anchor="__RefHeading___Toc1891586_2749589250">
            <w:r>
              <w:rPr>
                <w:webHidden/>
                <w:rStyle w:val="IndexLink"/>
              </w:rPr>
              <w:t>64</w:t>
            </w:r>
            <w:r>
              <w:rPr>
                <w:rStyle w:val="IndexLink"/>
                <w:rtl w:val="true"/>
              </w:rPr>
              <w:tab/>
            </w:r>
            <w:r>
              <w:rPr>
                <w:rStyle w:val="IndexLink"/>
              </w:rPr>
              <w:t>766</w:t>
            </w:r>
          </w:hyperlink>
        </w:p>
        <w:p>
          <w:pPr>
            <w:pStyle w:val="Contents3"/>
            <w:tabs>
              <w:tab w:val="clear" w:pos="8459"/>
              <w:tab w:val="right" w:pos="9026" w:leader="dot"/>
            </w:tabs>
            <w:rPr/>
          </w:pPr>
          <w:hyperlink w:anchor="__RefHeading___Toc1891588_2749589250">
            <w:r>
              <w:rPr>
                <w:webHidden/>
                <w:rStyle w:val="IndexLink"/>
              </w:rPr>
              <w:t>65</w:t>
            </w:r>
            <w:r>
              <w:rPr>
                <w:rStyle w:val="IndexLink"/>
                <w:rtl w:val="true"/>
              </w:rPr>
              <w:tab/>
            </w:r>
            <w:r>
              <w:rPr>
                <w:rStyle w:val="IndexLink"/>
              </w:rPr>
              <w:t>767</w:t>
            </w:r>
          </w:hyperlink>
        </w:p>
        <w:p>
          <w:pPr>
            <w:pStyle w:val="Contents3"/>
            <w:tabs>
              <w:tab w:val="clear" w:pos="8459"/>
              <w:tab w:val="right" w:pos="9026" w:leader="dot"/>
            </w:tabs>
            <w:rPr/>
          </w:pPr>
          <w:hyperlink w:anchor="__RefHeading___Toc1891590_2749589250">
            <w:r>
              <w:rPr>
                <w:webHidden/>
                <w:rStyle w:val="IndexLink"/>
              </w:rPr>
              <w:t>66</w:t>
            </w:r>
            <w:r>
              <w:rPr>
                <w:rStyle w:val="IndexLink"/>
                <w:rtl w:val="true"/>
              </w:rPr>
              <w:tab/>
            </w:r>
            <w:r>
              <w:rPr>
                <w:rStyle w:val="IndexLink"/>
              </w:rPr>
              <w:t>767</w:t>
            </w:r>
          </w:hyperlink>
        </w:p>
        <w:p>
          <w:pPr>
            <w:pStyle w:val="Contents3"/>
            <w:tabs>
              <w:tab w:val="clear" w:pos="8459"/>
              <w:tab w:val="right" w:pos="9026" w:leader="dot"/>
            </w:tabs>
            <w:rPr/>
          </w:pPr>
          <w:hyperlink w:anchor="__RefHeading___Toc1891592_2749589250">
            <w:r>
              <w:rPr>
                <w:webHidden/>
                <w:rStyle w:val="IndexLink"/>
              </w:rPr>
              <w:t>67</w:t>
            </w:r>
            <w:r>
              <w:rPr>
                <w:rStyle w:val="IndexLink"/>
                <w:rtl w:val="true"/>
              </w:rPr>
              <w:tab/>
            </w:r>
            <w:r>
              <w:rPr>
                <w:rStyle w:val="IndexLink"/>
              </w:rPr>
              <w:t>767</w:t>
            </w:r>
          </w:hyperlink>
        </w:p>
        <w:p>
          <w:pPr>
            <w:pStyle w:val="Contents3"/>
            <w:tabs>
              <w:tab w:val="clear" w:pos="8459"/>
              <w:tab w:val="right" w:pos="9026" w:leader="dot"/>
            </w:tabs>
            <w:rPr/>
          </w:pPr>
          <w:hyperlink w:anchor="__RefHeading___Toc1891594_2749589250">
            <w:r>
              <w:rPr>
                <w:webHidden/>
                <w:rStyle w:val="IndexLink"/>
              </w:rPr>
              <w:t>68</w:t>
            </w:r>
            <w:r>
              <w:rPr>
                <w:rStyle w:val="IndexLink"/>
                <w:rtl w:val="true"/>
              </w:rPr>
              <w:tab/>
            </w:r>
            <w:r>
              <w:rPr>
                <w:rStyle w:val="IndexLink"/>
              </w:rPr>
              <w:t>767</w:t>
            </w:r>
          </w:hyperlink>
        </w:p>
        <w:p>
          <w:pPr>
            <w:pStyle w:val="Contents3"/>
            <w:tabs>
              <w:tab w:val="clear" w:pos="8459"/>
              <w:tab w:val="right" w:pos="9026" w:leader="dot"/>
            </w:tabs>
            <w:rPr/>
          </w:pPr>
          <w:hyperlink w:anchor="__RefHeading___Toc1891596_2749589250">
            <w:r>
              <w:rPr>
                <w:webHidden/>
                <w:rStyle w:val="IndexLink"/>
              </w:rPr>
              <w:t>69</w:t>
            </w:r>
            <w:r>
              <w:rPr>
                <w:rStyle w:val="IndexLink"/>
                <w:rtl w:val="true"/>
              </w:rPr>
              <w:tab/>
            </w:r>
            <w:r>
              <w:rPr>
                <w:rStyle w:val="IndexLink"/>
              </w:rPr>
              <w:t>767</w:t>
            </w:r>
          </w:hyperlink>
        </w:p>
        <w:p>
          <w:pPr>
            <w:pStyle w:val="Contents3"/>
            <w:tabs>
              <w:tab w:val="clear" w:pos="8459"/>
              <w:tab w:val="right" w:pos="9026" w:leader="dot"/>
            </w:tabs>
            <w:rPr/>
          </w:pPr>
          <w:hyperlink w:anchor="__RefHeading___Toc1891598_2749589250">
            <w:r>
              <w:rPr>
                <w:webHidden/>
                <w:rStyle w:val="IndexLink"/>
              </w:rPr>
              <w:t>70</w:t>
            </w:r>
            <w:r>
              <w:rPr>
                <w:rStyle w:val="IndexLink"/>
                <w:rtl w:val="true"/>
              </w:rPr>
              <w:tab/>
            </w:r>
            <w:r>
              <w:rPr>
                <w:rStyle w:val="IndexLink"/>
              </w:rPr>
              <w:t>767</w:t>
            </w:r>
          </w:hyperlink>
        </w:p>
        <w:p>
          <w:pPr>
            <w:pStyle w:val="Contents3"/>
            <w:tabs>
              <w:tab w:val="clear" w:pos="8459"/>
              <w:tab w:val="right" w:pos="9026" w:leader="dot"/>
            </w:tabs>
            <w:rPr/>
          </w:pPr>
          <w:hyperlink w:anchor="__RefHeading___Toc1891600_2749589250">
            <w:r>
              <w:rPr>
                <w:webHidden/>
                <w:rStyle w:val="IndexLink"/>
              </w:rPr>
              <w:t>71</w:t>
            </w:r>
            <w:r>
              <w:rPr>
                <w:rStyle w:val="IndexLink"/>
                <w:rtl w:val="true"/>
              </w:rPr>
              <w:tab/>
            </w:r>
            <w:r>
              <w:rPr>
                <w:rStyle w:val="IndexLink"/>
              </w:rPr>
              <w:t>767</w:t>
            </w:r>
          </w:hyperlink>
        </w:p>
        <w:p>
          <w:pPr>
            <w:pStyle w:val="Contents3"/>
            <w:tabs>
              <w:tab w:val="clear" w:pos="8459"/>
              <w:tab w:val="right" w:pos="9026" w:leader="dot"/>
            </w:tabs>
            <w:rPr/>
          </w:pPr>
          <w:hyperlink w:anchor="__RefHeading___Toc1891602_2749589250">
            <w:r>
              <w:rPr>
                <w:webHidden/>
                <w:rStyle w:val="IndexLink"/>
              </w:rPr>
              <w:t>72</w:t>
            </w:r>
            <w:r>
              <w:rPr>
                <w:rStyle w:val="IndexLink"/>
                <w:rtl w:val="true"/>
              </w:rPr>
              <w:tab/>
            </w:r>
            <w:r>
              <w:rPr>
                <w:rStyle w:val="IndexLink"/>
              </w:rPr>
              <w:t>767</w:t>
            </w:r>
          </w:hyperlink>
        </w:p>
        <w:p>
          <w:pPr>
            <w:pStyle w:val="Contents3"/>
            <w:tabs>
              <w:tab w:val="clear" w:pos="8459"/>
              <w:tab w:val="right" w:pos="9026" w:leader="dot"/>
            </w:tabs>
            <w:rPr/>
          </w:pPr>
          <w:hyperlink w:anchor="__RefHeading___Toc1891604_2749589250">
            <w:r>
              <w:rPr>
                <w:webHidden/>
                <w:rStyle w:val="IndexLink"/>
              </w:rPr>
              <w:t>73</w:t>
            </w:r>
            <w:r>
              <w:rPr>
                <w:rStyle w:val="IndexLink"/>
                <w:rtl w:val="true"/>
              </w:rPr>
              <w:tab/>
            </w:r>
            <w:r>
              <w:rPr>
                <w:rStyle w:val="IndexLink"/>
              </w:rPr>
              <w:t>768</w:t>
            </w:r>
          </w:hyperlink>
        </w:p>
        <w:p>
          <w:pPr>
            <w:pStyle w:val="Contents3"/>
            <w:tabs>
              <w:tab w:val="clear" w:pos="8459"/>
              <w:tab w:val="right" w:pos="9026" w:leader="dot"/>
            </w:tabs>
            <w:rPr/>
          </w:pPr>
          <w:hyperlink w:anchor="__RefHeading___Toc1891606_2749589250">
            <w:r>
              <w:rPr>
                <w:webHidden/>
                <w:rStyle w:val="IndexLink"/>
              </w:rPr>
              <w:t>74</w:t>
            </w:r>
            <w:r>
              <w:rPr>
                <w:rStyle w:val="IndexLink"/>
                <w:rtl w:val="true"/>
              </w:rPr>
              <w:tab/>
            </w:r>
            <w:r>
              <w:rPr>
                <w:rStyle w:val="IndexLink"/>
              </w:rPr>
              <w:t>768</w:t>
            </w:r>
          </w:hyperlink>
        </w:p>
        <w:p>
          <w:pPr>
            <w:pStyle w:val="Contents3"/>
            <w:tabs>
              <w:tab w:val="clear" w:pos="8459"/>
              <w:tab w:val="right" w:pos="9026" w:leader="dot"/>
            </w:tabs>
            <w:rPr/>
          </w:pPr>
          <w:hyperlink w:anchor="__RefHeading___Toc1891608_2749589250">
            <w:r>
              <w:rPr>
                <w:webHidden/>
                <w:rStyle w:val="IndexLink"/>
              </w:rPr>
              <w:t>75</w:t>
            </w:r>
            <w:r>
              <w:rPr>
                <w:rStyle w:val="IndexLink"/>
                <w:rtl w:val="true"/>
              </w:rPr>
              <w:tab/>
            </w:r>
            <w:r>
              <w:rPr>
                <w:rStyle w:val="IndexLink"/>
              </w:rPr>
              <w:t>768</w:t>
            </w:r>
          </w:hyperlink>
        </w:p>
        <w:p>
          <w:pPr>
            <w:pStyle w:val="Contents3"/>
            <w:tabs>
              <w:tab w:val="clear" w:pos="8459"/>
              <w:tab w:val="right" w:pos="9026" w:leader="dot"/>
            </w:tabs>
            <w:rPr/>
          </w:pPr>
          <w:hyperlink w:anchor="__RefHeading___Toc1891610_2749589250">
            <w:r>
              <w:rPr>
                <w:webHidden/>
                <w:rStyle w:val="IndexLink"/>
              </w:rPr>
              <w:t>76</w:t>
            </w:r>
            <w:r>
              <w:rPr>
                <w:rStyle w:val="IndexLink"/>
                <w:rtl w:val="true"/>
              </w:rPr>
              <w:tab/>
            </w:r>
            <w:r>
              <w:rPr>
                <w:rStyle w:val="IndexLink"/>
              </w:rPr>
              <w:t>768</w:t>
            </w:r>
          </w:hyperlink>
        </w:p>
        <w:p>
          <w:pPr>
            <w:pStyle w:val="Contents3"/>
            <w:tabs>
              <w:tab w:val="clear" w:pos="8459"/>
              <w:tab w:val="right" w:pos="9026" w:leader="dot"/>
            </w:tabs>
            <w:rPr/>
          </w:pPr>
          <w:hyperlink w:anchor="__RefHeading___Toc1891612_2749589250">
            <w:r>
              <w:rPr>
                <w:webHidden/>
                <w:rStyle w:val="IndexLink"/>
              </w:rPr>
              <w:t>77</w:t>
            </w:r>
            <w:r>
              <w:rPr>
                <w:rStyle w:val="IndexLink"/>
                <w:rtl w:val="true"/>
              </w:rPr>
              <w:tab/>
            </w:r>
            <w:r>
              <w:rPr>
                <w:rStyle w:val="IndexLink"/>
              </w:rPr>
              <w:t>768</w:t>
            </w:r>
          </w:hyperlink>
        </w:p>
        <w:p>
          <w:pPr>
            <w:pStyle w:val="Contents3"/>
            <w:tabs>
              <w:tab w:val="clear" w:pos="8459"/>
              <w:tab w:val="right" w:pos="9026" w:leader="dot"/>
            </w:tabs>
            <w:rPr/>
          </w:pPr>
          <w:hyperlink w:anchor="__RefHeading___Toc1891614_2749589250">
            <w:r>
              <w:rPr>
                <w:webHidden/>
                <w:rStyle w:val="IndexLink"/>
              </w:rPr>
              <w:t>78</w:t>
            </w:r>
            <w:r>
              <w:rPr>
                <w:rStyle w:val="IndexLink"/>
                <w:rtl w:val="true"/>
              </w:rPr>
              <w:tab/>
            </w:r>
            <w:r>
              <w:rPr>
                <w:rStyle w:val="IndexLink"/>
              </w:rPr>
              <w:t>769</w:t>
            </w:r>
          </w:hyperlink>
        </w:p>
        <w:p>
          <w:pPr>
            <w:pStyle w:val="Contents3"/>
            <w:tabs>
              <w:tab w:val="clear" w:pos="8459"/>
              <w:tab w:val="right" w:pos="9026" w:leader="dot"/>
            </w:tabs>
            <w:rPr/>
          </w:pPr>
          <w:hyperlink w:anchor="__RefHeading___Toc1891616_2749589250">
            <w:r>
              <w:rPr>
                <w:webHidden/>
                <w:rStyle w:val="IndexLink"/>
              </w:rPr>
              <w:t>79</w:t>
            </w:r>
            <w:r>
              <w:rPr>
                <w:rStyle w:val="IndexLink"/>
                <w:rtl w:val="true"/>
              </w:rPr>
              <w:tab/>
            </w:r>
            <w:r>
              <w:rPr>
                <w:rStyle w:val="IndexLink"/>
              </w:rPr>
              <w:t>770</w:t>
            </w:r>
          </w:hyperlink>
        </w:p>
        <w:p>
          <w:pPr>
            <w:pStyle w:val="Contents3"/>
            <w:tabs>
              <w:tab w:val="clear" w:pos="8459"/>
              <w:tab w:val="right" w:pos="9026" w:leader="dot"/>
            </w:tabs>
            <w:rPr/>
          </w:pPr>
          <w:hyperlink w:anchor="__RefHeading___Toc1891618_2749589250">
            <w:r>
              <w:rPr>
                <w:webHidden/>
                <w:rStyle w:val="IndexLink"/>
              </w:rPr>
              <w:t>80</w:t>
            </w:r>
            <w:r>
              <w:rPr>
                <w:rStyle w:val="IndexLink"/>
                <w:rtl w:val="true"/>
              </w:rPr>
              <w:tab/>
            </w:r>
            <w:r>
              <w:rPr>
                <w:rStyle w:val="IndexLink"/>
              </w:rPr>
              <w:t>770</w:t>
            </w:r>
          </w:hyperlink>
        </w:p>
        <w:p>
          <w:pPr>
            <w:pStyle w:val="Contents3"/>
            <w:tabs>
              <w:tab w:val="clear" w:pos="8459"/>
              <w:tab w:val="right" w:pos="9026" w:leader="dot"/>
            </w:tabs>
            <w:rPr/>
          </w:pPr>
          <w:hyperlink w:anchor="__RefHeading___Toc1891620_2749589250">
            <w:r>
              <w:rPr>
                <w:webHidden/>
                <w:rStyle w:val="IndexLink"/>
              </w:rPr>
              <w:t>81</w:t>
            </w:r>
            <w:r>
              <w:rPr>
                <w:rStyle w:val="IndexLink"/>
                <w:rtl w:val="true"/>
              </w:rPr>
              <w:tab/>
            </w:r>
            <w:r>
              <w:rPr>
                <w:rStyle w:val="IndexLink"/>
              </w:rPr>
              <w:t>771</w:t>
            </w:r>
          </w:hyperlink>
        </w:p>
        <w:p>
          <w:pPr>
            <w:pStyle w:val="Contents3"/>
            <w:tabs>
              <w:tab w:val="clear" w:pos="8459"/>
              <w:tab w:val="right" w:pos="9026" w:leader="dot"/>
            </w:tabs>
            <w:rPr/>
          </w:pPr>
          <w:hyperlink w:anchor="__RefHeading___Toc1891622_2749589250">
            <w:r>
              <w:rPr>
                <w:webHidden/>
                <w:rStyle w:val="IndexLink"/>
              </w:rPr>
              <w:t>82</w:t>
            </w:r>
            <w:r>
              <w:rPr>
                <w:rStyle w:val="IndexLink"/>
                <w:rtl w:val="true"/>
              </w:rPr>
              <w:tab/>
            </w:r>
            <w:r>
              <w:rPr>
                <w:rStyle w:val="IndexLink"/>
              </w:rPr>
              <w:t>771</w:t>
            </w:r>
          </w:hyperlink>
        </w:p>
        <w:p>
          <w:pPr>
            <w:pStyle w:val="Contents3"/>
            <w:tabs>
              <w:tab w:val="clear" w:pos="8459"/>
              <w:tab w:val="right" w:pos="9026" w:leader="dot"/>
            </w:tabs>
            <w:rPr/>
          </w:pPr>
          <w:hyperlink w:anchor="__RefHeading___Toc1891624_2749589250">
            <w:r>
              <w:rPr>
                <w:webHidden/>
                <w:rStyle w:val="IndexLink"/>
              </w:rPr>
              <w:t>83</w:t>
            </w:r>
            <w:r>
              <w:rPr>
                <w:rStyle w:val="IndexLink"/>
                <w:rtl w:val="true"/>
              </w:rPr>
              <w:tab/>
            </w:r>
            <w:r>
              <w:rPr>
                <w:rStyle w:val="IndexLink"/>
              </w:rPr>
              <w:t>772</w:t>
            </w:r>
          </w:hyperlink>
        </w:p>
        <w:p>
          <w:pPr>
            <w:pStyle w:val="Contents3"/>
            <w:tabs>
              <w:tab w:val="clear" w:pos="8459"/>
              <w:tab w:val="right" w:pos="9026" w:leader="dot"/>
            </w:tabs>
            <w:rPr/>
          </w:pPr>
          <w:hyperlink w:anchor="__RefHeading___Toc1891626_2749589250">
            <w:r>
              <w:rPr>
                <w:webHidden/>
                <w:rStyle w:val="IndexLink"/>
              </w:rPr>
              <w:t>84</w:t>
            </w:r>
            <w:r>
              <w:rPr>
                <w:rStyle w:val="IndexLink"/>
                <w:rtl w:val="true"/>
              </w:rPr>
              <w:tab/>
            </w:r>
            <w:r>
              <w:rPr>
                <w:rStyle w:val="IndexLink"/>
              </w:rPr>
              <w:t>772</w:t>
            </w:r>
          </w:hyperlink>
        </w:p>
        <w:p>
          <w:pPr>
            <w:pStyle w:val="Contents3"/>
            <w:tabs>
              <w:tab w:val="clear" w:pos="8459"/>
              <w:tab w:val="right" w:pos="9026" w:leader="dot"/>
            </w:tabs>
            <w:rPr/>
          </w:pPr>
          <w:hyperlink w:anchor="__RefHeading___Toc1891628_2749589250">
            <w:r>
              <w:rPr>
                <w:webHidden/>
                <w:rStyle w:val="IndexLink"/>
              </w:rPr>
              <w:t>85</w:t>
            </w:r>
            <w:r>
              <w:rPr>
                <w:rStyle w:val="IndexLink"/>
                <w:rtl w:val="true"/>
              </w:rPr>
              <w:tab/>
            </w:r>
            <w:r>
              <w:rPr>
                <w:rStyle w:val="IndexLink"/>
              </w:rPr>
              <w:t>772</w:t>
            </w:r>
          </w:hyperlink>
        </w:p>
        <w:p>
          <w:pPr>
            <w:pStyle w:val="Contents3"/>
            <w:tabs>
              <w:tab w:val="clear" w:pos="8459"/>
              <w:tab w:val="right" w:pos="9026" w:leader="dot"/>
            </w:tabs>
            <w:rPr/>
          </w:pPr>
          <w:hyperlink w:anchor="__RefHeading___Toc1891630_2749589250">
            <w:r>
              <w:rPr>
                <w:webHidden/>
                <w:rStyle w:val="IndexLink"/>
              </w:rPr>
              <w:t>86</w:t>
            </w:r>
            <w:r>
              <w:rPr>
                <w:rStyle w:val="IndexLink"/>
                <w:rtl w:val="true"/>
              </w:rPr>
              <w:tab/>
            </w:r>
            <w:r>
              <w:rPr>
                <w:rStyle w:val="IndexLink"/>
              </w:rPr>
              <w:t>772</w:t>
            </w:r>
          </w:hyperlink>
        </w:p>
        <w:p>
          <w:pPr>
            <w:pStyle w:val="Contents3"/>
            <w:tabs>
              <w:tab w:val="clear" w:pos="8459"/>
              <w:tab w:val="right" w:pos="9026" w:leader="dot"/>
            </w:tabs>
            <w:rPr/>
          </w:pPr>
          <w:hyperlink w:anchor="__RefHeading___Toc1891632_2749589250">
            <w:r>
              <w:rPr>
                <w:webHidden/>
                <w:rStyle w:val="IndexLink"/>
              </w:rPr>
              <w:t>87</w:t>
            </w:r>
            <w:r>
              <w:rPr>
                <w:rStyle w:val="IndexLink"/>
                <w:rtl w:val="true"/>
              </w:rPr>
              <w:tab/>
            </w:r>
            <w:r>
              <w:rPr>
                <w:rStyle w:val="IndexLink"/>
              </w:rPr>
              <w:t>772</w:t>
            </w:r>
          </w:hyperlink>
        </w:p>
        <w:p>
          <w:pPr>
            <w:pStyle w:val="Contents3"/>
            <w:tabs>
              <w:tab w:val="clear" w:pos="8459"/>
              <w:tab w:val="right" w:pos="9026" w:leader="dot"/>
            </w:tabs>
            <w:rPr/>
          </w:pPr>
          <w:hyperlink w:anchor="__RefHeading___Toc1891634_2749589250">
            <w:r>
              <w:rPr>
                <w:webHidden/>
                <w:rStyle w:val="IndexLink"/>
              </w:rPr>
              <w:t>88</w:t>
            </w:r>
            <w:r>
              <w:rPr>
                <w:rStyle w:val="IndexLink"/>
                <w:rtl w:val="true"/>
              </w:rPr>
              <w:tab/>
            </w:r>
            <w:r>
              <w:rPr>
                <w:rStyle w:val="IndexLink"/>
              </w:rPr>
              <w:t>772</w:t>
            </w:r>
          </w:hyperlink>
        </w:p>
        <w:p>
          <w:pPr>
            <w:pStyle w:val="Contents3"/>
            <w:tabs>
              <w:tab w:val="clear" w:pos="8459"/>
              <w:tab w:val="right" w:pos="9026" w:leader="dot"/>
            </w:tabs>
            <w:rPr/>
          </w:pPr>
          <w:hyperlink w:anchor="__RefHeading___Toc1891636_2749589250">
            <w:r>
              <w:rPr>
                <w:webHidden/>
                <w:rStyle w:val="IndexLink"/>
              </w:rPr>
              <w:t>89</w:t>
            </w:r>
            <w:r>
              <w:rPr>
                <w:rStyle w:val="IndexLink"/>
                <w:rtl w:val="true"/>
              </w:rPr>
              <w:tab/>
            </w:r>
            <w:r>
              <w:rPr>
                <w:rStyle w:val="IndexLink"/>
              </w:rPr>
              <w:t>773</w:t>
            </w:r>
          </w:hyperlink>
        </w:p>
        <w:p>
          <w:pPr>
            <w:pStyle w:val="Contents3"/>
            <w:tabs>
              <w:tab w:val="clear" w:pos="8459"/>
              <w:tab w:val="right" w:pos="9026" w:leader="dot"/>
            </w:tabs>
            <w:rPr/>
          </w:pPr>
          <w:hyperlink w:anchor="__RefHeading___Toc1891638_2749589250">
            <w:r>
              <w:rPr>
                <w:webHidden/>
                <w:rStyle w:val="IndexLink"/>
              </w:rPr>
              <w:t>90</w:t>
            </w:r>
            <w:r>
              <w:rPr>
                <w:rStyle w:val="IndexLink"/>
                <w:rtl w:val="true"/>
              </w:rPr>
              <w:tab/>
            </w:r>
            <w:r>
              <w:rPr>
                <w:rStyle w:val="IndexLink"/>
              </w:rPr>
              <w:t>773</w:t>
            </w:r>
          </w:hyperlink>
        </w:p>
        <w:p>
          <w:pPr>
            <w:pStyle w:val="Contents3"/>
            <w:tabs>
              <w:tab w:val="clear" w:pos="8459"/>
              <w:tab w:val="right" w:pos="9026" w:leader="dot"/>
            </w:tabs>
            <w:rPr/>
          </w:pPr>
          <w:hyperlink w:anchor="__RefHeading___Toc1891640_2749589250">
            <w:r>
              <w:rPr>
                <w:webHidden/>
                <w:rStyle w:val="IndexLink"/>
              </w:rPr>
              <w:t>91</w:t>
            </w:r>
            <w:r>
              <w:rPr>
                <w:rStyle w:val="IndexLink"/>
                <w:rtl w:val="true"/>
              </w:rPr>
              <w:tab/>
            </w:r>
            <w:r>
              <w:rPr>
                <w:rStyle w:val="IndexLink"/>
              </w:rPr>
              <w:t>774</w:t>
            </w:r>
          </w:hyperlink>
        </w:p>
        <w:p>
          <w:pPr>
            <w:pStyle w:val="Contents3"/>
            <w:tabs>
              <w:tab w:val="clear" w:pos="8459"/>
              <w:tab w:val="right" w:pos="9026" w:leader="dot"/>
            </w:tabs>
            <w:rPr/>
          </w:pPr>
          <w:hyperlink w:anchor="__RefHeading___Toc1891642_2749589250">
            <w:r>
              <w:rPr>
                <w:webHidden/>
                <w:rStyle w:val="IndexLink"/>
              </w:rPr>
              <w:t>92</w:t>
            </w:r>
            <w:r>
              <w:rPr>
                <w:rStyle w:val="IndexLink"/>
                <w:rtl w:val="true"/>
              </w:rPr>
              <w:tab/>
            </w:r>
            <w:r>
              <w:rPr>
                <w:rStyle w:val="IndexLink"/>
              </w:rPr>
              <w:t>774</w:t>
            </w:r>
          </w:hyperlink>
        </w:p>
        <w:p>
          <w:pPr>
            <w:pStyle w:val="Contents3"/>
            <w:tabs>
              <w:tab w:val="clear" w:pos="8459"/>
              <w:tab w:val="right" w:pos="9026" w:leader="dot"/>
            </w:tabs>
            <w:rPr/>
          </w:pPr>
          <w:hyperlink w:anchor="__RefHeading___Toc1891644_2749589250">
            <w:r>
              <w:rPr>
                <w:webHidden/>
                <w:rStyle w:val="IndexLink"/>
              </w:rPr>
              <w:t>93</w:t>
            </w:r>
            <w:r>
              <w:rPr>
                <w:rStyle w:val="IndexLink"/>
                <w:rtl w:val="true"/>
              </w:rPr>
              <w:tab/>
            </w:r>
            <w:r>
              <w:rPr>
                <w:rStyle w:val="IndexLink"/>
              </w:rPr>
              <w:t>774</w:t>
            </w:r>
          </w:hyperlink>
        </w:p>
        <w:p>
          <w:pPr>
            <w:pStyle w:val="Contents3"/>
            <w:tabs>
              <w:tab w:val="clear" w:pos="8459"/>
              <w:tab w:val="right" w:pos="9026" w:leader="dot"/>
            </w:tabs>
            <w:rPr/>
          </w:pPr>
          <w:hyperlink w:anchor="__RefHeading___Toc1891646_2749589250">
            <w:r>
              <w:rPr>
                <w:webHidden/>
                <w:rStyle w:val="IndexLink"/>
              </w:rPr>
              <w:t>94</w:t>
            </w:r>
            <w:r>
              <w:rPr>
                <w:rStyle w:val="IndexLink"/>
                <w:rtl w:val="true"/>
              </w:rPr>
              <w:tab/>
            </w:r>
            <w:r>
              <w:rPr>
                <w:rStyle w:val="IndexLink"/>
              </w:rPr>
              <w:t>775</w:t>
            </w:r>
          </w:hyperlink>
        </w:p>
        <w:p>
          <w:pPr>
            <w:pStyle w:val="Contents3"/>
            <w:tabs>
              <w:tab w:val="clear" w:pos="8459"/>
              <w:tab w:val="right" w:pos="9026" w:leader="dot"/>
            </w:tabs>
            <w:rPr/>
          </w:pPr>
          <w:hyperlink w:anchor="__RefHeading___Toc1891648_2749589250">
            <w:r>
              <w:rPr>
                <w:webHidden/>
                <w:rStyle w:val="IndexLink"/>
              </w:rPr>
              <w:t>95</w:t>
            </w:r>
            <w:r>
              <w:rPr>
                <w:rStyle w:val="IndexLink"/>
                <w:rtl w:val="true"/>
              </w:rPr>
              <w:tab/>
            </w:r>
            <w:r>
              <w:rPr>
                <w:rStyle w:val="IndexLink"/>
              </w:rPr>
              <w:t>775</w:t>
            </w:r>
          </w:hyperlink>
        </w:p>
        <w:p>
          <w:pPr>
            <w:pStyle w:val="Contents3"/>
            <w:tabs>
              <w:tab w:val="clear" w:pos="8459"/>
              <w:tab w:val="right" w:pos="9026" w:leader="dot"/>
            </w:tabs>
            <w:rPr/>
          </w:pPr>
          <w:hyperlink w:anchor="__RefHeading___Toc1891650_2749589250">
            <w:r>
              <w:rPr>
                <w:webHidden/>
                <w:rStyle w:val="IndexLink"/>
              </w:rPr>
              <w:t>96</w:t>
            </w:r>
            <w:r>
              <w:rPr>
                <w:rStyle w:val="IndexLink"/>
                <w:rtl w:val="true"/>
              </w:rPr>
              <w:tab/>
            </w:r>
            <w:r>
              <w:rPr>
                <w:rStyle w:val="IndexLink"/>
              </w:rPr>
              <w:t>776</w:t>
            </w:r>
          </w:hyperlink>
        </w:p>
        <w:p>
          <w:pPr>
            <w:pStyle w:val="Contents3"/>
            <w:tabs>
              <w:tab w:val="clear" w:pos="8459"/>
              <w:tab w:val="right" w:pos="9026" w:leader="dot"/>
            </w:tabs>
            <w:rPr/>
          </w:pPr>
          <w:hyperlink w:anchor="__RefHeading___Toc1891652_2749589250">
            <w:r>
              <w:rPr>
                <w:webHidden/>
                <w:rStyle w:val="IndexLink"/>
              </w:rPr>
              <w:t>97</w:t>
            </w:r>
            <w:r>
              <w:rPr>
                <w:rStyle w:val="IndexLink"/>
                <w:rtl w:val="true"/>
              </w:rPr>
              <w:tab/>
            </w:r>
            <w:r>
              <w:rPr>
                <w:rStyle w:val="IndexLink"/>
              </w:rPr>
              <w:t>776</w:t>
            </w:r>
          </w:hyperlink>
        </w:p>
        <w:p>
          <w:pPr>
            <w:pStyle w:val="Contents3"/>
            <w:tabs>
              <w:tab w:val="clear" w:pos="8459"/>
              <w:tab w:val="right" w:pos="9026" w:leader="dot"/>
            </w:tabs>
            <w:rPr/>
          </w:pPr>
          <w:hyperlink w:anchor="__RefHeading___Toc1891654_2749589250">
            <w:r>
              <w:rPr>
                <w:webHidden/>
                <w:rStyle w:val="IndexLink"/>
              </w:rPr>
              <w:t>98</w:t>
            </w:r>
            <w:r>
              <w:rPr>
                <w:rStyle w:val="IndexLink"/>
                <w:rtl w:val="true"/>
              </w:rPr>
              <w:tab/>
            </w:r>
            <w:r>
              <w:rPr>
                <w:rStyle w:val="IndexLink"/>
              </w:rPr>
              <w:t>776</w:t>
            </w:r>
          </w:hyperlink>
        </w:p>
        <w:p>
          <w:pPr>
            <w:pStyle w:val="Contents3"/>
            <w:tabs>
              <w:tab w:val="clear" w:pos="8459"/>
              <w:tab w:val="right" w:pos="9026" w:leader="dot"/>
            </w:tabs>
            <w:rPr/>
          </w:pPr>
          <w:hyperlink w:anchor="__RefHeading___Toc1891656_2749589250">
            <w:r>
              <w:rPr>
                <w:webHidden/>
                <w:rStyle w:val="IndexLink"/>
              </w:rPr>
              <w:t>99</w:t>
            </w:r>
            <w:r>
              <w:rPr>
                <w:rStyle w:val="IndexLink"/>
                <w:rtl w:val="true"/>
              </w:rPr>
              <w:tab/>
            </w:r>
            <w:r>
              <w:rPr>
                <w:rStyle w:val="IndexLink"/>
              </w:rPr>
              <w:t>777</w:t>
            </w:r>
          </w:hyperlink>
        </w:p>
        <w:p>
          <w:pPr>
            <w:pStyle w:val="Contents3"/>
            <w:tabs>
              <w:tab w:val="clear" w:pos="8459"/>
              <w:tab w:val="right" w:pos="9026" w:leader="dot"/>
            </w:tabs>
            <w:rPr/>
          </w:pPr>
          <w:hyperlink w:anchor="__RefHeading___Toc1891658_2749589250">
            <w:r>
              <w:rPr>
                <w:webHidden/>
                <w:rStyle w:val="IndexLink"/>
              </w:rPr>
              <w:t>100</w:t>
            </w:r>
            <w:r>
              <w:rPr>
                <w:rStyle w:val="IndexLink"/>
                <w:rtl w:val="true"/>
              </w:rPr>
              <w:tab/>
            </w:r>
            <w:r>
              <w:rPr>
                <w:rStyle w:val="IndexLink"/>
              </w:rPr>
              <w:t>777</w:t>
            </w:r>
          </w:hyperlink>
        </w:p>
        <w:p>
          <w:pPr>
            <w:pStyle w:val="Contents3"/>
            <w:tabs>
              <w:tab w:val="clear" w:pos="8459"/>
              <w:tab w:val="right" w:pos="9026" w:leader="dot"/>
            </w:tabs>
            <w:rPr/>
          </w:pPr>
          <w:hyperlink w:anchor="__RefHeading___Toc1891660_2749589250">
            <w:r>
              <w:rPr>
                <w:webHidden/>
                <w:rStyle w:val="IndexLink"/>
              </w:rPr>
              <w:t>101</w:t>
            </w:r>
            <w:r>
              <w:rPr>
                <w:rStyle w:val="IndexLink"/>
                <w:rtl w:val="true"/>
              </w:rPr>
              <w:tab/>
            </w:r>
            <w:r>
              <w:rPr>
                <w:rStyle w:val="IndexLink"/>
              </w:rPr>
              <w:t>777</w:t>
            </w:r>
          </w:hyperlink>
        </w:p>
        <w:p>
          <w:pPr>
            <w:pStyle w:val="Contents3"/>
            <w:tabs>
              <w:tab w:val="clear" w:pos="8459"/>
              <w:tab w:val="right" w:pos="9026" w:leader="dot"/>
            </w:tabs>
            <w:rPr/>
          </w:pPr>
          <w:hyperlink w:anchor="__RefHeading___Toc1891662_2749589250">
            <w:r>
              <w:rPr>
                <w:webHidden/>
                <w:rStyle w:val="IndexLink"/>
              </w:rPr>
              <w:t>102</w:t>
            </w:r>
            <w:r>
              <w:rPr>
                <w:rStyle w:val="IndexLink"/>
                <w:rtl w:val="true"/>
              </w:rPr>
              <w:tab/>
            </w:r>
            <w:r>
              <w:rPr>
                <w:rStyle w:val="IndexLink"/>
              </w:rPr>
              <w:t>777</w:t>
            </w:r>
          </w:hyperlink>
        </w:p>
        <w:p>
          <w:pPr>
            <w:pStyle w:val="Contents3"/>
            <w:tabs>
              <w:tab w:val="clear" w:pos="8459"/>
              <w:tab w:val="right" w:pos="9026" w:leader="dot"/>
            </w:tabs>
            <w:rPr/>
          </w:pPr>
          <w:hyperlink w:anchor="__RefHeading___Toc1891664_2749589250">
            <w:r>
              <w:rPr>
                <w:webHidden/>
                <w:rStyle w:val="IndexLink"/>
              </w:rPr>
              <w:t>103</w:t>
            </w:r>
            <w:r>
              <w:rPr>
                <w:rStyle w:val="IndexLink"/>
                <w:rtl w:val="true"/>
              </w:rPr>
              <w:tab/>
            </w:r>
            <w:r>
              <w:rPr>
                <w:rStyle w:val="IndexLink"/>
              </w:rPr>
              <w:t>778</w:t>
            </w:r>
          </w:hyperlink>
        </w:p>
        <w:p>
          <w:pPr>
            <w:pStyle w:val="Contents3"/>
            <w:tabs>
              <w:tab w:val="clear" w:pos="8459"/>
              <w:tab w:val="right" w:pos="9026" w:leader="dot"/>
            </w:tabs>
            <w:rPr/>
          </w:pPr>
          <w:hyperlink w:anchor="__RefHeading___Toc1891666_2749589250">
            <w:r>
              <w:rPr>
                <w:webHidden/>
                <w:rStyle w:val="IndexLink"/>
              </w:rPr>
              <w:t>104</w:t>
            </w:r>
            <w:r>
              <w:rPr>
                <w:rStyle w:val="IndexLink"/>
                <w:rtl w:val="true"/>
              </w:rPr>
              <w:tab/>
            </w:r>
            <w:r>
              <w:rPr>
                <w:rStyle w:val="IndexLink"/>
              </w:rPr>
              <w:t>778</w:t>
            </w:r>
          </w:hyperlink>
        </w:p>
        <w:p>
          <w:pPr>
            <w:pStyle w:val="Contents3"/>
            <w:tabs>
              <w:tab w:val="clear" w:pos="8459"/>
              <w:tab w:val="right" w:pos="9026" w:leader="dot"/>
            </w:tabs>
            <w:rPr/>
          </w:pPr>
          <w:hyperlink w:anchor="__RefHeading___Toc1891668_2749589250">
            <w:r>
              <w:rPr>
                <w:webHidden/>
                <w:rStyle w:val="IndexLink"/>
              </w:rPr>
              <w:t>105</w:t>
            </w:r>
            <w:r>
              <w:rPr>
                <w:rStyle w:val="IndexLink"/>
                <w:rtl w:val="true"/>
              </w:rPr>
              <w:tab/>
            </w:r>
            <w:r>
              <w:rPr>
                <w:rStyle w:val="IndexLink"/>
              </w:rPr>
              <w:t>780</w:t>
            </w:r>
          </w:hyperlink>
        </w:p>
        <w:p>
          <w:pPr>
            <w:pStyle w:val="Contents3"/>
            <w:tabs>
              <w:tab w:val="clear" w:pos="8459"/>
              <w:tab w:val="right" w:pos="9026" w:leader="dot"/>
            </w:tabs>
            <w:rPr/>
          </w:pPr>
          <w:hyperlink w:anchor="__RefHeading___Toc1891670_2749589250">
            <w:r>
              <w:rPr>
                <w:webHidden/>
                <w:rStyle w:val="IndexLink"/>
              </w:rPr>
              <w:t>106</w:t>
            </w:r>
            <w:r>
              <w:rPr>
                <w:rStyle w:val="IndexLink"/>
                <w:rtl w:val="true"/>
              </w:rPr>
              <w:tab/>
            </w:r>
            <w:r>
              <w:rPr>
                <w:rStyle w:val="IndexLink"/>
              </w:rPr>
              <w:t>780</w:t>
            </w:r>
          </w:hyperlink>
        </w:p>
        <w:p>
          <w:pPr>
            <w:pStyle w:val="Contents3"/>
            <w:tabs>
              <w:tab w:val="clear" w:pos="8459"/>
              <w:tab w:val="right" w:pos="9026" w:leader="dot"/>
            </w:tabs>
            <w:rPr/>
          </w:pPr>
          <w:hyperlink w:anchor="__RefHeading___Toc1891672_2749589250">
            <w:r>
              <w:rPr>
                <w:webHidden/>
                <w:rStyle w:val="IndexLink"/>
              </w:rPr>
              <w:t>107</w:t>
            </w:r>
            <w:r>
              <w:rPr>
                <w:rStyle w:val="IndexLink"/>
                <w:rtl w:val="true"/>
              </w:rPr>
              <w:tab/>
            </w:r>
            <w:r>
              <w:rPr>
                <w:rStyle w:val="IndexLink"/>
              </w:rPr>
              <w:t>780</w:t>
            </w:r>
          </w:hyperlink>
        </w:p>
        <w:p>
          <w:pPr>
            <w:pStyle w:val="Contents3"/>
            <w:tabs>
              <w:tab w:val="clear" w:pos="8459"/>
              <w:tab w:val="right" w:pos="9026" w:leader="dot"/>
            </w:tabs>
            <w:rPr/>
          </w:pPr>
          <w:hyperlink w:anchor="__RefHeading___Toc1891674_2749589250">
            <w:r>
              <w:rPr>
                <w:webHidden/>
                <w:rStyle w:val="IndexLink"/>
              </w:rPr>
              <w:t>108</w:t>
            </w:r>
            <w:r>
              <w:rPr>
                <w:rStyle w:val="IndexLink"/>
                <w:rtl w:val="true"/>
              </w:rPr>
              <w:tab/>
            </w:r>
            <w:r>
              <w:rPr>
                <w:rStyle w:val="IndexLink"/>
              </w:rPr>
              <w:t>780</w:t>
            </w:r>
          </w:hyperlink>
        </w:p>
        <w:p>
          <w:pPr>
            <w:pStyle w:val="Contents3"/>
            <w:tabs>
              <w:tab w:val="clear" w:pos="8459"/>
              <w:tab w:val="right" w:pos="9026" w:leader="dot"/>
            </w:tabs>
            <w:rPr/>
          </w:pPr>
          <w:hyperlink w:anchor="__RefHeading___Toc1891676_2749589250">
            <w:r>
              <w:rPr>
                <w:webHidden/>
                <w:rStyle w:val="IndexLink"/>
              </w:rPr>
              <w:t>109</w:t>
            </w:r>
            <w:r>
              <w:rPr>
                <w:rStyle w:val="IndexLink"/>
                <w:rtl w:val="true"/>
              </w:rPr>
              <w:tab/>
            </w:r>
            <w:r>
              <w:rPr>
                <w:rStyle w:val="IndexLink"/>
              </w:rPr>
              <w:t>781</w:t>
            </w:r>
          </w:hyperlink>
        </w:p>
        <w:p>
          <w:pPr>
            <w:pStyle w:val="Contents3"/>
            <w:tabs>
              <w:tab w:val="clear" w:pos="8459"/>
              <w:tab w:val="right" w:pos="9026" w:leader="dot"/>
            </w:tabs>
            <w:rPr/>
          </w:pPr>
          <w:hyperlink w:anchor="__RefHeading___Toc1891678_2749589250">
            <w:r>
              <w:rPr>
                <w:webHidden/>
                <w:rStyle w:val="IndexLink"/>
              </w:rPr>
              <w:t>110</w:t>
            </w:r>
            <w:r>
              <w:rPr>
                <w:rStyle w:val="IndexLink"/>
                <w:rtl w:val="true"/>
              </w:rPr>
              <w:tab/>
            </w:r>
            <w:r>
              <w:rPr>
                <w:rStyle w:val="IndexLink"/>
              </w:rPr>
              <w:t>781</w:t>
            </w:r>
          </w:hyperlink>
        </w:p>
        <w:p>
          <w:pPr>
            <w:pStyle w:val="Contents3"/>
            <w:tabs>
              <w:tab w:val="clear" w:pos="8459"/>
              <w:tab w:val="right" w:pos="9026" w:leader="dot"/>
            </w:tabs>
            <w:rPr/>
          </w:pPr>
          <w:hyperlink w:anchor="__RefHeading___Toc1891680_2749589250">
            <w:r>
              <w:rPr>
                <w:webHidden/>
                <w:rStyle w:val="IndexLink"/>
              </w:rPr>
              <w:t>111</w:t>
            </w:r>
            <w:r>
              <w:rPr>
                <w:rStyle w:val="IndexLink"/>
                <w:rtl w:val="true"/>
              </w:rPr>
              <w:tab/>
            </w:r>
            <w:r>
              <w:rPr>
                <w:rStyle w:val="IndexLink"/>
              </w:rPr>
              <w:t>782</w:t>
            </w:r>
          </w:hyperlink>
        </w:p>
        <w:p>
          <w:pPr>
            <w:pStyle w:val="Contents3"/>
            <w:tabs>
              <w:tab w:val="clear" w:pos="8459"/>
              <w:tab w:val="right" w:pos="9026" w:leader="dot"/>
            </w:tabs>
            <w:rPr/>
          </w:pPr>
          <w:hyperlink w:anchor="__RefHeading___Toc1891682_2749589250">
            <w:r>
              <w:rPr>
                <w:webHidden/>
                <w:rStyle w:val="IndexLink"/>
              </w:rPr>
              <w:t>112</w:t>
            </w:r>
            <w:r>
              <w:rPr>
                <w:rStyle w:val="IndexLink"/>
                <w:rtl w:val="true"/>
              </w:rPr>
              <w:tab/>
            </w:r>
            <w:r>
              <w:rPr>
                <w:rStyle w:val="IndexLink"/>
              </w:rPr>
              <w:t>782</w:t>
            </w:r>
          </w:hyperlink>
        </w:p>
        <w:p>
          <w:pPr>
            <w:pStyle w:val="Contents3"/>
            <w:tabs>
              <w:tab w:val="clear" w:pos="8459"/>
              <w:tab w:val="right" w:pos="9026" w:leader="dot"/>
            </w:tabs>
            <w:rPr/>
          </w:pPr>
          <w:hyperlink w:anchor="__RefHeading___Toc1891684_2749589250">
            <w:r>
              <w:rPr>
                <w:webHidden/>
                <w:rStyle w:val="IndexLink"/>
              </w:rPr>
              <w:t>113</w:t>
            </w:r>
            <w:r>
              <w:rPr>
                <w:rStyle w:val="IndexLink"/>
                <w:rtl w:val="true"/>
              </w:rPr>
              <w:tab/>
            </w:r>
            <w:r>
              <w:rPr>
                <w:rStyle w:val="IndexLink"/>
              </w:rPr>
              <w:t>782</w:t>
            </w:r>
          </w:hyperlink>
        </w:p>
        <w:p>
          <w:pPr>
            <w:pStyle w:val="Contents3"/>
            <w:tabs>
              <w:tab w:val="clear" w:pos="8459"/>
              <w:tab w:val="right" w:pos="9026" w:leader="dot"/>
            </w:tabs>
            <w:rPr/>
          </w:pPr>
          <w:hyperlink w:anchor="__RefHeading___Toc1891686_2749589250">
            <w:r>
              <w:rPr>
                <w:webHidden/>
                <w:rStyle w:val="IndexLink"/>
              </w:rPr>
              <w:t>114</w:t>
            </w:r>
            <w:r>
              <w:rPr>
                <w:rStyle w:val="IndexLink"/>
                <w:rtl w:val="true"/>
              </w:rPr>
              <w:tab/>
            </w:r>
            <w:r>
              <w:rPr>
                <w:rStyle w:val="IndexLink"/>
              </w:rPr>
              <w:t>783</w:t>
            </w:r>
          </w:hyperlink>
        </w:p>
        <w:p>
          <w:pPr>
            <w:pStyle w:val="Contents3"/>
            <w:tabs>
              <w:tab w:val="clear" w:pos="8459"/>
              <w:tab w:val="right" w:pos="9026" w:leader="dot"/>
            </w:tabs>
            <w:rPr/>
          </w:pPr>
          <w:hyperlink w:anchor="__RefHeading___Toc1891688_2749589250">
            <w:r>
              <w:rPr>
                <w:webHidden/>
                <w:rStyle w:val="IndexLink"/>
              </w:rPr>
              <w:t>115</w:t>
            </w:r>
            <w:r>
              <w:rPr>
                <w:rStyle w:val="IndexLink"/>
                <w:rtl w:val="true"/>
              </w:rPr>
              <w:tab/>
            </w:r>
            <w:r>
              <w:rPr>
                <w:rStyle w:val="IndexLink"/>
              </w:rPr>
              <w:t>784</w:t>
            </w:r>
          </w:hyperlink>
        </w:p>
        <w:p>
          <w:pPr>
            <w:pStyle w:val="Contents3"/>
            <w:tabs>
              <w:tab w:val="clear" w:pos="8459"/>
              <w:tab w:val="right" w:pos="9026" w:leader="dot"/>
            </w:tabs>
            <w:rPr/>
          </w:pPr>
          <w:hyperlink w:anchor="__RefHeading___Toc1891690_2749589250">
            <w:r>
              <w:rPr>
                <w:webHidden/>
                <w:rStyle w:val="IndexLink"/>
              </w:rPr>
              <w:t>116</w:t>
            </w:r>
            <w:r>
              <w:rPr>
                <w:rStyle w:val="IndexLink"/>
                <w:rtl w:val="true"/>
              </w:rPr>
              <w:tab/>
            </w:r>
            <w:r>
              <w:rPr>
                <w:rStyle w:val="IndexLink"/>
              </w:rPr>
              <w:t>784</w:t>
            </w:r>
          </w:hyperlink>
        </w:p>
        <w:p>
          <w:pPr>
            <w:pStyle w:val="Contents3"/>
            <w:tabs>
              <w:tab w:val="clear" w:pos="8459"/>
              <w:tab w:val="right" w:pos="9026" w:leader="dot"/>
            </w:tabs>
            <w:rPr/>
          </w:pPr>
          <w:hyperlink w:anchor="__RefHeading___Toc1891692_2749589250">
            <w:r>
              <w:rPr>
                <w:webHidden/>
                <w:rStyle w:val="IndexLink"/>
              </w:rPr>
              <w:t>117</w:t>
            </w:r>
            <w:r>
              <w:rPr>
                <w:rStyle w:val="IndexLink"/>
                <w:rtl w:val="true"/>
              </w:rPr>
              <w:tab/>
            </w:r>
            <w:r>
              <w:rPr>
                <w:rStyle w:val="IndexLink"/>
              </w:rPr>
              <w:t>784</w:t>
            </w:r>
          </w:hyperlink>
        </w:p>
        <w:p>
          <w:pPr>
            <w:pStyle w:val="Contents3"/>
            <w:tabs>
              <w:tab w:val="clear" w:pos="8459"/>
              <w:tab w:val="right" w:pos="9026" w:leader="dot"/>
            </w:tabs>
            <w:rPr/>
          </w:pPr>
          <w:hyperlink w:anchor="__RefHeading___Toc1891694_2749589250">
            <w:r>
              <w:rPr>
                <w:webHidden/>
                <w:rStyle w:val="IndexLink"/>
              </w:rPr>
              <w:t>118</w:t>
            </w:r>
            <w:r>
              <w:rPr>
                <w:rStyle w:val="IndexLink"/>
                <w:rtl w:val="true"/>
              </w:rPr>
              <w:tab/>
            </w:r>
            <w:r>
              <w:rPr>
                <w:rStyle w:val="IndexLink"/>
              </w:rPr>
              <w:t>784</w:t>
            </w:r>
          </w:hyperlink>
        </w:p>
        <w:p>
          <w:pPr>
            <w:pStyle w:val="Contents3"/>
            <w:tabs>
              <w:tab w:val="clear" w:pos="8459"/>
              <w:tab w:val="right" w:pos="9026" w:leader="dot"/>
            </w:tabs>
            <w:rPr/>
          </w:pPr>
          <w:hyperlink w:anchor="__RefHeading___Toc1891696_2749589250">
            <w:r>
              <w:rPr>
                <w:webHidden/>
                <w:rStyle w:val="IndexLink"/>
              </w:rPr>
              <w:t>119</w:t>
            </w:r>
            <w:r>
              <w:rPr>
                <w:rStyle w:val="IndexLink"/>
                <w:rtl w:val="true"/>
              </w:rPr>
              <w:tab/>
            </w:r>
            <w:r>
              <w:rPr>
                <w:rStyle w:val="IndexLink"/>
              </w:rPr>
              <w:t>784</w:t>
            </w:r>
          </w:hyperlink>
        </w:p>
        <w:p>
          <w:pPr>
            <w:pStyle w:val="Contents3"/>
            <w:tabs>
              <w:tab w:val="clear" w:pos="8459"/>
              <w:tab w:val="right" w:pos="9026" w:leader="dot"/>
            </w:tabs>
            <w:rPr/>
          </w:pPr>
          <w:hyperlink w:anchor="__RefHeading___Toc1891698_2749589250">
            <w:r>
              <w:rPr>
                <w:webHidden/>
                <w:rStyle w:val="IndexLink"/>
              </w:rPr>
              <w:t>120</w:t>
            </w:r>
            <w:r>
              <w:rPr>
                <w:rStyle w:val="IndexLink"/>
                <w:rtl w:val="true"/>
              </w:rPr>
              <w:tab/>
            </w:r>
            <w:r>
              <w:rPr>
                <w:rStyle w:val="IndexLink"/>
              </w:rPr>
              <w:t>785</w:t>
            </w:r>
          </w:hyperlink>
        </w:p>
        <w:p>
          <w:pPr>
            <w:pStyle w:val="Contents3"/>
            <w:tabs>
              <w:tab w:val="clear" w:pos="8459"/>
              <w:tab w:val="right" w:pos="9026" w:leader="dot"/>
            </w:tabs>
            <w:rPr/>
          </w:pPr>
          <w:hyperlink w:anchor="__RefHeading___Toc1891700_2749589250">
            <w:r>
              <w:rPr>
                <w:webHidden/>
                <w:rStyle w:val="IndexLink"/>
              </w:rPr>
              <w:t>121</w:t>
            </w:r>
            <w:r>
              <w:rPr>
                <w:rStyle w:val="IndexLink"/>
                <w:rtl w:val="true"/>
              </w:rPr>
              <w:tab/>
            </w:r>
            <w:r>
              <w:rPr>
                <w:rStyle w:val="IndexLink"/>
              </w:rPr>
              <w:t>785</w:t>
            </w:r>
          </w:hyperlink>
        </w:p>
        <w:p>
          <w:pPr>
            <w:pStyle w:val="Contents3"/>
            <w:tabs>
              <w:tab w:val="clear" w:pos="8459"/>
              <w:tab w:val="right" w:pos="9026" w:leader="dot"/>
            </w:tabs>
            <w:rPr/>
          </w:pPr>
          <w:hyperlink w:anchor="__RefHeading___Toc1891702_2749589250">
            <w:r>
              <w:rPr>
                <w:webHidden/>
                <w:rStyle w:val="IndexLink"/>
              </w:rPr>
              <w:t>122</w:t>
            </w:r>
            <w:r>
              <w:rPr>
                <w:rStyle w:val="IndexLink"/>
                <w:rtl w:val="true"/>
              </w:rPr>
              <w:tab/>
            </w:r>
            <w:r>
              <w:rPr>
                <w:rStyle w:val="IndexLink"/>
              </w:rPr>
              <w:t>785</w:t>
            </w:r>
          </w:hyperlink>
        </w:p>
        <w:p>
          <w:pPr>
            <w:pStyle w:val="Contents3"/>
            <w:tabs>
              <w:tab w:val="clear" w:pos="8459"/>
              <w:tab w:val="right" w:pos="9026" w:leader="dot"/>
            </w:tabs>
            <w:rPr/>
          </w:pPr>
          <w:hyperlink w:anchor="__RefHeading___Toc1891704_2749589250">
            <w:r>
              <w:rPr>
                <w:webHidden/>
                <w:rStyle w:val="IndexLink"/>
              </w:rPr>
              <w:t>123</w:t>
            </w:r>
            <w:r>
              <w:rPr>
                <w:rStyle w:val="IndexLink"/>
                <w:rtl w:val="true"/>
              </w:rPr>
              <w:tab/>
            </w:r>
            <w:r>
              <w:rPr>
                <w:rStyle w:val="IndexLink"/>
              </w:rPr>
              <w:t>786</w:t>
            </w:r>
          </w:hyperlink>
        </w:p>
        <w:p>
          <w:pPr>
            <w:pStyle w:val="Contents3"/>
            <w:tabs>
              <w:tab w:val="clear" w:pos="8459"/>
              <w:tab w:val="right" w:pos="9026" w:leader="dot"/>
            </w:tabs>
            <w:rPr/>
          </w:pPr>
          <w:hyperlink w:anchor="__RefHeading___Toc1891706_2749589250">
            <w:r>
              <w:rPr>
                <w:webHidden/>
                <w:rStyle w:val="IndexLink"/>
              </w:rPr>
              <w:t>124</w:t>
            </w:r>
            <w:r>
              <w:rPr>
                <w:rStyle w:val="IndexLink"/>
                <w:rtl w:val="true"/>
              </w:rPr>
              <w:tab/>
            </w:r>
            <w:r>
              <w:rPr>
                <w:rStyle w:val="IndexLink"/>
              </w:rPr>
              <w:t>786</w:t>
            </w:r>
          </w:hyperlink>
        </w:p>
        <w:p>
          <w:pPr>
            <w:pStyle w:val="Contents3"/>
            <w:tabs>
              <w:tab w:val="clear" w:pos="8459"/>
              <w:tab w:val="right" w:pos="9026" w:leader="dot"/>
            </w:tabs>
            <w:rPr/>
          </w:pPr>
          <w:hyperlink w:anchor="__RefHeading___Toc1891708_2749589250">
            <w:r>
              <w:rPr>
                <w:webHidden/>
                <w:rStyle w:val="IndexLink"/>
              </w:rPr>
              <w:t>125</w:t>
            </w:r>
            <w:r>
              <w:rPr>
                <w:rStyle w:val="IndexLink"/>
                <w:rtl w:val="true"/>
              </w:rPr>
              <w:tab/>
            </w:r>
            <w:r>
              <w:rPr>
                <w:rStyle w:val="IndexLink"/>
              </w:rPr>
              <w:t>787</w:t>
            </w:r>
          </w:hyperlink>
        </w:p>
        <w:p>
          <w:pPr>
            <w:pStyle w:val="Contents3"/>
            <w:tabs>
              <w:tab w:val="clear" w:pos="8459"/>
              <w:tab w:val="right" w:pos="9026" w:leader="dot"/>
            </w:tabs>
            <w:rPr/>
          </w:pPr>
          <w:hyperlink w:anchor="__RefHeading___Toc1891710_2749589250">
            <w:r>
              <w:rPr>
                <w:webHidden/>
                <w:rStyle w:val="IndexLink"/>
              </w:rPr>
              <w:t>126</w:t>
            </w:r>
            <w:r>
              <w:rPr>
                <w:rStyle w:val="IndexLink"/>
                <w:rtl w:val="true"/>
              </w:rPr>
              <w:t xml:space="preserve"> </w:t>
            </w:r>
            <w:r>
              <w:rPr>
                <w:rStyle w:val="IndexLink"/>
              </w:rPr>
              <w:t>1</w:t>
            </w:r>
            <w:r>
              <w:rPr>
                <w:rStyle w:val="IndexLink"/>
                <w:rtl w:val="true"/>
              </w:rPr>
              <w:tab/>
            </w:r>
            <w:r>
              <w:rPr>
                <w:rStyle w:val="IndexLink"/>
              </w:rPr>
              <w:t>787</w:t>
            </w:r>
          </w:hyperlink>
        </w:p>
        <w:p>
          <w:pPr>
            <w:pStyle w:val="Contents3"/>
            <w:tabs>
              <w:tab w:val="clear" w:pos="8459"/>
              <w:tab w:val="right" w:pos="9026" w:leader="dot"/>
            </w:tabs>
            <w:rPr/>
          </w:pPr>
          <w:hyperlink w:anchor="__RefHeading___Toc1891712_2749589250">
            <w:r>
              <w:rPr>
                <w:webHidden/>
                <w:rStyle w:val="IndexLink"/>
              </w:rPr>
              <w:t>127</w:t>
            </w:r>
            <w:r>
              <w:rPr>
                <w:rStyle w:val="IndexLink"/>
                <w:rtl w:val="true"/>
              </w:rPr>
              <w:t xml:space="preserve"> </w:t>
            </w:r>
            <w:r>
              <w:rPr>
                <w:rStyle w:val="IndexLink"/>
              </w:rPr>
              <w:t>1</w:t>
            </w:r>
            <w:r>
              <w:rPr>
                <w:rStyle w:val="IndexLink"/>
                <w:rtl w:val="true"/>
              </w:rPr>
              <w:tab/>
            </w:r>
            <w:r>
              <w:rPr>
                <w:rStyle w:val="IndexLink"/>
              </w:rPr>
              <w:t>788</w:t>
            </w:r>
          </w:hyperlink>
        </w:p>
        <w:p>
          <w:pPr>
            <w:pStyle w:val="Contents3"/>
            <w:tabs>
              <w:tab w:val="clear" w:pos="8459"/>
              <w:tab w:val="right" w:pos="9026" w:leader="dot"/>
            </w:tabs>
            <w:rPr/>
          </w:pPr>
          <w:hyperlink w:anchor="__RefHeading___Toc1891714_2749589250">
            <w:r>
              <w:rPr>
                <w:webHidden/>
                <w:rStyle w:val="IndexLink"/>
              </w:rPr>
              <w:t>128</w:t>
            </w:r>
            <w:r>
              <w:rPr>
                <w:rStyle w:val="IndexLink"/>
                <w:rtl w:val="true"/>
              </w:rPr>
              <w:t xml:space="preserve"> </w:t>
            </w:r>
            <w:r>
              <w:rPr>
                <w:rStyle w:val="IndexLink"/>
              </w:rPr>
              <w:t>1</w:t>
            </w:r>
            <w:r>
              <w:rPr>
                <w:rStyle w:val="IndexLink"/>
                <w:rtl w:val="true"/>
              </w:rPr>
              <w:tab/>
            </w:r>
            <w:r>
              <w:rPr>
                <w:rStyle w:val="IndexLink"/>
              </w:rPr>
              <w:t>788</w:t>
            </w:r>
          </w:hyperlink>
        </w:p>
        <w:p>
          <w:pPr>
            <w:pStyle w:val="Contents3"/>
            <w:tabs>
              <w:tab w:val="clear" w:pos="8459"/>
              <w:tab w:val="right" w:pos="9026" w:leader="dot"/>
            </w:tabs>
            <w:rPr/>
          </w:pPr>
          <w:hyperlink w:anchor="__RefHeading___Toc1891716_2749589250">
            <w:r>
              <w:rPr>
                <w:webHidden/>
                <w:rStyle w:val="IndexLink"/>
              </w:rPr>
              <w:t>129</w:t>
            </w:r>
            <w:r>
              <w:rPr>
                <w:rStyle w:val="IndexLink"/>
                <w:rtl w:val="true"/>
              </w:rPr>
              <w:tab/>
            </w:r>
            <w:r>
              <w:rPr>
                <w:rStyle w:val="IndexLink"/>
              </w:rPr>
              <w:t>788</w:t>
            </w:r>
          </w:hyperlink>
        </w:p>
        <w:p>
          <w:pPr>
            <w:pStyle w:val="Contents3"/>
            <w:tabs>
              <w:tab w:val="clear" w:pos="8459"/>
              <w:tab w:val="right" w:pos="9026" w:leader="dot"/>
            </w:tabs>
            <w:rPr/>
          </w:pPr>
          <w:hyperlink w:anchor="__RefHeading___Toc1891718_2749589250">
            <w:r>
              <w:rPr>
                <w:webHidden/>
                <w:rStyle w:val="IndexLink"/>
              </w:rPr>
              <w:t>130</w:t>
            </w:r>
            <w:r>
              <w:rPr>
                <w:rStyle w:val="IndexLink"/>
                <w:rtl w:val="true"/>
              </w:rPr>
              <w:tab/>
            </w:r>
            <w:r>
              <w:rPr>
                <w:rStyle w:val="IndexLink"/>
              </w:rPr>
              <w:t>788</w:t>
            </w:r>
          </w:hyperlink>
        </w:p>
        <w:p>
          <w:pPr>
            <w:pStyle w:val="Contents3"/>
            <w:tabs>
              <w:tab w:val="clear" w:pos="8459"/>
              <w:tab w:val="right" w:pos="9026" w:leader="dot"/>
            </w:tabs>
            <w:rPr/>
          </w:pPr>
          <w:hyperlink w:anchor="__RefHeading___Toc1891720_2749589250">
            <w:r>
              <w:rPr>
                <w:webHidden/>
                <w:rStyle w:val="IndexLink"/>
              </w:rPr>
              <w:t>131</w:t>
            </w:r>
            <w:r>
              <w:rPr>
                <w:rStyle w:val="IndexLink"/>
                <w:rtl w:val="true"/>
              </w:rPr>
              <w:tab/>
            </w:r>
            <w:r>
              <w:rPr>
                <w:rStyle w:val="IndexLink"/>
              </w:rPr>
              <w:t>789</w:t>
            </w:r>
          </w:hyperlink>
        </w:p>
        <w:p>
          <w:pPr>
            <w:pStyle w:val="Contents3"/>
            <w:tabs>
              <w:tab w:val="clear" w:pos="8459"/>
              <w:tab w:val="right" w:pos="9026" w:leader="dot"/>
            </w:tabs>
            <w:rPr/>
          </w:pPr>
          <w:hyperlink w:anchor="__RefHeading___Toc1891722_2749589250">
            <w:r>
              <w:rPr>
                <w:webHidden/>
                <w:rStyle w:val="IndexLink"/>
              </w:rPr>
              <w:t>132</w:t>
            </w:r>
            <w:r>
              <w:rPr>
                <w:rStyle w:val="IndexLink"/>
                <w:rtl w:val="true"/>
              </w:rPr>
              <w:tab/>
            </w:r>
            <w:r>
              <w:rPr>
                <w:rStyle w:val="IndexLink"/>
              </w:rPr>
              <w:t>791</w:t>
            </w:r>
          </w:hyperlink>
        </w:p>
        <w:p>
          <w:pPr>
            <w:pStyle w:val="Contents3"/>
            <w:tabs>
              <w:tab w:val="clear" w:pos="8459"/>
              <w:tab w:val="right" w:pos="9026" w:leader="dot"/>
            </w:tabs>
            <w:rPr/>
          </w:pPr>
          <w:hyperlink w:anchor="__RefHeading___Toc1891724_2749589250">
            <w:r>
              <w:rPr>
                <w:webHidden/>
                <w:rStyle w:val="IndexLink"/>
              </w:rPr>
              <w:t>133</w:t>
            </w:r>
            <w:r>
              <w:rPr>
                <w:rStyle w:val="IndexLink"/>
                <w:rtl w:val="true"/>
              </w:rPr>
              <w:tab/>
            </w:r>
            <w:r>
              <w:rPr>
                <w:rStyle w:val="IndexLink"/>
              </w:rPr>
              <w:t>791</w:t>
            </w:r>
          </w:hyperlink>
        </w:p>
        <w:p>
          <w:pPr>
            <w:pStyle w:val="Contents3"/>
            <w:tabs>
              <w:tab w:val="clear" w:pos="8459"/>
              <w:tab w:val="right" w:pos="9026" w:leader="dot"/>
            </w:tabs>
            <w:rPr/>
          </w:pPr>
          <w:hyperlink w:anchor="__RefHeading___Toc1891726_2749589250">
            <w:r>
              <w:rPr>
                <w:webHidden/>
                <w:rStyle w:val="IndexLink"/>
              </w:rPr>
              <w:t>134</w:t>
            </w:r>
            <w:r>
              <w:rPr>
                <w:rStyle w:val="IndexLink"/>
                <w:rtl w:val="true"/>
              </w:rPr>
              <w:tab/>
            </w:r>
            <w:r>
              <w:rPr>
                <w:rStyle w:val="IndexLink"/>
              </w:rPr>
              <w:t>792</w:t>
            </w:r>
          </w:hyperlink>
        </w:p>
        <w:p>
          <w:pPr>
            <w:pStyle w:val="Contents3"/>
            <w:tabs>
              <w:tab w:val="clear" w:pos="8459"/>
              <w:tab w:val="right" w:pos="9026" w:leader="dot"/>
            </w:tabs>
            <w:rPr/>
          </w:pPr>
          <w:hyperlink w:anchor="__RefHeading___Toc1891728_2749589250">
            <w:r>
              <w:rPr>
                <w:webHidden/>
                <w:rStyle w:val="IndexLink"/>
              </w:rPr>
              <w:t>135</w:t>
            </w:r>
            <w:r>
              <w:rPr>
                <w:rStyle w:val="IndexLink"/>
                <w:rtl w:val="true"/>
              </w:rPr>
              <w:tab/>
            </w:r>
            <w:r>
              <w:rPr>
                <w:rStyle w:val="IndexLink"/>
              </w:rPr>
              <w:t>792</w:t>
            </w:r>
          </w:hyperlink>
        </w:p>
        <w:p>
          <w:pPr>
            <w:pStyle w:val="Contents3"/>
            <w:tabs>
              <w:tab w:val="clear" w:pos="8459"/>
              <w:tab w:val="right" w:pos="9026" w:leader="dot"/>
            </w:tabs>
            <w:rPr/>
          </w:pPr>
          <w:hyperlink w:anchor="__RefHeading___Toc1891730_2749589250">
            <w:r>
              <w:rPr>
                <w:webHidden/>
                <w:rStyle w:val="IndexLink"/>
              </w:rPr>
              <w:t>136</w:t>
            </w:r>
            <w:r>
              <w:rPr>
                <w:rStyle w:val="IndexLink"/>
                <w:rtl w:val="true"/>
              </w:rPr>
              <w:tab/>
            </w:r>
            <w:r>
              <w:rPr>
                <w:rStyle w:val="IndexLink"/>
              </w:rPr>
              <w:t>793</w:t>
            </w:r>
          </w:hyperlink>
        </w:p>
        <w:p>
          <w:pPr>
            <w:pStyle w:val="Contents3"/>
            <w:tabs>
              <w:tab w:val="clear" w:pos="8459"/>
              <w:tab w:val="right" w:pos="9026" w:leader="dot"/>
            </w:tabs>
            <w:rPr/>
          </w:pPr>
          <w:hyperlink w:anchor="__RefHeading___Toc1891732_2749589250">
            <w:r>
              <w:rPr>
                <w:webHidden/>
                <w:rStyle w:val="IndexLink"/>
              </w:rPr>
              <w:t>137</w:t>
            </w:r>
            <w:r>
              <w:rPr>
                <w:rStyle w:val="IndexLink"/>
                <w:rtl w:val="true"/>
              </w:rPr>
              <w:tab/>
            </w:r>
            <w:r>
              <w:rPr>
                <w:rStyle w:val="IndexLink"/>
              </w:rPr>
              <w:t>793</w:t>
            </w:r>
          </w:hyperlink>
        </w:p>
        <w:p>
          <w:pPr>
            <w:pStyle w:val="Contents3"/>
            <w:tabs>
              <w:tab w:val="clear" w:pos="8459"/>
              <w:tab w:val="right" w:pos="9026" w:leader="dot"/>
            </w:tabs>
            <w:rPr/>
          </w:pPr>
          <w:hyperlink w:anchor="__RefHeading___Toc1891734_2749589250">
            <w:r>
              <w:rPr>
                <w:webHidden/>
                <w:rStyle w:val="IndexLink"/>
              </w:rPr>
              <w:t>138</w:t>
            </w:r>
            <w:r>
              <w:rPr>
                <w:rStyle w:val="IndexLink"/>
                <w:rtl w:val="true"/>
              </w:rPr>
              <w:tab/>
            </w:r>
            <w:r>
              <w:rPr>
                <w:rStyle w:val="IndexLink"/>
              </w:rPr>
              <w:t>793</w:t>
            </w:r>
          </w:hyperlink>
        </w:p>
        <w:p>
          <w:pPr>
            <w:pStyle w:val="Contents3"/>
            <w:tabs>
              <w:tab w:val="clear" w:pos="8459"/>
              <w:tab w:val="right" w:pos="9026" w:leader="dot"/>
            </w:tabs>
            <w:rPr/>
          </w:pPr>
          <w:hyperlink w:anchor="__RefHeading___Toc1891736_2749589250">
            <w:r>
              <w:rPr>
                <w:webHidden/>
                <w:rStyle w:val="IndexLink"/>
              </w:rPr>
              <w:t>139</w:t>
            </w:r>
            <w:r>
              <w:rPr>
                <w:rStyle w:val="IndexLink"/>
                <w:rtl w:val="true"/>
              </w:rPr>
              <w:tab/>
            </w:r>
            <w:r>
              <w:rPr>
                <w:rStyle w:val="IndexLink"/>
              </w:rPr>
              <w:t>793</w:t>
            </w:r>
          </w:hyperlink>
        </w:p>
        <w:p>
          <w:pPr>
            <w:pStyle w:val="Contents3"/>
            <w:tabs>
              <w:tab w:val="clear" w:pos="8459"/>
              <w:tab w:val="right" w:pos="9026" w:leader="dot"/>
            </w:tabs>
            <w:rPr/>
          </w:pPr>
          <w:hyperlink w:anchor="__RefHeading___Toc1891738_2749589250">
            <w:r>
              <w:rPr>
                <w:webHidden/>
                <w:rStyle w:val="IndexLink"/>
              </w:rPr>
              <w:t>140</w:t>
            </w:r>
            <w:r>
              <w:rPr>
                <w:rStyle w:val="IndexLink"/>
                <w:rtl w:val="true"/>
              </w:rPr>
              <w:tab/>
            </w:r>
            <w:r>
              <w:rPr>
                <w:rStyle w:val="IndexLink"/>
              </w:rPr>
              <w:t>793</w:t>
            </w:r>
          </w:hyperlink>
        </w:p>
        <w:p>
          <w:pPr>
            <w:pStyle w:val="Contents3"/>
            <w:tabs>
              <w:tab w:val="clear" w:pos="8459"/>
              <w:tab w:val="right" w:pos="9026" w:leader="dot"/>
            </w:tabs>
            <w:rPr/>
          </w:pPr>
          <w:hyperlink w:anchor="__RefHeading___Toc1891740_2749589250">
            <w:r>
              <w:rPr>
                <w:webHidden/>
                <w:rStyle w:val="IndexLink"/>
              </w:rPr>
              <w:t>141</w:t>
            </w:r>
            <w:r>
              <w:rPr>
                <w:rStyle w:val="IndexLink"/>
                <w:rtl w:val="true"/>
              </w:rPr>
              <w:tab/>
            </w:r>
            <w:r>
              <w:rPr>
                <w:rStyle w:val="IndexLink"/>
              </w:rPr>
              <w:t>793</w:t>
            </w:r>
          </w:hyperlink>
        </w:p>
        <w:p>
          <w:pPr>
            <w:pStyle w:val="Contents3"/>
            <w:tabs>
              <w:tab w:val="clear" w:pos="8459"/>
              <w:tab w:val="right" w:pos="9026" w:leader="dot"/>
            </w:tabs>
            <w:rPr/>
          </w:pPr>
          <w:hyperlink w:anchor="__RefHeading___Toc1891742_2749589250">
            <w:r>
              <w:rPr>
                <w:webHidden/>
                <w:rStyle w:val="IndexLink"/>
              </w:rPr>
              <w:t>142</w:t>
            </w:r>
            <w:r>
              <w:rPr>
                <w:rStyle w:val="IndexLink"/>
                <w:rtl w:val="true"/>
              </w:rPr>
              <w:tab/>
            </w:r>
            <w:r>
              <w:rPr>
                <w:rStyle w:val="IndexLink"/>
              </w:rPr>
              <w:t>793</w:t>
            </w:r>
          </w:hyperlink>
        </w:p>
        <w:p>
          <w:pPr>
            <w:pStyle w:val="Contents3"/>
            <w:tabs>
              <w:tab w:val="clear" w:pos="8459"/>
              <w:tab w:val="right" w:pos="9026" w:leader="dot"/>
            </w:tabs>
            <w:rPr/>
          </w:pPr>
          <w:hyperlink w:anchor="__RefHeading___Toc1891744_2749589250">
            <w:r>
              <w:rPr>
                <w:webHidden/>
                <w:rStyle w:val="IndexLink"/>
              </w:rPr>
              <w:t>143</w:t>
            </w:r>
            <w:r>
              <w:rPr>
                <w:rStyle w:val="IndexLink"/>
                <w:rtl w:val="true"/>
              </w:rPr>
              <w:tab/>
            </w:r>
            <w:r>
              <w:rPr>
                <w:rStyle w:val="IndexLink"/>
              </w:rPr>
              <w:t>794</w:t>
            </w:r>
          </w:hyperlink>
        </w:p>
        <w:p>
          <w:pPr>
            <w:pStyle w:val="Contents3"/>
            <w:tabs>
              <w:tab w:val="clear" w:pos="8459"/>
              <w:tab w:val="right" w:pos="9026" w:leader="dot"/>
            </w:tabs>
            <w:rPr/>
          </w:pPr>
          <w:hyperlink w:anchor="__RefHeading___Toc1891746_2749589250">
            <w:r>
              <w:rPr>
                <w:webHidden/>
                <w:rStyle w:val="IndexLink"/>
              </w:rPr>
              <w:t>144</w:t>
            </w:r>
            <w:r>
              <w:rPr>
                <w:rStyle w:val="IndexLink"/>
                <w:rtl w:val="true"/>
              </w:rPr>
              <w:tab/>
            </w:r>
            <w:r>
              <w:rPr>
                <w:rStyle w:val="IndexLink"/>
              </w:rPr>
              <w:t>794</w:t>
            </w:r>
          </w:hyperlink>
        </w:p>
        <w:p>
          <w:pPr>
            <w:pStyle w:val="Contents3"/>
            <w:tabs>
              <w:tab w:val="clear" w:pos="8459"/>
              <w:tab w:val="right" w:pos="9026" w:leader="dot"/>
            </w:tabs>
            <w:rPr/>
          </w:pPr>
          <w:hyperlink w:anchor="__RefHeading___Toc1891748_2749589250">
            <w:r>
              <w:rPr>
                <w:webHidden/>
                <w:rStyle w:val="IndexLink"/>
              </w:rPr>
              <w:t>145</w:t>
            </w:r>
            <w:r>
              <w:rPr>
                <w:rStyle w:val="IndexLink"/>
                <w:rtl w:val="true"/>
              </w:rPr>
              <w:tab/>
            </w:r>
            <w:r>
              <w:rPr>
                <w:rStyle w:val="IndexLink"/>
              </w:rPr>
              <w:t>794</w:t>
            </w:r>
          </w:hyperlink>
        </w:p>
        <w:p>
          <w:pPr>
            <w:pStyle w:val="Contents3"/>
            <w:tabs>
              <w:tab w:val="clear" w:pos="8459"/>
              <w:tab w:val="right" w:pos="9026" w:leader="dot"/>
            </w:tabs>
            <w:rPr/>
          </w:pPr>
          <w:hyperlink w:anchor="__RefHeading___Toc1891750_2749589250">
            <w:r>
              <w:rPr>
                <w:webHidden/>
                <w:rStyle w:val="IndexLink"/>
              </w:rPr>
              <w:t>146</w:t>
            </w:r>
            <w:r>
              <w:rPr>
                <w:rStyle w:val="IndexLink"/>
                <w:rtl w:val="true"/>
              </w:rPr>
              <w:tab/>
            </w:r>
            <w:r>
              <w:rPr>
                <w:rStyle w:val="IndexLink"/>
              </w:rPr>
              <w:t>794</w:t>
            </w:r>
          </w:hyperlink>
        </w:p>
        <w:p>
          <w:pPr>
            <w:pStyle w:val="Contents3"/>
            <w:tabs>
              <w:tab w:val="clear" w:pos="8459"/>
              <w:tab w:val="right" w:pos="9026" w:leader="dot"/>
            </w:tabs>
            <w:rPr/>
          </w:pPr>
          <w:hyperlink w:anchor="__RefHeading___Toc1891752_2749589250">
            <w:r>
              <w:rPr>
                <w:webHidden/>
                <w:rStyle w:val="IndexLink"/>
              </w:rPr>
              <w:t>147</w:t>
            </w:r>
            <w:r>
              <w:rPr>
                <w:rStyle w:val="IndexLink"/>
                <w:rtl w:val="true"/>
              </w:rPr>
              <w:tab/>
            </w:r>
            <w:r>
              <w:rPr>
                <w:rStyle w:val="IndexLink"/>
              </w:rPr>
              <w:t>795</w:t>
            </w:r>
          </w:hyperlink>
        </w:p>
        <w:p>
          <w:pPr>
            <w:pStyle w:val="Contents3"/>
            <w:tabs>
              <w:tab w:val="clear" w:pos="8459"/>
              <w:tab w:val="right" w:pos="9026" w:leader="dot"/>
            </w:tabs>
            <w:rPr/>
          </w:pPr>
          <w:hyperlink w:anchor="__RefHeading___Toc1891754_2749589250">
            <w:r>
              <w:rPr>
                <w:webHidden/>
                <w:rStyle w:val="IndexLink"/>
              </w:rPr>
              <w:t>148</w:t>
            </w:r>
            <w:r>
              <w:rPr>
                <w:rStyle w:val="IndexLink"/>
                <w:rtl w:val="true"/>
              </w:rPr>
              <w:tab/>
            </w:r>
            <w:r>
              <w:rPr>
                <w:rStyle w:val="IndexLink"/>
              </w:rPr>
              <w:t>798</w:t>
            </w:r>
          </w:hyperlink>
        </w:p>
        <w:p>
          <w:pPr>
            <w:pStyle w:val="Contents3"/>
            <w:tabs>
              <w:tab w:val="clear" w:pos="8459"/>
              <w:tab w:val="right" w:pos="9026" w:leader="dot"/>
            </w:tabs>
            <w:rPr/>
          </w:pPr>
          <w:hyperlink w:anchor="__RefHeading___Toc1891756_2749589250">
            <w:r>
              <w:rPr>
                <w:webHidden/>
                <w:rStyle w:val="IndexLink"/>
              </w:rPr>
              <w:t>149</w:t>
            </w:r>
            <w:r>
              <w:rPr>
                <w:rStyle w:val="IndexLink"/>
                <w:rtl w:val="true"/>
              </w:rPr>
              <w:tab/>
            </w:r>
            <w:r>
              <w:rPr>
                <w:rStyle w:val="IndexLink"/>
              </w:rPr>
              <w:t>798</w:t>
            </w:r>
          </w:hyperlink>
        </w:p>
        <w:p>
          <w:pPr>
            <w:pStyle w:val="Contents3"/>
            <w:tabs>
              <w:tab w:val="clear" w:pos="8459"/>
              <w:tab w:val="right" w:pos="9026" w:leader="dot"/>
            </w:tabs>
            <w:rPr/>
          </w:pPr>
          <w:hyperlink w:anchor="__RefHeading___Toc1891758_2749589250">
            <w:r>
              <w:rPr>
                <w:webHidden/>
                <w:rStyle w:val="IndexLink"/>
              </w:rPr>
              <w:t>150</w:t>
            </w:r>
            <w:r>
              <w:rPr>
                <w:rStyle w:val="IndexLink"/>
                <w:rtl w:val="true"/>
              </w:rPr>
              <w:tab/>
            </w:r>
            <w:r>
              <w:rPr>
                <w:rStyle w:val="IndexLink"/>
              </w:rPr>
              <w:t>798</w:t>
            </w:r>
          </w:hyperlink>
        </w:p>
        <w:p>
          <w:pPr>
            <w:pStyle w:val="Contents3"/>
            <w:tabs>
              <w:tab w:val="clear" w:pos="8459"/>
              <w:tab w:val="right" w:pos="9026" w:leader="dot"/>
            </w:tabs>
            <w:rPr/>
          </w:pPr>
          <w:hyperlink w:anchor="__RefHeading___Toc1891760_2749589250">
            <w:r>
              <w:rPr>
                <w:webHidden/>
                <w:rStyle w:val="IndexLink"/>
              </w:rPr>
              <w:t>151</w:t>
            </w:r>
            <w:r>
              <w:rPr>
                <w:rStyle w:val="IndexLink"/>
                <w:rtl w:val="true"/>
              </w:rPr>
              <w:tab/>
            </w:r>
            <w:r>
              <w:rPr>
                <w:rStyle w:val="IndexLink"/>
              </w:rPr>
              <w:t>801</w:t>
            </w:r>
          </w:hyperlink>
        </w:p>
        <w:p>
          <w:pPr>
            <w:pStyle w:val="Contents3"/>
            <w:tabs>
              <w:tab w:val="clear" w:pos="8459"/>
              <w:tab w:val="right" w:pos="9026" w:leader="dot"/>
            </w:tabs>
            <w:rPr/>
          </w:pPr>
          <w:hyperlink w:anchor="__RefHeading___Toc1891762_2749589250">
            <w:r>
              <w:rPr>
                <w:webHidden/>
                <w:rStyle w:val="IndexLink"/>
              </w:rPr>
              <w:t>152</w:t>
            </w:r>
            <w:r>
              <w:rPr>
                <w:rStyle w:val="IndexLink"/>
                <w:rtl w:val="true"/>
              </w:rPr>
              <w:tab/>
            </w:r>
            <w:r>
              <w:rPr>
                <w:rStyle w:val="IndexLink"/>
              </w:rPr>
              <w:t>801</w:t>
            </w:r>
          </w:hyperlink>
        </w:p>
        <w:p>
          <w:pPr>
            <w:pStyle w:val="Contents3"/>
            <w:tabs>
              <w:tab w:val="clear" w:pos="8459"/>
              <w:tab w:val="right" w:pos="9026" w:leader="dot"/>
            </w:tabs>
            <w:rPr/>
          </w:pPr>
          <w:hyperlink w:anchor="__RefHeading___Toc1891764_2749589250">
            <w:r>
              <w:rPr>
                <w:webHidden/>
                <w:rStyle w:val="IndexLink"/>
              </w:rPr>
              <w:t>153</w:t>
            </w:r>
            <w:r>
              <w:rPr>
                <w:rStyle w:val="IndexLink"/>
                <w:rtl w:val="true"/>
              </w:rPr>
              <w:tab/>
            </w:r>
            <w:r>
              <w:rPr>
                <w:rStyle w:val="IndexLink"/>
              </w:rPr>
              <w:t>801</w:t>
            </w:r>
          </w:hyperlink>
        </w:p>
        <w:p>
          <w:pPr>
            <w:pStyle w:val="Contents3"/>
            <w:tabs>
              <w:tab w:val="clear" w:pos="8459"/>
              <w:tab w:val="right" w:pos="9026" w:leader="dot"/>
            </w:tabs>
            <w:rPr/>
          </w:pPr>
          <w:hyperlink w:anchor="__RefHeading___Toc1891766_2749589250">
            <w:r>
              <w:rPr>
                <w:webHidden/>
                <w:rStyle w:val="IndexLink"/>
              </w:rPr>
              <w:t>154</w:t>
            </w:r>
            <w:r>
              <w:rPr>
                <w:rStyle w:val="IndexLink"/>
                <w:rtl w:val="true"/>
              </w:rPr>
              <w:tab/>
            </w:r>
            <w:r>
              <w:rPr>
                <w:rStyle w:val="IndexLink"/>
              </w:rPr>
              <w:t>801</w:t>
            </w:r>
          </w:hyperlink>
        </w:p>
        <w:p>
          <w:pPr>
            <w:pStyle w:val="Contents3"/>
            <w:tabs>
              <w:tab w:val="clear" w:pos="8459"/>
              <w:tab w:val="right" w:pos="9026" w:leader="dot"/>
            </w:tabs>
            <w:rPr/>
          </w:pPr>
          <w:hyperlink w:anchor="__RefHeading___Toc1891768_2749589250">
            <w:r>
              <w:rPr>
                <w:webHidden/>
                <w:rStyle w:val="IndexLink"/>
              </w:rPr>
              <w:t>155</w:t>
            </w:r>
            <w:r>
              <w:rPr>
                <w:rStyle w:val="IndexLink"/>
                <w:rtl w:val="true"/>
              </w:rPr>
              <w:tab/>
            </w:r>
            <w:r>
              <w:rPr>
                <w:rStyle w:val="IndexLink"/>
              </w:rPr>
              <w:t>802</w:t>
            </w:r>
          </w:hyperlink>
        </w:p>
        <w:p>
          <w:pPr>
            <w:pStyle w:val="Contents3"/>
            <w:tabs>
              <w:tab w:val="clear" w:pos="8459"/>
              <w:tab w:val="right" w:pos="9026" w:leader="dot"/>
            </w:tabs>
            <w:rPr/>
          </w:pPr>
          <w:hyperlink w:anchor="__RefHeading___Toc1891770_2749589250">
            <w:r>
              <w:rPr>
                <w:webHidden/>
                <w:rStyle w:val="IndexLink"/>
              </w:rPr>
              <w:t>156</w:t>
            </w:r>
            <w:r>
              <w:rPr>
                <w:rStyle w:val="IndexLink"/>
                <w:rtl w:val="true"/>
              </w:rPr>
              <w:tab/>
            </w:r>
            <w:r>
              <w:rPr>
                <w:rStyle w:val="IndexLink"/>
              </w:rPr>
              <w:t>802</w:t>
            </w:r>
          </w:hyperlink>
        </w:p>
        <w:p>
          <w:pPr>
            <w:pStyle w:val="Contents3"/>
            <w:tabs>
              <w:tab w:val="clear" w:pos="8459"/>
              <w:tab w:val="right" w:pos="9026" w:leader="dot"/>
            </w:tabs>
            <w:rPr/>
          </w:pPr>
          <w:hyperlink w:anchor="__RefHeading___Toc1891772_2749589250">
            <w:r>
              <w:rPr>
                <w:webHidden/>
                <w:rStyle w:val="IndexLink"/>
              </w:rPr>
              <w:t>157</w:t>
            </w:r>
            <w:r>
              <w:rPr>
                <w:rStyle w:val="IndexLink"/>
                <w:rtl w:val="true"/>
              </w:rPr>
              <w:tab/>
            </w:r>
            <w:r>
              <w:rPr>
                <w:rStyle w:val="IndexLink"/>
              </w:rPr>
              <w:t>802</w:t>
            </w:r>
          </w:hyperlink>
        </w:p>
        <w:p>
          <w:pPr>
            <w:pStyle w:val="Contents3"/>
            <w:tabs>
              <w:tab w:val="clear" w:pos="8459"/>
              <w:tab w:val="right" w:pos="9026" w:leader="dot"/>
            </w:tabs>
            <w:rPr/>
          </w:pPr>
          <w:hyperlink w:anchor="__RefHeading___Toc1891774_2749589250">
            <w:r>
              <w:rPr>
                <w:webHidden/>
                <w:rStyle w:val="IndexLink"/>
              </w:rPr>
              <w:t>158</w:t>
            </w:r>
            <w:r>
              <w:rPr>
                <w:rStyle w:val="IndexLink"/>
                <w:rtl w:val="true"/>
              </w:rPr>
              <w:tab/>
            </w:r>
            <w:r>
              <w:rPr>
                <w:rStyle w:val="IndexLink"/>
              </w:rPr>
              <w:t>802</w:t>
            </w:r>
          </w:hyperlink>
        </w:p>
        <w:p>
          <w:pPr>
            <w:pStyle w:val="Contents3"/>
            <w:tabs>
              <w:tab w:val="clear" w:pos="8459"/>
              <w:tab w:val="right" w:pos="9026" w:leader="dot"/>
            </w:tabs>
            <w:rPr/>
          </w:pPr>
          <w:hyperlink w:anchor="__RefHeading___Toc1891776_2749589250">
            <w:r>
              <w:rPr>
                <w:webHidden/>
                <w:rStyle w:val="IndexLink"/>
              </w:rPr>
              <w:t>159</w:t>
            </w:r>
            <w:r>
              <w:rPr>
                <w:rStyle w:val="IndexLink"/>
                <w:rtl w:val="true"/>
              </w:rPr>
              <w:tab/>
            </w:r>
            <w:r>
              <w:rPr>
                <w:rStyle w:val="IndexLink"/>
              </w:rPr>
              <w:t>802</w:t>
            </w:r>
          </w:hyperlink>
        </w:p>
        <w:p>
          <w:pPr>
            <w:pStyle w:val="Contents3"/>
            <w:tabs>
              <w:tab w:val="clear" w:pos="8459"/>
              <w:tab w:val="right" w:pos="9026" w:leader="dot"/>
            </w:tabs>
            <w:rPr/>
          </w:pPr>
          <w:hyperlink w:anchor="__RefHeading___Toc1891778_2749589250">
            <w:r>
              <w:rPr>
                <w:webHidden/>
                <w:rStyle w:val="IndexLink"/>
              </w:rPr>
              <w:t>160</w:t>
            </w:r>
            <w:r>
              <w:rPr>
                <w:rStyle w:val="IndexLink"/>
                <w:rtl w:val="true"/>
              </w:rPr>
              <w:tab/>
            </w:r>
            <w:r>
              <w:rPr>
                <w:rStyle w:val="IndexLink"/>
              </w:rPr>
              <w:t>802</w:t>
            </w:r>
          </w:hyperlink>
        </w:p>
        <w:p>
          <w:pPr>
            <w:pStyle w:val="Contents3"/>
            <w:tabs>
              <w:tab w:val="clear" w:pos="8459"/>
              <w:tab w:val="right" w:pos="9026" w:leader="dot"/>
            </w:tabs>
            <w:rPr/>
          </w:pPr>
          <w:hyperlink w:anchor="__RefHeading___Toc1891780_2749589250">
            <w:r>
              <w:rPr>
                <w:webHidden/>
                <w:rStyle w:val="IndexLink"/>
              </w:rPr>
              <w:t>161</w:t>
            </w:r>
            <w:r>
              <w:rPr>
                <w:rStyle w:val="IndexLink"/>
                <w:rtl w:val="true"/>
              </w:rPr>
              <w:tab/>
            </w:r>
            <w:r>
              <w:rPr>
                <w:rStyle w:val="IndexLink"/>
              </w:rPr>
              <w:t>802</w:t>
            </w:r>
          </w:hyperlink>
        </w:p>
        <w:p>
          <w:pPr>
            <w:pStyle w:val="Contents3"/>
            <w:tabs>
              <w:tab w:val="clear" w:pos="8459"/>
              <w:tab w:val="right" w:pos="9026" w:leader="dot"/>
            </w:tabs>
            <w:rPr/>
          </w:pPr>
          <w:hyperlink w:anchor="__RefHeading___Toc1891782_2749589250">
            <w:r>
              <w:rPr>
                <w:webHidden/>
                <w:rStyle w:val="IndexLink"/>
              </w:rPr>
              <w:t>162</w:t>
            </w:r>
            <w:r>
              <w:rPr>
                <w:rStyle w:val="IndexLink"/>
                <w:rtl w:val="true"/>
              </w:rPr>
              <w:tab/>
            </w:r>
            <w:r>
              <w:rPr>
                <w:rStyle w:val="IndexLink"/>
              </w:rPr>
              <w:t>803</w:t>
            </w:r>
          </w:hyperlink>
        </w:p>
        <w:p>
          <w:pPr>
            <w:pStyle w:val="Contents3"/>
            <w:tabs>
              <w:tab w:val="clear" w:pos="8459"/>
              <w:tab w:val="right" w:pos="9026" w:leader="dot"/>
            </w:tabs>
            <w:rPr/>
          </w:pPr>
          <w:hyperlink w:anchor="__RefHeading___Toc1891784_2749589250">
            <w:r>
              <w:rPr>
                <w:webHidden/>
                <w:rStyle w:val="IndexLink"/>
              </w:rPr>
              <w:t>163</w:t>
            </w:r>
            <w:r>
              <w:rPr>
                <w:rStyle w:val="IndexLink"/>
                <w:rtl w:val="true"/>
              </w:rPr>
              <w:tab/>
            </w:r>
            <w:r>
              <w:rPr>
                <w:rStyle w:val="IndexLink"/>
              </w:rPr>
              <w:t>803</w:t>
            </w:r>
          </w:hyperlink>
        </w:p>
        <w:p>
          <w:pPr>
            <w:pStyle w:val="Contents3"/>
            <w:tabs>
              <w:tab w:val="clear" w:pos="8459"/>
              <w:tab w:val="right" w:pos="9026" w:leader="dot"/>
            </w:tabs>
            <w:rPr/>
          </w:pPr>
          <w:hyperlink w:anchor="__RefHeading___Toc1891786_2749589250">
            <w:r>
              <w:rPr>
                <w:webHidden/>
                <w:rStyle w:val="IndexLink"/>
              </w:rPr>
              <w:t>164</w:t>
            </w:r>
            <w:r>
              <w:rPr>
                <w:rStyle w:val="IndexLink"/>
                <w:rtl w:val="true"/>
              </w:rPr>
              <w:tab/>
            </w:r>
            <w:r>
              <w:rPr>
                <w:rStyle w:val="IndexLink"/>
              </w:rPr>
              <w:t>803</w:t>
            </w:r>
          </w:hyperlink>
        </w:p>
        <w:p>
          <w:pPr>
            <w:pStyle w:val="Contents3"/>
            <w:tabs>
              <w:tab w:val="clear" w:pos="8459"/>
              <w:tab w:val="right" w:pos="9026" w:leader="dot"/>
            </w:tabs>
            <w:rPr/>
          </w:pPr>
          <w:hyperlink w:anchor="__RefHeading___Toc1891788_2749589250">
            <w:r>
              <w:rPr>
                <w:webHidden/>
                <w:rStyle w:val="IndexLink"/>
              </w:rPr>
              <w:t>165</w:t>
            </w:r>
            <w:r>
              <w:rPr>
                <w:rStyle w:val="IndexLink"/>
                <w:rtl w:val="true"/>
              </w:rPr>
              <w:tab/>
            </w:r>
            <w:r>
              <w:rPr>
                <w:rStyle w:val="IndexLink"/>
              </w:rPr>
              <w:t>803</w:t>
            </w:r>
          </w:hyperlink>
        </w:p>
        <w:p>
          <w:pPr>
            <w:pStyle w:val="Contents3"/>
            <w:tabs>
              <w:tab w:val="clear" w:pos="8459"/>
              <w:tab w:val="right" w:pos="9026" w:leader="dot"/>
            </w:tabs>
            <w:rPr/>
          </w:pPr>
          <w:hyperlink w:anchor="__RefHeading___Toc1891790_2749589250">
            <w:r>
              <w:rPr>
                <w:webHidden/>
                <w:rStyle w:val="IndexLink"/>
              </w:rPr>
              <w:t>166</w:t>
            </w:r>
            <w:r>
              <w:rPr>
                <w:rStyle w:val="IndexLink"/>
                <w:rtl w:val="true"/>
              </w:rPr>
              <w:tab/>
            </w:r>
            <w:r>
              <w:rPr>
                <w:rStyle w:val="IndexLink"/>
              </w:rPr>
              <w:t>803</w:t>
            </w:r>
          </w:hyperlink>
        </w:p>
        <w:p>
          <w:pPr>
            <w:pStyle w:val="Contents3"/>
            <w:tabs>
              <w:tab w:val="clear" w:pos="8459"/>
              <w:tab w:val="right" w:pos="9026" w:leader="dot"/>
            </w:tabs>
            <w:rPr/>
          </w:pPr>
          <w:hyperlink w:anchor="__RefHeading___Toc1891792_2749589250">
            <w:r>
              <w:rPr>
                <w:webHidden/>
                <w:rStyle w:val="IndexLink"/>
              </w:rPr>
              <w:t>167</w:t>
            </w:r>
            <w:r>
              <w:rPr>
                <w:rStyle w:val="IndexLink"/>
                <w:rtl w:val="true"/>
              </w:rPr>
              <w:tab/>
            </w:r>
            <w:r>
              <w:rPr>
                <w:rStyle w:val="IndexLink"/>
              </w:rPr>
              <w:t>803</w:t>
            </w:r>
          </w:hyperlink>
        </w:p>
        <w:p>
          <w:pPr>
            <w:pStyle w:val="Contents3"/>
            <w:tabs>
              <w:tab w:val="clear" w:pos="8459"/>
              <w:tab w:val="right" w:pos="9026" w:leader="dot"/>
            </w:tabs>
            <w:rPr/>
          </w:pPr>
          <w:hyperlink w:anchor="__RefHeading___Toc1891794_2749589250">
            <w:r>
              <w:rPr>
                <w:webHidden/>
                <w:rStyle w:val="IndexLink"/>
              </w:rPr>
              <w:t>168</w:t>
            </w:r>
            <w:r>
              <w:rPr>
                <w:rStyle w:val="IndexLink"/>
                <w:rtl w:val="true"/>
              </w:rPr>
              <w:tab/>
            </w:r>
            <w:r>
              <w:rPr>
                <w:rStyle w:val="IndexLink"/>
              </w:rPr>
              <w:t>803</w:t>
            </w:r>
          </w:hyperlink>
        </w:p>
        <w:p>
          <w:pPr>
            <w:pStyle w:val="Contents3"/>
            <w:tabs>
              <w:tab w:val="clear" w:pos="8459"/>
              <w:tab w:val="right" w:pos="9026" w:leader="dot"/>
            </w:tabs>
            <w:rPr/>
          </w:pPr>
          <w:hyperlink w:anchor="__RefHeading___Toc1891796_2749589250">
            <w:r>
              <w:rPr>
                <w:webHidden/>
                <w:rStyle w:val="IndexLink"/>
              </w:rPr>
              <w:t>169</w:t>
            </w:r>
            <w:r>
              <w:rPr>
                <w:rStyle w:val="IndexLink"/>
                <w:rtl w:val="true"/>
              </w:rPr>
              <w:tab/>
            </w:r>
            <w:r>
              <w:rPr>
                <w:rStyle w:val="IndexLink"/>
              </w:rPr>
              <w:t>803</w:t>
            </w:r>
          </w:hyperlink>
        </w:p>
        <w:p>
          <w:pPr>
            <w:pStyle w:val="Contents3"/>
            <w:tabs>
              <w:tab w:val="clear" w:pos="8459"/>
              <w:tab w:val="right" w:pos="9026" w:leader="dot"/>
            </w:tabs>
            <w:rPr/>
          </w:pPr>
          <w:hyperlink w:anchor="__RefHeading___Toc1891798_2749589250">
            <w:r>
              <w:rPr>
                <w:webHidden/>
                <w:rStyle w:val="IndexLink"/>
              </w:rPr>
              <w:t>170</w:t>
            </w:r>
            <w:r>
              <w:rPr>
                <w:rStyle w:val="IndexLink"/>
                <w:rtl w:val="true"/>
              </w:rPr>
              <w:tab/>
            </w:r>
            <w:r>
              <w:rPr>
                <w:rStyle w:val="IndexLink"/>
              </w:rPr>
              <w:t>803</w:t>
            </w:r>
          </w:hyperlink>
        </w:p>
        <w:p>
          <w:pPr>
            <w:pStyle w:val="Contents3"/>
            <w:tabs>
              <w:tab w:val="clear" w:pos="8459"/>
              <w:tab w:val="right" w:pos="9026" w:leader="dot"/>
            </w:tabs>
            <w:rPr/>
          </w:pPr>
          <w:hyperlink w:anchor="__RefHeading___Toc1891800_2749589250">
            <w:r>
              <w:rPr>
                <w:webHidden/>
                <w:rStyle w:val="IndexLink"/>
              </w:rPr>
              <w:t>171</w:t>
            </w:r>
            <w:r>
              <w:rPr>
                <w:rStyle w:val="IndexLink"/>
                <w:rtl w:val="true"/>
              </w:rPr>
              <w:tab/>
            </w:r>
            <w:r>
              <w:rPr>
                <w:rStyle w:val="IndexLink"/>
              </w:rPr>
              <w:t>804</w:t>
            </w:r>
          </w:hyperlink>
        </w:p>
        <w:p>
          <w:pPr>
            <w:pStyle w:val="Contents3"/>
            <w:tabs>
              <w:tab w:val="clear" w:pos="8459"/>
              <w:tab w:val="right" w:pos="9026" w:leader="dot"/>
            </w:tabs>
            <w:rPr/>
          </w:pPr>
          <w:hyperlink w:anchor="__RefHeading___Toc1891802_2749589250">
            <w:r>
              <w:rPr>
                <w:webHidden/>
                <w:rStyle w:val="IndexLink"/>
              </w:rPr>
              <w:t>172</w:t>
            </w:r>
            <w:r>
              <w:rPr>
                <w:rStyle w:val="IndexLink"/>
                <w:rtl w:val="true"/>
              </w:rPr>
              <w:tab/>
            </w:r>
            <w:r>
              <w:rPr>
                <w:rStyle w:val="IndexLink"/>
              </w:rPr>
              <w:t>804</w:t>
            </w:r>
          </w:hyperlink>
        </w:p>
        <w:p>
          <w:pPr>
            <w:pStyle w:val="Contents3"/>
            <w:tabs>
              <w:tab w:val="clear" w:pos="8459"/>
              <w:tab w:val="right" w:pos="9026" w:leader="dot"/>
            </w:tabs>
            <w:rPr/>
          </w:pPr>
          <w:hyperlink w:anchor="__RefHeading___Toc1891804_2749589250">
            <w:r>
              <w:rPr>
                <w:webHidden/>
                <w:rStyle w:val="IndexLink"/>
              </w:rPr>
              <w:t>173</w:t>
            </w:r>
            <w:r>
              <w:rPr>
                <w:rStyle w:val="IndexLink"/>
                <w:rtl w:val="true"/>
              </w:rPr>
              <w:tab/>
            </w:r>
            <w:r>
              <w:rPr>
                <w:rStyle w:val="IndexLink"/>
              </w:rPr>
              <w:t>804</w:t>
            </w:r>
          </w:hyperlink>
        </w:p>
        <w:p>
          <w:pPr>
            <w:pStyle w:val="Contents3"/>
            <w:tabs>
              <w:tab w:val="clear" w:pos="8459"/>
              <w:tab w:val="right" w:pos="9026" w:leader="dot"/>
            </w:tabs>
            <w:rPr/>
          </w:pPr>
          <w:hyperlink w:anchor="__RefHeading___Toc1891806_2749589250">
            <w:r>
              <w:rPr>
                <w:webHidden/>
                <w:rStyle w:val="IndexLink"/>
              </w:rPr>
              <w:t>174</w:t>
            </w:r>
            <w:r>
              <w:rPr>
                <w:rStyle w:val="IndexLink"/>
                <w:rtl w:val="true"/>
              </w:rPr>
              <w:tab/>
            </w:r>
            <w:r>
              <w:rPr>
                <w:rStyle w:val="IndexLink"/>
              </w:rPr>
              <w:t>804</w:t>
            </w:r>
          </w:hyperlink>
        </w:p>
        <w:p>
          <w:pPr>
            <w:pStyle w:val="Contents3"/>
            <w:tabs>
              <w:tab w:val="clear" w:pos="8459"/>
              <w:tab w:val="right" w:pos="9026" w:leader="dot"/>
            </w:tabs>
            <w:rPr/>
          </w:pPr>
          <w:hyperlink w:anchor="__RefHeading___Toc1891808_2749589250">
            <w:r>
              <w:rPr>
                <w:webHidden/>
                <w:rStyle w:val="IndexLink"/>
              </w:rPr>
              <w:t>175</w:t>
            </w:r>
            <w:r>
              <w:rPr>
                <w:rStyle w:val="IndexLink"/>
                <w:rtl w:val="true"/>
              </w:rPr>
              <w:tab/>
            </w:r>
            <w:r>
              <w:rPr>
                <w:rStyle w:val="IndexLink"/>
              </w:rPr>
              <w:t>804</w:t>
            </w:r>
          </w:hyperlink>
        </w:p>
        <w:p>
          <w:pPr>
            <w:pStyle w:val="Contents3"/>
            <w:tabs>
              <w:tab w:val="clear" w:pos="8459"/>
              <w:tab w:val="right" w:pos="9026" w:leader="dot"/>
            </w:tabs>
            <w:rPr/>
          </w:pPr>
          <w:hyperlink w:anchor="__RefHeading___Toc1891810_2749589250">
            <w:r>
              <w:rPr>
                <w:webHidden/>
                <w:rStyle w:val="IndexLink"/>
              </w:rPr>
              <w:t>176</w:t>
            </w:r>
            <w:r>
              <w:rPr>
                <w:rStyle w:val="IndexLink"/>
                <w:rtl w:val="true"/>
              </w:rPr>
              <w:tab/>
            </w:r>
            <w:r>
              <w:rPr>
                <w:rStyle w:val="IndexLink"/>
              </w:rPr>
              <w:t>804</w:t>
            </w:r>
          </w:hyperlink>
        </w:p>
        <w:p>
          <w:pPr>
            <w:pStyle w:val="Contents3"/>
            <w:tabs>
              <w:tab w:val="clear" w:pos="8459"/>
              <w:tab w:val="right" w:pos="9026" w:leader="dot"/>
            </w:tabs>
            <w:rPr/>
          </w:pPr>
          <w:hyperlink w:anchor="__RefHeading___Toc1891812_2749589250">
            <w:r>
              <w:rPr>
                <w:webHidden/>
                <w:rStyle w:val="IndexLink"/>
              </w:rPr>
              <w:t>177</w:t>
            </w:r>
            <w:r>
              <w:rPr>
                <w:rStyle w:val="IndexLink"/>
                <w:rtl w:val="true"/>
              </w:rPr>
              <w:tab/>
            </w:r>
            <w:r>
              <w:rPr>
                <w:rStyle w:val="IndexLink"/>
              </w:rPr>
              <w:t>804</w:t>
            </w:r>
          </w:hyperlink>
        </w:p>
        <w:p>
          <w:pPr>
            <w:pStyle w:val="Contents3"/>
            <w:tabs>
              <w:tab w:val="clear" w:pos="8459"/>
              <w:tab w:val="right" w:pos="9026" w:leader="dot"/>
            </w:tabs>
            <w:rPr/>
          </w:pPr>
          <w:hyperlink w:anchor="__RefHeading___Toc1891814_2749589250">
            <w:r>
              <w:rPr>
                <w:webHidden/>
                <w:rStyle w:val="IndexLink"/>
              </w:rPr>
              <w:t>178</w:t>
            </w:r>
            <w:r>
              <w:rPr>
                <w:rStyle w:val="IndexLink"/>
                <w:rtl w:val="true"/>
              </w:rPr>
              <w:tab/>
            </w:r>
            <w:r>
              <w:rPr>
                <w:rStyle w:val="IndexLink"/>
              </w:rPr>
              <w:t>804</w:t>
            </w:r>
          </w:hyperlink>
        </w:p>
        <w:p>
          <w:pPr>
            <w:pStyle w:val="Contents3"/>
            <w:tabs>
              <w:tab w:val="clear" w:pos="8459"/>
              <w:tab w:val="right" w:pos="9026" w:leader="dot"/>
            </w:tabs>
            <w:rPr/>
          </w:pPr>
          <w:hyperlink w:anchor="__RefHeading___Toc1891816_2749589250">
            <w:r>
              <w:rPr>
                <w:webHidden/>
                <w:rStyle w:val="IndexLink"/>
              </w:rPr>
              <w:t>179</w:t>
            </w:r>
            <w:r>
              <w:rPr>
                <w:rStyle w:val="IndexLink"/>
                <w:rtl w:val="true"/>
              </w:rPr>
              <w:tab/>
            </w:r>
            <w:r>
              <w:rPr>
                <w:rStyle w:val="IndexLink"/>
              </w:rPr>
              <w:t>805</w:t>
            </w:r>
          </w:hyperlink>
        </w:p>
        <w:p>
          <w:pPr>
            <w:pStyle w:val="Contents3"/>
            <w:tabs>
              <w:tab w:val="clear" w:pos="8459"/>
              <w:tab w:val="right" w:pos="9026" w:leader="dot"/>
            </w:tabs>
            <w:rPr/>
          </w:pPr>
          <w:hyperlink w:anchor="__RefHeading___Toc1891818_2749589250">
            <w:r>
              <w:rPr>
                <w:webHidden/>
                <w:rStyle w:val="IndexLink"/>
              </w:rPr>
              <w:t>180</w:t>
            </w:r>
            <w:r>
              <w:rPr>
                <w:rStyle w:val="IndexLink"/>
                <w:rtl w:val="true"/>
              </w:rPr>
              <w:tab/>
            </w:r>
            <w:r>
              <w:rPr>
                <w:rStyle w:val="IndexLink"/>
              </w:rPr>
              <w:t>805</w:t>
            </w:r>
          </w:hyperlink>
        </w:p>
        <w:p>
          <w:pPr>
            <w:pStyle w:val="Contents3"/>
            <w:tabs>
              <w:tab w:val="clear" w:pos="8459"/>
              <w:tab w:val="right" w:pos="9026" w:leader="dot"/>
            </w:tabs>
            <w:rPr/>
          </w:pPr>
          <w:hyperlink w:anchor="__RefHeading___Toc1891820_2749589250">
            <w:r>
              <w:rPr>
                <w:webHidden/>
                <w:rStyle w:val="IndexLink"/>
              </w:rPr>
              <w:t>181</w:t>
            </w:r>
            <w:r>
              <w:rPr>
                <w:rStyle w:val="IndexLink"/>
                <w:rtl w:val="true"/>
              </w:rPr>
              <w:tab/>
            </w:r>
            <w:r>
              <w:rPr>
                <w:rStyle w:val="IndexLink"/>
              </w:rPr>
              <w:t>805</w:t>
            </w:r>
          </w:hyperlink>
        </w:p>
        <w:p>
          <w:pPr>
            <w:pStyle w:val="Contents3"/>
            <w:tabs>
              <w:tab w:val="clear" w:pos="8459"/>
              <w:tab w:val="right" w:pos="9026" w:leader="dot"/>
            </w:tabs>
            <w:rPr/>
          </w:pPr>
          <w:hyperlink w:anchor="__RefHeading___Toc1891822_2749589250">
            <w:r>
              <w:rPr>
                <w:webHidden/>
                <w:rStyle w:val="IndexLink"/>
              </w:rPr>
              <w:t>182</w:t>
            </w:r>
            <w:r>
              <w:rPr>
                <w:rStyle w:val="IndexLink"/>
                <w:rtl w:val="true"/>
              </w:rPr>
              <w:tab/>
            </w:r>
            <w:r>
              <w:rPr>
                <w:rStyle w:val="IndexLink"/>
              </w:rPr>
              <w:t>805</w:t>
            </w:r>
          </w:hyperlink>
        </w:p>
        <w:p>
          <w:pPr>
            <w:pStyle w:val="Contents3"/>
            <w:tabs>
              <w:tab w:val="clear" w:pos="8459"/>
              <w:tab w:val="right" w:pos="9026" w:leader="dot"/>
            </w:tabs>
            <w:rPr/>
          </w:pPr>
          <w:hyperlink w:anchor="__RefHeading___Toc1891824_2749589250">
            <w:r>
              <w:rPr>
                <w:webHidden/>
                <w:rStyle w:val="IndexLink"/>
              </w:rPr>
              <w:t>183</w:t>
            </w:r>
            <w:r>
              <w:rPr>
                <w:rStyle w:val="IndexLink"/>
                <w:rtl w:val="true"/>
              </w:rPr>
              <w:tab/>
            </w:r>
            <w:r>
              <w:rPr>
                <w:rStyle w:val="IndexLink"/>
              </w:rPr>
              <w:t>805</w:t>
            </w:r>
          </w:hyperlink>
        </w:p>
        <w:p>
          <w:pPr>
            <w:pStyle w:val="Contents3"/>
            <w:tabs>
              <w:tab w:val="clear" w:pos="8459"/>
              <w:tab w:val="right" w:pos="9026" w:leader="dot"/>
            </w:tabs>
            <w:rPr/>
          </w:pPr>
          <w:hyperlink w:anchor="__RefHeading___Toc1891826_2749589250">
            <w:r>
              <w:rPr>
                <w:webHidden/>
                <w:rStyle w:val="IndexLink"/>
              </w:rPr>
              <w:t>184</w:t>
            </w:r>
            <w:r>
              <w:rPr>
                <w:rStyle w:val="IndexLink"/>
                <w:rtl w:val="true"/>
              </w:rPr>
              <w:tab/>
            </w:r>
            <w:r>
              <w:rPr>
                <w:rStyle w:val="IndexLink"/>
              </w:rPr>
              <w:t>805</w:t>
            </w:r>
          </w:hyperlink>
        </w:p>
        <w:p>
          <w:pPr>
            <w:pStyle w:val="Contents3"/>
            <w:tabs>
              <w:tab w:val="clear" w:pos="8459"/>
              <w:tab w:val="right" w:pos="9026" w:leader="dot"/>
            </w:tabs>
            <w:rPr/>
          </w:pPr>
          <w:hyperlink w:anchor="__RefHeading___Toc1891828_2749589250">
            <w:r>
              <w:rPr>
                <w:webHidden/>
                <w:rStyle w:val="IndexLink"/>
              </w:rPr>
              <w:t>185</w:t>
            </w:r>
            <w:r>
              <w:rPr>
                <w:rStyle w:val="IndexLink"/>
                <w:rtl w:val="true"/>
              </w:rPr>
              <w:tab/>
            </w:r>
            <w:r>
              <w:rPr>
                <w:rStyle w:val="IndexLink"/>
              </w:rPr>
              <w:t>805</w:t>
            </w:r>
          </w:hyperlink>
        </w:p>
        <w:p>
          <w:pPr>
            <w:pStyle w:val="Contents3"/>
            <w:tabs>
              <w:tab w:val="clear" w:pos="8459"/>
              <w:tab w:val="right" w:pos="9026" w:leader="dot"/>
            </w:tabs>
            <w:rPr/>
          </w:pPr>
          <w:hyperlink w:anchor="__RefHeading___Toc1891830_2749589250">
            <w:r>
              <w:rPr>
                <w:webHidden/>
                <w:rStyle w:val="IndexLink"/>
              </w:rPr>
              <w:t>186</w:t>
            </w:r>
            <w:r>
              <w:rPr>
                <w:rStyle w:val="IndexLink"/>
                <w:rtl w:val="true"/>
              </w:rPr>
              <w:tab/>
            </w:r>
            <w:r>
              <w:rPr>
                <w:rStyle w:val="IndexLink"/>
              </w:rPr>
              <w:t>806</w:t>
            </w:r>
          </w:hyperlink>
        </w:p>
        <w:p>
          <w:pPr>
            <w:pStyle w:val="Contents3"/>
            <w:tabs>
              <w:tab w:val="clear" w:pos="8459"/>
              <w:tab w:val="right" w:pos="9026" w:leader="dot"/>
            </w:tabs>
            <w:rPr/>
          </w:pPr>
          <w:hyperlink w:anchor="__RefHeading___Toc1891832_2749589250">
            <w:r>
              <w:rPr>
                <w:webHidden/>
                <w:rStyle w:val="IndexLink"/>
              </w:rPr>
              <w:t>187</w:t>
            </w:r>
            <w:r>
              <w:rPr>
                <w:rStyle w:val="IndexLink"/>
                <w:rtl w:val="true"/>
              </w:rPr>
              <w:tab/>
            </w:r>
            <w:r>
              <w:rPr>
                <w:rStyle w:val="IndexLink"/>
              </w:rPr>
              <w:t>806</w:t>
            </w:r>
          </w:hyperlink>
        </w:p>
        <w:p>
          <w:pPr>
            <w:pStyle w:val="Contents3"/>
            <w:tabs>
              <w:tab w:val="clear" w:pos="8459"/>
              <w:tab w:val="right" w:pos="9026" w:leader="dot"/>
            </w:tabs>
            <w:rPr/>
          </w:pPr>
          <w:hyperlink w:anchor="__RefHeading___Toc1891834_2749589250">
            <w:r>
              <w:rPr>
                <w:webHidden/>
                <w:rStyle w:val="IndexLink"/>
              </w:rPr>
              <w:t>188</w:t>
            </w:r>
            <w:r>
              <w:rPr>
                <w:rStyle w:val="IndexLink"/>
                <w:rtl w:val="true"/>
              </w:rPr>
              <w:tab/>
            </w:r>
            <w:r>
              <w:rPr>
                <w:rStyle w:val="IndexLink"/>
              </w:rPr>
              <w:t>806</w:t>
            </w:r>
          </w:hyperlink>
        </w:p>
        <w:p>
          <w:pPr>
            <w:pStyle w:val="Contents3"/>
            <w:tabs>
              <w:tab w:val="clear" w:pos="8459"/>
              <w:tab w:val="right" w:pos="9026" w:leader="dot"/>
            </w:tabs>
            <w:rPr/>
          </w:pPr>
          <w:hyperlink w:anchor="__RefHeading___Toc1891836_2749589250">
            <w:r>
              <w:rPr>
                <w:webHidden/>
                <w:rStyle w:val="IndexLink"/>
              </w:rPr>
              <w:t>189</w:t>
            </w:r>
            <w:r>
              <w:rPr>
                <w:rStyle w:val="IndexLink"/>
                <w:rtl w:val="true"/>
              </w:rPr>
              <w:tab/>
            </w:r>
            <w:r>
              <w:rPr>
                <w:rStyle w:val="IndexLink"/>
              </w:rPr>
              <w:t>806</w:t>
            </w:r>
          </w:hyperlink>
        </w:p>
        <w:p>
          <w:pPr>
            <w:pStyle w:val="Contents3"/>
            <w:tabs>
              <w:tab w:val="clear" w:pos="8459"/>
              <w:tab w:val="right" w:pos="9026" w:leader="dot"/>
            </w:tabs>
            <w:rPr/>
          </w:pPr>
          <w:hyperlink w:anchor="__RefHeading___Toc1891838_2749589250">
            <w:r>
              <w:rPr>
                <w:webHidden/>
                <w:rStyle w:val="IndexLink"/>
              </w:rPr>
              <w:t>190</w:t>
            </w:r>
            <w:r>
              <w:rPr>
                <w:rStyle w:val="IndexLink"/>
                <w:rtl w:val="true"/>
              </w:rPr>
              <w:tab/>
            </w:r>
            <w:r>
              <w:rPr>
                <w:rStyle w:val="IndexLink"/>
              </w:rPr>
              <w:t>806</w:t>
            </w:r>
          </w:hyperlink>
        </w:p>
        <w:p>
          <w:pPr>
            <w:pStyle w:val="Contents3"/>
            <w:tabs>
              <w:tab w:val="clear" w:pos="8459"/>
              <w:tab w:val="right" w:pos="9026" w:leader="dot"/>
            </w:tabs>
            <w:rPr/>
          </w:pPr>
          <w:hyperlink w:anchor="__RefHeading___Toc1891840_2749589250">
            <w:r>
              <w:rPr>
                <w:webHidden/>
                <w:rStyle w:val="IndexLink"/>
              </w:rPr>
              <w:t>191</w:t>
            </w:r>
            <w:r>
              <w:rPr>
                <w:rStyle w:val="IndexLink"/>
                <w:rtl w:val="true"/>
              </w:rPr>
              <w:tab/>
            </w:r>
            <w:r>
              <w:rPr>
                <w:rStyle w:val="IndexLink"/>
              </w:rPr>
              <w:t>807</w:t>
            </w:r>
          </w:hyperlink>
        </w:p>
        <w:p>
          <w:pPr>
            <w:pStyle w:val="Contents3"/>
            <w:tabs>
              <w:tab w:val="clear" w:pos="8459"/>
              <w:tab w:val="right" w:pos="9026" w:leader="dot"/>
            </w:tabs>
            <w:rPr/>
          </w:pPr>
          <w:hyperlink w:anchor="__RefHeading___Toc1891842_2749589250">
            <w:r>
              <w:rPr>
                <w:webHidden/>
                <w:rStyle w:val="IndexLink"/>
              </w:rPr>
              <w:t>192</w:t>
            </w:r>
            <w:r>
              <w:rPr>
                <w:rStyle w:val="IndexLink"/>
                <w:rtl w:val="true"/>
              </w:rPr>
              <w:tab/>
            </w:r>
            <w:r>
              <w:rPr>
                <w:rStyle w:val="IndexLink"/>
              </w:rPr>
              <w:t>807</w:t>
            </w:r>
          </w:hyperlink>
        </w:p>
        <w:p>
          <w:pPr>
            <w:pStyle w:val="Contents3"/>
            <w:tabs>
              <w:tab w:val="clear" w:pos="8459"/>
              <w:tab w:val="right" w:pos="9026" w:leader="dot"/>
            </w:tabs>
            <w:rPr/>
          </w:pPr>
          <w:hyperlink w:anchor="__RefHeading___Toc1891844_2749589250">
            <w:r>
              <w:rPr>
                <w:webHidden/>
                <w:rStyle w:val="IndexLink"/>
              </w:rPr>
              <w:t>193</w:t>
            </w:r>
            <w:r>
              <w:rPr>
                <w:rStyle w:val="IndexLink"/>
                <w:rtl w:val="true"/>
              </w:rPr>
              <w:tab/>
            </w:r>
            <w:r>
              <w:rPr>
                <w:rStyle w:val="IndexLink"/>
              </w:rPr>
              <w:t>808</w:t>
            </w:r>
          </w:hyperlink>
        </w:p>
        <w:p>
          <w:pPr>
            <w:pStyle w:val="Contents3"/>
            <w:tabs>
              <w:tab w:val="clear" w:pos="8459"/>
              <w:tab w:val="right" w:pos="9026" w:leader="dot"/>
            </w:tabs>
            <w:rPr/>
          </w:pPr>
          <w:hyperlink w:anchor="__RefHeading___Toc1891846_2749589250">
            <w:r>
              <w:rPr>
                <w:webHidden/>
                <w:rStyle w:val="IndexLink"/>
              </w:rPr>
              <w:t>194</w:t>
            </w:r>
            <w:r>
              <w:rPr>
                <w:rStyle w:val="IndexLink"/>
                <w:rtl w:val="true"/>
              </w:rPr>
              <w:tab/>
            </w:r>
            <w:r>
              <w:rPr>
                <w:rStyle w:val="IndexLink"/>
              </w:rPr>
              <w:t>808</w:t>
            </w:r>
          </w:hyperlink>
        </w:p>
        <w:p>
          <w:pPr>
            <w:pStyle w:val="Contents3"/>
            <w:tabs>
              <w:tab w:val="clear" w:pos="8459"/>
              <w:tab w:val="right" w:pos="9026" w:leader="dot"/>
            </w:tabs>
            <w:rPr/>
          </w:pPr>
          <w:hyperlink w:anchor="__RefHeading___Toc1891848_2749589250">
            <w:r>
              <w:rPr>
                <w:webHidden/>
                <w:rStyle w:val="IndexLink"/>
              </w:rPr>
              <w:t>195</w:t>
            </w:r>
            <w:r>
              <w:rPr>
                <w:rStyle w:val="IndexLink"/>
                <w:rtl w:val="true"/>
              </w:rPr>
              <w:tab/>
            </w:r>
            <w:r>
              <w:rPr>
                <w:rStyle w:val="IndexLink"/>
              </w:rPr>
              <w:t>808</w:t>
            </w:r>
          </w:hyperlink>
        </w:p>
        <w:p>
          <w:pPr>
            <w:pStyle w:val="Contents3"/>
            <w:tabs>
              <w:tab w:val="clear" w:pos="8459"/>
              <w:tab w:val="right" w:pos="9026" w:leader="dot"/>
            </w:tabs>
            <w:rPr/>
          </w:pPr>
          <w:hyperlink w:anchor="__RefHeading___Toc1891850_2749589250">
            <w:r>
              <w:rPr>
                <w:webHidden/>
                <w:rStyle w:val="IndexLink"/>
              </w:rPr>
              <w:t>196</w:t>
            </w:r>
            <w:r>
              <w:rPr>
                <w:rStyle w:val="IndexLink"/>
                <w:rtl w:val="true"/>
              </w:rPr>
              <w:tab/>
            </w:r>
            <w:r>
              <w:rPr>
                <w:rStyle w:val="IndexLink"/>
              </w:rPr>
              <w:t>808</w:t>
            </w:r>
          </w:hyperlink>
        </w:p>
        <w:p>
          <w:pPr>
            <w:pStyle w:val="Contents3"/>
            <w:tabs>
              <w:tab w:val="clear" w:pos="8459"/>
              <w:tab w:val="right" w:pos="9026" w:leader="dot"/>
            </w:tabs>
            <w:rPr/>
          </w:pPr>
          <w:hyperlink w:anchor="__RefHeading___Toc1891852_2749589250">
            <w:r>
              <w:rPr>
                <w:webHidden/>
                <w:rStyle w:val="IndexLink"/>
              </w:rPr>
              <w:t>197</w:t>
            </w:r>
            <w:r>
              <w:rPr>
                <w:rStyle w:val="IndexLink"/>
                <w:rtl w:val="true"/>
              </w:rPr>
              <w:t xml:space="preserve"> </w:t>
            </w:r>
            <w:r>
              <w:rPr>
                <w:rStyle w:val="IndexLink"/>
              </w:rPr>
              <w:t>97</w:t>
            </w:r>
            <w:r>
              <w:rPr>
                <w:rStyle w:val="IndexLink"/>
                <w:rtl w:val="true"/>
              </w:rPr>
              <w:tab/>
            </w:r>
            <w:r>
              <w:rPr>
                <w:rStyle w:val="IndexLink"/>
              </w:rPr>
              <w:t>809</w:t>
            </w:r>
          </w:hyperlink>
        </w:p>
        <w:p>
          <w:pPr>
            <w:pStyle w:val="Contents3"/>
            <w:tabs>
              <w:tab w:val="clear" w:pos="8459"/>
              <w:tab w:val="right" w:pos="9026" w:leader="dot"/>
            </w:tabs>
            <w:rPr/>
          </w:pPr>
          <w:hyperlink w:anchor="__RefHeading___Toc1891854_2749589250">
            <w:r>
              <w:rPr>
                <w:webHidden/>
                <w:rStyle w:val="IndexLink"/>
              </w:rPr>
              <w:t>198</w:t>
            </w:r>
            <w:r>
              <w:rPr>
                <w:rStyle w:val="IndexLink"/>
                <w:rtl w:val="true"/>
              </w:rPr>
              <w:tab/>
            </w:r>
            <w:r>
              <w:rPr>
                <w:rStyle w:val="IndexLink"/>
              </w:rPr>
              <w:t>809</w:t>
            </w:r>
          </w:hyperlink>
        </w:p>
        <w:p>
          <w:pPr>
            <w:pStyle w:val="Contents3"/>
            <w:tabs>
              <w:tab w:val="clear" w:pos="8459"/>
              <w:tab w:val="right" w:pos="9026" w:leader="dot"/>
            </w:tabs>
            <w:rPr/>
          </w:pPr>
          <w:hyperlink w:anchor="__RefHeading___Toc1891856_2749589250">
            <w:r>
              <w:rPr>
                <w:webHidden/>
                <w:rStyle w:val="IndexLink"/>
              </w:rPr>
              <w:t>199</w:t>
            </w:r>
            <w:r>
              <w:rPr>
                <w:rStyle w:val="IndexLink"/>
                <w:rtl w:val="true"/>
              </w:rPr>
              <w:tab/>
            </w:r>
            <w:r>
              <w:rPr>
                <w:rStyle w:val="IndexLink"/>
              </w:rPr>
              <w:t>809</w:t>
            </w:r>
          </w:hyperlink>
        </w:p>
        <w:p>
          <w:pPr>
            <w:pStyle w:val="Contents3"/>
            <w:tabs>
              <w:tab w:val="clear" w:pos="8459"/>
              <w:tab w:val="right" w:pos="9026" w:leader="dot"/>
            </w:tabs>
            <w:rPr/>
          </w:pPr>
          <w:hyperlink w:anchor="__RefHeading___Toc1891858_2749589250">
            <w:r>
              <w:rPr>
                <w:webHidden/>
                <w:rStyle w:val="IndexLink"/>
              </w:rPr>
              <w:t>200</w:t>
            </w:r>
            <w:r>
              <w:rPr>
                <w:rStyle w:val="IndexLink"/>
                <w:rtl w:val="true"/>
              </w:rPr>
              <w:tab/>
            </w:r>
            <w:r>
              <w:rPr>
                <w:rStyle w:val="IndexLink"/>
              </w:rPr>
              <w:t>810</w:t>
            </w:r>
          </w:hyperlink>
        </w:p>
        <w:p>
          <w:pPr>
            <w:pStyle w:val="Contents3"/>
            <w:tabs>
              <w:tab w:val="clear" w:pos="8459"/>
              <w:tab w:val="right" w:pos="9026" w:leader="dot"/>
            </w:tabs>
            <w:rPr/>
          </w:pPr>
          <w:hyperlink w:anchor="__RefHeading___Toc1891860_2749589250">
            <w:r>
              <w:rPr>
                <w:webHidden/>
                <w:rStyle w:val="IndexLink"/>
              </w:rPr>
              <w:t>201</w:t>
            </w:r>
            <w:r>
              <w:rPr>
                <w:rStyle w:val="IndexLink"/>
                <w:rtl w:val="true"/>
              </w:rPr>
              <w:tab/>
            </w:r>
            <w:r>
              <w:rPr>
                <w:rStyle w:val="IndexLink"/>
              </w:rPr>
              <w:t>810</w:t>
            </w:r>
          </w:hyperlink>
        </w:p>
        <w:p>
          <w:pPr>
            <w:pStyle w:val="Contents3"/>
            <w:tabs>
              <w:tab w:val="clear" w:pos="8459"/>
              <w:tab w:val="right" w:pos="9026" w:leader="dot"/>
            </w:tabs>
            <w:rPr/>
          </w:pPr>
          <w:hyperlink w:anchor="__RefHeading___Toc1891862_2749589250">
            <w:r>
              <w:rPr>
                <w:webHidden/>
                <w:rStyle w:val="IndexLink"/>
              </w:rPr>
              <w:t>202</w:t>
            </w:r>
            <w:r>
              <w:rPr>
                <w:rStyle w:val="IndexLink"/>
                <w:rtl w:val="true"/>
              </w:rPr>
              <w:tab/>
            </w:r>
            <w:r>
              <w:rPr>
                <w:rStyle w:val="IndexLink"/>
              </w:rPr>
              <w:t>810</w:t>
            </w:r>
          </w:hyperlink>
        </w:p>
        <w:p>
          <w:pPr>
            <w:pStyle w:val="Contents3"/>
            <w:tabs>
              <w:tab w:val="clear" w:pos="8459"/>
              <w:tab w:val="right" w:pos="9026" w:leader="dot"/>
            </w:tabs>
            <w:rPr/>
          </w:pPr>
          <w:hyperlink w:anchor="__RefHeading___Toc1891864_2749589250">
            <w:r>
              <w:rPr>
                <w:webHidden/>
                <w:rStyle w:val="IndexLink"/>
              </w:rPr>
              <w:t>203</w:t>
            </w:r>
            <w:r>
              <w:rPr>
                <w:rStyle w:val="IndexLink"/>
                <w:rtl w:val="true"/>
              </w:rPr>
              <w:tab/>
            </w:r>
            <w:r>
              <w:rPr>
                <w:rStyle w:val="IndexLink"/>
              </w:rPr>
              <w:t>810</w:t>
            </w:r>
          </w:hyperlink>
        </w:p>
        <w:p>
          <w:pPr>
            <w:pStyle w:val="Contents3"/>
            <w:tabs>
              <w:tab w:val="clear" w:pos="8459"/>
              <w:tab w:val="right" w:pos="9026" w:leader="dot"/>
            </w:tabs>
            <w:rPr/>
          </w:pPr>
          <w:hyperlink w:anchor="__RefHeading___Toc1891866_2749589250">
            <w:r>
              <w:rPr>
                <w:webHidden/>
                <w:rStyle w:val="IndexLink"/>
              </w:rPr>
              <w:t>204</w:t>
            </w:r>
            <w:r>
              <w:rPr>
                <w:rStyle w:val="IndexLink"/>
                <w:rtl w:val="true"/>
              </w:rPr>
              <w:tab/>
            </w:r>
            <w:r>
              <w:rPr>
                <w:rStyle w:val="IndexLink"/>
              </w:rPr>
              <w:t>810</w:t>
            </w:r>
          </w:hyperlink>
        </w:p>
        <w:p>
          <w:pPr>
            <w:pStyle w:val="Contents3"/>
            <w:tabs>
              <w:tab w:val="clear" w:pos="8459"/>
              <w:tab w:val="right" w:pos="9026" w:leader="dot"/>
            </w:tabs>
            <w:rPr/>
          </w:pPr>
          <w:hyperlink w:anchor="__RefHeading___Toc1891868_2749589250">
            <w:r>
              <w:rPr>
                <w:webHidden/>
                <w:rStyle w:val="IndexLink"/>
              </w:rPr>
              <w:t>205</w:t>
            </w:r>
            <w:r>
              <w:rPr>
                <w:rStyle w:val="IndexLink"/>
                <w:rtl w:val="true"/>
              </w:rPr>
              <w:tab/>
            </w:r>
            <w:r>
              <w:rPr>
                <w:rStyle w:val="IndexLink"/>
              </w:rPr>
              <w:t>811</w:t>
            </w:r>
          </w:hyperlink>
        </w:p>
        <w:p>
          <w:pPr>
            <w:pStyle w:val="Contents3"/>
            <w:tabs>
              <w:tab w:val="clear" w:pos="8459"/>
              <w:tab w:val="right" w:pos="9026" w:leader="dot"/>
            </w:tabs>
            <w:rPr/>
          </w:pPr>
          <w:hyperlink w:anchor="__RefHeading___Toc1891870_2749589250">
            <w:r>
              <w:rPr>
                <w:webHidden/>
                <w:rStyle w:val="IndexLink"/>
              </w:rPr>
              <w:t>206</w:t>
            </w:r>
            <w:r>
              <w:rPr>
                <w:rStyle w:val="IndexLink"/>
                <w:rtl w:val="true"/>
              </w:rPr>
              <w:tab/>
            </w:r>
            <w:r>
              <w:rPr>
                <w:rStyle w:val="IndexLink"/>
              </w:rPr>
              <w:t>811</w:t>
            </w:r>
          </w:hyperlink>
        </w:p>
        <w:p>
          <w:pPr>
            <w:pStyle w:val="Contents3"/>
            <w:tabs>
              <w:tab w:val="clear" w:pos="8459"/>
              <w:tab w:val="right" w:pos="9026" w:leader="dot"/>
            </w:tabs>
            <w:rPr/>
          </w:pPr>
          <w:hyperlink w:anchor="__RefHeading___Toc1891872_2749589250">
            <w:r>
              <w:rPr>
                <w:webHidden/>
                <w:rStyle w:val="IndexLink"/>
              </w:rPr>
              <w:t>207</w:t>
            </w:r>
            <w:r>
              <w:rPr>
                <w:rStyle w:val="IndexLink"/>
                <w:rtl w:val="true"/>
              </w:rPr>
              <w:tab/>
            </w:r>
            <w:r>
              <w:rPr>
                <w:rStyle w:val="IndexLink"/>
              </w:rPr>
              <w:t>811</w:t>
            </w:r>
          </w:hyperlink>
        </w:p>
        <w:p>
          <w:pPr>
            <w:pStyle w:val="Contents3"/>
            <w:tabs>
              <w:tab w:val="clear" w:pos="8459"/>
              <w:tab w:val="right" w:pos="9026" w:leader="dot"/>
            </w:tabs>
            <w:rPr/>
          </w:pPr>
          <w:hyperlink w:anchor="__RefHeading___Toc1891874_2749589250">
            <w:r>
              <w:rPr>
                <w:webHidden/>
                <w:rStyle w:val="IndexLink"/>
              </w:rPr>
              <w:t>208</w:t>
            </w:r>
            <w:r>
              <w:rPr>
                <w:rStyle w:val="IndexLink"/>
                <w:rtl w:val="true"/>
              </w:rPr>
              <w:tab/>
            </w:r>
            <w:r>
              <w:rPr>
                <w:rStyle w:val="IndexLink"/>
              </w:rPr>
              <w:t>811</w:t>
            </w:r>
          </w:hyperlink>
        </w:p>
        <w:p>
          <w:pPr>
            <w:pStyle w:val="Contents3"/>
            <w:tabs>
              <w:tab w:val="clear" w:pos="8459"/>
              <w:tab w:val="right" w:pos="9026" w:leader="dot"/>
            </w:tabs>
            <w:rPr/>
          </w:pPr>
          <w:hyperlink w:anchor="__RefHeading___Toc1891876_2749589250">
            <w:r>
              <w:rPr>
                <w:webHidden/>
                <w:rStyle w:val="IndexLink"/>
              </w:rPr>
              <w:t>209</w:t>
            </w:r>
            <w:r>
              <w:rPr>
                <w:rStyle w:val="IndexLink"/>
                <w:rtl w:val="true"/>
              </w:rPr>
              <w:tab/>
            </w:r>
            <w:r>
              <w:rPr>
                <w:rStyle w:val="IndexLink"/>
              </w:rPr>
              <w:t>812</w:t>
            </w:r>
          </w:hyperlink>
        </w:p>
        <w:p>
          <w:pPr>
            <w:pStyle w:val="Contents3"/>
            <w:tabs>
              <w:tab w:val="clear" w:pos="8459"/>
              <w:tab w:val="right" w:pos="9026" w:leader="dot"/>
            </w:tabs>
            <w:rPr/>
          </w:pPr>
          <w:hyperlink w:anchor="__RefHeading___Toc1891878_2749589250">
            <w:r>
              <w:rPr>
                <w:webHidden/>
                <w:rStyle w:val="IndexLink"/>
              </w:rPr>
              <w:t>210</w:t>
            </w:r>
            <w:r>
              <w:rPr>
                <w:rStyle w:val="IndexLink"/>
                <w:rtl w:val="true"/>
              </w:rPr>
              <w:tab/>
            </w:r>
            <w:r>
              <w:rPr>
                <w:rStyle w:val="IndexLink"/>
              </w:rPr>
              <w:t>812</w:t>
            </w:r>
          </w:hyperlink>
        </w:p>
        <w:p>
          <w:pPr>
            <w:pStyle w:val="Contents3"/>
            <w:tabs>
              <w:tab w:val="clear" w:pos="8459"/>
              <w:tab w:val="right" w:pos="9026" w:leader="dot"/>
            </w:tabs>
            <w:rPr/>
          </w:pPr>
          <w:hyperlink w:anchor="__RefHeading___Toc1891880_2749589250">
            <w:r>
              <w:rPr>
                <w:webHidden/>
                <w:rStyle w:val="IndexLink"/>
              </w:rPr>
              <w:t>211</w:t>
            </w:r>
            <w:r>
              <w:rPr>
                <w:rStyle w:val="IndexLink"/>
                <w:rtl w:val="true"/>
              </w:rPr>
              <w:tab/>
            </w:r>
            <w:r>
              <w:rPr>
                <w:rStyle w:val="IndexLink"/>
              </w:rPr>
              <w:t>812</w:t>
            </w:r>
          </w:hyperlink>
        </w:p>
        <w:p>
          <w:pPr>
            <w:pStyle w:val="Contents3"/>
            <w:tabs>
              <w:tab w:val="clear" w:pos="8459"/>
              <w:tab w:val="right" w:pos="9026" w:leader="dot"/>
            </w:tabs>
            <w:rPr/>
          </w:pPr>
          <w:hyperlink w:anchor="__RefHeading___Toc1891882_2749589250">
            <w:r>
              <w:rPr>
                <w:webHidden/>
                <w:rStyle w:val="IndexLink"/>
              </w:rPr>
              <w:t>212</w:t>
            </w:r>
            <w:r>
              <w:rPr>
                <w:rStyle w:val="IndexLink"/>
                <w:rtl w:val="true"/>
              </w:rPr>
              <w:tab/>
            </w:r>
            <w:r>
              <w:rPr>
                <w:rStyle w:val="IndexLink"/>
              </w:rPr>
              <w:t>813</w:t>
            </w:r>
          </w:hyperlink>
        </w:p>
        <w:p>
          <w:pPr>
            <w:pStyle w:val="Contents3"/>
            <w:tabs>
              <w:tab w:val="clear" w:pos="8459"/>
              <w:tab w:val="right" w:pos="9026" w:leader="dot"/>
            </w:tabs>
            <w:rPr/>
          </w:pPr>
          <w:hyperlink w:anchor="__RefHeading___Toc1891884_2749589250">
            <w:r>
              <w:rPr>
                <w:webHidden/>
                <w:rStyle w:val="IndexLink"/>
              </w:rPr>
              <w:t>213</w:t>
            </w:r>
            <w:r>
              <w:rPr>
                <w:rStyle w:val="IndexLink"/>
                <w:rtl w:val="true"/>
              </w:rPr>
              <w:tab/>
            </w:r>
            <w:r>
              <w:rPr>
                <w:rStyle w:val="IndexLink"/>
              </w:rPr>
              <w:t>813</w:t>
            </w:r>
          </w:hyperlink>
        </w:p>
        <w:p>
          <w:pPr>
            <w:pStyle w:val="Contents3"/>
            <w:tabs>
              <w:tab w:val="clear" w:pos="8459"/>
              <w:tab w:val="right" w:pos="9026" w:leader="dot"/>
            </w:tabs>
            <w:rPr/>
          </w:pPr>
          <w:hyperlink w:anchor="__RefHeading___Toc1891886_2749589250">
            <w:r>
              <w:rPr>
                <w:webHidden/>
                <w:rStyle w:val="IndexLink"/>
              </w:rPr>
              <w:t>214</w:t>
            </w:r>
            <w:r>
              <w:rPr>
                <w:rStyle w:val="IndexLink"/>
                <w:rtl w:val="true"/>
              </w:rPr>
              <w:tab/>
            </w:r>
            <w:r>
              <w:rPr>
                <w:rStyle w:val="IndexLink"/>
              </w:rPr>
              <w:t>813</w:t>
            </w:r>
          </w:hyperlink>
        </w:p>
        <w:p>
          <w:pPr>
            <w:pStyle w:val="Contents3"/>
            <w:tabs>
              <w:tab w:val="clear" w:pos="8459"/>
              <w:tab w:val="right" w:pos="9026" w:leader="dot"/>
            </w:tabs>
            <w:rPr/>
          </w:pPr>
          <w:hyperlink w:anchor="__RefHeading___Toc1891888_2749589250">
            <w:r>
              <w:rPr>
                <w:webHidden/>
                <w:rStyle w:val="IndexLink"/>
              </w:rPr>
              <w:t>215</w:t>
            </w:r>
            <w:r>
              <w:rPr>
                <w:rStyle w:val="IndexLink"/>
                <w:rtl w:val="true"/>
              </w:rPr>
              <w:tab/>
            </w:r>
            <w:r>
              <w:rPr>
                <w:rStyle w:val="IndexLink"/>
              </w:rPr>
              <w:t>813</w:t>
            </w:r>
          </w:hyperlink>
        </w:p>
        <w:p>
          <w:pPr>
            <w:pStyle w:val="Contents3"/>
            <w:tabs>
              <w:tab w:val="clear" w:pos="8459"/>
              <w:tab w:val="right" w:pos="9026" w:leader="dot"/>
            </w:tabs>
            <w:rPr/>
          </w:pPr>
          <w:hyperlink w:anchor="__RefHeading___Toc1891890_2749589250">
            <w:r>
              <w:rPr>
                <w:webHidden/>
                <w:rStyle w:val="IndexLink"/>
              </w:rPr>
              <w:t>216</w:t>
            </w:r>
            <w:r>
              <w:rPr>
                <w:rStyle w:val="IndexLink"/>
                <w:rtl w:val="true"/>
              </w:rPr>
              <w:tab/>
            </w:r>
            <w:r>
              <w:rPr>
                <w:rStyle w:val="IndexLink"/>
              </w:rPr>
              <w:t>813</w:t>
            </w:r>
          </w:hyperlink>
        </w:p>
        <w:p>
          <w:pPr>
            <w:pStyle w:val="Contents3"/>
            <w:tabs>
              <w:tab w:val="clear" w:pos="8459"/>
              <w:tab w:val="right" w:pos="9026" w:leader="dot"/>
            </w:tabs>
            <w:rPr/>
          </w:pPr>
          <w:hyperlink w:anchor="__RefHeading___Toc1891892_2749589250">
            <w:r>
              <w:rPr>
                <w:webHidden/>
                <w:rStyle w:val="IndexLink"/>
              </w:rPr>
              <w:t>217</w:t>
            </w:r>
            <w:r>
              <w:rPr>
                <w:rStyle w:val="IndexLink"/>
                <w:rtl w:val="true"/>
              </w:rPr>
              <w:tab/>
            </w:r>
            <w:r>
              <w:rPr>
                <w:rStyle w:val="IndexLink"/>
              </w:rPr>
              <w:t>813</w:t>
            </w:r>
          </w:hyperlink>
        </w:p>
        <w:p>
          <w:pPr>
            <w:pStyle w:val="Contents3"/>
            <w:tabs>
              <w:tab w:val="clear" w:pos="8459"/>
              <w:tab w:val="right" w:pos="9026" w:leader="dot"/>
            </w:tabs>
            <w:rPr/>
          </w:pPr>
          <w:hyperlink w:anchor="__RefHeading___Toc1891894_2749589250">
            <w:r>
              <w:rPr>
                <w:webHidden/>
                <w:rStyle w:val="IndexLink"/>
              </w:rPr>
              <w:t>218</w:t>
            </w:r>
            <w:r>
              <w:rPr>
                <w:rStyle w:val="IndexLink"/>
                <w:rtl w:val="true"/>
              </w:rPr>
              <w:tab/>
            </w:r>
            <w:r>
              <w:rPr>
                <w:rStyle w:val="IndexLink"/>
              </w:rPr>
              <w:t>814</w:t>
            </w:r>
          </w:hyperlink>
        </w:p>
        <w:p>
          <w:pPr>
            <w:pStyle w:val="Contents3"/>
            <w:tabs>
              <w:tab w:val="clear" w:pos="8459"/>
              <w:tab w:val="right" w:pos="9026" w:leader="dot"/>
            </w:tabs>
            <w:rPr/>
          </w:pPr>
          <w:hyperlink w:anchor="__RefHeading___Toc1891896_2749589250">
            <w:r>
              <w:rPr>
                <w:webHidden/>
                <w:rStyle w:val="IndexLink"/>
              </w:rPr>
              <w:t>219</w:t>
            </w:r>
            <w:r>
              <w:rPr>
                <w:rStyle w:val="IndexLink"/>
                <w:rtl w:val="true"/>
              </w:rPr>
              <w:tab/>
            </w:r>
            <w:r>
              <w:rPr>
                <w:rStyle w:val="IndexLink"/>
              </w:rPr>
              <w:t>814</w:t>
            </w:r>
          </w:hyperlink>
        </w:p>
        <w:p>
          <w:pPr>
            <w:pStyle w:val="Contents3"/>
            <w:tabs>
              <w:tab w:val="clear" w:pos="8459"/>
              <w:tab w:val="right" w:pos="9026" w:leader="dot"/>
            </w:tabs>
            <w:rPr/>
          </w:pPr>
          <w:hyperlink w:anchor="__RefHeading___Toc1891898_2749589250">
            <w:r>
              <w:rPr>
                <w:webHidden/>
                <w:rStyle w:val="IndexLink"/>
              </w:rPr>
              <w:t>220</w:t>
            </w:r>
            <w:r>
              <w:rPr>
                <w:rStyle w:val="IndexLink"/>
                <w:rtl w:val="true"/>
              </w:rPr>
              <w:tab/>
            </w:r>
            <w:r>
              <w:rPr>
                <w:rStyle w:val="IndexLink"/>
              </w:rPr>
              <w:t>814</w:t>
            </w:r>
          </w:hyperlink>
        </w:p>
        <w:p>
          <w:pPr>
            <w:pStyle w:val="Contents3"/>
            <w:tabs>
              <w:tab w:val="clear" w:pos="8459"/>
              <w:tab w:val="right" w:pos="9026" w:leader="dot"/>
            </w:tabs>
            <w:rPr/>
          </w:pPr>
          <w:hyperlink w:anchor="__RefHeading___Toc1891900_2749589250">
            <w:r>
              <w:rPr>
                <w:webHidden/>
                <w:rStyle w:val="IndexLink"/>
              </w:rPr>
              <w:t>221</w:t>
            </w:r>
            <w:r>
              <w:rPr>
                <w:rStyle w:val="IndexLink"/>
                <w:rtl w:val="true"/>
              </w:rPr>
              <w:tab/>
            </w:r>
            <w:r>
              <w:rPr>
                <w:rStyle w:val="IndexLink"/>
              </w:rPr>
              <w:t>814</w:t>
            </w:r>
          </w:hyperlink>
        </w:p>
        <w:p>
          <w:pPr>
            <w:pStyle w:val="Contents3"/>
            <w:tabs>
              <w:tab w:val="clear" w:pos="8459"/>
              <w:tab w:val="right" w:pos="9026" w:leader="dot"/>
            </w:tabs>
            <w:rPr/>
          </w:pPr>
          <w:hyperlink w:anchor="__RefHeading___Toc1891902_2749589250">
            <w:r>
              <w:rPr>
                <w:webHidden/>
                <w:rStyle w:val="IndexLink"/>
              </w:rPr>
              <w:t>222</w:t>
            </w:r>
            <w:r>
              <w:rPr>
                <w:rStyle w:val="IndexLink"/>
                <w:rtl w:val="true"/>
              </w:rPr>
              <w:t xml:space="preserve"> </w:t>
            </w:r>
            <w:r>
              <w:rPr>
                <w:rStyle w:val="IndexLink"/>
              </w:rPr>
              <w:t>22</w:t>
            </w:r>
            <w:r>
              <w:rPr>
                <w:rStyle w:val="IndexLink"/>
                <w:rtl w:val="true"/>
              </w:rPr>
              <w:tab/>
            </w:r>
            <w:r>
              <w:rPr>
                <w:rStyle w:val="IndexLink"/>
              </w:rPr>
              <w:t>814</w:t>
            </w:r>
          </w:hyperlink>
        </w:p>
        <w:p>
          <w:pPr>
            <w:pStyle w:val="Contents3"/>
            <w:tabs>
              <w:tab w:val="clear" w:pos="8459"/>
              <w:tab w:val="right" w:pos="9026" w:leader="dot"/>
            </w:tabs>
            <w:rPr/>
          </w:pPr>
          <w:hyperlink w:anchor="__RefHeading___Toc1891904_2749589250">
            <w:r>
              <w:rPr>
                <w:webHidden/>
                <w:rStyle w:val="IndexLink"/>
              </w:rPr>
              <w:t>223</w:t>
            </w:r>
            <w:r>
              <w:rPr>
                <w:rStyle w:val="IndexLink"/>
                <w:rtl w:val="true"/>
              </w:rPr>
              <w:tab/>
            </w:r>
            <w:r>
              <w:rPr>
                <w:rStyle w:val="IndexLink"/>
              </w:rPr>
              <w:t>814</w:t>
            </w:r>
          </w:hyperlink>
        </w:p>
        <w:p>
          <w:pPr>
            <w:pStyle w:val="Contents3"/>
            <w:tabs>
              <w:tab w:val="clear" w:pos="8459"/>
              <w:tab w:val="right" w:pos="9026" w:leader="dot"/>
            </w:tabs>
            <w:rPr/>
          </w:pPr>
          <w:hyperlink w:anchor="__RefHeading___Toc1891906_2749589250">
            <w:r>
              <w:rPr>
                <w:webHidden/>
                <w:rStyle w:val="IndexLink"/>
              </w:rPr>
              <w:t>224</w:t>
            </w:r>
            <w:r>
              <w:rPr>
                <w:rStyle w:val="IndexLink"/>
                <w:rtl w:val="true"/>
              </w:rPr>
              <w:tab/>
            </w:r>
            <w:r>
              <w:rPr>
                <w:rStyle w:val="IndexLink"/>
              </w:rPr>
              <w:t>814</w:t>
            </w:r>
          </w:hyperlink>
        </w:p>
        <w:p>
          <w:pPr>
            <w:pStyle w:val="Contents3"/>
            <w:tabs>
              <w:tab w:val="clear" w:pos="8459"/>
              <w:tab w:val="right" w:pos="9026" w:leader="dot"/>
            </w:tabs>
            <w:rPr/>
          </w:pPr>
          <w:hyperlink w:anchor="__RefHeading___Toc1891908_2749589250">
            <w:r>
              <w:rPr>
                <w:webHidden/>
                <w:rStyle w:val="IndexLink"/>
              </w:rPr>
              <w:t>225</w:t>
            </w:r>
            <w:r>
              <w:rPr>
                <w:rStyle w:val="IndexLink"/>
                <w:rtl w:val="true"/>
              </w:rPr>
              <w:tab/>
            </w:r>
            <w:r>
              <w:rPr>
                <w:rStyle w:val="IndexLink"/>
              </w:rPr>
              <w:t>815</w:t>
            </w:r>
          </w:hyperlink>
        </w:p>
        <w:p>
          <w:pPr>
            <w:pStyle w:val="Contents3"/>
            <w:tabs>
              <w:tab w:val="clear" w:pos="8459"/>
              <w:tab w:val="right" w:pos="9026" w:leader="dot"/>
            </w:tabs>
            <w:rPr/>
          </w:pPr>
          <w:hyperlink w:anchor="__RefHeading___Toc1891910_2749589250">
            <w:r>
              <w:rPr>
                <w:webHidden/>
                <w:rStyle w:val="IndexLink"/>
              </w:rPr>
              <w:t>226</w:t>
            </w:r>
            <w:r>
              <w:rPr>
                <w:rStyle w:val="IndexLink"/>
                <w:rtl w:val="true"/>
              </w:rPr>
              <w:tab/>
            </w:r>
            <w:r>
              <w:rPr>
                <w:rStyle w:val="IndexLink"/>
              </w:rPr>
              <w:t>815</w:t>
            </w:r>
          </w:hyperlink>
        </w:p>
        <w:p>
          <w:pPr>
            <w:pStyle w:val="Contents3"/>
            <w:tabs>
              <w:tab w:val="clear" w:pos="8459"/>
              <w:tab w:val="right" w:pos="9026" w:leader="dot"/>
            </w:tabs>
            <w:rPr/>
          </w:pPr>
          <w:hyperlink w:anchor="__RefHeading___Toc1891912_2749589250">
            <w:r>
              <w:rPr>
                <w:webHidden/>
                <w:rStyle w:val="IndexLink"/>
              </w:rPr>
              <w:t>227</w:t>
            </w:r>
            <w:r>
              <w:rPr>
                <w:rStyle w:val="IndexLink"/>
                <w:rtl w:val="true"/>
              </w:rPr>
              <w:tab/>
            </w:r>
            <w:r>
              <w:rPr>
                <w:rStyle w:val="IndexLink"/>
              </w:rPr>
              <w:t>815</w:t>
            </w:r>
          </w:hyperlink>
        </w:p>
        <w:p>
          <w:pPr>
            <w:pStyle w:val="Contents3"/>
            <w:tabs>
              <w:tab w:val="clear" w:pos="8459"/>
              <w:tab w:val="right" w:pos="9026" w:leader="dot"/>
            </w:tabs>
            <w:rPr/>
          </w:pPr>
          <w:hyperlink w:anchor="__RefHeading___Toc1891914_2749589250">
            <w:r>
              <w:rPr>
                <w:webHidden/>
                <w:rStyle w:val="IndexLink"/>
              </w:rPr>
              <w:t>228</w:t>
            </w:r>
            <w:r>
              <w:rPr>
                <w:rStyle w:val="IndexLink"/>
                <w:rtl w:val="true"/>
              </w:rPr>
              <w:tab/>
            </w:r>
            <w:r>
              <w:rPr>
                <w:rStyle w:val="IndexLink"/>
              </w:rPr>
              <w:t>815</w:t>
            </w:r>
          </w:hyperlink>
        </w:p>
        <w:p>
          <w:pPr>
            <w:pStyle w:val="Contents3"/>
            <w:tabs>
              <w:tab w:val="clear" w:pos="8459"/>
              <w:tab w:val="right" w:pos="9026" w:leader="dot"/>
            </w:tabs>
            <w:rPr/>
          </w:pPr>
          <w:hyperlink w:anchor="__RefHeading___Toc1891916_2749589250">
            <w:r>
              <w:rPr>
                <w:webHidden/>
                <w:rStyle w:val="IndexLink"/>
              </w:rPr>
              <w:t>229</w:t>
            </w:r>
            <w:r>
              <w:rPr>
                <w:rStyle w:val="IndexLink"/>
                <w:rtl w:val="true"/>
              </w:rPr>
              <w:tab/>
            </w:r>
            <w:r>
              <w:rPr>
                <w:rStyle w:val="IndexLink"/>
              </w:rPr>
              <w:t>816</w:t>
            </w:r>
          </w:hyperlink>
        </w:p>
        <w:p>
          <w:pPr>
            <w:pStyle w:val="Contents3"/>
            <w:tabs>
              <w:tab w:val="clear" w:pos="8459"/>
              <w:tab w:val="right" w:pos="9026" w:leader="dot"/>
            </w:tabs>
            <w:rPr/>
          </w:pPr>
          <w:hyperlink w:anchor="__RefHeading___Toc1891918_2749589250">
            <w:r>
              <w:rPr>
                <w:webHidden/>
                <w:rStyle w:val="IndexLink"/>
              </w:rPr>
              <w:t>230</w:t>
            </w:r>
            <w:r>
              <w:rPr>
                <w:rStyle w:val="IndexLink"/>
                <w:rtl w:val="true"/>
              </w:rPr>
              <w:tab/>
            </w:r>
            <w:r>
              <w:rPr>
                <w:rStyle w:val="IndexLink"/>
              </w:rPr>
              <w:t>816</w:t>
            </w:r>
          </w:hyperlink>
        </w:p>
        <w:p>
          <w:pPr>
            <w:pStyle w:val="Contents3"/>
            <w:tabs>
              <w:tab w:val="clear" w:pos="8459"/>
              <w:tab w:val="right" w:pos="9026" w:leader="dot"/>
            </w:tabs>
            <w:rPr/>
          </w:pPr>
          <w:hyperlink w:anchor="__RefHeading___Toc1891920_2749589250">
            <w:r>
              <w:rPr>
                <w:webHidden/>
                <w:rStyle w:val="IndexLink"/>
              </w:rPr>
              <w:t>231</w:t>
            </w:r>
            <w:r>
              <w:rPr>
                <w:rStyle w:val="IndexLink"/>
                <w:rtl w:val="true"/>
              </w:rPr>
              <w:tab/>
            </w:r>
            <w:r>
              <w:rPr>
                <w:rStyle w:val="IndexLink"/>
              </w:rPr>
              <w:t>816</w:t>
            </w:r>
          </w:hyperlink>
        </w:p>
        <w:p>
          <w:pPr>
            <w:pStyle w:val="Contents3"/>
            <w:tabs>
              <w:tab w:val="clear" w:pos="8459"/>
              <w:tab w:val="right" w:pos="9026" w:leader="dot"/>
            </w:tabs>
            <w:rPr/>
          </w:pPr>
          <w:hyperlink w:anchor="__RefHeading___Toc1891922_2749589250">
            <w:r>
              <w:rPr>
                <w:webHidden/>
                <w:rStyle w:val="IndexLink"/>
              </w:rPr>
              <w:t>232</w:t>
            </w:r>
            <w:r>
              <w:rPr>
                <w:rStyle w:val="IndexLink"/>
                <w:rtl w:val="true"/>
              </w:rPr>
              <w:tab/>
            </w:r>
            <w:r>
              <w:rPr>
                <w:rStyle w:val="IndexLink"/>
              </w:rPr>
              <w:t>816</w:t>
            </w:r>
          </w:hyperlink>
        </w:p>
        <w:p>
          <w:pPr>
            <w:pStyle w:val="Contents3"/>
            <w:tabs>
              <w:tab w:val="clear" w:pos="8459"/>
              <w:tab w:val="right" w:pos="9026" w:leader="dot"/>
            </w:tabs>
            <w:rPr/>
          </w:pPr>
          <w:hyperlink w:anchor="__RefHeading___Toc1891924_2749589250">
            <w:r>
              <w:rPr>
                <w:webHidden/>
                <w:rStyle w:val="IndexLink"/>
              </w:rPr>
              <w:t>233</w:t>
            </w:r>
            <w:r>
              <w:rPr>
                <w:rStyle w:val="IndexLink"/>
                <w:rtl w:val="true"/>
              </w:rPr>
              <w:tab/>
            </w:r>
            <w:r>
              <w:rPr>
                <w:rStyle w:val="IndexLink"/>
              </w:rPr>
              <w:t>817</w:t>
            </w:r>
          </w:hyperlink>
        </w:p>
        <w:p>
          <w:pPr>
            <w:pStyle w:val="Contents3"/>
            <w:tabs>
              <w:tab w:val="clear" w:pos="8459"/>
              <w:tab w:val="right" w:pos="9026" w:leader="dot"/>
            </w:tabs>
            <w:rPr/>
          </w:pPr>
          <w:hyperlink w:anchor="__RefHeading___Toc1891926_2749589250">
            <w:r>
              <w:rPr>
                <w:webHidden/>
                <w:rStyle w:val="IndexLink"/>
              </w:rPr>
              <w:t>234</w:t>
            </w:r>
            <w:r>
              <w:rPr>
                <w:rStyle w:val="IndexLink"/>
                <w:rtl w:val="true"/>
              </w:rPr>
              <w:tab/>
            </w:r>
            <w:r>
              <w:rPr>
                <w:rStyle w:val="IndexLink"/>
              </w:rPr>
              <w:t>817</w:t>
            </w:r>
          </w:hyperlink>
        </w:p>
        <w:p>
          <w:pPr>
            <w:pStyle w:val="Contents3"/>
            <w:tabs>
              <w:tab w:val="clear" w:pos="8459"/>
              <w:tab w:val="right" w:pos="9026" w:leader="dot"/>
            </w:tabs>
            <w:rPr/>
          </w:pPr>
          <w:hyperlink w:anchor="__RefHeading___Toc1891928_2749589250">
            <w:r>
              <w:rPr>
                <w:webHidden/>
                <w:rStyle w:val="IndexLink"/>
              </w:rPr>
              <w:t>235</w:t>
            </w:r>
            <w:r>
              <w:rPr>
                <w:rStyle w:val="IndexLink"/>
                <w:rtl w:val="true"/>
              </w:rPr>
              <w:tab/>
            </w:r>
            <w:r>
              <w:rPr>
                <w:rStyle w:val="IndexLink"/>
              </w:rPr>
              <w:t>817</w:t>
            </w:r>
          </w:hyperlink>
        </w:p>
        <w:p>
          <w:pPr>
            <w:pStyle w:val="Contents3"/>
            <w:tabs>
              <w:tab w:val="clear" w:pos="8459"/>
              <w:tab w:val="right" w:pos="9026" w:leader="dot"/>
            </w:tabs>
            <w:rPr/>
          </w:pPr>
          <w:hyperlink w:anchor="__RefHeading___Toc1891930_2749589250">
            <w:r>
              <w:rPr>
                <w:webHidden/>
                <w:rStyle w:val="IndexLink"/>
              </w:rPr>
              <w:t>236</w:t>
            </w:r>
            <w:r>
              <w:rPr>
                <w:rStyle w:val="IndexLink"/>
                <w:rtl w:val="true"/>
              </w:rPr>
              <w:tab/>
            </w:r>
            <w:r>
              <w:rPr>
                <w:rStyle w:val="IndexLink"/>
              </w:rPr>
              <w:t>818</w:t>
            </w:r>
          </w:hyperlink>
        </w:p>
        <w:p>
          <w:pPr>
            <w:pStyle w:val="Contents3"/>
            <w:tabs>
              <w:tab w:val="clear" w:pos="8459"/>
              <w:tab w:val="right" w:pos="9026" w:leader="dot"/>
            </w:tabs>
            <w:rPr/>
          </w:pPr>
          <w:hyperlink w:anchor="__RefHeading___Toc1891932_2749589250">
            <w:r>
              <w:rPr>
                <w:webHidden/>
                <w:rStyle w:val="IndexLink"/>
              </w:rPr>
              <w:t>237</w:t>
            </w:r>
            <w:r>
              <w:rPr>
                <w:rStyle w:val="IndexLink"/>
                <w:rtl w:val="true"/>
              </w:rPr>
              <w:tab/>
            </w:r>
            <w:r>
              <w:rPr>
                <w:rStyle w:val="IndexLink"/>
              </w:rPr>
              <w:t>818</w:t>
            </w:r>
          </w:hyperlink>
        </w:p>
        <w:p>
          <w:pPr>
            <w:pStyle w:val="Contents3"/>
            <w:tabs>
              <w:tab w:val="clear" w:pos="8459"/>
              <w:tab w:val="right" w:pos="9026" w:leader="dot"/>
            </w:tabs>
            <w:rPr/>
          </w:pPr>
          <w:hyperlink w:anchor="__RefHeading___Toc1891934_2749589250">
            <w:r>
              <w:rPr>
                <w:webHidden/>
                <w:rStyle w:val="IndexLink"/>
              </w:rPr>
              <w:t>238</w:t>
            </w:r>
            <w:r>
              <w:rPr>
                <w:rStyle w:val="IndexLink"/>
                <w:rtl w:val="true"/>
              </w:rPr>
              <w:tab/>
            </w:r>
            <w:r>
              <w:rPr>
                <w:rStyle w:val="IndexLink"/>
              </w:rPr>
              <w:t>818</w:t>
            </w:r>
          </w:hyperlink>
        </w:p>
        <w:p>
          <w:pPr>
            <w:pStyle w:val="Contents3"/>
            <w:tabs>
              <w:tab w:val="clear" w:pos="8459"/>
              <w:tab w:val="right" w:pos="9026" w:leader="dot"/>
            </w:tabs>
            <w:rPr/>
          </w:pPr>
          <w:hyperlink w:anchor="__RefHeading___Toc1891936_2749589250">
            <w:r>
              <w:rPr>
                <w:webHidden/>
                <w:rStyle w:val="IndexLink"/>
              </w:rPr>
              <w:t>239</w:t>
            </w:r>
            <w:r>
              <w:rPr>
                <w:rStyle w:val="IndexLink"/>
                <w:rtl w:val="true"/>
              </w:rPr>
              <w:tab/>
            </w:r>
            <w:r>
              <w:rPr>
                <w:rStyle w:val="IndexLink"/>
              </w:rPr>
              <w:t>819</w:t>
            </w:r>
          </w:hyperlink>
        </w:p>
        <w:p>
          <w:pPr>
            <w:pStyle w:val="Contents3"/>
            <w:tabs>
              <w:tab w:val="clear" w:pos="8459"/>
              <w:tab w:val="right" w:pos="9026" w:leader="dot"/>
            </w:tabs>
            <w:rPr/>
          </w:pPr>
          <w:hyperlink w:anchor="__RefHeading___Toc1891938_2749589250">
            <w:r>
              <w:rPr>
                <w:webHidden/>
                <w:rStyle w:val="IndexLink"/>
              </w:rPr>
              <w:t>240</w:t>
            </w:r>
            <w:r>
              <w:rPr>
                <w:rStyle w:val="IndexLink"/>
                <w:rtl w:val="true"/>
              </w:rPr>
              <w:tab/>
            </w:r>
            <w:r>
              <w:rPr>
                <w:rStyle w:val="IndexLink"/>
              </w:rPr>
              <w:t>819</w:t>
            </w:r>
          </w:hyperlink>
        </w:p>
        <w:p>
          <w:pPr>
            <w:pStyle w:val="Contents3"/>
            <w:tabs>
              <w:tab w:val="clear" w:pos="8459"/>
              <w:tab w:val="right" w:pos="9026" w:leader="dot"/>
            </w:tabs>
            <w:rPr/>
          </w:pPr>
          <w:hyperlink w:anchor="__RefHeading___Toc1891940_2749589250">
            <w:r>
              <w:rPr>
                <w:webHidden/>
                <w:rStyle w:val="IndexLink"/>
              </w:rPr>
              <w:t>241</w:t>
            </w:r>
            <w:r>
              <w:rPr>
                <w:rStyle w:val="IndexLink"/>
                <w:rtl w:val="true"/>
              </w:rPr>
              <w:tab/>
            </w:r>
            <w:r>
              <w:rPr>
                <w:rStyle w:val="IndexLink"/>
              </w:rPr>
              <w:t>819</w:t>
            </w:r>
          </w:hyperlink>
        </w:p>
        <w:p>
          <w:pPr>
            <w:pStyle w:val="Contents3"/>
            <w:tabs>
              <w:tab w:val="clear" w:pos="8459"/>
              <w:tab w:val="right" w:pos="9026" w:leader="dot"/>
            </w:tabs>
            <w:rPr/>
          </w:pPr>
          <w:hyperlink w:anchor="__RefHeading___Toc1891942_2749589250">
            <w:r>
              <w:rPr>
                <w:webHidden/>
                <w:rStyle w:val="IndexLink"/>
              </w:rPr>
              <w:t>242</w:t>
            </w:r>
            <w:r>
              <w:rPr>
                <w:rStyle w:val="IndexLink"/>
                <w:rtl w:val="true"/>
              </w:rPr>
              <w:tab/>
            </w:r>
            <w:r>
              <w:rPr>
                <w:rStyle w:val="IndexLink"/>
              </w:rPr>
              <w:t>819</w:t>
            </w:r>
          </w:hyperlink>
        </w:p>
        <w:p>
          <w:pPr>
            <w:pStyle w:val="Contents3"/>
            <w:tabs>
              <w:tab w:val="clear" w:pos="8459"/>
              <w:tab w:val="right" w:pos="9026" w:leader="dot"/>
            </w:tabs>
            <w:rPr/>
          </w:pPr>
          <w:hyperlink w:anchor="__RefHeading___Toc1891944_2749589250">
            <w:r>
              <w:rPr>
                <w:webHidden/>
                <w:rStyle w:val="IndexLink"/>
              </w:rPr>
              <w:t>243</w:t>
            </w:r>
            <w:r>
              <w:rPr>
                <w:rStyle w:val="IndexLink"/>
                <w:rtl w:val="true"/>
              </w:rPr>
              <w:tab/>
            </w:r>
            <w:r>
              <w:rPr>
                <w:rStyle w:val="IndexLink"/>
              </w:rPr>
              <w:t>819</w:t>
            </w:r>
          </w:hyperlink>
        </w:p>
        <w:p>
          <w:pPr>
            <w:pStyle w:val="Contents3"/>
            <w:tabs>
              <w:tab w:val="clear" w:pos="8459"/>
              <w:tab w:val="right" w:pos="9026" w:leader="dot"/>
            </w:tabs>
            <w:rPr/>
          </w:pPr>
          <w:hyperlink w:anchor="__RefHeading___Toc1891946_2749589250">
            <w:r>
              <w:rPr>
                <w:webHidden/>
                <w:rStyle w:val="IndexLink"/>
              </w:rPr>
              <w:t>244</w:t>
            </w:r>
            <w:r>
              <w:rPr>
                <w:rStyle w:val="IndexLink"/>
                <w:rtl w:val="true"/>
              </w:rPr>
              <w:tab/>
            </w:r>
            <w:r>
              <w:rPr>
                <w:rStyle w:val="IndexLink"/>
              </w:rPr>
              <w:t>820</w:t>
            </w:r>
          </w:hyperlink>
        </w:p>
        <w:p>
          <w:pPr>
            <w:pStyle w:val="Contents3"/>
            <w:tabs>
              <w:tab w:val="clear" w:pos="8459"/>
              <w:tab w:val="right" w:pos="9026" w:leader="dot"/>
            </w:tabs>
            <w:rPr/>
          </w:pPr>
          <w:hyperlink w:anchor="__RefHeading___Toc1891948_2749589250">
            <w:r>
              <w:rPr>
                <w:webHidden/>
                <w:rStyle w:val="IndexLink"/>
              </w:rPr>
              <w:t>245</w:t>
            </w:r>
            <w:r>
              <w:rPr>
                <w:rStyle w:val="IndexLink"/>
                <w:rtl w:val="true"/>
              </w:rPr>
              <w:tab/>
            </w:r>
            <w:r>
              <w:rPr>
                <w:rStyle w:val="IndexLink"/>
              </w:rPr>
              <w:t>820</w:t>
            </w:r>
          </w:hyperlink>
        </w:p>
        <w:p>
          <w:pPr>
            <w:pStyle w:val="Contents3"/>
            <w:tabs>
              <w:tab w:val="clear" w:pos="8459"/>
              <w:tab w:val="right" w:pos="9026" w:leader="dot"/>
            </w:tabs>
            <w:rPr/>
          </w:pPr>
          <w:hyperlink w:anchor="__RefHeading___Toc1891950_2749589250">
            <w:r>
              <w:rPr>
                <w:webHidden/>
                <w:rStyle w:val="IndexLink"/>
              </w:rPr>
              <w:t>246</w:t>
            </w:r>
            <w:r>
              <w:rPr>
                <w:rStyle w:val="IndexLink"/>
                <w:rtl w:val="true"/>
              </w:rPr>
              <w:tab/>
            </w:r>
            <w:r>
              <w:rPr>
                <w:rStyle w:val="IndexLink"/>
              </w:rPr>
              <w:t>820</w:t>
            </w:r>
          </w:hyperlink>
        </w:p>
        <w:p>
          <w:pPr>
            <w:pStyle w:val="Contents3"/>
            <w:tabs>
              <w:tab w:val="clear" w:pos="8459"/>
              <w:tab w:val="right" w:pos="9026" w:leader="dot"/>
            </w:tabs>
            <w:rPr/>
          </w:pPr>
          <w:hyperlink w:anchor="__RefHeading___Toc1891952_2749589250">
            <w:r>
              <w:rPr>
                <w:webHidden/>
                <w:rStyle w:val="IndexLink"/>
              </w:rPr>
              <w:t>247</w:t>
            </w:r>
            <w:r>
              <w:rPr>
                <w:rStyle w:val="IndexLink"/>
                <w:rtl w:val="true"/>
              </w:rPr>
              <w:tab/>
            </w:r>
            <w:r>
              <w:rPr>
                <w:rStyle w:val="IndexLink"/>
              </w:rPr>
              <w:t>820</w:t>
            </w:r>
          </w:hyperlink>
        </w:p>
        <w:p>
          <w:pPr>
            <w:pStyle w:val="Contents3"/>
            <w:tabs>
              <w:tab w:val="clear" w:pos="8459"/>
              <w:tab w:val="right" w:pos="9026" w:leader="dot"/>
            </w:tabs>
            <w:rPr/>
          </w:pPr>
          <w:hyperlink w:anchor="__RefHeading___Toc1891954_2749589250">
            <w:r>
              <w:rPr>
                <w:webHidden/>
                <w:rStyle w:val="IndexLink"/>
              </w:rPr>
              <w:t>248</w:t>
            </w:r>
            <w:r>
              <w:rPr>
                <w:rStyle w:val="IndexLink"/>
                <w:rtl w:val="true"/>
              </w:rPr>
              <w:tab/>
            </w:r>
            <w:r>
              <w:rPr>
                <w:rStyle w:val="IndexLink"/>
              </w:rPr>
              <w:t>820</w:t>
            </w:r>
          </w:hyperlink>
        </w:p>
        <w:p>
          <w:pPr>
            <w:pStyle w:val="Contents3"/>
            <w:tabs>
              <w:tab w:val="clear" w:pos="8459"/>
              <w:tab w:val="right" w:pos="9026" w:leader="dot"/>
            </w:tabs>
            <w:rPr/>
          </w:pPr>
          <w:hyperlink w:anchor="__RefHeading___Toc1891956_2749589250">
            <w:r>
              <w:rPr>
                <w:webHidden/>
                <w:rStyle w:val="IndexLink"/>
              </w:rPr>
              <w:t>249</w:t>
            </w:r>
            <w:r>
              <w:rPr>
                <w:rStyle w:val="IndexLink"/>
                <w:rtl w:val="true"/>
              </w:rPr>
              <w:tab/>
            </w:r>
            <w:r>
              <w:rPr>
                <w:rStyle w:val="IndexLink"/>
              </w:rPr>
              <w:t>820</w:t>
            </w:r>
          </w:hyperlink>
        </w:p>
        <w:p>
          <w:pPr>
            <w:pStyle w:val="Contents3"/>
            <w:tabs>
              <w:tab w:val="clear" w:pos="8459"/>
              <w:tab w:val="right" w:pos="9026" w:leader="dot"/>
            </w:tabs>
            <w:rPr/>
          </w:pPr>
          <w:hyperlink w:anchor="__RefHeading___Toc1891958_2749589250">
            <w:r>
              <w:rPr>
                <w:webHidden/>
                <w:rStyle w:val="IndexLink"/>
              </w:rPr>
              <w:t>250</w:t>
            </w:r>
            <w:r>
              <w:rPr>
                <w:rStyle w:val="IndexLink"/>
                <w:rtl w:val="true"/>
              </w:rPr>
              <w:tab/>
            </w:r>
            <w:r>
              <w:rPr>
                <w:rStyle w:val="IndexLink"/>
              </w:rPr>
              <w:t>820</w:t>
            </w:r>
          </w:hyperlink>
        </w:p>
        <w:p>
          <w:pPr>
            <w:pStyle w:val="Contents3"/>
            <w:tabs>
              <w:tab w:val="clear" w:pos="8459"/>
              <w:tab w:val="right" w:pos="9026" w:leader="dot"/>
            </w:tabs>
            <w:rPr/>
          </w:pPr>
          <w:hyperlink w:anchor="__RefHeading___Toc1891960_2749589250">
            <w:r>
              <w:rPr>
                <w:webHidden/>
                <w:rStyle w:val="IndexLink"/>
              </w:rPr>
              <w:t>251</w:t>
            </w:r>
            <w:r>
              <w:rPr>
                <w:rStyle w:val="IndexLink"/>
                <w:rtl w:val="true"/>
              </w:rPr>
              <w:tab/>
            </w:r>
            <w:r>
              <w:rPr>
                <w:rStyle w:val="IndexLink"/>
              </w:rPr>
              <w:t>820</w:t>
            </w:r>
          </w:hyperlink>
        </w:p>
        <w:p>
          <w:pPr>
            <w:pStyle w:val="Contents3"/>
            <w:tabs>
              <w:tab w:val="clear" w:pos="8459"/>
              <w:tab w:val="right" w:pos="9026" w:leader="dot"/>
            </w:tabs>
            <w:rPr/>
          </w:pPr>
          <w:hyperlink w:anchor="__RefHeading___Toc1891962_2749589250">
            <w:r>
              <w:rPr>
                <w:webHidden/>
                <w:rStyle w:val="IndexLink"/>
              </w:rPr>
              <w:t>252</w:t>
            </w:r>
            <w:r>
              <w:rPr>
                <w:rStyle w:val="IndexLink"/>
                <w:rtl w:val="true"/>
              </w:rPr>
              <w:tab/>
            </w:r>
            <w:r>
              <w:rPr>
                <w:rStyle w:val="IndexLink"/>
              </w:rPr>
              <w:t>821</w:t>
            </w:r>
          </w:hyperlink>
        </w:p>
        <w:p>
          <w:pPr>
            <w:pStyle w:val="Contents3"/>
            <w:tabs>
              <w:tab w:val="clear" w:pos="8459"/>
              <w:tab w:val="right" w:pos="9026" w:leader="dot"/>
            </w:tabs>
            <w:rPr/>
          </w:pPr>
          <w:hyperlink w:anchor="__RefHeading___Toc1891964_2749589250">
            <w:r>
              <w:rPr>
                <w:webHidden/>
                <w:rStyle w:val="IndexLink"/>
              </w:rPr>
              <w:t>253</w:t>
            </w:r>
            <w:r>
              <w:rPr>
                <w:rStyle w:val="IndexLink"/>
                <w:rtl w:val="true"/>
              </w:rPr>
              <w:tab/>
            </w:r>
            <w:r>
              <w:rPr>
                <w:rStyle w:val="IndexLink"/>
              </w:rPr>
              <w:t>822</w:t>
            </w:r>
          </w:hyperlink>
        </w:p>
        <w:p>
          <w:pPr>
            <w:pStyle w:val="Contents3"/>
            <w:tabs>
              <w:tab w:val="clear" w:pos="8459"/>
              <w:tab w:val="right" w:pos="9026" w:leader="dot"/>
            </w:tabs>
            <w:rPr/>
          </w:pPr>
          <w:hyperlink w:anchor="__RefHeading___Toc1891966_2749589250">
            <w:r>
              <w:rPr>
                <w:webHidden/>
                <w:rStyle w:val="IndexLink"/>
              </w:rPr>
              <w:t>254</w:t>
            </w:r>
            <w:r>
              <w:rPr>
                <w:rStyle w:val="IndexLink"/>
                <w:rtl w:val="true"/>
              </w:rPr>
              <w:tab/>
            </w:r>
            <w:r>
              <w:rPr>
                <w:rStyle w:val="IndexLink"/>
              </w:rPr>
              <w:t>822</w:t>
            </w:r>
          </w:hyperlink>
        </w:p>
        <w:p>
          <w:pPr>
            <w:pStyle w:val="Contents3"/>
            <w:tabs>
              <w:tab w:val="clear" w:pos="8459"/>
              <w:tab w:val="right" w:pos="9026" w:leader="dot"/>
            </w:tabs>
            <w:rPr/>
          </w:pPr>
          <w:hyperlink w:anchor="__RefHeading___Toc1891968_2749589250">
            <w:r>
              <w:rPr>
                <w:webHidden/>
                <w:rStyle w:val="IndexLink"/>
              </w:rPr>
              <w:t>255</w:t>
            </w:r>
            <w:r>
              <w:rPr>
                <w:rStyle w:val="IndexLink"/>
                <w:rtl w:val="true"/>
              </w:rPr>
              <w:tab/>
            </w:r>
            <w:r>
              <w:rPr>
                <w:rStyle w:val="IndexLink"/>
              </w:rPr>
              <w:t>822</w:t>
            </w:r>
          </w:hyperlink>
        </w:p>
        <w:p>
          <w:pPr>
            <w:pStyle w:val="Contents3"/>
            <w:tabs>
              <w:tab w:val="clear" w:pos="8459"/>
              <w:tab w:val="right" w:pos="9026" w:leader="dot"/>
            </w:tabs>
            <w:rPr/>
          </w:pPr>
          <w:hyperlink w:anchor="__RefHeading___Toc1891970_2749589250">
            <w:r>
              <w:rPr>
                <w:webHidden/>
                <w:rStyle w:val="IndexLink"/>
              </w:rPr>
              <w:t>256</w:t>
            </w:r>
            <w:r>
              <w:rPr>
                <w:rStyle w:val="IndexLink"/>
                <w:rtl w:val="true"/>
              </w:rPr>
              <w:tab/>
            </w:r>
            <w:r>
              <w:rPr>
                <w:rStyle w:val="IndexLink"/>
              </w:rPr>
              <w:t>822</w:t>
            </w:r>
          </w:hyperlink>
        </w:p>
        <w:p>
          <w:pPr>
            <w:pStyle w:val="Contents3"/>
            <w:tabs>
              <w:tab w:val="clear" w:pos="8459"/>
              <w:tab w:val="right" w:pos="9026" w:leader="dot"/>
            </w:tabs>
            <w:rPr/>
          </w:pPr>
          <w:hyperlink w:anchor="__RefHeading___Toc1891972_2749589250">
            <w:r>
              <w:rPr>
                <w:webHidden/>
                <w:rStyle w:val="IndexLink"/>
              </w:rPr>
              <w:t>257</w:t>
            </w:r>
            <w:r>
              <w:rPr>
                <w:rStyle w:val="IndexLink"/>
                <w:rtl w:val="true"/>
              </w:rPr>
              <w:tab/>
            </w:r>
            <w:r>
              <w:rPr>
                <w:rStyle w:val="IndexLink"/>
              </w:rPr>
              <w:t>822</w:t>
            </w:r>
          </w:hyperlink>
        </w:p>
        <w:p>
          <w:pPr>
            <w:pStyle w:val="Contents3"/>
            <w:tabs>
              <w:tab w:val="clear" w:pos="8459"/>
              <w:tab w:val="right" w:pos="9026" w:leader="dot"/>
            </w:tabs>
            <w:rPr/>
          </w:pPr>
          <w:hyperlink w:anchor="__RefHeading___Toc1891974_2749589250">
            <w:r>
              <w:rPr>
                <w:webHidden/>
                <w:rStyle w:val="IndexLink"/>
              </w:rPr>
              <w:t>258</w:t>
            </w:r>
            <w:r>
              <w:rPr>
                <w:rStyle w:val="IndexLink"/>
                <w:rtl w:val="true"/>
              </w:rPr>
              <w:tab/>
            </w:r>
            <w:r>
              <w:rPr>
                <w:rStyle w:val="IndexLink"/>
              </w:rPr>
              <w:t>823</w:t>
            </w:r>
          </w:hyperlink>
        </w:p>
        <w:p>
          <w:pPr>
            <w:pStyle w:val="Contents3"/>
            <w:tabs>
              <w:tab w:val="clear" w:pos="8459"/>
              <w:tab w:val="right" w:pos="9026" w:leader="dot"/>
            </w:tabs>
            <w:rPr/>
          </w:pPr>
          <w:hyperlink w:anchor="__RefHeading___Toc1891976_2749589250">
            <w:r>
              <w:rPr>
                <w:webHidden/>
                <w:rStyle w:val="IndexLink"/>
              </w:rPr>
              <w:t>259</w:t>
            </w:r>
            <w:r>
              <w:rPr>
                <w:rStyle w:val="IndexLink"/>
                <w:rtl w:val="true"/>
              </w:rPr>
              <w:tab/>
            </w:r>
            <w:r>
              <w:rPr>
                <w:rStyle w:val="IndexLink"/>
              </w:rPr>
              <w:t>823</w:t>
            </w:r>
          </w:hyperlink>
        </w:p>
        <w:p>
          <w:pPr>
            <w:pStyle w:val="Contents2"/>
            <w:tabs>
              <w:tab w:val="clear" w:pos="8743"/>
              <w:tab w:val="right" w:pos="9026" w:leader="dot"/>
            </w:tabs>
            <w:rPr/>
          </w:pPr>
          <w:hyperlink w:anchor="__RefHeading___Toc1891978_2749589250">
            <w:r>
              <w:rPr>
                <w:webHidden/>
                <w:rStyle w:val="IndexLink"/>
                <w:rtl w:val="true"/>
              </w:rPr>
              <w:t>در آن مقداری از گزیده سخنان مشکل آن حضرت است که نیاز</w:t>
            </w:r>
            <w:r>
              <w:rPr>
                <w:rStyle w:val="IndexLink"/>
                <w:rtl w:val="true"/>
              </w:rPr>
              <w:tab/>
            </w:r>
            <w:r>
              <w:rPr>
                <w:rStyle w:val="IndexLink"/>
              </w:rPr>
              <w:t>824</w:t>
            </w:r>
          </w:hyperlink>
        </w:p>
        <w:p>
          <w:pPr>
            <w:pStyle w:val="Contents3"/>
            <w:tabs>
              <w:tab w:val="clear" w:pos="8459"/>
              <w:tab w:val="right" w:pos="9026" w:leader="dot"/>
            </w:tabs>
            <w:rPr/>
          </w:pPr>
          <w:hyperlink w:anchor="__RefHeading___Toc1891980_2749589250">
            <w:r>
              <w:rPr>
                <w:webHidden/>
                <w:rStyle w:val="IndexLink"/>
                <w:rtl w:val="true"/>
              </w:rPr>
              <w:t>اشاره</w:t>
            </w:r>
            <w:r>
              <w:rPr>
                <w:rStyle w:val="IndexLink"/>
                <w:rtl w:val="true"/>
              </w:rPr>
              <w:tab/>
            </w:r>
            <w:r>
              <w:rPr>
                <w:rStyle w:val="IndexLink"/>
              </w:rPr>
              <w:t>824</w:t>
            </w:r>
          </w:hyperlink>
        </w:p>
        <w:p>
          <w:pPr>
            <w:pStyle w:val="Contents3"/>
            <w:tabs>
              <w:tab w:val="clear" w:pos="8459"/>
              <w:tab w:val="right" w:pos="9026" w:leader="dot"/>
            </w:tabs>
            <w:rPr/>
          </w:pPr>
          <w:hyperlink w:anchor="__RefHeading___Toc1891982_2749589250">
            <w:r>
              <w:rPr>
                <w:webHidden/>
                <w:rStyle w:val="IndexLink"/>
              </w:rPr>
              <w:t>1</w:t>
            </w:r>
            <w:r>
              <w:rPr>
                <w:rStyle w:val="IndexLink"/>
                <w:rtl w:val="true"/>
              </w:rPr>
              <w:tab/>
            </w:r>
            <w:r>
              <w:rPr>
                <w:rStyle w:val="IndexLink"/>
              </w:rPr>
              <w:t>825</w:t>
            </w:r>
          </w:hyperlink>
        </w:p>
        <w:p>
          <w:pPr>
            <w:pStyle w:val="Contents3"/>
            <w:tabs>
              <w:tab w:val="clear" w:pos="8459"/>
              <w:tab w:val="right" w:pos="9026" w:leader="dot"/>
            </w:tabs>
            <w:rPr/>
          </w:pPr>
          <w:hyperlink w:anchor="__RefHeading___Toc1891984_2749589250">
            <w:r>
              <w:rPr>
                <w:webHidden/>
                <w:rStyle w:val="IndexLink"/>
              </w:rPr>
              <w:t>2</w:t>
            </w:r>
            <w:r>
              <w:rPr>
                <w:rStyle w:val="IndexLink"/>
                <w:rtl w:val="true"/>
              </w:rPr>
              <w:tab/>
            </w:r>
            <w:r>
              <w:rPr>
                <w:rStyle w:val="IndexLink"/>
              </w:rPr>
              <w:t>825</w:t>
            </w:r>
          </w:hyperlink>
        </w:p>
        <w:p>
          <w:pPr>
            <w:pStyle w:val="Contents3"/>
            <w:tabs>
              <w:tab w:val="clear" w:pos="8459"/>
              <w:tab w:val="right" w:pos="9026" w:leader="dot"/>
            </w:tabs>
            <w:rPr/>
          </w:pPr>
          <w:hyperlink w:anchor="__RefHeading___Toc1891986_2749589250">
            <w:r>
              <w:rPr>
                <w:webHidden/>
                <w:rStyle w:val="IndexLink"/>
              </w:rPr>
              <w:t>3</w:t>
            </w:r>
            <w:r>
              <w:rPr>
                <w:rStyle w:val="IndexLink"/>
                <w:rtl w:val="true"/>
              </w:rPr>
              <w:tab/>
            </w:r>
            <w:r>
              <w:rPr>
                <w:rStyle w:val="IndexLink"/>
              </w:rPr>
              <w:t>825</w:t>
            </w:r>
          </w:hyperlink>
        </w:p>
        <w:p>
          <w:pPr>
            <w:pStyle w:val="Contents3"/>
            <w:tabs>
              <w:tab w:val="clear" w:pos="8459"/>
              <w:tab w:val="right" w:pos="9026" w:leader="dot"/>
            </w:tabs>
            <w:rPr/>
          </w:pPr>
          <w:hyperlink w:anchor="__RefHeading___Toc1891988_2749589250">
            <w:r>
              <w:rPr>
                <w:webHidden/>
                <w:rStyle w:val="IndexLink"/>
              </w:rPr>
              <w:t>4</w:t>
            </w:r>
            <w:r>
              <w:rPr>
                <w:rStyle w:val="IndexLink"/>
                <w:rtl w:val="true"/>
              </w:rPr>
              <w:tab/>
            </w:r>
            <w:r>
              <w:rPr>
                <w:rStyle w:val="IndexLink"/>
              </w:rPr>
              <w:t>826</w:t>
            </w:r>
          </w:hyperlink>
        </w:p>
        <w:p>
          <w:pPr>
            <w:pStyle w:val="Contents3"/>
            <w:tabs>
              <w:tab w:val="clear" w:pos="8459"/>
              <w:tab w:val="right" w:pos="9026" w:leader="dot"/>
            </w:tabs>
            <w:rPr/>
          </w:pPr>
          <w:hyperlink w:anchor="__RefHeading___Toc1891990_2749589250">
            <w:r>
              <w:rPr>
                <w:webHidden/>
                <w:rStyle w:val="IndexLink"/>
              </w:rPr>
              <w:t>5</w:t>
            </w:r>
            <w:r>
              <w:rPr>
                <w:rStyle w:val="IndexLink"/>
                <w:rtl w:val="true"/>
              </w:rPr>
              <w:tab/>
            </w:r>
            <w:r>
              <w:rPr>
                <w:rStyle w:val="IndexLink"/>
              </w:rPr>
              <w:t>828</w:t>
            </w:r>
          </w:hyperlink>
        </w:p>
        <w:p>
          <w:pPr>
            <w:pStyle w:val="Contents3"/>
            <w:tabs>
              <w:tab w:val="clear" w:pos="8459"/>
              <w:tab w:val="right" w:pos="9026" w:leader="dot"/>
            </w:tabs>
            <w:rPr/>
          </w:pPr>
          <w:hyperlink w:anchor="__RefHeading___Toc1891992_2749589250">
            <w:r>
              <w:rPr>
                <w:webHidden/>
                <w:rStyle w:val="IndexLink"/>
              </w:rPr>
              <w:t>6</w:t>
            </w:r>
            <w:r>
              <w:rPr>
                <w:rStyle w:val="IndexLink"/>
                <w:rtl w:val="true"/>
              </w:rPr>
              <w:tab/>
            </w:r>
            <w:r>
              <w:rPr>
                <w:rStyle w:val="IndexLink"/>
              </w:rPr>
              <w:t>828</w:t>
            </w:r>
          </w:hyperlink>
        </w:p>
        <w:p>
          <w:pPr>
            <w:pStyle w:val="Contents3"/>
            <w:tabs>
              <w:tab w:val="clear" w:pos="8459"/>
              <w:tab w:val="right" w:pos="9026" w:leader="dot"/>
            </w:tabs>
            <w:rPr/>
          </w:pPr>
          <w:hyperlink w:anchor="__RefHeading___Toc1891994_2749589250">
            <w:r>
              <w:rPr>
                <w:webHidden/>
                <w:rStyle w:val="IndexLink"/>
              </w:rPr>
              <w:t>7</w:t>
            </w:r>
            <w:r>
              <w:rPr>
                <w:rStyle w:val="IndexLink"/>
                <w:rtl w:val="true"/>
              </w:rPr>
              <w:tab/>
            </w:r>
            <w:r>
              <w:rPr>
                <w:rStyle w:val="IndexLink"/>
              </w:rPr>
              <w:t>829</w:t>
            </w:r>
          </w:hyperlink>
        </w:p>
        <w:p>
          <w:pPr>
            <w:pStyle w:val="Contents3"/>
            <w:tabs>
              <w:tab w:val="clear" w:pos="8459"/>
              <w:tab w:val="right" w:pos="9026" w:leader="dot"/>
            </w:tabs>
            <w:rPr/>
          </w:pPr>
          <w:hyperlink w:anchor="__RefHeading___Toc1891996_2749589250">
            <w:r>
              <w:rPr>
                <w:webHidden/>
                <w:rStyle w:val="IndexLink"/>
              </w:rPr>
              <w:t>8</w:t>
            </w:r>
            <w:r>
              <w:rPr>
                <w:rStyle w:val="IndexLink"/>
                <w:rtl w:val="true"/>
              </w:rPr>
              <w:tab/>
            </w:r>
            <w:r>
              <w:rPr>
                <w:rStyle w:val="IndexLink"/>
              </w:rPr>
              <w:t>830</w:t>
            </w:r>
          </w:hyperlink>
        </w:p>
        <w:p>
          <w:pPr>
            <w:pStyle w:val="Contents3"/>
            <w:tabs>
              <w:tab w:val="clear" w:pos="8459"/>
              <w:tab w:val="right" w:pos="9026" w:leader="dot"/>
            </w:tabs>
            <w:rPr/>
          </w:pPr>
          <w:hyperlink w:anchor="__RefHeading___Toc1891998_2749589250">
            <w:r>
              <w:rPr>
                <w:webHidden/>
                <w:rStyle w:val="IndexLink"/>
              </w:rPr>
              <w:t>9</w:t>
            </w:r>
            <w:r>
              <w:rPr>
                <w:rStyle w:val="IndexLink"/>
                <w:rtl w:val="true"/>
              </w:rPr>
              <w:tab/>
            </w:r>
            <w:r>
              <w:rPr>
                <w:rStyle w:val="IndexLink"/>
              </w:rPr>
              <w:t>830</w:t>
            </w:r>
          </w:hyperlink>
        </w:p>
        <w:p>
          <w:pPr>
            <w:pStyle w:val="Contents2"/>
            <w:tabs>
              <w:tab w:val="clear" w:pos="8743"/>
              <w:tab w:val="right" w:pos="9026" w:leader="dot"/>
            </w:tabs>
            <w:rPr/>
          </w:pPr>
          <w:hyperlink w:anchor="__RefHeading___Toc1892000_2749589250">
            <w:r>
              <w:rPr>
                <w:webHidden/>
                <w:rStyle w:val="IndexLink"/>
                <w:rtl w:val="true"/>
              </w:rPr>
              <w:t>ادامه کلمات قصار</w:t>
            </w:r>
            <w:r>
              <w:rPr>
                <w:rStyle w:val="IndexLink"/>
                <w:rtl w:val="true"/>
              </w:rPr>
              <w:tab/>
            </w:r>
            <w:r>
              <w:rPr>
                <w:rStyle w:val="IndexLink"/>
              </w:rPr>
              <w:t>833</w:t>
            </w:r>
          </w:hyperlink>
        </w:p>
        <w:p>
          <w:pPr>
            <w:pStyle w:val="Contents3"/>
            <w:tabs>
              <w:tab w:val="clear" w:pos="8459"/>
              <w:tab w:val="right" w:pos="9026" w:leader="dot"/>
            </w:tabs>
            <w:rPr/>
          </w:pPr>
          <w:hyperlink w:anchor="__RefHeading___Toc1892002_2749589250">
            <w:r>
              <w:rPr>
                <w:webHidden/>
                <w:rStyle w:val="IndexLink"/>
              </w:rPr>
              <w:t>261</w:t>
            </w:r>
            <w:r>
              <w:rPr>
                <w:rStyle w:val="IndexLink"/>
                <w:rtl w:val="true"/>
              </w:rPr>
              <w:tab/>
            </w:r>
            <w:r>
              <w:rPr>
                <w:rStyle w:val="IndexLink"/>
              </w:rPr>
              <w:t>833</w:t>
            </w:r>
          </w:hyperlink>
        </w:p>
        <w:p>
          <w:pPr>
            <w:pStyle w:val="Contents3"/>
            <w:tabs>
              <w:tab w:val="clear" w:pos="8459"/>
              <w:tab w:val="right" w:pos="9026" w:leader="dot"/>
            </w:tabs>
            <w:rPr/>
          </w:pPr>
          <w:hyperlink w:anchor="__RefHeading___Toc1892004_2749589250">
            <w:r>
              <w:rPr>
                <w:webHidden/>
                <w:rStyle w:val="IndexLink"/>
              </w:rPr>
              <w:t>262</w:t>
            </w:r>
            <w:r>
              <w:rPr>
                <w:rStyle w:val="IndexLink"/>
                <w:rtl w:val="true"/>
              </w:rPr>
              <w:tab/>
            </w:r>
            <w:r>
              <w:rPr>
                <w:rStyle w:val="IndexLink"/>
              </w:rPr>
              <w:t>834</w:t>
            </w:r>
          </w:hyperlink>
        </w:p>
        <w:p>
          <w:pPr>
            <w:pStyle w:val="Contents3"/>
            <w:tabs>
              <w:tab w:val="clear" w:pos="8459"/>
              <w:tab w:val="right" w:pos="9026" w:leader="dot"/>
            </w:tabs>
            <w:rPr/>
          </w:pPr>
          <w:hyperlink w:anchor="__RefHeading___Toc1892006_2749589250">
            <w:r>
              <w:rPr>
                <w:webHidden/>
                <w:rStyle w:val="IndexLink"/>
              </w:rPr>
              <w:t>263</w:t>
            </w:r>
            <w:r>
              <w:rPr>
                <w:rStyle w:val="IndexLink"/>
                <w:rtl w:val="true"/>
              </w:rPr>
              <w:tab/>
            </w:r>
            <w:r>
              <w:rPr>
                <w:rStyle w:val="IndexLink"/>
              </w:rPr>
              <w:t>835</w:t>
            </w:r>
          </w:hyperlink>
        </w:p>
        <w:p>
          <w:pPr>
            <w:pStyle w:val="Contents3"/>
            <w:tabs>
              <w:tab w:val="clear" w:pos="8459"/>
              <w:tab w:val="right" w:pos="9026" w:leader="dot"/>
            </w:tabs>
            <w:rPr/>
          </w:pPr>
          <w:hyperlink w:anchor="__RefHeading___Toc1892008_2749589250">
            <w:r>
              <w:rPr>
                <w:webHidden/>
                <w:rStyle w:val="IndexLink"/>
              </w:rPr>
              <w:t>264</w:t>
            </w:r>
            <w:r>
              <w:rPr>
                <w:rStyle w:val="IndexLink"/>
                <w:rtl w:val="true"/>
              </w:rPr>
              <w:tab/>
            </w:r>
            <w:r>
              <w:rPr>
                <w:rStyle w:val="IndexLink"/>
              </w:rPr>
              <w:t>835</w:t>
            </w:r>
          </w:hyperlink>
        </w:p>
        <w:p>
          <w:pPr>
            <w:pStyle w:val="Contents3"/>
            <w:tabs>
              <w:tab w:val="clear" w:pos="8459"/>
              <w:tab w:val="right" w:pos="9026" w:leader="dot"/>
            </w:tabs>
            <w:rPr/>
          </w:pPr>
          <w:hyperlink w:anchor="__RefHeading___Toc1892010_2749589250">
            <w:r>
              <w:rPr>
                <w:webHidden/>
                <w:rStyle w:val="IndexLink"/>
              </w:rPr>
              <w:t>265</w:t>
            </w:r>
            <w:r>
              <w:rPr>
                <w:rStyle w:val="IndexLink"/>
                <w:rtl w:val="true"/>
              </w:rPr>
              <w:tab/>
            </w:r>
            <w:r>
              <w:rPr>
                <w:rStyle w:val="IndexLink"/>
              </w:rPr>
              <w:t>835</w:t>
            </w:r>
          </w:hyperlink>
        </w:p>
        <w:p>
          <w:pPr>
            <w:pStyle w:val="Contents3"/>
            <w:tabs>
              <w:tab w:val="clear" w:pos="8459"/>
              <w:tab w:val="right" w:pos="9026" w:leader="dot"/>
            </w:tabs>
            <w:rPr/>
          </w:pPr>
          <w:hyperlink w:anchor="__RefHeading___Toc1892012_2749589250">
            <w:r>
              <w:rPr>
                <w:webHidden/>
                <w:rStyle w:val="IndexLink"/>
              </w:rPr>
              <w:t>266</w:t>
            </w:r>
            <w:r>
              <w:rPr>
                <w:rStyle w:val="IndexLink"/>
                <w:rtl w:val="true"/>
              </w:rPr>
              <w:tab/>
            </w:r>
            <w:r>
              <w:rPr>
                <w:rStyle w:val="IndexLink"/>
              </w:rPr>
              <w:t>835</w:t>
            </w:r>
          </w:hyperlink>
        </w:p>
        <w:p>
          <w:pPr>
            <w:pStyle w:val="Contents3"/>
            <w:tabs>
              <w:tab w:val="clear" w:pos="8459"/>
              <w:tab w:val="right" w:pos="9026" w:leader="dot"/>
            </w:tabs>
            <w:rPr/>
          </w:pPr>
          <w:hyperlink w:anchor="__RefHeading___Toc1892014_2749589250">
            <w:r>
              <w:rPr>
                <w:webHidden/>
                <w:rStyle w:val="IndexLink"/>
              </w:rPr>
              <w:t>267</w:t>
            </w:r>
            <w:r>
              <w:rPr>
                <w:rStyle w:val="IndexLink"/>
                <w:rtl w:val="true"/>
              </w:rPr>
              <w:tab/>
            </w:r>
            <w:r>
              <w:rPr>
                <w:rStyle w:val="IndexLink"/>
              </w:rPr>
              <w:t>836</w:t>
            </w:r>
          </w:hyperlink>
        </w:p>
        <w:p>
          <w:pPr>
            <w:pStyle w:val="Contents3"/>
            <w:tabs>
              <w:tab w:val="clear" w:pos="8459"/>
              <w:tab w:val="right" w:pos="9026" w:leader="dot"/>
            </w:tabs>
            <w:rPr/>
          </w:pPr>
          <w:hyperlink w:anchor="__RefHeading___Toc1892016_2749589250">
            <w:r>
              <w:rPr>
                <w:webHidden/>
                <w:rStyle w:val="IndexLink"/>
              </w:rPr>
              <w:t>268</w:t>
            </w:r>
            <w:r>
              <w:rPr>
                <w:rStyle w:val="IndexLink"/>
                <w:rtl w:val="true"/>
              </w:rPr>
              <w:tab/>
            </w:r>
            <w:r>
              <w:rPr>
                <w:rStyle w:val="IndexLink"/>
              </w:rPr>
              <w:t>836</w:t>
            </w:r>
          </w:hyperlink>
        </w:p>
        <w:p>
          <w:pPr>
            <w:pStyle w:val="Contents3"/>
            <w:tabs>
              <w:tab w:val="clear" w:pos="8459"/>
              <w:tab w:val="right" w:pos="9026" w:leader="dot"/>
            </w:tabs>
            <w:rPr/>
          </w:pPr>
          <w:hyperlink w:anchor="__RefHeading___Toc1892018_2749589250">
            <w:r>
              <w:rPr>
                <w:webHidden/>
                <w:rStyle w:val="IndexLink"/>
              </w:rPr>
              <w:t>269</w:t>
            </w:r>
            <w:r>
              <w:rPr>
                <w:rStyle w:val="IndexLink"/>
                <w:rtl w:val="true"/>
              </w:rPr>
              <w:tab/>
            </w:r>
            <w:r>
              <w:rPr>
                <w:rStyle w:val="IndexLink"/>
              </w:rPr>
              <w:t>836</w:t>
            </w:r>
          </w:hyperlink>
        </w:p>
        <w:p>
          <w:pPr>
            <w:pStyle w:val="Contents3"/>
            <w:tabs>
              <w:tab w:val="clear" w:pos="8459"/>
              <w:tab w:val="right" w:pos="9026" w:leader="dot"/>
            </w:tabs>
            <w:rPr/>
          </w:pPr>
          <w:hyperlink w:anchor="__RefHeading___Toc1892020_2749589250">
            <w:r>
              <w:rPr>
                <w:webHidden/>
                <w:rStyle w:val="IndexLink"/>
              </w:rPr>
              <w:t>270</w:t>
            </w:r>
            <w:r>
              <w:rPr>
                <w:rStyle w:val="IndexLink"/>
                <w:rtl w:val="true"/>
              </w:rPr>
              <w:tab/>
            </w:r>
            <w:r>
              <w:rPr>
                <w:rStyle w:val="IndexLink"/>
              </w:rPr>
              <w:t>837</w:t>
            </w:r>
          </w:hyperlink>
        </w:p>
        <w:p>
          <w:pPr>
            <w:pStyle w:val="Contents3"/>
            <w:tabs>
              <w:tab w:val="clear" w:pos="8459"/>
              <w:tab w:val="right" w:pos="9026" w:leader="dot"/>
            </w:tabs>
            <w:rPr/>
          </w:pPr>
          <w:hyperlink w:anchor="__RefHeading___Toc1892022_2749589250">
            <w:r>
              <w:rPr>
                <w:webHidden/>
                <w:rStyle w:val="IndexLink"/>
              </w:rPr>
              <w:t>271</w:t>
            </w:r>
            <w:r>
              <w:rPr>
                <w:rStyle w:val="IndexLink"/>
                <w:rtl w:val="true"/>
              </w:rPr>
              <w:tab/>
            </w:r>
            <w:r>
              <w:rPr>
                <w:rStyle w:val="IndexLink"/>
              </w:rPr>
              <w:t>838</w:t>
            </w:r>
          </w:hyperlink>
        </w:p>
        <w:p>
          <w:pPr>
            <w:pStyle w:val="Contents3"/>
            <w:tabs>
              <w:tab w:val="clear" w:pos="8459"/>
              <w:tab w:val="right" w:pos="9026" w:leader="dot"/>
            </w:tabs>
            <w:rPr/>
          </w:pPr>
          <w:hyperlink w:anchor="__RefHeading___Toc1892024_2749589250">
            <w:r>
              <w:rPr>
                <w:webHidden/>
                <w:rStyle w:val="IndexLink"/>
              </w:rPr>
              <w:t>272</w:t>
            </w:r>
            <w:r>
              <w:rPr>
                <w:rStyle w:val="IndexLink"/>
                <w:rtl w:val="true"/>
              </w:rPr>
              <w:tab/>
            </w:r>
            <w:r>
              <w:rPr>
                <w:rStyle w:val="IndexLink"/>
              </w:rPr>
              <w:t>838</w:t>
            </w:r>
          </w:hyperlink>
        </w:p>
        <w:p>
          <w:pPr>
            <w:pStyle w:val="Contents3"/>
            <w:tabs>
              <w:tab w:val="clear" w:pos="8459"/>
              <w:tab w:val="right" w:pos="9026" w:leader="dot"/>
            </w:tabs>
            <w:rPr/>
          </w:pPr>
          <w:hyperlink w:anchor="__RefHeading___Toc1892026_2749589250">
            <w:r>
              <w:rPr>
                <w:webHidden/>
                <w:rStyle w:val="IndexLink"/>
              </w:rPr>
              <w:t>273</w:t>
            </w:r>
            <w:r>
              <w:rPr>
                <w:rStyle w:val="IndexLink"/>
                <w:rtl w:val="true"/>
              </w:rPr>
              <w:tab/>
            </w:r>
            <w:r>
              <w:rPr>
                <w:rStyle w:val="IndexLink"/>
              </w:rPr>
              <w:t>839</w:t>
            </w:r>
          </w:hyperlink>
        </w:p>
        <w:p>
          <w:pPr>
            <w:pStyle w:val="Contents3"/>
            <w:tabs>
              <w:tab w:val="clear" w:pos="8459"/>
              <w:tab w:val="right" w:pos="9026" w:leader="dot"/>
            </w:tabs>
            <w:rPr/>
          </w:pPr>
          <w:hyperlink w:anchor="__RefHeading___Toc1892028_2749589250">
            <w:r>
              <w:rPr>
                <w:webHidden/>
                <w:rStyle w:val="IndexLink"/>
              </w:rPr>
              <w:t>274</w:t>
            </w:r>
            <w:r>
              <w:rPr>
                <w:rStyle w:val="IndexLink"/>
                <w:rtl w:val="true"/>
              </w:rPr>
              <w:tab/>
            </w:r>
            <w:r>
              <w:rPr>
                <w:rStyle w:val="IndexLink"/>
              </w:rPr>
              <w:t>840</w:t>
            </w:r>
          </w:hyperlink>
        </w:p>
        <w:p>
          <w:pPr>
            <w:pStyle w:val="Contents3"/>
            <w:tabs>
              <w:tab w:val="clear" w:pos="8459"/>
              <w:tab w:val="right" w:pos="9026" w:leader="dot"/>
            </w:tabs>
            <w:rPr/>
          </w:pPr>
          <w:hyperlink w:anchor="__RefHeading___Toc1892030_2749589250">
            <w:r>
              <w:rPr>
                <w:webHidden/>
                <w:rStyle w:val="IndexLink"/>
              </w:rPr>
              <w:t>275</w:t>
            </w:r>
            <w:r>
              <w:rPr>
                <w:rStyle w:val="IndexLink"/>
                <w:rtl w:val="true"/>
              </w:rPr>
              <w:tab/>
            </w:r>
            <w:r>
              <w:rPr>
                <w:rStyle w:val="IndexLink"/>
              </w:rPr>
              <w:t>840</w:t>
            </w:r>
          </w:hyperlink>
        </w:p>
        <w:p>
          <w:pPr>
            <w:pStyle w:val="Contents3"/>
            <w:tabs>
              <w:tab w:val="clear" w:pos="8459"/>
              <w:tab w:val="right" w:pos="9026" w:leader="dot"/>
            </w:tabs>
            <w:rPr/>
          </w:pPr>
          <w:hyperlink w:anchor="__RefHeading___Toc1892032_2749589250">
            <w:r>
              <w:rPr>
                <w:webHidden/>
                <w:rStyle w:val="IndexLink"/>
              </w:rPr>
              <w:t>276</w:t>
            </w:r>
            <w:r>
              <w:rPr>
                <w:rStyle w:val="IndexLink"/>
                <w:rtl w:val="true"/>
              </w:rPr>
              <w:tab/>
            </w:r>
            <w:r>
              <w:rPr>
                <w:rStyle w:val="IndexLink"/>
              </w:rPr>
              <w:t>840</w:t>
            </w:r>
          </w:hyperlink>
        </w:p>
        <w:p>
          <w:pPr>
            <w:pStyle w:val="Contents3"/>
            <w:tabs>
              <w:tab w:val="clear" w:pos="8459"/>
              <w:tab w:val="right" w:pos="9026" w:leader="dot"/>
            </w:tabs>
            <w:rPr/>
          </w:pPr>
          <w:hyperlink w:anchor="__RefHeading___Toc1892034_2749589250">
            <w:r>
              <w:rPr>
                <w:webHidden/>
                <w:rStyle w:val="IndexLink"/>
              </w:rPr>
              <w:t>277</w:t>
            </w:r>
            <w:r>
              <w:rPr>
                <w:rStyle w:val="IndexLink"/>
                <w:rtl w:val="true"/>
              </w:rPr>
              <w:tab/>
            </w:r>
            <w:r>
              <w:rPr>
                <w:rStyle w:val="IndexLink"/>
              </w:rPr>
              <w:t>841</w:t>
            </w:r>
          </w:hyperlink>
        </w:p>
        <w:p>
          <w:pPr>
            <w:pStyle w:val="Contents3"/>
            <w:tabs>
              <w:tab w:val="clear" w:pos="8459"/>
              <w:tab w:val="right" w:pos="9026" w:leader="dot"/>
            </w:tabs>
            <w:rPr/>
          </w:pPr>
          <w:hyperlink w:anchor="__RefHeading___Toc1892036_2749589250">
            <w:r>
              <w:rPr>
                <w:webHidden/>
                <w:rStyle w:val="IndexLink"/>
              </w:rPr>
              <w:t>278</w:t>
            </w:r>
            <w:r>
              <w:rPr>
                <w:rStyle w:val="IndexLink"/>
                <w:rtl w:val="true"/>
              </w:rPr>
              <w:tab/>
            </w:r>
            <w:r>
              <w:rPr>
                <w:rStyle w:val="IndexLink"/>
              </w:rPr>
              <w:t>841</w:t>
            </w:r>
          </w:hyperlink>
        </w:p>
        <w:p>
          <w:pPr>
            <w:pStyle w:val="Contents3"/>
            <w:tabs>
              <w:tab w:val="clear" w:pos="8459"/>
              <w:tab w:val="right" w:pos="9026" w:leader="dot"/>
            </w:tabs>
            <w:rPr/>
          </w:pPr>
          <w:hyperlink w:anchor="__RefHeading___Toc1892038_2749589250">
            <w:r>
              <w:rPr>
                <w:webHidden/>
                <w:rStyle w:val="IndexLink"/>
              </w:rPr>
              <w:t>279</w:t>
            </w:r>
            <w:r>
              <w:rPr>
                <w:rStyle w:val="IndexLink"/>
                <w:rtl w:val="true"/>
              </w:rPr>
              <w:tab/>
            </w:r>
            <w:r>
              <w:rPr>
                <w:rStyle w:val="IndexLink"/>
              </w:rPr>
              <w:t>841</w:t>
            </w:r>
          </w:hyperlink>
        </w:p>
        <w:p>
          <w:pPr>
            <w:pStyle w:val="Contents3"/>
            <w:tabs>
              <w:tab w:val="clear" w:pos="8459"/>
              <w:tab w:val="right" w:pos="9026" w:leader="dot"/>
            </w:tabs>
            <w:rPr/>
          </w:pPr>
          <w:hyperlink w:anchor="__RefHeading___Toc1892040_2749589250">
            <w:r>
              <w:rPr>
                <w:webHidden/>
                <w:rStyle w:val="IndexLink"/>
              </w:rPr>
              <w:t>280</w:t>
            </w:r>
            <w:r>
              <w:rPr>
                <w:rStyle w:val="IndexLink"/>
                <w:rtl w:val="true"/>
              </w:rPr>
              <w:tab/>
            </w:r>
            <w:r>
              <w:rPr>
                <w:rStyle w:val="IndexLink"/>
              </w:rPr>
              <w:t>841</w:t>
            </w:r>
          </w:hyperlink>
        </w:p>
        <w:p>
          <w:pPr>
            <w:pStyle w:val="Contents3"/>
            <w:tabs>
              <w:tab w:val="clear" w:pos="8459"/>
              <w:tab w:val="right" w:pos="9026" w:leader="dot"/>
            </w:tabs>
            <w:rPr/>
          </w:pPr>
          <w:hyperlink w:anchor="__RefHeading___Toc1892042_2749589250">
            <w:r>
              <w:rPr>
                <w:webHidden/>
                <w:rStyle w:val="IndexLink"/>
              </w:rPr>
              <w:t>281</w:t>
            </w:r>
            <w:r>
              <w:rPr>
                <w:rStyle w:val="IndexLink"/>
                <w:rtl w:val="true"/>
              </w:rPr>
              <w:tab/>
            </w:r>
            <w:r>
              <w:rPr>
                <w:rStyle w:val="IndexLink"/>
              </w:rPr>
              <w:t>841</w:t>
            </w:r>
          </w:hyperlink>
        </w:p>
        <w:p>
          <w:pPr>
            <w:pStyle w:val="Contents3"/>
            <w:tabs>
              <w:tab w:val="clear" w:pos="8459"/>
              <w:tab w:val="right" w:pos="9026" w:leader="dot"/>
            </w:tabs>
            <w:rPr/>
          </w:pPr>
          <w:hyperlink w:anchor="__RefHeading___Toc1892044_2749589250">
            <w:r>
              <w:rPr>
                <w:webHidden/>
                <w:rStyle w:val="IndexLink"/>
              </w:rPr>
              <w:t>282</w:t>
            </w:r>
            <w:r>
              <w:rPr>
                <w:rStyle w:val="IndexLink"/>
                <w:rtl w:val="true"/>
              </w:rPr>
              <w:tab/>
            </w:r>
            <w:r>
              <w:rPr>
                <w:rStyle w:val="IndexLink"/>
              </w:rPr>
              <w:t>841</w:t>
            </w:r>
          </w:hyperlink>
        </w:p>
        <w:p>
          <w:pPr>
            <w:pStyle w:val="Contents3"/>
            <w:tabs>
              <w:tab w:val="clear" w:pos="8459"/>
              <w:tab w:val="right" w:pos="9026" w:leader="dot"/>
            </w:tabs>
            <w:rPr/>
          </w:pPr>
          <w:hyperlink w:anchor="__RefHeading___Toc1892046_2749589250">
            <w:r>
              <w:rPr>
                <w:webHidden/>
                <w:rStyle w:val="IndexLink"/>
              </w:rPr>
              <w:t>283</w:t>
            </w:r>
            <w:r>
              <w:rPr>
                <w:rStyle w:val="IndexLink"/>
                <w:rtl w:val="true"/>
              </w:rPr>
              <w:tab/>
            </w:r>
            <w:r>
              <w:rPr>
                <w:rStyle w:val="IndexLink"/>
              </w:rPr>
              <w:t>842</w:t>
            </w:r>
          </w:hyperlink>
        </w:p>
        <w:p>
          <w:pPr>
            <w:pStyle w:val="Contents3"/>
            <w:tabs>
              <w:tab w:val="clear" w:pos="8459"/>
              <w:tab w:val="right" w:pos="9026" w:leader="dot"/>
            </w:tabs>
            <w:rPr/>
          </w:pPr>
          <w:hyperlink w:anchor="__RefHeading___Toc1892048_2749589250">
            <w:r>
              <w:rPr>
                <w:webHidden/>
                <w:rStyle w:val="IndexLink"/>
              </w:rPr>
              <w:t>284</w:t>
            </w:r>
            <w:r>
              <w:rPr>
                <w:rStyle w:val="IndexLink"/>
                <w:rtl w:val="true"/>
              </w:rPr>
              <w:tab/>
            </w:r>
            <w:r>
              <w:rPr>
                <w:rStyle w:val="IndexLink"/>
              </w:rPr>
              <w:t>842</w:t>
            </w:r>
          </w:hyperlink>
        </w:p>
        <w:p>
          <w:pPr>
            <w:pStyle w:val="Contents3"/>
            <w:tabs>
              <w:tab w:val="clear" w:pos="8459"/>
              <w:tab w:val="right" w:pos="9026" w:leader="dot"/>
            </w:tabs>
            <w:rPr/>
          </w:pPr>
          <w:hyperlink w:anchor="__RefHeading___Toc1892050_2749589250">
            <w:r>
              <w:rPr>
                <w:webHidden/>
                <w:rStyle w:val="IndexLink"/>
              </w:rPr>
              <w:t>285</w:t>
            </w:r>
            <w:r>
              <w:rPr>
                <w:rStyle w:val="IndexLink"/>
                <w:rtl w:val="true"/>
              </w:rPr>
              <w:tab/>
            </w:r>
            <w:r>
              <w:rPr>
                <w:rStyle w:val="IndexLink"/>
              </w:rPr>
              <w:t>842</w:t>
            </w:r>
          </w:hyperlink>
        </w:p>
        <w:p>
          <w:pPr>
            <w:pStyle w:val="Contents3"/>
            <w:tabs>
              <w:tab w:val="clear" w:pos="8459"/>
              <w:tab w:val="right" w:pos="9026" w:leader="dot"/>
            </w:tabs>
            <w:rPr/>
          </w:pPr>
          <w:hyperlink w:anchor="__RefHeading___Toc1892052_2749589250">
            <w:r>
              <w:rPr>
                <w:webHidden/>
                <w:rStyle w:val="IndexLink"/>
              </w:rPr>
              <w:t>286</w:t>
            </w:r>
            <w:r>
              <w:rPr>
                <w:rStyle w:val="IndexLink"/>
                <w:rtl w:val="true"/>
              </w:rPr>
              <w:tab/>
            </w:r>
            <w:r>
              <w:rPr>
                <w:rStyle w:val="IndexLink"/>
              </w:rPr>
              <w:t>842</w:t>
            </w:r>
          </w:hyperlink>
        </w:p>
        <w:p>
          <w:pPr>
            <w:pStyle w:val="Contents3"/>
            <w:tabs>
              <w:tab w:val="clear" w:pos="8459"/>
              <w:tab w:val="right" w:pos="9026" w:leader="dot"/>
            </w:tabs>
            <w:rPr/>
          </w:pPr>
          <w:hyperlink w:anchor="__RefHeading___Toc1892054_2749589250">
            <w:r>
              <w:rPr>
                <w:webHidden/>
                <w:rStyle w:val="IndexLink"/>
              </w:rPr>
              <w:t>287</w:t>
            </w:r>
            <w:r>
              <w:rPr>
                <w:rStyle w:val="IndexLink"/>
                <w:rtl w:val="true"/>
              </w:rPr>
              <w:tab/>
            </w:r>
            <w:r>
              <w:rPr>
                <w:rStyle w:val="IndexLink"/>
              </w:rPr>
              <w:t>842</w:t>
            </w:r>
          </w:hyperlink>
        </w:p>
        <w:p>
          <w:pPr>
            <w:pStyle w:val="Contents3"/>
            <w:tabs>
              <w:tab w:val="clear" w:pos="8459"/>
              <w:tab w:val="right" w:pos="9026" w:leader="dot"/>
            </w:tabs>
            <w:rPr/>
          </w:pPr>
          <w:hyperlink w:anchor="__RefHeading___Toc1892056_2749589250">
            <w:r>
              <w:rPr>
                <w:webHidden/>
                <w:rStyle w:val="IndexLink"/>
              </w:rPr>
              <w:t>288</w:t>
            </w:r>
            <w:r>
              <w:rPr>
                <w:rStyle w:val="IndexLink"/>
                <w:rtl w:val="true"/>
              </w:rPr>
              <w:tab/>
            </w:r>
            <w:r>
              <w:rPr>
                <w:rStyle w:val="IndexLink"/>
              </w:rPr>
              <w:t>842</w:t>
            </w:r>
          </w:hyperlink>
        </w:p>
        <w:p>
          <w:pPr>
            <w:pStyle w:val="Contents3"/>
            <w:tabs>
              <w:tab w:val="clear" w:pos="8459"/>
              <w:tab w:val="right" w:pos="9026" w:leader="dot"/>
            </w:tabs>
            <w:rPr/>
          </w:pPr>
          <w:hyperlink w:anchor="__RefHeading___Toc1892058_2749589250">
            <w:r>
              <w:rPr>
                <w:webHidden/>
                <w:rStyle w:val="IndexLink"/>
              </w:rPr>
              <w:t>289</w:t>
            </w:r>
            <w:r>
              <w:rPr>
                <w:rStyle w:val="IndexLink"/>
                <w:rtl w:val="true"/>
              </w:rPr>
              <w:tab/>
            </w:r>
            <w:r>
              <w:rPr>
                <w:rStyle w:val="IndexLink"/>
              </w:rPr>
              <w:t>842</w:t>
            </w:r>
          </w:hyperlink>
        </w:p>
        <w:p>
          <w:pPr>
            <w:pStyle w:val="Contents3"/>
            <w:tabs>
              <w:tab w:val="clear" w:pos="8459"/>
              <w:tab w:val="right" w:pos="9026" w:leader="dot"/>
            </w:tabs>
            <w:rPr/>
          </w:pPr>
          <w:hyperlink w:anchor="__RefHeading___Toc1892060_2749589250">
            <w:r>
              <w:rPr>
                <w:webHidden/>
                <w:rStyle w:val="IndexLink"/>
              </w:rPr>
              <w:t>290</w:t>
            </w:r>
            <w:r>
              <w:rPr>
                <w:rStyle w:val="IndexLink"/>
                <w:rtl w:val="true"/>
              </w:rPr>
              <w:tab/>
            </w:r>
            <w:r>
              <w:rPr>
                <w:rStyle w:val="IndexLink"/>
              </w:rPr>
              <w:t>844</w:t>
            </w:r>
          </w:hyperlink>
        </w:p>
        <w:p>
          <w:pPr>
            <w:pStyle w:val="Contents3"/>
            <w:tabs>
              <w:tab w:val="clear" w:pos="8459"/>
              <w:tab w:val="right" w:pos="9026" w:leader="dot"/>
            </w:tabs>
            <w:rPr/>
          </w:pPr>
          <w:hyperlink w:anchor="__RefHeading___Toc1892062_2749589250">
            <w:r>
              <w:rPr>
                <w:webHidden/>
                <w:rStyle w:val="IndexLink"/>
              </w:rPr>
              <w:t>291</w:t>
            </w:r>
            <w:r>
              <w:rPr>
                <w:rStyle w:val="IndexLink"/>
                <w:rtl w:val="true"/>
              </w:rPr>
              <w:tab/>
            </w:r>
            <w:r>
              <w:rPr>
                <w:rStyle w:val="IndexLink"/>
              </w:rPr>
              <w:t>844</w:t>
            </w:r>
          </w:hyperlink>
        </w:p>
        <w:p>
          <w:pPr>
            <w:pStyle w:val="Contents3"/>
            <w:tabs>
              <w:tab w:val="clear" w:pos="8459"/>
              <w:tab w:val="right" w:pos="9026" w:leader="dot"/>
            </w:tabs>
            <w:rPr/>
          </w:pPr>
          <w:hyperlink w:anchor="__RefHeading___Toc1892064_2749589250">
            <w:r>
              <w:rPr>
                <w:webHidden/>
                <w:rStyle w:val="IndexLink"/>
              </w:rPr>
              <w:t>292</w:t>
            </w:r>
            <w:r>
              <w:rPr>
                <w:rStyle w:val="IndexLink"/>
                <w:rtl w:val="true"/>
              </w:rPr>
              <w:tab/>
            </w:r>
            <w:r>
              <w:rPr>
                <w:rStyle w:val="IndexLink"/>
              </w:rPr>
              <w:t>844</w:t>
            </w:r>
          </w:hyperlink>
        </w:p>
        <w:p>
          <w:pPr>
            <w:pStyle w:val="Contents3"/>
            <w:tabs>
              <w:tab w:val="clear" w:pos="8459"/>
              <w:tab w:val="right" w:pos="9026" w:leader="dot"/>
            </w:tabs>
            <w:rPr/>
          </w:pPr>
          <w:hyperlink w:anchor="__RefHeading___Toc1892066_2749589250">
            <w:r>
              <w:rPr>
                <w:webHidden/>
                <w:rStyle w:val="IndexLink"/>
              </w:rPr>
              <w:t>293</w:t>
            </w:r>
            <w:r>
              <w:rPr>
                <w:rStyle w:val="IndexLink"/>
                <w:rtl w:val="true"/>
              </w:rPr>
              <w:tab/>
            </w:r>
            <w:r>
              <w:rPr>
                <w:rStyle w:val="IndexLink"/>
              </w:rPr>
              <w:t>845</w:t>
            </w:r>
          </w:hyperlink>
        </w:p>
        <w:p>
          <w:pPr>
            <w:pStyle w:val="Contents3"/>
            <w:tabs>
              <w:tab w:val="clear" w:pos="8459"/>
              <w:tab w:val="right" w:pos="9026" w:leader="dot"/>
            </w:tabs>
            <w:rPr/>
          </w:pPr>
          <w:hyperlink w:anchor="__RefHeading___Toc1892068_2749589250">
            <w:r>
              <w:rPr>
                <w:webHidden/>
                <w:rStyle w:val="IndexLink"/>
              </w:rPr>
              <w:t>294</w:t>
            </w:r>
            <w:r>
              <w:rPr>
                <w:rStyle w:val="IndexLink"/>
                <w:rtl w:val="true"/>
              </w:rPr>
              <w:tab/>
            </w:r>
            <w:r>
              <w:rPr>
                <w:rStyle w:val="IndexLink"/>
              </w:rPr>
              <w:t>845</w:t>
            </w:r>
          </w:hyperlink>
        </w:p>
        <w:p>
          <w:pPr>
            <w:pStyle w:val="Contents3"/>
            <w:tabs>
              <w:tab w:val="clear" w:pos="8459"/>
              <w:tab w:val="right" w:pos="9026" w:leader="dot"/>
            </w:tabs>
            <w:rPr/>
          </w:pPr>
          <w:hyperlink w:anchor="__RefHeading___Toc1892070_2749589250">
            <w:r>
              <w:rPr>
                <w:webHidden/>
                <w:rStyle w:val="IndexLink"/>
              </w:rPr>
              <w:t>295</w:t>
            </w:r>
            <w:r>
              <w:rPr>
                <w:rStyle w:val="IndexLink"/>
                <w:rtl w:val="true"/>
              </w:rPr>
              <w:tab/>
            </w:r>
            <w:r>
              <w:rPr>
                <w:rStyle w:val="IndexLink"/>
              </w:rPr>
              <w:t>845</w:t>
            </w:r>
          </w:hyperlink>
        </w:p>
        <w:p>
          <w:pPr>
            <w:pStyle w:val="Contents3"/>
            <w:tabs>
              <w:tab w:val="clear" w:pos="8459"/>
              <w:tab w:val="right" w:pos="9026" w:leader="dot"/>
            </w:tabs>
            <w:rPr/>
          </w:pPr>
          <w:hyperlink w:anchor="__RefHeading___Toc1892072_2749589250">
            <w:r>
              <w:rPr>
                <w:webHidden/>
                <w:rStyle w:val="IndexLink"/>
              </w:rPr>
              <w:t>296</w:t>
            </w:r>
            <w:r>
              <w:rPr>
                <w:rStyle w:val="IndexLink"/>
                <w:rtl w:val="true"/>
              </w:rPr>
              <w:tab/>
            </w:r>
            <w:r>
              <w:rPr>
                <w:rStyle w:val="IndexLink"/>
              </w:rPr>
              <w:t>845</w:t>
            </w:r>
          </w:hyperlink>
        </w:p>
        <w:p>
          <w:pPr>
            <w:pStyle w:val="Contents3"/>
            <w:tabs>
              <w:tab w:val="clear" w:pos="8459"/>
              <w:tab w:val="right" w:pos="9026" w:leader="dot"/>
            </w:tabs>
            <w:rPr/>
          </w:pPr>
          <w:hyperlink w:anchor="__RefHeading___Toc1892074_2749589250">
            <w:r>
              <w:rPr>
                <w:webHidden/>
                <w:rStyle w:val="IndexLink"/>
              </w:rPr>
              <w:t>297</w:t>
            </w:r>
            <w:r>
              <w:rPr>
                <w:rStyle w:val="IndexLink"/>
                <w:rtl w:val="true"/>
              </w:rPr>
              <w:tab/>
            </w:r>
            <w:r>
              <w:rPr>
                <w:rStyle w:val="IndexLink"/>
              </w:rPr>
              <w:t>846</w:t>
            </w:r>
          </w:hyperlink>
        </w:p>
        <w:p>
          <w:pPr>
            <w:pStyle w:val="Contents3"/>
            <w:tabs>
              <w:tab w:val="clear" w:pos="8459"/>
              <w:tab w:val="right" w:pos="9026" w:leader="dot"/>
            </w:tabs>
            <w:rPr/>
          </w:pPr>
          <w:hyperlink w:anchor="__RefHeading___Toc1892076_2749589250">
            <w:r>
              <w:rPr>
                <w:webHidden/>
                <w:rStyle w:val="IndexLink"/>
              </w:rPr>
              <w:t>298</w:t>
            </w:r>
            <w:r>
              <w:rPr>
                <w:rStyle w:val="IndexLink"/>
                <w:rtl w:val="true"/>
              </w:rPr>
              <w:tab/>
            </w:r>
            <w:r>
              <w:rPr>
                <w:rStyle w:val="IndexLink"/>
              </w:rPr>
              <w:t>846</w:t>
            </w:r>
          </w:hyperlink>
        </w:p>
        <w:p>
          <w:pPr>
            <w:pStyle w:val="Contents3"/>
            <w:tabs>
              <w:tab w:val="clear" w:pos="8459"/>
              <w:tab w:val="right" w:pos="9026" w:leader="dot"/>
            </w:tabs>
            <w:rPr/>
          </w:pPr>
          <w:hyperlink w:anchor="__RefHeading___Toc1892078_2749589250">
            <w:r>
              <w:rPr>
                <w:webHidden/>
                <w:rStyle w:val="IndexLink"/>
              </w:rPr>
              <w:t>299</w:t>
            </w:r>
            <w:r>
              <w:rPr>
                <w:rStyle w:val="IndexLink"/>
                <w:rtl w:val="true"/>
              </w:rPr>
              <w:tab/>
            </w:r>
            <w:r>
              <w:rPr>
                <w:rStyle w:val="IndexLink"/>
              </w:rPr>
              <w:t>846</w:t>
            </w:r>
          </w:hyperlink>
        </w:p>
        <w:p>
          <w:pPr>
            <w:pStyle w:val="Contents3"/>
            <w:tabs>
              <w:tab w:val="clear" w:pos="8459"/>
              <w:tab w:val="right" w:pos="9026" w:leader="dot"/>
            </w:tabs>
            <w:rPr/>
          </w:pPr>
          <w:hyperlink w:anchor="__RefHeading___Toc1892080_2749589250">
            <w:r>
              <w:rPr>
                <w:webHidden/>
                <w:rStyle w:val="IndexLink"/>
              </w:rPr>
              <w:t>300</w:t>
            </w:r>
            <w:r>
              <w:rPr>
                <w:rStyle w:val="IndexLink"/>
                <w:rtl w:val="true"/>
              </w:rPr>
              <w:tab/>
            </w:r>
            <w:r>
              <w:rPr>
                <w:rStyle w:val="IndexLink"/>
              </w:rPr>
              <w:t>846</w:t>
            </w:r>
          </w:hyperlink>
        </w:p>
        <w:p>
          <w:pPr>
            <w:pStyle w:val="Contents3"/>
            <w:tabs>
              <w:tab w:val="clear" w:pos="8459"/>
              <w:tab w:val="right" w:pos="9026" w:leader="dot"/>
            </w:tabs>
            <w:rPr/>
          </w:pPr>
          <w:hyperlink w:anchor="__RefHeading___Toc1892082_2749589250">
            <w:r>
              <w:rPr>
                <w:webHidden/>
                <w:rStyle w:val="IndexLink"/>
              </w:rPr>
              <w:t>301</w:t>
            </w:r>
            <w:r>
              <w:rPr>
                <w:rStyle w:val="IndexLink"/>
                <w:rtl w:val="true"/>
              </w:rPr>
              <w:tab/>
            </w:r>
            <w:r>
              <w:rPr>
                <w:rStyle w:val="IndexLink"/>
              </w:rPr>
              <w:t>846</w:t>
            </w:r>
          </w:hyperlink>
        </w:p>
        <w:p>
          <w:pPr>
            <w:pStyle w:val="Contents3"/>
            <w:tabs>
              <w:tab w:val="clear" w:pos="8459"/>
              <w:tab w:val="right" w:pos="9026" w:leader="dot"/>
            </w:tabs>
            <w:rPr/>
          </w:pPr>
          <w:hyperlink w:anchor="__RefHeading___Toc1892084_2749589250">
            <w:r>
              <w:rPr>
                <w:webHidden/>
                <w:rStyle w:val="IndexLink"/>
              </w:rPr>
              <w:t>302</w:t>
            </w:r>
            <w:r>
              <w:rPr>
                <w:rStyle w:val="IndexLink"/>
                <w:rtl w:val="true"/>
              </w:rPr>
              <w:tab/>
            </w:r>
            <w:r>
              <w:rPr>
                <w:rStyle w:val="IndexLink"/>
              </w:rPr>
              <w:t>847</w:t>
            </w:r>
          </w:hyperlink>
        </w:p>
        <w:p>
          <w:pPr>
            <w:pStyle w:val="Contents3"/>
            <w:tabs>
              <w:tab w:val="clear" w:pos="8459"/>
              <w:tab w:val="right" w:pos="9026" w:leader="dot"/>
            </w:tabs>
            <w:rPr/>
          </w:pPr>
          <w:hyperlink w:anchor="__RefHeading___Toc1892086_2749589250">
            <w:r>
              <w:rPr>
                <w:webHidden/>
                <w:rStyle w:val="IndexLink"/>
              </w:rPr>
              <w:t>303</w:t>
            </w:r>
            <w:r>
              <w:rPr>
                <w:rStyle w:val="IndexLink"/>
                <w:rtl w:val="true"/>
              </w:rPr>
              <w:tab/>
            </w:r>
            <w:r>
              <w:rPr>
                <w:rStyle w:val="IndexLink"/>
              </w:rPr>
              <w:t>847</w:t>
            </w:r>
          </w:hyperlink>
        </w:p>
        <w:p>
          <w:pPr>
            <w:pStyle w:val="Contents3"/>
            <w:tabs>
              <w:tab w:val="clear" w:pos="8459"/>
              <w:tab w:val="right" w:pos="9026" w:leader="dot"/>
            </w:tabs>
            <w:rPr/>
          </w:pPr>
          <w:hyperlink w:anchor="__RefHeading___Toc1892088_2749589250">
            <w:r>
              <w:rPr>
                <w:webHidden/>
                <w:rStyle w:val="IndexLink"/>
              </w:rPr>
              <w:t>304</w:t>
            </w:r>
            <w:r>
              <w:rPr>
                <w:rStyle w:val="IndexLink"/>
                <w:rtl w:val="true"/>
              </w:rPr>
              <w:tab/>
            </w:r>
            <w:r>
              <w:rPr>
                <w:rStyle w:val="IndexLink"/>
              </w:rPr>
              <w:t>847</w:t>
            </w:r>
          </w:hyperlink>
        </w:p>
        <w:p>
          <w:pPr>
            <w:pStyle w:val="Contents3"/>
            <w:tabs>
              <w:tab w:val="clear" w:pos="8459"/>
              <w:tab w:val="right" w:pos="9026" w:leader="dot"/>
            </w:tabs>
            <w:rPr/>
          </w:pPr>
          <w:hyperlink w:anchor="__RefHeading___Toc1892090_2749589250">
            <w:r>
              <w:rPr>
                <w:webHidden/>
                <w:rStyle w:val="IndexLink"/>
              </w:rPr>
              <w:t>305</w:t>
            </w:r>
            <w:r>
              <w:rPr>
                <w:rStyle w:val="IndexLink"/>
                <w:rtl w:val="true"/>
              </w:rPr>
              <w:tab/>
            </w:r>
            <w:r>
              <w:rPr>
                <w:rStyle w:val="IndexLink"/>
              </w:rPr>
              <w:t>847</w:t>
            </w:r>
          </w:hyperlink>
        </w:p>
        <w:p>
          <w:pPr>
            <w:pStyle w:val="Contents3"/>
            <w:tabs>
              <w:tab w:val="clear" w:pos="8459"/>
              <w:tab w:val="right" w:pos="9026" w:leader="dot"/>
            </w:tabs>
            <w:rPr/>
          </w:pPr>
          <w:hyperlink w:anchor="__RefHeading___Toc1892092_2749589250">
            <w:r>
              <w:rPr>
                <w:webHidden/>
                <w:rStyle w:val="IndexLink"/>
              </w:rPr>
              <w:t>306</w:t>
            </w:r>
            <w:r>
              <w:rPr>
                <w:rStyle w:val="IndexLink"/>
                <w:rtl w:val="true"/>
              </w:rPr>
              <w:tab/>
            </w:r>
            <w:r>
              <w:rPr>
                <w:rStyle w:val="IndexLink"/>
              </w:rPr>
              <w:t>847</w:t>
            </w:r>
          </w:hyperlink>
        </w:p>
        <w:p>
          <w:pPr>
            <w:pStyle w:val="Contents3"/>
            <w:tabs>
              <w:tab w:val="clear" w:pos="8459"/>
              <w:tab w:val="right" w:pos="9026" w:leader="dot"/>
            </w:tabs>
            <w:rPr/>
          </w:pPr>
          <w:hyperlink w:anchor="__RefHeading___Toc1892094_2749589250">
            <w:r>
              <w:rPr>
                <w:webHidden/>
                <w:rStyle w:val="IndexLink"/>
              </w:rPr>
              <w:t>307</w:t>
            </w:r>
            <w:r>
              <w:rPr>
                <w:rStyle w:val="IndexLink"/>
                <w:rtl w:val="true"/>
              </w:rPr>
              <w:tab/>
            </w:r>
            <w:r>
              <w:rPr>
                <w:rStyle w:val="IndexLink"/>
              </w:rPr>
              <w:t>847</w:t>
            </w:r>
          </w:hyperlink>
        </w:p>
        <w:p>
          <w:pPr>
            <w:pStyle w:val="Contents3"/>
            <w:tabs>
              <w:tab w:val="clear" w:pos="8459"/>
              <w:tab w:val="right" w:pos="9026" w:leader="dot"/>
            </w:tabs>
            <w:rPr/>
          </w:pPr>
          <w:hyperlink w:anchor="__RefHeading___Toc1892096_2749589250">
            <w:r>
              <w:rPr>
                <w:webHidden/>
                <w:rStyle w:val="IndexLink"/>
              </w:rPr>
              <w:t>308</w:t>
            </w:r>
            <w:r>
              <w:rPr>
                <w:rStyle w:val="IndexLink"/>
                <w:rtl w:val="true"/>
              </w:rPr>
              <w:tab/>
            </w:r>
            <w:r>
              <w:rPr>
                <w:rStyle w:val="IndexLink"/>
              </w:rPr>
              <w:t>848</w:t>
            </w:r>
          </w:hyperlink>
        </w:p>
        <w:p>
          <w:pPr>
            <w:pStyle w:val="Contents3"/>
            <w:tabs>
              <w:tab w:val="clear" w:pos="8459"/>
              <w:tab w:val="right" w:pos="9026" w:leader="dot"/>
            </w:tabs>
            <w:rPr/>
          </w:pPr>
          <w:hyperlink w:anchor="__RefHeading___Toc1892098_2749589250">
            <w:r>
              <w:rPr>
                <w:webHidden/>
                <w:rStyle w:val="IndexLink"/>
              </w:rPr>
              <w:t>309</w:t>
            </w:r>
            <w:r>
              <w:rPr>
                <w:rStyle w:val="IndexLink"/>
                <w:rtl w:val="true"/>
              </w:rPr>
              <w:tab/>
            </w:r>
            <w:r>
              <w:rPr>
                <w:rStyle w:val="IndexLink"/>
              </w:rPr>
              <w:t>848</w:t>
            </w:r>
          </w:hyperlink>
        </w:p>
        <w:p>
          <w:pPr>
            <w:pStyle w:val="Contents3"/>
            <w:tabs>
              <w:tab w:val="clear" w:pos="8459"/>
              <w:tab w:val="right" w:pos="9026" w:leader="dot"/>
            </w:tabs>
            <w:rPr/>
          </w:pPr>
          <w:hyperlink w:anchor="__RefHeading___Toc1892100_2749589250">
            <w:r>
              <w:rPr>
                <w:webHidden/>
                <w:rStyle w:val="IndexLink"/>
              </w:rPr>
              <w:t>310</w:t>
            </w:r>
            <w:r>
              <w:rPr>
                <w:rStyle w:val="IndexLink"/>
                <w:rtl w:val="true"/>
              </w:rPr>
              <w:tab/>
            </w:r>
            <w:r>
              <w:rPr>
                <w:rStyle w:val="IndexLink"/>
              </w:rPr>
              <w:t>848</w:t>
            </w:r>
          </w:hyperlink>
        </w:p>
        <w:p>
          <w:pPr>
            <w:pStyle w:val="Contents3"/>
            <w:tabs>
              <w:tab w:val="clear" w:pos="8459"/>
              <w:tab w:val="right" w:pos="9026" w:leader="dot"/>
            </w:tabs>
            <w:rPr/>
          </w:pPr>
          <w:hyperlink w:anchor="__RefHeading___Toc1892102_2749589250">
            <w:r>
              <w:rPr>
                <w:webHidden/>
                <w:rStyle w:val="IndexLink"/>
              </w:rPr>
              <w:t>311</w:t>
            </w:r>
            <w:r>
              <w:rPr>
                <w:rStyle w:val="IndexLink"/>
                <w:rtl w:val="true"/>
              </w:rPr>
              <w:tab/>
            </w:r>
            <w:r>
              <w:rPr>
                <w:rStyle w:val="IndexLink"/>
              </w:rPr>
              <w:t>848</w:t>
            </w:r>
          </w:hyperlink>
        </w:p>
        <w:p>
          <w:pPr>
            <w:pStyle w:val="Contents3"/>
            <w:tabs>
              <w:tab w:val="clear" w:pos="8459"/>
              <w:tab w:val="right" w:pos="9026" w:leader="dot"/>
            </w:tabs>
            <w:rPr/>
          </w:pPr>
          <w:hyperlink w:anchor="__RefHeading___Toc1892104_2749589250">
            <w:r>
              <w:rPr>
                <w:webHidden/>
                <w:rStyle w:val="IndexLink"/>
              </w:rPr>
              <w:t>312</w:t>
            </w:r>
            <w:r>
              <w:rPr>
                <w:rStyle w:val="IndexLink"/>
                <w:rtl w:val="true"/>
              </w:rPr>
              <w:tab/>
            </w:r>
            <w:r>
              <w:rPr>
                <w:rStyle w:val="IndexLink"/>
              </w:rPr>
              <w:t>849</w:t>
            </w:r>
          </w:hyperlink>
        </w:p>
        <w:p>
          <w:pPr>
            <w:pStyle w:val="Contents3"/>
            <w:tabs>
              <w:tab w:val="clear" w:pos="8459"/>
              <w:tab w:val="right" w:pos="9026" w:leader="dot"/>
            </w:tabs>
            <w:rPr/>
          </w:pPr>
          <w:hyperlink w:anchor="__RefHeading___Toc1892106_2749589250">
            <w:r>
              <w:rPr>
                <w:webHidden/>
                <w:rStyle w:val="IndexLink"/>
              </w:rPr>
              <w:t>313</w:t>
            </w:r>
            <w:r>
              <w:rPr>
                <w:rStyle w:val="IndexLink"/>
                <w:rtl w:val="true"/>
              </w:rPr>
              <w:tab/>
            </w:r>
            <w:r>
              <w:rPr>
                <w:rStyle w:val="IndexLink"/>
              </w:rPr>
              <w:t>849</w:t>
            </w:r>
          </w:hyperlink>
        </w:p>
        <w:p>
          <w:pPr>
            <w:pStyle w:val="Contents3"/>
            <w:tabs>
              <w:tab w:val="clear" w:pos="8459"/>
              <w:tab w:val="right" w:pos="9026" w:leader="dot"/>
            </w:tabs>
            <w:rPr/>
          </w:pPr>
          <w:hyperlink w:anchor="__RefHeading___Toc1892108_2749589250">
            <w:r>
              <w:rPr>
                <w:webHidden/>
                <w:rStyle w:val="IndexLink"/>
              </w:rPr>
              <w:t>314</w:t>
            </w:r>
            <w:r>
              <w:rPr>
                <w:rStyle w:val="IndexLink"/>
                <w:rtl w:val="true"/>
              </w:rPr>
              <w:tab/>
            </w:r>
            <w:r>
              <w:rPr>
                <w:rStyle w:val="IndexLink"/>
              </w:rPr>
              <w:t>849</w:t>
            </w:r>
          </w:hyperlink>
        </w:p>
        <w:p>
          <w:pPr>
            <w:pStyle w:val="Contents3"/>
            <w:tabs>
              <w:tab w:val="clear" w:pos="8459"/>
              <w:tab w:val="right" w:pos="9026" w:leader="dot"/>
            </w:tabs>
            <w:rPr/>
          </w:pPr>
          <w:hyperlink w:anchor="__RefHeading___Toc1892110_2749589250">
            <w:r>
              <w:rPr>
                <w:webHidden/>
                <w:rStyle w:val="IndexLink"/>
              </w:rPr>
              <w:t>315</w:t>
            </w:r>
            <w:r>
              <w:rPr>
                <w:rStyle w:val="IndexLink"/>
                <w:rtl w:val="true"/>
              </w:rPr>
              <w:tab/>
            </w:r>
            <w:r>
              <w:rPr>
                <w:rStyle w:val="IndexLink"/>
              </w:rPr>
              <w:t>849</w:t>
            </w:r>
          </w:hyperlink>
        </w:p>
        <w:p>
          <w:pPr>
            <w:pStyle w:val="Contents3"/>
            <w:tabs>
              <w:tab w:val="clear" w:pos="8459"/>
              <w:tab w:val="right" w:pos="9026" w:leader="dot"/>
            </w:tabs>
            <w:rPr/>
          </w:pPr>
          <w:hyperlink w:anchor="__RefHeading___Toc1892112_2749589250">
            <w:r>
              <w:rPr>
                <w:webHidden/>
                <w:rStyle w:val="IndexLink"/>
              </w:rPr>
              <w:t>316</w:t>
            </w:r>
            <w:r>
              <w:rPr>
                <w:rStyle w:val="IndexLink"/>
                <w:rtl w:val="true"/>
              </w:rPr>
              <w:tab/>
            </w:r>
            <w:r>
              <w:rPr>
                <w:rStyle w:val="IndexLink"/>
              </w:rPr>
              <w:t>850</w:t>
            </w:r>
          </w:hyperlink>
        </w:p>
        <w:p>
          <w:pPr>
            <w:pStyle w:val="Contents3"/>
            <w:tabs>
              <w:tab w:val="clear" w:pos="8459"/>
              <w:tab w:val="right" w:pos="9026" w:leader="dot"/>
            </w:tabs>
            <w:rPr/>
          </w:pPr>
          <w:hyperlink w:anchor="__RefHeading___Toc1892114_2749589250">
            <w:r>
              <w:rPr>
                <w:webHidden/>
                <w:rStyle w:val="IndexLink"/>
              </w:rPr>
              <w:t>317</w:t>
            </w:r>
            <w:r>
              <w:rPr>
                <w:rStyle w:val="IndexLink"/>
                <w:rtl w:val="true"/>
              </w:rPr>
              <w:tab/>
            </w:r>
            <w:r>
              <w:rPr>
                <w:rStyle w:val="IndexLink"/>
              </w:rPr>
              <w:t>850</w:t>
            </w:r>
          </w:hyperlink>
        </w:p>
        <w:p>
          <w:pPr>
            <w:pStyle w:val="Contents3"/>
            <w:tabs>
              <w:tab w:val="clear" w:pos="8459"/>
              <w:tab w:val="right" w:pos="9026" w:leader="dot"/>
            </w:tabs>
            <w:rPr/>
          </w:pPr>
          <w:hyperlink w:anchor="__RefHeading___Toc1892116_2749589250">
            <w:r>
              <w:rPr>
                <w:webHidden/>
                <w:rStyle w:val="IndexLink"/>
              </w:rPr>
              <w:t>318</w:t>
            </w:r>
            <w:r>
              <w:rPr>
                <w:rStyle w:val="IndexLink"/>
                <w:rtl w:val="true"/>
              </w:rPr>
              <w:tab/>
            </w:r>
            <w:r>
              <w:rPr>
                <w:rStyle w:val="IndexLink"/>
              </w:rPr>
              <w:t>850</w:t>
            </w:r>
          </w:hyperlink>
        </w:p>
        <w:p>
          <w:pPr>
            <w:pStyle w:val="Contents3"/>
            <w:tabs>
              <w:tab w:val="clear" w:pos="8459"/>
              <w:tab w:val="right" w:pos="9026" w:leader="dot"/>
            </w:tabs>
            <w:rPr/>
          </w:pPr>
          <w:hyperlink w:anchor="__RefHeading___Toc1892118_2749589250">
            <w:r>
              <w:rPr>
                <w:webHidden/>
                <w:rStyle w:val="IndexLink"/>
              </w:rPr>
              <w:t>319</w:t>
            </w:r>
            <w:r>
              <w:rPr>
                <w:rStyle w:val="IndexLink"/>
                <w:rtl w:val="true"/>
              </w:rPr>
              <w:tab/>
            </w:r>
            <w:r>
              <w:rPr>
                <w:rStyle w:val="IndexLink"/>
              </w:rPr>
              <w:t>851</w:t>
            </w:r>
          </w:hyperlink>
        </w:p>
        <w:p>
          <w:pPr>
            <w:pStyle w:val="Contents3"/>
            <w:tabs>
              <w:tab w:val="clear" w:pos="8459"/>
              <w:tab w:val="right" w:pos="9026" w:leader="dot"/>
            </w:tabs>
            <w:rPr/>
          </w:pPr>
          <w:hyperlink w:anchor="__RefHeading___Toc1892120_2749589250">
            <w:r>
              <w:rPr>
                <w:webHidden/>
                <w:rStyle w:val="IndexLink"/>
              </w:rPr>
              <w:t>320</w:t>
            </w:r>
            <w:r>
              <w:rPr>
                <w:rStyle w:val="IndexLink"/>
                <w:rtl w:val="true"/>
              </w:rPr>
              <w:tab/>
            </w:r>
            <w:r>
              <w:rPr>
                <w:rStyle w:val="IndexLink"/>
              </w:rPr>
              <w:t>851</w:t>
            </w:r>
          </w:hyperlink>
        </w:p>
        <w:p>
          <w:pPr>
            <w:pStyle w:val="Contents3"/>
            <w:tabs>
              <w:tab w:val="clear" w:pos="8459"/>
              <w:tab w:val="right" w:pos="9026" w:leader="dot"/>
            </w:tabs>
            <w:rPr/>
          </w:pPr>
          <w:hyperlink w:anchor="__RefHeading___Toc1892122_2749589250">
            <w:r>
              <w:rPr>
                <w:webHidden/>
                <w:rStyle w:val="IndexLink"/>
              </w:rPr>
              <w:t>321</w:t>
            </w:r>
            <w:r>
              <w:rPr>
                <w:rStyle w:val="IndexLink"/>
                <w:rtl w:val="true"/>
              </w:rPr>
              <w:tab/>
            </w:r>
            <w:r>
              <w:rPr>
                <w:rStyle w:val="IndexLink"/>
              </w:rPr>
              <w:t>851</w:t>
            </w:r>
          </w:hyperlink>
        </w:p>
        <w:p>
          <w:pPr>
            <w:pStyle w:val="Contents3"/>
            <w:tabs>
              <w:tab w:val="clear" w:pos="8459"/>
              <w:tab w:val="right" w:pos="9026" w:leader="dot"/>
            </w:tabs>
            <w:rPr/>
          </w:pPr>
          <w:hyperlink w:anchor="__RefHeading___Toc1892124_2749589250">
            <w:r>
              <w:rPr>
                <w:webHidden/>
                <w:rStyle w:val="IndexLink"/>
              </w:rPr>
              <w:t>322</w:t>
            </w:r>
            <w:r>
              <w:rPr>
                <w:rStyle w:val="IndexLink"/>
                <w:rtl w:val="true"/>
              </w:rPr>
              <w:tab/>
            </w:r>
            <w:r>
              <w:rPr>
                <w:rStyle w:val="IndexLink"/>
              </w:rPr>
              <w:t>851</w:t>
            </w:r>
          </w:hyperlink>
        </w:p>
        <w:p>
          <w:pPr>
            <w:pStyle w:val="Contents3"/>
            <w:tabs>
              <w:tab w:val="clear" w:pos="8459"/>
              <w:tab w:val="right" w:pos="9026" w:leader="dot"/>
            </w:tabs>
            <w:rPr/>
          </w:pPr>
          <w:hyperlink w:anchor="__RefHeading___Toc1892126_2749589250">
            <w:r>
              <w:rPr>
                <w:webHidden/>
                <w:rStyle w:val="IndexLink"/>
              </w:rPr>
              <w:t>323</w:t>
            </w:r>
            <w:r>
              <w:rPr>
                <w:rStyle w:val="IndexLink"/>
                <w:rtl w:val="true"/>
              </w:rPr>
              <w:tab/>
            </w:r>
            <w:r>
              <w:rPr>
                <w:rStyle w:val="IndexLink"/>
              </w:rPr>
              <w:t>852</w:t>
            </w:r>
          </w:hyperlink>
        </w:p>
        <w:p>
          <w:pPr>
            <w:pStyle w:val="Contents3"/>
            <w:tabs>
              <w:tab w:val="clear" w:pos="8459"/>
              <w:tab w:val="right" w:pos="9026" w:leader="dot"/>
            </w:tabs>
            <w:rPr/>
          </w:pPr>
          <w:hyperlink w:anchor="__RefHeading___Toc1892128_2749589250">
            <w:r>
              <w:rPr>
                <w:webHidden/>
                <w:rStyle w:val="IndexLink"/>
              </w:rPr>
              <w:t>324</w:t>
            </w:r>
            <w:r>
              <w:rPr>
                <w:rStyle w:val="IndexLink"/>
                <w:rtl w:val="true"/>
              </w:rPr>
              <w:tab/>
            </w:r>
            <w:r>
              <w:rPr>
                <w:rStyle w:val="IndexLink"/>
              </w:rPr>
              <w:t>852</w:t>
            </w:r>
          </w:hyperlink>
        </w:p>
        <w:p>
          <w:pPr>
            <w:pStyle w:val="Contents3"/>
            <w:tabs>
              <w:tab w:val="clear" w:pos="8459"/>
              <w:tab w:val="right" w:pos="9026" w:leader="dot"/>
            </w:tabs>
            <w:rPr/>
          </w:pPr>
          <w:hyperlink w:anchor="__RefHeading___Toc1892130_2749589250">
            <w:r>
              <w:rPr>
                <w:webHidden/>
                <w:rStyle w:val="IndexLink"/>
              </w:rPr>
              <w:t>325</w:t>
            </w:r>
            <w:r>
              <w:rPr>
                <w:rStyle w:val="IndexLink"/>
                <w:rtl w:val="true"/>
              </w:rPr>
              <w:tab/>
            </w:r>
            <w:r>
              <w:rPr>
                <w:rStyle w:val="IndexLink"/>
              </w:rPr>
              <w:t>853</w:t>
            </w:r>
          </w:hyperlink>
        </w:p>
        <w:p>
          <w:pPr>
            <w:pStyle w:val="Contents3"/>
            <w:tabs>
              <w:tab w:val="clear" w:pos="8459"/>
              <w:tab w:val="right" w:pos="9026" w:leader="dot"/>
            </w:tabs>
            <w:rPr/>
          </w:pPr>
          <w:hyperlink w:anchor="__RefHeading___Toc1892132_2749589250">
            <w:r>
              <w:rPr>
                <w:webHidden/>
                <w:rStyle w:val="IndexLink"/>
              </w:rPr>
              <w:t>326</w:t>
            </w:r>
            <w:r>
              <w:rPr>
                <w:rStyle w:val="IndexLink"/>
                <w:rtl w:val="true"/>
              </w:rPr>
              <w:tab/>
            </w:r>
            <w:r>
              <w:rPr>
                <w:rStyle w:val="IndexLink"/>
              </w:rPr>
              <w:t>853</w:t>
            </w:r>
          </w:hyperlink>
        </w:p>
        <w:p>
          <w:pPr>
            <w:pStyle w:val="Contents3"/>
            <w:tabs>
              <w:tab w:val="clear" w:pos="8459"/>
              <w:tab w:val="right" w:pos="9026" w:leader="dot"/>
            </w:tabs>
            <w:rPr/>
          </w:pPr>
          <w:hyperlink w:anchor="__RefHeading___Toc1892134_2749589250">
            <w:r>
              <w:rPr>
                <w:webHidden/>
                <w:rStyle w:val="IndexLink"/>
              </w:rPr>
              <w:t>327</w:t>
            </w:r>
            <w:r>
              <w:rPr>
                <w:rStyle w:val="IndexLink"/>
                <w:rtl w:val="true"/>
              </w:rPr>
              <w:tab/>
            </w:r>
            <w:r>
              <w:rPr>
                <w:rStyle w:val="IndexLink"/>
              </w:rPr>
              <w:t>853</w:t>
            </w:r>
          </w:hyperlink>
        </w:p>
        <w:p>
          <w:pPr>
            <w:pStyle w:val="Contents3"/>
            <w:tabs>
              <w:tab w:val="clear" w:pos="8459"/>
              <w:tab w:val="right" w:pos="9026" w:leader="dot"/>
            </w:tabs>
            <w:rPr/>
          </w:pPr>
          <w:hyperlink w:anchor="__RefHeading___Toc1892136_2749589250">
            <w:r>
              <w:rPr>
                <w:webHidden/>
                <w:rStyle w:val="IndexLink"/>
              </w:rPr>
              <w:t>328</w:t>
            </w:r>
            <w:r>
              <w:rPr>
                <w:rStyle w:val="IndexLink"/>
                <w:rtl w:val="true"/>
              </w:rPr>
              <w:tab/>
            </w:r>
            <w:r>
              <w:rPr>
                <w:rStyle w:val="IndexLink"/>
              </w:rPr>
              <w:t>853</w:t>
            </w:r>
          </w:hyperlink>
        </w:p>
        <w:p>
          <w:pPr>
            <w:pStyle w:val="Contents3"/>
            <w:tabs>
              <w:tab w:val="clear" w:pos="8459"/>
              <w:tab w:val="right" w:pos="9026" w:leader="dot"/>
            </w:tabs>
            <w:rPr/>
          </w:pPr>
          <w:hyperlink w:anchor="__RefHeading___Toc1892138_2749589250">
            <w:r>
              <w:rPr>
                <w:webHidden/>
                <w:rStyle w:val="IndexLink"/>
              </w:rPr>
              <w:t>329</w:t>
            </w:r>
            <w:r>
              <w:rPr>
                <w:rStyle w:val="IndexLink"/>
                <w:rtl w:val="true"/>
              </w:rPr>
              <w:tab/>
            </w:r>
            <w:r>
              <w:rPr>
                <w:rStyle w:val="IndexLink"/>
              </w:rPr>
              <w:t>854</w:t>
            </w:r>
          </w:hyperlink>
        </w:p>
        <w:p>
          <w:pPr>
            <w:pStyle w:val="Contents3"/>
            <w:tabs>
              <w:tab w:val="clear" w:pos="8459"/>
              <w:tab w:val="right" w:pos="9026" w:leader="dot"/>
            </w:tabs>
            <w:rPr/>
          </w:pPr>
          <w:hyperlink w:anchor="__RefHeading___Toc1892140_2749589250">
            <w:r>
              <w:rPr>
                <w:webHidden/>
                <w:rStyle w:val="IndexLink"/>
              </w:rPr>
              <w:t>330</w:t>
            </w:r>
            <w:r>
              <w:rPr>
                <w:rStyle w:val="IndexLink"/>
                <w:rtl w:val="true"/>
              </w:rPr>
              <w:tab/>
            </w:r>
            <w:r>
              <w:rPr>
                <w:rStyle w:val="IndexLink"/>
              </w:rPr>
              <w:t>854</w:t>
            </w:r>
          </w:hyperlink>
        </w:p>
        <w:p>
          <w:pPr>
            <w:pStyle w:val="Contents3"/>
            <w:tabs>
              <w:tab w:val="clear" w:pos="8459"/>
              <w:tab w:val="right" w:pos="9026" w:leader="dot"/>
            </w:tabs>
            <w:rPr/>
          </w:pPr>
          <w:hyperlink w:anchor="__RefHeading___Toc1892142_2749589250">
            <w:r>
              <w:rPr>
                <w:webHidden/>
                <w:rStyle w:val="IndexLink"/>
              </w:rPr>
              <w:t>331</w:t>
            </w:r>
            <w:r>
              <w:rPr>
                <w:rStyle w:val="IndexLink"/>
                <w:rtl w:val="true"/>
              </w:rPr>
              <w:tab/>
            </w:r>
            <w:r>
              <w:rPr>
                <w:rStyle w:val="IndexLink"/>
              </w:rPr>
              <w:t>854</w:t>
            </w:r>
          </w:hyperlink>
        </w:p>
        <w:p>
          <w:pPr>
            <w:pStyle w:val="Contents3"/>
            <w:tabs>
              <w:tab w:val="clear" w:pos="8459"/>
              <w:tab w:val="right" w:pos="9026" w:leader="dot"/>
            </w:tabs>
            <w:rPr/>
          </w:pPr>
          <w:hyperlink w:anchor="__RefHeading___Toc1892144_2749589250">
            <w:r>
              <w:rPr>
                <w:webHidden/>
                <w:rStyle w:val="IndexLink"/>
              </w:rPr>
              <w:t>332</w:t>
            </w:r>
            <w:r>
              <w:rPr>
                <w:rStyle w:val="IndexLink"/>
                <w:rtl w:val="true"/>
              </w:rPr>
              <w:tab/>
            </w:r>
            <w:r>
              <w:rPr>
                <w:rStyle w:val="IndexLink"/>
              </w:rPr>
              <w:t>854</w:t>
            </w:r>
          </w:hyperlink>
        </w:p>
        <w:p>
          <w:pPr>
            <w:pStyle w:val="Contents3"/>
            <w:tabs>
              <w:tab w:val="clear" w:pos="8459"/>
              <w:tab w:val="right" w:pos="9026" w:leader="dot"/>
            </w:tabs>
            <w:rPr/>
          </w:pPr>
          <w:hyperlink w:anchor="__RefHeading___Toc1892146_2749589250">
            <w:r>
              <w:rPr>
                <w:webHidden/>
                <w:rStyle w:val="IndexLink"/>
              </w:rPr>
              <w:t>333</w:t>
            </w:r>
            <w:r>
              <w:rPr>
                <w:rStyle w:val="IndexLink"/>
                <w:rtl w:val="true"/>
              </w:rPr>
              <w:tab/>
            </w:r>
            <w:r>
              <w:rPr>
                <w:rStyle w:val="IndexLink"/>
              </w:rPr>
              <w:t>854</w:t>
            </w:r>
          </w:hyperlink>
        </w:p>
        <w:p>
          <w:pPr>
            <w:pStyle w:val="Contents3"/>
            <w:tabs>
              <w:tab w:val="clear" w:pos="8459"/>
              <w:tab w:val="right" w:pos="9026" w:leader="dot"/>
            </w:tabs>
            <w:rPr/>
          </w:pPr>
          <w:hyperlink w:anchor="__RefHeading___Toc1892148_2749589250">
            <w:r>
              <w:rPr>
                <w:webHidden/>
                <w:rStyle w:val="IndexLink"/>
              </w:rPr>
              <w:t>334</w:t>
            </w:r>
            <w:r>
              <w:rPr>
                <w:rStyle w:val="IndexLink"/>
                <w:rtl w:val="true"/>
              </w:rPr>
              <w:tab/>
            </w:r>
            <w:r>
              <w:rPr>
                <w:rStyle w:val="IndexLink"/>
              </w:rPr>
              <w:t>855</w:t>
            </w:r>
          </w:hyperlink>
        </w:p>
        <w:p>
          <w:pPr>
            <w:pStyle w:val="Contents3"/>
            <w:tabs>
              <w:tab w:val="clear" w:pos="8459"/>
              <w:tab w:val="right" w:pos="9026" w:leader="dot"/>
            </w:tabs>
            <w:rPr/>
          </w:pPr>
          <w:hyperlink w:anchor="__RefHeading___Toc1892150_2749589250">
            <w:r>
              <w:rPr>
                <w:webHidden/>
                <w:rStyle w:val="IndexLink"/>
              </w:rPr>
              <w:t>335</w:t>
            </w:r>
            <w:r>
              <w:rPr>
                <w:rStyle w:val="IndexLink"/>
                <w:rtl w:val="true"/>
              </w:rPr>
              <w:tab/>
            </w:r>
            <w:r>
              <w:rPr>
                <w:rStyle w:val="IndexLink"/>
              </w:rPr>
              <w:t>855</w:t>
            </w:r>
          </w:hyperlink>
        </w:p>
        <w:p>
          <w:pPr>
            <w:pStyle w:val="Contents3"/>
            <w:tabs>
              <w:tab w:val="clear" w:pos="8459"/>
              <w:tab w:val="right" w:pos="9026" w:leader="dot"/>
            </w:tabs>
            <w:rPr/>
          </w:pPr>
          <w:hyperlink w:anchor="__RefHeading___Toc1892152_2749589250">
            <w:r>
              <w:rPr>
                <w:webHidden/>
                <w:rStyle w:val="IndexLink"/>
              </w:rPr>
              <w:t>336</w:t>
            </w:r>
            <w:r>
              <w:rPr>
                <w:rStyle w:val="IndexLink"/>
                <w:rtl w:val="true"/>
              </w:rPr>
              <w:tab/>
            </w:r>
            <w:r>
              <w:rPr>
                <w:rStyle w:val="IndexLink"/>
              </w:rPr>
              <w:t>855</w:t>
            </w:r>
          </w:hyperlink>
        </w:p>
        <w:p>
          <w:pPr>
            <w:pStyle w:val="Contents3"/>
            <w:tabs>
              <w:tab w:val="clear" w:pos="8459"/>
              <w:tab w:val="right" w:pos="9026" w:leader="dot"/>
            </w:tabs>
            <w:rPr/>
          </w:pPr>
          <w:hyperlink w:anchor="__RefHeading___Toc1892154_2749589250">
            <w:r>
              <w:rPr>
                <w:webHidden/>
                <w:rStyle w:val="IndexLink"/>
              </w:rPr>
              <w:t>337</w:t>
            </w:r>
            <w:r>
              <w:rPr>
                <w:rStyle w:val="IndexLink"/>
                <w:rtl w:val="true"/>
              </w:rPr>
              <w:tab/>
            </w:r>
            <w:r>
              <w:rPr>
                <w:rStyle w:val="IndexLink"/>
              </w:rPr>
              <w:t>855</w:t>
            </w:r>
          </w:hyperlink>
        </w:p>
        <w:p>
          <w:pPr>
            <w:pStyle w:val="Contents3"/>
            <w:tabs>
              <w:tab w:val="clear" w:pos="8459"/>
              <w:tab w:val="right" w:pos="9026" w:leader="dot"/>
            </w:tabs>
            <w:rPr/>
          </w:pPr>
          <w:hyperlink w:anchor="__RefHeading___Toc1892156_2749589250">
            <w:r>
              <w:rPr>
                <w:webHidden/>
                <w:rStyle w:val="IndexLink"/>
              </w:rPr>
              <w:t>338</w:t>
            </w:r>
            <w:r>
              <w:rPr>
                <w:rStyle w:val="IndexLink"/>
                <w:rtl w:val="true"/>
              </w:rPr>
              <w:tab/>
            </w:r>
            <w:r>
              <w:rPr>
                <w:rStyle w:val="IndexLink"/>
              </w:rPr>
              <w:t>855</w:t>
            </w:r>
          </w:hyperlink>
        </w:p>
        <w:p>
          <w:pPr>
            <w:pStyle w:val="Contents3"/>
            <w:tabs>
              <w:tab w:val="clear" w:pos="8459"/>
              <w:tab w:val="right" w:pos="9026" w:leader="dot"/>
            </w:tabs>
            <w:rPr/>
          </w:pPr>
          <w:hyperlink w:anchor="__RefHeading___Toc1892158_2749589250">
            <w:r>
              <w:rPr>
                <w:webHidden/>
                <w:rStyle w:val="IndexLink"/>
              </w:rPr>
              <w:t>339</w:t>
            </w:r>
            <w:r>
              <w:rPr>
                <w:rStyle w:val="IndexLink"/>
                <w:rtl w:val="true"/>
              </w:rPr>
              <w:tab/>
            </w:r>
            <w:r>
              <w:rPr>
                <w:rStyle w:val="IndexLink"/>
              </w:rPr>
              <w:t>855</w:t>
            </w:r>
          </w:hyperlink>
        </w:p>
        <w:p>
          <w:pPr>
            <w:pStyle w:val="Contents3"/>
            <w:tabs>
              <w:tab w:val="clear" w:pos="8459"/>
              <w:tab w:val="right" w:pos="9026" w:leader="dot"/>
            </w:tabs>
            <w:rPr/>
          </w:pPr>
          <w:hyperlink w:anchor="__RefHeading___Toc1892160_2749589250">
            <w:r>
              <w:rPr>
                <w:webHidden/>
                <w:rStyle w:val="IndexLink"/>
              </w:rPr>
              <w:t>340</w:t>
            </w:r>
            <w:r>
              <w:rPr>
                <w:rStyle w:val="IndexLink"/>
                <w:rtl w:val="true"/>
              </w:rPr>
              <w:tab/>
            </w:r>
            <w:r>
              <w:rPr>
                <w:rStyle w:val="IndexLink"/>
              </w:rPr>
              <w:t>856</w:t>
            </w:r>
          </w:hyperlink>
        </w:p>
        <w:p>
          <w:pPr>
            <w:pStyle w:val="Contents3"/>
            <w:tabs>
              <w:tab w:val="clear" w:pos="8459"/>
              <w:tab w:val="right" w:pos="9026" w:leader="dot"/>
            </w:tabs>
            <w:rPr/>
          </w:pPr>
          <w:hyperlink w:anchor="__RefHeading___Toc1892162_2749589250">
            <w:r>
              <w:rPr>
                <w:webHidden/>
                <w:rStyle w:val="IndexLink"/>
              </w:rPr>
              <w:t>341</w:t>
            </w:r>
            <w:r>
              <w:rPr>
                <w:rStyle w:val="IndexLink"/>
                <w:rtl w:val="true"/>
              </w:rPr>
              <w:tab/>
            </w:r>
            <w:r>
              <w:rPr>
                <w:rStyle w:val="IndexLink"/>
              </w:rPr>
              <w:t>856</w:t>
            </w:r>
          </w:hyperlink>
        </w:p>
        <w:p>
          <w:pPr>
            <w:pStyle w:val="Contents3"/>
            <w:tabs>
              <w:tab w:val="clear" w:pos="8459"/>
              <w:tab w:val="right" w:pos="9026" w:leader="dot"/>
            </w:tabs>
            <w:rPr/>
          </w:pPr>
          <w:hyperlink w:anchor="__RefHeading___Toc1892164_2749589250">
            <w:r>
              <w:rPr>
                <w:webHidden/>
                <w:rStyle w:val="IndexLink"/>
              </w:rPr>
              <w:t>342</w:t>
            </w:r>
            <w:r>
              <w:rPr>
                <w:rStyle w:val="IndexLink"/>
                <w:rtl w:val="true"/>
              </w:rPr>
              <w:tab/>
            </w:r>
            <w:r>
              <w:rPr>
                <w:rStyle w:val="IndexLink"/>
              </w:rPr>
              <w:t>856</w:t>
            </w:r>
          </w:hyperlink>
        </w:p>
        <w:p>
          <w:pPr>
            <w:pStyle w:val="Contents3"/>
            <w:tabs>
              <w:tab w:val="clear" w:pos="8459"/>
              <w:tab w:val="right" w:pos="9026" w:leader="dot"/>
            </w:tabs>
            <w:rPr/>
          </w:pPr>
          <w:hyperlink w:anchor="__RefHeading___Toc1892166_2749589250">
            <w:r>
              <w:rPr>
                <w:webHidden/>
                <w:rStyle w:val="IndexLink"/>
              </w:rPr>
              <w:t>343</w:t>
            </w:r>
            <w:r>
              <w:rPr>
                <w:rStyle w:val="IndexLink"/>
                <w:rtl w:val="true"/>
              </w:rPr>
              <w:tab/>
            </w:r>
            <w:r>
              <w:rPr>
                <w:rStyle w:val="IndexLink"/>
              </w:rPr>
              <w:t>856</w:t>
            </w:r>
          </w:hyperlink>
        </w:p>
        <w:p>
          <w:pPr>
            <w:pStyle w:val="Contents3"/>
            <w:tabs>
              <w:tab w:val="clear" w:pos="8459"/>
              <w:tab w:val="right" w:pos="9026" w:leader="dot"/>
            </w:tabs>
            <w:rPr/>
          </w:pPr>
          <w:hyperlink w:anchor="__RefHeading___Toc1892168_2749589250">
            <w:r>
              <w:rPr>
                <w:webHidden/>
                <w:rStyle w:val="IndexLink"/>
              </w:rPr>
              <w:t>344</w:t>
            </w:r>
            <w:r>
              <w:rPr>
                <w:rStyle w:val="IndexLink"/>
                <w:rtl w:val="true"/>
              </w:rPr>
              <w:tab/>
            </w:r>
            <w:r>
              <w:rPr>
                <w:rStyle w:val="IndexLink"/>
              </w:rPr>
              <w:t>856</w:t>
            </w:r>
          </w:hyperlink>
        </w:p>
        <w:p>
          <w:pPr>
            <w:pStyle w:val="Contents3"/>
            <w:tabs>
              <w:tab w:val="clear" w:pos="8459"/>
              <w:tab w:val="right" w:pos="9026" w:leader="dot"/>
            </w:tabs>
            <w:rPr/>
          </w:pPr>
          <w:hyperlink w:anchor="__RefHeading___Toc1892170_2749589250">
            <w:r>
              <w:rPr>
                <w:webHidden/>
                <w:rStyle w:val="IndexLink"/>
              </w:rPr>
              <w:t>345</w:t>
            </w:r>
            <w:r>
              <w:rPr>
                <w:rStyle w:val="IndexLink"/>
                <w:rtl w:val="true"/>
              </w:rPr>
              <w:tab/>
            </w:r>
            <w:r>
              <w:rPr>
                <w:rStyle w:val="IndexLink"/>
              </w:rPr>
              <w:t>857</w:t>
            </w:r>
          </w:hyperlink>
        </w:p>
        <w:p>
          <w:pPr>
            <w:pStyle w:val="Contents3"/>
            <w:tabs>
              <w:tab w:val="clear" w:pos="8459"/>
              <w:tab w:val="right" w:pos="9026" w:leader="dot"/>
            </w:tabs>
            <w:rPr/>
          </w:pPr>
          <w:hyperlink w:anchor="__RefHeading___Toc1892172_2749589250">
            <w:r>
              <w:rPr>
                <w:webHidden/>
                <w:rStyle w:val="IndexLink"/>
              </w:rPr>
              <w:t>346</w:t>
            </w:r>
            <w:r>
              <w:rPr>
                <w:rStyle w:val="IndexLink"/>
                <w:rtl w:val="true"/>
              </w:rPr>
              <w:tab/>
            </w:r>
            <w:r>
              <w:rPr>
                <w:rStyle w:val="IndexLink"/>
              </w:rPr>
              <w:t>857</w:t>
            </w:r>
          </w:hyperlink>
        </w:p>
        <w:p>
          <w:pPr>
            <w:pStyle w:val="Contents3"/>
            <w:tabs>
              <w:tab w:val="clear" w:pos="8459"/>
              <w:tab w:val="right" w:pos="9026" w:leader="dot"/>
            </w:tabs>
            <w:rPr/>
          </w:pPr>
          <w:hyperlink w:anchor="__RefHeading___Toc1892174_2749589250">
            <w:r>
              <w:rPr>
                <w:webHidden/>
                <w:rStyle w:val="IndexLink"/>
              </w:rPr>
              <w:t>347</w:t>
            </w:r>
            <w:r>
              <w:rPr>
                <w:rStyle w:val="IndexLink"/>
                <w:rtl w:val="true"/>
              </w:rPr>
              <w:tab/>
            </w:r>
            <w:r>
              <w:rPr>
                <w:rStyle w:val="IndexLink"/>
              </w:rPr>
              <w:t>857</w:t>
            </w:r>
          </w:hyperlink>
        </w:p>
        <w:p>
          <w:pPr>
            <w:pStyle w:val="Contents3"/>
            <w:tabs>
              <w:tab w:val="clear" w:pos="8459"/>
              <w:tab w:val="right" w:pos="9026" w:leader="dot"/>
            </w:tabs>
            <w:rPr/>
          </w:pPr>
          <w:hyperlink w:anchor="__RefHeading___Toc1892176_2749589250">
            <w:r>
              <w:rPr>
                <w:webHidden/>
                <w:rStyle w:val="IndexLink"/>
              </w:rPr>
              <w:t>348</w:t>
            </w:r>
            <w:r>
              <w:rPr>
                <w:rStyle w:val="IndexLink"/>
                <w:rtl w:val="true"/>
              </w:rPr>
              <w:tab/>
            </w:r>
            <w:r>
              <w:rPr>
                <w:rStyle w:val="IndexLink"/>
              </w:rPr>
              <w:t>857</w:t>
            </w:r>
          </w:hyperlink>
        </w:p>
        <w:p>
          <w:pPr>
            <w:pStyle w:val="Contents3"/>
            <w:tabs>
              <w:tab w:val="clear" w:pos="8459"/>
              <w:tab w:val="right" w:pos="9026" w:leader="dot"/>
            </w:tabs>
            <w:rPr/>
          </w:pPr>
          <w:hyperlink w:anchor="__RefHeading___Toc1892178_2749589250">
            <w:r>
              <w:rPr>
                <w:webHidden/>
                <w:rStyle w:val="IndexLink"/>
              </w:rPr>
              <w:t>349</w:t>
            </w:r>
            <w:r>
              <w:rPr>
                <w:rStyle w:val="IndexLink"/>
                <w:rtl w:val="true"/>
              </w:rPr>
              <w:tab/>
            </w:r>
            <w:r>
              <w:rPr>
                <w:rStyle w:val="IndexLink"/>
              </w:rPr>
              <w:t>857</w:t>
            </w:r>
          </w:hyperlink>
        </w:p>
        <w:p>
          <w:pPr>
            <w:pStyle w:val="Contents3"/>
            <w:tabs>
              <w:tab w:val="clear" w:pos="8459"/>
              <w:tab w:val="right" w:pos="9026" w:leader="dot"/>
            </w:tabs>
            <w:rPr/>
          </w:pPr>
          <w:hyperlink w:anchor="__RefHeading___Toc1892180_2749589250">
            <w:r>
              <w:rPr>
                <w:webHidden/>
                <w:rStyle w:val="IndexLink"/>
              </w:rPr>
              <w:t>350</w:t>
            </w:r>
            <w:r>
              <w:rPr>
                <w:rStyle w:val="IndexLink"/>
                <w:rtl w:val="true"/>
              </w:rPr>
              <w:tab/>
            </w:r>
            <w:r>
              <w:rPr>
                <w:rStyle w:val="IndexLink"/>
              </w:rPr>
              <w:t>858</w:t>
            </w:r>
          </w:hyperlink>
        </w:p>
        <w:p>
          <w:pPr>
            <w:pStyle w:val="Contents3"/>
            <w:tabs>
              <w:tab w:val="clear" w:pos="8459"/>
              <w:tab w:val="right" w:pos="9026" w:leader="dot"/>
            </w:tabs>
            <w:rPr/>
          </w:pPr>
          <w:hyperlink w:anchor="__RefHeading___Toc1892182_2749589250">
            <w:r>
              <w:rPr>
                <w:webHidden/>
                <w:rStyle w:val="IndexLink"/>
              </w:rPr>
              <w:t>351</w:t>
            </w:r>
            <w:r>
              <w:rPr>
                <w:rStyle w:val="IndexLink"/>
                <w:rtl w:val="true"/>
              </w:rPr>
              <w:tab/>
            </w:r>
            <w:r>
              <w:rPr>
                <w:rStyle w:val="IndexLink"/>
              </w:rPr>
              <w:t>859</w:t>
            </w:r>
          </w:hyperlink>
        </w:p>
        <w:p>
          <w:pPr>
            <w:pStyle w:val="Contents3"/>
            <w:tabs>
              <w:tab w:val="clear" w:pos="8459"/>
              <w:tab w:val="right" w:pos="9026" w:leader="dot"/>
            </w:tabs>
            <w:rPr/>
          </w:pPr>
          <w:hyperlink w:anchor="__RefHeading___Toc1892184_2749589250">
            <w:r>
              <w:rPr>
                <w:webHidden/>
                <w:rStyle w:val="IndexLink"/>
              </w:rPr>
              <w:t>352</w:t>
            </w:r>
            <w:r>
              <w:rPr>
                <w:rStyle w:val="IndexLink"/>
                <w:rtl w:val="true"/>
              </w:rPr>
              <w:tab/>
            </w:r>
            <w:r>
              <w:rPr>
                <w:rStyle w:val="IndexLink"/>
              </w:rPr>
              <w:t>859</w:t>
            </w:r>
          </w:hyperlink>
        </w:p>
        <w:p>
          <w:pPr>
            <w:pStyle w:val="Contents3"/>
            <w:tabs>
              <w:tab w:val="clear" w:pos="8459"/>
              <w:tab w:val="right" w:pos="9026" w:leader="dot"/>
            </w:tabs>
            <w:rPr/>
          </w:pPr>
          <w:hyperlink w:anchor="__RefHeading___Toc1892186_2749589250">
            <w:r>
              <w:rPr>
                <w:webHidden/>
                <w:rStyle w:val="IndexLink"/>
              </w:rPr>
              <w:t>353</w:t>
            </w:r>
            <w:r>
              <w:rPr>
                <w:rStyle w:val="IndexLink"/>
                <w:rtl w:val="true"/>
              </w:rPr>
              <w:tab/>
            </w:r>
            <w:r>
              <w:rPr>
                <w:rStyle w:val="IndexLink"/>
              </w:rPr>
              <w:t>859</w:t>
            </w:r>
          </w:hyperlink>
        </w:p>
        <w:p>
          <w:pPr>
            <w:pStyle w:val="Contents3"/>
            <w:tabs>
              <w:tab w:val="clear" w:pos="8459"/>
              <w:tab w:val="right" w:pos="9026" w:leader="dot"/>
            </w:tabs>
            <w:rPr/>
          </w:pPr>
          <w:hyperlink w:anchor="__RefHeading___Toc1892188_2749589250">
            <w:r>
              <w:rPr>
                <w:webHidden/>
                <w:rStyle w:val="IndexLink"/>
              </w:rPr>
              <w:t>354</w:t>
            </w:r>
            <w:r>
              <w:rPr>
                <w:rStyle w:val="IndexLink"/>
                <w:rtl w:val="true"/>
              </w:rPr>
              <w:tab/>
            </w:r>
            <w:r>
              <w:rPr>
                <w:rStyle w:val="IndexLink"/>
              </w:rPr>
              <w:t>859</w:t>
            </w:r>
          </w:hyperlink>
        </w:p>
        <w:p>
          <w:pPr>
            <w:pStyle w:val="Contents3"/>
            <w:tabs>
              <w:tab w:val="clear" w:pos="8459"/>
              <w:tab w:val="right" w:pos="9026" w:leader="dot"/>
            </w:tabs>
            <w:rPr/>
          </w:pPr>
          <w:hyperlink w:anchor="__RefHeading___Toc1892190_2749589250">
            <w:r>
              <w:rPr>
                <w:webHidden/>
                <w:rStyle w:val="IndexLink"/>
              </w:rPr>
              <w:t>355</w:t>
            </w:r>
            <w:r>
              <w:rPr>
                <w:rStyle w:val="IndexLink"/>
                <w:rtl w:val="true"/>
              </w:rPr>
              <w:tab/>
            </w:r>
            <w:r>
              <w:rPr>
                <w:rStyle w:val="IndexLink"/>
              </w:rPr>
              <w:t>860</w:t>
            </w:r>
          </w:hyperlink>
        </w:p>
        <w:p>
          <w:pPr>
            <w:pStyle w:val="Contents3"/>
            <w:tabs>
              <w:tab w:val="clear" w:pos="8459"/>
              <w:tab w:val="right" w:pos="9026" w:leader="dot"/>
            </w:tabs>
            <w:rPr/>
          </w:pPr>
          <w:hyperlink w:anchor="__RefHeading___Toc1892192_2749589250">
            <w:r>
              <w:rPr>
                <w:webHidden/>
                <w:rStyle w:val="IndexLink"/>
              </w:rPr>
              <w:t>356</w:t>
            </w:r>
            <w:r>
              <w:rPr>
                <w:rStyle w:val="IndexLink"/>
                <w:rtl w:val="true"/>
              </w:rPr>
              <w:tab/>
            </w:r>
            <w:r>
              <w:rPr>
                <w:rStyle w:val="IndexLink"/>
              </w:rPr>
              <w:t>860</w:t>
            </w:r>
          </w:hyperlink>
        </w:p>
        <w:p>
          <w:pPr>
            <w:pStyle w:val="Contents3"/>
            <w:tabs>
              <w:tab w:val="clear" w:pos="8459"/>
              <w:tab w:val="right" w:pos="9026" w:leader="dot"/>
            </w:tabs>
            <w:rPr/>
          </w:pPr>
          <w:hyperlink w:anchor="__RefHeading___Toc1892194_2749589250">
            <w:r>
              <w:rPr>
                <w:webHidden/>
                <w:rStyle w:val="IndexLink"/>
              </w:rPr>
              <w:t>357</w:t>
            </w:r>
            <w:r>
              <w:rPr>
                <w:rStyle w:val="IndexLink"/>
                <w:rtl w:val="true"/>
              </w:rPr>
              <w:tab/>
            </w:r>
            <w:r>
              <w:rPr>
                <w:rStyle w:val="IndexLink"/>
              </w:rPr>
              <w:t>860</w:t>
            </w:r>
          </w:hyperlink>
        </w:p>
        <w:p>
          <w:pPr>
            <w:pStyle w:val="Contents3"/>
            <w:tabs>
              <w:tab w:val="clear" w:pos="8459"/>
              <w:tab w:val="right" w:pos="9026" w:leader="dot"/>
            </w:tabs>
            <w:rPr/>
          </w:pPr>
          <w:hyperlink w:anchor="__RefHeading___Toc1892196_2749589250">
            <w:r>
              <w:rPr>
                <w:webHidden/>
                <w:rStyle w:val="IndexLink"/>
              </w:rPr>
              <w:t>358</w:t>
            </w:r>
            <w:r>
              <w:rPr>
                <w:rStyle w:val="IndexLink"/>
                <w:rtl w:val="true"/>
              </w:rPr>
              <w:tab/>
            </w:r>
            <w:r>
              <w:rPr>
                <w:rStyle w:val="IndexLink"/>
              </w:rPr>
              <w:t>860</w:t>
            </w:r>
          </w:hyperlink>
        </w:p>
        <w:p>
          <w:pPr>
            <w:pStyle w:val="Contents3"/>
            <w:tabs>
              <w:tab w:val="clear" w:pos="8459"/>
              <w:tab w:val="right" w:pos="9026" w:leader="dot"/>
            </w:tabs>
            <w:rPr/>
          </w:pPr>
          <w:hyperlink w:anchor="__RefHeading___Toc1892198_2749589250">
            <w:r>
              <w:rPr>
                <w:webHidden/>
                <w:rStyle w:val="IndexLink"/>
              </w:rPr>
              <w:t>359</w:t>
            </w:r>
            <w:r>
              <w:rPr>
                <w:rStyle w:val="IndexLink"/>
                <w:rtl w:val="true"/>
              </w:rPr>
              <w:tab/>
            </w:r>
            <w:r>
              <w:rPr>
                <w:rStyle w:val="IndexLink"/>
              </w:rPr>
              <w:t>861</w:t>
            </w:r>
          </w:hyperlink>
        </w:p>
        <w:p>
          <w:pPr>
            <w:pStyle w:val="Contents3"/>
            <w:tabs>
              <w:tab w:val="clear" w:pos="8459"/>
              <w:tab w:val="right" w:pos="9026" w:leader="dot"/>
            </w:tabs>
            <w:rPr/>
          </w:pPr>
          <w:hyperlink w:anchor="__RefHeading___Toc1892200_2749589250">
            <w:r>
              <w:rPr>
                <w:webHidden/>
                <w:rStyle w:val="IndexLink"/>
              </w:rPr>
              <w:t>360</w:t>
            </w:r>
            <w:r>
              <w:rPr>
                <w:rStyle w:val="IndexLink"/>
                <w:rtl w:val="true"/>
              </w:rPr>
              <w:tab/>
            </w:r>
            <w:r>
              <w:rPr>
                <w:rStyle w:val="IndexLink"/>
              </w:rPr>
              <w:t>861</w:t>
            </w:r>
          </w:hyperlink>
        </w:p>
        <w:p>
          <w:pPr>
            <w:pStyle w:val="Contents3"/>
            <w:tabs>
              <w:tab w:val="clear" w:pos="8459"/>
              <w:tab w:val="right" w:pos="9026" w:leader="dot"/>
            </w:tabs>
            <w:rPr/>
          </w:pPr>
          <w:hyperlink w:anchor="__RefHeading___Toc1892202_2749589250">
            <w:r>
              <w:rPr>
                <w:webHidden/>
                <w:rStyle w:val="IndexLink"/>
              </w:rPr>
              <w:t>361</w:t>
            </w:r>
            <w:r>
              <w:rPr>
                <w:rStyle w:val="IndexLink"/>
                <w:rtl w:val="true"/>
              </w:rPr>
              <w:tab/>
            </w:r>
            <w:r>
              <w:rPr>
                <w:rStyle w:val="IndexLink"/>
              </w:rPr>
              <w:t>861</w:t>
            </w:r>
          </w:hyperlink>
        </w:p>
        <w:p>
          <w:pPr>
            <w:pStyle w:val="Contents3"/>
            <w:tabs>
              <w:tab w:val="clear" w:pos="8459"/>
              <w:tab w:val="right" w:pos="9026" w:leader="dot"/>
            </w:tabs>
            <w:rPr/>
          </w:pPr>
          <w:hyperlink w:anchor="__RefHeading___Toc1892204_2749589250">
            <w:r>
              <w:rPr>
                <w:webHidden/>
                <w:rStyle w:val="IndexLink"/>
              </w:rPr>
              <w:t>362</w:t>
            </w:r>
            <w:r>
              <w:rPr>
                <w:rStyle w:val="IndexLink"/>
                <w:rtl w:val="true"/>
              </w:rPr>
              <w:tab/>
            </w:r>
            <w:r>
              <w:rPr>
                <w:rStyle w:val="IndexLink"/>
              </w:rPr>
              <w:t>862</w:t>
            </w:r>
          </w:hyperlink>
        </w:p>
        <w:p>
          <w:pPr>
            <w:pStyle w:val="Contents3"/>
            <w:tabs>
              <w:tab w:val="clear" w:pos="8459"/>
              <w:tab w:val="right" w:pos="9026" w:leader="dot"/>
            </w:tabs>
            <w:rPr/>
          </w:pPr>
          <w:hyperlink w:anchor="__RefHeading___Toc1892206_2749589250">
            <w:r>
              <w:rPr>
                <w:webHidden/>
                <w:rStyle w:val="IndexLink"/>
              </w:rPr>
              <w:t>363</w:t>
            </w:r>
            <w:r>
              <w:rPr>
                <w:rStyle w:val="IndexLink"/>
                <w:rtl w:val="true"/>
              </w:rPr>
              <w:tab/>
            </w:r>
            <w:r>
              <w:rPr>
                <w:rStyle w:val="IndexLink"/>
              </w:rPr>
              <w:t>862</w:t>
            </w:r>
          </w:hyperlink>
        </w:p>
        <w:p>
          <w:pPr>
            <w:pStyle w:val="Contents3"/>
            <w:tabs>
              <w:tab w:val="clear" w:pos="8459"/>
              <w:tab w:val="right" w:pos="9026" w:leader="dot"/>
            </w:tabs>
            <w:rPr/>
          </w:pPr>
          <w:hyperlink w:anchor="__RefHeading___Toc1892208_2749589250">
            <w:r>
              <w:rPr>
                <w:webHidden/>
                <w:rStyle w:val="IndexLink"/>
              </w:rPr>
              <w:t>364</w:t>
            </w:r>
            <w:r>
              <w:rPr>
                <w:rStyle w:val="IndexLink"/>
                <w:rtl w:val="true"/>
              </w:rPr>
              <w:tab/>
            </w:r>
            <w:r>
              <w:rPr>
                <w:rStyle w:val="IndexLink"/>
              </w:rPr>
              <w:t>862</w:t>
            </w:r>
          </w:hyperlink>
        </w:p>
        <w:p>
          <w:pPr>
            <w:pStyle w:val="Contents3"/>
            <w:tabs>
              <w:tab w:val="clear" w:pos="8459"/>
              <w:tab w:val="right" w:pos="9026" w:leader="dot"/>
            </w:tabs>
            <w:rPr/>
          </w:pPr>
          <w:hyperlink w:anchor="__RefHeading___Toc1892210_2749589250">
            <w:r>
              <w:rPr>
                <w:webHidden/>
                <w:rStyle w:val="IndexLink"/>
              </w:rPr>
              <w:t>365</w:t>
            </w:r>
            <w:r>
              <w:rPr>
                <w:rStyle w:val="IndexLink"/>
                <w:rtl w:val="true"/>
              </w:rPr>
              <w:tab/>
            </w:r>
            <w:r>
              <w:rPr>
                <w:rStyle w:val="IndexLink"/>
              </w:rPr>
              <w:t>862</w:t>
            </w:r>
          </w:hyperlink>
        </w:p>
        <w:p>
          <w:pPr>
            <w:pStyle w:val="Contents3"/>
            <w:tabs>
              <w:tab w:val="clear" w:pos="8459"/>
              <w:tab w:val="right" w:pos="9026" w:leader="dot"/>
            </w:tabs>
            <w:rPr/>
          </w:pPr>
          <w:hyperlink w:anchor="__RefHeading___Toc1892212_2749589250">
            <w:r>
              <w:rPr>
                <w:webHidden/>
                <w:rStyle w:val="IndexLink"/>
              </w:rPr>
              <w:t>366</w:t>
            </w:r>
            <w:r>
              <w:rPr>
                <w:rStyle w:val="IndexLink"/>
                <w:rtl w:val="true"/>
              </w:rPr>
              <w:tab/>
            </w:r>
            <w:r>
              <w:rPr>
                <w:rStyle w:val="IndexLink"/>
              </w:rPr>
              <w:t>862</w:t>
            </w:r>
          </w:hyperlink>
        </w:p>
        <w:p>
          <w:pPr>
            <w:pStyle w:val="Contents3"/>
            <w:tabs>
              <w:tab w:val="clear" w:pos="8459"/>
              <w:tab w:val="right" w:pos="9026" w:leader="dot"/>
            </w:tabs>
            <w:rPr/>
          </w:pPr>
          <w:hyperlink w:anchor="__RefHeading___Toc1892214_2749589250">
            <w:r>
              <w:rPr>
                <w:webHidden/>
                <w:rStyle w:val="IndexLink"/>
              </w:rPr>
              <w:t>367</w:t>
            </w:r>
            <w:r>
              <w:rPr>
                <w:rStyle w:val="IndexLink"/>
                <w:rtl w:val="true"/>
              </w:rPr>
              <w:tab/>
            </w:r>
            <w:r>
              <w:rPr>
                <w:rStyle w:val="IndexLink"/>
              </w:rPr>
              <w:t>863</w:t>
            </w:r>
          </w:hyperlink>
        </w:p>
        <w:p>
          <w:pPr>
            <w:pStyle w:val="Contents3"/>
            <w:tabs>
              <w:tab w:val="clear" w:pos="8459"/>
              <w:tab w:val="right" w:pos="9026" w:leader="dot"/>
            </w:tabs>
            <w:rPr/>
          </w:pPr>
          <w:hyperlink w:anchor="__RefHeading___Toc1892216_2749589250">
            <w:r>
              <w:rPr>
                <w:webHidden/>
                <w:rStyle w:val="IndexLink"/>
              </w:rPr>
              <w:t>368</w:t>
            </w:r>
            <w:r>
              <w:rPr>
                <w:rStyle w:val="IndexLink"/>
                <w:rtl w:val="true"/>
              </w:rPr>
              <w:tab/>
            </w:r>
            <w:r>
              <w:rPr>
                <w:rStyle w:val="IndexLink"/>
              </w:rPr>
              <w:t>864</w:t>
            </w:r>
          </w:hyperlink>
        </w:p>
        <w:p>
          <w:pPr>
            <w:pStyle w:val="Contents3"/>
            <w:tabs>
              <w:tab w:val="clear" w:pos="8459"/>
              <w:tab w:val="right" w:pos="9026" w:leader="dot"/>
            </w:tabs>
            <w:rPr/>
          </w:pPr>
          <w:hyperlink w:anchor="__RefHeading___Toc1892218_2749589250">
            <w:r>
              <w:rPr>
                <w:webHidden/>
                <w:rStyle w:val="IndexLink"/>
              </w:rPr>
              <w:t>369</w:t>
            </w:r>
            <w:r>
              <w:rPr>
                <w:rStyle w:val="IndexLink"/>
                <w:rtl w:val="true"/>
              </w:rPr>
              <w:tab/>
            </w:r>
            <w:r>
              <w:rPr>
                <w:rStyle w:val="IndexLink"/>
              </w:rPr>
              <w:t>864</w:t>
            </w:r>
          </w:hyperlink>
        </w:p>
        <w:p>
          <w:pPr>
            <w:pStyle w:val="Contents3"/>
            <w:tabs>
              <w:tab w:val="clear" w:pos="8459"/>
              <w:tab w:val="right" w:pos="9026" w:leader="dot"/>
            </w:tabs>
            <w:rPr/>
          </w:pPr>
          <w:hyperlink w:anchor="__RefHeading___Toc1892220_2749589250">
            <w:r>
              <w:rPr>
                <w:webHidden/>
                <w:rStyle w:val="IndexLink"/>
              </w:rPr>
              <w:t>370</w:t>
            </w:r>
            <w:r>
              <w:rPr>
                <w:rStyle w:val="IndexLink"/>
                <w:rtl w:val="true"/>
              </w:rPr>
              <w:tab/>
            </w:r>
            <w:r>
              <w:rPr>
                <w:rStyle w:val="IndexLink"/>
              </w:rPr>
              <w:t>865</w:t>
            </w:r>
          </w:hyperlink>
        </w:p>
        <w:p>
          <w:pPr>
            <w:pStyle w:val="Contents3"/>
            <w:tabs>
              <w:tab w:val="clear" w:pos="8459"/>
              <w:tab w:val="right" w:pos="9026" w:leader="dot"/>
            </w:tabs>
            <w:rPr/>
          </w:pPr>
          <w:hyperlink w:anchor="__RefHeading___Toc1892222_2749589250">
            <w:r>
              <w:rPr>
                <w:webHidden/>
                <w:rStyle w:val="IndexLink"/>
              </w:rPr>
              <w:t>371</w:t>
            </w:r>
            <w:r>
              <w:rPr>
                <w:rStyle w:val="IndexLink"/>
                <w:rtl w:val="true"/>
              </w:rPr>
              <w:tab/>
            </w:r>
            <w:r>
              <w:rPr>
                <w:rStyle w:val="IndexLink"/>
              </w:rPr>
              <w:t>865</w:t>
            </w:r>
          </w:hyperlink>
        </w:p>
        <w:p>
          <w:pPr>
            <w:pStyle w:val="Contents3"/>
            <w:tabs>
              <w:tab w:val="clear" w:pos="8459"/>
              <w:tab w:val="right" w:pos="9026" w:leader="dot"/>
            </w:tabs>
            <w:rPr/>
          </w:pPr>
          <w:hyperlink w:anchor="__RefHeading___Toc1892224_2749589250">
            <w:r>
              <w:rPr>
                <w:webHidden/>
                <w:rStyle w:val="IndexLink"/>
              </w:rPr>
              <w:t>372</w:t>
            </w:r>
            <w:r>
              <w:rPr>
                <w:rStyle w:val="IndexLink"/>
                <w:rtl w:val="true"/>
              </w:rPr>
              <w:tab/>
            </w:r>
            <w:r>
              <w:rPr>
                <w:rStyle w:val="IndexLink"/>
              </w:rPr>
              <w:t>866</w:t>
            </w:r>
          </w:hyperlink>
        </w:p>
        <w:p>
          <w:pPr>
            <w:pStyle w:val="Contents3"/>
            <w:tabs>
              <w:tab w:val="clear" w:pos="8459"/>
              <w:tab w:val="right" w:pos="9026" w:leader="dot"/>
            </w:tabs>
            <w:rPr/>
          </w:pPr>
          <w:hyperlink w:anchor="__RefHeading___Toc1892226_2749589250">
            <w:r>
              <w:rPr>
                <w:webHidden/>
                <w:rStyle w:val="IndexLink"/>
              </w:rPr>
              <w:t>373</w:t>
            </w:r>
            <w:r>
              <w:rPr>
                <w:rStyle w:val="IndexLink"/>
                <w:rtl w:val="true"/>
              </w:rPr>
              <w:tab/>
            </w:r>
            <w:r>
              <w:rPr>
                <w:rStyle w:val="IndexLink"/>
              </w:rPr>
              <w:t>867</w:t>
            </w:r>
          </w:hyperlink>
        </w:p>
        <w:p>
          <w:pPr>
            <w:pStyle w:val="Contents3"/>
            <w:tabs>
              <w:tab w:val="clear" w:pos="8459"/>
              <w:tab w:val="right" w:pos="9026" w:leader="dot"/>
            </w:tabs>
            <w:rPr/>
          </w:pPr>
          <w:hyperlink w:anchor="__RefHeading___Toc1892228_2749589250">
            <w:r>
              <w:rPr>
                <w:webHidden/>
                <w:rStyle w:val="IndexLink"/>
              </w:rPr>
              <w:t>374</w:t>
            </w:r>
            <w:r>
              <w:rPr>
                <w:rStyle w:val="IndexLink"/>
                <w:rtl w:val="true"/>
              </w:rPr>
              <w:tab/>
            </w:r>
            <w:r>
              <w:rPr>
                <w:rStyle w:val="IndexLink"/>
              </w:rPr>
              <w:t>868</w:t>
            </w:r>
          </w:hyperlink>
        </w:p>
        <w:p>
          <w:pPr>
            <w:pStyle w:val="Contents3"/>
            <w:tabs>
              <w:tab w:val="clear" w:pos="8459"/>
              <w:tab w:val="right" w:pos="9026" w:leader="dot"/>
            </w:tabs>
            <w:rPr/>
          </w:pPr>
          <w:hyperlink w:anchor="__RefHeading___Toc1892230_2749589250">
            <w:r>
              <w:rPr>
                <w:webHidden/>
                <w:rStyle w:val="IndexLink"/>
              </w:rPr>
              <w:t>375</w:t>
            </w:r>
            <w:r>
              <w:rPr>
                <w:rStyle w:val="IndexLink"/>
                <w:rtl w:val="true"/>
              </w:rPr>
              <w:tab/>
            </w:r>
            <w:r>
              <w:rPr>
                <w:rStyle w:val="IndexLink"/>
              </w:rPr>
              <w:t>869</w:t>
            </w:r>
          </w:hyperlink>
        </w:p>
        <w:p>
          <w:pPr>
            <w:pStyle w:val="Contents3"/>
            <w:tabs>
              <w:tab w:val="clear" w:pos="8459"/>
              <w:tab w:val="right" w:pos="9026" w:leader="dot"/>
            </w:tabs>
            <w:rPr/>
          </w:pPr>
          <w:hyperlink w:anchor="__RefHeading___Toc1892232_2749589250">
            <w:r>
              <w:rPr>
                <w:webHidden/>
                <w:rStyle w:val="IndexLink"/>
              </w:rPr>
              <w:t>376</w:t>
            </w:r>
            <w:r>
              <w:rPr>
                <w:rStyle w:val="IndexLink"/>
                <w:rtl w:val="true"/>
              </w:rPr>
              <w:tab/>
            </w:r>
            <w:r>
              <w:rPr>
                <w:rStyle w:val="IndexLink"/>
              </w:rPr>
              <w:t>869</w:t>
            </w:r>
          </w:hyperlink>
        </w:p>
        <w:p>
          <w:pPr>
            <w:pStyle w:val="Contents3"/>
            <w:tabs>
              <w:tab w:val="clear" w:pos="8459"/>
              <w:tab w:val="right" w:pos="9026" w:leader="dot"/>
            </w:tabs>
            <w:rPr/>
          </w:pPr>
          <w:hyperlink w:anchor="__RefHeading___Toc1892234_2749589250">
            <w:r>
              <w:rPr>
                <w:webHidden/>
                <w:rStyle w:val="IndexLink"/>
              </w:rPr>
              <w:t>377</w:t>
            </w:r>
            <w:r>
              <w:rPr>
                <w:rStyle w:val="IndexLink"/>
                <w:rtl w:val="true"/>
              </w:rPr>
              <w:tab/>
            </w:r>
            <w:r>
              <w:rPr>
                <w:rStyle w:val="IndexLink"/>
              </w:rPr>
              <w:t>869</w:t>
            </w:r>
          </w:hyperlink>
        </w:p>
        <w:p>
          <w:pPr>
            <w:pStyle w:val="Contents3"/>
            <w:tabs>
              <w:tab w:val="clear" w:pos="8459"/>
              <w:tab w:val="right" w:pos="9026" w:leader="dot"/>
            </w:tabs>
            <w:rPr/>
          </w:pPr>
          <w:hyperlink w:anchor="__RefHeading___Toc1892236_2749589250">
            <w:r>
              <w:rPr>
                <w:webHidden/>
                <w:rStyle w:val="IndexLink"/>
              </w:rPr>
              <w:t>378</w:t>
            </w:r>
            <w:r>
              <w:rPr>
                <w:rStyle w:val="IndexLink"/>
                <w:rtl w:val="true"/>
              </w:rPr>
              <w:tab/>
            </w:r>
            <w:r>
              <w:rPr>
                <w:rStyle w:val="IndexLink"/>
              </w:rPr>
              <w:t>870</w:t>
            </w:r>
          </w:hyperlink>
        </w:p>
        <w:p>
          <w:pPr>
            <w:pStyle w:val="Contents3"/>
            <w:tabs>
              <w:tab w:val="clear" w:pos="8459"/>
              <w:tab w:val="right" w:pos="9026" w:leader="dot"/>
            </w:tabs>
            <w:rPr/>
          </w:pPr>
          <w:hyperlink w:anchor="__RefHeading___Toc1892238_2749589250">
            <w:r>
              <w:rPr>
                <w:webHidden/>
                <w:rStyle w:val="IndexLink"/>
              </w:rPr>
              <w:t>379</w:t>
            </w:r>
            <w:r>
              <w:rPr>
                <w:rStyle w:val="IndexLink"/>
                <w:rtl w:val="true"/>
              </w:rPr>
              <w:tab/>
            </w:r>
            <w:r>
              <w:rPr>
                <w:rStyle w:val="IndexLink"/>
              </w:rPr>
              <w:t>870</w:t>
            </w:r>
          </w:hyperlink>
        </w:p>
        <w:p>
          <w:pPr>
            <w:pStyle w:val="Contents3"/>
            <w:tabs>
              <w:tab w:val="clear" w:pos="8459"/>
              <w:tab w:val="right" w:pos="9026" w:leader="dot"/>
            </w:tabs>
            <w:rPr/>
          </w:pPr>
          <w:hyperlink w:anchor="__RefHeading___Toc1892240_2749589250">
            <w:r>
              <w:rPr>
                <w:webHidden/>
                <w:rStyle w:val="IndexLink"/>
              </w:rPr>
              <w:t>380</w:t>
            </w:r>
            <w:r>
              <w:rPr>
                <w:rStyle w:val="IndexLink"/>
                <w:rtl w:val="true"/>
              </w:rPr>
              <w:tab/>
            </w:r>
            <w:r>
              <w:rPr>
                <w:rStyle w:val="IndexLink"/>
              </w:rPr>
              <w:t>871</w:t>
            </w:r>
          </w:hyperlink>
        </w:p>
        <w:p>
          <w:pPr>
            <w:pStyle w:val="Contents3"/>
            <w:tabs>
              <w:tab w:val="clear" w:pos="8459"/>
              <w:tab w:val="right" w:pos="9026" w:leader="dot"/>
            </w:tabs>
            <w:rPr/>
          </w:pPr>
          <w:hyperlink w:anchor="__RefHeading___Toc1892242_2749589250">
            <w:r>
              <w:rPr>
                <w:webHidden/>
                <w:rStyle w:val="IndexLink"/>
              </w:rPr>
              <w:t>381</w:t>
            </w:r>
            <w:r>
              <w:rPr>
                <w:rStyle w:val="IndexLink"/>
                <w:rtl w:val="true"/>
              </w:rPr>
              <w:tab/>
            </w:r>
            <w:r>
              <w:rPr>
                <w:rStyle w:val="IndexLink"/>
              </w:rPr>
              <w:t>871</w:t>
            </w:r>
          </w:hyperlink>
        </w:p>
        <w:p>
          <w:pPr>
            <w:pStyle w:val="Contents3"/>
            <w:tabs>
              <w:tab w:val="clear" w:pos="8459"/>
              <w:tab w:val="right" w:pos="9026" w:leader="dot"/>
            </w:tabs>
            <w:rPr/>
          </w:pPr>
          <w:hyperlink w:anchor="__RefHeading___Toc1892244_2749589250">
            <w:r>
              <w:rPr>
                <w:webHidden/>
                <w:rStyle w:val="IndexLink"/>
              </w:rPr>
              <w:t>382</w:t>
            </w:r>
            <w:r>
              <w:rPr>
                <w:rStyle w:val="IndexLink"/>
                <w:rtl w:val="true"/>
              </w:rPr>
              <w:tab/>
            </w:r>
            <w:r>
              <w:rPr>
                <w:rStyle w:val="IndexLink"/>
              </w:rPr>
              <w:t>871</w:t>
            </w:r>
          </w:hyperlink>
        </w:p>
        <w:p>
          <w:pPr>
            <w:pStyle w:val="Contents3"/>
            <w:tabs>
              <w:tab w:val="clear" w:pos="8459"/>
              <w:tab w:val="right" w:pos="9026" w:leader="dot"/>
            </w:tabs>
            <w:rPr/>
          </w:pPr>
          <w:hyperlink w:anchor="__RefHeading___Toc1892246_2749589250">
            <w:r>
              <w:rPr>
                <w:webHidden/>
                <w:rStyle w:val="IndexLink"/>
              </w:rPr>
              <w:t>383</w:t>
            </w:r>
            <w:r>
              <w:rPr>
                <w:rStyle w:val="IndexLink"/>
                <w:rtl w:val="true"/>
              </w:rPr>
              <w:tab/>
            </w:r>
            <w:r>
              <w:rPr>
                <w:rStyle w:val="IndexLink"/>
              </w:rPr>
              <w:t>872</w:t>
            </w:r>
          </w:hyperlink>
        </w:p>
        <w:p>
          <w:pPr>
            <w:pStyle w:val="Contents3"/>
            <w:tabs>
              <w:tab w:val="clear" w:pos="8459"/>
              <w:tab w:val="right" w:pos="9026" w:leader="dot"/>
            </w:tabs>
            <w:rPr/>
          </w:pPr>
          <w:hyperlink w:anchor="__RefHeading___Toc1892248_2749589250">
            <w:r>
              <w:rPr>
                <w:webHidden/>
                <w:rStyle w:val="IndexLink"/>
              </w:rPr>
              <w:t>384</w:t>
            </w:r>
            <w:r>
              <w:rPr>
                <w:rStyle w:val="IndexLink"/>
                <w:rtl w:val="true"/>
              </w:rPr>
              <w:tab/>
            </w:r>
            <w:r>
              <w:rPr>
                <w:rStyle w:val="IndexLink"/>
              </w:rPr>
              <w:t>872</w:t>
            </w:r>
          </w:hyperlink>
        </w:p>
        <w:p>
          <w:pPr>
            <w:pStyle w:val="Contents3"/>
            <w:tabs>
              <w:tab w:val="clear" w:pos="8459"/>
              <w:tab w:val="right" w:pos="9026" w:leader="dot"/>
            </w:tabs>
            <w:rPr/>
          </w:pPr>
          <w:hyperlink w:anchor="__RefHeading___Toc1892250_2749589250">
            <w:r>
              <w:rPr>
                <w:webHidden/>
                <w:rStyle w:val="IndexLink"/>
              </w:rPr>
              <w:t>385</w:t>
            </w:r>
            <w:r>
              <w:rPr>
                <w:rStyle w:val="IndexLink"/>
                <w:rtl w:val="true"/>
              </w:rPr>
              <w:tab/>
            </w:r>
            <w:r>
              <w:rPr>
                <w:rStyle w:val="IndexLink"/>
              </w:rPr>
              <w:t>872</w:t>
            </w:r>
          </w:hyperlink>
        </w:p>
        <w:p>
          <w:pPr>
            <w:pStyle w:val="Contents3"/>
            <w:tabs>
              <w:tab w:val="clear" w:pos="8459"/>
              <w:tab w:val="right" w:pos="9026" w:leader="dot"/>
            </w:tabs>
            <w:rPr/>
          </w:pPr>
          <w:hyperlink w:anchor="__RefHeading___Toc1892252_2749589250">
            <w:r>
              <w:rPr>
                <w:webHidden/>
                <w:rStyle w:val="IndexLink"/>
              </w:rPr>
              <w:t>386</w:t>
            </w:r>
            <w:r>
              <w:rPr>
                <w:rStyle w:val="IndexLink"/>
                <w:rtl w:val="true"/>
              </w:rPr>
              <w:tab/>
            </w:r>
            <w:r>
              <w:rPr>
                <w:rStyle w:val="IndexLink"/>
              </w:rPr>
              <w:t>872</w:t>
            </w:r>
          </w:hyperlink>
        </w:p>
        <w:p>
          <w:pPr>
            <w:pStyle w:val="Contents3"/>
            <w:tabs>
              <w:tab w:val="clear" w:pos="8459"/>
              <w:tab w:val="right" w:pos="9026" w:leader="dot"/>
            </w:tabs>
            <w:rPr/>
          </w:pPr>
          <w:hyperlink w:anchor="__RefHeading___Toc1892254_2749589250">
            <w:r>
              <w:rPr>
                <w:webHidden/>
                <w:rStyle w:val="IndexLink"/>
              </w:rPr>
              <w:t>387</w:t>
            </w:r>
            <w:r>
              <w:rPr>
                <w:rStyle w:val="IndexLink"/>
                <w:rtl w:val="true"/>
              </w:rPr>
              <w:tab/>
            </w:r>
            <w:r>
              <w:rPr>
                <w:rStyle w:val="IndexLink"/>
              </w:rPr>
              <w:t>873</w:t>
            </w:r>
          </w:hyperlink>
        </w:p>
        <w:p>
          <w:pPr>
            <w:pStyle w:val="Contents3"/>
            <w:tabs>
              <w:tab w:val="clear" w:pos="8459"/>
              <w:tab w:val="right" w:pos="9026" w:leader="dot"/>
            </w:tabs>
            <w:rPr/>
          </w:pPr>
          <w:hyperlink w:anchor="__RefHeading___Toc1892256_2749589250">
            <w:r>
              <w:rPr>
                <w:webHidden/>
                <w:rStyle w:val="IndexLink"/>
              </w:rPr>
              <w:t>388</w:t>
            </w:r>
            <w:r>
              <w:rPr>
                <w:rStyle w:val="IndexLink"/>
                <w:rtl w:val="true"/>
              </w:rPr>
              <w:tab/>
            </w:r>
            <w:r>
              <w:rPr>
                <w:rStyle w:val="IndexLink"/>
              </w:rPr>
              <w:t>873</w:t>
            </w:r>
          </w:hyperlink>
        </w:p>
        <w:p>
          <w:pPr>
            <w:pStyle w:val="Contents3"/>
            <w:tabs>
              <w:tab w:val="clear" w:pos="8459"/>
              <w:tab w:val="right" w:pos="9026" w:leader="dot"/>
            </w:tabs>
            <w:rPr/>
          </w:pPr>
          <w:hyperlink w:anchor="__RefHeading___Toc1892258_2749589250">
            <w:r>
              <w:rPr>
                <w:webHidden/>
                <w:rStyle w:val="IndexLink"/>
              </w:rPr>
              <w:t>389</w:t>
            </w:r>
            <w:r>
              <w:rPr>
                <w:rStyle w:val="IndexLink"/>
                <w:rtl w:val="true"/>
              </w:rPr>
              <w:tab/>
            </w:r>
            <w:r>
              <w:rPr>
                <w:rStyle w:val="IndexLink"/>
              </w:rPr>
              <w:t>873</w:t>
            </w:r>
          </w:hyperlink>
        </w:p>
        <w:p>
          <w:pPr>
            <w:pStyle w:val="Contents3"/>
            <w:tabs>
              <w:tab w:val="clear" w:pos="8459"/>
              <w:tab w:val="right" w:pos="9026" w:leader="dot"/>
            </w:tabs>
            <w:rPr/>
          </w:pPr>
          <w:hyperlink w:anchor="__RefHeading___Toc1892260_2749589250">
            <w:r>
              <w:rPr>
                <w:webHidden/>
                <w:rStyle w:val="IndexLink"/>
              </w:rPr>
              <w:t>390</w:t>
            </w:r>
            <w:r>
              <w:rPr>
                <w:rStyle w:val="IndexLink"/>
                <w:rtl w:val="true"/>
              </w:rPr>
              <w:tab/>
            </w:r>
            <w:r>
              <w:rPr>
                <w:rStyle w:val="IndexLink"/>
              </w:rPr>
              <w:t>873</w:t>
            </w:r>
          </w:hyperlink>
        </w:p>
        <w:p>
          <w:pPr>
            <w:pStyle w:val="Contents3"/>
            <w:tabs>
              <w:tab w:val="clear" w:pos="8459"/>
              <w:tab w:val="right" w:pos="9026" w:leader="dot"/>
            </w:tabs>
            <w:rPr/>
          </w:pPr>
          <w:hyperlink w:anchor="__RefHeading___Toc1892262_2749589250">
            <w:r>
              <w:rPr>
                <w:webHidden/>
                <w:rStyle w:val="IndexLink"/>
              </w:rPr>
              <w:t>391</w:t>
            </w:r>
            <w:r>
              <w:rPr>
                <w:rStyle w:val="IndexLink"/>
                <w:rtl w:val="true"/>
              </w:rPr>
              <w:tab/>
            </w:r>
            <w:r>
              <w:rPr>
                <w:rStyle w:val="IndexLink"/>
              </w:rPr>
              <w:t>874</w:t>
            </w:r>
          </w:hyperlink>
        </w:p>
        <w:p>
          <w:pPr>
            <w:pStyle w:val="Contents3"/>
            <w:tabs>
              <w:tab w:val="clear" w:pos="8459"/>
              <w:tab w:val="right" w:pos="9026" w:leader="dot"/>
            </w:tabs>
            <w:rPr/>
          </w:pPr>
          <w:hyperlink w:anchor="__RefHeading___Toc1892264_2749589250">
            <w:r>
              <w:rPr>
                <w:webHidden/>
                <w:rStyle w:val="IndexLink"/>
              </w:rPr>
              <w:t>392</w:t>
            </w:r>
            <w:r>
              <w:rPr>
                <w:rStyle w:val="IndexLink"/>
                <w:rtl w:val="true"/>
              </w:rPr>
              <w:tab/>
            </w:r>
            <w:r>
              <w:rPr>
                <w:rStyle w:val="IndexLink"/>
              </w:rPr>
              <w:t>874</w:t>
            </w:r>
          </w:hyperlink>
        </w:p>
        <w:p>
          <w:pPr>
            <w:pStyle w:val="Contents3"/>
            <w:tabs>
              <w:tab w:val="clear" w:pos="8459"/>
              <w:tab w:val="right" w:pos="9026" w:leader="dot"/>
            </w:tabs>
            <w:rPr/>
          </w:pPr>
          <w:hyperlink w:anchor="__RefHeading___Toc1892266_2749589250">
            <w:r>
              <w:rPr>
                <w:webHidden/>
                <w:rStyle w:val="IndexLink"/>
              </w:rPr>
              <w:t>393</w:t>
            </w:r>
            <w:r>
              <w:rPr>
                <w:rStyle w:val="IndexLink"/>
                <w:rtl w:val="true"/>
              </w:rPr>
              <w:tab/>
            </w:r>
            <w:r>
              <w:rPr>
                <w:rStyle w:val="IndexLink"/>
              </w:rPr>
              <w:t>874</w:t>
            </w:r>
          </w:hyperlink>
        </w:p>
        <w:p>
          <w:pPr>
            <w:pStyle w:val="Contents3"/>
            <w:tabs>
              <w:tab w:val="clear" w:pos="8459"/>
              <w:tab w:val="right" w:pos="9026" w:leader="dot"/>
            </w:tabs>
            <w:rPr/>
          </w:pPr>
          <w:hyperlink w:anchor="__RefHeading___Toc1892268_2749589250">
            <w:r>
              <w:rPr>
                <w:webHidden/>
                <w:rStyle w:val="IndexLink"/>
              </w:rPr>
              <w:t>394</w:t>
            </w:r>
            <w:r>
              <w:rPr>
                <w:rStyle w:val="IndexLink"/>
                <w:rtl w:val="true"/>
              </w:rPr>
              <w:tab/>
            </w:r>
            <w:r>
              <w:rPr>
                <w:rStyle w:val="IndexLink"/>
              </w:rPr>
              <w:t>874</w:t>
            </w:r>
          </w:hyperlink>
        </w:p>
        <w:p>
          <w:pPr>
            <w:pStyle w:val="Contents3"/>
            <w:tabs>
              <w:tab w:val="clear" w:pos="8459"/>
              <w:tab w:val="right" w:pos="9026" w:leader="dot"/>
            </w:tabs>
            <w:rPr/>
          </w:pPr>
          <w:hyperlink w:anchor="__RefHeading___Toc1892270_2749589250">
            <w:r>
              <w:rPr>
                <w:webHidden/>
                <w:rStyle w:val="IndexLink"/>
              </w:rPr>
              <w:t>395</w:t>
            </w:r>
            <w:r>
              <w:rPr>
                <w:rStyle w:val="IndexLink"/>
                <w:rtl w:val="true"/>
              </w:rPr>
              <w:tab/>
            </w:r>
            <w:r>
              <w:rPr>
                <w:rStyle w:val="IndexLink"/>
              </w:rPr>
              <w:t>875</w:t>
            </w:r>
          </w:hyperlink>
        </w:p>
        <w:p>
          <w:pPr>
            <w:pStyle w:val="Contents3"/>
            <w:tabs>
              <w:tab w:val="clear" w:pos="8459"/>
              <w:tab w:val="right" w:pos="9026" w:leader="dot"/>
            </w:tabs>
            <w:rPr/>
          </w:pPr>
          <w:hyperlink w:anchor="__RefHeading___Toc1892272_2749589250">
            <w:r>
              <w:rPr>
                <w:webHidden/>
                <w:rStyle w:val="IndexLink"/>
              </w:rPr>
              <w:t>396</w:t>
            </w:r>
            <w:r>
              <w:rPr>
                <w:rStyle w:val="IndexLink"/>
                <w:rtl w:val="true"/>
              </w:rPr>
              <w:tab/>
            </w:r>
            <w:r>
              <w:rPr>
                <w:rStyle w:val="IndexLink"/>
              </w:rPr>
              <w:t>875</w:t>
            </w:r>
          </w:hyperlink>
        </w:p>
        <w:p>
          <w:pPr>
            <w:pStyle w:val="Contents3"/>
            <w:tabs>
              <w:tab w:val="clear" w:pos="8459"/>
              <w:tab w:val="right" w:pos="9026" w:leader="dot"/>
            </w:tabs>
            <w:rPr/>
          </w:pPr>
          <w:hyperlink w:anchor="__RefHeading___Toc1892274_2749589250">
            <w:r>
              <w:rPr>
                <w:webHidden/>
                <w:rStyle w:val="IndexLink"/>
              </w:rPr>
              <w:t>397</w:t>
            </w:r>
            <w:r>
              <w:rPr>
                <w:rStyle w:val="IndexLink"/>
                <w:rtl w:val="true"/>
              </w:rPr>
              <w:tab/>
            </w:r>
            <w:r>
              <w:rPr>
                <w:rStyle w:val="IndexLink"/>
              </w:rPr>
              <w:t>875</w:t>
            </w:r>
          </w:hyperlink>
        </w:p>
        <w:p>
          <w:pPr>
            <w:pStyle w:val="Contents3"/>
            <w:tabs>
              <w:tab w:val="clear" w:pos="8459"/>
              <w:tab w:val="right" w:pos="9026" w:leader="dot"/>
            </w:tabs>
            <w:rPr/>
          </w:pPr>
          <w:hyperlink w:anchor="__RefHeading___Toc1892276_2749589250">
            <w:r>
              <w:rPr>
                <w:webHidden/>
                <w:rStyle w:val="IndexLink"/>
              </w:rPr>
              <w:t>398</w:t>
            </w:r>
            <w:r>
              <w:rPr>
                <w:rStyle w:val="IndexLink"/>
                <w:rtl w:val="true"/>
              </w:rPr>
              <w:tab/>
            </w:r>
            <w:r>
              <w:rPr>
                <w:rStyle w:val="IndexLink"/>
              </w:rPr>
              <w:t>875</w:t>
            </w:r>
          </w:hyperlink>
        </w:p>
        <w:p>
          <w:pPr>
            <w:pStyle w:val="Contents3"/>
            <w:tabs>
              <w:tab w:val="clear" w:pos="8459"/>
              <w:tab w:val="right" w:pos="9026" w:leader="dot"/>
            </w:tabs>
            <w:rPr/>
          </w:pPr>
          <w:hyperlink w:anchor="__RefHeading___Toc1892278_2749589250">
            <w:r>
              <w:rPr>
                <w:webHidden/>
                <w:rStyle w:val="IndexLink"/>
              </w:rPr>
              <w:t>399</w:t>
            </w:r>
            <w:r>
              <w:rPr>
                <w:rStyle w:val="IndexLink"/>
                <w:rtl w:val="true"/>
              </w:rPr>
              <w:tab/>
            </w:r>
            <w:r>
              <w:rPr>
                <w:rStyle w:val="IndexLink"/>
              </w:rPr>
              <w:t>875</w:t>
            </w:r>
          </w:hyperlink>
        </w:p>
        <w:p>
          <w:pPr>
            <w:pStyle w:val="Contents3"/>
            <w:tabs>
              <w:tab w:val="clear" w:pos="8459"/>
              <w:tab w:val="right" w:pos="9026" w:leader="dot"/>
            </w:tabs>
            <w:rPr/>
          </w:pPr>
          <w:hyperlink w:anchor="__RefHeading___Toc1892280_2749589250">
            <w:r>
              <w:rPr>
                <w:webHidden/>
                <w:rStyle w:val="IndexLink"/>
              </w:rPr>
              <w:t>400</w:t>
            </w:r>
            <w:r>
              <w:rPr>
                <w:rStyle w:val="IndexLink"/>
                <w:rtl w:val="true"/>
              </w:rPr>
              <w:tab/>
            </w:r>
            <w:r>
              <w:rPr>
                <w:rStyle w:val="IndexLink"/>
              </w:rPr>
              <w:t>876</w:t>
            </w:r>
          </w:hyperlink>
        </w:p>
        <w:p>
          <w:pPr>
            <w:pStyle w:val="Contents3"/>
            <w:tabs>
              <w:tab w:val="clear" w:pos="8459"/>
              <w:tab w:val="right" w:pos="9026" w:leader="dot"/>
            </w:tabs>
            <w:rPr/>
          </w:pPr>
          <w:hyperlink w:anchor="__RefHeading___Toc1892282_2749589250">
            <w:r>
              <w:rPr>
                <w:webHidden/>
                <w:rStyle w:val="IndexLink"/>
              </w:rPr>
              <w:t>401</w:t>
            </w:r>
            <w:r>
              <w:rPr>
                <w:rStyle w:val="IndexLink"/>
                <w:rtl w:val="true"/>
              </w:rPr>
              <w:tab/>
            </w:r>
            <w:r>
              <w:rPr>
                <w:rStyle w:val="IndexLink"/>
              </w:rPr>
              <w:t>876</w:t>
            </w:r>
          </w:hyperlink>
        </w:p>
        <w:p>
          <w:pPr>
            <w:pStyle w:val="Contents3"/>
            <w:tabs>
              <w:tab w:val="clear" w:pos="8459"/>
              <w:tab w:val="right" w:pos="9026" w:leader="dot"/>
            </w:tabs>
            <w:rPr/>
          </w:pPr>
          <w:hyperlink w:anchor="__RefHeading___Toc1892284_2749589250">
            <w:r>
              <w:rPr>
                <w:webHidden/>
                <w:rStyle w:val="IndexLink"/>
              </w:rPr>
              <w:t>402</w:t>
            </w:r>
            <w:r>
              <w:rPr>
                <w:rStyle w:val="IndexLink"/>
                <w:rtl w:val="true"/>
              </w:rPr>
              <w:tab/>
            </w:r>
            <w:r>
              <w:rPr>
                <w:rStyle w:val="IndexLink"/>
              </w:rPr>
              <w:t>876</w:t>
            </w:r>
          </w:hyperlink>
        </w:p>
        <w:p>
          <w:pPr>
            <w:pStyle w:val="Contents3"/>
            <w:tabs>
              <w:tab w:val="clear" w:pos="8459"/>
              <w:tab w:val="right" w:pos="9026" w:leader="dot"/>
            </w:tabs>
            <w:rPr/>
          </w:pPr>
          <w:hyperlink w:anchor="__RefHeading___Toc1892286_2749589250">
            <w:r>
              <w:rPr>
                <w:webHidden/>
                <w:rStyle w:val="IndexLink"/>
              </w:rPr>
              <w:t>403</w:t>
            </w:r>
            <w:r>
              <w:rPr>
                <w:rStyle w:val="IndexLink"/>
                <w:rtl w:val="true"/>
              </w:rPr>
              <w:tab/>
            </w:r>
            <w:r>
              <w:rPr>
                <w:rStyle w:val="IndexLink"/>
              </w:rPr>
              <w:t>876</w:t>
            </w:r>
          </w:hyperlink>
        </w:p>
        <w:p>
          <w:pPr>
            <w:pStyle w:val="Contents3"/>
            <w:tabs>
              <w:tab w:val="clear" w:pos="8459"/>
              <w:tab w:val="right" w:pos="9026" w:leader="dot"/>
            </w:tabs>
            <w:rPr/>
          </w:pPr>
          <w:hyperlink w:anchor="__RefHeading___Toc1892288_2749589250">
            <w:r>
              <w:rPr>
                <w:webHidden/>
                <w:rStyle w:val="IndexLink"/>
              </w:rPr>
              <w:t>404</w:t>
            </w:r>
            <w:r>
              <w:rPr>
                <w:rStyle w:val="IndexLink"/>
                <w:rtl w:val="true"/>
              </w:rPr>
              <w:tab/>
            </w:r>
            <w:r>
              <w:rPr>
                <w:rStyle w:val="IndexLink"/>
              </w:rPr>
              <w:t>877</w:t>
            </w:r>
          </w:hyperlink>
        </w:p>
        <w:p>
          <w:pPr>
            <w:pStyle w:val="Contents3"/>
            <w:tabs>
              <w:tab w:val="clear" w:pos="8459"/>
              <w:tab w:val="right" w:pos="9026" w:leader="dot"/>
            </w:tabs>
            <w:rPr/>
          </w:pPr>
          <w:hyperlink w:anchor="__RefHeading___Toc1892290_2749589250">
            <w:r>
              <w:rPr>
                <w:webHidden/>
                <w:rStyle w:val="IndexLink"/>
              </w:rPr>
              <w:t>405</w:t>
            </w:r>
            <w:r>
              <w:rPr>
                <w:rStyle w:val="IndexLink"/>
                <w:rtl w:val="true"/>
              </w:rPr>
              <w:tab/>
            </w:r>
            <w:r>
              <w:rPr>
                <w:rStyle w:val="IndexLink"/>
              </w:rPr>
              <w:t>877</w:t>
            </w:r>
          </w:hyperlink>
        </w:p>
        <w:p>
          <w:pPr>
            <w:pStyle w:val="Contents3"/>
            <w:tabs>
              <w:tab w:val="clear" w:pos="8459"/>
              <w:tab w:val="right" w:pos="9026" w:leader="dot"/>
            </w:tabs>
            <w:rPr/>
          </w:pPr>
          <w:hyperlink w:anchor="__RefHeading___Toc1892292_2749589250">
            <w:r>
              <w:rPr>
                <w:webHidden/>
                <w:rStyle w:val="IndexLink"/>
              </w:rPr>
              <w:t>406</w:t>
            </w:r>
            <w:r>
              <w:rPr>
                <w:rStyle w:val="IndexLink"/>
                <w:rtl w:val="true"/>
              </w:rPr>
              <w:tab/>
            </w:r>
            <w:r>
              <w:rPr>
                <w:rStyle w:val="IndexLink"/>
              </w:rPr>
              <w:t>877</w:t>
            </w:r>
          </w:hyperlink>
        </w:p>
        <w:p>
          <w:pPr>
            <w:pStyle w:val="Contents3"/>
            <w:tabs>
              <w:tab w:val="clear" w:pos="8459"/>
              <w:tab w:val="right" w:pos="9026" w:leader="dot"/>
            </w:tabs>
            <w:rPr/>
          </w:pPr>
          <w:hyperlink w:anchor="__RefHeading___Toc1892294_2749589250">
            <w:r>
              <w:rPr>
                <w:webHidden/>
                <w:rStyle w:val="IndexLink"/>
              </w:rPr>
              <w:t>407</w:t>
            </w:r>
            <w:r>
              <w:rPr>
                <w:rStyle w:val="IndexLink"/>
                <w:rtl w:val="true"/>
              </w:rPr>
              <w:tab/>
            </w:r>
            <w:r>
              <w:rPr>
                <w:rStyle w:val="IndexLink"/>
              </w:rPr>
              <w:t>878</w:t>
            </w:r>
          </w:hyperlink>
        </w:p>
        <w:p>
          <w:pPr>
            <w:pStyle w:val="Contents3"/>
            <w:tabs>
              <w:tab w:val="clear" w:pos="8459"/>
              <w:tab w:val="right" w:pos="9026" w:leader="dot"/>
            </w:tabs>
            <w:rPr/>
          </w:pPr>
          <w:hyperlink w:anchor="__RefHeading___Toc1892296_2749589250">
            <w:r>
              <w:rPr>
                <w:webHidden/>
                <w:rStyle w:val="IndexLink"/>
              </w:rPr>
              <w:t>408</w:t>
            </w:r>
            <w:r>
              <w:rPr>
                <w:rStyle w:val="IndexLink"/>
                <w:rtl w:val="true"/>
              </w:rPr>
              <w:tab/>
            </w:r>
            <w:r>
              <w:rPr>
                <w:rStyle w:val="IndexLink"/>
              </w:rPr>
              <w:t>878</w:t>
            </w:r>
          </w:hyperlink>
        </w:p>
        <w:p>
          <w:pPr>
            <w:pStyle w:val="Contents3"/>
            <w:tabs>
              <w:tab w:val="clear" w:pos="8459"/>
              <w:tab w:val="right" w:pos="9026" w:leader="dot"/>
            </w:tabs>
            <w:rPr/>
          </w:pPr>
          <w:hyperlink w:anchor="__RefHeading___Toc1892298_2749589250">
            <w:r>
              <w:rPr>
                <w:webHidden/>
                <w:rStyle w:val="IndexLink"/>
              </w:rPr>
              <w:t>409</w:t>
            </w:r>
            <w:r>
              <w:rPr>
                <w:rStyle w:val="IndexLink"/>
                <w:rtl w:val="true"/>
              </w:rPr>
              <w:tab/>
            </w:r>
            <w:r>
              <w:rPr>
                <w:rStyle w:val="IndexLink"/>
              </w:rPr>
              <w:t>878</w:t>
            </w:r>
          </w:hyperlink>
        </w:p>
        <w:p>
          <w:pPr>
            <w:pStyle w:val="Contents3"/>
            <w:tabs>
              <w:tab w:val="clear" w:pos="8459"/>
              <w:tab w:val="right" w:pos="9026" w:leader="dot"/>
            </w:tabs>
            <w:rPr/>
          </w:pPr>
          <w:hyperlink w:anchor="__RefHeading___Toc1892300_2749589250">
            <w:r>
              <w:rPr>
                <w:webHidden/>
                <w:rStyle w:val="IndexLink"/>
              </w:rPr>
              <w:t>410</w:t>
            </w:r>
            <w:r>
              <w:rPr>
                <w:rStyle w:val="IndexLink"/>
                <w:rtl w:val="true"/>
              </w:rPr>
              <w:tab/>
            </w:r>
            <w:r>
              <w:rPr>
                <w:rStyle w:val="IndexLink"/>
              </w:rPr>
              <w:t>878</w:t>
            </w:r>
          </w:hyperlink>
        </w:p>
        <w:p>
          <w:pPr>
            <w:pStyle w:val="Contents3"/>
            <w:tabs>
              <w:tab w:val="clear" w:pos="8459"/>
              <w:tab w:val="right" w:pos="9026" w:leader="dot"/>
            </w:tabs>
            <w:rPr/>
          </w:pPr>
          <w:hyperlink w:anchor="__RefHeading___Toc1892302_2749589250">
            <w:r>
              <w:rPr>
                <w:webHidden/>
                <w:rStyle w:val="IndexLink"/>
              </w:rPr>
              <w:t>411</w:t>
            </w:r>
            <w:r>
              <w:rPr>
                <w:rStyle w:val="IndexLink"/>
                <w:rtl w:val="true"/>
              </w:rPr>
              <w:tab/>
            </w:r>
            <w:r>
              <w:rPr>
                <w:rStyle w:val="IndexLink"/>
              </w:rPr>
              <w:t>878</w:t>
            </w:r>
          </w:hyperlink>
        </w:p>
        <w:p>
          <w:pPr>
            <w:pStyle w:val="Contents3"/>
            <w:tabs>
              <w:tab w:val="clear" w:pos="8459"/>
              <w:tab w:val="right" w:pos="9026" w:leader="dot"/>
            </w:tabs>
            <w:rPr/>
          </w:pPr>
          <w:hyperlink w:anchor="__RefHeading___Toc1892304_2749589250">
            <w:r>
              <w:rPr>
                <w:webHidden/>
                <w:rStyle w:val="IndexLink"/>
              </w:rPr>
              <w:t>412</w:t>
            </w:r>
            <w:r>
              <w:rPr>
                <w:rStyle w:val="IndexLink"/>
                <w:rtl w:val="true"/>
              </w:rPr>
              <w:tab/>
            </w:r>
            <w:r>
              <w:rPr>
                <w:rStyle w:val="IndexLink"/>
              </w:rPr>
              <w:t>878</w:t>
            </w:r>
          </w:hyperlink>
        </w:p>
        <w:p>
          <w:pPr>
            <w:pStyle w:val="Contents3"/>
            <w:tabs>
              <w:tab w:val="clear" w:pos="8459"/>
              <w:tab w:val="right" w:pos="9026" w:leader="dot"/>
            </w:tabs>
            <w:rPr/>
          </w:pPr>
          <w:hyperlink w:anchor="__RefHeading___Toc1892306_2749589250">
            <w:r>
              <w:rPr>
                <w:webHidden/>
                <w:rStyle w:val="IndexLink"/>
              </w:rPr>
              <w:t>413</w:t>
            </w:r>
            <w:r>
              <w:rPr>
                <w:rStyle w:val="IndexLink"/>
                <w:rtl w:val="true"/>
              </w:rPr>
              <w:tab/>
            </w:r>
            <w:r>
              <w:rPr>
                <w:rStyle w:val="IndexLink"/>
              </w:rPr>
              <w:t>878</w:t>
            </w:r>
          </w:hyperlink>
        </w:p>
        <w:p>
          <w:pPr>
            <w:pStyle w:val="Contents3"/>
            <w:tabs>
              <w:tab w:val="clear" w:pos="8459"/>
              <w:tab w:val="right" w:pos="9026" w:leader="dot"/>
            </w:tabs>
            <w:rPr/>
          </w:pPr>
          <w:hyperlink w:anchor="__RefHeading___Toc1892308_2749589250">
            <w:r>
              <w:rPr>
                <w:webHidden/>
                <w:rStyle w:val="IndexLink"/>
              </w:rPr>
              <w:t>414</w:t>
            </w:r>
            <w:r>
              <w:rPr>
                <w:rStyle w:val="IndexLink"/>
                <w:rtl w:val="true"/>
              </w:rPr>
              <w:tab/>
            </w:r>
            <w:r>
              <w:rPr>
                <w:rStyle w:val="IndexLink"/>
              </w:rPr>
              <w:t>879</w:t>
            </w:r>
          </w:hyperlink>
        </w:p>
        <w:p>
          <w:pPr>
            <w:pStyle w:val="Contents3"/>
            <w:tabs>
              <w:tab w:val="clear" w:pos="8459"/>
              <w:tab w:val="right" w:pos="9026" w:leader="dot"/>
            </w:tabs>
            <w:rPr/>
          </w:pPr>
          <w:hyperlink w:anchor="__RefHeading___Toc1892310_2749589250">
            <w:r>
              <w:rPr>
                <w:webHidden/>
                <w:rStyle w:val="IndexLink"/>
              </w:rPr>
              <w:t>415</w:t>
            </w:r>
            <w:r>
              <w:rPr>
                <w:rStyle w:val="IndexLink"/>
                <w:rtl w:val="true"/>
              </w:rPr>
              <w:tab/>
            </w:r>
            <w:r>
              <w:rPr>
                <w:rStyle w:val="IndexLink"/>
              </w:rPr>
              <w:t>879</w:t>
            </w:r>
          </w:hyperlink>
        </w:p>
        <w:p>
          <w:pPr>
            <w:pStyle w:val="Contents3"/>
            <w:tabs>
              <w:tab w:val="clear" w:pos="8459"/>
              <w:tab w:val="right" w:pos="9026" w:leader="dot"/>
            </w:tabs>
            <w:rPr/>
          </w:pPr>
          <w:hyperlink w:anchor="__RefHeading___Toc1892312_2749589250">
            <w:r>
              <w:rPr>
                <w:webHidden/>
                <w:rStyle w:val="IndexLink"/>
              </w:rPr>
              <w:t>416</w:t>
            </w:r>
            <w:r>
              <w:rPr>
                <w:rStyle w:val="IndexLink"/>
                <w:rtl w:val="true"/>
              </w:rPr>
              <w:tab/>
            </w:r>
            <w:r>
              <w:rPr>
                <w:rStyle w:val="IndexLink"/>
              </w:rPr>
              <w:t>879</w:t>
            </w:r>
          </w:hyperlink>
        </w:p>
        <w:p>
          <w:pPr>
            <w:pStyle w:val="Contents3"/>
            <w:tabs>
              <w:tab w:val="clear" w:pos="8459"/>
              <w:tab w:val="right" w:pos="9026" w:leader="dot"/>
            </w:tabs>
            <w:rPr/>
          </w:pPr>
          <w:hyperlink w:anchor="__RefHeading___Toc1892314_2749589250">
            <w:r>
              <w:rPr>
                <w:webHidden/>
                <w:rStyle w:val="IndexLink"/>
              </w:rPr>
              <w:t>417</w:t>
            </w:r>
            <w:r>
              <w:rPr>
                <w:rStyle w:val="IndexLink"/>
                <w:rtl w:val="true"/>
              </w:rPr>
              <w:tab/>
            </w:r>
            <w:r>
              <w:rPr>
                <w:rStyle w:val="IndexLink"/>
              </w:rPr>
              <w:t>880</w:t>
            </w:r>
          </w:hyperlink>
        </w:p>
        <w:p>
          <w:pPr>
            <w:pStyle w:val="Contents3"/>
            <w:tabs>
              <w:tab w:val="clear" w:pos="8459"/>
              <w:tab w:val="right" w:pos="9026" w:leader="dot"/>
            </w:tabs>
            <w:rPr/>
          </w:pPr>
          <w:hyperlink w:anchor="__RefHeading___Toc1892316_2749589250">
            <w:r>
              <w:rPr>
                <w:webHidden/>
                <w:rStyle w:val="IndexLink"/>
              </w:rPr>
              <w:t>418</w:t>
            </w:r>
            <w:r>
              <w:rPr>
                <w:rStyle w:val="IndexLink"/>
                <w:rtl w:val="true"/>
              </w:rPr>
              <w:tab/>
            </w:r>
            <w:r>
              <w:rPr>
                <w:rStyle w:val="IndexLink"/>
              </w:rPr>
              <w:t>881</w:t>
            </w:r>
          </w:hyperlink>
        </w:p>
        <w:p>
          <w:pPr>
            <w:pStyle w:val="Contents3"/>
            <w:tabs>
              <w:tab w:val="clear" w:pos="8459"/>
              <w:tab w:val="right" w:pos="9026" w:leader="dot"/>
            </w:tabs>
            <w:rPr/>
          </w:pPr>
          <w:hyperlink w:anchor="__RefHeading___Toc1892318_2749589250">
            <w:r>
              <w:rPr>
                <w:webHidden/>
                <w:rStyle w:val="IndexLink"/>
              </w:rPr>
              <w:t>419</w:t>
            </w:r>
            <w:r>
              <w:rPr>
                <w:rStyle w:val="IndexLink"/>
                <w:rtl w:val="true"/>
              </w:rPr>
              <w:tab/>
            </w:r>
            <w:r>
              <w:rPr>
                <w:rStyle w:val="IndexLink"/>
              </w:rPr>
              <w:t>882</w:t>
            </w:r>
          </w:hyperlink>
        </w:p>
        <w:p>
          <w:pPr>
            <w:pStyle w:val="Contents3"/>
            <w:tabs>
              <w:tab w:val="clear" w:pos="8459"/>
              <w:tab w:val="right" w:pos="9026" w:leader="dot"/>
            </w:tabs>
            <w:rPr/>
          </w:pPr>
          <w:hyperlink w:anchor="__RefHeading___Toc1892320_2749589250">
            <w:r>
              <w:rPr>
                <w:webHidden/>
                <w:rStyle w:val="IndexLink"/>
              </w:rPr>
              <w:t>420</w:t>
            </w:r>
            <w:r>
              <w:rPr>
                <w:rStyle w:val="IndexLink"/>
                <w:rtl w:val="true"/>
              </w:rPr>
              <w:tab/>
            </w:r>
            <w:r>
              <w:rPr>
                <w:rStyle w:val="IndexLink"/>
              </w:rPr>
              <w:t>882</w:t>
            </w:r>
          </w:hyperlink>
        </w:p>
        <w:p>
          <w:pPr>
            <w:pStyle w:val="Contents3"/>
            <w:tabs>
              <w:tab w:val="clear" w:pos="8459"/>
              <w:tab w:val="right" w:pos="9026" w:leader="dot"/>
            </w:tabs>
            <w:rPr/>
          </w:pPr>
          <w:hyperlink w:anchor="__RefHeading___Toc1892322_2749589250">
            <w:r>
              <w:rPr>
                <w:webHidden/>
                <w:rStyle w:val="IndexLink"/>
              </w:rPr>
              <w:t>421</w:t>
            </w:r>
            <w:r>
              <w:rPr>
                <w:rStyle w:val="IndexLink"/>
                <w:rtl w:val="true"/>
              </w:rPr>
              <w:tab/>
            </w:r>
            <w:r>
              <w:rPr>
                <w:rStyle w:val="IndexLink"/>
              </w:rPr>
              <w:t>882</w:t>
            </w:r>
          </w:hyperlink>
        </w:p>
        <w:p>
          <w:pPr>
            <w:pStyle w:val="Contents3"/>
            <w:tabs>
              <w:tab w:val="clear" w:pos="8459"/>
              <w:tab w:val="right" w:pos="9026" w:leader="dot"/>
            </w:tabs>
            <w:rPr/>
          </w:pPr>
          <w:hyperlink w:anchor="__RefHeading___Toc1892324_2749589250">
            <w:r>
              <w:rPr>
                <w:webHidden/>
                <w:rStyle w:val="IndexLink"/>
              </w:rPr>
              <w:t>422</w:t>
            </w:r>
            <w:r>
              <w:rPr>
                <w:rStyle w:val="IndexLink"/>
                <w:rtl w:val="true"/>
              </w:rPr>
              <w:tab/>
            </w:r>
            <w:r>
              <w:rPr>
                <w:rStyle w:val="IndexLink"/>
              </w:rPr>
              <w:t>883</w:t>
            </w:r>
          </w:hyperlink>
        </w:p>
        <w:p>
          <w:pPr>
            <w:pStyle w:val="Contents3"/>
            <w:tabs>
              <w:tab w:val="clear" w:pos="8459"/>
              <w:tab w:val="right" w:pos="9026" w:leader="dot"/>
            </w:tabs>
            <w:rPr/>
          </w:pPr>
          <w:hyperlink w:anchor="__RefHeading___Toc1892326_2749589250">
            <w:r>
              <w:rPr>
                <w:webHidden/>
                <w:rStyle w:val="IndexLink"/>
              </w:rPr>
              <w:t>423</w:t>
            </w:r>
            <w:r>
              <w:rPr>
                <w:rStyle w:val="IndexLink"/>
                <w:rtl w:val="true"/>
              </w:rPr>
              <w:tab/>
            </w:r>
            <w:r>
              <w:rPr>
                <w:rStyle w:val="IndexLink"/>
              </w:rPr>
              <w:t>883</w:t>
            </w:r>
          </w:hyperlink>
        </w:p>
        <w:p>
          <w:pPr>
            <w:pStyle w:val="Contents3"/>
            <w:tabs>
              <w:tab w:val="clear" w:pos="8459"/>
              <w:tab w:val="right" w:pos="9026" w:leader="dot"/>
            </w:tabs>
            <w:rPr/>
          </w:pPr>
          <w:hyperlink w:anchor="__RefHeading___Toc1892328_2749589250">
            <w:r>
              <w:rPr>
                <w:webHidden/>
                <w:rStyle w:val="IndexLink"/>
              </w:rPr>
              <w:t>424</w:t>
            </w:r>
            <w:r>
              <w:rPr>
                <w:rStyle w:val="IndexLink"/>
                <w:rtl w:val="true"/>
              </w:rPr>
              <w:tab/>
            </w:r>
            <w:r>
              <w:rPr>
                <w:rStyle w:val="IndexLink"/>
              </w:rPr>
              <w:t>883</w:t>
            </w:r>
          </w:hyperlink>
        </w:p>
        <w:p>
          <w:pPr>
            <w:pStyle w:val="Contents3"/>
            <w:tabs>
              <w:tab w:val="clear" w:pos="8459"/>
              <w:tab w:val="right" w:pos="9026" w:leader="dot"/>
            </w:tabs>
            <w:rPr/>
          </w:pPr>
          <w:hyperlink w:anchor="__RefHeading___Toc1892330_2749589250">
            <w:r>
              <w:rPr>
                <w:webHidden/>
                <w:rStyle w:val="IndexLink"/>
              </w:rPr>
              <w:t>425</w:t>
            </w:r>
            <w:r>
              <w:rPr>
                <w:rStyle w:val="IndexLink"/>
                <w:rtl w:val="true"/>
              </w:rPr>
              <w:tab/>
            </w:r>
            <w:r>
              <w:rPr>
                <w:rStyle w:val="IndexLink"/>
              </w:rPr>
              <w:t>883</w:t>
            </w:r>
          </w:hyperlink>
        </w:p>
        <w:p>
          <w:pPr>
            <w:pStyle w:val="Contents3"/>
            <w:tabs>
              <w:tab w:val="clear" w:pos="8459"/>
              <w:tab w:val="right" w:pos="9026" w:leader="dot"/>
            </w:tabs>
            <w:rPr/>
          </w:pPr>
          <w:hyperlink w:anchor="__RefHeading___Toc1892332_2749589250">
            <w:r>
              <w:rPr>
                <w:webHidden/>
                <w:rStyle w:val="IndexLink"/>
              </w:rPr>
              <w:t>426</w:t>
            </w:r>
            <w:r>
              <w:rPr>
                <w:rStyle w:val="IndexLink"/>
                <w:rtl w:val="true"/>
              </w:rPr>
              <w:tab/>
            </w:r>
            <w:r>
              <w:rPr>
                <w:rStyle w:val="IndexLink"/>
              </w:rPr>
              <w:t>884</w:t>
            </w:r>
          </w:hyperlink>
        </w:p>
        <w:p>
          <w:pPr>
            <w:pStyle w:val="Contents3"/>
            <w:tabs>
              <w:tab w:val="clear" w:pos="8459"/>
              <w:tab w:val="right" w:pos="9026" w:leader="dot"/>
            </w:tabs>
            <w:rPr/>
          </w:pPr>
          <w:hyperlink w:anchor="__RefHeading___Toc1892334_2749589250">
            <w:r>
              <w:rPr>
                <w:webHidden/>
                <w:rStyle w:val="IndexLink"/>
              </w:rPr>
              <w:t>427</w:t>
            </w:r>
            <w:r>
              <w:rPr>
                <w:rStyle w:val="IndexLink"/>
                <w:rtl w:val="true"/>
              </w:rPr>
              <w:tab/>
            </w:r>
            <w:r>
              <w:rPr>
                <w:rStyle w:val="IndexLink"/>
              </w:rPr>
              <w:t>884</w:t>
            </w:r>
          </w:hyperlink>
        </w:p>
        <w:p>
          <w:pPr>
            <w:pStyle w:val="Contents3"/>
            <w:tabs>
              <w:tab w:val="clear" w:pos="8459"/>
              <w:tab w:val="right" w:pos="9026" w:leader="dot"/>
            </w:tabs>
            <w:rPr/>
          </w:pPr>
          <w:hyperlink w:anchor="__RefHeading___Toc1892336_2749589250">
            <w:r>
              <w:rPr>
                <w:webHidden/>
                <w:rStyle w:val="IndexLink"/>
              </w:rPr>
              <w:t>428</w:t>
            </w:r>
            <w:r>
              <w:rPr>
                <w:rStyle w:val="IndexLink"/>
                <w:rtl w:val="true"/>
              </w:rPr>
              <w:tab/>
            </w:r>
            <w:r>
              <w:rPr>
                <w:rStyle w:val="IndexLink"/>
              </w:rPr>
              <w:t>884</w:t>
            </w:r>
          </w:hyperlink>
        </w:p>
        <w:p>
          <w:pPr>
            <w:pStyle w:val="Contents3"/>
            <w:tabs>
              <w:tab w:val="clear" w:pos="8459"/>
              <w:tab w:val="right" w:pos="9026" w:leader="dot"/>
            </w:tabs>
            <w:rPr/>
          </w:pPr>
          <w:hyperlink w:anchor="__RefHeading___Toc1892338_2749589250">
            <w:r>
              <w:rPr>
                <w:webHidden/>
                <w:rStyle w:val="IndexLink"/>
              </w:rPr>
              <w:t>429</w:t>
            </w:r>
            <w:r>
              <w:rPr>
                <w:rStyle w:val="IndexLink"/>
                <w:rtl w:val="true"/>
              </w:rPr>
              <w:tab/>
            </w:r>
            <w:r>
              <w:rPr>
                <w:rStyle w:val="IndexLink"/>
              </w:rPr>
              <w:t>884</w:t>
            </w:r>
          </w:hyperlink>
        </w:p>
        <w:p>
          <w:pPr>
            <w:pStyle w:val="Contents3"/>
            <w:tabs>
              <w:tab w:val="clear" w:pos="8459"/>
              <w:tab w:val="right" w:pos="9026" w:leader="dot"/>
            </w:tabs>
            <w:rPr/>
          </w:pPr>
          <w:hyperlink w:anchor="__RefHeading___Toc1892340_2749589250">
            <w:r>
              <w:rPr>
                <w:webHidden/>
                <w:rStyle w:val="IndexLink"/>
              </w:rPr>
              <w:t>430</w:t>
            </w:r>
            <w:r>
              <w:rPr>
                <w:rStyle w:val="IndexLink"/>
                <w:rtl w:val="true"/>
              </w:rPr>
              <w:tab/>
            </w:r>
            <w:r>
              <w:rPr>
                <w:rStyle w:val="IndexLink"/>
              </w:rPr>
              <w:t>885</w:t>
            </w:r>
          </w:hyperlink>
        </w:p>
        <w:p>
          <w:pPr>
            <w:pStyle w:val="Contents3"/>
            <w:tabs>
              <w:tab w:val="clear" w:pos="8459"/>
              <w:tab w:val="right" w:pos="9026" w:leader="dot"/>
            </w:tabs>
            <w:rPr/>
          </w:pPr>
          <w:hyperlink w:anchor="__RefHeading___Toc1892342_2749589250">
            <w:r>
              <w:rPr>
                <w:webHidden/>
                <w:rStyle w:val="IndexLink"/>
              </w:rPr>
              <w:t>431</w:t>
            </w:r>
            <w:r>
              <w:rPr>
                <w:rStyle w:val="IndexLink"/>
                <w:rtl w:val="true"/>
              </w:rPr>
              <w:tab/>
            </w:r>
            <w:r>
              <w:rPr>
                <w:rStyle w:val="IndexLink"/>
              </w:rPr>
              <w:t>885</w:t>
            </w:r>
          </w:hyperlink>
        </w:p>
        <w:p>
          <w:pPr>
            <w:pStyle w:val="Contents3"/>
            <w:tabs>
              <w:tab w:val="clear" w:pos="8459"/>
              <w:tab w:val="right" w:pos="9026" w:leader="dot"/>
            </w:tabs>
            <w:rPr/>
          </w:pPr>
          <w:hyperlink w:anchor="__RefHeading___Toc1892344_2749589250">
            <w:r>
              <w:rPr>
                <w:webHidden/>
                <w:rStyle w:val="IndexLink"/>
              </w:rPr>
              <w:t>432</w:t>
            </w:r>
            <w:r>
              <w:rPr>
                <w:rStyle w:val="IndexLink"/>
                <w:rtl w:val="true"/>
              </w:rPr>
              <w:tab/>
            </w:r>
            <w:r>
              <w:rPr>
                <w:rStyle w:val="IndexLink"/>
              </w:rPr>
              <w:t>885</w:t>
            </w:r>
          </w:hyperlink>
        </w:p>
        <w:p>
          <w:pPr>
            <w:pStyle w:val="Contents3"/>
            <w:tabs>
              <w:tab w:val="clear" w:pos="8459"/>
              <w:tab w:val="right" w:pos="9026" w:leader="dot"/>
            </w:tabs>
            <w:rPr/>
          </w:pPr>
          <w:hyperlink w:anchor="__RefHeading___Toc1892346_2749589250">
            <w:r>
              <w:rPr>
                <w:webHidden/>
                <w:rStyle w:val="IndexLink"/>
              </w:rPr>
              <w:t>433</w:t>
            </w:r>
            <w:r>
              <w:rPr>
                <w:rStyle w:val="IndexLink"/>
                <w:rtl w:val="true"/>
              </w:rPr>
              <w:tab/>
            </w:r>
            <w:r>
              <w:rPr>
                <w:rStyle w:val="IndexLink"/>
              </w:rPr>
              <w:t>886</w:t>
            </w:r>
          </w:hyperlink>
        </w:p>
        <w:p>
          <w:pPr>
            <w:pStyle w:val="Contents3"/>
            <w:tabs>
              <w:tab w:val="clear" w:pos="8459"/>
              <w:tab w:val="right" w:pos="9026" w:leader="dot"/>
            </w:tabs>
            <w:rPr/>
          </w:pPr>
          <w:hyperlink w:anchor="__RefHeading___Toc1892348_2749589250">
            <w:r>
              <w:rPr>
                <w:webHidden/>
                <w:rStyle w:val="IndexLink"/>
              </w:rPr>
              <w:t>434</w:t>
            </w:r>
            <w:r>
              <w:rPr>
                <w:rStyle w:val="IndexLink"/>
                <w:rtl w:val="true"/>
              </w:rPr>
              <w:tab/>
            </w:r>
            <w:r>
              <w:rPr>
                <w:rStyle w:val="IndexLink"/>
              </w:rPr>
              <w:t>886</w:t>
            </w:r>
          </w:hyperlink>
        </w:p>
        <w:p>
          <w:pPr>
            <w:pStyle w:val="Contents3"/>
            <w:tabs>
              <w:tab w:val="clear" w:pos="8459"/>
              <w:tab w:val="right" w:pos="9026" w:leader="dot"/>
            </w:tabs>
            <w:rPr/>
          </w:pPr>
          <w:hyperlink w:anchor="__RefHeading___Toc1892350_2749589250">
            <w:r>
              <w:rPr>
                <w:webHidden/>
                <w:rStyle w:val="IndexLink"/>
              </w:rPr>
              <w:t>435</w:t>
            </w:r>
            <w:r>
              <w:rPr>
                <w:rStyle w:val="IndexLink"/>
                <w:rtl w:val="true"/>
              </w:rPr>
              <w:tab/>
            </w:r>
            <w:r>
              <w:rPr>
                <w:rStyle w:val="IndexLink"/>
              </w:rPr>
              <w:t>887</w:t>
            </w:r>
          </w:hyperlink>
        </w:p>
        <w:p>
          <w:pPr>
            <w:pStyle w:val="Contents3"/>
            <w:tabs>
              <w:tab w:val="clear" w:pos="8459"/>
              <w:tab w:val="right" w:pos="9026" w:leader="dot"/>
            </w:tabs>
            <w:rPr/>
          </w:pPr>
          <w:hyperlink w:anchor="__RefHeading___Toc1892352_2749589250">
            <w:r>
              <w:rPr>
                <w:webHidden/>
                <w:rStyle w:val="IndexLink"/>
              </w:rPr>
              <w:t>436</w:t>
            </w:r>
            <w:r>
              <w:rPr>
                <w:rStyle w:val="IndexLink"/>
                <w:rtl w:val="true"/>
              </w:rPr>
              <w:tab/>
            </w:r>
            <w:r>
              <w:rPr>
                <w:rStyle w:val="IndexLink"/>
              </w:rPr>
              <w:t>887</w:t>
            </w:r>
          </w:hyperlink>
        </w:p>
        <w:p>
          <w:pPr>
            <w:pStyle w:val="Contents3"/>
            <w:tabs>
              <w:tab w:val="clear" w:pos="8459"/>
              <w:tab w:val="right" w:pos="9026" w:leader="dot"/>
            </w:tabs>
            <w:rPr/>
          </w:pPr>
          <w:hyperlink w:anchor="__RefHeading___Toc1892354_2749589250">
            <w:r>
              <w:rPr>
                <w:webHidden/>
                <w:rStyle w:val="IndexLink"/>
              </w:rPr>
              <w:t>437</w:t>
            </w:r>
            <w:r>
              <w:rPr>
                <w:rStyle w:val="IndexLink"/>
                <w:rtl w:val="true"/>
              </w:rPr>
              <w:tab/>
            </w:r>
            <w:r>
              <w:rPr>
                <w:rStyle w:val="IndexLink"/>
              </w:rPr>
              <w:t>887</w:t>
            </w:r>
          </w:hyperlink>
        </w:p>
        <w:p>
          <w:pPr>
            <w:pStyle w:val="Contents3"/>
            <w:tabs>
              <w:tab w:val="clear" w:pos="8459"/>
              <w:tab w:val="right" w:pos="9026" w:leader="dot"/>
            </w:tabs>
            <w:rPr/>
          </w:pPr>
          <w:hyperlink w:anchor="__RefHeading___Toc1892356_2749589250">
            <w:r>
              <w:rPr>
                <w:webHidden/>
                <w:rStyle w:val="IndexLink"/>
              </w:rPr>
              <w:t>438</w:t>
            </w:r>
            <w:r>
              <w:rPr>
                <w:rStyle w:val="IndexLink"/>
                <w:rtl w:val="true"/>
              </w:rPr>
              <w:tab/>
            </w:r>
            <w:r>
              <w:rPr>
                <w:rStyle w:val="IndexLink"/>
              </w:rPr>
              <w:t>888</w:t>
            </w:r>
          </w:hyperlink>
        </w:p>
        <w:p>
          <w:pPr>
            <w:pStyle w:val="Contents3"/>
            <w:tabs>
              <w:tab w:val="clear" w:pos="8459"/>
              <w:tab w:val="right" w:pos="9026" w:leader="dot"/>
            </w:tabs>
            <w:rPr/>
          </w:pPr>
          <w:hyperlink w:anchor="__RefHeading___Toc1892358_2749589250">
            <w:r>
              <w:rPr>
                <w:webHidden/>
                <w:rStyle w:val="IndexLink"/>
              </w:rPr>
              <w:t>439</w:t>
            </w:r>
            <w:r>
              <w:rPr>
                <w:rStyle w:val="IndexLink"/>
                <w:rtl w:val="true"/>
              </w:rPr>
              <w:tab/>
            </w:r>
            <w:r>
              <w:rPr>
                <w:rStyle w:val="IndexLink"/>
              </w:rPr>
              <w:t>888</w:t>
            </w:r>
          </w:hyperlink>
        </w:p>
        <w:p>
          <w:pPr>
            <w:pStyle w:val="Contents3"/>
            <w:tabs>
              <w:tab w:val="clear" w:pos="8459"/>
              <w:tab w:val="right" w:pos="9026" w:leader="dot"/>
            </w:tabs>
            <w:rPr/>
          </w:pPr>
          <w:hyperlink w:anchor="__RefHeading___Toc1892360_2749589250">
            <w:r>
              <w:rPr>
                <w:webHidden/>
                <w:rStyle w:val="IndexLink"/>
              </w:rPr>
              <w:t>440</w:t>
            </w:r>
            <w:r>
              <w:rPr>
                <w:rStyle w:val="IndexLink"/>
                <w:rtl w:val="true"/>
              </w:rPr>
              <w:tab/>
            </w:r>
            <w:r>
              <w:rPr>
                <w:rStyle w:val="IndexLink"/>
              </w:rPr>
              <w:t>888</w:t>
            </w:r>
          </w:hyperlink>
        </w:p>
        <w:p>
          <w:pPr>
            <w:pStyle w:val="Contents3"/>
            <w:tabs>
              <w:tab w:val="clear" w:pos="8459"/>
              <w:tab w:val="right" w:pos="9026" w:leader="dot"/>
            </w:tabs>
            <w:rPr/>
          </w:pPr>
          <w:hyperlink w:anchor="__RefHeading___Toc1892362_2749589250">
            <w:r>
              <w:rPr>
                <w:webHidden/>
                <w:rStyle w:val="IndexLink"/>
              </w:rPr>
              <w:t>441</w:t>
            </w:r>
            <w:r>
              <w:rPr>
                <w:rStyle w:val="IndexLink"/>
                <w:rtl w:val="true"/>
              </w:rPr>
              <w:tab/>
            </w:r>
            <w:r>
              <w:rPr>
                <w:rStyle w:val="IndexLink"/>
              </w:rPr>
              <w:t>888</w:t>
            </w:r>
          </w:hyperlink>
        </w:p>
        <w:p>
          <w:pPr>
            <w:pStyle w:val="Contents3"/>
            <w:tabs>
              <w:tab w:val="clear" w:pos="8459"/>
              <w:tab w:val="right" w:pos="9026" w:leader="dot"/>
            </w:tabs>
            <w:rPr/>
          </w:pPr>
          <w:hyperlink w:anchor="__RefHeading___Toc1892364_2749589250">
            <w:r>
              <w:rPr>
                <w:webHidden/>
                <w:rStyle w:val="IndexLink"/>
              </w:rPr>
              <w:t>442</w:t>
            </w:r>
            <w:r>
              <w:rPr>
                <w:rStyle w:val="IndexLink"/>
                <w:rtl w:val="true"/>
              </w:rPr>
              <w:tab/>
            </w:r>
            <w:r>
              <w:rPr>
                <w:rStyle w:val="IndexLink"/>
              </w:rPr>
              <w:t>888</w:t>
            </w:r>
          </w:hyperlink>
        </w:p>
        <w:p>
          <w:pPr>
            <w:pStyle w:val="Contents3"/>
            <w:tabs>
              <w:tab w:val="clear" w:pos="8459"/>
              <w:tab w:val="right" w:pos="9026" w:leader="dot"/>
            </w:tabs>
            <w:rPr/>
          </w:pPr>
          <w:hyperlink w:anchor="__RefHeading___Toc1892366_2749589250">
            <w:r>
              <w:rPr>
                <w:webHidden/>
                <w:rStyle w:val="IndexLink"/>
              </w:rPr>
              <w:t>443</w:t>
            </w:r>
            <w:r>
              <w:rPr>
                <w:rStyle w:val="IndexLink"/>
                <w:rtl w:val="true"/>
              </w:rPr>
              <w:tab/>
            </w:r>
            <w:r>
              <w:rPr>
                <w:rStyle w:val="IndexLink"/>
              </w:rPr>
              <w:t>888</w:t>
            </w:r>
          </w:hyperlink>
        </w:p>
        <w:p>
          <w:pPr>
            <w:pStyle w:val="Contents3"/>
            <w:tabs>
              <w:tab w:val="clear" w:pos="8459"/>
              <w:tab w:val="right" w:pos="9026" w:leader="dot"/>
            </w:tabs>
            <w:rPr/>
          </w:pPr>
          <w:hyperlink w:anchor="__RefHeading___Toc1892368_2749589250">
            <w:r>
              <w:rPr>
                <w:webHidden/>
                <w:rStyle w:val="IndexLink"/>
              </w:rPr>
              <w:t>444</w:t>
            </w:r>
            <w:r>
              <w:rPr>
                <w:rStyle w:val="IndexLink"/>
                <w:rtl w:val="true"/>
              </w:rPr>
              <w:tab/>
            </w:r>
            <w:r>
              <w:rPr>
                <w:rStyle w:val="IndexLink"/>
              </w:rPr>
              <w:t>889</w:t>
            </w:r>
          </w:hyperlink>
        </w:p>
        <w:p>
          <w:pPr>
            <w:pStyle w:val="Contents3"/>
            <w:tabs>
              <w:tab w:val="clear" w:pos="8459"/>
              <w:tab w:val="right" w:pos="9026" w:leader="dot"/>
            </w:tabs>
            <w:rPr/>
          </w:pPr>
          <w:hyperlink w:anchor="__RefHeading___Toc1892370_2749589250">
            <w:r>
              <w:rPr>
                <w:webHidden/>
                <w:rStyle w:val="IndexLink"/>
              </w:rPr>
              <w:t>445</w:t>
            </w:r>
            <w:r>
              <w:rPr>
                <w:rStyle w:val="IndexLink"/>
                <w:rtl w:val="true"/>
              </w:rPr>
              <w:tab/>
            </w:r>
            <w:r>
              <w:rPr>
                <w:rStyle w:val="IndexLink"/>
              </w:rPr>
              <w:t>889</w:t>
            </w:r>
          </w:hyperlink>
        </w:p>
        <w:p>
          <w:pPr>
            <w:pStyle w:val="Contents3"/>
            <w:tabs>
              <w:tab w:val="clear" w:pos="8459"/>
              <w:tab w:val="right" w:pos="9026" w:leader="dot"/>
            </w:tabs>
            <w:rPr/>
          </w:pPr>
          <w:hyperlink w:anchor="__RefHeading___Toc1892372_2749589250">
            <w:r>
              <w:rPr>
                <w:webHidden/>
                <w:rStyle w:val="IndexLink"/>
              </w:rPr>
              <w:t>446</w:t>
            </w:r>
            <w:r>
              <w:rPr>
                <w:rStyle w:val="IndexLink"/>
                <w:rtl w:val="true"/>
              </w:rPr>
              <w:tab/>
            </w:r>
            <w:r>
              <w:rPr>
                <w:rStyle w:val="IndexLink"/>
              </w:rPr>
              <w:t>889</w:t>
            </w:r>
          </w:hyperlink>
        </w:p>
        <w:p>
          <w:pPr>
            <w:pStyle w:val="Contents3"/>
            <w:tabs>
              <w:tab w:val="clear" w:pos="8459"/>
              <w:tab w:val="right" w:pos="9026" w:leader="dot"/>
            </w:tabs>
            <w:rPr/>
          </w:pPr>
          <w:hyperlink w:anchor="__RefHeading___Toc1892374_2749589250">
            <w:r>
              <w:rPr>
                <w:webHidden/>
                <w:rStyle w:val="IndexLink"/>
              </w:rPr>
              <w:t>447</w:t>
            </w:r>
            <w:r>
              <w:rPr>
                <w:rStyle w:val="IndexLink"/>
                <w:rtl w:val="true"/>
              </w:rPr>
              <w:tab/>
            </w:r>
            <w:r>
              <w:rPr>
                <w:rStyle w:val="IndexLink"/>
              </w:rPr>
              <w:t>889</w:t>
            </w:r>
          </w:hyperlink>
        </w:p>
        <w:p>
          <w:pPr>
            <w:pStyle w:val="Contents3"/>
            <w:tabs>
              <w:tab w:val="clear" w:pos="8459"/>
              <w:tab w:val="right" w:pos="9026" w:leader="dot"/>
            </w:tabs>
            <w:rPr/>
          </w:pPr>
          <w:hyperlink w:anchor="__RefHeading___Toc1892376_2749589250">
            <w:r>
              <w:rPr>
                <w:webHidden/>
                <w:rStyle w:val="IndexLink"/>
              </w:rPr>
              <w:t>448</w:t>
            </w:r>
            <w:r>
              <w:rPr>
                <w:rStyle w:val="IndexLink"/>
                <w:rtl w:val="true"/>
              </w:rPr>
              <w:tab/>
            </w:r>
            <w:r>
              <w:rPr>
                <w:rStyle w:val="IndexLink"/>
              </w:rPr>
              <w:t>890</w:t>
            </w:r>
          </w:hyperlink>
        </w:p>
        <w:p>
          <w:pPr>
            <w:pStyle w:val="Contents3"/>
            <w:tabs>
              <w:tab w:val="clear" w:pos="8459"/>
              <w:tab w:val="right" w:pos="9026" w:leader="dot"/>
            </w:tabs>
            <w:rPr/>
          </w:pPr>
          <w:hyperlink w:anchor="__RefHeading___Toc1892378_2749589250">
            <w:r>
              <w:rPr>
                <w:webHidden/>
                <w:rStyle w:val="IndexLink"/>
              </w:rPr>
              <w:t>449</w:t>
            </w:r>
            <w:r>
              <w:rPr>
                <w:rStyle w:val="IndexLink"/>
                <w:rtl w:val="true"/>
              </w:rPr>
              <w:tab/>
            </w:r>
            <w:r>
              <w:rPr>
                <w:rStyle w:val="IndexLink"/>
              </w:rPr>
              <w:t>890</w:t>
            </w:r>
          </w:hyperlink>
        </w:p>
        <w:p>
          <w:pPr>
            <w:pStyle w:val="Contents3"/>
            <w:tabs>
              <w:tab w:val="clear" w:pos="8459"/>
              <w:tab w:val="right" w:pos="9026" w:leader="dot"/>
            </w:tabs>
            <w:rPr/>
          </w:pPr>
          <w:hyperlink w:anchor="__RefHeading___Toc1892380_2749589250">
            <w:r>
              <w:rPr>
                <w:webHidden/>
                <w:rStyle w:val="IndexLink"/>
              </w:rPr>
              <w:t>450</w:t>
            </w:r>
            <w:r>
              <w:rPr>
                <w:rStyle w:val="IndexLink"/>
                <w:rtl w:val="true"/>
              </w:rPr>
              <w:tab/>
            </w:r>
            <w:r>
              <w:rPr>
                <w:rStyle w:val="IndexLink"/>
              </w:rPr>
              <w:t>890</w:t>
            </w:r>
          </w:hyperlink>
        </w:p>
        <w:p>
          <w:pPr>
            <w:pStyle w:val="Contents3"/>
            <w:tabs>
              <w:tab w:val="clear" w:pos="8459"/>
              <w:tab w:val="right" w:pos="9026" w:leader="dot"/>
            </w:tabs>
            <w:rPr/>
          </w:pPr>
          <w:hyperlink w:anchor="__RefHeading___Toc1892382_2749589250">
            <w:r>
              <w:rPr>
                <w:webHidden/>
                <w:rStyle w:val="IndexLink"/>
              </w:rPr>
              <w:t>451</w:t>
            </w:r>
            <w:r>
              <w:rPr>
                <w:rStyle w:val="IndexLink"/>
                <w:rtl w:val="true"/>
              </w:rPr>
              <w:tab/>
            </w:r>
            <w:r>
              <w:rPr>
                <w:rStyle w:val="IndexLink"/>
              </w:rPr>
              <w:t>890</w:t>
            </w:r>
          </w:hyperlink>
        </w:p>
        <w:p>
          <w:pPr>
            <w:pStyle w:val="Contents3"/>
            <w:tabs>
              <w:tab w:val="clear" w:pos="8459"/>
              <w:tab w:val="right" w:pos="9026" w:leader="dot"/>
            </w:tabs>
            <w:rPr/>
          </w:pPr>
          <w:hyperlink w:anchor="__RefHeading___Toc1892384_2749589250">
            <w:r>
              <w:rPr>
                <w:webHidden/>
                <w:rStyle w:val="IndexLink"/>
              </w:rPr>
              <w:t>452</w:t>
            </w:r>
            <w:r>
              <w:rPr>
                <w:rStyle w:val="IndexLink"/>
                <w:rtl w:val="true"/>
              </w:rPr>
              <w:tab/>
            </w:r>
            <w:r>
              <w:rPr>
                <w:rStyle w:val="IndexLink"/>
              </w:rPr>
              <w:t>890</w:t>
            </w:r>
          </w:hyperlink>
        </w:p>
        <w:p>
          <w:pPr>
            <w:pStyle w:val="Contents3"/>
            <w:tabs>
              <w:tab w:val="clear" w:pos="8459"/>
              <w:tab w:val="right" w:pos="9026" w:leader="dot"/>
            </w:tabs>
            <w:rPr/>
          </w:pPr>
          <w:hyperlink w:anchor="__RefHeading___Toc1892386_2749589250">
            <w:r>
              <w:rPr>
                <w:webHidden/>
                <w:rStyle w:val="IndexLink"/>
              </w:rPr>
              <w:t>453</w:t>
            </w:r>
            <w:r>
              <w:rPr>
                <w:rStyle w:val="IndexLink"/>
                <w:rtl w:val="true"/>
              </w:rPr>
              <w:tab/>
            </w:r>
            <w:r>
              <w:rPr>
                <w:rStyle w:val="IndexLink"/>
              </w:rPr>
              <w:t>890</w:t>
            </w:r>
          </w:hyperlink>
        </w:p>
        <w:p>
          <w:pPr>
            <w:pStyle w:val="Contents3"/>
            <w:tabs>
              <w:tab w:val="clear" w:pos="8459"/>
              <w:tab w:val="right" w:pos="9026" w:leader="dot"/>
            </w:tabs>
            <w:rPr/>
          </w:pPr>
          <w:hyperlink w:anchor="__RefHeading___Toc1892388_2749589250">
            <w:r>
              <w:rPr>
                <w:webHidden/>
                <w:rStyle w:val="IndexLink"/>
              </w:rPr>
              <w:t>454</w:t>
            </w:r>
            <w:r>
              <w:rPr>
                <w:rStyle w:val="IndexLink"/>
                <w:rtl w:val="true"/>
              </w:rPr>
              <w:tab/>
            </w:r>
            <w:r>
              <w:rPr>
                <w:rStyle w:val="IndexLink"/>
              </w:rPr>
              <w:t>890</w:t>
            </w:r>
          </w:hyperlink>
        </w:p>
        <w:p>
          <w:pPr>
            <w:pStyle w:val="Contents3"/>
            <w:tabs>
              <w:tab w:val="clear" w:pos="8459"/>
              <w:tab w:val="right" w:pos="9026" w:leader="dot"/>
            </w:tabs>
            <w:rPr/>
          </w:pPr>
          <w:hyperlink w:anchor="__RefHeading___Toc1892390_2749589250">
            <w:r>
              <w:rPr>
                <w:webHidden/>
                <w:rStyle w:val="IndexLink"/>
              </w:rPr>
              <w:t>455</w:t>
            </w:r>
            <w:r>
              <w:rPr>
                <w:rStyle w:val="IndexLink"/>
                <w:rtl w:val="true"/>
              </w:rPr>
              <w:tab/>
            </w:r>
            <w:r>
              <w:rPr>
                <w:rStyle w:val="IndexLink"/>
              </w:rPr>
              <w:t>891</w:t>
            </w:r>
          </w:hyperlink>
        </w:p>
        <w:p>
          <w:pPr>
            <w:pStyle w:val="Contents3"/>
            <w:tabs>
              <w:tab w:val="clear" w:pos="8459"/>
              <w:tab w:val="right" w:pos="9026" w:leader="dot"/>
            </w:tabs>
            <w:rPr/>
          </w:pPr>
          <w:hyperlink w:anchor="__RefHeading___Toc1892392_2749589250">
            <w:r>
              <w:rPr>
                <w:webHidden/>
                <w:rStyle w:val="IndexLink"/>
              </w:rPr>
              <w:t>456</w:t>
            </w:r>
            <w:r>
              <w:rPr>
                <w:rStyle w:val="IndexLink"/>
                <w:rtl w:val="true"/>
              </w:rPr>
              <w:tab/>
            </w:r>
            <w:r>
              <w:rPr>
                <w:rStyle w:val="IndexLink"/>
              </w:rPr>
              <w:t>891</w:t>
            </w:r>
          </w:hyperlink>
        </w:p>
        <w:p>
          <w:pPr>
            <w:pStyle w:val="Contents3"/>
            <w:tabs>
              <w:tab w:val="clear" w:pos="8459"/>
              <w:tab w:val="right" w:pos="9026" w:leader="dot"/>
            </w:tabs>
            <w:rPr/>
          </w:pPr>
          <w:hyperlink w:anchor="__RefHeading___Toc1892394_2749589250">
            <w:r>
              <w:rPr>
                <w:webHidden/>
                <w:rStyle w:val="IndexLink"/>
              </w:rPr>
              <w:t>457</w:t>
            </w:r>
            <w:r>
              <w:rPr>
                <w:rStyle w:val="IndexLink"/>
                <w:rtl w:val="true"/>
              </w:rPr>
              <w:tab/>
            </w:r>
            <w:r>
              <w:rPr>
                <w:rStyle w:val="IndexLink"/>
              </w:rPr>
              <w:t>891</w:t>
            </w:r>
          </w:hyperlink>
        </w:p>
        <w:p>
          <w:pPr>
            <w:pStyle w:val="Contents3"/>
            <w:tabs>
              <w:tab w:val="clear" w:pos="8459"/>
              <w:tab w:val="right" w:pos="9026" w:leader="dot"/>
            </w:tabs>
            <w:rPr/>
          </w:pPr>
          <w:hyperlink w:anchor="__RefHeading___Toc1892396_2749589250">
            <w:r>
              <w:rPr>
                <w:webHidden/>
                <w:rStyle w:val="IndexLink"/>
              </w:rPr>
              <w:t>458</w:t>
            </w:r>
            <w:r>
              <w:rPr>
                <w:rStyle w:val="IndexLink"/>
                <w:rtl w:val="true"/>
              </w:rPr>
              <w:tab/>
            </w:r>
            <w:r>
              <w:rPr>
                <w:rStyle w:val="IndexLink"/>
              </w:rPr>
              <w:t>891</w:t>
            </w:r>
          </w:hyperlink>
        </w:p>
        <w:p>
          <w:pPr>
            <w:pStyle w:val="Contents3"/>
            <w:tabs>
              <w:tab w:val="clear" w:pos="8459"/>
              <w:tab w:val="right" w:pos="9026" w:leader="dot"/>
            </w:tabs>
            <w:rPr/>
          </w:pPr>
          <w:hyperlink w:anchor="__RefHeading___Toc1892398_2749589250">
            <w:r>
              <w:rPr>
                <w:webHidden/>
                <w:rStyle w:val="IndexLink"/>
              </w:rPr>
              <w:t>459</w:t>
            </w:r>
            <w:r>
              <w:rPr>
                <w:rStyle w:val="IndexLink"/>
                <w:rtl w:val="true"/>
              </w:rPr>
              <w:tab/>
            </w:r>
            <w:r>
              <w:rPr>
                <w:rStyle w:val="IndexLink"/>
              </w:rPr>
              <w:t>891</w:t>
            </w:r>
          </w:hyperlink>
        </w:p>
        <w:p>
          <w:pPr>
            <w:pStyle w:val="Contents3"/>
            <w:tabs>
              <w:tab w:val="clear" w:pos="8459"/>
              <w:tab w:val="right" w:pos="9026" w:leader="dot"/>
            </w:tabs>
            <w:rPr/>
          </w:pPr>
          <w:hyperlink w:anchor="__RefHeading___Toc1892400_2749589250">
            <w:r>
              <w:rPr>
                <w:webHidden/>
                <w:rStyle w:val="IndexLink"/>
              </w:rPr>
              <w:t>460</w:t>
            </w:r>
            <w:r>
              <w:rPr>
                <w:rStyle w:val="IndexLink"/>
                <w:rtl w:val="true"/>
              </w:rPr>
              <w:tab/>
            </w:r>
            <w:r>
              <w:rPr>
                <w:rStyle w:val="IndexLink"/>
              </w:rPr>
              <w:t>892</w:t>
            </w:r>
          </w:hyperlink>
        </w:p>
        <w:p>
          <w:pPr>
            <w:pStyle w:val="Contents3"/>
            <w:tabs>
              <w:tab w:val="clear" w:pos="8459"/>
              <w:tab w:val="right" w:pos="9026" w:leader="dot"/>
            </w:tabs>
            <w:rPr/>
          </w:pPr>
          <w:hyperlink w:anchor="__RefHeading___Toc1892402_2749589250">
            <w:r>
              <w:rPr>
                <w:webHidden/>
                <w:rStyle w:val="IndexLink"/>
              </w:rPr>
              <w:t>461</w:t>
            </w:r>
            <w:r>
              <w:rPr>
                <w:rStyle w:val="IndexLink"/>
                <w:rtl w:val="true"/>
              </w:rPr>
              <w:tab/>
            </w:r>
            <w:r>
              <w:rPr>
                <w:rStyle w:val="IndexLink"/>
              </w:rPr>
              <w:t>892</w:t>
            </w:r>
          </w:hyperlink>
        </w:p>
        <w:p>
          <w:pPr>
            <w:pStyle w:val="Contents3"/>
            <w:tabs>
              <w:tab w:val="clear" w:pos="8459"/>
              <w:tab w:val="right" w:pos="9026" w:leader="dot"/>
            </w:tabs>
            <w:rPr/>
          </w:pPr>
          <w:hyperlink w:anchor="__RefHeading___Toc1892404_2749589250">
            <w:r>
              <w:rPr>
                <w:webHidden/>
                <w:rStyle w:val="IndexLink"/>
              </w:rPr>
              <w:t>462</w:t>
            </w:r>
            <w:r>
              <w:rPr>
                <w:rStyle w:val="IndexLink"/>
                <w:rtl w:val="true"/>
              </w:rPr>
              <w:tab/>
            </w:r>
            <w:r>
              <w:rPr>
                <w:rStyle w:val="IndexLink"/>
              </w:rPr>
              <w:t>892</w:t>
            </w:r>
          </w:hyperlink>
        </w:p>
        <w:p>
          <w:pPr>
            <w:pStyle w:val="Contents3"/>
            <w:tabs>
              <w:tab w:val="clear" w:pos="8459"/>
              <w:tab w:val="right" w:pos="9026" w:leader="dot"/>
            </w:tabs>
            <w:rPr/>
          </w:pPr>
          <w:hyperlink w:anchor="__RefHeading___Toc1892406_2749589250">
            <w:r>
              <w:rPr>
                <w:webHidden/>
                <w:rStyle w:val="IndexLink"/>
              </w:rPr>
              <w:t>463</w:t>
            </w:r>
            <w:r>
              <w:rPr>
                <w:rStyle w:val="IndexLink"/>
                <w:rtl w:val="true"/>
              </w:rPr>
              <w:tab/>
            </w:r>
            <w:r>
              <w:rPr>
                <w:rStyle w:val="IndexLink"/>
              </w:rPr>
              <w:t>892</w:t>
            </w:r>
          </w:hyperlink>
        </w:p>
        <w:p>
          <w:pPr>
            <w:pStyle w:val="Contents3"/>
            <w:tabs>
              <w:tab w:val="clear" w:pos="8459"/>
              <w:tab w:val="right" w:pos="9026" w:leader="dot"/>
            </w:tabs>
            <w:rPr/>
          </w:pPr>
          <w:hyperlink w:anchor="__RefHeading___Toc1892408_2749589250">
            <w:r>
              <w:rPr>
                <w:webHidden/>
                <w:rStyle w:val="IndexLink"/>
              </w:rPr>
              <w:t>464</w:t>
            </w:r>
            <w:r>
              <w:rPr>
                <w:rStyle w:val="IndexLink"/>
                <w:rtl w:val="true"/>
              </w:rPr>
              <w:tab/>
            </w:r>
            <w:r>
              <w:rPr>
                <w:rStyle w:val="IndexLink"/>
              </w:rPr>
              <w:t>892</w:t>
            </w:r>
          </w:hyperlink>
        </w:p>
        <w:p>
          <w:pPr>
            <w:pStyle w:val="Contents3"/>
            <w:tabs>
              <w:tab w:val="clear" w:pos="8459"/>
              <w:tab w:val="right" w:pos="9026" w:leader="dot"/>
            </w:tabs>
            <w:rPr/>
          </w:pPr>
          <w:hyperlink w:anchor="__RefHeading___Toc1892410_2749589250">
            <w:r>
              <w:rPr>
                <w:webHidden/>
                <w:rStyle w:val="IndexLink"/>
              </w:rPr>
              <w:t>465</w:t>
            </w:r>
            <w:r>
              <w:rPr>
                <w:rStyle w:val="IndexLink"/>
                <w:rtl w:val="true"/>
              </w:rPr>
              <w:tab/>
            </w:r>
            <w:r>
              <w:rPr>
                <w:rStyle w:val="IndexLink"/>
              </w:rPr>
              <w:t>893</w:t>
            </w:r>
          </w:hyperlink>
        </w:p>
        <w:p>
          <w:pPr>
            <w:pStyle w:val="Contents3"/>
            <w:tabs>
              <w:tab w:val="clear" w:pos="8459"/>
              <w:tab w:val="right" w:pos="9026" w:leader="dot"/>
            </w:tabs>
            <w:rPr/>
          </w:pPr>
          <w:hyperlink w:anchor="__RefHeading___Toc1892412_2749589250">
            <w:r>
              <w:rPr>
                <w:webHidden/>
                <w:rStyle w:val="IndexLink"/>
              </w:rPr>
              <w:t>466</w:t>
            </w:r>
            <w:r>
              <w:rPr>
                <w:rStyle w:val="IndexLink"/>
                <w:rtl w:val="true"/>
              </w:rPr>
              <w:tab/>
            </w:r>
            <w:r>
              <w:rPr>
                <w:rStyle w:val="IndexLink"/>
              </w:rPr>
              <w:t>893</w:t>
            </w:r>
          </w:hyperlink>
        </w:p>
        <w:p>
          <w:pPr>
            <w:pStyle w:val="Contents3"/>
            <w:tabs>
              <w:tab w:val="clear" w:pos="8459"/>
              <w:tab w:val="right" w:pos="9026" w:leader="dot"/>
            </w:tabs>
            <w:rPr/>
          </w:pPr>
          <w:hyperlink w:anchor="__RefHeading___Toc1892414_2749589250">
            <w:r>
              <w:rPr>
                <w:webHidden/>
                <w:rStyle w:val="IndexLink"/>
              </w:rPr>
              <w:t>467</w:t>
            </w:r>
            <w:r>
              <w:rPr>
                <w:rStyle w:val="IndexLink"/>
                <w:rtl w:val="true"/>
              </w:rPr>
              <w:tab/>
            </w:r>
            <w:r>
              <w:rPr>
                <w:rStyle w:val="IndexLink"/>
              </w:rPr>
              <w:t>893</w:t>
            </w:r>
          </w:hyperlink>
        </w:p>
        <w:p>
          <w:pPr>
            <w:pStyle w:val="Contents3"/>
            <w:tabs>
              <w:tab w:val="clear" w:pos="8459"/>
              <w:tab w:val="right" w:pos="9026" w:leader="dot"/>
            </w:tabs>
            <w:rPr/>
          </w:pPr>
          <w:hyperlink w:anchor="__RefHeading___Toc1892416_2749589250">
            <w:r>
              <w:rPr>
                <w:webHidden/>
                <w:rStyle w:val="IndexLink"/>
              </w:rPr>
              <w:t>468</w:t>
            </w:r>
            <w:r>
              <w:rPr>
                <w:rStyle w:val="IndexLink"/>
                <w:rtl w:val="true"/>
              </w:rPr>
              <w:tab/>
            </w:r>
            <w:r>
              <w:rPr>
                <w:rStyle w:val="IndexLink"/>
              </w:rPr>
              <w:t>894</w:t>
            </w:r>
          </w:hyperlink>
        </w:p>
        <w:p>
          <w:pPr>
            <w:pStyle w:val="Contents3"/>
            <w:tabs>
              <w:tab w:val="clear" w:pos="8459"/>
              <w:tab w:val="right" w:pos="9026" w:leader="dot"/>
            </w:tabs>
            <w:rPr/>
          </w:pPr>
          <w:hyperlink w:anchor="__RefHeading___Toc1892418_2749589250">
            <w:r>
              <w:rPr>
                <w:webHidden/>
                <w:rStyle w:val="IndexLink"/>
              </w:rPr>
              <w:t>469</w:t>
            </w:r>
            <w:r>
              <w:rPr>
                <w:rStyle w:val="IndexLink"/>
                <w:rtl w:val="true"/>
              </w:rPr>
              <w:tab/>
            </w:r>
            <w:r>
              <w:rPr>
                <w:rStyle w:val="IndexLink"/>
              </w:rPr>
              <w:t>894</w:t>
            </w:r>
          </w:hyperlink>
        </w:p>
        <w:p>
          <w:pPr>
            <w:pStyle w:val="Contents3"/>
            <w:tabs>
              <w:tab w:val="clear" w:pos="8459"/>
              <w:tab w:val="right" w:pos="9026" w:leader="dot"/>
            </w:tabs>
            <w:rPr/>
          </w:pPr>
          <w:hyperlink w:anchor="__RefHeading___Toc1892420_2749589250">
            <w:r>
              <w:rPr>
                <w:webHidden/>
                <w:rStyle w:val="IndexLink"/>
              </w:rPr>
              <w:t>470</w:t>
            </w:r>
            <w:r>
              <w:rPr>
                <w:rStyle w:val="IndexLink"/>
                <w:rtl w:val="true"/>
              </w:rPr>
              <w:tab/>
            </w:r>
            <w:r>
              <w:rPr>
                <w:rStyle w:val="IndexLink"/>
              </w:rPr>
              <w:t>894</w:t>
            </w:r>
          </w:hyperlink>
        </w:p>
        <w:p>
          <w:pPr>
            <w:pStyle w:val="Contents3"/>
            <w:tabs>
              <w:tab w:val="clear" w:pos="8459"/>
              <w:tab w:val="right" w:pos="9026" w:leader="dot"/>
            </w:tabs>
            <w:rPr/>
          </w:pPr>
          <w:hyperlink w:anchor="__RefHeading___Toc1892422_2749589250">
            <w:r>
              <w:rPr>
                <w:webHidden/>
                <w:rStyle w:val="IndexLink"/>
              </w:rPr>
              <w:t>471</w:t>
            </w:r>
            <w:r>
              <w:rPr>
                <w:rStyle w:val="IndexLink"/>
                <w:rtl w:val="true"/>
              </w:rPr>
              <w:tab/>
            </w:r>
            <w:r>
              <w:rPr>
                <w:rStyle w:val="IndexLink"/>
              </w:rPr>
              <w:t>895</w:t>
            </w:r>
          </w:hyperlink>
        </w:p>
        <w:p>
          <w:pPr>
            <w:pStyle w:val="Contents3"/>
            <w:tabs>
              <w:tab w:val="clear" w:pos="8459"/>
              <w:tab w:val="right" w:pos="9026" w:leader="dot"/>
            </w:tabs>
            <w:rPr/>
          </w:pPr>
          <w:hyperlink w:anchor="__RefHeading___Toc1892424_2749589250">
            <w:r>
              <w:rPr>
                <w:webHidden/>
                <w:rStyle w:val="IndexLink"/>
              </w:rPr>
              <w:t>472</w:t>
            </w:r>
            <w:r>
              <w:rPr>
                <w:rStyle w:val="IndexLink"/>
                <w:rtl w:val="true"/>
              </w:rPr>
              <w:tab/>
            </w:r>
            <w:r>
              <w:rPr>
                <w:rStyle w:val="IndexLink"/>
              </w:rPr>
              <w:t>895</w:t>
            </w:r>
          </w:hyperlink>
        </w:p>
        <w:p>
          <w:pPr>
            <w:pStyle w:val="Contents3"/>
            <w:tabs>
              <w:tab w:val="clear" w:pos="8459"/>
              <w:tab w:val="right" w:pos="9026" w:leader="dot"/>
            </w:tabs>
            <w:rPr/>
          </w:pPr>
          <w:hyperlink w:anchor="__RefHeading___Toc1892426_2749589250">
            <w:r>
              <w:rPr>
                <w:webHidden/>
                <w:rStyle w:val="IndexLink"/>
              </w:rPr>
              <w:t>473</w:t>
            </w:r>
            <w:r>
              <w:rPr>
                <w:rStyle w:val="IndexLink"/>
                <w:rtl w:val="true"/>
              </w:rPr>
              <w:tab/>
            </w:r>
            <w:r>
              <w:rPr>
                <w:rStyle w:val="IndexLink"/>
              </w:rPr>
              <w:t>895</w:t>
            </w:r>
          </w:hyperlink>
        </w:p>
        <w:p>
          <w:pPr>
            <w:pStyle w:val="Contents3"/>
            <w:tabs>
              <w:tab w:val="clear" w:pos="8459"/>
              <w:tab w:val="right" w:pos="9026" w:leader="dot"/>
            </w:tabs>
            <w:rPr/>
          </w:pPr>
          <w:hyperlink w:anchor="__RefHeading___Toc1892428_2749589250">
            <w:r>
              <w:rPr>
                <w:webHidden/>
                <w:rStyle w:val="IndexLink"/>
              </w:rPr>
              <w:t>474</w:t>
            </w:r>
            <w:r>
              <w:rPr>
                <w:rStyle w:val="IndexLink"/>
                <w:rtl w:val="true"/>
              </w:rPr>
              <w:tab/>
            </w:r>
            <w:r>
              <w:rPr>
                <w:rStyle w:val="IndexLink"/>
              </w:rPr>
              <w:t>896</w:t>
            </w:r>
          </w:hyperlink>
        </w:p>
        <w:p>
          <w:pPr>
            <w:pStyle w:val="Contents3"/>
            <w:tabs>
              <w:tab w:val="clear" w:pos="8459"/>
              <w:tab w:val="right" w:pos="9026" w:leader="dot"/>
            </w:tabs>
            <w:rPr/>
          </w:pPr>
          <w:hyperlink w:anchor="__RefHeading___Toc1892430_2749589250">
            <w:r>
              <w:rPr>
                <w:webHidden/>
                <w:rStyle w:val="IndexLink"/>
              </w:rPr>
              <w:t>475</w:t>
            </w:r>
            <w:r>
              <w:rPr>
                <w:rStyle w:val="IndexLink"/>
                <w:rtl w:val="true"/>
              </w:rPr>
              <w:tab/>
            </w:r>
            <w:r>
              <w:rPr>
                <w:rStyle w:val="IndexLink"/>
              </w:rPr>
              <w:t>896</w:t>
            </w:r>
          </w:hyperlink>
        </w:p>
        <w:p>
          <w:pPr>
            <w:pStyle w:val="Contents3"/>
            <w:tabs>
              <w:tab w:val="clear" w:pos="8459"/>
              <w:tab w:val="right" w:pos="9026" w:leader="dot"/>
            </w:tabs>
            <w:rPr/>
          </w:pPr>
          <w:hyperlink w:anchor="__RefHeading___Toc1892432_2749589250">
            <w:r>
              <w:rPr>
                <w:webHidden/>
                <w:rStyle w:val="IndexLink"/>
              </w:rPr>
              <w:t>476</w:t>
            </w:r>
            <w:r>
              <w:rPr>
                <w:rStyle w:val="IndexLink"/>
                <w:rtl w:val="true"/>
              </w:rPr>
              <w:tab/>
            </w:r>
            <w:r>
              <w:rPr>
                <w:rStyle w:val="IndexLink"/>
              </w:rPr>
              <w:t>896</w:t>
            </w:r>
          </w:hyperlink>
        </w:p>
        <w:p>
          <w:pPr>
            <w:pStyle w:val="Contents3"/>
            <w:tabs>
              <w:tab w:val="clear" w:pos="8459"/>
              <w:tab w:val="right" w:pos="9026" w:leader="dot"/>
            </w:tabs>
            <w:rPr/>
          </w:pPr>
          <w:hyperlink w:anchor="__RefHeading___Toc1892434_2749589250">
            <w:r>
              <w:rPr>
                <w:webHidden/>
                <w:rStyle w:val="IndexLink"/>
              </w:rPr>
              <w:t>477</w:t>
            </w:r>
            <w:r>
              <w:rPr>
                <w:rStyle w:val="IndexLink"/>
                <w:rtl w:val="true"/>
              </w:rPr>
              <w:tab/>
            </w:r>
            <w:r>
              <w:rPr>
                <w:rStyle w:val="IndexLink"/>
              </w:rPr>
              <w:t>896</w:t>
            </w:r>
          </w:hyperlink>
        </w:p>
        <w:p>
          <w:pPr>
            <w:pStyle w:val="Contents3"/>
            <w:tabs>
              <w:tab w:val="clear" w:pos="8459"/>
              <w:tab w:val="right" w:pos="9026" w:leader="dot"/>
            </w:tabs>
            <w:rPr/>
          </w:pPr>
          <w:hyperlink w:anchor="__RefHeading___Toc1892436_2749589250">
            <w:r>
              <w:rPr>
                <w:webHidden/>
                <w:rStyle w:val="IndexLink"/>
              </w:rPr>
              <w:t>478</w:t>
            </w:r>
            <w:r>
              <w:rPr>
                <w:rStyle w:val="IndexLink"/>
                <w:rtl w:val="true"/>
              </w:rPr>
              <w:tab/>
            </w:r>
            <w:r>
              <w:rPr>
                <w:rStyle w:val="IndexLink"/>
              </w:rPr>
              <w:t>897</w:t>
            </w:r>
          </w:hyperlink>
        </w:p>
        <w:p>
          <w:pPr>
            <w:pStyle w:val="Contents3"/>
            <w:tabs>
              <w:tab w:val="clear" w:pos="8459"/>
              <w:tab w:val="right" w:pos="9026" w:leader="dot"/>
            </w:tabs>
            <w:rPr/>
          </w:pPr>
          <w:hyperlink w:anchor="__RefHeading___Toc1892438_2749589250">
            <w:r>
              <w:rPr>
                <w:webHidden/>
                <w:rStyle w:val="IndexLink"/>
              </w:rPr>
              <w:t>479</w:t>
            </w:r>
            <w:r>
              <w:rPr>
                <w:rStyle w:val="IndexLink"/>
                <w:rtl w:val="true"/>
              </w:rPr>
              <w:tab/>
            </w:r>
            <w:r>
              <w:rPr>
                <w:rStyle w:val="IndexLink"/>
              </w:rPr>
              <w:t>897</w:t>
            </w:r>
          </w:hyperlink>
        </w:p>
        <w:p>
          <w:pPr>
            <w:pStyle w:val="Contents3"/>
            <w:tabs>
              <w:tab w:val="clear" w:pos="8459"/>
              <w:tab w:val="right" w:pos="9026" w:leader="dot"/>
            </w:tabs>
            <w:rPr/>
          </w:pPr>
          <w:hyperlink w:anchor="__RefHeading___Toc1892440_2749589250">
            <w:r>
              <w:rPr>
                <w:webHidden/>
                <w:rStyle w:val="IndexLink"/>
              </w:rPr>
              <w:t>480</w:t>
            </w:r>
            <w:r>
              <w:rPr>
                <w:rStyle w:val="IndexLink"/>
                <w:rtl w:val="true"/>
              </w:rPr>
              <w:tab/>
            </w:r>
            <w:r>
              <w:rPr>
                <w:rStyle w:val="IndexLink"/>
              </w:rPr>
              <w:t>897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31_43372"/>
      <w:bookmarkStart w:id="1" w:name="pg3231_43372"/>
      <w:bookmarkEnd w:id="1"/>
    </w:p>
    <w:p>
      <w:pPr>
        <w:pStyle w:val="Heading2"/>
        <w:numPr>
          <w:ilvl w:val="1"/>
          <w:numId w:val="1"/>
        </w:numPr>
        <w:rPr/>
      </w:pPr>
      <w:bookmarkStart w:id="2" w:name="pg3231_43372"/>
      <w:bookmarkStart w:id="3" w:name="__RefHeading___Toc1890454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سیدرضی ؛مترجم حسین انصاریان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دارالعرفان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 xml:space="preserve">۳۸ </w:t>
      </w:r>
      <w:r>
        <w:rPr>
          <w:rFonts w:eastAsia="IRNazanin" w:cs="IRNazanin"/>
          <w:color w:val="111111"/>
          <w:sz w:val="28"/>
          <w:szCs w:val="28"/>
          <w:lang w:bidi="fa-IR"/>
        </w:rPr>
        <w:t>/</w:t>
      </w:r>
      <w:r>
        <w:rPr>
          <w:rFonts w:ascii="IRNazanin" w:hAnsi="IRNazanin" w:eastAsia="IRNazanin"/>
          <w:color w:val="111111"/>
          <w:sz w:val="28"/>
          <w:sz w:val="28"/>
          <w:szCs w:val="28"/>
          <w:lang w:bidi="fa-IR"/>
        </w:rPr>
        <w:t>۰۴۱ ۱۳۸۸</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۱۹۱۰۳۴۸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0456_2749589250"/>
      <w:bookmarkStart w:id="6" w:name="_Toc2"/>
      <w:bookmarkEnd w:id="5"/>
      <w:r>
        <w:rPr>
          <w:rtl w:val="true"/>
        </w:rPr>
        <w:t>اشاره</w:t>
      </w:r>
      <w:bookmarkStart w:id="7" w:name="pg3231_43388"/>
      <w:bookmarkEnd w:id="6"/>
    </w:p>
    <w:p>
      <w:pPr>
        <w:pStyle w:val="Heading2"/>
        <w:numPr>
          <w:ilvl w:val="1"/>
          <w:numId w:val="1"/>
        </w:numPr>
        <w:rPr/>
      </w:pPr>
      <w:bookmarkStart w:id="8" w:name="__RefHeading___Toc1890458_2749589250"/>
      <w:bookmarkStart w:id="9" w:name="_Toc3"/>
      <w:bookmarkEnd w:id="7"/>
      <w:bookmarkEnd w:id="8"/>
      <w:r>
        <w:rPr>
          <w:rtl w:val="true"/>
        </w:rPr>
        <w:t>پیشگفتار مترجم</w:t>
      </w:r>
      <w:bookmarkEnd w:id="9"/>
    </w:p>
    <w:p>
      <w:pPr>
        <w:pStyle w:val="BookText"/>
        <w:rPr/>
      </w:pPr>
      <w:r>
        <w:rPr>
          <w:rFonts w:ascii="IRNazanin" w:hAnsi="IRNazanin" w:eastAsia="IRNazanin"/>
          <w:color w:val="111111"/>
          <w:sz w:val="28"/>
          <w:sz w:val="28"/>
          <w:szCs w:val="28"/>
          <w:rtl w:val="true"/>
          <w:lang w:bidi="fa-IR"/>
        </w:rPr>
        <w:t>هو العلیّ الأعلی نهج البلاغه،پس از قرآن مجید و گفتار پیامبر،بهترین سخن و برترین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البلاغه،گوهر بی‌نظیر دریای معنویت است،که تحصیل این گوهر،موجب سعادت دنیا و آخرت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البلاغه،گوهر بی‌نظیر دریای معنویت است،که تحصیل این گوهر،موجب سعادت دنیا و آخرت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البلاغه،چراغ پر فروغ هدایت است،که از افق عقل امیر المؤمنین علیه السلام طلوع کرده،و درخشش و نور بخشی آن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البلاغه،آب خوشگوار و زلالی است،که تشنگان جام معرفت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البلاغه،روزی عقل،و رزق قلب،و نور نفس،و بال و پر روح،و عامل سلامت جسم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البلاغه،باده مست کننده عاشقان،و مایه حیرت عالمان،و نور بزم و الهان،و سرمایه حیات عارفان،و راهنمای گم 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البلاغه،کتاب دانش،دفتر بینش،و حاوی اسرار آفرینش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البلاغه،شرح توحید،نمایانگر حق،تفسیر حقیقت،بیان عقاید،مبیّن اخلاق،هدایتگر به سوی عمل صالح،و صحیفه سیاست،و چشمه جوشان مسائل ملک و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البلاغه،جلوه علم ازلی بر قلب نازنین علوی،و دلیلی استوار بر امامت نفس نبوی،و نصّی محکم بر خلافت بلا فصل حضرت مرتضوی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البلاغه،قانون زندگی،دستور بندگی،عامل آزادگی و موجب بقاء و پایندگی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البلاغه،طبیب حاذق امراض فکری و نفسی،و داروی دردهای خانوادگی و اجتماعی،و حلاّل مشکلات حیات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البلاغه،پرتوی از اندیشه تابناک و دل پاک علی علیه السلام است،که پیامبر بزرگ ضربت او را در روز خندق برتر از عبادت جن و انس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البلاغه،نتیجه روح عرشی انسانی است که خاتم انبیا در 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ضربت او را در روز خندق برتر از عبادت جن و انس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البلاغه،نتیجه روح عرشی انسانی است که خاتم انبیا در 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جز علی،شمشیری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و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ذو الفقار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البلاغه،اندکی از دانش موجود والایی است که نبی اکرم هزار باب علم به او آموخت که از هر بابی هزار باب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البلاغه،میوه وجود مردی است که رسول الهی در 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علی طلب ارشاد کند گمراه نمی‌شود،و دچار هلاکت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البلاغه،ثمره شجره طیّبه‌ای است که رسول اکرم در 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صورت پایبندی به ولایت علی گرفتار گمراهی و تباهی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البلاغه،حاصل وجود پاک انسانی است که رسول خاتم در حق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پیامبر و جبرئیل از علی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البلاغه،شعاع قلب ملکوتی آن منبع فیضی است که محمّد صلّی اللّه علیه و آله در حق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روز به علی به فرشتگان خود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البلاغه،محصول پر برکت وجود مبارکی است که پیامبر عزیز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از نور خداوند عزّ و جلّ هستیم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کتاب بی‌نظیر در دنیای بشریت ناشناخته،و در میان مسلمانان مهجور،و در جامعه شیعه غریب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از وجدان بیدار برخوردارند و احساس تکلیف می‌نمایند،واجب است آن را به تمام ملّت‌های غیر اسلامی بشناسانند،در میان مسلمانان از محاق مهجوریت در آورند و غربتش را که خسارتی بس سنگین است در جامعه شیعه علاج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گویندگان لازم است خطبه‌هایش را بر مردم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نویسندگان واجب است نامه‌هایش را در نوشته‌های خود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طبیبان روحانی فرض است که حکمت‌هایش را در میان مردم رواج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گزیده‌ای از خطبه‌ها و نامه‌ها و حکمت‌های این کتاب لازم است جزء کتب درسی دبیرستانها و دانشگاهها قرار گیرد،تا نسل جوان با معارف الهی،و نظام زندگی،و حسنات اخلاقی،و روش همزیستی مسالمت آمیز،و طریق سیاست مثبت آشنا شوند،و از این رهگذر به احیای اصول انسانی برخیزند،و تبدیل به منابعی از معرفت و عمل صالح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از دانشمندان،برای بیداری امّت،و هدایت ملّت،این کتاب را تفسیر و یا ترجمه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عالمان این عصر هم در جهت رشد جامعه،به این کار پسندیده دست یازیده‌اند و هر یک از این بزرگواران با توجه به نیازهای فرهنگی زمان خود،دست به قلم برده و مردم را با این کوثر الهی آشنا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صاحبان بصیرت و اهل دل،و عاشقان فضیلت،و علاقه‌مندان به ولایت و دلدادگان به امیر مؤمنان لازم است از زحمات مفسّران و مترجمان قدر دانی نمایند و کوشش آنان را در این مسیر ارج نهاده،از زحماتشان سپاسگزاری کنند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فقیر که سالیانی از عمرم را در حوزه مقدسه قم،در مکتب فقهای عظام،و مفسران بزرگ،و ادیبان عالم،جهت تحصیل علم سپری نمودم،و پس از فراگیری دانش اسلامی به نشر آن از طریق تبلیغ و قلم اقدام کردم،و در این طریق توفیق حضرت حق رفیق راهم بوده و هست،و تاکنون موفق به تألیف سی جلد کتاب در</w:t>
      </w:r>
    </w:p>
    <w:p>
      <w:pPr>
        <w:pStyle w:val="BookText"/>
        <w:rPr/>
      </w:pPr>
      <w:r>
        <w:rPr>
          <w:rFonts w:ascii="IRNazanin" w:hAnsi="IRNazanin" w:eastAsia="IRNazanin"/>
          <w:color w:val="111111"/>
          <w:sz w:val="28"/>
          <w:sz w:val="28"/>
          <w:szCs w:val="28"/>
          <w:rtl w:val="true"/>
          <w:lang w:bidi="fa-IR"/>
        </w:rPr>
        <w:t>مسائل اجتماعی،خانوادگی،تربیتی و معارف الهی شده‌ام،در عین اینکه خود را لایق ترجمه این ودیعه الهی،و دریای حکمت خداوندی،و نور اندیشه علوی نمی‌دانم،و خیال این برنامه بسیار سنگین و طاقت فرسا را در ذهن نمی‌آوردم،و ترجمه‌های عصر حاضر را برای امّت اسلام،بخصوص نسل نو کافی می‌دانستم ولی در برابر اصرار مدیر متعهد و متدین انتشارات پیام آزادی که یکی از بهترین و با منفعت‌ترین مؤسسه‌های نشر معارف اسلامی در این زمان است تسلیم شدم،زیرا اشتیاق فراوانی به ترجمه زیر نویس این کتاب شریف با قلمی روان و دور از پیچیدگی‌های انشائی داشتند،ترجمه‌ای که در عین مختصر بودن بتواند به آسانی مفاهیم جملات حضرت مولی الموحدین را منعکس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این ترجمه،ابتدا جملات ملکوتی نهج البلاغه را دقت می‌نمودم،سپس به لغت مراجعه می‌کردم،آن گاه شرح ابن ابی الحدید،و شرح ابن میثم،و شرح خوئی،و شرح ملا صالح قزوینی و برخی از شروح دیگر را می‌دیدم،تا در مدّت هفت ماه کار و فعالیت شبانه روزی،این ترجمه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در دست داشتن این کلاف،مرا هم در بازار قیامت جزء خریداران یوسف مصر وجود قلمداد نمایند،و حضرت مولا با گوشه چشمی راه نجاتم را در آن طوفان بلا باز کند،و به مزد این کار اندک و ناچیز،بخشش تقصیرات و گناهانم را از خداوند مهربان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امید است مشتاقان حکمت و عرفان،دانش و فضیلت،علم و عمل، اخلاق و سیاست و خیر و سعادت،به اندازه قدرت خود از این ترجمه بهره‌مند شوند و حقایق آن را در زندگی روز مرّه خود تحقق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خود را موظف می‌دانم به دور نمائی از شخصیت امیر المؤمنین اشاره کنم،باشد که بیش از پیش به معرفت ما به آن منبع کمالات و فضائل بیفزاید و در حدّ توان خویش افق طلوع نهج البلاغه را بشناسیم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bookmarkStart w:id="10" w:name="pg3231_43392"/>
    </w:p>
    <w:p>
      <w:pPr>
        <w:pStyle w:val="Heading2"/>
        <w:numPr>
          <w:ilvl w:val="1"/>
          <w:numId w:val="1"/>
        </w:numPr>
        <w:rPr/>
      </w:pPr>
      <w:bookmarkStart w:id="11" w:name="__RefHeading___Toc1890460_2749589250"/>
      <w:bookmarkStart w:id="12" w:name="_Toc4"/>
      <w:bookmarkEnd w:id="10"/>
      <w:bookmarkEnd w:id="11"/>
      <w:r>
        <w:rPr>
          <w:rtl w:val="true"/>
        </w:rPr>
        <w:t>دور نمایی از شخصیت امیر المؤمنین</w:t>
      </w:r>
      <w:r>
        <w:rPr>
          <w:rtl w:val="true"/>
        </w:rPr>
        <w:t>(</w:t>
      </w:r>
      <w:r>
        <w:rPr>
          <w:rtl w:val="true"/>
        </w:rPr>
        <w:t>علیه السّلام</w:t>
      </w:r>
      <w:r>
        <w:rPr>
          <w:rtl w:val="true"/>
        </w:rPr>
        <w:t>)</w:t>
      </w:r>
      <w:bookmarkEnd w:id="12"/>
    </w:p>
    <w:p>
      <w:pPr>
        <w:pStyle w:val="BookText"/>
        <w:rPr/>
      </w:pPr>
      <w:r>
        <w:rPr>
          <w:rFonts w:ascii="IRNazanin" w:hAnsi="IRNazanin" w:eastAsia="IRNazanin"/>
          <w:color w:val="111111"/>
          <w:sz w:val="28"/>
          <w:sz w:val="28"/>
          <w:szCs w:val="28"/>
          <w:rtl w:val="true"/>
          <w:lang w:bidi="fa-IR"/>
        </w:rPr>
        <w:t>سخن گفتن از انسان والایی که تاریخ حیات را شگفت زده کرده،هستی را در برابر عظمتش فروتن نموده و فضای حیات را به نورش روشن ساخته،کاری است بسیار دشوار یا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از بیان عمق فلسفه ذاتش،و حکیمان از تعریف حکمت وجودش،و عارفان از شناخت حقیقتش،و آگاهان از بیان واقعیتش،و شاعران از سرودن شعر در ثنایش،و گویندگان از توضیح حقایق وجودش عاجز و درمانده‌اند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 پنج نور مقدسی است که آدم با توسل به او،توبه‌اش را به عرصه قبولی نشاند،و نوح کشتی خود را از غرقاب هلاک بیرون کشید،و ابراهیم آتش نمرود را بر خود گلستان نمود،و موسی با قومش از آب نیل بیرون آمد،و عیسی از فتنه یهود نجات یافت،و یونس از شکم ماهی به زندگی دوباره باز گشت،و محمد صلی اللّه علیه و آله در جنگ با مشرکین غلبه یافت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چشمه جوشان حقایق،منبع واقعیات،معدن فضائل،دریای کرامات،خزبنه اسرار،چراغ هدایت،آبروی بشریت،قسیم نار و جنّت،تکیه گاه پیامبر در دنیا و</w:t>
      </w:r>
    </w:p>
    <w:p>
      <w:pPr>
        <w:pStyle w:val="BookText"/>
        <w:rPr/>
      </w:pPr>
      <w:r>
        <w:rPr>
          <w:rFonts w:ascii="IRNazanin" w:hAnsi="IRNazanin" w:eastAsia="IRNazanin"/>
          <w:color w:val="111111"/>
          <w:sz w:val="28"/>
          <w:sz w:val="28"/>
          <w:szCs w:val="28"/>
          <w:rtl w:val="true"/>
          <w:lang w:bidi="fa-IR"/>
        </w:rPr>
        <w:t>آخرت،همسر زهرا،پدر حسن و حسین،ریشه وجود امامان معصوم،و اسد اللّه، ید اللّه،عین اللّه،ادا کننده دین رسول اللّه،و ولیّ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انسانی است که در میان اولین و آخرین نمونه نداشته و ندارد،قرآن به او تفسیر می‌شود،حق به او شناخته می‌گردد،عقل از او آبرو می‌گیرد،اسلام ناب محمدی از افق وجود او طالع می‌شود،زمین و آسمان به او اعتبار می‌گیرد،ملائکه از او دانش فرا می‌گیرند،و انسانیت و فضیلت و کرامت و خلافت و هدایت و حمیّت و صداقت و معنویت از او تغذیه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ولادتش به نوشته اهل اعتبار و وثوق،و به روایت معتبرترین راویان،و به نقل مطمئن‌ترین نقل کنندگان،و به حکایت برجسته‌ترین کتابها،از مادری عفیفه، معصومه،پاک نهاد،پاکیزه سرشت،و کفالت کننده امور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و پدری بزرگوار،با کرامت،عظیم القدر،بزرگ منزلت،مودّب بآداب،مدافع توحید و نبوت،حافظ رسالت،نگهبان جان پیامبر،مؤمن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طالب در سیزدهم ماه رجب روز جمعه در خانه کعبه </w:t>
      </w:r>
      <w:r>
        <w:rPr>
          <w:rStyle w:val="FootnoteAnchor"/>
          <w:rtl w:val="true"/>
        </w:rPr>
        <w:footnoteReference w:id="3"/>
      </w:r>
      <w:r>
        <w:rPr>
          <w:rFonts w:ascii="IRNazanin" w:hAnsi="IRNazanin" w:eastAsia="IRNazanin"/>
          <w:color w:val="111111"/>
          <w:sz w:val="28"/>
          <w:sz w:val="28"/>
          <w:szCs w:val="28"/>
          <w:rtl w:val="true"/>
          <w:lang w:bidi="fa-IR"/>
        </w:rPr>
        <w:t>،قبله اهل نماز،و منظر رحمت حق، و مطاف فرشتگان و جن و انس،به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که از دانشمندان غیر شیعه امامیه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پاک، از نسلی پاک،در محلی پاک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شریفترین جای روی زمین حرم،و شریفترین موضع حرم مسجد الحرام، و شریفترین محل مسجد الحرام کعبه است،و از شریفترین ماهها که خدایش ماه حرام شمرده ماه رجب،و از شریفترین روزهای روزگار روز جمعه می‌باشد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شریفترین انسان پس از پیامبر،در شریفترین محل دنیا،در شریفترین ماه،در شریفترین روز،از شریفترین نسل،از پدر و مادری شریف،به اراده خداوند حکیم به دنیا آمد،و در شریفترین دامن یعنی دامن نبوت،و در کنار شریفترین کتاب یعنی</w:t>
      </w:r>
    </w:p>
    <w:p>
      <w:pPr>
        <w:pStyle w:val="BookText"/>
        <w:rPr/>
      </w:pPr>
      <w:r>
        <w:rPr>
          <w:rFonts w:ascii="IRNazanin" w:hAnsi="IRNazanin" w:eastAsia="IRNazanin"/>
          <w:color w:val="111111"/>
          <w:sz w:val="28"/>
          <w:sz w:val="28"/>
          <w:szCs w:val="28"/>
          <w:rtl w:val="true"/>
          <w:lang w:bidi="fa-IR"/>
        </w:rPr>
        <w:t>قرآن،و کاملترین دین یعنی اسلام پرورش یافت،و در عمر شریف خود، شریفترین ایمان و عمل و اخلاق را،برای اینکه اسوه و سر مشق جهانیان تا روز قیامت باشد از خود بروز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شریفترین و با برکت ترین و پر قیمت‌ترین ماه یعنی ماه مبارک رمضان،و در عظیم ترین شب هستی یعنی شب قدر،و در برترین ساعت روزگار یعنی سحر،و در عالیترین مکان یعنی محراب،به زیباترین مرگ یعنی شهادت،به جانب معشوق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شدت محبوب خدا و رسول بود،فرشتگان حق در برابر عظمتش خاضع بودند،بارها امین وحی سلام خدا را به وسیله پیامبر به او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گهواره بود،گهواره‌اش نزدیک محل اقامت و استراحت پیامبر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عشقی سرشار و محبتی فراوان عهده دار تربیت او بود،به وقت غذا،پیامبر به دهانش غذا می‌گذاشت،و به هنگام خواب پیامبر گهواره‌اش را حرکت می‌داد،و او را در آغوش می‌گرفت و به سینه می‌چسباند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و دوست و یاور و برگزیده و ذخیره و پناهگاه و پشتیبان و پشتوانه من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با توجه به این حقیقت که آن حضرت از مصادیق اتمّ و اکمل آیات ایمان و جهاد و صبر و استقامت و اخلاق و سایر فضایل یاد شده در قرآن مجید،و از مصادیق بارز روایات این ابواب است،و با توجه به خصوصیات الهی و انسانی آن بزرگوار،و با تکیه به روایاتی که با تعابیر شگفت آور از آن حضرت یاد شده، بیش از سیصد نام برای او شمرده‌اند،که مفهوم یا مفاهیم آن نامها در حدّ اعلا در وجود حضرتش تجلّی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المؤمنین،سید الاوصیاء،وصی،امین، بطل،اسد،صادق،مصدق،متوکل،مجاهد،مؤمن،شریف،کریم،محسن،عارف، ذو القلب،اذن واعیه،یعسوب الدین،قائد الغرّ المحجلین،ابو تراب،ابو الحسن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از آن حضرت به عنوان حجت اللّه،باب اللّه،طریق الی اللّه، نبأ عظیم،صراط مستقیم،مثل اعلی یاد می‌فرمود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او پس از پیامبر در میدان عبادت عابدترین مردم،و در عرصه زهد زاهدترین، و در معرکه پیکار شجاعترین،و در اخلاص خالص‌ترین،و در ورع پاکدامن‌ترین، و در دانش دانشمندترین،و در تهجّد و عبادت شبانه متهجّدترین،و در عدالت عادلترین،و در جود و سخا سخاوتمندترین،و در تمام کمالات و فضائل برترین مردم روزگار،از اولین و آخرین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ارتش اسلام در تمام جنگ‌ها مرهون فداکاری او بود،تا جایی که رسول خدا بر پایی دین را نتیجه جهاد او اعلام کرد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را جز با تعریف خدا و پیامبر نمی‌توان شناخت،زیرا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جز من و علی آن گونه که باید کسی نشناخت،و مرا جز خدا و علی نشناخت،و علی را جز من و خدا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شما خوانندگان عزیز،برای تماشای دورنمایی از شخصیت والا و حیات الهی او باید به مفصل ترین کتبی که شیعه و غیر شیعه،و حتی غیر مسلمانان در شرق و غرب نوشته‌اند مراجعه کنید،و گر نه با این سطور اندک،آن هم در مقدمه این ترجمه،باز گو کردن حیات و شخصیت آن حضرت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جهاد او برای استوار شدن دین تا قیامت،و از عبادت او،و از کرامات و معجزات او،و از دانش و بینش و بصیرت او و سایر کمالاتش کار جن و انس و ملک نیست،روزی چون قیامت لازم است،و معرفی چون خدا و پیامبر تا از این معدن اسرار پرده بر داشته شود،و حقیقت وجود او بر اولین و آخرین روشن گردد، تا معلوم شود که علی جلوه کامل اسماء و صفات حق،و نشانه ذات خداوند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تردید،به خاطر این همه کمالات و فضائل بود که خداوند مهربان برای</w:t>
      </w:r>
    </w:p>
    <w:p>
      <w:pPr>
        <w:pStyle w:val="BookText"/>
        <w:rPr/>
      </w:pPr>
      <w:r>
        <w:rPr>
          <w:rFonts w:ascii="IRNazanin" w:hAnsi="IRNazanin" w:eastAsia="IRNazanin"/>
          <w:color w:val="111111"/>
          <w:sz w:val="28"/>
          <w:sz w:val="28"/>
          <w:szCs w:val="28"/>
          <w:rtl w:val="true"/>
          <w:lang w:bidi="fa-IR"/>
        </w:rPr>
        <w:t>حفظ شریعت و پایداری دین و استواری صراط مستقیم و تمییز حق از باطل و ادامه حکومت اسلام ناب و هدایت خلایق تا قیامت،در روز هجدهم ذی الحجه در غدیر خم،بنا به نوشته و اقرار هزاران عالم شیعی و سنّی و بنابر روایات معتبره، و اخبار متواتره،که قسمتی از آنها در کتاب شریف عبقات،الغدیر،احقاق الحق و معتبرترین کتب اهل سنّت آمده،و کتابهای یاد شده در نقل بسیاری از آن روایات به آنها تکیه کرده‌اند،از زبان پیامبر اسلام او را به جانشینی و خلافت و ولایت امر و سرپرستی امت معرفی کرد،و خداوند آیه اکمال دین و اتمام نعمت را بنا بر محکم ترین روایات کتب شیعه و سنّی،و اقرار هزاران دانشمند و اهل علم،و خداوندان درایت و روایت به همین خاطر نازل کرد،که مردمان تا روز قیامت بدانند دینداری بدون قبول ولایت و سر پرستی و دلالت و راهنمایی علی،کاری ناقص و ناتمام بوده،و این گونه دینداری مورد رضای حق نیست،و دین بدون علی قدرت این را ندارد که صاحبش را به رضایت و جنّت 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ایمان و اخلاق و عمل هر انسانی،جلوه دادن ولایت و بصیرت و امامت و هدایت علی واجب است،که درخت دینداری و عبادت،و شجره حیات بدون ولایت علی در دنیا و آخرت میوه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و تفکرات و اندیشه‌ها و سیاستهای انسانها بدون اتصال به ولایت علی ناقص و ناتمام،و دنیا بدون پیروی از علی به همین گرفتاریها و مصائب و مفاسدی که می‌بینید دچار خواهد بود،و بر این امور علاجی نیست،جز اینکه مهدی صاحب الزمان فرزند علی ظهور کند،و جهان را با نبوت پیامبر و ولایت علی اداره 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ای مردم شیعه،در غیبت امام دوازدهم وظیفه واجب و تکلیف لازم دارید که خود با تمام وجود از علی پیروی کنید و تا سر حد ایثار مال و جان با مفاسد مبارزه کنید،و زمینه رشد کمالات و فضائل و فرهنگ قرآن را فراهم نمایید،تا جهان برای اداره امورش به دست فرزند علی مهیا شود،و پس از پر شدن</w:t>
      </w:r>
    </w:p>
    <w:p>
      <w:pPr>
        <w:pStyle w:val="BookText"/>
        <w:rPr/>
      </w:pPr>
      <w:r>
        <w:rPr>
          <w:rFonts w:ascii="IRNazanin" w:hAnsi="IRNazanin" w:eastAsia="IRNazanin"/>
          <w:color w:val="111111"/>
          <w:sz w:val="28"/>
          <w:sz w:val="28"/>
          <w:szCs w:val="28"/>
          <w:rtl w:val="true"/>
          <w:lang w:bidi="fa-IR"/>
        </w:rPr>
        <w:t>از جور و ستم،پر از عدالت و قسط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پیروی از امیر المؤمنین،بهترین راه و برترین کار،شناخت نهج البلاغه و عمل به آن در تمام زمینه‌های زندگی است،چرا که نهج البلاغه همراه با خطبه‌ها و نامه‌ها و حکمت‌هایش نمایشگر ماهیت و حقیقت و ذات علی و نحوه اندیشه پاک و سالم او نسبت به خدا و هستی و انسان و حقایق و گذشته و آینده جهان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w:t>
      </w:r>
      <w:bookmarkStart w:id="13" w:name="pg3231_43398"/>
    </w:p>
    <w:p>
      <w:pPr>
        <w:pStyle w:val="Heading2"/>
        <w:numPr>
          <w:ilvl w:val="1"/>
          <w:numId w:val="1"/>
        </w:numPr>
        <w:rPr/>
      </w:pPr>
      <w:bookmarkStart w:id="14" w:name="__RefHeading___Toc1890462_2749589250"/>
      <w:bookmarkStart w:id="15" w:name="_Toc5"/>
      <w:bookmarkEnd w:id="13"/>
      <w:bookmarkEnd w:id="14"/>
      <w:r>
        <w:rPr>
          <w:rtl w:val="true"/>
        </w:rPr>
        <w:t>شریف رضی گرد آورنده نهج البلاغه</w:t>
      </w:r>
      <w:bookmarkEnd w:id="15"/>
    </w:p>
    <w:p>
      <w:pPr>
        <w:pStyle w:val="BookText"/>
        <w:rPr/>
      </w:pPr>
      <w:r>
        <w:rPr>
          <w:rFonts w:ascii="IRNazanin" w:hAnsi="IRNazanin" w:eastAsia="IRNazanin"/>
          <w:color w:val="111111"/>
          <w:sz w:val="28"/>
          <w:sz w:val="28"/>
          <w:szCs w:val="28"/>
          <w:rtl w:val="true"/>
          <w:lang w:bidi="fa-IR"/>
        </w:rPr>
        <w:t xml:space="preserve">شریف رضی معروف به ذو الحسبین،محمد بن الطاهر ذی المنقبتین ابی احمد الحسین بن موسی بن محمّد بن موسی بن ابراهیم بن موسی بن جعفر بن محمد بن علی بن الحسین بن علی بن ابی طالب علیه السلام،متولد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متوفّی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نوابغ روزگار،و از نادرترین دانشمندان،و از پرکارترین افراد اهل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از بزرگترین و برجسته‌ترین عالمان زمان خود فراگرفت و در مکتب دانشمندانی چون ابراهیم بن احمد طبری،ابو علی فارسی،ابو محمّد عبد اللّه ابن محمد اسدی،ابو حفص ابراهیم بن احمد کنانی،ابو عبد اللّه مرز بانی،قاضی عبد الجبار،شیخ مفید،ابو هارون محمد تلّعکبری،متخصص انواع علوم ادبی و معانی بیان،و تفسیر و حدیث،و فقه و اصول،و حکمت و شعر گشت،و با ایثار دانش سرشار خود شاگردانی چون ابو الحسن هاشمی،سید عبد اللّه جرجانی، ابن قدامه،مهیار دیلمی،شیخ محمد حلوانی و شیخ طوسی که هر یک پس از او سر آمد علمای روزگارشان شدند تربیت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اسلام و مسلمین خدمتگزاری صادق،و در عبادت و بندگی انسانی خالص،و در افکار و اندیشه</w:t>
      </w:r>
    </w:p>
    <w:p>
      <w:pPr>
        <w:pStyle w:val="BookText"/>
        <w:rPr/>
      </w:pPr>
      <w:r>
        <w:rPr>
          <w:rFonts w:ascii="IRNazanin" w:hAnsi="IRNazanin" w:eastAsia="IRNazanin"/>
          <w:color w:val="111111"/>
          <w:sz w:val="28"/>
          <w:sz w:val="28"/>
          <w:szCs w:val="28"/>
          <w:rtl w:val="true"/>
          <w:lang w:bidi="fa-IR"/>
        </w:rPr>
        <w:t>موجودی کم نظیر،و در جوانمردی و فتوّت و رسیدگی به امور محرومین شخصیتی کم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او چنانکه در کتب رجالی آمده،با زبان تفسیر و حکمت،و شعر و نثر، و خطابه‌های محکم و مستدل،و نوشته‌های استوار و قوی،به شریعت محمدی و به مکتب اهل بیت بیش از آن است که در محدوده قلم و نوشتار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ادیبی بارع،فقیهی متبحّر،متکلمی حاذق،مفسری متخصص،و محدثی خبیر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و دانش او از کتابهایش چون حقایق التأویل،مجازات الآثار النّبویة، تلخیص البیان،اخبار قضاة بغداد،خصائص الائمة،تعلیق بر کتاب خلاف الفقهاء،و دیگر کتب نحوی و تاریخی و فقهی و تفسیریش پیداست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اینکه 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دنیا عمر نکرد،ولی سراسر این عمر کوتاه پر از برکت و منفعت برای اسلام،و دانش و فضیلت برای مردم،و خدمت و فعالیت برای محرومین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عظیم‌ترین خدمات شریف رضی به جهان دانش و علم،و عرصه ادب و ادبیات،و میدان معنویت و تربیت،و رشد و هدایت انسانیت، انتخاب خطبه‌ها،نامه‌ها و کلمات کوتاه امیر المؤمنین علیه السّلام از دریایی از گوهرهای به جا مانده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عمده این گوهرها را در کتب فراوانی از شیعه و غیر شیعه پراکنده دید و فکر کرد که دسترسی به آنها برای عموم میسّر نیست،از این جهت با خلوص و اخلاص،به انتخاب قسمتی از آن گوهرها دامن همت به کمر زد،و پس از چندی این مجموعه بی نظیر را که معروف به برادر قرآن شد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گوهر شناس بصیر،و آن عالم حکیم،یادگاری از خود به جا گذاشت که چراغ راه انسان تا روز قیامت شد مترجم</w:t>
      </w:r>
      <w:r>
        <w:rPr>
          <w:rFonts w:eastAsia="IRNazanin" w:cs="IRNazanin"/>
          <w:color w:val="111111"/>
          <w:sz w:val="28"/>
          <w:szCs w:val="28"/>
          <w:rtl w:val="true"/>
          <w:lang w:bidi="fa-IR"/>
        </w:rPr>
        <w:t>.</w:t>
      </w:r>
      <w:bookmarkStart w:id="16" w:name="pg3231_43400"/>
    </w:p>
    <w:p>
      <w:pPr>
        <w:pStyle w:val="Heading2"/>
        <w:numPr>
          <w:ilvl w:val="1"/>
          <w:numId w:val="1"/>
        </w:numPr>
        <w:rPr/>
      </w:pPr>
      <w:bookmarkStart w:id="17" w:name="__RefHeading___Toc1890464_2749589250"/>
      <w:bookmarkStart w:id="18" w:name="_Toc6"/>
      <w:bookmarkEnd w:id="16"/>
      <w:bookmarkEnd w:id="17"/>
      <w:r>
        <w:rPr>
          <w:rtl w:val="true"/>
        </w:rPr>
        <w:t>مقدمة الشریف الرضی</w:t>
      </w:r>
      <w:bookmarkEnd w:id="18"/>
    </w:p>
    <w:p>
      <w:pPr>
        <w:pStyle w:val="BookText"/>
        <w:rPr/>
      </w:pPr>
      <w:r>
        <w:rPr>
          <w:rFonts w:ascii="IRNazanin" w:hAnsi="IRNazanin" w:eastAsia="IRNazanin"/>
          <w:color w:val="111111"/>
          <w:sz w:val="28"/>
          <w:sz w:val="28"/>
          <w:szCs w:val="28"/>
          <w:rtl w:val="true"/>
          <w:lang w:bidi="fa-IR"/>
        </w:rPr>
        <w:t>مقدمه مؤلف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پس از سپاس و ستایش خدای را که سپاس را بهای نعمت‌هایش ،و پناهگاه از بلایش ،و وسیله به سوی بهشتش ،و موجب افزایش احسانش قرار داده ،و درود بر رسولش پیامبر رحمت،و امام پیشوایان،و چراغ امت ،انتخاب شده از طینت بزرگواری،و خلاصه شرافت پیشین ،و رستنگاه افتخار پاک ریشه دار، و شاخه بلند پر برگ و ثمر ،و درود بر اهل بیتش چراغهای تاریکی‌ها ، و نگاهبان امت‌ها ،و مشعلگاه روشن دین ،و میزانهای سنگین فضیلت،</w:t>
      </w:r>
    </w:p>
    <w:p>
      <w:pPr>
        <w:pStyle w:val="BookText"/>
        <w:rPr/>
      </w:pPr>
      <w:r>
        <w:rPr>
          <w:rFonts w:ascii="IRNazanin" w:hAnsi="IRNazanin" w:eastAsia="IRNazanin"/>
          <w:color w:val="111111"/>
          <w:sz w:val="28"/>
          <w:sz w:val="28"/>
          <w:szCs w:val="28"/>
          <w:rtl w:val="true"/>
          <w:lang w:bidi="fa-IR"/>
        </w:rPr>
        <w:t>که درود خدا بر تمام آنان باد ،درودی در برابر فضلشان، و پاداشی بر عملشان ،و در خور پاکی و فرع و اصلشان ،تا زمانی که سپیده می‌درخشد،و ستاره طلوع کرده غروب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ابتدای جوانی،و شادابی زندگی ،تألیف کتابی را را در ویژگیهای امامان علیهم السلام شروع کردم که حاوی خبرهای نیکو و گوهرهای کلام آنان بود ،انگیزه‌ام را در این برنامه در ابتدای همان کتاب ذکر کردم،و آن را مقدمه سخن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ویژگیهای مخصوص امیر المؤمنین علیه السّلام فارغ شدم موانع زمان، و حوادث باز دارنده ایام مرا از اتمام بقیه کتاب باز داشت ، آماده آن را به ابواب و فصولی نظام داده بودم ، و در پایانش بخشی بود حاوی سخنان نیکوی امام امیر المؤمنین علیه السّلام</w:t>
      </w:r>
    </w:p>
    <w:p>
      <w:pPr>
        <w:pStyle w:val="BookText"/>
        <w:rPr/>
      </w:pPr>
      <w:r>
        <w:rPr>
          <w:rFonts w:ascii="IRNazanin" w:hAnsi="IRNazanin" w:eastAsia="IRNazanin"/>
          <w:color w:val="111111"/>
          <w:sz w:val="28"/>
          <w:sz w:val="28"/>
          <w:szCs w:val="28"/>
          <w:rtl w:val="true"/>
          <w:lang w:bidi="fa-IR"/>
        </w:rPr>
        <w:t xml:space="preserve">از سخنان کوتاه در پندها و حکمتها و امثال و آداب، غیر خطبه‌های طولانی و نامه‌های مفصل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دوستان و برادران آنچه را در آن بخش متقدم الذکر بود نیکو دانستند و از آن سخنان بدیع و معانی جالب شگفت زده و متعجب شدند ، و از من درخواست تألیفی کردند مشتمل بر سخنان گزیده امیر المؤمنین علیه السّلام در جمیع فنونش، و مجموعه‌ای از همه نوعش،از خطبه‌ها،نامه‌ها،و مواعظ و آداب ،زیرا می‌دانستند این تألیف متضمن عجائب بلاغت،و غرائب فصاحت، و گوهرهای عربیت ،و نکات با ارزش از سخنان دینی و دنیایی است ،که در کلامی فراهم نیامده،و در کتابی کامل بدین صورت جمع نشده ،چرا که امیر المؤمنین علیه السّلام سرچشمه فصاحت و آبشخور آن ،و منشأ</w:t>
      </w:r>
    </w:p>
    <w:p>
      <w:pPr>
        <w:pStyle w:val="BookText"/>
        <w:rPr/>
      </w:pPr>
      <w:r>
        <w:rPr>
          <w:rFonts w:ascii="IRNazanin" w:hAnsi="IRNazanin" w:eastAsia="IRNazanin"/>
          <w:color w:val="111111"/>
          <w:sz w:val="28"/>
          <w:sz w:val="28"/>
          <w:szCs w:val="28"/>
          <w:rtl w:val="true"/>
          <w:lang w:bidi="fa-IR"/>
        </w:rPr>
        <w:t xml:space="preserve">بلاغت و مولد آن است ،پوشیده بلاغت و فصاحت از او آشکار گشته،و قوانینش از او گرفته شده ،و هر گوینده سخنوری از او پیروی کرده،و هر واعظ بلیغی از سخن او کمک گرفته ،با این وصف او از همه گوی سبقت ربوده و این همه به او نرسیده، او پیش افتاده و آنان پس مانده‌اند ،چرا که کلام آن حضرت علیه السّلام را رنگی از علم حق و بویی از سخن پیامبر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خواسته آنان را به نظام دادن این تألیف پذیرفتم،و بر این معنی آگاه بودم که سودش عظیم، و نامش پر آوازه،و اجرش ذخیره روز جزاست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قصدم این بود که علاوه بر محاسن فراوان و فضائل بسیار،عظمت مقام امیر المؤمنین علیه السّلام را در میدان این فضیلت بنمایانم ،و این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شخصیتی است که از میان همه پیشینیانی که سخنانی از آنان مانده، و از آنها از فصاحت و بلاغت اندکی و از فضیلت کلام مرحله ناچیزی نقل می‌شود سخنان حضرتش</w:t>
      </w:r>
    </w:p>
    <w:p>
      <w:pPr>
        <w:pStyle w:val="BookText"/>
        <w:rPr/>
      </w:pPr>
      <w:r>
        <w:rPr>
          <w:rFonts w:ascii="IRNazanin" w:hAnsi="IRNazanin" w:eastAsia="IRNazanin"/>
          <w:color w:val="111111"/>
          <w:sz w:val="28"/>
          <w:sz w:val="28"/>
          <w:szCs w:val="28"/>
          <w:rtl w:val="true"/>
          <w:lang w:bidi="fa-IR"/>
        </w:rPr>
        <w:t xml:space="preserve">به آخرین مرحله از فصاحت و بلاغت رسیده ،گفتارش دریای بی‌کرانی است که هیچ سخنی با آن برابری ندارد، و اقیانوس بی‌انتهایی است که همتایی برایش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دانستم در افتخار کردن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شاخه‌ای از آن درختم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فرزدق شاعر مثل بزنم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پدران من هستند،ای جریر مانند ایشان را بیاور زمانی که اجتماعات ما را به گرد هم آورد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حضرت را مشاهده کردم بر سه قطب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خطبه‌ها و اوامر،دوم نامه‌ها و رساله‌ها،سوم حکمت‌ها و پندها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عزمم بر این شد که به توفیق الهی ابتدا خطبه‌های نیکو،آن گاه نامه‌های جالب،سپس حکمت‌ها و آداب زیبا را انتخاب کنم ،در حالی که برای هر کدام بابی قرار دهم،و در هر باب برگهای سپیدی بنهم، تا اگر در آینده موارد دیگری را یافتم که فعلا در دسترس نبود به آن اضافه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سخنی از حضرت به دست آمد که در اثنای</w:t>
      </w:r>
    </w:p>
    <w:p>
      <w:pPr>
        <w:pStyle w:val="BookText"/>
        <w:rPr/>
      </w:pPr>
      <w:r>
        <w:rPr>
          <w:rFonts w:ascii="IRNazanin" w:hAnsi="IRNazanin" w:eastAsia="IRNazanin"/>
          <w:color w:val="111111"/>
          <w:sz w:val="28"/>
          <w:sz w:val="28"/>
          <w:szCs w:val="28"/>
          <w:rtl w:val="true"/>
          <w:lang w:bidi="fa-IR"/>
        </w:rPr>
        <w:t xml:space="preserve">گفتگویی،یا پاسخ پرسشی،یا منظور دیگری از آن حضرت صادر شده که از آن سه قطب نیست،سه قطبی که قاعده کتاب را بر آنها نهاده‌ام،پس آن را در بابی که مناسبتر و شباهتش به آن بیشتر بود آورم ،چه بسا در میان آنچه انتخاب نموده‌ام فصولی ناهماهنگ،و سخنان زیبایی نامنظم آمده ،علت این مسأله آن است که من نکات و سخنان درخشنده را گرد آوری می‌کنم،و قصدم نظم و پیوستگی میان آنها نیست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شگفتیهای آن حضرت علیه السّلام که در آن منحصر به فرد است و همتایی ندارد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ژرف نگر و اندیشمندی در گفتار حضرتش که در زهد و مواعظ و توجه به آخرت و باز داشتن از موجبات عذاب است اندیشه کند،و به آن فکر نکند که این سخن از شخصیتی چون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منزلتی عظیم،و فرمانی نافذ،و حکومتی محیط بر همگان است ،تردید نخواهد کرد که این سخن زاهدی است که جز زهد برنامه‌ای ندارد ،و برای او غیر سرگرمی به عبادت و بندگی شغلی نیست ،و کلام کسی است</w:t>
      </w:r>
    </w:p>
    <w:p>
      <w:pPr>
        <w:pStyle w:val="BookText"/>
        <w:rPr/>
      </w:pPr>
      <w:r>
        <w:rPr>
          <w:rFonts w:ascii="IRNazanin" w:hAnsi="IRNazanin" w:eastAsia="IRNazanin"/>
          <w:color w:val="111111"/>
          <w:sz w:val="28"/>
          <w:sz w:val="28"/>
          <w:szCs w:val="28"/>
          <w:rtl w:val="true"/>
          <w:lang w:bidi="fa-IR"/>
        </w:rPr>
        <w:t xml:space="preserve">که در گوشه خانه‌ای تنها و دور از مردم ،یا در کنار کوهی جای گرفته که جز همهمه خود را نمی‌شنود، و غیر خود را نمی‌بیند ،و باورش نمی‌شود که این سخن از انسانی است که در میدانهای جنگ غوطه‌ور بوده،و با شمشیر کشیده گردن گردنکشان را از بدن جدا می‌کرد ،و پهلوانان را به خاک می‌انداخت ، و با شمشیر خون چکان از کارزار باز می‌گشت ،و با این وصف او زاهدترین زاهدان و برگزیده ابدال و اولیاء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فضائل شگفت انگیز و خصائص ظریف آن حضرت است که با آن اضداد را در وجودش جمع کرده،و صفات پراکنده را الفت و پیوند داده است ، و بسیار شده است که در باره این واقعیت با برادران سخن گویم،و تعجب آنان را بر انگیزم، که در حقیقت جای عبرت و مقام فکرت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که در این کتاب لفظی که به دو صورت یا بیشتر روایت شده دیده می‌شود ،عذرم در این زمینه این است که در روایات مربوط به فرمایشات حضرت اختلاف شدیدی وجود دارد ،بسا اتفاق افتاده که کلامی از حضرت در روایتی آمده و به همان صورت در اینجا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،پس از آن در روایتی به شکل دیگر دیده شده،یا به علت اینکه در روایت دوم لفظ یا جمله مفصل تر بیان شده،یا به سبب آنکه عبارت آن از عبارتی که در روایت اول آمده نیکوتر و زیباتر است، بنا بر این اقتضا داشت که آن سخن دوباره بیان شود تا هم تأییدی بر سخن انتخاب شده گذشته باشد، و هم بر حفظ بهترین سخنان آن جناب غیرت ورزیده نگذاریم چیزی از آن ناگفته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در دو جای مختلف سخنی از امام انتخاب شده آن هم نه از باب عمد بلکه به خاطر طولانی شدن زمان از روی سهو و نسیان بوده ،با این همه ادعای احاطه به تمام سخنان امام را به نحوی که هیچ سخنی از دست نرفته باشد ندارم ، بلکه بعید نمی‌دانم که آنچه را به دست نیاورده‌ام بیش از آن باشد که به دست آورده‌ام ،و سخنانی که من آگاهی به آن دارم کمتر از آن باشد که در اختیارم نیست ،با این همه مرا وظیفه‌ای جز تلاش و کوشش برای جمع آوری این سخنان نیست ،و بر خداوند است که راه را به رویم باز کند،و در این زمینه مرا هدایت نماید ان شاء اللّه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نظرم بر این شد که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بگذارم ،زیرا این گنجینه نفیس درهای بلاغت را به روی بیننده باز می‌کند،و راه طلب آن را به او نزدیک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دانشمند و دانشجو،و مطلوب بلیغ و زاهد در این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اثنای این کتاب سخنان اعجاب انگیزی در توحید و عدل و تنزیه حق از شباهت به خلق مشاهده می‌شود که فرونشاننده سوز هر تشنگی،و شفای هر بیماری،و پاک کننده زنگار هر شبهه‌ای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و حفظ از خطا را از خدا می‌خواهم ،و رهنمایی و یاری را از او درخواست می‌کنم ،و از خطای دل پیش از خطای زبان و از لغزش سخن قبل از لغزش قدم به او پناه می‌برم،و او مرا بس است و نیکو وکیلی است </w:t>
      </w:r>
      <w:r>
        <w:rPr>
          <w:rFonts w:eastAsia="IRNazanin" w:cs="IRNazanin"/>
          <w:color w:val="111111"/>
          <w:sz w:val="28"/>
          <w:szCs w:val="28"/>
          <w:rtl w:val="true"/>
          <w:lang w:bidi="fa-IR"/>
        </w:rPr>
        <w:t>.</w:t>
      </w:r>
      <w:bookmarkStart w:id="19" w:name="pg3231_43412"/>
    </w:p>
    <w:p>
      <w:pPr>
        <w:pStyle w:val="Heading2"/>
        <w:numPr>
          <w:ilvl w:val="1"/>
          <w:numId w:val="1"/>
        </w:numPr>
        <w:rPr/>
      </w:pPr>
      <w:bookmarkStart w:id="20" w:name="__RefHeading___Toc1890466_2749589250"/>
      <w:bookmarkStart w:id="21" w:name="_Toc7"/>
      <w:bookmarkEnd w:id="19"/>
      <w:bookmarkEnd w:id="20"/>
      <w:r>
        <w:rPr>
          <w:rtl w:val="true"/>
        </w:rPr>
        <w:t>باب اول</w:t>
      </w:r>
      <w:bookmarkEnd w:id="21"/>
    </w:p>
    <w:p>
      <w:pPr>
        <w:pStyle w:val="Heading3"/>
        <w:numPr>
          <w:ilvl w:val="2"/>
          <w:numId w:val="1"/>
        </w:numPr>
        <w:rPr/>
      </w:pPr>
      <w:bookmarkStart w:id="22" w:name="__RefHeading___Toc1890468_274958925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باب انتخاب شده از خطبه ها و فرمانهای امیر مؤمنان</w:t>
      </w:r>
    </w:p>
    <w:p>
      <w:pPr>
        <w:pStyle w:val="BookText"/>
        <w:rPr/>
      </w:pPr>
      <w:r>
        <w:rPr>
          <w:rFonts w:ascii="IRNazanin" w:hAnsi="IRNazanin" w:eastAsia="IRNazanin"/>
          <w:color w:val="111111"/>
          <w:sz w:val="28"/>
          <w:sz w:val="28"/>
          <w:szCs w:val="28"/>
          <w:rtl w:val="true"/>
          <w:lang w:bidi="fa-IR"/>
        </w:rPr>
        <w:t>علیه السّلام،و در این باب بعضی از فرمایشات انتخاب شده</w:t>
      </w:r>
    </w:p>
    <w:p>
      <w:pPr>
        <w:pStyle w:val="BookText"/>
        <w:rPr/>
      </w:pPr>
      <w:r>
        <w:rPr>
          <w:rFonts w:ascii="IRNazanin" w:hAnsi="IRNazanin" w:eastAsia="IRNazanin"/>
          <w:color w:val="111111"/>
          <w:sz w:val="28"/>
          <w:sz w:val="28"/>
          <w:szCs w:val="28"/>
          <w:rtl w:val="true"/>
          <w:lang w:bidi="fa-IR"/>
        </w:rPr>
        <w:t>حضرت که همانند خطبه است و در مجالس عمومی و در</w:t>
      </w:r>
    </w:p>
    <w:p>
      <w:pPr>
        <w:pStyle w:val="BookText"/>
        <w:rPr/>
      </w:pPr>
      <w:r>
        <w:rPr>
          <w:rFonts w:ascii="IRNazanin" w:hAnsi="IRNazanin" w:eastAsia="IRNazanin"/>
          <w:color w:val="111111"/>
          <w:sz w:val="28"/>
          <w:sz w:val="28"/>
          <w:szCs w:val="28"/>
          <w:rtl w:val="true"/>
          <w:lang w:bidi="fa-IR"/>
        </w:rPr>
        <w:t>جنگها و پیشامدها ایراد شده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خطبه‌ها و سخنان بلند</w:t>
      </w:r>
      <w:bookmarkStart w:id="24" w:name="pg3231_43414"/>
    </w:p>
    <w:p>
      <w:pPr>
        <w:pStyle w:val="Heading3"/>
        <w:numPr>
          <w:ilvl w:val="2"/>
          <w:numId w:val="1"/>
        </w:numPr>
        <w:rPr/>
      </w:pPr>
      <w:bookmarkStart w:id="25" w:name="__RefHeading___Toc1890470_2749589250"/>
      <w:bookmarkStart w:id="26" w:name="_Toc9"/>
      <w:bookmarkEnd w:id="24"/>
      <w:bookmarkEnd w:id="25"/>
      <w:r>
        <w:rPr/>
        <w:t>1</w:t>
      </w:r>
      <w:r>
        <w:rPr>
          <w:rtl w:val="true"/>
        </w:rPr>
        <w:t xml:space="preserve"> </w:t>
      </w:r>
      <w:r>
        <w:rPr>
          <w:rtl w:val="true"/>
        </w:rPr>
        <w:t>از خطبه های آن حضرت است که در آن ابتدای آفرینش آسمان و زمین و آدم را توضیح می دهد و یادی از حج می کند</w:t>
      </w:r>
      <w:bookmarkEnd w:id="26"/>
    </w:p>
    <w:p>
      <w:pPr>
        <w:pStyle w:val="Heading4"/>
        <w:numPr>
          <w:ilvl w:val="3"/>
          <w:numId w:val="1"/>
        </w:numPr>
        <w:rPr/>
      </w:pPr>
      <w:bookmarkStart w:id="27" w:name="__RefHeading___Toc1890472_2749589250"/>
      <w:bookmarkStart w:id="28" w:name="_Toc10"/>
      <w:bookmarkEnd w:id="27"/>
      <w:r>
        <w:rPr>
          <w:rtl w:val="true"/>
        </w:rPr>
        <w:t>اشاره</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سپاس که گویندگان به عرصه ستایشش نمی‌رسند و شماره گران از عهده شمردن نعمت‌هایش بر نیایند و کوشندگان حقّش را ادا نکنند خدایی که اندیشه‌های بلند او را درک ننمایند ، و هوش‌های ژرف به حقیقتش دست نیابند ،خدایی که اوصافش در چهار چوب حدود نگنجد ،و به ظرف وصف در نیاید ،و در مدار وقت معدود،و مدت محدود قرار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قدرتش خلایق را آفرید ،و با رحمتش بادها را وزیدن داد ،و اضطراب زمینش را با کوهها مهار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دین شناخت اوست ،و کمال شناختش باور کردن او ،و نهایت از باور کردنش یگانه دانستن او ،و غایت یگانه دانستنش اخلاص به او ،و حدّ اعلای اخلاص به او نفی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اوست ،چه اینکه هر صفتی گواه این است که غیر موصوف است ،و هر موصوفی شاهد بر این است که غیر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خدای سبحان را با صفتی وصف کند او را با قرینی پیوند داده ، و هر که او را با قرینی پیوند دهد دوتایش انگاشته ،و هر که دوتایش انگارد دارای اجزایش دانسته ،و هر که او را دارای اجزاء بداند حقیقت او را نفهمیده ،و هر که حقیقت او را نفهمید برایش جهت اشاره پنداشته ،و هر که برای او جهت اشاره پندارد محدودش به حساب آورده ،و هر که محدودش بداند چون معدود به شماره‌اش آورده ، و کسی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چیست؟حضرتش را در ضمن چیزی در آورده ،و آن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فراز چیست؟آن را خالی از او تصور کرده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ازلی است و چیزی بر او پیشی نجسته ،و نیستی بر هستی‌اش مقدم نبوده ،با هر چیزی است ولی منهای پیوستگی با آن، و غیر هر چیزی است امّا بدون دوری از آن ،پدید آورنده موجودات است بی‌آنکه حرکتی کند و نیازمند به کار گیری ابزار و وسیله باشد ،بیناست بدون احتیاج به منظرگاهی از آفریده‌هایش ،یگانه است چرا که او را مونسی</w:t>
      </w:r>
      <w:bookmarkStart w:id="29" w:name="pg3231_43416"/>
    </w:p>
    <w:p>
      <w:pPr>
        <w:pStyle w:val="BookText"/>
        <w:rPr/>
      </w:pPr>
      <w:bookmarkEnd w:id="29"/>
      <w:r>
        <w:rPr>
          <w:rFonts w:ascii="IRNazanin" w:hAnsi="IRNazanin" w:eastAsia="IRNazanin"/>
          <w:color w:val="111111"/>
          <w:sz w:val="28"/>
          <w:sz w:val="28"/>
          <w:szCs w:val="28"/>
          <w:rtl w:val="true"/>
          <w:lang w:bidi="fa-IR"/>
        </w:rPr>
        <w:t xml:space="preserve">نبوده تا به آن انس گیرد و از فقدان آن دچار وحشت شود </w:t>
      </w:r>
      <w:r>
        <w:rPr>
          <w:rFonts w:eastAsia="IRNazanin" w:cs="IRNazanin"/>
          <w:color w:val="111111"/>
          <w:sz w:val="28"/>
          <w:szCs w:val="28"/>
          <w:rtl w:val="true"/>
          <w:lang w:bidi="fa-IR"/>
        </w:rPr>
        <w:t>.</w:t>
      </w:r>
    </w:p>
    <w:p>
      <w:pPr>
        <w:pStyle w:val="Heading4"/>
        <w:numPr>
          <w:ilvl w:val="3"/>
          <w:numId w:val="1"/>
        </w:numPr>
        <w:rPr/>
      </w:pPr>
      <w:bookmarkStart w:id="30" w:name="__RefHeading___Toc1890474_2749589250"/>
      <w:bookmarkStart w:id="31" w:name="_Toc11"/>
      <w:bookmarkEnd w:id="30"/>
      <w:r>
        <w:rPr>
          <w:rtl w:val="true"/>
        </w:rPr>
        <w:t>آفرینش جهان</w:t>
      </w:r>
      <w:bookmarkEnd w:id="31"/>
    </w:p>
    <w:p>
      <w:pPr>
        <w:pStyle w:val="BookText"/>
        <w:rPr/>
      </w:pPr>
      <w:r>
        <w:rPr>
          <w:rFonts w:ascii="IRNazanin" w:hAnsi="IRNazanin" w:eastAsia="IRNazanin"/>
          <w:color w:val="111111"/>
          <w:sz w:val="28"/>
          <w:sz w:val="28"/>
          <w:szCs w:val="28"/>
          <w:rtl w:val="true"/>
          <w:lang w:bidi="fa-IR"/>
        </w:rPr>
        <w:t xml:space="preserve">بی‌سابقه ماده و مواد مخلوقات را لباس هستی پوشاند،و آفرینش را آغاز کرد ،بدون به کار گیری اندیشه و سود جستن از تجربه و آزمایش ،و بدون آنکه حرکتی از خود پدید آورده ،و فکر و خیالی که تردید و اضطراب در آن 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را پس از به وجود آمدن به مدار اوقاتشان تحویل داد ،و بین اشیاء گوناگون ارتباط و هماهنگی برقرار کرد ،ذات هر یک را اثر و طبیعتی معین داد،و آن اثر را لازمه وجود او نمود ،در حالی که به تمام اشیاء پیش از به وجود آمدنشان دانا ،و به حدود و انجام کارشان محیط و آگاه،و به اجزا و جوانب همه آنها آگاه و آشنا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خدای سبحان جوها را شکافت،و اطراف آن را باز گشود،و فضاهای خالی را در آن ایجاد کرد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آبی را که امواجش در هم شکننده،و خود انبوه و متراکم بود در آن فضای باز شده روان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 پشت بادی سخت وزان و جنباننده و بر کننده و شکننده بار کرد ،به آن باد فرمود تا آب را از جریان باز دارد، و آن را بر نگهداری آب تسلط داد،و باد را برای حفظ حدود و جوانب آب قرین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در زیر باد</w:t>
      </w:r>
    </w:p>
    <w:p>
      <w:pPr>
        <w:pStyle w:val="BookText"/>
        <w:rPr/>
      </w:pPr>
      <w:r>
        <w:rPr>
          <w:rFonts w:ascii="IRNazanin" w:hAnsi="IRNazanin" w:eastAsia="IRNazanin"/>
          <w:color w:val="111111"/>
          <w:sz w:val="28"/>
          <w:sz w:val="28"/>
          <w:szCs w:val="28"/>
          <w:rtl w:val="true"/>
          <w:lang w:bidi="fa-IR"/>
        </w:rPr>
        <w:t xml:space="preserve">نیرومند گشاده و باز،و آب جهنده بالای سر آن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باد دیگری به وجود آورد که منشأ وزش آن را مهار کرد ،و پیوسته ملازم تحریک آبش قرار داد ،و آن را به تندی و زانید،و از جای دورش بر انگیخت ، آن را به برهم زدن آب متراکم،و بر انگیختن امواج دریاها فرمان داد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فرمان گرفته آب را همچون مشک شیر که برای گرفتن کره بجنبانند به حرکت آورد ،و آن گونه که در فضای خالی می‌وزد بر آن سخت وزید ،اولش را به آخرش،و ساکنش را به متحرکش بر می‌گرداند ،تا آنکه انبوهی از آب به ارتفاع زیادی بالا آمد،و آن مایه متراکم کف کرد ،آن گاه خداوند آن کف را در هوای گشاده و فضای فراخ بالا برد،و آسمانهای هفتگانه را از آن کف ساخت ،پایین‌ترین آسمان را به صورت موجی نگاه داشته شده ،و بالاترین آن را به صورت سقفی محفوظ و طاقی بر افراشته قرار داد ، بدون ستونی که آنها را بر پا دارد ،و بی میخ و طنابی که نظام آنها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آسمان را به زیور ستارگان و روشنی کواکب درخشان آرایش داد ،و آفتاب فروزان و ماه درخشان را در آن که فلکی گردان و سقفی روان و صفحه‌ای جنبان بود روان ساخت </w:t>
      </w:r>
      <w:r>
        <w:rPr>
          <w:rFonts w:eastAsia="IRNazanin" w:cs="IRNazanin"/>
          <w:color w:val="111111"/>
          <w:sz w:val="28"/>
          <w:szCs w:val="28"/>
          <w:rtl w:val="true"/>
          <w:lang w:bidi="fa-IR"/>
        </w:rPr>
        <w:t>.</w:t>
      </w:r>
      <w:bookmarkStart w:id="32" w:name="pg3231_43418"/>
    </w:p>
    <w:p>
      <w:pPr>
        <w:pStyle w:val="Heading4"/>
        <w:numPr>
          <w:ilvl w:val="3"/>
          <w:numId w:val="1"/>
        </w:numPr>
        <w:rPr/>
      </w:pPr>
      <w:bookmarkStart w:id="33" w:name="__RefHeading___Toc1890476_2749589250"/>
      <w:bookmarkStart w:id="34" w:name="_Toc12"/>
      <w:bookmarkEnd w:id="32"/>
      <w:bookmarkEnd w:id="33"/>
      <w:r>
        <w:rPr>
          <w:rtl w:val="true"/>
        </w:rPr>
        <w:t>آفرینش فرشتگان</w:t>
      </w:r>
      <w:bookmarkEnd w:id="34"/>
    </w:p>
    <w:p>
      <w:pPr>
        <w:pStyle w:val="BookText"/>
        <w:rPr/>
      </w:pPr>
      <w:r>
        <w:rPr>
          <w:rFonts w:ascii="IRNazanin" w:hAnsi="IRNazanin" w:eastAsia="IRNazanin"/>
          <w:color w:val="111111"/>
          <w:sz w:val="28"/>
          <w:sz w:val="28"/>
          <w:szCs w:val="28"/>
          <w:rtl w:val="true"/>
          <w:lang w:bidi="fa-IR"/>
        </w:rPr>
        <w:t xml:space="preserve">سپس میان آسمانهای بلند را از هم گشود،و از فرشتگان مختلف خود پر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در سجده‌اند و آنان را رکوعی نیست ،برخی در رکوعند بدون قدرت بر قیام ،و عده‌ای بدون حرکت از جای خود در حال قیامند ،و شماری منهای ملالت و خستگی در تسبیح‌اند ،خواب در دیده، بیهوشی در عقل ،سستی در کالبد،و غفلت فراموشی به آنان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امین وحی خداوند،و زبان گویا به سوی پیامبران ،و واسطه اجرای حکم و امر حق‌اند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محافظان بندگان از حوادث ،و دربانان درهای بهشتهایند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قدمهایی ثابت در قعر زمینها،و گردن‌هایی بالاتر از برترین آسمان ، و هیکل‌هایی از پهندشت هستی گسترده‌تر ،و دوشهایی مناسب پایه‌های عرش دارند ، دیدگانشان در برابر عظمت عرش به زیر افتاده ،و در زیر آن جایگاه در بالهای خود پیچیده‌اند ،بین آنان و موجودات ما دونشان حجابهایی از عزت و پرده‌هایی از قدرت افکنده شده ،در خیال خود برای خداوند</w:t>
      </w:r>
      <w:bookmarkStart w:id="35" w:name="pg3231_43419"/>
    </w:p>
    <w:p>
      <w:pPr>
        <w:pStyle w:val="BookText"/>
        <w:rPr/>
      </w:pPr>
      <w:bookmarkEnd w:id="35"/>
      <w:r>
        <w:rPr>
          <w:rFonts w:ascii="IRNazanin" w:hAnsi="IRNazanin" w:eastAsia="IRNazanin"/>
          <w:color w:val="111111"/>
          <w:sz w:val="28"/>
          <w:sz w:val="28"/>
          <w:szCs w:val="28"/>
          <w:rtl w:val="true"/>
          <w:lang w:bidi="fa-IR"/>
        </w:rPr>
        <w:t xml:space="preserve">صورتی تصویر ننمایند ،و صفات او را چون اوصاف مخلوقات نینگارند ،و به اماکن محدودش نسازند ،و او را به همانند و امثال اشاره نکنند </w:t>
      </w:r>
      <w:r>
        <w:rPr>
          <w:rFonts w:eastAsia="IRNazanin" w:cs="IRNazanin"/>
          <w:color w:val="111111"/>
          <w:sz w:val="28"/>
          <w:szCs w:val="28"/>
          <w:rtl w:val="true"/>
          <w:lang w:bidi="fa-IR"/>
        </w:rPr>
        <w:t>.</w:t>
      </w:r>
    </w:p>
    <w:p>
      <w:pPr>
        <w:pStyle w:val="Heading4"/>
        <w:numPr>
          <w:ilvl w:val="3"/>
          <w:numId w:val="1"/>
        </w:numPr>
        <w:rPr/>
      </w:pPr>
      <w:bookmarkStart w:id="36" w:name="__RefHeading___Toc1890478_2749589250"/>
      <w:bookmarkStart w:id="37" w:name="_Toc13"/>
      <w:bookmarkEnd w:id="36"/>
      <w:r>
        <w:rPr>
          <w:rtl w:val="true"/>
        </w:rPr>
        <w:t>قسمتی از این خطبه در وصف آفرینش آدم</w:t>
      </w:r>
      <w:r>
        <w:rPr>
          <w:rtl w:val="true"/>
        </w:rPr>
        <w:t>(</w:t>
      </w:r>
      <w:r>
        <w:rPr>
          <w:rtl w:val="true"/>
        </w:rPr>
        <w:t>ع</w:t>
      </w:r>
      <w:r>
        <w:rPr>
          <w:rtl w:val="true"/>
        </w:rPr>
        <w:t>)</w:t>
      </w:r>
      <w:bookmarkEnd w:id="37"/>
    </w:p>
    <w:p>
      <w:pPr>
        <w:pStyle w:val="BookText"/>
        <w:rPr/>
      </w:pPr>
      <w:r>
        <w:rPr>
          <w:rFonts w:ascii="IRNazanin" w:hAnsi="IRNazanin" w:eastAsia="IRNazanin"/>
          <w:color w:val="111111"/>
          <w:sz w:val="28"/>
          <w:sz w:val="28"/>
          <w:szCs w:val="28"/>
          <w:rtl w:val="true"/>
          <w:lang w:bidi="fa-IR"/>
        </w:rPr>
        <w:t xml:space="preserve">سپس خداوند سبحان از قسمت‌های سخت و نرم و شیرین و شور زمین خاکی را جمع کرد و بر آن آب پاشید تا پاک و خالص شد ،آن گاه آن مادّه خالص را با رطوبت آب به صورت گل چسبنده در آورد ، سپس از آن گل صورتی پدید کرد دارای جوانب گوناگون و پیوستگی‌ها،و اعضای مختلفه و گسیختگی‌ها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صورت را خشکاند تا خود را گرفت،و محکم و نرم ساخت تا خشک و سفالین شد ، و او را تا زمان معین و وقت مقرر به حال خود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دم خود بر آن ماده شکل گرفته دمید تا به صورت انسانی زنده در آمد دارای اذهان و افکاری که در جهت نظام حیاتش به کار گیرد ،و اعضایی که به خدمت گیرد ،و ابزاری که زندگی را بچرخاند ،و معرفتش داد تا بین حق و باطل تمیز دهد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مزه‌ها و بوها و رنگها و جنسهای گوناگون را از هم باز شناسد ،در حالی که این موجود معجونی بود از طینت رنگهای مختلف،و همسانهایی نظیر هم،و اضدادی مخالف هم،و اخلاطی متفاوت با هم،از گرمی و سردی و رطوبت و خشکی و ناخوشی و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خواست به ادای امانتی که نزد آنان داشت،و وفا به عهدی که به آنان سفارش کرده بود در انجام سجده بر آدم و فروتنی برای اکرام به او اقدام نمایند ، در آن وقت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همگان سجده کردند جز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غرور و تکبر او را گرفت، و بدبختی بر او چیره شد،و به آفریده شدنش از آتش احساس عزت و برتری نمود،و به وجود آمده از خاک خشکیده را پست و بی‌مقدار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او را برای مستحق شدنش به خشم حق،و به کمال رساندن آزمایش و به انجام رسیدن وعده‌اش مهلت داد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کسانی هستی که تا وقت معین مهلت در اختیار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آدم را در سرایی که عیشش بی‌زحمت در اختیار بود ساکن کرد، و جایگاهش را به امنیت آراست،و او را از ابلیس و دشمنی او 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دشمنش به جایگاه زیبای او</w:t>
      </w:r>
      <w:bookmarkStart w:id="38" w:name="pg3231_43421"/>
    </w:p>
    <w:p>
      <w:pPr>
        <w:pStyle w:val="BookText"/>
        <w:rPr/>
      </w:pPr>
      <w:bookmarkEnd w:id="38"/>
      <w:r>
        <w:rPr>
          <w:rFonts w:ascii="IRNazanin" w:hAnsi="IRNazanin" w:eastAsia="IRNazanin"/>
          <w:color w:val="111111"/>
          <w:sz w:val="28"/>
          <w:sz w:val="28"/>
          <w:szCs w:val="28"/>
          <w:rtl w:val="true"/>
          <w:lang w:bidi="fa-IR"/>
        </w:rPr>
        <w:t xml:space="preserve">و همنشینی‌اش با نیکان رشک برد و او را بفریفت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وسوسه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را به تردید،و عزم محکم را به دو دلی ،و شادی را به ترس جابجا کرد،و ندامت را به خاطر فریب خوردن به جان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خداوند سبحان در توبه را به رویش گشود،و کلمه رحمت را به او تلقین کرد،و باز گشت به بهشت را به او وعده داد ، سپس او را به این دنیا که محل آزمایش و از دیاد نسل است فرود آورد </w:t>
      </w:r>
      <w:r>
        <w:rPr>
          <w:rFonts w:eastAsia="IRNazanin" w:cs="IRNazanin"/>
          <w:color w:val="111111"/>
          <w:sz w:val="28"/>
          <w:szCs w:val="28"/>
          <w:rtl w:val="true"/>
          <w:lang w:bidi="fa-IR"/>
        </w:rPr>
        <w:t>.</w:t>
      </w:r>
    </w:p>
    <w:p>
      <w:pPr>
        <w:pStyle w:val="Heading4"/>
        <w:numPr>
          <w:ilvl w:val="3"/>
          <w:numId w:val="1"/>
        </w:numPr>
        <w:rPr/>
      </w:pPr>
      <w:bookmarkStart w:id="39" w:name="__RefHeading___Toc1890480_2749589250"/>
      <w:bookmarkStart w:id="40" w:name="_Toc14"/>
      <w:bookmarkEnd w:id="39"/>
      <w:r>
        <w:rPr>
          <w:rtl w:val="true"/>
        </w:rPr>
        <w:t>گزینش پیامبران</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پیامبرانی از فرزندان آدم برگزید که در برنامه وحی،و امانت داری در ابلاغ رسالت از آنان پیمان گرفت،آن زمان که اکثر انسانها عهد خدا را به امور باطل تبدیل نموده، و به حق او جهل ورزیدند،و برای او از بتان همتا گرفتند ،و شیاطین آنان را از معرفت به خداوند باز داشتند،و رابطه بندگی ایشان را با حق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رسولانش را بر انگیخت،و پیامبرانش را به دنبال هم به سوی آنان گسیل داشت ،تا ادای عهد فطرت الهی را از مردم بخواهند،و نعمتهای فراموش شده او را به یادشان آرند و با ارائه دلایل بر آنان اتمام حجت کنند ،و نیروهای پنهان عقول آنان را بر انگیزانند ،و نشانه‌های الهی</w:t>
      </w:r>
      <w:bookmarkStart w:id="41" w:name="pg3231_43422"/>
    </w:p>
    <w:p>
      <w:pPr>
        <w:pStyle w:val="BookText"/>
        <w:rPr/>
      </w:pPr>
      <w:bookmarkEnd w:id="41"/>
      <w:r>
        <w:rPr>
          <w:rFonts w:ascii="IRNazanin" w:hAnsi="IRNazanin" w:eastAsia="IRNazanin"/>
          <w:color w:val="111111"/>
          <w:sz w:val="28"/>
          <w:sz w:val="28"/>
          <w:szCs w:val="28"/>
          <w:rtl w:val="true"/>
          <w:lang w:bidi="fa-IR"/>
        </w:rPr>
        <w:t xml:space="preserve">را به آنان بنمایانند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بلند آسمان که بر بالای سرشان افراشته،و زمین که گهواره زیر پایشان نهاده،و معیشتهایی که آنان را زنده می‌دارد،و اجلهایی که ایشان را به دست مرگ می‌سپارد ، و ناگواریهایی که آنان را به پیری می‌نشاند،و حوادثی که به دنبال هم بر آنان هجوم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بندگانش را بدون پیامبر،یا کتاب آسمانی،یا حجتی لازم،یا نشان دادن راه روشن رها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پیامبرانی که کمی عددشان،و کثرت تکذیب کنندگانشان آنان را از تبلیغ باز نداشت ،از پیامبر گذشته‌ای که او را از نام پیامبر آینده خبر دادند،و پیامبر آینده‌ای که پیامبر گذشته او را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منوال قرنها گذشت، و روزگار سپری شد ،پدران در گذشتند و فرزندان جای آنها را گرفتند </w:t>
      </w:r>
      <w:r>
        <w:rPr>
          <w:rFonts w:eastAsia="IRNazanin" w:cs="IRNazanin"/>
          <w:color w:val="111111"/>
          <w:sz w:val="28"/>
          <w:szCs w:val="28"/>
          <w:rtl w:val="true"/>
          <w:lang w:bidi="fa-IR"/>
        </w:rPr>
        <w:t>.</w:t>
      </w:r>
    </w:p>
    <w:p>
      <w:pPr>
        <w:pStyle w:val="Heading4"/>
        <w:numPr>
          <w:ilvl w:val="3"/>
          <w:numId w:val="1"/>
        </w:numPr>
        <w:rPr/>
      </w:pPr>
      <w:bookmarkStart w:id="42" w:name="__RefHeading___Toc1890482_2749589250"/>
      <w:bookmarkStart w:id="43" w:name="_Toc15"/>
      <w:bookmarkEnd w:id="42"/>
      <w:r>
        <w:rPr>
          <w:rtl w:val="true"/>
        </w:rPr>
        <w:t>مبعث پیامبر اسلام</w:t>
      </w:r>
      <w:r>
        <w:rPr>
          <w:rtl w:val="true"/>
        </w:rPr>
        <w:t>(</w:t>
      </w:r>
      <w:r>
        <w:rPr>
          <w:rtl w:val="true"/>
        </w:rPr>
        <w:t>ص</w:t>
      </w:r>
      <w:r>
        <w:rPr>
          <w:rtl w:val="true"/>
        </w:rPr>
        <w:t>)</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خداوند محمّد رسول اللّه صلی اللّه علیه و آله را برای به انجام رساندن وعده‌اش، و به پایان بردن مقام نبوت مبعوث کرد،در حالی که قبولی رسالت او را از تمام انبیا گرفته بود،نشانه‌هایش روشن ،و میلادش با عزت و کرامت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اهل زمین مللی پراکنده،دارای خواسته‌هایی</w:t>
      </w:r>
      <w:bookmarkStart w:id="44" w:name="pg3231_43423"/>
    </w:p>
    <w:p>
      <w:pPr>
        <w:pStyle w:val="BookText"/>
        <w:rPr/>
      </w:pPr>
      <w:bookmarkEnd w:id="44"/>
      <w:r>
        <w:rPr>
          <w:rFonts w:ascii="IRNazanin" w:hAnsi="IRNazanin" w:eastAsia="IRNazanin"/>
          <w:color w:val="111111"/>
          <w:sz w:val="28"/>
          <w:sz w:val="28"/>
          <w:szCs w:val="28"/>
          <w:rtl w:val="true"/>
          <w:lang w:bidi="fa-IR"/>
        </w:rPr>
        <w:t xml:space="preserve">متفاوت،و روشهایی مختلف بودند ،گروهی خدا را تشبیه به مخلوق کرده،عده‌ای در نام او از حق منحرف بوده ، و برخی غیر او را عبادت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مردمی را به وسیله پیامبر از گمراهی به هدایت رساند،و به سبب شخصیّت او از چاه جهالت به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لقایش را برای محمّد صلّی اللّه علیه و آله اختیار کرد و جوار خود را برای او پسندید ،با فراخواندنش از این دنیا به او اکرام نمود،و برای او فردوس اعلا را به جای قرین بودن به ابتلائات و سختیها بر گزید،و او را کریمانه به سوی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انتقال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را انبیاء گذشته در امت خود به ودیعت نهادند در میان شما به ودیعت نهاد ، که پیامبران امتها را بدون راه روشن،و نشانه پا برجا،سر گردان و رها نگذاشتند </w:t>
      </w:r>
      <w:r>
        <w:rPr>
          <w:rFonts w:eastAsia="IRNazanin" w:cs="IRNazanin"/>
          <w:color w:val="111111"/>
          <w:sz w:val="28"/>
          <w:szCs w:val="28"/>
          <w:rtl w:val="true"/>
          <w:lang w:bidi="fa-IR"/>
        </w:rPr>
        <w:t>.</w:t>
      </w:r>
    </w:p>
    <w:p>
      <w:pPr>
        <w:pStyle w:val="Heading4"/>
        <w:numPr>
          <w:ilvl w:val="3"/>
          <w:numId w:val="1"/>
        </w:numPr>
        <w:rPr/>
      </w:pPr>
      <w:bookmarkStart w:id="45" w:name="__RefHeading___Toc1890484_2749589250"/>
      <w:bookmarkStart w:id="46" w:name="_Toc16"/>
      <w:bookmarkEnd w:id="45"/>
      <w:r>
        <w:rPr>
          <w:rtl w:val="true"/>
        </w:rPr>
        <w:t>قرآن و احکام شرعی</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ودیعت کتاب پروردگارتان در میان شماست ،که حلال و حرامش،واجب و مستحبش، ناسخ و منسوخش،امر آزاد و غیر آزادش،خاص و عامش،پندها و امثالش،مطلق و مقیّدش،و محکم و متشابهش را بیان کرد،مبهمش را تفسیر</w:t>
      </w:r>
      <w:bookmarkStart w:id="47" w:name="pg3231_43424"/>
    </w:p>
    <w:p>
      <w:pPr>
        <w:pStyle w:val="BookText"/>
        <w:rPr/>
      </w:pPr>
      <w:bookmarkEnd w:id="47"/>
      <w:r>
        <w:rPr>
          <w:rFonts w:ascii="IRNazanin" w:hAnsi="IRNazanin" w:eastAsia="IRNazanin"/>
          <w:color w:val="111111"/>
          <w:sz w:val="28"/>
          <w:sz w:val="28"/>
          <w:szCs w:val="28"/>
          <w:rtl w:val="true"/>
          <w:lang w:bidi="fa-IR"/>
        </w:rPr>
        <w:t xml:space="preserve">نمود،و مشکلاتش را توضیح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پیمانی که از بندگان گرفته تحصیل آگاهی به قسمتی از قرآن واجب، و دانستن رموز برخی دیگر از آیات لازم نیست ،وجوب احکامی در قرآن معین، و نسخ آن در حدیث روشن است ،و قسمتی از مسائل اجرایش بنا بر سنت واجب،و ترکش بنا بر قرآن آزاد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برخی از احکام تا زمانی معین ثابت،و پس از انقضاء مدت زائل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گناهان کبیره که بر آن وعده عذاب داده،و معاصی صغیره که امید مغفرت در آن است تفاوت گذاشته ، و میان آنچه اجرای اندکش مقبول،و ترک بسیارش آزاد است فرق نهاده </w:t>
      </w:r>
      <w:r>
        <w:rPr>
          <w:rFonts w:eastAsia="IRNazanin" w:cs="IRNazanin"/>
          <w:color w:val="111111"/>
          <w:sz w:val="28"/>
          <w:szCs w:val="28"/>
          <w:rtl w:val="true"/>
          <w:lang w:bidi="fa-IR"/>
        </w:rPr>
        <w:t>.</w:t>
      </w:r>
    </w:p>
    <w:p>
      <w:pPr>
        <w:pStyle w:val="Heading4"/>
        <w:numPr>
          <w:ilvl w:val="3"/>
          <w:numId w:val="1"/>
        </w:numPr>
        <w:rPr/>
      </w:pPr>
      <w:bookmarkStart w:id="48" w:name="__RefHeading___Toc1890486_2749589250"/>
      <w:bookmarkStart w:id="49" w:name="_Toc17"/>
      <w:bookmarkEnd w:id="48"/>
      <w:r>
        <w:rPr>
          <w:rtl w:val="true"/>
        </w:rPr>
        <w:t>قسمتی از این خطبه در باره حج</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خانه خود را که قبله مردم قرار داده بر شما واجب نموده ،که مشتاقان چون چهارپایان به آب رسیده به آن هجوم می‌کنند،و همانند کبوتران به آن پناه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را نشانه خاکساری در برابر عظمت،و اعتراف به عزت خداوندیش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شنوندگانی از عبادش را برگزید که</w:t>
      </w:r>
      <w:bookmarkStart w:id="50" w:name="pg3231_43425"/>
    </w:p>
    <w:p>
      <w:pPr>
        <w:pStyle w:val="BookText"/>
        <w:rPr/>
      </w:pPr>
      <w:bookmarkEnd w:id="50"/>
      <w:r>
        <w:rPr>
          <w:rFonts w:ascii="IRNazanin" w:hAnsi="IRNazanin" w:eastAsia="IRNazanin"/>
          <w:color w:val="111111"/>
          <w:sz w:val="28"/>
          <w:sz w:val="28"/>
          <w:szCs w:val="28"/>
          <w:rtl w:val="true"/>
          <w:lang w:bidi="fa-IR"/>
        </w:rPr>
        <w:t xml:space="preserve">دعوتش را لبیک گفتند ،و سخن او را تصدیق نمودند،در آنجا که پیامبران او به عبادت برخاستند ایستادند، و بین خود و فرشتگانی که گرداگرد عرش می‌گردند شباهت ایجاد کردند ،در تجارت‌خانه عبادت او سودها تحصیل می‌کنند،و به وعده‌گاه مغفرت او شتابان روی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کعبه را نشانه اسلام و حرم امن پناهندگان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زیارتش را فرض،و حقّش را لازم، و رفتن به سویش را بر شما واجب نمود ،و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که توانایی رفتن دارند زیارت بیت واجب است،و آن که با روی گرداندن کفر ورزد بداند که خدا از او و همه جهانیان بی نیاز است </w:t>
      </w:r>
      <w:r>
        <w:rPr>
          <w:rFonts w:eastAsia="IRNazanin" w:cs="IRNazanin"/>
          <w:color w:val="111111"/>
          <w:sz w:val="28"/>
          <w:szCs w:val="28"/>
          <w:rtl w:val="true"/>
          <w:lang w:bidi="fa-IR"/>
        </w:rPr>
        <w:t>» .</w:t>
      </w:r>
    </w:p>
    <w:p>
      <w:pPr>
        <w:pStyle w:val="Heading3"/>
        <w:numPr>
          <w:ilvl w:val="2"/>
          <w:numId w:val="1"/>
        </w:numPr>
        <w:rPr/>
      </w:pPr>
      <w:bookmarkStart w:id="51" w:name="__RefHeading___Toc1890488_2749589250"/>
      <w:bookmarkStart w:id="52" w:name="_Toc18"/>
      <w:bookmarkEnd w:id="51"/>
      <w:r>
        <w:rPr/>
        <w:t>2</w:t>
      </w:r>
      <w:r>
        <w:rPr>
          <w:rtl w:val="true"/>
        </w:rPr>
        <w:t xml:space="preserve"> </w:t>
      </w:r>
      <w:r>
        <w:rPr>
          <w:rtl w:val="true"/>
        </w:rPr>
        <w:t>از خطبه های آن حضرت است پس از باز گشت از صفّین</w:t>
      </w:r>
      <w:bookmarkEnd w:id="52"/>
    </w:p>
    <w:p>
      <w:pPr>
        <w:pStyle w:val="Heading4"/>
        <w:numPr>
          <w:ilvl w:val="3"/>
          <w:numId w:val="1"/>
        </w:numPr>
        <w:rPr/>
      </w:pPr>
      <w:bookmarkStart w:id="53" w:name="__RefHeading___Toc1890490_2749589250"/>
      <w:bookmarkStart w:id="54" w:name="_Toc19"/>
      <w:bookmarkEnd w:id="53"/>
      <w:r>
        <w:rPr>
          <w:rtl w:val="true"/>
        </w:rPr>
        <w:t>اشاره</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سپاس که تتمیم نعمتش را طالبم،و فروتنی در برابر عزّتش را جویایم،و پناه او را از نافرمانیش</w:t>
      </w:r>
    </w:p>
    <w:p>
      <w:pPr>
        <w:pStyle w:val="BookText"/>
        <w:rPr/>
      </w:pPr>
      <w:r>
        <w:rPr>
          <w:rFonts w:ascii="IRNazanin" w:hAnsi="IRNazanin" w:eastAsia="IRNazanin"/>
          <w:color w:val="111111"/>
          <w:sz w:val="28"/>
          <w:sz w:val="28"/>
          <w:szCs w:val="28"/>
          <w:rtl w:val="true"/>
          <w:lang w:bidi="fa-IR"/>
        </w:rPr>
        <w:t xml:space="preserve">خواهانم ،از او درخواست یاری دارم که به کفایتش نیازمندم ،آن را که او هدایت کند گمراه نشود، و هر که را او دشمن بدارد نجات نیابد،و هر که را او کفایت کند محتاج نگردد ،زیرا او سنگین‌ترین وزنه‌ها، و بهترین اندوخته‌هاست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جز خدای یگانه خدای نیست و او را شریکی نمی‌باشد، شهادتی که خلوصش از امتحان گذشته،و بر حقیقتش پایبندم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شهادت تمسک داریم تا زمانی که خدا زنده‌مان می‌دارد،و آن را برای دشواریهای قیامت ذخیره می‌کنیم ،که این گواهی استواری ایمان، سر لوحه احسان،مایه خشنودی حق،و عامل طرد شیطان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می‌دهم که محمّد بنده و رسول اوست،و او را به دین مشهور،و نشانه معروف،و کتاب مسطور،و نور درخشان،و چراغ فروزان، و دستور روشن و آشکار به سوی مردم فرستاد ،تا شبهه‌های آنان را بر طرف سازد،و با دلایل روشن بر آنان اتمام حجت کند،و به آیات قرآن مردم را از هلاکت بر حذر داشته،و از عواقب شوم معصیت بترساند ، رسالت او به وقتی بود که مردم دچار فتنه‌ای بودند که ریسمان دین از اثر آن گسسته،و پایه‌های یقین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متزلزل،و اصل دین گرفتار اختلاف،و همه امور درهم ریخته بود،راه رهایی بر مردم تنگ،و مصدر هدایت پوشیده ،چراغ راهنما خاموش،و گمراهی نسبت به همه فراگیر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نافرمانی می‌شد، و شیطان یاری داده می‌شد،ایمان ورشکسته،پایه‌هایش فرو ریخته،نشانه‌هایش متغیر و ناشناخته،راههایش ویران و پوشیده،و آثار جاده‌هایش از بین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را فرمان برده، راههای او را پیموده،و به آبشخورهای او وارد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شیطان به وسیله متابعانش به کار افتاده، و پرچمش بر افراشته شده بود ،در فتنه‌هایی که همچون حیوان چموش آنان را لگد مال می‌کرد،و زیر سم خود می‌کوبید، و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فتنه‌ای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سم خود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فتنه سر گردان و حیران و نادان و دچار حیله شیطان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در بهترین خانه و کنار بدترین همسایگان جای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خوابشان بیداری بود،و سرمه چشمشان اشک،سوزان،در سرزمینی می‌زیستند که آگاهشان دهانش دوخته،و نادانشان به تخت عزت نشسته بود </w:t>
      </w:r>
      <w:r>
        <w:rPr>
          <w:rFonts w:eastAsia="IRNazanin" w:cs="IRNazanin"/>
          <w:color w:val="111111"/>
          <w:sz w:val="28"/>
          <w:szCs w:val="28"/>
          <w:rtl w:val="true"/>
          <w:lang w:bidi="fa-IR"/>
        </w:rPr>
        <w:t>.</w:t>
      </w:r>
      <w:bookmarkStart w:id="55" w:name="pg3231_43428"/>
    </w:p>
    <w:p>
      <w:pPr>
        <w:pStyle w:val="Heading4"/>
        <w:numPr>
          <w:ilvl w:val="3"/>
          <w:numId w:val="1"/>
        </w:numPr>
        <w:rPr/>
      </w:pPr>
      <w:bookmarkStart w:id="56" w:name="__RefHeading___Toc1890492_2749589250"/>
      <w:bookmarkStart w:id="57" w:name="_Toc20"/>
      <w:bookmarkEnd w:id="55"/>
      <w:bookmarkEnd w:id="56"/>
      <w:r>
        <w:rPr>
          <w:rtl w:val="true"/>
        </w:rPr>
        <w:t>قسمتی از آن در باره آل پیامبر علیهم السّلام است</w:t>
      </w:r>
      <w:bookmarkEnd w:id="57"/>
    </w:p>
    <w:p>
      <w:pPr>
        <w:pStyle w:val="BookText"/>
        <w:rPr/>
      </w:pPr>
      <w:r>
        <w:rPr>
          <w:rFonts w:ascii="IRNazanin" w:hAnsi="IRNazanin" w:eastAsia="IRNazanin"/>
          <w:color w:val="111111"/>
          <w:sz w:val="28"/>
          <w:sz w:val="28"/>
          <w:szCs w:val="28"/>
          <w:rtl w:val="true"/>
          <w:lang w:bidi="fa-IR"/>
        </w:rPr>
        <w:t xml:space="preserve">اهل بیت رسول جایگاه راز حق،و پناهگاه امر یزدان،و ظرف علم رحمان،و مرجع دستور خدا، و مخازن کتابهای پروردگار،و کوههای پشتوانه دین الهی‌اند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آنان کژیهای دین را راست، و لرزش بدنه آیین را آرام نمود </w:t>
      </w:r>
      <w:r>
        <w:rPr>
          <w:rFonts w:eastAsia="IRNazanin" w:cs="IRNazanin"/>
          <w:color w:val="111111"/>
          <w:sz w:val="28"/>
          <w:szCs w:val="28"/>
          <w:rtl w:val="true"/>
          <w:lang w:bidi="fa-IR"/>
        </w:rPr>
        <w:t>.</w:t>
      </w:r>
    </w:p>
    <w:p>
      <w:pPr>
        <w:pStyle w:val="Heading4"/>
        <w:numPr>
          <w:ilvl w:val="3"/>
          <w:numId w:val="1"/>
        </w:numPr>
        <w:rPr/>
      </w:pPr>
      <w:bookmarkStart w:id="58" w:name="__RefHeading___Toc1890494_2749589250"/>
      <w:bookmarkStart w:id="59" w:name="_Toc21"/>
      <w:bookmarkEnd w:id="58"/>
      <w:r>
        <w:rPr>
          <w:rtl w:val="true"/>
        </w:rPr>
        <w:t>قسمتی از آن در باره قومی دیگر</w:t>
      </w:r>
      <w:bookmarkEnd w:id="59"/>
    </w:p>
    <w:p>
      <w:pPr>
        <w:pStyle w:val="BookText"/>
        <w:rPr/>
      </w:pPr>
      <w:r>
        <w:rPr>
          <w:rFonts w:ascii="IRNazanin" w:hAnsi="IRNazanin" w:eastAsia="IRNazanin"/>
          <w:color w:val="111111"/>
          <w:sz w:val="28"/>
          <w:sz w:val="28"/>
          <w:szCs w:val="28"/>
          <w:rtl w:val="true"/>
          <w:lang w:bidi="fa-IR"/>
        </w:rPr>
        <w:t xml:space="preserve">مخالفان حق بذر نافرمانی و انحراف پاشیدند،و آب فریب پای آن ریختند،و بدبختی و سقوط درو کردند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از این امت را نمی‌توان مقایسه کرد، و هیچ گاه آنان را که نعمت آل محمّد به طور دائم بر آنان جاری است نمی‌شود همپایه آنان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پایه دین و ستون یقین‌اند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گرایان به آنان باز گردند،و عقب مانده‌ها به ایشان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هدایت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ویژگیهای حقّ ولایت مخصوص آنان،و وصیت و ارث پیامبر خاص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w:t>
      </w:r>
      <w:bookmarkStart w:id="60" w:name="pg3231_43429"/>
    </w:p>
    <w:p>
      <w:pPr>
        <w:pStyle w:val="BookText"/>
        <w:rPr/>
      </w:pPr>
      <w:bookmarkEnd w:id="60"/>
      <w:r>
        <w:rPr>
          <w:rFonts w:ascii="IRNazanin" w:hAnsi="IRNazanin" w:eastAsia="IRNazanin"/>
          <w:color w:val="111111"/>
          <w:sz w:val="28"/>
          <w:sz w:val="28"/>
          <w:szCs w:val="28"/>
          <w:rtl w:val="true"/>
          <w:lang w:bidi="fa-IR"/>
        </w:rPr>
        <w:t xml:space="preserve">به حق دار رسیده،و خلافت به جایگاه خودش باز گشته است </w:t>
      </w:r>
      <w:r>
        <w:rPr>
          <w:rFonts w:eastAsia="IRNazanin" w:cs="IRNazanin"/>
          <w:color w:val="111111"/>
          <w:sz w:val="28"/>
          <w:szCs w:val="28"/>
          <w:rtl w:val="true"/>
          <w:lang w:bidi="fa-IR"/>
        </w:rPr>
        <w:t>.</w:t>
      </w:r>
    </w:p>
    <w:p>
      <w:pPr>
        <w:pStyle w:val="Heading3"/>
        <w:numPr>
          <w:ilvl w:val="2"/>
          <w:numId w:val="1"/>
        </w:numPr>
        <w:rPr/>
      </w:pPr>
      <w:bookmarkStart w:id="61" w:name="__RefHeading___Toc1890496_2749589250"/>
      <w:bookmarkStart w:id="62" w:name="_Toc22"/>
      <w:bookmarkEnd w:id="61"/>
      <w:r>
        <w:rPr/>
        <w:t>3</w:t>
      </w:r>
      <w:r>
        <w:rPr>
          <w:rtl w:val="true"/>
        </w:rPr>
        <w:t xml:space="preserve"> </w:t>
      </w:r>
      <w:r>
        <w:rPr>
          <w:rtl w:val="true"/>
        </w:rPr>
        <w:t>از خطبه های آن حضرت است معروف به شقشقیّه</w:t>
      </w:r>
      <w:bookmarkEnd w:id="62"/>
    </w:p>
    <w:p>
      <w:pPr>
        <w:pStyle w:val="Heading4"/>
        <w:numPr>
          <w:ilvl w:val="3"/>
          <w:numId w:val="1"/>
        </w:numPr>
        <w:rPr/>
      </w:pPr>
      <w:bookmarkStart w:id="63" w:name="__RefHeading___Toc1890498_2749589250"/>
      <w:bookmarkStart w:id="64" w:name="_Toc23"/>
      <w:bookmarkEnd w:id="63"/>
      <w:r>
        <w:rPr>
          <w:rtl w:val="true"/>
        </w:rPr>
        <w:t>اشاره</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ابو بکر پسر ابو قحافه جامه خلافت را پوشید در حالی که می‌دانست جایگاه من در خلافت چون محور سنگ آسیا به آسیاست ،سیل دانش از وجودم همچون سیل سرازیر می‌شود،و مرغ اندیشه به قلّه منزلتم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خلافت چشم پوشیدم،و روی از آن بر تافتم ،و عمیقا اندیشه کردم که با دست بریده و بدون یاور بجنگم،یا آن عرصه گاه ظلمت کور را تحمل نمایم ،فضایی که پیران در آن فرسوده،و کم سالان پیر،و مؤمن تا دیدار حق دچار مشقت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خویشتنداری در این امر عاقلانه‌تر است ،پس صبر کردم در حالی که گویی در دیده‌ام خاشاک بود،</w:t>
      </w:r>
    </w:p>
    <w:p>
      <w:pPr>
        <w:pStyle w:val="BookText"/>
        <w:rPr/>
      </w:pPr>
      <w:r>
        <w:rPr>
          <w:rFonts w:ascii="IRNazanin" w:hAnsi="IRNazanin" w:eastAsia="IRNazanin"/>
          <w:color w:val="111111"/>
          <w:sz w:val="28"/>
          <w:sz w:val="28"/>
          <w:szCs w:val="28"/>
          <w:rtl w:val="true"/>
          <w:lang w:bidi="fa-IR"/>
        </w:rPr>
        <w:t xml:space="preserve">و غصه راه گلویم را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می‌دیدم که میراثم به غارت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نوبت اولی سپری شد، و خلافت را پس از خود به پسر خطاب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وضع خود را به شعر اعشی مثل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تفاوت فاحشی است بین امروز من با این همه مشکلات،و روز حیّان برادر جابر که غرق خوشی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با اینکه در زمان حیاتش می‌خواست حکومت را واگذارد،ولی برای بعد خود عقد خلافت را جهت دیگری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سخت هر کدام به یکی از دو پستان حکومت چسبیدند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را به فضایی خشن کشانیده، و به کسی رسید که کلامش درشت،و همراهی با او دشوار،و لغزشهایش فراوان،و معذرت خواهیش زیاد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با حکومت او کسی را می‌ماند که بر شتر چموش سوار است،که اگر مهارش را بکشد بینی‌اش زخم شود، و اگر رهایش کند خود و راکب را به هلاکت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امت در زمان او دچار اشتباه و نا آرامی، و تلوّن مزاج و انحراف از راه خدا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مدت طولانی را نیز صبر کردم،و بار سنگین هر بلایی را به دوش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او هم سپری شد،و امر حکومت را به شورایی سپرد که به گمانش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منزلت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آنانم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چه 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زمانی در برابر اولین آنها در برتری و شایستگی مورد شک بودم که امروز</w:t>
      </w:r>
      <w:bookmarkStart w:id="65" w:name="pg3231_43431"/>
    </w:p>
    <w:p>
      <w:pPr>
        <w:pStyle w:val="BookText"/>
        <w:rPr/>
      </w:pPr>
      <w:bookmarkEnd w:id="65"/>
      <w:r>
        <w:rPr>
          <w:rFonts w:ascii="IRNazanin" w:hAnsi="IRNazanin" w:eastAsia="IRNazanin"/>
          <w:color w:val="111111"/>
          <w:sz w:val="28"/>
          <w:sz w:val="28"/>
          <w:szCs w:val="28"/>
          <w:rtl w:val="true"/>
          <w:lang w:bidi="fa-IR"/>
        </w:rPr>
        <w:t>همپایه این اعضای شورا قرار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احقاق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نشیب و فراز شورا با آنان هماهنگ شدم ،در آنجا یکی به خاطر کینه‌اش به من رأی نداد،و دیگری برای بیعت به دامادش تمایل کرد، و مسایلی دیگر که ذکرش مناسب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سومی به حکومت رسید که برنامه‌ای جز انباشتن شکم و تخلیه آن نداشت ،و دودمان پدری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همراهی او بر خاستند و چون شتری که گیاه تازه بهار را با ولع می‌خورد به غارت بیت المال دست زدند ،در نتیجه این اوضاع رشته‌اش پنبه شد،و اعمالش کار او را تمام ساخت،و شکمبارگی سرنگونش نمود </w:t>
      </w:r>
      <w:r>
        <w:rPr>
          <w:rFonts w:eastAsia="IRNazanin" w:cs="IRNazanin"/>
          <w:color w:val="111111"/>
          <w:sz w:val="28"/>
          <w:szCs w:val="28"/>
          <w:rtl w:val="true"/>
          <w:lang w:bidi="fa-IR"/>
        </w:rPr>
        <w:t>.</w:t>
      </w:r>
    </w:p>
    <w:p>
      <w:pPr>
        <w:pStyle w:val="Heading4"/>
        <w:numPr>
          <w:ilvl w:val="3"/>
          <w:numId w:val="1"/>
        </w:numPr>
        <w:rPr/>
      </w:pPr>
      <w:bookmarkStart w:id="66" w:name="__RefHeading___Toc1890500_2749589250"/>
      <w:bookmarkStart w:id="67" w:name="_Toc24"/>
      <w:bookmarkEnd w:id="66"/>
      <w:r>
        <w:rPr>
          <w:rtl w:val="true"/>
        </w:rPr>
        <w:t>بیعت با امام علیه السّلام</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چیزی مرا به وحشت نینداخت جز اینکه مردم همانند یال کفتار بر سرم ریختند،و از هر طرف به من هجوم آورند ،به طوری که دو فرزندم در آن ازدحام کوبیده شدند،و ردایم از دو جانب پاره شد ، مردم چونان گله گوسپند محاصره‌ام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به امر خلافت اقدام نمودم گروهی پیمان شکستند، و عده‌ای از مدار دین بیرون رفتند،و جمعی دیگر سر به راه طغیان نهادند ،گویی هر سه طایفه این سخن خدا را</w:t>
      </w:r>
    </w:p>
    <w:p>
      <w:pPr>
        <w:pStyle w:val="BookText"/>
        <w:rPr/>
      </w:pPr>
      <w:r>
        <w:rPr>
          <w:rFonts w:ascii="IRNazanin" w:hAnsi="IRNazanin" w:eastAsia="IRNazanin"/>
          <w:color w:val="111111"/>
          <w:sz w:val="28"/>
          <w:sz w:val="28"/>
          <w:szCs w:val="28"/>
          <w:rtl w:val="true"/>
          <w:lang w:bidi="fa-IR"/>
        </w:rPr>
        <w:t>نشنیده بودند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سرای آخرت را برای کسانی قرار دهیم که خواهان برتری و فساد در زمین نیستند،و عاقبت خوش از پرهیزکاران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چرا،به خدا قسم شنیده بودند و آن را از حفظ داشتند،امّا زرق و برق دنیا چشمشان را پر کرد،و زیور و زینتش آنان را فریفت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دانه را شکافت،و انسان را به وجود آورد،اگر حضور حاضر، و تمام بودن حجت بر من به خاطر وجود یاور نبود،و اگر نبود عهدی که خداوند از دانشمندان گرفته که در برابر شکمبارگی هیچ ستمگر و گرسنگی هیچ مظلومی سکوت ننمایند،دهنه شتر حکومت را بر کوهانش می‌انداختم،و پایان خلافت را با پیمانه خالی اولش سیراب می‌کردم،آن وقت می‌دیدید که ارزش دنیای شما نزد من از اخلاط دماغ بز کمتر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مولا به اینجا رسید مردی از اهل عراق بر خاست و نامه‌ای به او داد،حضرت سر گرم خواندن شد،پس از خواندن،ابن عباس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المؤمنین،کاش سخنت را از همان جا که بریدی ادامه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ای پسر عباس،این آتش درونی بود که شعله کشید سپس فرو نشست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بر هیچ سخنی به مانند این کلام ناتمام امیر المؤمنین غصه نخوردم که آن انسان والا درد دلش را با این سخنرانی به پایان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در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کراکب الصعبة ان اشنق لها خرم و ان اسلس لها تقحّم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راکب هرگاه مهار این شتر را در حالی که سرش را کنار می‌کشد به سختی بکشد بینی‌اش را پاره می‌کند و اگر با چموشی‌ای که دارد رها کند او را به زمین می‌کوبد و دیگر نمی‌تواند کنترلش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اشنق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 شتر را با مهار نگه دارد و بالا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ابن سکیّت در کتاب اصلاح المنطق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می‌خواست هم‌وزن باشد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سرش را بالا بکشد،بدین معنی که سر شتر را با مهار او بالا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بر روی شتر خود خطبه می‌خواند و مهار او را بالا می‌کشید و شتر در حال نشخوار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شواهدی که اشنق به معنای شنق آمده سخن</w:t>
      </w:r>
      <w:bookmarkStart w:id="68" w:name="pg3231_43434"/>
    </w:p>
    <w:p>
      <w:pPr>
        <w:pStyle w:val="BookText"/>
        <w:rPr/>
      </w:pPr>
      <w:bookmarkEnd w:id="68"/>
      <w:r>
        <w:rPr>
          <w:rFonts w:ascii="IRNazanin" w:hAnsi="IRNazanin" w:eastAsia="IRNazanin"/>
          <w:color w:val="111111"/>
          <w:sz w:val="28"/>
          <w:sz w:val="28"/>
          <w:szCs w:val="28"/>
          <w:rtl w:val="true"/>
          <w:lang w:bidi="fa-IR"/>
        </w:rPr>
        <w:t>عدی بن زید عبادی است</w:t>
      </w:r>
    </w:p>
    <w:p>
      <w:pPr>
        <w:pStyle w:val="Heading3"/>
        <w:numPr>
          <w:ilvl w:val="2"/>
          <w:numId w:val="1"/>
        </w:numPr>
        <w:rPr/>
      </w:pPr>
      <w:bookmarkStart w:id="69" w:name="__RefHeading___Toc1890502_2749589250"/>
      <w:bookmarkStart w:id="70" w:name="_Toc25"/>
      <w:bookmarkEnd w:id="69"/>
      <w:r>
        <w:rPr/>
        <w:t>4</w:t>
      </w:r>
      <w:r>
        <w:rPr>
          <w:rtl w:val="true"/>
        </w:rPr>
        <w:t xml:space="preserve"> </w:t>
      </w:r>
      <w:r>
        <w:rPr>
          <w:rtl w:val="true"/>
        </w:rPr>
        <w:t>از خطبه های آن حضرت است که بعد از کشته شدن طلحه و زبیر ایراد فرموده</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 تاریکی‌ها به کمک ما هدایت یافتید،و به اوج برتری رسیدید ،و از شب تاریک در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باد گوشی که ندای نصیحت را نشنود ،و آن که آوای بلند گوشش را کر نموده چگونه صدای ملایم مرا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باد قلبی که از خوف خدا از ضربان باز نمی‌ایستد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در انتظار عواقب عهد شکنی شما بودم،و علامت فریب خوردگان را در چهره شما می‌دیدیم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پوشیم از شما به خاطر پنهان بودنتان زیر لباس دین بود،در حالی که نور قلبم مرا از پنهان شما خبر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مسیرهای گمراهی ایستادم تا شما را به راه حق آرم،آن زمان که جمع می‌شدید و راهنما نداشتید،و برای آب هدایت چاه می‌کندید و به آب نمی‌رسیدید </w:t>
      </w:r>
      <w:r>
        <w:rPr>
          <w:rFonts w:eastAsia="IRNazanin" w:cs="IRNazanin"/>
          <w:color w:val="111111"/>
          <w:sz w:val="28"/>
          <w:szCs w:val="28"/>
          <w:rtl w:val="true"/>
          <w:lang w:bidi="fa-IR"/>
        </w:rPr>
        <w:t>.</w:t>
      </w:r>
      <w:bookmarkStart w:id="71" w:name="pg3231_43435"/>
    </w:p>
    <w:p>
      <w:pPr>
        <w:pStyle w:val="BookText"/>
        <w:rPr/>
      </w:pPr>
      <w:bookmarkEnd w:id="71"/>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بسته را برایتان به سخن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از پیروی من بازماند عقل از سرش پریده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حق را به من نمایاندند در آن تردید ننمودم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وحشتم از خودم نیست،چنانکه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بر خودش نترسید،وحشتش از پیروزی جهّال و حکومتهای گمراه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و شما بر سر دو راهی حق و باطلیم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حقّیم و شما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اطمینان به وجود آب دارد تشنه نمی‌ماند </w:t>
      </w:r>
      <w:r>
        <w:rPr>
          <w:rFonts w:eastAsia="IRNazanin" w:cs="IRNazanin"/>
          <w:color w:val="111111"/>
          <w:sz w:val="28"/>
          <w:szCs w:val="28"/>
          <w:rtl w:val="true"/>
          <w:lang w:bidi="fa-IR"/>
        </w:rPr>
        <w:t>.</w:t>
      </w:r>
    </w:p>
    <w:p>
      <w:pPr>
        <w:pStyle w:val="Heading3"/>
        <w:numPr>
          <w:ilvl w:val="2"/>
          <w:numId w:val="1"/>
        </w:numPr>
        <w:rPr/>
      </w:pPr>
      <w:bookmarkStart w:id="72" w:name="__RefHeading___Toc1890504_2749589250"/>
      <w:bookmarkStart w:id="73" w:name="_Toc26"/>
      <w:bookmarkEnd w:id="72"/>
      <w:r>
        <w:rPr/>
        <w:t>5</w:t>
      </w:r>
      <w:r>
        <w:rPr>
          <w:rtl w:val="true"/>
        </w:rPr>
        <w:t xml:space="preserve"> </w:t>
      </w:r>
      <w:r>
        <w:rPr>
          <w:rtl w:val="true"/>
        </w:rPr>
        <w:t>از خطبه های آن حضرت است بعد از وفات پیامبر</w:t>
      </w:r>
      <w:r>
        <w:rPr>
          <w:rtl w:val="true"/>
        </w:rPr>
        <w:t>(</w:t>
      </w:r>
      <w:r>
        <w:rPr>
          <w:rtl w:val="true"/>
        </w:rPr>
        <w:t>ص</w:t>
      </w:r>
      <w:r>
        <w:rPr>
          <w:rtl w:val="true"/>
        </w:rPr>
        <w:t>)</w:t>
      </w:r>
      <w:r>
        <w:rPr>
          <w:rtl w:val="true"/>
        </w:rPr>
        <w:t>در خطاب به عباس و ابو سفیان که پس از اوضاع سقیفه از حضرت درخواست قبول بیعت داشتند</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مردم،با کشتی‌های نجات امواج فتنه‌ها را بشکافید ،از جاده دشمنی و اختلاف کنار روید ،تاجهای مفاخرت و برتری جویی را از سر بیندازید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گردد آن که با داشتن یار قیام نماید، یا در بی‌قدرتی راه سلامت گیرد و دیگران را راحت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بدین صورت آبی متعفن،و لقمه‌ای گلوگیر است </w:t>
      </w:r>
      <w:r>
        <w:rPr>
          <w:rFonts w:eastAsia="IRNazanin" w:cs="IRNazanin"/>
          <w:color w:val="111111"/>
          <w:sz w:val="28"/>
          <w:szCs w:val="28"/>
          <w:rtl w:val="true"/>
          <w:lang w:bidi="fa-IR"/>
        </w:rPr>
        <w:t>.</w:t>
      </w:r>
      <w:bookmarkStart w:id="74" w:name="pg3231_43436"/>
    </w:p>
    <w:p>
      <w:pPr>
        <w:pStyle w:val="BookText"/>
        <w:rPr/>
      </w:pPr>
      <w:bookmarkEnd w:id="74"/>
      <w:r>
        <w:rPr>
          <w:rFonts w:ascii="IRNazanin" w:hAnsi="IRNazanin" w:eastAsia="IRNazanin"/>
          <w:color w:val="111111"/>
          <w:sz w:val="28"/>
          <w:sz w:val="28"/>
          <w:szCs w:val="28"/>
          <w:rtl w:val="true"/>
          <w:lang w:bidi="fa-IR"/>
        </w:rPr>
        <w:t xml:space="preserve">هر کس میوه را به موقع نچیند چون کشاورزی است که بذر را در زمین دیگری بپاشد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قدر و منزلتم بگویم تهمتم می‌زنند که بر حکومت حریص است ،و اگر ساکت بمانم می‌گویند از مرگ ترسیده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هرگز،آن هم با آن همه مبارزات و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عشق پسر ابو طالب به مرگ از علاقه کودک شیرخوار به پستان مادر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سکوتم محض اسراری است که در سینه دارم که اگر بگویم همه شما مردم همچون ریسمانهای بسته در دلو در اعماق چاه به لرزه خواهید آمد </w:t>
      </w:r>
      <w:r>
        <w:rPr>
          <w:rFonts w:eastAsia="IRNazanin" w:cs="IRNazanin"/>
          <w:color w:val="111111"/>
          <w:sz w:val="28"/>
          <w:szCs w:val="28"/>
          <w:rtl w:val="true"/>
          <w:lang w:bidi="fa-IR"/>
        </w:rPr>
        <w:t>.</w:t>
      </w:r>
    </w:p>
    <w:p>
      <w:pPr>
        <w:pStyle w:val="Heading3"/>
        <w:numPr>
          <w:ilvl w:val="2"/>
          <w:numId w:val="1"/>
        </w:numPr>
        <w:rPr/>
      </w:pPr>
      <w:bookmarkStart w:id="75" w:name="__RefHeading___Toc1890506_2749589250"/>
      <w:bookmarkStart w:id="76" w:name="_Toc27"/>
      <w:bookmarkEnd w:id="75"/>
      <w:r>
        <w:rPr/>
        <w:t>6</w:t>
      </w:r>
      <w:r>
        <w:rPr>
          <w:rtl w:val="true"/>
        </w:rPr>
        <w:t xml:space="preserve"> </w:t>
      </w:r>
      <w:r>
        <w:rPr>
          <w:rtl w:val="true"/>
        </w:rPr>
        <w:t>از سخنان آن حضرت است هنگامی که از او خواستند طلحه و زبیر را دنبال نکند و آماده جنگ با آنان نگردد</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به مانند کفتار نیستم که با آهنگ ملایم می‌خوابد تا شکارچی در رسد و غافلگیرش نموده شکارش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همیشه با یاری حق جوی،رویگردان از حق را می‌زنم،و با کمک شنونده فرمانبر،عاصی بد دل را می‌کوبم،تا مرگم</w:t>
      </w:r>
      <w:bookmarkStart w:id="77" w:name="pg3231_43437"/>
    </w:p>
    <w:p>
      <w:pPr>
        <w:pStyle w:val="BookText"/>
        <w:rPr/>
      </w:pPr>
      <w:bookmarkEnd w:id="77"/>
      <w:r>
        <w:rPr>
          <w:rFonts w:ascii="IRNazanin" w:hAnsi="IRNazanin" w:eastAsia="IRNazanin"/>
          <w:color w:val="111111"/>
          <w:sz w:val="28"/>
          <w:sz w:val="28"/>
          <w:szCs w:val="28"/>
          <w:rtl w:val="true"/>
          <w:lang w:bidi="fa-IR"/>
        </w:rPr>
        <w:t xml:space="preserve">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از زمان وفات پیامبر صلّی اللّه علیه و آله تاکنون مرا از حقّم کنار زده‌اند و آن که همسانم نبوده بر من مقدم کرده‌اند </w:t>
      </w:r>
      <w:r>
        <w:rPr>
          <w:rFonts w:eastAsia="IRNazanin" w:cs="IRNazanin"/>
          <w:color w:val="111111"/>
          <w:sz w:val="28"/>
          <w:szCs w:val="28"/>
          <w:rtl w:val="true"/>
          <w:lang w:bidi="fa-IR"/>
        </w:rPr>
        <w:t>.</w:t>
      </w:r>
    </w:p>
    <w:p>
      <w:pPr>
        <w:pStyle w:val="Heading3"/>
        <w:numPr>
          <w:ilvl w:val="2"/>
          <w:numId w:val="1"/>
        </w:numPr>
        <w:rPr/>
      </w:pPr>
      <w:bookmarkStart w:id="78" w:name="__RefHeading___Toc1890508_2749589250"/>
      <w:bookmarkStart w:id="79" w:name="_Toc28"/>
      <w:bookmarkEnd w:id="78"/>
      <w:r>
        <w:rPr/>
        <w:t>7</w:t>
      </w:r>
      <w:r>
        <w:rPr>
          <w:rtl w:val="true"/>
        </w:rPr>
        <w:t xml:space="preserve"> </w:t>
      </w:r>
      <w:r>
        <w:rPr>
          <w:rtl w:val="true"/>
        </w:rPr>
        <w:t>از خطبه های آن حضرت است که مریدان شیطان را مذمت می نماید</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را ملاک و پشتوانه زندگی خود گرفتند ،او هم از آنان به عنوان دام استفاده کرد ،در درونشان لانه کرد ،و در دامنشان پرورش یافت ،چشمشان در دیدن چشم شیطان، و زبانشان در گفتن زبان شیطان شد ،بر مرکب لغزشها سوارشان کرد ،و امور فاسد را در دیدگانشان جلوه داد ، کارشان کار کسی است که شیطان او را شریک سلطنت خود قرار داده ،و با زبان او به یاوه سرایی بر خاسته است </w:t>
      </w:r>
      <w:r>
        <w:rPr>
          <w:rFonts w:eastAsia="IRNazanin" w:cs="IRNazanin"/>
          <w:color w:val="111111"/>
          <w:sz w:val="28"/>
          <w:szCs w:val="28"/>
          <w:rtl w:val="true"/>
          <w:lang w:bidi="fa-IR"/>
        </w:rPr>
        <w:t>.</w:t>
      </w:r>
      <w:bookmarkStart w:id="80" w:name="pg3231_43438"/>
    </w:p>
    <w:p>
      <w:pPr>
        <w:pStyle w:val="Heading3"/>
        <w:numPr>
          <w:ilvl w:val="2"/>
          <w:numId w:val="1"/>
        </w:numPr>
        <w:rPr/>
      </w:pPr>
      <w:bookmarkStart w:id="81" w:name="__RefHeading___Toc1890510_2749589250"/>
      <w:bookmarkStart w:id="82" w:name="_Toc29"/>
      <w:bookmarkEnd w:id="80"/>
      <w:bookmarkEnd w:id="81"/>
      <w:r>
        <w:rPr/>
        <w:t>8</w:t>
      </w:r>
      <w:r>
        <w:rPr>
          <w:rtl w:val="true"/>
        </w:rPr>
        <w:t xml:space="preserve"> </w:t>
      </w:r>
      <w:r>
        <w:rPr>
          <w:rtl w:val="true"/>
        </w:rPr>
        <w:t>از سخنان آن حضرت است در شرایطی مقتضی برای برگرداندن زبیر به بیعت</w:t>
      </w:r>
      <w:bookmarkEnd w:id="82"/>
    </w:p>
    <w:p>
      <w:pPr>
        <w:pStyle w:val="BookText"/>
        <w:rPr/>
      </w:pPr>
      <w:r>
        <w:rPr>
          <w:rFonts w:ascii="IRNazanin" w:hAnsi="IRNazanin" w:eastAsia="IRNazanin"/>
          <w:color w:val="111111"/>
          <w:sz w:val="28"/>
          <w:sz w:val="28"/>
          <w:szCs w:val="28"/>
          <w:rtl w:val="true"/>
          <w:lang w:bidi="fa-IR"/>
        </w:rPr>
        <w:t xml:space="preserve">او گمان می‌کند تنها با دست بیعت نموده نه با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بیعتش با من اقرار کرده، و نسبت به امر باطنی مدّعی است ،باید بر اثبات مدعایش دلیل مقبول بیاورد ،و گر نه واجب است به همان بیعت اول باز گردد </w:t>
      </w:r>
      <w:r>
        <w:rPr>
          <w:rFonts w:eastAsia="IRNazanin" w:cs="IRNazanin"/>
          <w:color w:val="111111"/>
          <w:sz w:val="28"/>
          <w:szCs w:val="28"/>
          <w:rtl w:val="true"/>
          <w:lang w:bidi="fa-IR"/>
        </w:rPr>
        <w:t>.</w:t>
      </w:r>
    </w:p>
    <w:p>
      <w:pPr>
        <w:pStyle w:val="Heading3"/>
        <w:numPr>
          <w:ilvl w:val="2"/>
          <w:numId w:val="1"/>
        </w:numPr>
        <w:rPr/>
      </w:pPr>
      <w:bookmarkStart w:id="83" w:name="__RefHeading___Toc1890512_2749589250"/>
      <w:bookmarkStart w:id="84" w:name="_Toc30"/>
      <w:bookmarkEnd w:id="83"/>
      <w:r>
        <w:rPr/>
        <w:t>9</w:t>
      </w:r>
      <w:r>
        <w:rPr>
          <w:rtl w:val="true"/>
        </w:rPr>
        <w:t xml:space="preserve"> </w:t>
      </w:r>
      <w:r>
        <w:rPr>
          <w:rtl w:val="true"/>
        </w:rPr>
        <w:t>از سخنان آن حضرت است در وصف خود و دشمنانش در جمل</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جمل جوشیدند و خروشیدند ،ولی کارشان قرین سستی و شکست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تا حمله نبریم نمی‌خروشیم ،و تا باران نباریم سیل جاری نمی‌کنیم </w:t>
      </w:r>
      <w:r>
        <w:rPr>
          <w:rFonts w:eastAsia="IRNazanin" w:cs="IRNazanin"/>
          <w:color w:val="111111"/>
          <w:sz w:val="28"/>
          <w:szCs w:val="28"/>
          <w:rtl w:val="true"/>
          <w:lang w:bidi="fa-IR"/>
        </w:rPr>
        <w:t>.</w:t>
      </w:r>
      <w:bookmarkStart w:id="85" w:name="pg3231_43439"/>
    </w:p>
    <w:p>
      <w:pPr>
        <w:pStyle w:val="Heading3"/>
        <w:numPr>
          <w:ilvl w:val="2"/>
          <w:numId w:val="1"/>
        </w:numPr>
        <w:rPr/>
      </w:pPr>
      <w:bookmarkStart w:id="86" w:name="__RefHeading___Toc1890514_2749589250"/>
      <w:bookmarkStart w:id="87" w:name="_Toc31"/>
      <w:bookmarkEnd w:id="85"/>
      <w:bookmarkEnd w:id="86"/>
      <w:r>
        <w:rPr/>
        <w:t>10</w:t>
      </w:r>
      <w:r>
        <w:rPr>
          <w:rtl w:val="true"/>
        </w:rPr>
        <w:t xml:space="preserve"> </w:t>
      </w:r>
      <w:r>
        <w:rPr>
          <w:rtl w:val="true"/>
        </w:rPr>
        <w:t>از خطبه های آن حضرت است در تحریک شیطان نسبت به اهل جمل و عواقب و خیم آنان</w:t>
      </w:r>
      <w:bookmarkEnd w:id="87"/>
    </w:p>
    <w:p>
      <w:pPr>
        <w:pStyle w:val="BookText"/>
        <w:rPr/>
      </w:pPr>
      <w:r>
        <w:rPr>
          <w:rFonts w:ascii="IRNazanin" w:hAnsi="IRNazanin" w:eastAsia="IRNazanin"/>
          <w:color w:val="111111"/>
          <w:sz w:val="28"/>
          <w:sz w:val="28"/>
          <w:szCs w:val="28"/>
          <w:rtl w:val="true"/>
          <w:lang w:bidi="fa-IR"/>
        </w:rPr>
        <w:t>بدانید شیطان حزبش را گرد آورده ،و سوار و پیاده‌اش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خوانده ، بصیرتم به حقایق همراه من است ،نه حق را بر خویش مشتبه کرده و نه کسی بر من مشتبه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حوضی از جنگ بر ایشان پر بسازم که آبکش آن جز خودم نباشد ،افتادگان در آن بیرون نیایند، و فراریان به آن باز نگردند </w:t>
      </w:r>
      <w:r>
        <w:rPr>
          <w:rFonts w:eastAsia="IRNazanin" w:cs="IRNazanin"/>
          <w:color w:val="111111"/>
          <w:sz w:val="28"/>
          <w:szCs w:val="28"/>
          <w:rtl w:val="true"/>
          <w:lang w:bidi="fa-IR"/>
        </w:rPr>
        <w:t>.</w:t>
      </w:r>
    </w:p>
    <w:p>
      <w:pPr>
        <w:pStyle w:val="Heading3"/>
        <w:numPr>
          <w:ilvl w:val="2"/>
          <w:numId w:val="1"/>
        </w:numPr>
        <w:rPr/>
      </w:pPr>
      <w:bookmarkStart w:id="88" w:name="__RefHeading___Toc1890516_2749589250"/>
      <w:bookmarkStart w:id="89" w:name="_Toc32"/>
      <w:bookmarkEnd w:id="88"/>
      <w:r>
        <w:rPr/>
        <w:t>11</w:t>
      </w:r>
      <w:r>
        <w:rPr>
          <w:rtl w:val="true"/>
        </w:rPr>
        <w:t xml:space="preserve"> </w:t>
      </w:r>
      <w:r>
        <w:rPr>
          <w:rtl w:val="true"/>
        </w:rPr>
        <w:t>از سخنان آن حضرت است به وقتی که در نبرد جمل پرچم را به دست فرزندش محمّد حنفیه داد</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کوهها از جای بجنبد تو ثابت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 بر دندان بفشار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خود را به خداوند بسپار </w:t>
      </w:r>
      <w:r>
        <w:rPr>
          <w:rFonts w:eastAsia="IRNazanin" w:cs="IRNazanin"/>
          <w:color w:val="111111"/>
          <w:sz w:val="28"/>
          <w:szCs w:val="28"/>
          <w:rtl w:val="true"/>
          <w:lang w:bidi="fa-IR"/>
        </w:rPr>
        <w:t>.</w:t>
      </w:r>
      <w:bookmarkStart w:id="90" w:name="pg3231_43440"/>
    </w:p>
    <w:p>
      <w:pPr>
        <w:pStyle w:val="BookText"/>
        <w:rPr/>
      </w:pPr>
      <w:bookmarkEnd w:id="90"/>
      <w:r>
        <w:rPr>
          <w:rFonts w:ascii="IRNazanin" w:hAnsi="IRNazanin" w:eastAsia="IRNazanin"/>
          <w:color w:val="111111"/>
          <w:sz w:val="28"/>
          <w:sz w:val="28"/>
          <w:szCs w:val="28"/>
          <w:rtl w:val="true"/>
          <w:lang w:bidi="fa-IR"/>
        </w:rPr>
        <w:t xml:space="preserve">قدمهایت را بر زمین میخکوب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به آخر لشگر دشمن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 حمله چشم فروگیر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آگاه باش که پیروزی از جانب خدای سبحان است </w:t>
      </w:r>
      <w:r>
        <w:rPr>
          <w:rFonts w:eastAsia="IRNazanin" w:cs="IRNazanin"/>
          <w:color w:val="111111"/>
          <w:sz w:val="28"/>
          <w:szCs w:val="28"/>
          <w:rtl w:val="true"/>
          <w:lang w:bidi="fa-IR"/>
        </w:rPr>
        <w:t>.</w:t>
      </w:r>
    </w:p>
    <w:p>
      <w:pPr>
        <w:pStyle w:val="Heading3"/>
        <w:numPr>
          <w:ilvl w:val="2"/>
          <w:numId w:val="1"/>
        </w:numPr>
        <w:rPr/>
      </w:pPr>
      <w:bookmarkStart w:id="91" w:name="__RefHeading___Toc1890518_2749589250"/>
      <w:bookmarkStart w:id="92" w:name="_Toc33"/>
      <w:bookmarkEnd w:id="91"/>
      <w:r>
        <w:rPr/>
        <w:t>12</w:t>
      </w:r>
      <w:r>
        <w:rPr>
          <w:rtl w:val="true"/>
        </w:rPr>
        <w:t xml:space="preserve"> </w:t>
      </w:r>
      <w:r>
        <w:rPr>
          <w:rtl w:val="true"/>
        </w:rPr>
        <w:t>از سخنان آن حضرت است به وقتی که در نبرد جمل پیروز شد</w:t>
      </w:r>
      <w:bookmarkEnd w:id="92"/>
    </w:p>
    <w:p>
      <w:pPr>
        <w:pStyle w:val="BookText"/>
        <w:rPr/>
      </w:pPr>
      <w:r>
        <w:rPr>
          <w:rFonts w:ascii="IRNazanin" w:hAnsi="IRNazanin" w:eastAsia="IRNazanin"/>
          <w:color w:val="111111"/>
          <w:sz w:val="28"/>
          <w:sz w:val="28"/>
          <w:szCs w:val="28"/>
          <w:rtl w:val="true"/>
          <w:lang w:bidi="fa-IR"/>
        </w:rPr>
        <w:t>،یکی از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برادرم در این صحنه بود و می‌دید چگونه خداوند تو را بر دشمنانت یاری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میل برادرت با ماست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با ما حضور داشته ،بلکه اقوامی با ما در این لشکر حضور داشتند که هم اکنون در صلب پدران و رحم زنها هستند ،آنان که زمانهای آینده ظهورشان می‌دهد ،و ایمان به وسیله آنان تقویت می‌شود </w:t>
      </w:r>
      <w:r>
        <w:rPr>
          <w:rFonts w:eastAsia="IRNazanin" w:cs="IRNazanin"/>
          <w:color w:val="111111"/>
          <w:sz w:val="28"/>
          <w:szCs w:val="28"/>
          <w:rtl w:val="true"/>
          <w:lang w:bidi="fa-IR"/>
        </w:rPr>
        <w:t>.</w:t>
      </w:r>
      <w:bookmarkStart w:id="93" w:name="pg3231_43441"/>
    </w:p>
    <w:p>
      <w:pPr>
        <w:pStyle w:val="Heading3"/>
        <w:numPr>
          <w:ilvl w:val="2"/>
          <w:numId w:val="1"/>
        </w:numPr>
        <w:rPr/>
      </w:pPr>
      <w:bookmarkStart w:id="94" w:name="__RefHeading___Toc1890520_2749589250"/>
      <w:bookmarkStart w:id="95" w:name="_Toc34"/>
      <w:bookmarkEnd w:id="93"/>
      <w:bookmarkEnd w:id="94"/>
      <w:r>
        <w:rPr/>
        <w:t>13</w:t>
      </w:r>
      <w:r>
        <w:rPr>
          <w:rtl w:val="true"/>
        </w:rPr>
        <w:t xml:space="preserve"> </w:t>
      </w:r>
      <w:r>
        <w:rPr>
          <w:rtl w:val="true"/>
        </w:rPr>
        <w:t>از سخنان آن حضرت است در نکوهش بصره و اهل آن پس از نبرد جمل</w:t>
      </w:r>
      <w:bookmarkEnd w:id="95"/>
    </w:p>
    <w:p>
      <w:pPr>
        <w:pStyle w:val="BookText"/>
        <w:rPr/>
      </w:pPr>
      <w:r>
        <w:rPr>
          <w:rFonts w:ascii="IRNazanin" w:hAnsi="IRNazanin" w:eastAsia="IRNazanin"/>
          <w:color w:val="111111"/>
          <w:sz w:val="28"/>
          <w:sz w:val="28"/>
          <w:szCs w:val="28"/>
          <w:rtl w:val="true"/>
          <w:lang w:bidi="fa-IR"/>
        </w:rPr>
        <w:t xml:space="preserve">شما لشگر زن بودید ،و پیرو چهار پای زبان بسته ،شتر آواز داد اجابت کردید ،چون پی شد فرار نمودید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اخلافتان پست ،پیمانتان سست ،دینتان دوروئی ،و آبتان شور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در میان شما زندگی می‌کند در گرو گناه خود است ،و آن که از بین شما رفته مشمول رحمت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می‌بینم که مسجدتان چونان سینه کشتی در آب است،و خداوند عذاب را از بالا و پایین بر آن فرستاده،و همه سرنشینانش غرق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خدا قسم که شهر شما غرق خواهد شد،تا آنکه گویا به مسجد آن می‌نگرم که مانند سینه کشتی یا شتر مرغی که بر سینه نشسته در آب فرو رفته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سینه مرغی در میان امواج دریا </w:t>
      </w:r>
      <w:r>
        <w:rPr>
          <w:rFonts w:eastAsia="IRNazanin" w:cs="IRNazanin"/>
          <w:color w:val="111111"/>
          <w:sz w:val="28"/>
          <w:szCs w:val="28"/>
          <w:rtl w:val="true"/>
          <w:lang w:bidi="fa-IR"/>
        </w:rPr>
        <w:t>.</w:t>
      </w:r>
      <w:bookmarkStart w:id="96" w:name="pg3231_43442"/>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شهرهای شما از نظر خاک بد بوترین سرزمینهای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آب نزدیکتر، و از آسمان دورتر است ،و نه دهم شر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آن گرفتار است به گناه اوست ،و هر که بیرون رفت به عفو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به این شهر شما می‌نگرم که آب همه جای آن را فرا گرفته به گونه‌ای که فقط کنگره‌های مسجد نمایان است،گویی سینه مرغی است در میان امواج دریا </w:t>
      </w:r>
      <w:r>
        <w:rPr>
          <w:rFonts w:eastAsia="IRNazanin" w:cs="IRNazanin"/>
          <w:color w:val="111111"/>
          <w:sz w:val="28"/>
          <w:szCs w:val="28"/>
          <w:rtl w:val="true"/>
          <w:lang w:bidi="fa-IR"/>
        </w:rPr>
        <w:t>.</w:t>
      </w:r>
    </w:p>
    <w:p>
      <w:pPr>
        <w:pStyle w:val="Heading3"/>
        <w:numPr>
          <w:ilvl w:val="2"/>
          <w:numId w:val="1"/>
        </w:numPr>
        <w:rPr/>
      </w:pPr>
      <w:bookmarkStart w:id="97" w:name="__RefHeading___Toc1890522_2749589250"/>
      <w:bookmarkStart w:id="98" w:name="_Toc35"/>
      <w:bookmarkEnd w:id="97"/>
      <w:r>
        <w:rPr/>
        <w:t>14</w:t>
      </w:r>
      <w:r>
        <w:rPr>
          <w:rtl w:val="true"/>
        </w:rPr>
        <w:t xml:space="preserve"> </w:t>
      </w:r>
      <w:r>
        <w:rPr>
          <w:rtl w:val="true"/>
        </w:rPr>
        <w:t>از سخنان آن حضرت است در همین موضوع</w:t>
      </w:r>
      <w:r>
        <w:rPr>
          <w:rtl w:val="true"/>
        </w:rPr>
        <w:t>(</w:t>
      </w:r>
      <w:r>
        <w:rPr>
          <w:rtl w:val="true"/>
        </w:rPr>
        <w:t>بصره و مردم آن</w:t>
      </w:r>
      <w:r>
        <w:rPr>
          <w:rtl w:val="true"/>
        </w:rPr>
        <w:t>)</w:t>
      </w:r>
      <w:bookmarkEnd w:id="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شما به دریا نزدیک،و از باران آسمان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عقولتان سبک، و خردهاتان سفیهانه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هدف هر تیرانداز ،و لقمه هر خورنده ،و شکار هر شکارچی هستید </w:t>
      </w:r>
      <w:r>
        <w:rPr>
          <w:rFonts w:eastAsia="IRNazanin" w:cs="IRNazanin"/>
          <w:color w:val="111111"/>
          <w:sz w:val="28"/>
          <w:szCs w:val="28"/>
          <w:rtl w:val="true"/>
          <w:lang w:bidi="fa-IR"/>
        </w:rPr>
        <w:t>.</w:t>
      </w:r>
      <w:bookmarkStart w:id="99" w:name="pg3231_43443"/>
    </w:p>
    <w:p>
      <w:pPr>
        <w:pStyle w:val="Heading3"/>
        <w:numPr>
          <w:ilvl w:val="2"/>
          <w:numId w:val="1"/>
        </w:numPr>
        <w:rPr/>
      </w:pPr>
      <w:bookmarkStart w:id="100" w:name="__RefHeading___Toc1890524_2749589250"/>
      <w:bookmarkStart w:id="101" w:name="_Toc36"/>
      <w:bookmarkEnd w:id="99"/>
      <w:bookmarkEnd w:id="100"/>
      <w:r>
        <w:rPr/>
        <w:t>15</w:t>
      </w:r>
      <w:r>
        <w:rPr>
          <w:rtl w:val="true"/>
        </w:rPr>
        <w:t xml:space="preserve"> </w:t>
      </w:r>
      <w:r>
        <w:rPr>
          <w:rtl w:val="true"/>
        </w:rPr>
        <w:t>از سخنان آن حضرت است در رابطه با برگرداندن املاک بیت المال که عثمان به میل خودش به دیگران بخشیده بود</w:t>
      </w:r>
      <w:bookmarkEnd w:id="101"/>
    </w:p>
    <w:p>
      <w:pPr>
        <w:pStyle w:val="BookText"/>
        <w:rPr/>
      </w:pPr>
      <w:r>
        <w:rPr>
          <w:rFonts w:ascii="IRNazanin" w:hAnsi="IRNazanin" w:eastAsia="IRNazanin"/>
          <w:color w:val="111111"/>
          <w:sz w:val="28"/>
          <w:sz w:val="28"/>
          <w:szCs w:val="28"/>
          <w:rtl w:val="true"/>
          <w:lang w:bidi="fa-IR"/>
        </w:rPr>
        <w:t xml:space="preserve">به خدا قسم اگر آن املاک را بیابم به مسلمین بر می‌گردانم گر چه مهریه زنان شده باشد،یا با آن کنیزها خریده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گشایش امور با عدالت است ،کسی که عدالت او را در مضیقه اندازد ظلم و ستم مضیقه بیشتری برای او ایجاد می‌کند </w:t>
      </w:r>
      <w:r>
        <w:rPr>
          <w:rFonts w:eastAsia="IRNazanin" w:cs="IRNazanin"/>
          <w:color w:val="111111"/>
          <w:sz w:val="28"/>
          <w:szCs w:val="28"/>
          <w:rtl w:val="true"/>
          <w:lang w:bidi="fa-IR"/>
        </w:rPr>
        <w:t>.</w:t>
      </w:r>
    </w:p>
    <w:p>
      <w:pPr>
        <w:pStyle w:val="Heading3"/>
        <w:numPr>
          <w:ilvl w:val="2"/>
          <w:numId w:val="1"/>
        </w:numPr>
        <w:rPr/>
      </w:pPr>
      <w:bookmarkStart w:id="102" w:name="__RefHeading___Toc1890526_2749589250"/>
      <w:bookmarkStart w:id="103" w:name="_Toc37"/>
      <w:bookmarkEnd w:id="102"/>
      <w:r>
        <w:rPr/>
        <w:t>16</w:t>
      </w:r>
      <w:r>
        <w:rPr>
          <w:rtl w:val="true"/>
        </w:rPr>
        <w:t xml:space="preserve"> </w:t>
      </w:r>
      <w:r>
        <w:rPr>
          <w:rtl w:val="true"/>
        </w:rPr>
        <w:t>از خطبه های آن حضرت است هنگامی که در مدینه با او بیعت شد</w:t>
      </w:r>
      <w:bookmarkEnd w:id="103"/>
    </w:p>
    <w:p>
      <w:pPr>
        <w:pStyle w:val="Heading4"/>
        <w:numPr>
          <w:ilvl w:val="3"/>
          <w:numId w:val="1"/>
        </w:numPr>
        <w:rPr/>
      </w:pPr>
      <w:bookmarkStart w:id="104" w:name="__RefHeading___Toc1890528_2749589250"/>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عهده‌ام در گرو درستی سخنم قرار دارد ،و نسبت به آن ضامن و پای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عبرتهای روزگار کیفرهای پیش رویش را بر او آشکار کند تقوا او را از در افتادن در اشتباهات مانع گردد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هشیار باشید که روزگار آزمایش به همان شکل خود در روز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bookmarkStart w:id="106" w:name="pg3231_43444"/>
    </w:p>
    <w:p>
      <w:pPr>
        <w:pStyle w:val="BookText"/>
        <w:rPr/>
      </w:pPr>
      <w:bookmarkEnd w:id="106"/>
      <w:r>
        <w:rPr>
          <w:rFonts w:ascii="IRNazanin" w:hAnsi="IRNazanin" w:eastAsia="IRNazanin"/>
          <w:color w:val="111111"/>
          <w:sz w:val="28"/>
          <w:sz w:val="28"/>
          <w:szCs w:val="28"/>
          <w:rtl w:val="true"/>
          <w:lang w:bidi="fa-IR"/>
        </w:rPr>
        <w:t xml:space="preserve">باز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او را به حق فرستاد هر آینه همه درهم ریخته می‌شوید ،و هر آینه غربال می‌گردید ، و همچون محتوای دیگ جوشان درهم و برهم گشته تا آنجا که ذلیل شما گرامی و بالا نشینتان پست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واپس مانده‌ها که کوتاهی کردند پیش افتند،و پیش افتاده‌های گذشته پس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سخنی را مخفی ننموده،و دروغی بر زبان نیاورده‌ام ،و به این اوضاع و چنین زمانی آگاهیم داده‌اند </w:t>
      </w:r>
      <w:r>
        <w:rPr>
          <w:rFonts w:eastAsia="IRNazanin" w:cs="IRNazanin"/>
          <w:color w:val="111111"/>
          <w:sz w:val="28"/>
          <w:szCs w:val="28"/>
          <w:rtl w:val="true"/>
          <w:lang w:bidi="fa-IR"/>
        </w:rPr>
        <w:t>.</w:t>
      </w:r>
    </w:p>
    <w:p>
      <w:pPr>
        <w:pStyle w:val="Heading4"/>
        <w:numPr>
          <w:ilvl w:val="3"/>
          <w:numId w:val="1"/>
        </w:numPr>
        <w:rPr/>
      </w:pPr>
      <w:bookmarkStart w:id="107" w:name="__RefHeading___Toc1890530_2749589250"/>
      <w:bookmarkStart w:id="108" w:name="_Toc39"/>
      <w:bookmarkEnd w:id="107"/>
      <w:r>
        <w:rPr>
          <w:rtl w:val="true"/>
        </w:rPr>
        <w:t>گناه و تقوا</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خطاها اسبان سرکشند که افسار گسیخته سواره‌های خود را به پیش می‌برند تا به جهنم وارد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تقوا مرکب‌های راهوار است که مهارشان به دست سواره‌های آنها سپرده شده ،در نتیجه آنان را وارد بهشت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وضع حق و باطل است، که هر یک را خریداری است ،اگر باطل بسیار باشد از گذشته چنین بوده ،و اگر حق اندک باشد زیاد شدنش را امید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کم است جریانی که از دست رفته به جای اصلی خود برگردد </w:t>
      </w:r>
      <w:r>
        <w:rPr>
          <w:rFonts w:eastAsia="IRNazanin" w:cs="IRNazanin"/>
          <w:color w:val="111111"/>
          <w:sz w:val="28"/>
          <w:szCs w:val="28"/>
          <w:rtl w:val="true"/>
          <w:lang w:bidi="fa-IR"/>
        </w:rPr>
        <w:t>.</w:t>
      </w:r>
      <w:bookmarkStart w:id="109" w:name="pg3231_43445"/>
    </w:p>
    <w:p>
      <w:pPr>
        <w:pStyle w:val="BookText"/>
        <w:rPr/>
      </w:pPr>
      <w:bookmarkEnd w:id="109"/>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سخن کوتاه جایگاهی از زیبایی است که از هر گونه توصیف بیرون است ،بهره‌ای که از شگفتی در این کلام به انسان می‌رسد بیش از درک حقایقی است که در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علاوه بر آنچه گفتیم اضافاتی از فصاحت هست که زبان از بیانش عاجز،و اندیشه از رسیدن به ژرفایش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مرا نمی‌فهمد مگر کسی که عمرش را در صنعت فصاحت صرف کرده ، و اندیشه‌اش به ریشه‌های آن نفوذ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دانایان احدی قدرت تعقّل این کلام را ندارد </w:t>
      </w:r>
      <w:r>
        <w:rPr>
          <w:rFonts w:eastAsia="IRNazanin" w:cs="IRNazanin"/>
          <w:color w:val="111111"/>
          <w:sz w:val="28"/>
          <w:szCs w:val="28"/>
          <w:rtl w:val="true"/>
          <w:lang w:bidi="fa-IR"/>
        </w:rPr>
        <w:t>» .</w:t>
      </w:r>
    </w:p>
    <w:p>
      <w:pPr>
        <w:pStyle w:val="Heading4"/>
        <w:numPr>
          <w:ilvl w:val="3"/>
          <w:numId w:val="1"/>
        </w:numPr>
        <w:rPr/>
      </w:pPr>
      <w:bookmarkStart w:id="110" w:name="__RefHeading___Toc1890532_2749589250"/>
      <w:bookmarkStart w:id="111" w:name="_Toc40"/>
      <w:bookmarkEnd w:id="110"/>
      <w:r>
        <w:rPr>
          <w:rtl w:val="true"/>
        </w:rPr>
        <w:t>و از همین خطبه است</w:t>
      </w:r>
      <w:bookmarkEnd w:id="111"/>
    </w:p>
    <w:p>
      <w:pPr>
        <w:pStyle w:val="BookText"/>
        <w:rPr/>
      </w:pPr>
      <w:r>
        <w:rPr>
          <w:rFonts w:ascii="IRNazanin" w:hAnsi="IRNazanin" w:eastAsia="IRNazanin"/>
          <w:color w:val="111111"/>
          <w:sz w:val="28"/>
          <w:sz w:val="28"/>
          <w:szCs w:val="28"/>
          <w:rtl w:val="true"/>
          <w:lang w:bidi="fa-IR"/>
        </w:rPr>
        <w:t>اقسام مردمان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بهشت و دوزخ را پیش رو دارد آسوده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کوشنده با شتاب نجات یافت ،و جوینده کند رو را امید هست ،و مقصّر در آتش سرنگون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و چپ گمراهی است ،و راه میانه جاده اصلی است ،کتاب ماندگار الهی و آثار نبوت بر این راه است ، و گذرگاه سنّت از این راه است ،و بازگشت کار همه به این جایگاه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به ناحق هلاک شد ،</w:t>
      </w:r>
      <w:bookmarkStart w:id="112" w:name="pg3231_43446"/>
    </w:p>
    <w:p>
      <w:pPr>
        <w:pStyle w:val="BookText"/>
        <w:rPr/>
      </w:pPr>
      <w:bookmarkEnd w:id="112"/>
      <w:r>
        <w:rPr>
          <w:rFonts w:ascii="IRNazanin" w:hAnsi="IRNazanin" w:eastAsia="IRNazanin"/>
          <w:color w:val="111111"/>
          <w:sz w:val="28"/>
          <w:sz w:val="28"/>
          <w:szCs w:val="28"/>
          <w:rtl w:val="true"/>
          <w:lang w:bidi="fa-IR"/>
        </w:rPr>
        <w:t xml:space="preserve">و دروغ باف زیان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برابر حق بایستد به هلاکت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جهالت انسان همین بس که اندازه خود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ریشه‌ای که بر تقوا روییده نابود نگردد ،و زراعت قومی که آب تقوا خورده تشنه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دوری از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 بمانید ،و امور بین خود را اصلاح کنید ، توبه پیش روی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هیچ ستایشگری جز خدا را بستاید ،و هیچ ملامتگری جز خود را ملامت نماید </w:t>
      </w:r>
      <w:r>
        <w:rPr>
          <w:rFonts w:eastAsia="IRNazanin" w:cs="IRNazanin"/>
          <w:color w:val="111111"/>
          <w:sz w:val="28"/>
          <w:szCs w:val="28"/>
          <w:rtl w:val="true"/>
          <w:lang w:bidi="fa-IR"/>
        </w:rPr>
        <w:t>.</w:t>
      </w:r>
    </w:p>
    <w:p>
      <w:pPr>
        <w:pStyle w:val="Heading3"/>
        <w:numPr>
          <w:ilvl w:val="2"/>
          <w:numId w:val="1"/>
        </w:numPr>
        <w:rPr/>
      </w:pPr>
      <w:bookmarkStart w:id="113" w:name="__RefHeading___Toc1890534_2749589250"/>
      <w:bookmarkStart w:id="114" w:name="_Toc41"/>
      <w:bookmarkEnd w:id="113"/>
      <w:r>
        <w:rPr/>
        <w:t>17</w:t>
      </w:r>
      <w:r>
        <w:rPr>
          <w:rtl w:val="true"/>
        </w:rPr>
        <w:t xml:space="preserve"> </w:t>
      </w:r>
      <w:r>
        <w:rPr>
          <w:rtl w:val="true"/>
        </w:rPr>
        <w:t>از سخنان آن حضرت است در باره کسی که در میان مردم عهده دار منصب قضاوت شود ولی شایسته آن نباشد</w:t>
      </w:r>
      <w:bookmarkEnd w:id="114"/>
    </w:p>
    <w:p>
      <w:pPr>
        <w:pStyle w:val="BookText"/>
        <w:rPr/>
      </w:pPr>
      <w:r>
        <w:rPr>
          <w:rFonts w:ascii="IRNazanin" w:hAnsi="IRNazanin" w:eastAsia="IRNazanin"/>
          <w:color w:val="111111"/>
          <w:sz w:val="28"/>
          <w:sz w:val="28"/>
          <w:szCs w:val="28"/>
          <w:rtl w:val="true"/>
          <w:lang w:bidi="fa-IR"/>
        </w:rPr>
        <w:t xml:space="preserve">مبغوض ترین مردم نزد خداوند دو کس‌اند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که خداوند او را به حال خود واگذاشته ، تا جایی که از راه راست منحرف شده ،به سخن آمیخته با بدعت و دعوت به گمراهی دل خوش نموده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فتنه‌ای است برای فتنه جویان ،ره گم کرده‌ای است از راه روشن گذشتگان ، گمراه کننده کسانی است که به وقت زنده بودن او یا پس از مرگش از او پیروی کنند ،هم بار گناهان</w:t>
      </w:r>
    </w:p>
    <w:p>
      <w:pPr>
        <w:pStyle w:val="BookText"/>
        <w:rPr/>
      </w:pPr>
      <w:r>
        <w:rPr>
          <w:rFonts w:ascii="IRNazanin" w:hAnsi="IRNazanin" w:eastAsia="IRNazanin"/>
          <w:color w:val="111111"/>
          <w:sz w:val="28"/>
          <w:sz w:val="28"/>
          <w:szCs w:val="28"/>
          <w:rtl w:val="true"/>
          <w:lang w:bidi="fa-IR"/>
        </w:rPr>
        <w:t xml:space="preserve">دیگران را به دوش کشد ،و هم گروگان خطاهای خود باشد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انسانی است که انبوهی از نادانی را در خود جمع کرده ،و در میان جاهلان امت جهت فریبشان می‌شتابد در تاریکی‌های فتنه‌ها می‌تازد ،و نسبت به مصالحی که در پیمان صلح است نابیناست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نماها دانشمندش دانند در حالی که بی‌دانش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وقتش را صرف انباشتن چیزهایی کرده که اندکش از بسیارش بهتر است ،همین که از آب گندیده سراب شد،و امور بیهوده را روی هم انباشت ، به ناحق بر کرسی قضاوت میان مردم می‌نشیند،تا بیان مسایلی را که بر دیگران مشتبه شده به عهده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مسأله مبهمی روبرو شود آراء بی‌فایده و بی‌پایه‌اش را به میدان آورده،قاطعانه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در برابر شبهات به مانند مگسی در تارهای سست عنکبوت گرفتار است ، این بی‌مایه نمی‌داند رأیش بر صواب است یا بر خطا ؟اگر حکمی به صواب راند می‌ترسد بر خطا باشد ، و چون به خطا حکم کند امیدوار است که راه صواب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امواج جهالتهایشان گم شده ، با دیده کور در تاریکی‌های نادانی راه پوید ،هیچ امر مشتبهی را قاطعانه بر اساس دانش حل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را همچون کاهی که بر باد می‌رود می‌پراکند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این بی‌خرد را نه در حل مسایلی که بر او وارد می‌شود مایه‌ای از دانش و علم است ،و نه شایسته مسندی است که به او واگذار شده ،در آنچه انکار کرده علمی را که بر خلاف انکار او باشد گمان نمی‌برد ،و رأیی بالاتر از رأی خود برای دیگری نمی‌بیند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امری بر او تاریک گردد بر آن سر پوش نهد زیرا به نادانی خود واقف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داوریهای ظالمانه‌اش خونهایی که به قضاوت او ریخته شده ،و میراثهای به غارت رفته فریادها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طایفه‌ای که نادان زندگی می‌کنند،و گمراه می‌میرند به خداوند شکایت می‌برم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این بی‌مایگان متاعی بی‌ارزش‌تر از قرآن نیست آن گاه که به شیوه صحیح معنی شود ، و هیچ کالایی پر رونق‌تر و گرانبهاتر از قرآن نیست زمانی که بر اساس هوا و هوس معنی شود ،و برای اینان چیزی زشت‌تر از معروف،و مسأله‌ای زیباتر از منکر نیست </w:t>
      </w:r>
      <w:r>
        <w:rPr>
          <w:rFonts w:eastAsia="IRNazanin" w:cs="IRNazanin"/>
          <w:color w:val="111111"/>
          <w:sz w:val="28"/>
          <w:szCs w:val="28"/>
          <w:rtl w:val="true"/>
          <w:lang w:bidi="fa-IR"/>
        </w:rPr>
        <w:t>.</w:t>
      </w:r>
      <w:bookmarkStart w:id="115" w:name="pg3231_43449"/>
    </w:p>
    <w:p>
      <w:pPr>
        <w:pStyle w:val="Heading3"/>
        <w:numPr>
          <w:ilvl w:val="2"/>
          <w:numId w:val="1"/>
        </w:numPr>
        <w:rPr/>
      </w:pPr>
      <w:bookmarkStart w:id="116" w:name="__RefHeading___Toc1890536_2749589250"/>
      <w:bookmarkStart w:id="117" w:name="_Toc42"/>
      <w:bookmarkEnd w:id="115"/>
      <w:bookmarkEnd w:id="116"/>
      <w:r>
        <w:rPr/>
        <w:t>18</w:t>
      </w:r>
      <w:r>
        <w:rPr>
          <w:rtl w:val="true"/>
        </w:rPr>
        <w:t xml:space="preserve"> </w:t>
      </w:r>
      <w:r>
        <w:rPr>
          <w:rtl w:val="true"/>
        </w:rPr>
        <w:t>از سخنان آن حضرت است در نکوهش اختلاف علما در فتاوی</w:t>
      </w:r>
      <w:bookmarkEnd w:id="1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حکمی از احکام قضیه‌ای نزد یکی از ایشان مطرح می‌گردد او به رأی خود حکم می‌دهد ،سپس همان بر دیگری ارائه می‌شود او حکمی دیگر صادر می‌نماید ، آن گاه به نزد رهبری می‌روند که مسند قضا را به آنان سپرده است او هم صحّت هر دو حکم را تصدیق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خدا و پیامبر و کتابشان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آنان را به اختلاف دستور داده و آنان اطاعتش کرده‌اند ؟ یا آنان را از اختلاف نهی فرموده و آنان از نهی او سرپیچی نموده‌اند ؟یا خداوند دینی ناقص نازل نموده و از آنان برای کامل نمودنش یاری خواسته ؟یا این فتوا دهندگان در حکم شریک خداوندند که می‌توانند به رأی خود حکم نمایند و بر خداوند است که به حکم آنان رضایت دهد ؟یا خداوند دین کاملی فرستاده</w:t>
      </w:r>
      <w:bookmarkStart w:id="118" w:name="pg3231_43450"/>
    </w:p>
    <w:p>
      <w:pPr>
        <w:pStyle w:val="BookText"/>
        <w:rPr/>
      </w:pPr>
      <w:bookmarkEnd w:id="118"/>
      <w:r>
        <w:rPr>
          <w:rFonts w:ascii="IRNazanin" w:hAnsi="IRNazanin" w:eastAsia="IRNazanin"/>
          <w:color w:val="111111"/>
          <w:sz w:val="28"/>
          <w:sz w:val="28"/>
          <w:szCs w:val="28"/>
          <w:rtl w:val="true"/>
          <w:lang w:bidi="fa-IR"/>
        </w:rPr>
        <w:t>ولی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آلش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آن کوتاهی کرده ؟ در صورتی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چیزی را فرونگذاشتیم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هر چیزی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داده که بعض قرآن گواه بعض دیگر است، و اختلافی در آن نیست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کتاب از سوی غیر خداوند نازل شده بود در آن اختلاف فراوان 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ظاهرش زیبا،و باطنش عمیق و ناپیداست ، شگفتی‌هایش تمام شدنی نیست ،و غرایبش پایانی ندارد ،و تاریکی‌ها جز با قرآن از فضای حیات زدوده نگردد </w:t>
      </w:r>
      <w:r>
        <w:rPr>
          <w:rFonts w:eastAsia="IRNazanin" w:cs="IRNazanin"/>
          <w:color w:val="111111"/>
          <w:sz w:val="28"/>
          <w:szCs w:val="28"/>
          <w:rtl w:val="true"/>
          <w:lang w:bidi="fa-IR"/>
        </w:rPr>
        <w:t>.</w:t>
      </w:r>
    </w:p>
    <w:p>
      <w:pPr>
        <w:pStyle w:val="Heading3"/>
        <w:numPr>
          <w:ilvl w:val="2"/>
          <w:numId w:val="1"/>
        </w:numPr>
        <w:rPr/>
      </w:pPr>
      <w:bookmarkStart w:id="119" w:name="__RefHeading___Toc1890538_2749589250"/>
      <w:bookmarkStart w:id="120" w:name="_Toc43"/>
      <w:bookmarkEnd w:id="119"/>
      <w:r>
        <w:rPr/>
        <w:t>19</w:t>
      </w:r>
      <w:r>
        <w:rPr>
          <w:rtl w:val="true"/>
        </w:rPr>
        <w:t xml:space="preserve"> </w:t>
      </w:r>
      <w:r>
        <w:rPr>
          <w:rtl w:val="true"/>
        </w:rPr>
        <w:t>از سخنان آن حضرت است به اشعث بن قیس</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منبر کوفه سخنرانی می‌فرمود ،در ضمن گفتارش مطلبی عنوان کرد که اشعث بر آن حضرت اعتراض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المؤمنین این مطلب به زیان توست نه به سودت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نگاهش را به او دوخت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سود و زیان من چه کسی خبر داد ؟لعنت خدا و لعنت کنندگان بر تو باد ، ای بافنده پسر بافنده ،منافق کافر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یک بار در زمان کفر اسیر شدی و بار دیگر در اسلام ،و در هر مرتبه نه ثروتت تو را سودی داد و نه تبارت به دادت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عشیره خود را به دم شمشیر بسپارد ،و مرگ را به سوی آنان آنان کشاند حق اوست که نزدیکانش با او دشمنی ورزند ،و بیگانگان از او ایمن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امام این است که اشعث یک بار در کفر و بار دیگر در اسلام به اسارت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عشیره خود را به دم شمشیر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برنامه‌ای است که اشعث در یمامه با خالد بن ولید داشته ، اشعث قوم خود را فریب داد تا خالد بر آنان هجوم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قوم اشعث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نامیدند ،و این سخن در نزد عرب اصطلاحی است برای آدم دغلباز </w:t>
      </w:r>
      <w:r>
        <w:rPr>
          <w:rFonts w:eastAsia="IRNazanin" w:cs="IRNazanin"/>
          <w:color w:val="111111"/>
          <w:sz w:val="28"/>
          <w:szCs w:val="28"/>
          <w:rtl w:val="true"/>
          <w:lang w:bidi="fa-IR"/>
        </w:rPr>
        <w:t>.</w:t>
      </w:r>
      <w:bookmarkStart w:id="121" w:name="pg3231_43452"/>
    </w:p>
    <w:p>
      <w:pPr>
        <w:pStyle w:val="Heading3"/>
        <w:numPr>
          <w:ilvl w:val="2"/>
          <w:numId w:val="1"/>
        </w:numPr>
        <w:rPr/>
      </w:pPr>
      <w:bookmarkStart w:id="122" w:name="__RefHeading___Toc1890540_2749589250"/>
      <w:bookmarkStart w:id="123" w:name="_Toc44"/>
      <w:bookmarkEnd w:id="121"/>
      <w:bookmarkEnd w:id="122"/>
      <w:r>
        <w:rPr/>
        <w:t>20</w:t>
      </w:r>
      <w:r>
        <w:rPr>
          <w:rtl w:val="true"/>
        </w:rPr>
        <w:t xml:space="preserve"> </w:t>
      </w:r>
      <w:r>
        <w:rPr>
          <w:rtl w:val="true"/>
        </w:rPr>
        <w:t>از سخنان آن حضرت است در بیداری از غفلت و توجه به حضرت حق</w:t>
      </w:r>
      <w:bookmarkEnd w:id="12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آنچه را مردگان شما دیدند مشاهده می‌کردید به شیون می‌نشستید و اندیشناک می‌شدید ، و مستمع حق گشته به اطاعت بر می‌خاستید ،ولی آنچه آنان دیدند از دید شما پوشیده است ،و به زودی پرده‌ها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بینایتان کردند اگر بنگرید ،و شنوایتان نمودند اگر بشنوید ، و هدایتتان کردند اگر هدایت پذیرید ،به درستی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عبرتها برای شما آشکار است ، و به چیزی که عامل باز دارنده است نهی شدید ،و پس از فرشتگان آسمان از جانب خداوند جز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حق نمی‌کند </w:t>
      </w:r>
      <w:r>
        <w:rPr>
          <w:rFonts w:eastAsia="IRNazanin" w:cs="IRNazanin"/>
          <w:color w:val="111111"/>
          <w:sz w:val="28"/>
          <w:szCs w:val="28"/>
          <w:rtl w:val="true"/>
          <w:lang w:bidi="fa-IR"/>
        </w:rPr>
        <w:t>.</w:t>
      </w:r>
      <w:bookmarkStart w:id="124" w:name="pg3231_43453"/>
    </w:p>
    <w:p>
      <w:pPr>
        <w:pStyle w:val="Heading3"/>
        <w:numPr>
          <w:ilvl w:val="2"/>
          <w:numId w:val="1"/>
        </w:numPr>
        <w:rPr/>
      </w:pPr>
      <w:bookmarkStart w:id="125" w:name="__RefHeading___Toc1890542_2749589250"/>
      <w:bookmarkStart w:id="126" w:name="_Toc45"/>
      <w:bookmarkEnd w:id="124"/>
      <w:bookmarkEnd w:id="125"/>
      <w:r>
        <w:rPr/>
        <w:t>21</w:t>
      </w:r>
      <w:r>
        <w:rPr>
          <w:rtl w:val="true"/>
        </w:rPr>
        <w:t xml:space="preserve"> </w:t>
      </w:r>
      <w:r>
        <w:rPr>
          <w:rtl w:val="true"/>
        </w:rPr>
        <w:t>از خطبه های آن حضرت است در توجه به قیامت</w:t>
      </w:r>
      <w:bookmarkEnd w:id="126"/>
    </w:p>
    <w:p>
      <w:pPr>
        <w:pStyle w:val="BookText"/>
        <w:rPr/>
      </w:pPr>
      <w:r>
        <w:rPr>
          <w:rFonts w:ascii="IRNazanin" w:hAnsi="IRNazanin" w:eastAsia="IRNazanin"/>
          <w:color w:val="111111"/>
          <w:sz w:val="28"/>
          <w:sz w:val="28"/>
          <w:szCs w:val="28"/>
          <w:rtl w:val="true"/>
          <w:lang w:bidi="fa-IR"/>
        </w:rPr>
        <w:t xml:space="preserve">همانا آخرت پیش روی شماست ،و مقدمات قیامت از پشت سر شما را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سبکبار شوید تا ملحق گردید ،که رفتگان شما را باز داشته‌اند تا آخرین شما به آنها ملحق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پس از کلام حق و گفتار پیامبر صلّی اللّه علیه و آله با هر سخن دیگر بسنجند بر آن برتری دارد،و از آن پیشی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سبکبار شوید تا ملحق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از این کوتاه‌تر و پر معناتر شنیده نشده ،چه جمله‌ای عمیق،و سر چشمه‌ای از معرفت و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کتاب خصائص عظمت و شرافت این کلام را شرح داده‌ایم </w:t>
      </w:r>
      <w:r>
        <w:rPr>
          <w:rFonts w:eastAsia="IRNazanin" w:cs="IRNazanin"/>
          <w:color w:val="111111"/>
          <w:sz w:val="28"/>
          <w:szCs w:val="28"/>
          <w:rtl w:val="true"/>
          <w:lang w:bidi="fa-IR"/>
        </w:rPr>
        <w:t>.</w:t>
      </w:r>
      <w:bookmarkStart w:id="127" w:name="pg3231_43454"/>
    </w:p>
    <w:p>
      <w:pPr>
        <w:pStyle w:val="Heading3"/>
        <w:numPr>
          <w:ilvl w:val="2"/>
          <w:numId w:val="1"/>
        </w:numPr>
        <w:rPr/>
      </w:pPr>
      <w:bookmarkStart w:id="128" w:name="__RefHeading___Toc1890544_2749589250"/>
      <w:bookmarkStart w:id="129" w:name="_Toc46"/>
      <w:bookmarkEnd w:id="127"/>
      <w:bookmarkEnd w:id="128"/>
      <w:r>
        <w:rPr/>
        <w:t>22</w:t>
      </w:r>
      <w:r>
        <w:rPr>
          <w:rtl w:val="true"/>
        </w:rPr>
        <w:t xml:space="preserve"> </w:t>
      </w:r>
      <w:r>
        <w:rPr>
          <w:rtl w:val="true"/>
        </w:rPr>
        <w:t>از خطبه های آن حضرت است هنگامی که خبر بیعت شکنان جمل به حضرتش رسید</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 دارید که شیطان گروهش را بر انگیخته ،و ارتش خود را از هر سو گرد آورده ، تا ستمگری به محلش ،و باطل به جایش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آنان ناشایسته‌ای از من ندیدند ،و بین من و خودشان انصاف ندادند ،و از من حقی را می‌خواهند که خود ترک آن کرده‌اند ،و خونی را می‌جویند که خود ریخته‌اند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 خونریزی همکارشان بودم پس خودشان هم از این خونریزی نصیب دارند ،و اگر بدون دخالت داشتن من خود عهده دار آن بودند عقوبتی جز بر آنان نیست ، و بزرگترین دلیلشان به ضرر خود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پستانی که خشک شده شیر می‌خواهند ، و زنده کردن بدعتی را که مرده است می‌طلبند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چه دعوت کننده زیانکاری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کننده کیست ؟ و به چه چیز اجابت می‌شود ؟من به حجت خدا و آگاهی او در باره اینان راضیم </w:t>
      </w:r>
      <w:r>
        <w:rPr>
          <w:rFonts w:eastAsia="IRNazanin" w:cs="IRNazanin"/>
          <w:color w:val="111111"/>
          <w:sz w:val="28"/>
          <w:szCs w:val="28"/>
          <w:rtl w:val="true"/>
          <w:lang w:bidi="fa-IR"/>
        </w:rPr>
        <w:t>.</w:t>
      </w:r>
      <w:bookmarkStart w:id="130" w:name="pg3231_43455"/>
    </w:p>
    <w:p>
      <w:pPr>
        <w:pStyle w:val="BookText"/>
        <w:rPr/>
      </w:pPr>
      <w:bookmarkEnd w:id="130"/>
      <w:r>
        <w:rPr>
          <w:rFonts w:ascii="IRNazanin" w:hAnsi="IRNazanin" w:eastAsia="IRNazanin"/>
          <w:color w:val="111111"/>
          <w:sz w:val="28"/>
          <w:sz w:val="28"/>
          <w:szCs w:val="28"/>
          <w:rtl w:val="true"/>
          <w:lang w:bidi="fa-IR"/>
        </w:rPr>
        <w:t xml:space="preserve">اگر سر بر تابند تیغ تیز حواله آنان می‌کنم ،که درمان ایشان از باطل است، و یاری دهنده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می‌خواهند به میدان جنگ آیم ، و در نبرد با آنان صبر ورزم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به عزایشان بنشیند ،تا کنون کسی مرا از نبرد نترسانده ، و از شمشیر به وحشت نینداخته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پروردگارم یقین دارم ،و شبهه‌ای در دینم ندارم </w:t>
      </w:r>
      <w:r>
        <w:rPr>
          <w:rFonts w:eastAsia="IRNazanin" w:cs="IRNazanin"/>
          <w:color w:val="111111"/>
          <w:sz w:val="28"/>
          <w:szCs w:val="28"/>
          <w:rtl w:val="true"/>
          <w:lang w:bidi="fa-IR"/>
        </w:rPr>
        <w:t>.</w:t>
      </w:r>
    </w:p>
    <w:p>
      <w:pPr>
        <w:pStyle w:val="Heading3"/>
        <w:numPr>
          <w:ilvl w:val="2"/>
          <w:numId w:val="1"/>
        </w:numPr>
        <w:rPr/>
      </w:pPr>
      <w:bookmarkStart w:id="131" w:name="__RefHeading___Toc1890546_2749589250"/>
      <w:bookmarkStart w:id="132" w:name="_Toc47"/>
      <w:bookmarkEnd w:id="131"/>
      <w:r>
        <w:rPr/>
        <w:t>23</w:t>
      </w:r>
      <w:r>
        <w:rPr>
          <w:rtl w:val="true"/>
        </w:rPr>
        <w:t xml:space="preserve"> </w:t>
      </w:r>
      <w:r>
        <w:rPr>
          <w:rtl w:val="true"/>
        </w:rPr>
        <w:t>از خطبه های آن حضرت است در دلداری به تهیدستان و تأدیب ثروتمندان</w:t>
      </w:r>
      <w:bookmarkEnd w:id="132"/>
    </w:p>
    <w:p>
      <w:pPr>
        <w:pStyle w:val="Heading4"/>
        <w:numPr>
          <w:ilvl w:val="3"/>
          <w:numId w:val="1"/>
        </w:numPr>
        <w:rPr/>
      </w:pPr>
      <w:bookmarkStart w:id="133" w:name="__RefHeading___Toc1890548_2749589250"/>
      <w:bookmarkStart w:id="134" w:name="_Toc48"/>
      <w:bookmarkEnd w:id="133"/>
      <w:r>
        <w:rPr>
          <w:rtl w:val="true"/>
        </w:rPr>
        <w:t>اشاره</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حق،تقدیرات آسمانی همانند دانه‌های باران بیش و کم به هر کسی در زمین بر اساس تقسیم الهی می‌رسد ،هرگاه یکی از شما اهل و مال و وجود برادر دینی خود را اضافه‌تر از خویش دید بر او حسد نورزد ،چه اینکه فرد مسلمان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جامه پستی به بر ننموده و آبرو از دست نداده تا تنگ نظران به ذلّت نشسته به سر زنشش برخیزند همانند قماربازی است که با اولین تیر خود احتمال بردن دارد ،بدون اینکه در انتظار باختن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انسان مسلمانی که به دور از خیانت است به انتظار یکی از دو برنامه نیکو از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خداوند او را به جهان دیگر برد، که در آنجا آنچه نزد خدا دارد برای او بهتر است ،یا رزق الهی در اهل و مال و همراه آن دین و شرف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ثروت و فرزند بهره این جهان ،و عمل صالح نصیب انسان در آخرت است ،که گاه خداوند این دو را در گروهی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از خداوند نسبت به آنچه شما را از آن بر حذر داشته پروا کنید ،و از او جدّا بترسید نه ترسی که محصول عذر و بهانه باشد ، و عمل کنید ولی بدون ریا و خودنمایی ،زیرا کسی که برای غیر حق عمل کند خداوند او را برای دریافت مزد به همان غیر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رتبت شهیدان،و زندگی با سعادتمندان، و همنشینی با انبیا را از خدا خواهانیم </w:t>
      </w:r>
      <w:r>
        <w:rPr>
          <w:rFonts w:eastAsia="IRNazanin" w:cs="IRNazanin"/>
          <w:color w:val="111111"/>
          <w:sz w:val="28"/>
          <w:szCs w:val="28"/>
          <w:rtl w:val="true"/>
          <w:lang w:bidi="fa-IR"/>
        </w:rPr>
        <w:t>.</w:t>
      </w:r>
      <w:bookmarkStart w:id="135" w:name="pg3231_43457"/>
    </w:p>
    <w:p>
      <w:pPr>
        <w:pStyle w:val="BookText"/>
        <w:rPr/>
      </w:pPr>
      <w:bookmarkEnd w:id="135"/>
      <w:r>
        <w:rPr>
          <w:rFonts w:ascii="IRNazanin" w:hAnsi="IRNazanin" w:eastAsia="IRNazanin"/>
          <w:color w:val="111111"/>
          <w:sz w:val="28"/>
          <w:sz w:val="28"/>
          <w:szCs w:val="28"/>
          <w:rtl w:val="true"/>
          <w:lang w:bidi="fa-IR"/>
        </w:rPr>
        <w:t xml:space="preserve">ای مردم،انسان هر چند صاحب ثروت باشد از عشیره خود بی‌نیاز نیست،نیازمند است که آنان با دست و زبان از او دفاع کنند ،آنان برای پشتیبانی ار او از هر سو،و رفع پراکندگی و گرفتاریش مهم‌ترین مردمند ،و به وقت پیشامدهای ناگوار نسبت به او از همه مهربان‌ترند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نیکی که خداوند در میان مردم از انسان به جای گذارد بهتر از ثروتی است که آن را برای دیگران به ارث می‌نهد </w:t>
      </w:r>
      <w:r>
        <w:rPr>
          <w:rFonts w:eastAsia="IRNazanin" w:cs="IRNazanin"/>
          <w:color w:val="111111"/>
          <w:sz w:val="28"/>
          <w:szCs w:val="28"/>
          <w:rtl w:val="true"/>
          <w:lang w:bidi="fa-IR"/>
        </w:rPr>
        <w:t>.</w:t>
      </w:r>
    </w:p>
    <w:p>
      <w:pPr>
        <w:pStyle w:val="Heading4"/>
        <w:numPr>
          <w:ilvl w:val="3"/>
          <w:numId w:val="1"/>
        </w:numPr>
        <w:rPr/>
      </w:pPr>
      <w:bookmarkStart w:id="136" w:name="__RefHeading___Toc1890550_2749589250"/>
      <w:bookmarkStart w:id="137" w:name="_Toc49"/>
      <w:bookmarkEnd w:id="136"/>
      <w:r>
        <w:rPr>
          <w:rtl w:val="true"/>
        </w:rPr>
        <w:t>و قسمتی از این خطبه است</w:t>
      </w:r>
      <w:r>
        <w:rPr>
          <w:rtl w:val="true"/>
        </w:rPr>
        <w:t>:</w:t>
      </w:r>
      <w:bookmarkEnd w:id="137"/>
    </w:p>
    <w:p>
      <w:pPr>
        <w:pStyle w:val="BookText"/>
        <w:rPr/>
      </w:pPr>
      <w:r>
        <w:rPr>
          <w:rFonts w:ascii="IRNazanin" w:hAnsi="IRNazanin" w:eastAsia="IRNazanin"/>
          <w:color w:val="111111"/>
          <w:sz w:val="28"/>
          <w:sz w:val="28"/>
          <w:szCs w:val="28"/>
          <w:rtl w:val="true"/>
          <w:lang w:bidi="fa-IR"/>
        </w:rPr>
        <w:t>در سفارش به خویشاوندان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 یکی از شما از خویشاوند تنگدست خود به مالی که اگر نبخشد به ثروتش نیفزاید، و اگر ببخشد کاهشی در ثروتش پدید نیاید روی برگرداند و از یاریش دریغ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از جود و کرم به قوم خود بخل نماید یک دست یاری او از آنان باز داشته شده،و در عوض دستهای بسیاری از آنان از یاری او قطع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با اقوام خود نرمی کند از عشیره‌اش همیشه محبت و دوستی خواهد دید </w:t>
      </w:r>
      <w:r>
        <w:rPr>
          <w:rFonts w:eastAsia="IRNazanin" w:cs="IRNazanin"/>
          <w:color w:val="111111"/>
          <w:sz w:val="28"/>
          <w:szCs w:val="28"/>
          <w:rtl w:val="true"/>
          <w:lang w:bidi="fa-IR"/>
        </w:rPr>
        <w:t>.</w:t>
      </w:r>
      <w:bookmarkStart w:id="138" w:name="pg3231_43458"/>
    </w:p>
    <w:p>
      <w:pPr>
        <w:pStyle w:val="BookText"/>
        <w:rPr/>
      </w:pPr>
      <w:bookmarkEnd w:id="138"/>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خطبه به معنای زیادت است،چنانکه به جمع کثیر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 الغفیر و الجماء الغفیر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 من أهل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چیزی است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عفوه طعام را خوردم یعنی گزیده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نصرت خود را از اقوامش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کلام نیکویی است ،زیرا آن که خویشانش را از خیر خود منع کند یک کمک از آنان دریغ داشته ،ولی اگر به یاری آنان نیاز پیدا کند و به همکاری آنان محتاج شود کمک‌های خود را از او منع نموده ،و به حرف او گوش نمی‌دهند ،که در این صورت خود را از منفعت جمعی کثیر محروم کرده و قومی را از یاری خود باز داشته است </w:t>
      </w:r>
      <w:r>
        <w:rPr>
          <w:rFonts w:eastAsia="IRNazanin" w:cs="IRNazanin"/>
          <w:color w:val="111111"/>
          <w:sz w:val="28"/>
          <w:szCs w:val="28"/>
          <w:rtl w:val="true"/>
          <w:lang w:bidi="fa-IR"/>
        </w:rPr>
        <w:t>.</w:t>
      </w:r>
    </w:p>
    <w:p>
      <w:pPr>
        <w:pStyle w:val="Heading3"/>
        <w:numPr>
          <w:ilvl w:val="2"/>
          <w:numId w:val="1"/>
        </w:numPr>
        <w:rPr/>
      </w:pPr>
      <w:bookmarkStart w:id="139" w:name="__RefHeading___Toc1890552_2749589250"/>
      <w:bookmarkStart w:id="140" w:name="_Toc50"/>
      <w:bookmarkEnd w:id="139"/>
      <w:r>
        <w:rPr/>
        <w:t>24</w:t>
      </w:r>
      <w:r>
        <w:rPr>
          <w:rtl w:val="true"/>
        </w:rPr>
        <w:t xml:space="preserve"> </w:t>
      </w:r>
      <w:r>
        <w:rPr>
          <w:rtl w:val="true"/>
        </w:rPr>
        <w:t>از خطبه های آن حضرت است در جنگ با مخالفان</w:t>
      </w:r>
      <w:bookmarkEnd w:id="14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قسم در جنگ با کسی که با حق مخالفت کرده ،و در گمراهی قدم نهاده</w:t>
      </w:r>
      <w:bookmarkStart w:id="141" w:name="pg3231_43459"/>
    </w:p>
    <w:p>
      <w:pPr>
        <w:pStyle w:val="BookText"/>
        <w:rPr/>
      </w:pPr>
      <w:bookmarkEnd w:id="141"/>
      <w:r>
        <w:rPr>
          <w:rFonts w:ascii="IRNazanin" w:hAnsi="IRNazanin" w:eastAsia="IRNazanin"/>
          <w:color w:val="111111"/>
          <w:sz w:val="28"/>
          <w:sz w:val="28"/>
          <w:szCs w:val="28"/>
          <w:rtl w:val="true"/>
          <w:lang w:bidi="fa-IR"/>
        </w:rPr>
        <w:t xml:space="preserve">مداهنه و سستی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کنید ،و از خدا به خدا بگریزید ، و در راهی که برای شما قرار داده قدم نهید ،و به ادای تکالیف قیام کنید ، که اگر در دنیا پیروز نشوید علی ضامن پیروزی شما در آخرت است </w:t>
      </w:r>
      <w:r>
        <w:rPr>
          <w:rFonts w:eastAsia="IRNazanin" w:cs="IRNazanin"/>
          <w:color w:val="111111"/>
          <w:sz w:val="28"/>
          <w:szCs w:val="28"/>
          <w:rtl w:val="true"/>
          <w:lang w:bidi="fa-IR"/>
        </w:rPr>
        <w:t>.</w:t>
      </w:r>
    </w:p>
    <w:p>
      <w:pPr>
        <w:pStyle w:val="Heading3"/>
        <w:numPr>
          <w:ilvl w:val="2"/>
          <w:numId w:val="1"/>
        </w:numPr>
        <w:rPr/>
      </w:pPr>
      <w:bookmarkStart w:id="142" w:name="__RefHeading___Toc1890554_2749589250"/>
      <w:bookmarkStart w:id="143" w:name="_Toc51"/>
      <w:bookmarkEnd w:id="142"/>
      <w:r>
        <w:rPr/>
        <w:t>25</w:t>
      </w:r>
      <w:r>
        <w:rPr>
          <w:rtl w:val="true"/>
        </w:rPr>
        <w:t xml:space="preserve"> </w:t>
      </w:r>
      <w:r>
        <w:rPr>
          <w:rtl w:val="true"/>
        </w:rPr>
        <w:t>از خطبه های آن حضرت است آن گاه که پی در پی به حضرت خبر رسید که ارتش معاویه به شهرها دست اندازی کرده اند ،و</w:t>
      </w:r>
      <w:r>
        <w:rPr>
          <w:rtl w:val="true"/>
        </w:rPr>
        <w:t>...</w:t>
      </w:r>
      <w:bookmarkEnd w:id="143"/>
    </w:p>
    <w:p>
      <w:pPr>
        <w:pStyle w:val="BookText"/>
        <w:rPr/>
      </w:pPr>
      <w:r>
        <w:rPr>
          <w:rFonts w:ascii="IRNazanin" w:hAnsi="IRNazanin" w:eastAsia="IRNazanin"/>
          <w:color w:val="111111"/>
          <w:sz w:val="28"/>
          <w:sz w:val="28"/>
          <w:szCs w:val="28"/>
          <w:rtl w:val="true"/>
          <w:lang w:bidi="fa-IR"/>
        </w:rPr>
        <w:t>دو عامل او در یمن عبید اللّه بن عباس و سعید بن نمران پس از شکست از بسر بن ارطاة به</w:t>
      </w:r>
    </w:p>
    <w:p>
      <w:pPr>
        <w:pStyle w:val="BookText"/>
        <w:rPr/>
      </w:pPr>
      <w:r>
        <w:rPr>
          <w:rFonts w:ascii="IRNazanin" w:hAnsi="IRNazanin" w:eastAsia="IRNazanin"/>
          <w:color w:val="111111"/>
          <w:sz w:val="28"/>
          <w:sz w:val="28"/>
          <w:szCs w:val="28"/>
          <w:rtl w:val="true"/>
          <w:lang w:bidi="fa-IR"/>
        </w:rPr>
        <w:t xml:space="preserve">حضورش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حالی که از سنگینی یارانش از جهاد و مخالفتشان با رأی آن جناب</w:t>
      </w:r>
    </w:p>
    <w:p>
      <w:pPr>
        <w:pStyle w:val="BookText"/>
        <w:rPr/>
      </w:pPr>
      <w:r>
        <w:rPr>
          <w:rFonts w:ascii="IRNazanin" w:hAnsi="IRNazanin" w:eastAsia="IRNazanin"/>
          <w:color w:val="111111"/>
          <w:sz w:val="28"/>
          <w:sz w:val="28"/>
          <w:szCs w:val="28"/>
          <w:rtl w:val="true"/>
          <w:lang w:bidi="fa-IR"/>
        </w:rPr>
        <w:t>آزرده خاطر بود به منبر رفت و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کوفه که اختیار قبض و بسطش در دست من است برایم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کوفه،اگر مرا جز تو نباشد در حالی که بادهای فتنه‌ات بوزد،خدایت زشت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قول شاعر را مثال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پدر خوبت ای عمرو که از این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ته مانده‌ای اندک بهره‌ای برایم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شنیده‌ام بسر وارد یمن شده ،سوگند به خدا می‌بینم که این قوم به زودی بر شما چیره شوند به خاطر اجتماعی که آنان بر باطلشان دارند ، و تفرقه‌ای که شما از حق دارید ،و محض اینکه شما در راه حق به امام خود عاصی هستید ،و آنان در راه باطل مطیع رهبر خویشند ،و به علّت اینکه آنان امانت او را ادا می‌کنند و شما خیانت می‌ورزید ، و به جهت اینکه آنان در شهرهای خود درستکارند و شما فاسد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اگر قدح چوبینی در اختیار شما بگذارم می‌ترسم بند بی‌ارزش آن را ببرید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من از اینان ملول شده‌ام و آنان از من ،من از اینان افسرده‌ام و آنان از من ، پس بهتر از اینان را به من عنایت کن ،و به جای من شرّی را بر ایشان بگمار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خداوندا،دلشان را آب کن چون نمکی که در آب حلّ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دوست دارم به جای شما هزار سوار از قبیله بنی فراس بن غنم داشتم </w:t>
      </w:r>
      <w:r>
        <w:rPr>
          <w:rFonts w:eastAsia="IRNazanin" w:cs="IRNazanin"/>
          <w:color w:val="111111"/>
          <w:sz w:val="28"/>
          <w:szCs w:val="28"/>
          <w:rtl w:val="true"/>
          <w:lang w:bidi="fa-IR"/>
        </w:rPr>
        <w:t>.</w:t>
      </w:r>
      <w:bookmarkStart w:id="144" w:name="pg3231_43461"/>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را دعوت می‌کردی چون ابرهای بارنده تابستان به سرعت به کمک تو می‌شتافتند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منبر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معنای تابستان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از ابر تابستانی یاد کرده چون سبکبار است و زودگذر،زیرا بارانی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 پر آب حرکتش کند است ،و این بیشتر در زمستان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سواران قبیله را به خاطر شتاب در پذیرفتن دعوت و یاری رساندن،به ابر تابستانی تشبیه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دلیلش آن است که گوید </w:t>
      </w:r>
      <w:r>
        <w:rPr>
          <w:rFonts w:eastAsia="IRNazanin" w:cs="IRNazanin"/>
          <w:color w:val="111111"/>
          <w:sz w:val="28"/>
          <w:szCs w:val="28"/>
          <w:rtl w:val="true"/>
          <w:lang w:bidi="fa-IR"/>
        </w:rPr>
        <w:t>:.. .</w:t>
      </w:r>
    </w:p>
    <w:p>
      <w:pPr>
        <w:pStyle w:val="Heading3"/>
        <w:numPr>
          <w:ilvl w:val="2"/>
          <w:numId w:val="1"/>
        </w:numPr>
        <w:rPr/>
      </w:pPr>
      <w:bookmarkStart w:id="145" w:name="__RefHeading___Toc1890556_2749589250"/>
      <w:bookmarkStart w:id="146" w:name="_Toc52"/>
      <w:bookmarkEnd w:id="145"/>
      <w:r>
        <w:rPr/>
        <w:t>26</w:t>
      </w:r>
      <w:r>
        <w:rPr>
          <w:rtl w:val="true"/>
        </w:rPr>
        <w:t xml:space="preserve"> </w:t>
      </w:r>
      <w:r>
        <w:rPr>
          <w:rtl w:val="true"/>
        </w:rPr>
        <w:t>از خطبه های آن حضرت است در وصف حال مردم جاهلی و دوران سکوت خود</w:t>
      </w:r>
      <w:bookmarkEnd w:id="146"/>
    </w:p>
    <w:p>
      <w:pPr>
        <w:pStyle w:val="Heading4"/>
        <w:numPr>
          <w:ilvl w:val="3"/>
          <w:numId w:val="1"/>
        </w:numPr>
        <w:rPr/>
      </w:pPr>
      <w:bookmarkStart w:id="147" w:name="__RefHeading___Toc1890558_2749589250"/>
      <w:bookmarkStart w:id="148" w:name="_Toc53"/>
      <w:bookmarkEnd w:id="147"/>
      <w:r>
        <w:rPr>
          <w:rtl w:val="true"/>
        </w:rPr>
        <w:t>اشاره</w:t>
      </w:r>
      <w:bookmarkEnd w:id="1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محمّد صلّی اللّه علیه و آله را به عنوان بیم دهنده عالمیان ،</w:t>
      </w:r>
      <w:bookmarkStart w:id="149" w:name="pg3231_43462"/>
    </w:p>
    <w:p>
      <w:pPr>
        <w:pStyle w:val="BookText"/>
        <w:rPr/>
      </w:pPr>
      <w:bookmarkEnd w:id="149"/>
      <w:r>
        <w:rPr>
          <w:rFonts w:ascii="IRNazanin" w:hAnsi="IRNazanin" w:eastAsia="IRNazanin"/>
          <w:color w:val="111111"/>
          <w:sz w:val="28"/>
          <w:sz w:val="28"/>
          <w:szCs w:val="28"/>
          <w:rtl w:val="true"/>
          <w:lang w:bidi="fa-IR"/>
        </w:rPr>
        <w:t xml:space="preserve">و امین بر قرآن بر انگیخت ،و شما ملّت عرب در آن وقت دارای بدترین دین،و در بدترین خانه بودید ،منزلتان در میان سنگهای سخت ،و در بین مارهای زهردار بود ،آب تیره می‌نوشیدید ، غذای خشن می‌خوردید ،خون یکدیگر را می‌ریختید ،قطع رحم می‌کردید ، بتان در میان شما نصب شده بود ،و گناهان به شما بسته بود </w:t>
      </w:r>
      <w:r>
        <w:rPr>
          <w:rFonts w:eastAsia="IRNazanin" w:cs="IRNazanin"/>
          <w:color w:val="111111"/>
          <w:sz w:val="28"/>
          <w:szCs w:val="28"/>
          <w:rtl w:val="true"/>
          <w:lang w:bidi="fa-IR"/>
        </w:rPr>
        <w:t>.</w:t>
      </w:r>
    </w:p>
    <w:p>
      <w:pPr>
        <w:pStyle w:val="Heading4"/>
        <w:numPr>
          <w:ilvl w:val="3"/>
          <w:numId w:val="1"/>
        </w:numPr>
        <w:rPr/>
      </w:pPr>
      <w:bookmarkStart w:id="150" w:name="__RefHeading___Toc1890560_2749589250"/>
      <w:bookmarkStart w:id="151" w:name="_Toc54"/>
      <w:bookmarkEnd w:id="150"/>
      <w:r>
        <w:rPr>
          <w:rtl w:val="true"/>
        </w:rPr>
        <w:t xml:space="preserve">و از این خطبه است </w:t>
      </w:r>
      <w:r>
        <w:rPr>
          <w:rtl w:val="true"/>
        </w:rPr>
        <w:t>:</w:t>
      </w:r>
      <w:bookmarkEnd w:id="1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کردم جز اهل بیتم یاری برایم نبود ،از اینکه آنان را در جنگ نابرابر به دست مرگ سپارم دریغ کردم ،چشم بر خاشاک در دیده به ستم ،زهر غم و غصه آشامیدم ،و بر فروبردن خشم صبر ورزیدم ،و بر حادثه تلخ‌تر از درخت علقم پایداری کردم </w:t>
      </w:r>
      <w:r>
        <w:rPr>
          <w:rFonts w:eastAsia="IRNazanin" w:cs="IRNazanin"/>
          <w:color w:val="111111"/>
          <w:sz w:val="28"/>
          <w:szCs w:val="28"/>
          <w:rtl w:val="true"/>
          <w:lang w:bidi="fa-IR"/>
        </w:rPr>
        <w:t>.</w:t>
      </w:r>
      <w:bookmarkStart w:id="152" w:name="pg3231_43463"/>
    </w:p>
    <w:p>
      <w:pPr>
        <w:pStyle w:val="Heading4"/>
        <w:numPr>
          <w:ilvl w:val="3"/>
          <w:numId w:val="1"/>
        </w:numPr>
        <w:rPr/>
      </w:pPr>
      <w:bookmarkStart w:id="153" w:name="__RefHeading___Toc1890562_2749589250"/>
      <w:bookmarkStart w:id="154" w:name="_Toc55"/>
      <w:bookmarkEnd w:id="152"/>
      <w:bookmarkEnd w:id="153"/>
      <w:r>
        <w:rPr>
          <w:rtl w:val="true"/>
        </w:rPr>
        <w:t>و از این خطبه است</w:t>
      </w:r>
      <w:r>
        <w:rPr>
          <w:rtl w:val="true"/>
        </w:rPr>
        <w:t>:</w:t>
      </w:r>
      <w:bookmarkEnd w:id="154"/>
    </w:p>
    <w:p>
      <w:pPr>
        <w:pStyle w:val="BookText"/>
        <w:rPr/>
      </w:pPr>
      <w:r>
        <w:rPr>
          <w:rFonts w:ascii="IRNazanin" w:hAnsi="IRNazanin" w:eastAsia="IRNazanin"/>
          <w:color w:val="111111"/>
          <w:sz w:val="28"/>
          <w:sz w:val="28"/>
          <w:szCs w:val="28"/>
          <w:rtl w:val="true"/>
          <w:lang w:bidi="fa-IR"/>
        </w:rPr>
        <w:t>در باره معاویه و عمرو عاص</w:t>
      </w:r>
    </w:p>
    <w:p>
      <w:pPr>
        <w:pStyle w:val="BookText"/>
        <w:rPr/>
      </w:pPr>
      <w:r>
        <w:rPr>
          <w:rFonts w:ascii="IRNazanin" w:hAnsi="IRNazanin" w:eastAsia="IRNazanin"/>
          <w:color w:val="111111"/>
          <w:sz w:val="28"/>
          <w:sz w:val="28"/>
          <w:szCs w:val="28"/>
          <w:rtl w:val="true"/>
          <w:lang w:bidi="fa-IR"/>
        </w:rPr>
        <w:t xml:space="preserve">عمرو عاص با معاویه بیعت نکرد مگر با این شرط که ثمنی به او پرداخت کند ،پس پیروز مباد دست فروشنده ،و رسوا باد عهد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آماده جنگ شوید ،و ساز و برگ جهاد آماده کنید ،شعله‌های جنگ زبانه می‌کشد ،و روشنایی آن سر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پایداری را شعار خود کنید ، که بهترین وسیله پیروزی است </w:t>
      </w:r>
      <w:r>
        <w:rPr>
          <w:rFonts w:eastAsia="IRNazanin" w:cs="IRNazanin"/>
          <w:color w:val="111111"/>
          <w:sz w:val="28"/>
          <w:szCs w:val="28"/>
          <w:rtl w:val="true"/>
          <w:lang w:bidi="fa-IR"/>
        </w:rPr>
        <w:t>.</w:t>
      </w:r>
    </w:p>
    <w:p>
      <w:pPr>
        <w:pStyle w:val="Heading3"/>
        <w:numPr>
          <w:ilvl w:val="2"/>
          <w:numId w:val="1"/>
        </w:numPr>
        <w:rPr/>
      </w:pPr>
      <w:bookmarkStart w:id="155" w:name="__RefHeading___Toc1890564_2749589250"/>
      <w:bookmarkStart w:id="156" w:name="_Toc56"/>
      <w:bookmarkEnd w:id="155"/>
      <w:r>
        <w:rPr/>
        <w:t>27</w:t>
      </w:r>
      <w:r>
        <w:rPr>
          <w:rtl w:val="true"/>
        </w:rPr>
        <w:t xml:space="preserve"> </w:t>
      </w:r>
      <w:r>
        <w:rPr>
          <w:rtl w:val="true"/>
        </w:rPr>
        <w:t>از خطبه های آن حضرت است در نکوهش اصحاب از نرفتن به جهاد</w:t>
      </w:r>
      <w:bookmarkEnd w:id="1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حمد خدا،جهاد دری است از درهای بهشت ،که خداوند آن را به روی اولیاء خاصّ خود گشوده ،جهاد جامه پرهیزگاری،زره استوار ،و سپر مطمئن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آن را از باب بی‌اعتنایی ترک کند خداوند بر او جامه ذلت بپوشاند ،و غرق بلا نماید ، و به ذلّت و خواری و پستی گرفتار آید ،بر دلش پرده‌های بی‌عقلی زده شود ، و در برابر ضایع کردن جهاد حق از او گرفته شود،و محکوم به ذلت و خواری،و محروم از انصاف گردد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من شب و روز و نهان و آشکار،شما را به جنگ این قوم دعوت کردم ،به شما گفتم که با اینان بجنگید پیش از اینکه با شما بجنگند ،به خدا قسم هیچ ملّتی در خانه‌اش مورد حمله قرار نگرفت مگر اینکه ذلیل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 مسئولیت جهاد را به یکدیگر حواله کردید و به یاری یکدیگر بر نخاستید تا دشمن از هر سو بر شما تاخت،و شهرها را از دست شما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غامدی است که لشکرش به انبار وارد شد ،حسّان بن حسّان بکری را کشت،و مرز بانان شما را از جای خود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مهاجمی از آنان بر زن مسلمان و زن در پناه اسلام تاخته و خلخال و دستنبد و گردن بند و گوشواره او را به یغما برده ،و آن بینوا در برابر آن غارتگر جز کلمه استرجاع و طلب دلسوزی راهی نداشته ،آن گاه این غارتگران</w:t>
      </w:r>
    </w:p>
    <w:p>
      <w:pPr>
        <w:pStyle w:val="BookText"/>
        <w:rPr/>
      </w:pPr>
      <w:r>
        <w:rPr>
          <w:rFonts w:ascii="IRNazanin" w:hAnsi="IRNazanin" w:eastAsia="IRNazanin"/>
          <w:color w:val="111111"/>
          <w:sz w:val="28"/>
          <w:sz w:val="28"/>
          <w:szCs w:val="28"/>
          <w:rtl w:val="true"/>
          <w:lang w:bidi="fa-IR"/>
        </w:rPr>
        <w:t>با غنیمت بسیار باز گشته ،در حالی که یک نفر از آنها زخمی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احدی از آنان به قتل نرسیده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 از این حادثه مسلمانی از غصه بمیرد جای ملامت نیست ،بلکه مرگ او در نظر من شایسته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اجتماع اینان بر باطلشان،و پراکندگی شما از حقّتان دل را می‌میراند،و باعث جلب غم و غصه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رویتان زشت و قلبتان غرق غم باد که خود را هدف تیر دشمن قرار دادید ،آنان شما را غارت کردند و شما چیزی به دست نیاوردید ، جنگیدند ولی شما نجنگیدید ،خدا را معصیت می‌کنند و شما خشنودید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شما را دعوت به جهاد آنان می‌کنم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گرم است،مهلت ده تا گرما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زمستان شما را می‌خوانم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سرد است ،مهلت ده تا سرما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 بهانه‌ها برای فرار از گرما و سرماست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که از گرما و سرما می‌گریزید پس به خدا سوگند از شمشیر گریزان‌تر خواهید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نامردان مرد نما ،دارندگان رؤیاهای کودکانه ،و عقلهایی به اندازه عقل زنان حجله نشین ،ای کاش شما را ندیده بودم و نمی‌شناختم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حاصل شناختن شما پشیمانی و غم و غصه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بکشد،که دلم را پر از خون کردید ، و سینه‌ام را مالامال خشم نمودید ،و پی در پی جرعه اندوه به کامم ریختید ، و تدبیرم را به نافرمانی و ترک یاری تباه کردید ،تا جایی که قریش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ابو طالب شجاع است ولی دانش جنگیدن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پدرانشان را جزا دهد ، آیا هیچ کدام آنان کوشش و تجربه مرا در جنگ داشته ؟و پیشقدمیش از من بیشتر بوده ؟هنوز به سن بیست سالگی نرسیده بودم که آماده جنگ شدم ،اکنون عمرم از شصت گذشته ،ولی برای کسی که اطاعت نشود تدبیری نیست </w:t>
      </w:r>
      <w:r>
        <w:rPr>
          <w:rFonts w:eastAsia="IRNazanin" w:cs="IRNazanin"/>
          <w:color w:val="111111"/>
          <w:sz w:val="28"/>
          <w:szCs w:val="28"/>
          <w:rtl w:val="true"/>
          <w:lang w:bidi="fa-IR"/>
        </w:rPr>
        <w:t>.</w:t>
      </w:r>
      <w:bookmarkStart w:id="157" w:name="pg3231_43467"/>
    </w:p>
    <w:p>
      <w:pPr>
        <w:pStyle w:val="Heading3"/>
        <w:numPr>
          <w:ilvl w:val="2"/>
          <w:numId w:val="1"/>
        </w:numPr>
        <w:rPr/>
      </w:pPr>
      <w:bookmarkStart w:id="158" w:name="__RefHeading___Toc1890566_2749589250"/>
      <w:bookmarkStart w:id="159" w:name="_Toc57"/>
      <w:bookmarkEnd w:id="157"/>
      <w:bookmarkEnd w:id="158"/>
      <w:r>
        <w:rPr/>
        <w:t>28</w:t>
      </w:r>
      <w:r>
        <w:rPr>
          <w:rtl w:val="true"/>
        </w:rPr>
        <w:t xml:space="preserve"> </w:t>
      </w:r>
      <w:r>
        <w:rPr>
          <w:rtl w:val="true"/>
        </w:rPr>
        <w:t>از خطبه های آن حضرت است در بی وفایی دنیا و توجه به آخرت</w:t>
      </w:r>
      <w:bookmarkEnd w:id="159"/>
    </w:p>
    <w:p>
      <w:pPr>
        <w:pStyle w:val="BookText"/>
        <w:rPr/>
      </w:pPr>
      <w:r>
        <w:rPr>
          <w:rFonts w:ascii="IRNazanin" w:hAnsi="IRNazanin" w:eastAsia="IRNazanin"/>
          <w:color w:val="111111"/>
          <w:sz w:val="28"/>
          <w:sz w:val="28"/>
          <w:szCs w:val="28"/>
          <w:rtl w:val="true"/>
          <w:lang w:bidi="fa-IR"/>
        </w:rPr>
        <w:t xml:space="preserve">پس از حمد حق،دنیا پشت کرده خبر به وداع می‌دهد ،و آخرت روی نموده و سر بر آورده است ،آگاه باشید که امروز روز تمرین،و فردا زمان مسابقه است ، مزد برنده بهشت ،فرجام بازنده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نیست که قبل از رسیدن مرگش توبه کند ؟ آیا کسی نیست که پیش از رسیدن روز سختی‌اش چاره اندیشد ؟هش دارید که شما در روزگار آرزو هستید که به دنبالش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ایام آرزو قبل از آنکه مرگش فرا رسد عمل کند عملش سودمند است ، و مرگش به او زیان نرساند ،و آن که در روزگار آرزویش پیش از رسیدن مرگش تقصیر کند محصول کارش خسارت است ،و مرگش برای او زیان دارد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به وقت خوشی چنان عمل کنید که وقت ترس عمل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مانند بهشت که خواهانش</w:t>
      </w:r>
    </w:p>
    <w:p>
      <w:pPr>
        <w:pStyle w:val="BookText"/>
        <w:rPr/>
      </w:pPr>
      <w:r>
        <w:rPr>
          <w:rFonts w:ascii="IRNazanin" w:hAnsi="IRNazanin" w:eastAsia="IRNazanin"/>
          <w:color w:val="111111"/>
          <w:sz w:val="28"/>
          <w:sz w:val="28"/>
          <w:szCs w:val="28"/>
          <w:rtl w:val="true"/>
          <w:lang w:bidi="fa-IR"/>
        </w:rPr>
        <w:t xml:space="preserve">خواب باشد ندیدم ،و همچون عذاب که گریزان از آن در غفلت باشد سراغ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هشیار باشید کسی که حق سودش ندهد باطل او را ضرر زند ،و آن را که هدایت مستقیم ننماید گمراهی او را به هلاکت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شما به کوچ از دنیا امر شده ،و بر تهیه توشه دلالت شده‌اید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ترسناکترین چیزی که از آن بر شما می‌ترسم پیروی هوا و آرزوی دراز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دنیا از دنیا توشه‌ای برگیرید که در آخرت خود را از عذاب محافظت کنید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سخنی باشد که مردم را به زهد در دنیا و عمل مربوط به آخرت وادار کند همین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بس که این کلام دل را از وابستگی به آرزوها قطع کند ،و نور موعظه و قدرت باز داشتن انسان از گناه را در دل بر افروزد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عجیب‌ترین جملات این خطبه این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 تمرین،و فردا روز مسابقه ،و مزد برنده بهشت،و عاقبت بازنده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سخن با وجود عظمت لفظ و بزرگی معنا و تمثیل درست ،و تشبیه واقعی ،سرّی شگفت و معنایی لطیف نهفته ،و آن قول حضرت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السّبقة الجنّة،و الغایة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معنی سبقه و غایت</w:t>
      </w:r>
    </w:p>
    <w:p>
      <w:pPr>
        <w:pStyle w:val="BookText"/>
        <w:rPr/>
      </w:pPr>
      <w:r>
        <w:rPr>
          <w:rFonts w:ascii="IRNazanin" w:hAnsi="IRNazanin" w:eastAsia="IRNazanin"/>
          <w:color w:val="111111"/>
          <w:sz w:val="28"/>
          <w:sz w:val="28"/>
          <w:szCs w:val="28"/>
          <w:rtl w:val="true"/>
          <w:lang w:bidi="fa-IR"/>
        </w:rPr>
        <w:t>مخالف هم است از آن حقیقت قیامتی به دو لفظ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فرموده،زیرا مسابقه در کاری محبوب و هدفی مطلوب است و این صفت بهشت است،نه دوزخ که به خدا از آن پناه می‌بریم ،و شایسته نبود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السبقة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الغایة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اینکه ممکن است پایان یک راه کسی را خوش نیاید ،و ممکن است خوش آید،بنا بر این صحیح این است که برای هر دو صورت با کلمه غایت تعبیر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در این زمینه مانند مصیر و مآل است ، چنانکه حق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تَمَتَّعُوا فَاِنَّ مَصیرَکُمْ الَی النَارِ ،که صحیح نیست در اینجا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سخن اندیشه کن که نهانی شگفت و ژرفایی عمیق و لطیف دارد ،و بیشتر سخنان حضرت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سین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سبقه به ضمّ سین نزد عرب مال یا متاعی است که به برنده مسابقه جایزه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سبقه به فتح و ضم به هم نزدیک است ،زیرا سبقه به ضم سین جزاء عمل ناپسند نیست بلکه پاداش کار خوب است </w:t>
      </w:r>
      <w:r>
        <w:rPr>
          <w:rFonts w:eastAsia="IRNazanin" w:cs="IRNazanin"/>
          <w:color w:val="111111"/>
          <w:sz w:val="28"/>
          <w:szCs w:val="28"/>
          <w:rtl w:val="true"/>
          <w:lang w:bidi="fa-IR"/>
        </w:rPr>
        <w:t>.</w:t>
      </w:r>
      <w:bookmarkStart w:id="160" w:name="pg3231_43470"/>
    </w:p>
    <w:p>
      <w:pPr>
        <w:pStyle w:val="Heading3"/>
        <w:numPr>
          <w:ilvl w:val="2"/>
          <w:numId w:val="1"/>
        </w:numPr>
        <w:rPr/>
      </w:pPr>
      <w:bookmarkStart w:id="161" w:name="__RefHeading___Toc1890568_2749589250"/>
      <w:bookmarkStart w:id="162" w:name="_Toc58"/>
      <w:bookmarkEnd w:id="160"/>
      <w:bookmarkEnd w:id="161"/>
      <w:r>
        <w:rPr/>
        <w:t>29</w:t>
      </w:r>
      <w:r>
        <w:rPr>
          <w:rtl w:val="true"/>
        </w:rPr>
        <w:t xml:space="preserve"> </w:t>
      </w:r>
      <w:r>
        <w:rPr>
          <w:rtl w:val="true"/>
        </w:rPr>
        <w:t>از خطبه های آن حضرت است پس از برنامه حکمین و تاخت و تاز ضحّاک بن قیس</w:t>
      </w:r>
      <w:r>
        <w:rPr>
          <w:rtl w:val="true"/>
        </w:rPr>
        <w:t>...</w:t>
      </w:r>
      <w:bookmarkEnd w:id="162"/>
    </w:p>
    <w:p>
      <w:pPr>
        <w:pStyle w:val="BookText"/>
        <w:rPr/>
      </w:pPr>
      <w:r>
        <w:rPr>
          <w:rFonts w:ascii="IRNazanin" w:hAnsi="IRNazanin" w:eastAsia="IRNazanin"/>
          <w:color w:val="111111"/>
          <w:sz w:val="28"/>
          <w:sz w:val="28"/>
          <w:szCs w:val="28"/>
          <w:rtl w:val="true"/>
          <w:lang w:bidi="fa-IR"/>
        </w:rPr>
        <w:t>که در این خطبه به آنچه در اطراف قلمرو حکومتش به وجود آمده اشاره نموده و پیروانش را به ایجاد نظم و صلاح ترغیب فرموده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مردمی که بدنهاتان با هم،و خواهشهاتان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کلامتان سنگ سخت را می‌شکند ،و عملتان دشمن را نسبت به شما به طمع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لاف و گزاف می‌زنید ،و به وقت جنگ فریاد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جنگ از ما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کسی که شما را بخواند ارزش نیابد ،و قلب آن که رنج شما را تحمل کند آسایش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بهانه‌های دور از منطق می‌آورید ،همانند بدهکاری که بی‌دلیل از طلب کار تمدید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 و ترسو ستم را از خود باز نمی‌دارد ، و حق بدون تلاش به دست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خانه بعد از خانه خود دفاع می‌کنید ؟و همراه کدام پیشوا پس از من به جنگ می‌روید ؟به خدا قسم فریب خورده کسی است که شما او را فریب داده‌اید ،</w:t>
      </w:r>
      <w:bookmarkStart w:id="163" w:name="pg3231_43471"/>
    </w:p>
    <w:p>
      <w:pPr>
        <w:pStyle w:val="BookText"/>
        <w:rPr/>
      </w:pPr>
      <w:bookmarkEnd w:id="163"/>
      <w:r>
        <w:rPr>
          <w:rFonts w:ascii="IRNazanin" w:hAnsi="IRNazanin" w:eastAsia="IRNazanin"/>
          <w:color w:val="111111"/>
          <w:sz w:val="28"/>
          <w:sz w:val="28"/>
          <w:szCs w:val="28"/>
          <w:rtl w:val="true"/>
          <w:lang w:bidi="fa-IR"/>
        </w:rPr>
        <w:t xml:space="preserve">و آن که شما بهره او شوید به خدا قسم که به تیر قرعه‌ای که سهمی ندارد دست یافته ،و آن که به کمک شما تیر انداخت تیری بی‌دندانه و پیکان پرتاب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نه گفته شما را باور می‌کنم ، و نه طمعی به یاری شما دارم ،و نه دشمن را از شما می‌ترسانم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؟دوای دردتان چیست؟ و راه علاجتان کدام است ؟دشمن هم مانند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 بدون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 در غیر حق ؟</w:t>
      </w:r>
      <w:r>
        <w:rPr>
          <w:rFonts w:eastAsia="IRNazanin" w:cs="IRNazanin"/>
          <w:color w:val="111111"/>
          <w:sz w:val="28"/>
          <w:szCs w:val="28"/>
          <w:rtl w:val="true"/>
          <w:lang w:bidi="fa-IR"/>
        </w:rPr>
        <w:t>!</w:t>
      </w:r>
    </w:p>
    <w:p>
      <w:pPr>
        <w:pStyle w:val="Heading3"/>
        <w:numPr>
          <w:ilvl w:val="2"/>
          <w:numId w:val="1"/>
        </w:numPr>
        <w:rPr/>
      </w:pPr>
      <w:bookmarkStart w:id="164" w:name="__RefHeading___Toc1890570_2749589250"/>
      <w:bookmarkStart w:id="165" w:name="_Toc59"/>
      <w:bookmarkEnd w:id="164"/>
      <w:r>
        <w:rPr/>
        <w:t>30</w:t>
      </w:r>
      <w:r>
        <w:rPr>
          <w:rtl w:val="true"/>
        </w:rPr>
        <w:t xml:space="preserve"> </w:t>
      </w:r>
      <w:r>
        <w:rPr>
          <w:rtl w:val="true"/>
        </w:rPr>
        <w:t>از سخنان آن حضرت است در باره قتل عثمان</w:t>
      </w:r>
      <w:bookmarkEnd w:id="16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کشتن عثمان امر کرده بودم قاتلش بودم ،و اگر نهی کرده بودم یارش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کسی که او را یاری داد نمی‌تواند بگوید من از کسی که او را یاری نداد بهترم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او را یاری نداد نمی‌تواند بگوید آن که یاریش کرد از من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وضعش را در چند جمله برای شما خلاصه می‌کنم </w:t>
      </w:r>
      <w:r>
        <w:rPr>
          <w:rFonts w:eastAsia="IRNazanin" w:cs="IRNazanin"/>
          <w:color w:val="111111"/>
          <w:sz w:val="28"/>
          <w:szCs w:val="28"/>
          <w:rtl w:val="true"/>
          <w:lang w:bidi="fa-IR"/>
        </w:rPr>
        <w:t>:</w:t>
      </w:r>
      <w:bookmarkStart w:id="166" w:name="pg3231_43472"/>
    </w:p>
    <w:p>
      <w:pPr>
        <w:pStyle w:val="BookText"/>
        <w:rPr/>
      </w:pPr>
      <w:bookmarkEnd w:id="166"/>
      <w:r>
        <w:rPr>
          <w:rFonts w:ascii="IRNazanin" w:hAnsi="IRNazanin" w:eastAsia="IRNazanin"/>
          <w:color w:val="111111"/>
          <w:sz w:val="28"/>
          <w:sz w:val="28"/>
          <w:szCs w:val="28"/>
          <w:rtl w:val="true"/>
          <w:lang w:bidi="fa-IR"/>
        </w:rPr>
        <w:t xml:space="preserve">او به جور و اسراف حکومت راند ،و شما هم بیش از حد بیتابی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حکم حقّی است در باره او که جور و اسراف داشت،و برای شما که خارج از حد عمل کردید </w:t>
      </w:r>
      <w:r>
        <w:rPr>
          <w:rFonts w:eastAsia="IRNazanin" w:cs="IRNazanin"/>
          <w:color w:val="111111"/>
          <w:sz w:val="28"/>
          <w:szCs w:val="28"/>
          <w:rtl w:val="true"/>
          <w:lang w:bidi="fa-IR"/>
        </w:rPr>
        <w:t>.</w:t>
      </w:r>
    </w:p>
    <w:p>
      <w:pPr>
        <w:pStyle w:val="Heading3"/>
        <w:numPr>
          <w:ilvl w:val="2"/>
          <w:numId w:val="1"/>
        </w:numPr>
        <w:rPr/>
      </w:pPr>
      <w:bookmarkStart w:id="167" w:name="__RefHeading___Toc1890572_2749589250"/>
      <w:bookmarkStart w:id="168" w:name="_Toc60"/>
      <w:bookmarkEnd w:id="167"/>
      <w:r>
        <w:rPr/>
        <w:t>31</w:t>
      </w:r>
      <w:r>
        <w:rPr>
          <w:rtl w:val="true"/>
        </w:rPr>
        <w:t xml:space="preserve"> </w:t>
      </w:r>
      <w:r>
        <w:rPr>
          <w:rtl w:val="true"/>
        </w:rPr>
        <w:t>از سخنان آن حضرت است قبل از جنگ جمل به وقتی که عبد اللّه بن عباس را نزد زبیر فرستاد تا او را به نظم و اطاعت حضرت باز گرداند</w:t>
      </w:r>
      <w:bookmarkEnd w:id="1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طلحه ملاقات مکن ،زیرا او را همچون گاوی بینی که شاخش را روی گوشش کج کرده ، بر مرکب چموش سوار می‌شود و می‌گوید 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زبیر دیدار کن ،زیرا او را طبیعتی نرم است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دایی‌ات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حجازم شناختی، و در عراقم انکار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از بیعتی که با من داشتی چه مانعی پیش آمده ؟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اولین کسی است که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شنیده شده </w:t>
      </w:r>
      <w:r>
        <w:rPr>
          <w:rFonts w:eastAsia="IRNazanin" w:cs="IRNazanin"/>
          <w:color w:val="111111"/>
          <w:sz w:val="28"/>
          <w:szCs w:val="28"/>
          <w:rtl w:val="true"/>
          <w:lang w:bidi="fa-IR"/>
        </w:rPr>
        <w:t>.</w:t>
      </w:r>
      <w:bookmarkStart w:id="169" w:name="pg3231_43473"/>
    </w:p>
    <w:p>
      <w:pPr>
        <w:pStyle w:val="Heading3"/>
        <w:numPr>
          <w:ilvl w:val="2"/>
          <w:numId w:val="1"/>
        </w:numPr>
        <w:rPr/>
      </w:pPr>
      <w:bookmarkStart w:id="170" w:name="__RefHeading___Toc1890574_2749589250"/>
      <w:bookmarkStart w:id="171" w:name="_Toc61"/>
      <w:bookmarkEnd w:id="169"/>
      <w:bookmarkEnd w:id="170"/>
      <w:r>
        <w:rPr/>
        <w:t>32</w:t>
      </w:r>
      <w:r>
        <w:rPr>
          <w:rtl w:val="true"/>
        </w:rPr>
        <w:t xml:space="preserve"> </w:t>
      </w:r>
      <w:r>
        <w:rPr>
          <w:rtl w:val="true"/>
        </w:rPr>
        <w:t>از خطبه های آن حضرت است در نکوهش زمان خود</w:t>
      </w:r>
      <w:bookmarkEnd w:id="171"/>
    </w:p>
    <w:p>
      <w:pPr>
        <w:pStyle w:val="Heading4"/>
        <w:numPr>
          <w:ilvl w:val="3"/>
          <w:numId w:val="1"/>
        </w:numPr>
        <w:rPr/>
      </w:pPr>
      <w:bookmarkStart w:id="172" w:name="__RefHeading___Toc1890576_2749589250"/>
      <w:bookmarkStart w:id="173" w:name="_Toc62"/>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ای مردم،ما در روزگاری منحرف،و زمانی غرق کفران در آمده‌ایم ،زمانی است که نیکوکار بدکار شمرده می‌شود ،و ستم پیشه بر طغیانش می‌افزاید ،از آنچه دانیم سودی نبریم ، و از آنچه ندانیم نپرسیم ،از خطرات ترسی نداریم تا بر سرمان فرود آید </w:t>
      </w:r>
      <w:r>
        <w:rPr>
          <w:rFonts w:eastAsia="IRNazanin" w:cs="IRNazanin"/>
          <w:color w:val="111111"/>
          <w:sz w:val="28"/>
          <w:szCs w:val="28"/>
          <w:rtl w:val="true"/>
          <w:lang w:bidi="fa-IR"/>
        </w:rPr>
        <w:t>.</w:t>
      </w:r>
    </w:p>
    <w:p>
      <w:pPr>
        <w:pStyle w:val="Heading4"/>
        <w:numPr>
          <w:ilvl w:val="3"/>
          <w:numId w:val="1"/>
        </w:numPr>
        <w:rPr/>
      </w:pPr>
      <w:bookmarkStart w:id="174" w:name="__RefHeading___Toc1890578_2749589250"/>
      <w:bookmarkStart w:id="175" w:name="_Toc63"/>
      <w:bookmarkEnd w:id="174"/>
      <w:r>
        <w:rPr>
          <w:rtl w:val="true"/>
        </w:rPr>
        <w:t>اصناف مردم</w:t>
      </w:r>
      <w:bookmarkEnd w:id="175"/>
    </w:p>
    <w:p>
      <w:pPr>
        <w:pStyle w:val="BookText"/>
        <w:rPr/>
      </w:pPr>
      <w:r>
        <w:rPr>
          <w:rFonts w:ascii="IRNazanin" w:hAnsi="IRNazanin" w:eastAsia="IRNazanin"/>
          <w:color w:val="111111"/>
          <w:sz w:val="28"/>
          <w:sz w:val="28"/>
          <w:szCs w:val="28"/>
          <w:rtl w:val="true"/>
          <w:lang w:bidi="fa-IR"/>
        </w:rPr>
        <w:t xml:space="preserve">مردم بر چهار دسته‌اند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آنان مانعی از فساد در زمین ندارند مگر پستی نفس،و کندی اسلحه،و کمی مال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اسلحه برکشیده،شر خود را آشکار کرده،سواره و پیاده دنبال خود راه</w:t>
      </w:r>
    </w:p>
    <w:p>
      <w:pPr>
        <w:pStyle w:val="BookText"/>
        <w:rPr/>
      </w:pPr>
      <w:r>
        <w:rPr>
          <w:rFonts w:ascii="IRNazanin" w:hAnsi="IRNazanin" w:eastAsia="IRNazanin"/>
          <w:color w:val="111111"/>
          <w:sz w:val="28"/>
          <w:sz w:val="28"/>
          <w:szCs w:val="28"/>
          <w:rtl w:val="true"/>
          <w:lang w:bidi="fa-IR"/>
        </w:rPr>
        <w:t xml:space="preserve">انداخته ،خود را برای فساد آماده نموده،دین خود را تباه کند برای اندکی از مال دنیا که به غارت برد، یا سوارانی که به دنبالش بیفتند،و یا مسندی که بر آن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تجارت بدی است که دنیا را ارزش خود دانی ،و آن را عوض آنچه نزد خدا برای تو مهیاست قرار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آن که با عمل آخرت دنیا خواهد،و آخرت را به وسیله عمل صالح دنیوی نجوید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فروتنی کند ،گامها را کوچک بردارد ،دامن جامه کوتاه نماید ، و خود را امین جا زند ،و پرده پوشی حق را وسیله معصیت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را پستی نفس و نداشتن قوم و قبیله از طلب حکومت بر جا نشانده، این تهیدستی او را محدود کرده ،خود را به اسم قناعت آراسته ،و خویش را به لباس زهد زینت داده ،در حالی که در شب و روز اهل عنوان قناعت و زهد نیست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ماندند آنان که یاد قیامت چشمشان را از حرام بسته ،و ترس از محشر اشکشان را جاری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اینان مطرود مردمند ،و بعضی در وحشت مقهوریت ،و دسته‌ای ساکت</w:t>
      </w:r>
    </w:p>
    <w:p>
      <w:pPr>
        <w:pStyle w:val="BookText"/>
        <w:rPr/>
      </w:pPr>
      <w:r>
        <w:rPr>
          <w:rFonts w:ascii="IRNazanin" w:hAnsi="IRNazanin" w:eastAsia="IRNazanin"/>
          <w:color w:val="111111"/>
          <w:sz w:val="28"/>
          <w:sz w:val="28"/>
          <w:szCs w:val="28"/>
          <w:rtl w:val="true"/>
          <w:lang w:bidi="fa-IR"/>
        </w:rPr>
        <w:t xml:space="preserve">و خاموش ،و عده دیگر با خداوند مناجات مخلصانه دارند ،و بعضی از اینان هم ماتم زده و زجر کشیده‌اند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آنان را به گمنامی کشیده ،در خواری غرق شده ،در دریایی از تلخی غوطه‌ورند ، دهانشان از سخن بسته ،و قلبشان مجروح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را موعظه کردند تا ملول و خسته شدند ،مقهور مردم شده تا خوار گشتند ،و شهید شدند تا کم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باید در چشم شما ناچیزتر از برگهایی باشد که جز در دباغی به کار نیاید ،و بی‌ارزش‌تر از پشم بز باشد که موقع چیدن از دم قیچی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گذشتگان پند گیرید پیش از آنکه آیندگان از شما پند گیرند ،و دنیای نکوهیده را رها کنید ،زیرا این دنیا کسانی را رها کرده که عاشق تر از شما به آن بودند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بی‌بهره‌گان از دانش این خطبه را به معاویه نسبت داده‌اند ،در صورتی که بدون تردید از سخنان امیر المؤمنین علیه السّلام است ،طلای ناب کجا 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 کجا و آب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مدعا دلالت کرده رهنمای ماهر ،و نقد کرده آن را ناقد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بحر جاحظ که این خطبه را در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کسی را که آن را به معاویه نسبت داده</w:t>
      </w:r>
      <w:bookmarkStart w:id="176" w:name="pg3231_43476"/>
    </w:p>
    <w:p>
      <w:pPr>
        <w:pStyle w:val="BookText"/>
        <w:rPr/>
      </w:pPr>
      <w:bookmarkEnd w:id="176"/>
      <w:r>
        <w:rPr>
          <w:rFonts w:ascii="IRNazanin" w:hAnsi="IRNazanin" w:eastAsia="IRNazanin"/>
          <w:color w:val="111111"/>
          <w:sz w:val="28"/>
          <w:sz w:val="28"/>
          <w:szCs w:val="28"/>
          <w:rtl w:val="true"/>
          <w:lang w:bidi="fa-IR"/>
        </w:rPr>
        <w:t>ذکر نموده و آن گاه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به فرمایشات علی شبیه‌تر،و به روش آن حضرت در تقسیم مردم، و وصف آنان به مغلوبیت و ذلّت و تقیه و ترس،سزاوارتر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دیدیم معاویه را در حالی از احوال که در گفتارش روش زاهدان و رفتار عابدان را پیش گیرد و مانند آنان سخن گوید ؟</w:t>
      </w:r>
      <w:r>
        <w:rPr>
          <w:rFonts w:eastAsia="IRNazanin" w:cs="IRNazanin"/>
          <w:color w:val="111111"/>
          <w:sz w:val="28"/>
          <w:szCs w:val="28"/>
          <w:rtl w:val="true"/>
          <w:lang w:bidi="fa-IR"/>
        </w:rPr>
        <w:t>!</w:t>
      </w:r>
    </w:p>
    <w:p>
      <w:pPr>
        <w:pStyle w:val="Heading3"/>
        <w:numPr>
          <w:ilvl w:val="2"/>
          <w:numId w:val="1"/>
        </w:numPr>
        <w:rPr/>
      </w:pPr>
      <w:bookmarkStart w:id="177" w:name="__RefHeading___Toc1890580_2749589250"/>
      <w:bookmarkStart w:id="178" w:name="_Toc64"/>
      <w:bookmarkEnd w:id="177"/>
      <w:r>
        <w:rPr/>
        <w:t>33</w:t>
      </w:r>
      <w:r>
        <w:rPr>
          <w:rtl w:val="true"/>
        </w:rPr>
        <w:t xml:space="preserve"> </w:t>
      </w:r>
      <w:r>
        <w:rPr>
          <w:rtl w:val="true"/>
        </w:rPr>
        <w:t>از خطبه های آن حضرت است به هنگام خروجش برای جنگ با اهل بصره</w:t>
      </w:r>
      <w:bookmarkEnd w:id="178"/>
    </w:p>
    <w:p>
      <w:pPr>
        <w:pStyle w:val="BookText"/>
        <w:rPr/>
      </w:pP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 قار بر امیر المؤمنین علیه السّلام وارد شدم در حالی که کفش خود را وصله می‌زد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 کفش چند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کفش پاره در نظر من از حکومت بر شما محبوبتر است،مگر اینکه بتوانم حقّی را اقامه و باطلی را دفع کنم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بیرون آمد و خطبه‌ای برای مردم خواند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محمّد صلّی اللّه علیه و آله را به نبوت بر انگیخت در حالی که احدی از عرب کتاب خوان نبود ،و ادّعای نبوت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ایشان را رهبری کرد تا در محل اصلی آدمیت مستقر ساخت ،و به زندگی نجات بخش رساند ،تا کجی‌های آنان استقامت یافت ،و احوال متزلزل آنان آرام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من در میان جمعیت این لشکر بودم که به سپاه کفر هجوم بردیم تا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جنگ عاجز نشدم و نترسیدم ،این بار هم وضع من مانند آن زمان است ،بی‌شک باطل را می‌شکافم تا حق از پهلوی آن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قریش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در روزگار کفرشان با آنان جنگیدم،امروز هم محض انحرافشان با آنان پیکار می‌کنم ،دیروز رویارویشان قرار داشتم،امروز هم در مقابلشان ایستاده‌ام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قریش کینه‌ای از ما ندارد جز آنکه خدا ما را بر آنان برگزید ، و آنان را در زمره خود در آوریم ،پس چنان بودند که شاعر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سوگند که بامدادان پیوسته شیر خالص نوشیدی ،و سر شیر و خرمای بی‌هسته خوردی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مقام عالی را به تو دادیم و تو مقامی نداشتی ،ما بودیم که پیرامون تو اسبان کوتاه مو و نیزه‌ها فراهم ساختیم </w:t>
      </w:r>
      <w:r>
        <w:rPr>
          <w:rFonts w:eastAsia="IRNazanin" w:cs="IRNazanin"/>
          <w:color w:val="111111"/>
          <w:sz w:val="28"/>
          <w:szCs w:val="28"/>
          <w:rtl w:val="true"/>
          <w:lang w:bidi="fa-IR"/>
        </w:rPr>
        <w:t>» .</w:t>
      </w:r>
      <w:bookmarkStart w:id="179" w:name="pg3231_43478"/>
    </w:p>
    <w:p>
      <w:pPr>
        <w:pStyle w:val="Heading3"/>
        <w:numPr>
          <w:ilvl w:val="2"/>
          <w:numId w:val="1"/>
        </w:numPr>
        <w:rPr/>
      </w:pPr>
      <w:bookmarkStart w:id="180" w:name="__RefHeading___Toc1890582_2749589250"/>
      <w:bookmarkStart w:id="181" w:name="_Toc65"/>
      <w:bookmarkEnd w:id="179"/>
      <w:bookmarkEnd w:id="180"/>
      <w:r>
        <w:rPr/>
        <w:t>34</w:t>
      </w:r>
      <w:r>
        <w:rPr>
          <w:rtl w:val="true"/>
        </w:rPr>
        <w:t xml:space="preserve"> </w:t>
      </w:r>
      <w:r>
        <w:rPr>
          <w:rtl w:val="true"/>
        </w:rPr>
        <w:t>از خطبه های آن حضرت است در تحریک مردم برای جنگ با شامیان</w:t>
      </w:r>
      <w:bookmarkEnd w:id="18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 بر شما،که از توبیختان به تنگ آمده‌ام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عوض حیات دائمی به زندگی دنیا راضی شده‌اید ؟و به جای عزت به ذلت دل خوش کرده‌اید ؟چون شما را به جهاد دعوت می‌کنم دیدگانتان به گردش می‌افتد گویی به سختی جان کندن دچار شده ،و در بیهوشی غفلت فرو رفته‌اید ، به طوری که راه گفت و شنودتان با من بسته می‌شود و در پاسخ من دچار سرگردانی می‌شوید گویی دلتان گرفتار اختلال شده و عقلتان از کار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برای من مردم مطمئنّی نیستید ،و پشتوانه قابل توجهی نمی‌باشید ،و یاران توانمندی نیستید که به شما نیاز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مانند شتران بی‌ساربانی هستید که چون از طرفی جمعشان کنند از طرف دیگر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برای شعله‌ور ساختن آتش جنگ بد مردمی هستید ،فریب می‌خورید و چاره فریب نمی‌نمایید ،شهرهایتان به تصرف دشمن می‌رود</w:t>
      </w:r>
    </w:p>
    <w:p>
      <w:pPr>
        <w:pStyle w:val="BookText"/>
        <w:rPr/>
      </w:pPr>
      <w:r>
        <w:rPr>
          <w:rFonts w:ascii="IRNazanin" w:hAnsi="IRNazanin" w:eastAsia="IRNazanin"/>
          <w:color w:val="111111"/>
          <w:sz w:val="28"/>
          <w:sz w:val="28"/>
          <w:szCs w:val="28"/>
          <w:rtl w:val="true"/>
          <w:lang w:bidi="fa-IR"/>
        </w:rPr>
        <w:t xml:space="preserve">به خشم نمی‌آیید ،دیده دشمن بیدار است و شما در بی‌خبری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شکست خوردند آنان که با یکدیگر همراهی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گمانم در حق شما این است که اگر جنگ شدت گیرد ، و تنور مرگ گرم شود ،شما مانند جدا شدن سر از بدن از پسر ابو طالب جدا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حق،کسی که زمینه سلطه دشمن را بر خود فراهم کند تا دشمن گوشتش را بخورد،و استخوانش را بشکند، و پوستش را بکند ،عجز و بی‌غیرتیش بزرگ ،و دلش که در قفسه سینه‌اش جای دارد ناتوان و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اگر می‌خواهی این گونه باش ،اما من به خدا قسم قبل از آنکه فرصت سلطه به دشمن بدهم با شمشیر مشرفی چنان بزنم که استخوان ریزه‌های سرش بپرد ،و بازو و قدمش قطع شود ،و بعد از آن خداوند هر چه را خواهد انجام دهد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مردم،مرا بر شما حقّی است ،و شما را بر من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 شما بر من این است که خیر خواه شما باشم ،و غنیمت شما را به نحو کامل به شما بپردازم ،و شما را تعلیم دهم تا جاهل نمانید ، و مؤدب به آداب نمایم تا بیاموزید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حقی که من بر شما دارم وفا به بیعتی است که با من نموده‌اید ،</w:t>
      </w:r>
      <w:bookmarkStart w:id="182" w:name="pg3231_43480"/>
    </w:p>
    <w:p>
      <w:pPr>
        <w:pStyle w:val="BookText"/>
        <w:rPr/>
      </w:pPr>
      <w:bookmarkEnd w:id="182"/>
      <w:r>
        <w:rPr>
          <w:rFonts w:ascii="IRNazanin" w:hAnsi="IRNazanin" w:eastAsia="IRNazanin"/>
          <w:color w:val="111111"/>
          <w:sz w:val="28"/>
          <w:sz w:val="28"/>
          <w:szCs w:val="28"/>
          <w:rtl w:val="true"/>
          <w:lang w:bidi="fa-IR"/>
        </w:rPr>
        <w:t xml:space="preserve">و خیر خواهی نسبت به من در حضور و غیاب ،و اجابت دعوتم به وقتی که شما را بخوانم ، و اطاعت از من چون دستوری صادر کنم </w:t>
      </w:r>
      <w:r>
        <w:rPr>
          <w:rFonts w:eastAsia="IRNazanin" w:cs="IRNazanin"/>
          <w:color w:val="111111"/>
          <w:sz w:val="28"/>
          <w:szCs w:val="28"/>
          <w:rtl w:val="true"/>
          <w:lang w:bidi="fa-IR"/>
        </w:rPr>
        <w:t>.</w:t>
      </w:r>
    </w:p>
    <w:p>
      <w:pPr>
        <w:pStyle w:val="Heading3"/>
        <w:numPr>
          <w:ilvl w:val="2"/>
          <w:numId w:val="1"/>
        </w:numPr>
        <w:rPr/>
      </w:pPr>
      <w:bookmarkStart w:id="183" w:name="__RefHeading___Toc1890584_2749589250"/>
      <w:bookmarkStart w:id="184" w:name="_Toc66"/>
      <w:bookmarkEnd w:id="183"/>
      <w:r>
        <w:rPr/>
        <w:t>35</w:t>
      </w:r>
      <w:r>
        <w:rPr>
          <w:rtl w:val="true"/>
        </w:rPr>
        <w:t xml:space="preserve"> </w:t>
      </w:r>
      <w:r>
        <w:rPr>
          <w:rtl w:val="true"/>
        </w:rPr>
        <w:t>از خطبه های آن حضرت است بعد از جریان حکمیت</w:t>
      </w:r>
      <w:bookmarkEnd w:id="184"/>
    </w:p>
    <w:p>
      <w:pPr>
        <w:pStyle w:val="BookText"/>
        <w:rPr/>
      </w:pPr>
      <w:r>
        <w:rPr>
          <w:rFonts w:ascii="IRNazanin" w:hAnsi="IRNazanin" w:eastAsia="IRNazanin"/>
          <w:color w:val="111111"/>
          <w:sz w:val="28"/>
          <w:sz w:val="28"/>
          <w:szCs w:val="28"/>
          <w:rtl w:val="true"/>
          <w:lang w:bidi="fa-IR"/>
        </w:rPr>
        <w:t xml:space="preserve">خدای را سپاس اگر چه روزگار امری عظیم و شکننده،و حادثه‌ای بزرگ پیش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می‌دهم که معبودی جز اللّه نیست که یگانه است و بی‌شریک،و خدای دیگری با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بنده و رسول اوست،درود خدا بر او و آلش باد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بعد،سرپیچی از ناصح مهربانی که آگاه و تجربه دیده است موجب سرگردانی و علّت پشیمانی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داستان حکمیت امر خود را با خلاصه آنچه در دل داشتم صاف و روشن برای شما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دستور قصیر اطاعت شود </w:t>
      </w:r>
      <w:r>
        <w:rPr>
          <w:rFonts w:eastAsia="IRNazanin" w:cs="IRNazanin"/>
          <w:color w:val="111111"/>
          <w:sz w:val="28"/>
          <w:szCs w:val="28"/>
          <w:rtl w:val="true"/>
          <w:lang w:bidi="fa-IR"/>
        </w:rPr>
        <w:t>»!</w:t>
      </w:r>
      <w:bookmarkStart w:id="185" w:name="pg3231_43481"/>
    </w:p>
    <w:p>
      <w:pPr>
        <w:pStyle w:val="BookText"/>
        <w:rPr/>
      </w:pPr>
      <w:bookmarkEnd w:id="185"/>
      <w:r>
        <w:rPr>
          <w:rFonts w:ascii="IRNazanin" w:hAnsi="IRNazanin" w:eastAsia="IRNazanin"/>
          <w:color w:val="111111"/>
          <w:sz w:val="28"/>
          <w:sz w:val="28"/>
          <w:szCs w:val="28"/>
          <w:rtl w:val="true"/>
          <w:lang w:bidi="fa-IR"/>
        </w:rPr>
        <w:t xml:space="preserve">ولی از دستورم سرپیچی کردید،سر پیچی مخالفان جفا کار،و پیمان شکنان نافرمان ، تا جایی که خیر خواه در خیر خواهیش به تردید افتاد ،و آتش زنه از آتش دادن امتناع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من و شما چنان است که برادر هوازنی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منعرج اللّوی دستورم را به شما گفتم و شما امر مرا نفهمیدید مگر ظهر فردا که کار از کار گذشته بود </w:t>
      </w:r>
      <w:r>
        <w:rPr>
          <w:rFonts w:eastAsia="IRNazanin" w:cs="IRNazanin"/>
          <w:color w:val="111111"/>
          <w:sz w:val="28"/>
          <w:szCs w:val="28"/>
          <w:rtl w:val="true"/>
          <w:lang w:bidi="fa-IR"/>
        </w:rPr>
        <w:t>» .</w:t>
      </w:r>
    </w:p>
    <w:p>
      <w:pPr>
        <w:pStyle w:val="Heading3"/>
        <w:numPr>
          <w:ilvl w:val="2"/>
          <w:numId w:val="1"/>
        </w:numPr>
        <w:rPr/>
      </w:pPr>
      <w:bookmarkStart w:id="186" w:name="__RefHeading___Toc1890586_2749589250"/>
      <w:bookmarkStart w:id="187" w:name="_Toc67"/>
      <w:bookmarkEnd w:id="186"/>
      <w:r>
        <w:rPr/>
        <w:t>36</w:t>
      </w:r>
      <w:r>
        <w:rPr>
          <w:rtl w:val="true"/>
        </w:rPr>
        <w:t xml:space="preserve"> </w:t>
      </w:r>
      <w:r>
        <w:rPr>
          <w:rtl w:val="true"/>
        </w:rPr>
        <w:t>از خطبه های آن حضرت است در ترساندن اهل نهروان</w:t>
      </w:r>
      <w:bookmarkEnd w:id="187"/>
    </w:p>
    <w:p>
      <w:pPr>
        <w:pStyle w:val="BookText"/>
        <w:rPr/>
      </w:pPr>
      <w:r>
        <w:rPr>
          <w:rFonts w:ascii="IRNazanin" w:hAnsi="IRNazanin" w:eastAsia="IRNazanin"/>
          <w:color w:val="111111"/>
          <w:sz w:val="28"/>
          <w:sz w:val="28"/>
          <w:szCs w:val="28"/>
          <w:rtl w:val="true"/>
          <w:lang w:bidi="fa-IR"/>
        </w:rPr>
        <w:t xml:space="preserve">من شما را از اینکه فردا در اطراف این نهر و میان این زمینهای پست روی خاک افتاده باشید می‌ترسانم ،بدون آنکه برهانی از پروردگارتان داشته و حجتی آشکار همراهتان باشد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شما را دچار هلاکت کرد ،و به دست خود به دام قضا و قدر افتادید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این حکمیت باز داشتم ،و شما با من همانند مخالفان پیمان شکن مخالفت کردید ،تا مجبور</w:t>
      </w:r>
      <w:bookmarkStart w:id="188" w:name="pg3231_43482"/>
    </w:p>
    <w:p>
      <w:pPr>
        <w:pStyle w:val="BookText"/>
        <w:rPr/>
      </w:pPr>
      <w:bookmarkEnd w:id="188"/>
      <w:r>
        <w:rPr>
          <w:rFonts w:ascii="IRNazanin" w:hAnsi="IRNazanin" w:eastAsia="IRNazanin"/>
          <w:color w:val="111111"/>
          <w:sz w:val="28"/>
          <w:sz w:val="28"/>
          <w:szCs w:val="28"/>
          <w:rtl w:val="true"/>
          <w:lang w:bidi="fa-IR"/>
        </w:rPr>
        <w:t xml:space="preserve">شدم رأیم را با رأی شما یکی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مردمی سبکسر و غرق در خیالات احمقانه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بی‌ریشه،من که شرّی برایتان نیاوردم ،و زیانی برای شما نخواستم </w:t>
      </w:r>
      <w:r>
        <w:rPr>
          <w:rFonts w:eastAsia="IRNazanin" w:cs="IRNazanin"/>
          <w:color w:val="111111"/>
          <w:sz w:val="28"/>
          <w:szCs w:val="28"/>
          <w:rtl w:val="true"/>
          <w:lang w:bidi="fa-IR"/>
        </w:rPr>
        <w:t>!</w:t>
      </w:r>
    </w:p>
    <w:p>
      <w:pPr>
        <w:pStyle w:val="Heading3"/>
        <w:numPr>
          <w:ilvl w:val="2"/>
          <w:numId w:val="1"/>
        </w:numPr>
        <w:rPr/>
      </w:pPr>
      <w:bookmarkStart w:id="189" w:name="__RefHeading___Toc1890588_2749589250"/>
      <w:bookmarkStart w:id="190" w:name="_Toc68"/>
      <w:bookmarkEnd w:id="189"/>
      <w:r>
        <w:rPr/>
        <w:t>37</w:t>
      </w:r>
      <w:r>
        <w:rPr>
          <w:rtl w:val="true"/>
        </w:rPr>
        <w:t xml:space="preserve"> </w:t>
      </w:r>
      <w:r>
        <w:rPr>
          <w:rtl w:val="true"/>
        </w:rPr>
        <w:t>از سخنان آن حضرت است که خطبه گونه ایراد شده در ذکر فضائل خود</w:t>
      </w:r>
      <w:bookmarkEnd w:id="190"/>
    </w:p>
    <w:p>
      <w:pPr>
        <w:pStyle w:val="BookText"/>
        <w:rPr/>
      </w:pPr>
      <w:r>
        <w:rPr>
          <w:rFonts w:ascii="IRNazanin" w:hAnsi="IRNazanin" w:eastAsia="IRNazanin"/>
          <w:color w:val="111111"/>
          <w:sz w:val="28"/>
          <w:sz w:val="28"/>
          <w:szCs w:val="28"/>
          <w:rtl w:val="true"/>
          <w:lang w:bidi="fa-IR"/>
        </w:rPr>
        <w:t xml:space="preserve">به وظیفه قیام کردم به وقتی که دیگران ناتوان شدند ،خود را آشکار نمودم آن زمان که دیگران سر در گریبان بودند ، سخن گفتم هنگامی که آنان واماندند ،و به نور خدا راه پیمودم وقتی که آنان دچار توقف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صدایم از همه پایین‌تر بود ،ولی در پیشی گرفتن به خیر از همه برتر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عنان فضائل پرواز کردم ، و جایزه مسابقه را بردم ،همانند کوهی که باد شکننده آن را نجنباند ،و طوفان آن را از جا نکند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نتوانسته از من عیب بگیرد ،یا زبان به بد گوئیم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در نزدم عزیز است تا حقّش را از ظالم بگیرم ،و قوی نزدم ناتوان است تا حق مظلوم را از وی بستانم </w:t>
      </w:r>
      <w:r>
        <w:rPr>
          <w:rFonts w:eastAsia="IRNazanin" w:cs="IRNazanin"/>
          <w:color w:val="111111"/>
          <w:sz w:val="28"/>
          <w:szCs w:val="28"/>
          <w:rtl w:val="true"/>
          <w:lang w:bidi="fa-IR"/>
        </w:rPr>
        <w:t>.</w:t>
      </w:r>
      <w:bookmarkStart w:id="191" w:name="pg3231_43483"/>
    </w:p>
    <w:p>
      <w:pPr>
        <w:pStyle w:val="BookText"/>
        <w:rPr/>
      </w:pPr>
      <w:bookmarkEnd w:id="191"/>
      <w:r>
        <w:rPr>
          <w:rFonts w:ascii="IRNazanin" w:hAnsi="IRNazanin" w:eastAsia="IRNazanin"/>
          <w:color w:val="111111"/>
          <w:sz w:val="28"/>
          <w:sz w:val="28"/>
          <w:szCs w:val="28"/>
          <w:rtl w:val="true"/>
          <w:lang w:bidi="fa-IR"/>
        </w:rPr>
        <w:t xml:space="preserve">ما به قضاء الهی راضی ،و تسلیم امر او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می‌بینی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آلش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بندم ؟به خدا اول کسی هستم که او را باور کردم ،و اول کسی نخواهم بود که بر او دروغ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خلافت خود فکر کردم دیدم وجوب اطاعت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به مدارا امر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عهده من است،بیعت کردم و بر اساس پیمان خود با نبی اسلام عمل کردم </w:t>
      </w:r>
      <w:r>
        <w:rPr>
          <w:rFonts w:eastAsia="IRNazanin" w:cs="IRNazanin"/>
          <w:color w:val="111111"/>
          <w:sz w:val="28"/>
          <w:szCs w:val="28"/>
          <w:rtl w:val="true"/>
          <w:lang w:bidi="fa-IR"/>
        </w:rPr>
        <w:t>.</w:t>
      </w:r>
    </w:p>
    <w:p>
      <w:pPr>
        <w:pStyle w:val="Heading3"/>
        <w:numPr>
          <w:ilvl w:val="2"/>
          <w:numId w:val="1"/>
        </w:numPr>
        <w:rPr/>
      </w:pPr>
      <w:bookmarkStart w:id="192" w:name="__RefHeading___Toc1890590_2749589250"/>
      <w:bookmarkStart w:id="193" w:name="_Toc69"/>
      <w:bookmarkEnd w:id="192"/>
      <w:r>
        <w:rPr/>
        <w:t>38</w:t>
      </w:r>
      <w:r>
        <w:rPr>
          <w:rtl w:val="true"/>
        </w:rPr>
        <w:t xml:space="preserve"> </w:t>
      </w:r>
      <w:r>
        <w:rPr>
          <w:rtl w:val="true"/>
        </w:rPr>
        <w:t>از خطبه های آن حضرت است در تعریف شبهه</w:t>
      </w:r>
      <w:bookmarkEnd w:id="1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را به این خاطر شبهه می‌گویند که شبیه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چراغ اولیاء خدا در امور شبهه‌ناک یقین ،و راهنمایشان راه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دعوت کننده دشمنان خدا در مسیر شبهه ضلالت ،و راهنماشان کور دلی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ترس از مرگ علت نجات است ،و نه عشق به بقا عامل جاودانگی است </w:t>
      </w:r>
      <w:r>
        <w:rPr>
          <w:rFonts w:eastAsia="IRNazanin" w:cs="IRNazanin"/>
          <w:color w:val="111111"/>
          <w:sz w:val="28"/>
          <w:szCs w:val="28"/>
          <w:rtl w:val="true"/>
          <w:lang w:bidi="fa-IR"/>
        </w:rPr>
        <w:t>.</w:t>
      </w:r>
      <w:bookmarkStart w:id="194" w:name="pg3231_43484"/>
    </w:p>
    <w:p>
      <w:pPr>
        <w:pStyle w:val="Heading3"/>
        <w:numPr>
          <w:ilvl w:val="2"/>
          <w:numId w:val="1"/>
        </w:numPr>
        <w:rPr/>
      </w:pPr>
      <w:bookmarkStart w:id="195" w:name="__RefHeading___Toc1890592_2749589250"/>
      <w:bookmarkStart w:id="196" w:name="_Toc70"/>
      <w:bookmarkEnd w:id="194"/>
      <w:bookmarkEnd w:id="195"/>
      <w:r>
        <w:rPr/>
        <w:t>39</w:t>
      </w:r>
      <w:r>
        <w:rPr>
          <w:rtl w:val="true"/>
        </w:rPr>
        <w:t xml:space="preserve"> </w:t>
      </w:r>
      <w:r>
        <w:rPr>
          <w:rtl w:val="true"/>
        </w:rPr>
        <w:t>از خطبه های آن حضرت است در نکوهش یاران،و دعوت به جهاد</w:t>
      </w:r>
      <w:bookmarkEnd w:id="196"/>
    </w:p>
    <w:p>
      <w:pPr>
        <w:pStyle w:val="BookText"/>
        <w:rPr/>
      </w:pPr>
      <w:r>
        <w:rPr>
          <w:rFonts w:ascii="IRNazanin" w:hAnsi="IRNazanin" w:eastAsia="IRNazanin"/>
          <w:color w:val="111111"/>
          <w:sz w:val="28"/>
          <w:sz w:val="28"/>
          <w:szCs w:val="28"/>
          <w:rtl w:val="true"/>
          <w:lang w:bidi="fa-IR"/>
        </w:rPr>
        <w:t xml:space="preserve">به مردمی گرفتار شده‌ام که دستورم را پیروی نمی‌کنند ،و دعوتم را پاسخ نمی‌گپاسخ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بی‌ریشه‌ها ، برای یاری حق به انتظار چه هستید ؟آیا دینی نیست که شما را متحد کند ؟غیرتی ندارید که خشم شما را به حرکت در آورد ؟فریاد زنان در بین شما می‌ایستم ،و با صدای بلند از شما یاری می‌خواهم ، سخنم را گوش نمی‌دهید ،و فرمانم را نمی‌برید تا وقتی که بدی عاقبت امور آشکار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خونی را به وسیله شما نمی‌توان گرفت ،و به توسط شما امکان رسیدن به مقصودی نیست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یاری برادرانتان خواندم ولی همانند شتر بیمار و خسته فریاد کردید ، و همچون شتر لاغر زخمدیده از حرکت سنگینی نمودید ،آن گاه از شما لشگری اندک و مضطرب و ناتوان به سوی من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به سوی مرگ رانده می‌شوند و صحنه مرگ را به چشم خود می‌نگرند </w:t>
      </w:r>
      <w:r>
        <w:rPr>
          <w:rFonts w:eastAsia="IRNazanin" w:cs="IRNazanin"/>
          <w:color w:val="111111"/>
          <w:sz w:val="28"/>
          <w:szCs w:val="28"/>
          <w:rtl w:val="true"/>
          <w:lang w:bidi="fa-IR"/>
        </w:rPr>
        <w:t>».</w:t>
      </w:r>
      <w:bookmarkStart w:id="197" w:name="pg3231_43485"/>
    </w:p>
    <w:p>
      <w:pPr>
        <w:pStyle w:val="BookText"/>
        <w:rPr/>
      </w:pPr>
      <w:bookmarkEnd w:id="197"/>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معنا از گفتار عرب گرفته شده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تذاءبت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 مضطرب 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خاطر گرگ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که وقت راه رفتن مضطرب است </w:t>
      </w:r>
      <w:r>
        <w:rPr>
          <w:rFonts w:eastAsia="IRNazanin" w:cs="IRNazanin"/>
          <w:color w:val="111111"/>
          <w:sz w:val="28"/>
          <w:szCs w:val="28"/>
          <w:rtl w:val="true"/>
          <w:lang w:bidi="fa-IR"/>
        </w:rPr>
        <w:t>.</w:t>
      </w:r>
    </w:p>
    <w:p>
      <w:pPr>
        <w:pStyle w:val="Heading3"/>
        <w:numPr>
          <w:ilvl w:val="2"/>
          <w:numId w:val="1"/>
        </w:numPr>
        <w:rPr/>
      </w:pPr>
      <w:bookmarkStart w:id="198" w:name="__RefHeading___Toc1890594_2749589250"/>
      <w:bookmarkStart w:id="199" w:name="_Toc71"/>
      <w:bookmarkEnd w:id="198"/>
      <w:r>
        <w:rPr/>
        <w:t>40</w:t>
      </w:r>
      <w:r>
        <w:rPr>
          <w:rtl w:val="true"/>
        </w:rPr>
        <w:t xml:space="preserve"> </w:t>
      </w:r>
      <w:r>
        <w:rPr>
          <w:rtl w:val="true"/>
        </w:rPr>
        <w:t>از سخنان آن حضرت است زمانی که شنید خوارج نهروان می گویند</w:t>
      </w:r>
      <w:r>
        <w:rPr>
          <w:rtl w:val="true"/>
        </w:rPr>
        <w:t>:</w:t>
      </w:r>
      <w:r>
        <w:rPr>
          <w:rtl w:val="true"/>
        </w:rPr>
        <w:t>لا حکم إلاّ للّه</w:t>
      </w:r>
      <w:bookmarkEnd w:id="1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حقّی است که به آن باطلی اراده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حکمی نیست مگر برای خدا ،ولی اینان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زمامداری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برای مردم حاکمی لازم است چه نیکوکار و چه بدکار ، که مؤمن در عرصه حکومت او به راه حقّش ادامه دهد ،و کافر بهره‌مند از زندگی گردد ،و خدا هم روزگار مؤمن و کافر را در آن حکومت به سر آرد ،و نیز به وسیله آن حاکم غنائم جمع گردد ،و به توسط او جنگ با دشمن سامان گیرد و راهها به سبب او امن گردد ،و در امارت وی حق ناتوان از قوی گرفته شود ،تا مؤمن نیکوکار راحت شود ،و مردم از شرّ بدکار در امان گردند </w:t>
      </w:r>
      <w:r>
        <w:rPr>
          <w:rFonts w:eastAsia="IRNazanin" w:cs="IRNazanin"/>
          <w:color w:val="111111"/>
          <w:sz w:val="28"/>
          <w:szCs w:val="28"/>
          <w:rtl w:val="true"/>
          <w:lang w:bidi="fa-IR"/>
        </w:rPr>
        <w:t>.</w:t>
      </w:r>
      <w:bookmarkStart w:id="200" w:name="pg3231_43486"/>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گفتار خوارج را در زمینه حکمیت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شما به انتظار حکم خدا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سایه حکومت انسان صالح،اهل تقوا به راه خود ادامه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حکومت بدکار،اهل شقاوت از حیات دنیا بهره‌مند می‌گردند ،تا روزگار هر یک به سر آید ،و مرگش فرا رسد </w:t>
      </w:r>
      <w:r>
        <w:rPr>
          <w:rFonts w:eastAsia="IRNazanin" w:cs="IRNazanin"/>
          <w:color w:val="111111"/>
          <w:sz w:val="28"/>
          <w:szCs w:val="28"/>
          <w:rtl w:val="true"/>
          <w:lang w:bidi="fa-IR"/>
        </w:rPr>
        <w:t>.</w:t>
      </w:r>
    </w:p>
    <w:p>
      <w:pPr>
        <w:pStyle w:val="Heading3"/>
        <w:numPr>
          <w:ilvl w:val="2"/>
          <w:numId w:val="1"/>
        </w:numPr>
        <w:rPr/>
      </w:pPr>
      <w:bookmarkStart w:id="201" w:name="__RefHeading___Toc1890596_2749589250"/>
      <w:bookmarkStart w:id="202" w:name="_Toc72"/>
      <w:bookmarkEnd w:id="201"/>
      <w:r>
        <w:rPr/>
        <w:t>41</w:t>
      </w:r>
      <w:r>
        <w:rPr>
          <w:rtl w:val="true"/>
        </w:rPr>
        <w:t xml:space="preserve"> </w:t>
      </w:r>
      <w:r>
        <w:rPr>
          <w:rtl w:val="true"/>
        </w:rPr>
        <w:t>از خطبه های آن حضرت است در تحذیر از مکر و حیله</w:t>
      </w:r>
      <w:bookmarkEnd w:id="2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همزاد درستی است ،من سپری باز دارنده‌تر از وفای به عهد سراغ ندارم ،کسی که بداند باز گشتش به قیامت چگونه است مکر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زمانی قرار گرفته‌ایم که اکثر مردم آن مکر را زیرکی پندارند ،و نادانان چنین کسانی را به مهارت در چاره جویی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چه شود؟ خدا نابودشان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واقف به تحولات راه حیله را می‌بیند ،ولی امر و نهی حق مانع از حیله‌گری اوست ،پس با چشم باز حیله را وامی‌گذارد با اینکه قدرت در به کار گیری آن دارد ،</w:t>
      </w:r>
      <w:bookmarkStart w:id="203" w:name="pg3231_43487"/>
    </w:p>
    <w:p>
      <w:pPr>
        <w:pStyle w:val="BookText"/>
        <w:rPr/>
      </w:pPr>
      <w:bookmarkEnd w:id="203"/>
      <w:r>
        <w:rPr>
          <w:rFonts w:ascii="IRNazanin" w:hAnsi="IRNazanin" w:eastAsia="IRNazanin"/>
          <w:color w:val="111111"/>
          <w:sz w:val="28"/>
          <w:sz w:val="28"/>
          <w:szCs w:val="28"/>
          <w:rtl w:val="true"/>
          <w:lang w:bidi="fa-IR"/>
        </w:rPr>
        <w:t xml:space="preserve">و آن که باکی در دین ندارد فرصت حیله‌گری را از دست نمی‌دهد </w:t>
      </w:r>
      <w:r>
        <w:rPr>
          <w:rFonts w:eastAsia="IRNazanin" w:cs="IRNazanin"/>
          <w:color w:val="111111"/>
          <w:sz w:val="28"/>
          <w:szCs w:val="28"/>
          <w:rtl w:val="true"/>
          <w:lang w:bidi="fa-IR"/>
        </w:rPr>
        <w:t>.</w:t>
      </w:r>
    </w:p>
    <w:p>
      <w:pPr>
        <w:pStyle w:val="Heading3"/>
        <w:numPr>
          <w:ilvl w:val="2"/>
          <w:numId w:val="1"/>
        </w:numPr>
        <w:rPr/>
      </w:pPr>
      <w:bookmarkStart w:id="204" w:name="__RefHeading___Toc1890598_2749589250"/>
      <w:bookmarkStart w:id="205" w:name="_Toc73"/>
      <w:bookmarkEnd w:id="204"/>
      <w:r>
        <w:rPr/>
        <w:t>42</w:t>
      </w:r>
      <w:r>
        <w:rPr>
          <w:rtl w:val="true"/>
        </w:rPr>
        <w:t xml:space="preserve"> </w:t>
      </w:r>
      <w:r>
        <w:rPr>
          <w:rtl w:val="true"/>
        </w:rPr>
        <w:t>از خطبه های آن حضرت است در نکوهش آرزوی دراز و پیروی از هوای نفس</w:t>
      </w:r>
      <w:bookmarkEnd w:id="2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مردم،ترسناکترین چیزی که بر شما می‌ترسم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پیروی هوای نفس،و دیگری بی‌مرز بودن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پیروی هوای نفس انسان را از حق باز می‌دارد ،و بی‌مرز بودن آرزو آخرت را از یاد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دنیا به سرعت از شما روی گردانده ،و از آن جز ته مانده‌ای که کسی آن را در کاسه باقی نهاده باشد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آگاه باشید که آخرت روی نموده است ،و برای هر یک از دنیا و آخرت فرزندانی است ،شما از فرزندان آخرت باشید نه از فرزندان دنیا ، زیرا هر فردی در آخرت به مادرش ملحق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زمان عمل است و باز خواستی نیست ،و فردا روز باز خواست است و عملی در آن میسّر نمی‌باشد </w:t>
      </w:r>
      <w:r>
        <w:rPr>
          <w:rFonts w:eastAsia="IRNazanin" w:cs="IRNazanin"/>
          <w:color w:val="111111"/>
          <w:sz w:val="28"/>
          <w:szCs w:val="28"/>
          <w:rtl w:val="true"/>
          <w:lang w:bidi="fa-IR"/>
        </w:rPr>
        <w:t>.</w:t>
      </w:r>
      <w:bookmarkStart w:id="206" w:name="pg3231_43488"/>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شتابان است،و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جیم و ذال آورده‌اند،یعنی همه خیر و خوبیهای آن قطع شده است </w:t>
      </w:r>
      <w:r>
        <w:rPr>
          <w:rFonts w:eastAsia="IRNazanin" w:cs="IRNazanin"/>
          <w:color w:val="111111"/>
          <w:sz w:val="28"/>
          <w:szCs w:val="28"/>
          <w:rtl w:val="true"/>
          <w:lang w:bidi="fa-IR"/>
        </w:rPr>
        <w:t>. ]</w:t>
      </w:r>
    </w:p>
    <w:p>
      <w:pPr>
        <w:pStyle w:val="Heading3"/>
        <w:numPr>
          <w:ilvl w:val="2"/>
          <w:numId w:val="1"/>
        </w:numPr>
        <w:rPr/>
      </w:pPr>
      <w:bookmarkStart w:id="207" w:name="__RefHeading___Toc1890600_2749589250"/>
      <w:bookmarkStart w:id="208" w:name="_Toc74"/>
      <w:bookmarkEnd w:id="207"/>
      <w:r>
        <w:rPr/>
        <w:t>43</w:t>
      </w:r>
      <w:r>
        <w:rPr>
          <w:rtl w:val="true"/>
        </w:rPr>
        <w:t xml:space="preserve"> </w:t>
      </w:r>
      <w:r>
        <w:rPr>
          <w:rtl w:val="true"/>
        </w:rPr>
        <w:t>از سخنان آن حضرت است پس از آنکه جریر بن عبد اللّه بجلی را برای بیعت گرفتن از معاویه به شام فرستاد و</w:t>
      </w:r>
      <w:r>
        <w:rPr>
          <w:rtl w:val="true"/>
        </w:rPr>
        <w:t>...</w:t>
      </w:r>
      <w:bookmarkEnd w:id="208"/>
    </w:p>
    <w:p>
      <w:pPr>
        <w:pStyle w:val="BookText"/>
        <w:rPr/>
      </w:pPr>
      <w:r>
        <w:rPr>
          <w:rFonts w:ascii="IRNazanin" w:hAnsi="IRNazanin" w:eastAsia="IRNazanin"/>
          <w:color w:val="111111"/>
          <w:sz w:val="28"/>
          <w:sz w:val="28"/>
          <w:szCs w:val="28"/>
          <w:rtl w:val="true"/>
          <w:lang w:bidi="fa-IR"/>
        </w:rPr>
        <w:t>یاران حضرت آمادگی خود را برای جنگ با اهل شام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شدن من برای جنگ با اهل شام در حالی که جریر نزد آنان است ،بستن در حجت به روی آنان ، و باعث روی گرداندن شامیان از خیر است اگر خواهان خیر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من برای سفارت جریر وقتی را معین کرده‌ام که پس از پایان آن نمی‌ماند مگر اینکه فریب خورده یا آلوده به نافرمانی من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وقت نظر من مدارا است، و شما هم همان را پیشه خود سازید ،البته با آمادگی شما جهت نبرد مخالفتی ندارم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جوانب این کار را سنجیده ،و ظاهر و باطن آن را زیر و رو کرده‌ام ،</w:t>
      </w:r>
      <w:bookmarkStart w:id="209" w:name="pg3231_43489"/>
    </w:p>
    <w:p>
      <w:pPr>
        <w:pStyle w:val="BookText"/>
        <w:rPr/>
      </w:pPr>
      <w:bookmarkEnd w:id="209"/>
      <w:r>
        <w:rPr>
          <w:rFonts w:ascii="IRNazanin" w:hAnsi="IRNazanin" w:eastAsia="IRNazanin"/>
          <w:color w:val="111111"/>
          <w:sz w:val="28"/>
          <w:sz w:val="28"/>
          <w:szCs w:val="28"/>
          <w:rtl w:val="true"/>
          <w:lang w:bidi="fa-IR"/>
        </w:rPr>
        <w:t xml:space="preserve">برای خود چاره‌ای جز جنگ یا کفر به آورده محمّد صلّی اللّه علیه و آله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من برای مردم حاکمی بود که حوادثی را پدید آورد ،و جای اعتراض و گفتگو علیه خود را برای مردم باز کرد ، مردم هم در باره او سخنانی گفتند،آن گاه بر او خرده‌ها گرفتند و به تغییر او دست زدند </w:t>
      </w:r>
      <w:r>
        <w:rPr>
          <w:rFonts w:eastAsia="IRNazanin" w:cs="IRNazanin"/>
          <w:color w:val="111111"/>
          <w:sz w:val="28"/>
          <w:szCs w:val="28"/>
          <w:rtl w:val="true"/>
          <w:lang w:bidi="fa-IR"/>
        </w:rPr>
        <w:t>.</w:t>
      </w:r>
    </w:p>
    <w:p>
      <w:pPr>
        <w:pStyle w:val="Heading3"/>
        <w:numPr>
          <w:ilvl w:val="2"/>
          <w:numId w:val="1"/>
        </w:numPr>
        <w:rPr/>
      </w:pPr>
      <w:bookmarkStart w:id="210" w:name="__RefHeading___Toc1890602_2749589250"/>
      <w:bookmarkStart w:id="211" w:name="_Toc75"/>
      <w:bookmarkEnd w:id="210"/>
      <w:r>
        <w:rPr/>
        <w:t>44</w:t>
      </w:r>
      <w:r>
        <w:rPr>
          <w:rtl w:val="true"/>
        </w:rPr>
        <w:t xml:space="preserve"> </w:t>
      </w:r>
      <w:r>
        <w:rPr>
          <w:rtl w:val="true"/>
        </w:rPr>
        <w:t>از سخنان آن حضرت است به وقتی که مصلقة بن هبیره شیبانی به سوی معاویه فرار کرد</w:t>
      </w:r>
      <w:bookmarkEnd w:id="211"/>
    </w:p>
    <w:p>
      <w:pPr>
        <w:pStyle w:val="BookText"/>
        <w:rPr/>
      </w:pPr>
      <w:r>
        <w:rPr>
          <w:rFonts w:ascii="IRNazanin" w:hAnsi="IRNazanin" w:eastAsia="IRNazanin"/>
          <w:color w:val="111111"/>
          <w:sz w:val="28"/>
          <w:sz w:val="28"/>
          <w:szCs w:val="28"/>
          <w:rtl w:val="true"/>
          <w:lang w:bidi="fa-IR"/>
        </w:rPr>
        <w:t>مصلقه اسرای بنی ناجیه را از عامل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 و آزاد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حدود نیمی از مبلغ را نپرداخته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حضرت بهای آن را خواست خیانت کرده به شام گریخت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مصقله را خیر ندهد ،عمل کرد عمل بزرگان ،و فرار کرد فرار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ستایش کننده خود را هنوز گویا نکرده خاموش نمود،و وصف کننده‌اش را هنوز تصدیق نکرده سرکوب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پیش ما می‌ماند آنچه مقدورش بود از او می‌گرفتیم ،و به انتظار فراوانی مالش برای تسویه بقیه آن می‌ماندیم </w:t>
      </w:r>
      <w:r>
        <w:rPr>
          <w:rFonts w:eastAsia="IRNazanin" w:cs="IRNazanin"/>
          <w:color w:val="111111"/>
          <w:sz w:val="28"/>
          <w:szCs w:val="28"/>
          <w:rtl w:val="true"/>
          <w:lang w:bidi="fa-IR"/>
        </w:rPr>
        <w:t>.</w:t>
      </w:r>
      <w:bookmarkStart w:id="212" w:name="pg3231_43490"/>
    </w:p>
    <w:p>
      <w:pPr>
        <w:pStyle w:val="Heading3"/>
        <w:numPr>
          <w:ilvl w:val="2"/>
          <w:numId w:val="1"/>
        </w:numPr>
        <w:rPr/>
      </w:pPr>
      <w:bookmarkStart w:id="213" w:name="__RefHeading___Toc1890604_2749589250"/>
      <w:bookmarkStart w:id="214" w:name="_Toc76"/>
      <w:bookmarkEnd w:id="212"/>
      <w:bookmarkEnd w:id="213"/>
      <w:r>
        <w:rPr/>
        <w:t>45</w:t>
      </w:r>
      <w:r>
        <w:rPr>
          <w:rtl w:val="true"/>
        </w:rPr>
        <w:t xml:space="preserve"> </w:t>
      </w:r>
      <w:r>
        <w:rPr>
          <w:rtl w:val="true"/>
        </w:rPr>
        <w:t>از خطبه های آن حضرت است که در روز فطر در نکوهش دنیا ایراد کرده است</w:t>
      </w:r>
      <w:bookmarkEnd w:id="21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سپاس که رحمتش را جای نومیدی نیست ،و نعمتش فراگیر است ، به آمرزشش یأس راه ندارد ،و در بندگیش عار و ننگ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رحمتش زایل نمی‌گردد ،و نعمتش مفقود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خانه‌ای است که فنا بر آن مقدر شده ،و بر اهلش کوچیدن حتم گشته ،در کامها شیرین و در نظرها سبز و خرّم است ،به سوی خواهانش شتابان می‌آید ، و در دل نظر کننده‌اش عشق خود را جا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دنیا با بهترین توشه‌ای که فراهم نموده‌اید کوچ کنید ،و فوق اندازه کفاف در آن نخواهید ،و بیش از آنچه برای زندگی لازم است از آن نطلبید </w:t>
      </w:r>
      <w:r>
        <w:rPr>
          <w:rFonts w:eastAsia="IRNazanin" w:cs="IRNazanin"/>
          <w:color w:val="111111"/>
          <w:sz w:val="28"/>
          <w:szCs w:val="28"/>
          <w:rtl w:val="true"/>
          <w:lang w:bidi="fa-IR"/>
        </w:rPr>
        <w:t>.</w:t>
      </w:r>
      <w:bookmarkStart w:id="215" w:name="pg3231_43491"/>
    </w:p>
    <w:p>
      <w:pPr>
        <w:pStyle w:val="Heading3"/>
        <w:numPr>
          <w:ilvl w:val="2"/>
          <w:numId w:val="1"/>
        </w:numPr>
        <w:rPr/>
      </w:pPr>
      <w:bookmarkStart w:id="216" w:name="__RefHeading___Toc1890606_2749589250"/>
      <w:bookmarkStart w:id="217" w:name="_Toc77"/>
      <w:bookmarkEnd w:id="215"/>
      <w:bookmarkEnd w:id="216"/>
      <w:r>
        <w:rPr/>
        <w:t>46</w:t>
      </w:r>
      <w:r>
        <w:rPr>
          <w:rtl w:val="true"/>
        </w:rPr>
        <w:t xml:space="preserve"> </w:t>
      </w:r>
      <w:r>
        <w:rPr>
          <w:rtl w:val="true"/>
        </w:rPr>
        <w:t>از سخنان آن حضرت است به وقتی که برای حرکت به شام تصمیم گرفت</w:t>
      </w:r>
      <w:bookmarkEnd w:id="217"/>
    </w:p>
    <w:p>
      <w:pPr>
        <w:pStyle w:val="BookText"/>
        <w:rPr/>
      </w:pPr>
      <w:r>
        <w:rPr>
          <w:rFonts w:ascii="IRNazanin" w:hAnsi="IRNazanin" w:eastAsia="IRNazanin"/>
          <w:color w:val="111111"/>
          <w:sz w:val="28"/>
          <w:sz w:val="28"/>
          <w:szCs w:val="28"/>
          <w:rtl w:val="true"/>
          <w:lang w:bidi="fa-IR"/>
        </w:rPr>
        <w:t xml:space="preserve">خداوندا،به تو پناه می‌برم از سختی سفر ،و غم و اندوه باز گشت ،و از آنچه در اهل و مال و فرزندم زشت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الها،یار سفرم ، و جانشین در بر نامه زن و فرزندم تویی ،و کسی جز تو قدرت بر این دو کار ندارد ،زیرا برای جانشین توانایی همراهی با مسافر نیست ،و همراه مسافر هم قدرت جانشینی ندارد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این سخن از رسول حق صلّی اللّه علیه و آله روایت شده ،و دنباله آن به بعد را امیر المؤمنین علیه السّلام با بلیغ‌ترین سخن و نیکوترین تکمیل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بعد به پایان برده است </w:t>
      </w:r>
      <w:r>
        <w:rPr>
          <w:rFonts w:eastAsia="IRNazanin" w:cs="IRNazanin"/>
          <w:color w:val="111111"/>
          <w:sz w:val="28"/>
          <w:szCs w:val="28"/>
          <w:rtl w:val="true"/>
          <w:lang w:bidi="fa-IR"/>
        </w:rPr>
        <w:t>.</w:t>
      </w:r>
      <w:bookmarkStart w:id="218" w:name="pg3231_43492"/>
    </w:p>
    <w:p>
      <w:pPr>
        <w:pStyle w:val="Heading3"/>
        <w:numPr>
          <w:ilvl w:val="2"/>
          <w:numId w:val="1"/>
        </w:numPr>
        <w:rPr/>
      </w:pPr>
      <w:bookmarkStart w:id="219" w:name="__RefHeading___Toc1890608_2749589250"/>
      <w:bookmarkStart w:id="220" w:name="_Toc78"/>
      <w:bookmarkEnd w:id="218"/>
      <w:bookmarkEnd w:id="219"/>
      <w:r>
        <w:rPr/>
        <w:t>47</w:t>
      </w:r>
      <w:r>
        <w:rPr>
          <w:rtl w:val="true"/>
        </w:rPr>
        <w:t xml:space="preserve"> </w:t>
      </w:r>
      <w:r>
        <w:rPr>
          <w:rtl w:val="true"/>
        </w:rPr>
        <w:t>از سخنان آن حضرت است در باره کوفه</w:t>
      </w:r>
      <w:bookmarkEnd w:id="220"/>
    </w:p>
    <w:p>
      <w:pPr>
        <w:pStyle w:val="BookText"/>
        <w:rPr/>
      </w:pPr>
      <w:r>
        <w:rPr>
          <w:rFonts w:ascii="IRNazanin" w:hAnsi="IRNazanin" w:eastAsia="IRNazanin"/>
          <w:color w:val="111111"/>
          <w:sz w:val="28"/>
          <w:sz w:val="28"/>
          <w:szCs w:val="28"/>
          <w:rtl w:val="true"/>
          <w:lang w:bidi="fa-IR"/>
        </w:rPr>
        <w:t xml:space="preserve">ای کوفه،گویا تو را می‌نگرم که همانند چرم عکاظی زیر پای حوادث کشیده می‌شوی ،پایمال پیشامدها می‌گردی ،و اضطرابها بر تو سوار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می‌دانم هیچ ستمکاری بر تو بدی نخواست مگر اینکه خداوند او را به برنامه مشغول کننده‌ای مبتلا ساخت ،یا هدف تیر کشنده‌ای نمود </w:t>
      </w:r>
      <w:r>
        <w:rPr>
          <w:rFonts w:eastAsia="IRNazanin" w:cs="IRNazanin"/>
          <w:color w:val="111111"/>
          <w:sz w:val="28"/>
          <w:szCs w:val="28"/>
          <w:rtl w:val="true"/>
          <w:lang w:bidi="fa-IR"/>
        </w:rPr>
        <w:t>.</w:t>
      </w:r>
    </w:p>
    <w:p>
      <w:pPr>
        <w:pStyle w:val="Heading3"/>
        <w:numPr>
          <w:ilvl w:val="2"/>
          <w:numId w:val="1"/>
        </w:numPr>
        <w:rPr/>
      </w:pPr>
      <w:bookmarkStart w:id="221" w:name="__RefHeading___Toc1890610_2749589250"/>
      <w:bookmarkStart w:id="222" w:name="_Toc79"/>
      <w:bookmarkEnd w:id="221"/>
      <w:r>
        <w:rPr/>
        <w:t>48</w:t>
      </w:r>
      <w:r>
        <w:rPr>
          <w:rtl w:val="true"/>
        </w:rPr>
        <w:t xml:space="preserve"> </w:t>
      </w:r>
      <w:r>
        <w:rPr>
          <w:rtl w:val="true"/>
        </w:rPr>
        <w:t>از خطبه های آن حضرت است زمان رفتن به سوی شام</w:t>
      </w:r>
      <w:bookmarkEnd w:id="22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هر بار که شب درآید و تاریک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حمد خدای را هرگاه ستاره درخشد و غروب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سپاس خدای را که نعمتش پایان نگیرد ،و احسانش را هیچ جزا و پاداشی برابر نگردد </w:t>
      </w:r>
      <w:r>
        <w:rPr>
          <w:rFonts w:eastAsia="IRNazanin" w:cs="IRNazanin"/>
          <w:color w:val="111111"/>
          <w:sz w:val="28"/>
          <w:szCs w:val="28"/>
          <w:rtl w:val="true"/>
          <w:lang w:bidi="fa-IR"/>
        </w:rPr>
        <w:t>.</w:t>
      </w:r>
      <w:bookmarkStart w:id="223" w:name="pg3231_43493"/>
    </w:p>
    <w:p>
      <w:pPr>
        <w:pStyle w:val="BookText"/>
        <w:rPr/>
      </w:pPr>
      <w:bookmarkEnd w:id="223"/>
      <w:r>
        <w:rPr>
          <w:rFonts w:ascii="IRNazanin" w:hAnsi="IRNazanin" w:eastAsia="IRNazanin"/>
          <w:color w:val="111111"/>
          <w:sz w:val="28"/>
          <w:sz w:val="28"/>
          <w:szCs w:val="28"/>
          <w:rtl w:val="true"/>
          <w:lang w:bidi="fa-IR"/>
        </w:rPr>
        <w:t xml:space="preserve">امّا بعد،مقدّمه سپاه خود را فرستادم ،و به آنان امر کردم که در حواشی فرات بمانند تا دستورم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رأیم این است که از فرات بگذرم و به دسته‌ای اندک از شما که در کنار دجله‌اند برسم ،و آنان را بسیج کرده همراه شما به جنگ با دشمنانتان ببرم ،و آنها را یار شما قرار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حرکتی است که به لشگر خود دستور داد آن جهت را بگیرند ،که کنار فرات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ملطاط به ساحل دریا هم گفته می‌شود ،و اصل معنای این لغت زمین هموار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حضرت از نطفه آب فرات است ،و این از عبارات غریب و اعجاب انگیز است </w:t>
      </w:r>
      <w:r>
        <w:rPr>
          <w:rFonts w:eastAsia="IRNazanin" w:cs="IRNazanin"/>
          <w:color w:val="111111"/>
          <w:sz w:val="28"/>
          <w:szCs w:val="28"/>
          <w:rtl w:val="true"/>
          <w:lang w:bidi="fa-IR"/>
        </w:rPr>
        <w:t>. ]</w:t>
      </w:r>
    </w:p>
    <w:p>
      <w:pPr>
        <w:pStyle w:val="Heading3"/>
        <w:numPr>
          <w:ilvl w:val="2"/>
          <w:numId w:val="1"/>
        </w:numPr>
        <w:rPr/>
      </w:pPr>
      <w:bookmarkStart w:id="224" w:name="__RefHeading___Toc1890612_2749589250"/>
      <w:bookmarkStart w:id="225" w:name="_Toc80"/>
      <w:bookmarkEnd w:id="224"/>
      <w:r>
        <w:rPr/>
        <w:t>49</w:t>
      </w:r>
      <w:r>
        <w:rPr>
          <w:rtl w:val="true"/>
        </w:rPr>
        <w:t xml:space="preserve"> </w:t>
      </w:r>
      <w:r>
        <w:rPr>
          <w:rtl w:val="true"/>
        </w:rPr>
        <w:t>از خطبه های آن حضرت است در توحید الهی</w:t>
      </w:r>
      <w:bookmarkEnd w:id="2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که به همه امور پنهانی داناست ،و نشانه‌های آشکار بر وجودش</w:t>
      </w:r>
      <w:bookmarkStart w:id="226" w:name="pg3231_43494"/>
    </w:p>
    <w:p>
      <w:pPr>
        <w:pStyle w:val="BookText"/>
        <w:rPr/>
      </w:pPr>
      <w:bookmarkEnd w:id="226"/>
      <w:r>
        <w:rPr>
          <w:rFonts w:ascii="IRNazanin" w:hAnsi="IRNazanin" w:eastAsia="IRNazanin"/>
          <w:color w:val="111111"/>
          <w:sz w:val="28"/>
          <w:sz w:val="28"/>
          <w:szCs w:val="28"/>
          <w:rtl w:val="true"/>
          <w:lang w:bidi="fa-IR"/>
        </w:rPr>
        <w:t xml:space="preserve">دلالت دارد ،و به دیده بینا در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چشمی که او را ندیده انکارش نمی‌کند ، و دل کسی که وجودش را باور کرده به کنه ذاتش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برتری از همه چیز پیشی گرفته و چیزی از او برتر نیست ،به هر چیزی نزدیک است و چیزی نزدیک‌تر از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برتری مقامش او را از مخلوقات دور نموده ،و نه نزدیکی او به موجودات موجب مساوی بودنش با آنها در مکان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عقلها را بر بیان حدود صفتش آگاه نکرده ،و آنها را از معرفت لازم در باره وجودش باز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خداوندی است که آثار هستی اقرار قلبی منکرش را گواهی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آنچه تشبیه کنندگانش به موجودات می‌گویند و از اوهام منکرانش بسی بالاتر است </w:t>
      </w:r>
      <w:r>
        <w:rPr>
          <w:rFonts w:eastAsia="IRNazanin" w:cs="IRNazanin"/>
          <w:color w:val="111111"/>
          <w:sz w:val="28"/>
          <w:szCs w:val="28"/>
          <w:rtl w:val="true"/>
          <w:lang w:bidi="fa-IR"/>
        </w:rPr>
        <w:t>.</w:t>
      </w:r>
    </w:p>
    <w:p>
      <w:pPr>
        <w:pStyle w:val="Heading3"/>
        <w:numPr>
          <w:ilvl w:val="2"/>
          <w:numId w:val="1"/>
        </w:numPr>
        <w:rPr/>
      </w:pPr>
      <w:bookmarkStart w:id="227" w:name="__RefHeading___Toc1890614_2749589250"/>
      <w:bookmarkStart w:id="228" w:name="_Toc81"/>
      <w:bookmarkEnd w:id="227"/>
      <w:r>
        <w:rPr/>
        <w:t>50</w:t>
      </w:r>
      <w:r>
        <w:rPr>
          <w:rtl w:val="true"/>
        </w:rPr>
        <w:t xml:space="preserve"> </w:t>
      </w:r>
      <w:r>
        <w:rPr>
          <w:rtl w:val="true"/>
        </w:rPr>
        <w:t>از خطبه های آن حضرت است در بیان فتنه</w:t>
      </w:r>
      <w:bookmarkEnd w:id="2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ظهور فتنه‌ها هواهایی است که پیروی می‌شود ،و احکامی که در چهره بدعت خودنمایی می‌کند ،</w:t>
      </w:r>
      <w:bookmarkStart w:id="229" w:name="pg3231_43495"/>
    </w:p>
    <w:p>
      <w:pPr>
        <w:pStyle w:val="BookText"/>
        <w:rPr/>
      </w:pPr>
      <w:bookmarkEnd w:id="229"/>
      <w:r>
        <w:rPr>
          <w:rFonts w:ascii="IRNazanin" w:hAnsi="IRNazanin" w:eastAsia="IRNazanin"/>
          <w:color w:val="111111"/>
          <w:sz w:val="28"/>
          <w:sz w:val="28"/>
          <w:szCs w:val="28"/>
          <w:rtl w:val="true"/>
          <w:lang w:bidi="fa-IR"/>
        </w:rPr>
        <w:t xml:space="preserve">در این فتنه‌ها و احکام با کتاب خدا مخالفت می‌شود ،و مردانی مردان دیگر را بر غیر دین خدا یاری و پیروی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باطل از آمیزش با حق خالص می‌شد راه بر حق جویان پوشیده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حق در پوشش باطل پنهان نمی‌گشت زبان دشمنان یاوه گو از آن قطع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پاره‌ای از حق و پاره‌ای از باطل فراهم شده و در هم آمیخته می‌شود ،در این وقت شیطان بر دوستانش مسلط می‌شود ،و آنان که لطف حق شاملشان شده نجات می‌یابند </w:t>
      </w:r>
      <w:r>
        <w:rPr>
          <w:rFonts w:eastAsia="IRNazanin" w:cs="IRNazanin"/>
          <w:color w:val="111111"/>
          <w:sz w:val="28"/>
          <w:szCs w:val="28"/>
          <w:rtl w:val="true"/>
          <w:lang w:bidi="fa-IR"/>
        </w:rPr>
        <w:t>.</w:t>
      </w:r>
    </w:p>
    <w:p>
      <w:pPr>
        <w:pStyle w:val="Heading3"/>
        <w:numPr>
          <w:ilvl w:val="2"/>
          <w:numId w:val="1"/>
        </w:numPr>
        <w:rPr/>
      </w:pPr>
      <w:bookmarkStart w:id="230" w:name="__RefHeading___Toc1890616_2749589250"/>
      <w:bookmarkStart w:id="231" w:name="_Toc82"/>
      <w:bookmarkEnd w:id="230"/>
      <w:r>
        <w:rPr/>
        <w:t>51</w:t>
      </w:r>
      <w:r>
        <w:rPr>
          <w:rtl w:val="true"/>
        </w:rPr>
        <w:t xml:space="preserve"> </w:t>
      </w:r>
      <w:r>
        <w:rPr>
          <w:rtl w:val="true"/>
        </w:rPr>
        <w:t>از خطبه های آن حضرت است زمانی که ارتش معاویه در جنگ صفین</w:t>
      </w:r>
      <w:r>
        <w:rPr>
          <w:rtl w:val="true"/>
        </w:rPr>
        <w:t>...</w:t>
      </w:r>
      <w:bookmarkEnd w:id="231"/>
    </w:p>
    <w:p>
      <w:pPr>
        <w:pStyle w:val="BookText"/>
        <w:rPr/>
      </w:pPr>
      <w:r>
        <w:rPr>
          <w:rFonts w:ascii="IRNazanin" w:hAnsi="IRNazanin" w:eastAsia="IRNazanin"/>
          <w:color w:val="111111"/>
          <w:sz w:val="28"/>
          <w:sz w:val="28"/>
          <w:szCs w:val="28"/>
          <w:rtl w:val="true"/>
          <w:lang w:bidi="fa-IR"/>
        </w:rPr>
        <w:t>بر یاران آن حضرت پیشی گرفته،راه ورود به آب فرات را اشغال کردند و لشگر امام را از برداشتن آب مانع شدند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شما خوراک جنگ خواستند ،یا به پستی تن داده و شرف خود را از دست بگذارید ،</w:t>
      </w:r>
      <w:bookmarkStart w:id="232" w:name="pg3231_43496"/>
    </w:p>
    <w:p>
      <w:pPr>
        <w:pStyle w:val="BookText"/>
        <w:rPr/>
      </w:pPr>
      <w:bookmarkEnd w:id="232"/>
      <w:r>
        <w:rPr>
          <w:rFonts w:ascii="IRNazanin" w:hAnsi="IRNazanin" w:eastAsia="IRNazanin"/>
          <w:color w:val="111111"/>
          <w:sz w:val="28"/>
          <w:sz w:val="28"/>
          <w:szCs w:val="28"/>
          <w:rtl w:val="true"/>
          <w:lang w:bidi="fa-IR"/>
        </w:rPr>
        <w:t xml:space="preserve">یا شمشیرتان را از خون آنان سیراب کرده تا از آب سیراب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نابودی شما در آن زندگی است که محصولش شکست از دشمن است ،و زندگی شما در آن مرگی است که نتیجه‌اش پیروزی بر دشمن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معاویه دسته‌ای گمراهان منحرف را به دنبال خود آورده ،و حقیقت را از آنان پنهان کرده ، تا این بی‌خبران گلوهای خود را آماج تیر مرگ نموده‌اند </w:t>
      </w:r>
      <w:r>
        <w:rPr>
          <w:rFonts w:eastAsia="IRNazanin" w:cs="IRNazanin"/>
          <w:color w:val="111111"/>
          <w:sz w:val="28"/>
          <w:szCs w:val="28"/>
          <w:rtl w:val="true"/>
          <w:lang w:bidi="fa-IR"/>
        </w:rPr>
        <w:t>.</w:t>
      </w:r>
    </w:p>
    <w:p>
      <w:pPr>
        <w:pStyle w:val="Heading3"/>
        <w:numPr>
          <w:ilvl w:val="2"/>
          <w:numId w:val="1"/>
        </w:numPr>
        <w:rPr/>
      </w:pPr>
      <w:bookmarkStart w:id="233" w:name="__RefHeading___Toc1890618_2749589250"/>
      <w:bookmarkStart w:id="234" w:name="_Toc83"/>
      <w:bookmarkEnd w:id="233"/>
      <w:r>
        <w:rPr/>
        <w:t>52</w:t>
      </w:r>
      <w:r>
        <w:rPr>
          <w:rtl w:val="true"/>
        </w:rPr>
        <w:t xml:space="preserve"> </w:t>
      </w:r>
      <w:r>
        <w:rPr>
          <w:rtl w:val="true"/>
        </w:rPr>
        <w:t>از خطبه های آن حضرت است</w:t>
      </w:r>
      <w:bookmarkEnd w:id="234"/>
    </w:p>
    <w:p>
      <w:pPr>
        <w:pStyle w:val="Heading4"/>
        <w:numPr>
          <w:ilvl w:val="3"/>
          <w:numId w:val="1"/>
        </w:numPr>
        <w:rPr/>
      </w:pPr>
      <w:bookmarkStart w:id="235" w:name="__RefHeading___Toc1890620_2749589250"/>
      <w:bookmarkStart w:id="236" w:name="_Toc8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قسمتی از این خطبه پیش از این به روایتی نقل شد،در اینجا به روایت دیگر نقل می کنیم</w:t>
      </w:r>
    </w:p>
    <w:p>
      <w:pPr>
        <w:pStyle w:val="BookText"/>
        <w:rPr/>
      </w:pPr>
      <w:r>
        <w:rPr>
          <w:rFonts w:ascii="IRNazanin" w:hAnsi="IRNazanin" w:eastAsia="IRNazanin"/>
          <w:color w:val="111111"/>
          <w:sz w:val="28"/>
          <w:sz w:val="28"/>
          <w:szCs w:val="28"/>
          <w:rtl w:val="true"/>
          <w:lang w:bidi="fa-IR"/>
        </w:rPr>
        <w:t>به خاطر اختلافی که در این دو روایت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 دارید که دنیا رو به نیستی نهاده و پایان مدتش را اعلام کرده ،و حقیقتش ناشناخته مانده ، و شتابان روی گردانده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 را به سوی فنا می‌برد ،و همسایگانش را به تازیانه مرگ می‌راند ،شیرینیش تلخ ،و صافیش تیره شده ،</w:t>
      </w:r>
    </w:p>
    <w:p>
      <w:pPr>
        <w:pStyle w:val="BookText"/>
        <w:rPr/>
      </w:pPr>
      <w:r>
        <w:rPr>
          <w:rFonts w:ascii="IRNazanin" w:hAnsi="IRNazanin" w:eastAsia="IRNazanin"/>
          <w:color w:val="111111"/>
          <w:sz w:val="28"/>
          <w:sz w:val="28"/>
          <w:szCs w:val="28"/>
          <w:rtl w:val="true"/>
          <w:lang w:bidi="fa-IR"/>
        </w:rPr>
        <w:t xml:space="preserve">از دنیا چیزی نمانده جز ته مانده آبی همانند ته مانده آبی در ظرفی کوچک ،و یا چون جرعه آبی اندک که اگر تشنه‌ای بمکد سیراب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خدا،عزم را بر کوچ از این دنیایی که فنا برای اهلش مقرر شده جزم کنید ،آرزو در اینجا شما را مغلوب خود نکند ، و مدت حیات در آن به نظرتان طولانی نیاید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همچون شتر فرزند مرده غم زده بنالید ،و به مانند کبوتر دور از همدم صدا کنید ، و به مثل راهبی تارک دنیا زاری نمایید ،و در راه خدا از اموال و فرزندانتان دل بردارید ،برای درخواست قرب حق در مرتبه‌ای بالا ،یا برای آمرزش گناهانی که کتابهای حق شماره کرده ،و فرشتگانش آن را حفظ نموده ،هر آینه در برابر پاداشی که برای شما از خدا امید دارم ،و عقابی که از آن بر شما می‌ترسم کم و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به خاطر شوق حق و ترس از او دلهای شما آب شود،و دیدگانتان خون ببارد ، سپس به اندازه بقای دنیا عمر کنید ،باز هم کار کردهای خوب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هیچ کوششی دریغ</w:t>
      </w:r>
      <w:bookmarkStart w:id="237" w:name="pg3231_43498"/>
    </w:p>
    <w:p>
      <w:pPr>
        <w:pStyle w:val="BookText"/>
        <w:rPr/>
      </w:pPr>
      <w:bookmarkEnd w:id="237"/>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نعمت‌های عظیمی که به شما داده،و با هدایتی که جهت بر خورداری از ایمان به شما مرحمت فرموده برابری نخواهد داشت </w:t>
      </w:r>
      <w:r>
        <w:rPr>
          <w:rFonts w:eastAsia="IRNazanin" w:cs="IRNazanin"/>
          <w:color w:val="111111"/>
          <w:sz w:val="28"/>
          <w:szCs w:val="28"/>
          <w:rtl w:val="true"/>
          <w:lang w:bidi="fa-IR"/>
        </w:rPr>
        <w:t>.</w:t>
      </w:r>
    </w:p>
    <w:p>
      <w:pPr>
        <w:pStyle w:val="Heading4"/>
        <w:numPr>
          <w:ilvl w:val="3"/>
          <w:numId w:val="1"/>
        </w:numPr>
        <w:rPr/>
      </w:pPr>
      <w:bookmarkStart w:id="238" w:name="__RefHeading___Toc1890622_2749589250"/>
      <w:bookmarkStart w:id="239" w:name="_Toc85"/>
      <w:bookmarkEnd w:id="238"/>
      <w:r>
        <w:rPr>
          <w:rtl w:val="true"/>
        </w:rPr>
        <w:t>و قسمتی از این خطبه</w:t>
      </w:r>
      <w:bookmarkEnd w:id="239"/>
    </w:p>
    <w:p>
      <w:pPr>
        <w:pStyle w:val="BookText"/>
        <w:rPr/>
      </w:pPr>
      <w:r>
        <w:rPr>
          <w:rFonts w:ascii="IRNazanin" w:hAnsi="IRNazanin" w:eastAsia="IRNazanin"/>
          <w:color w:val="111111"/>
          <w:sz w:val="28"/>
          <w:sz w:val="28"/>
          <w:szCs w:val="28"/>
          <w:rtl w:val="true"/>
          <w:lang w:bidi="fa-IR"/>
        </w:rPr>
        <w:t>در باره عید قربان و مشخصه قربانی است</w:t>
      </w:r>
    </w:p>
    <w:p>
      <w:pPr>
        <w:pStyle w:val="BookText"/>
        <w:rPr/>
      </w:pPr>
      <w:r>
        <w:rPr>
          <w:rFonts w:ascii="IRNazanin" w:hAnsi="IRNazanin" w:eastAsia="IRNazanin"/>
          <w:color w:val="111111"/>
          <w:sz w:val="28"/>
          <w:sz w:val="28"/>
          <w:szCs w:val="28"/>
          <w:rtl w:val="true"/>
          <w:lang w:bidi="fa-IR"/>
        </w:rPr>
        <w:t xml:space="preserve">از تمامیت قربانی کامل بودن گوش و سلامت چشم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اگر گوش و چشمش سالم باشد قربانی سالم و کامل است هر چند شاخش شکسته باشد و پایش را به محل قربانی بکشد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معنای قربانگاه است </w:t>
      </w:r>
      <w:r>
        <w:rPr>
          <w:rFonts w:eastAsia="IRNazanin" w:cs="IRNazanin"/>
          <w:color w:val="111111"/>
          <w:sz w:val="28"/>
          <w:szCs w:val="28"/>
          <w:rtl w:val="true"/>
          <w:lang w:bidi="fa-IR"/>
        </w:rPr>
        <w:t>.]</w:t>
      </w:r>
      <w:bookmarkStart w:id="240" w:name="pg3231_43499"/>
    </w:p>
    <w:p>
      <w:pPr>
        <w:pStyle w:val="Heading3"/>
        <w:numPr>
          <w:ilvl w:val="2"/>
          <w:numId w:val="1"/>
        </w:numPr>
        <w:rPr/>
      </w:pPr>
      <w:bookmarkStart w:id="241" w:name="__RefHeading___Toc1890624_2749589250"/>
      <w:bookmarkStart w:id="242" w:name="_Toc86"/>
      <w:bookmarkEnd w:id="240"/>
      <w:bookmarkEnd w:id="241"/>
      <w:r>
        <w:rPr/>
        <w:t>53</w:t>
      </w:r>
      <w:r>
        <w:rPr>
          <w:rtl w:val="true"/>
        </w:rPr>
        <w:t xml:space="preserve"> </w:t>
      </w:r>
      <w:r>
        <w:rPr>
          <w:rtl w:val="true"/>
        </w:rPr>
        <w:t>از سخنان آن حضرت است در مسأله بیعت</w:t>
      </w:r>
      <w:bookmarkEnd w:id="2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برای بیعت با من به شدت به هم می‌خوردند مانند به هم خوردن شتران تشنه در روز ورود به آب که ساربان آنها را رها کرده و عقال از پایشان برداشته باشد ،تا جایی که گمان بردم مرا خواهند کشت یا در حضورم بعضی بعض دیگر را نابود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و روی حکومت را اندیشه کردم به صورتی که خواب را از چشمانم گرفت ،راه چاره‌ای جز جنگ با دشمنان یا انکار آنچه که محمّد صلّی اللّه علیه و آله آورده نیافتم ،پس تحمل جنگ برایم آسانتر از تحمل کیفر الهی ،و مشقت‌های این دنیا برایم سهل‌تر از مشقّت‌های آخرت بود </w:t>
      </w:r>
      <w:r>
        <w:rPr>
          <w:rFonts w:eastAsia="IRNazanin" w:cs="IRNazanin"/>
          <w:color w:val="111111"/>
          <w:sz w:val="28"/>
          <w:szCs w:val="28"/>
          <w:rtl w:val="true"/>
          <w:lang w:bidi="fa-IR"/>
        </w:rPr>
        <w:t>.</w:t>
      </w:r>
      <w:bookmarkStart w:id="243" w:name="pg3231_43500"/>
    </w:p>
    <w:p>
      <w:pPr>
        <w:pStyle w:val="Heading3"/>
        <w:numPr>
          <w:ilvl w:val="2"/>
          <w:numId w:val="1"/>
        </w:numPr>
        <w:rPr/>
      </w:pPr>
      <w:bookmarkStart w:id="244" w:name="__RefHeading___Toc1890626_2749589250"/>
      <w:bookmarkStart w:id="245" w:name="_Toc87"/>
      <w:bookmarkEnd w:id="243"/>
      <w:bookmarkEnd w:id="244"/>
      <w:r>
        <w:rPr/>
        <w:t>54</w:t>
      </w:r>
      <w:r>
        <w:rPr>
          <w:rtl w:val="true"/>
        </w:rPr>
        <w:t xml:space="preserve"> </w:t>
      </w:r>
      <w:r>
        <w:rPr>
          <w:rtl w:val="true"/>
        </w:rPr>
        <w:t>از سخنان آن حضرت است به وقتی که به نظر یارانش در اجازه برای آغاز جنگ صفین تأخیر نمود</w:t>
      </w:r>
      <w:bookmarkEnd w:id="245"/>
    </w:p>
    <w:p>
      <w:pPr>
        <w:pStyle w:val="BookText"/>
        <w:rPr/>
      </w:pPr>
      <w:r>
        <w:rPr>
          <w:rFonts w:ascii="IRNazanin" w:hAnsi="IRNazanin" w:eastAsia="IRNazanin"/>
          <w:color w:val="111111"/>
          <w:sz w:val="28"/>
          <w:sz w:val="28"/>
          <w:szCs w:val="28"/>
          <w:rtl w:val="true"/>
          <w:lang w:bidi="fa-IR"/>
        </w:rPr>
        <w:t>اما سخن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همه درنگ از نبرد برای ناگوار بودن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باکی ندارم که من بر مرگ وارد شوم یا مرگ به سوی من آید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کلام شما که تأخیرم در نبرد تردید نسبت به شامیان است ،به خدا سوگند یک روز جنگ را به تأخیر نینداختم جز به طمع اینکه گروهی از این مردم به من ملحق شوند و به وسیله من هدایت یابند و با آن دید ضعیفی که دارند از نورم بهره‌مند گردند ،این تأخیر با این نظری که دارم برایم از اینکه گمراهان را با شمشیر درو کنم محبوبتر است هر چند که کیفر گناهانشان به گردن خودشان است </w:t>
      </w:r>
      <w:r>
        <w:rPr>
          <w:rFonts w:eastAsia="IRNazanin" w:cs="IRNazanin"/>
          <w:color w:val="111111"/>
          <w:sz w:val="28"/>
          <w:szCs w:val="28"/>
          <w:rtl w:val="true"/>
          <w:lang w:bidi="fa-IR"/>
        </w:rPr>
        <w:t>.</w:t>
      </w:r>
      <w:bookmarkStart w:id="246" w:name="pg3231_43501"/>
    </w:p>
    <w:p>
      <w:pPr>
        <w:pStyle w:val="Heading3"/>
        <w:numPr>
          <w:ilvl w:val="2"/>
          <w:numId w:val="1"/>
        </w:numPr>
        <w:rPr/>
      </w:pPr>
      <w:bookmarkStart w:id="247" w:name="__RefHeading___Toc1890628_2749589250"/>
      <w:bookmarkStart w:id="248" w:name="_Toc88"/>
      <w:bookmarkEnd w:id="246"/>
      <w:bookmarkEnd w:id="247"/>
      <w:r>
        <w:rPr/>
        <w:t>55</w:t>
      </w:r>
      <w:r>
        <w:rPr>
          <w:rtl w:val="true"/>
        </w:rPr>
        <w:t xml:space="preserve"> </w:t>
      </w:r>
      <w:r>
        <w:rPr>
          <w:rtl w:val="true"/>
        </w:rPr>
        <w:t>از سخنان آن حضرت است در مقایسه یاران پیامبر با یاران خود</w:t>
      </w:r>
      <w:bookmarkEnd w:id="248"/>
    </w:p>
    <w:p>
      <w:pPr>
        <w:pStyle w:val="BookText"/>
        <w:rPr/>
      </w:pPr>
      <w:r>
        <w:rPr>
          <w:rFonts w:ascii="IRNazanin" w:hAnsi="IRNazanin" w:eastAsia="IRNazanin"/>
          <w:color w:val="111111"/>
          <w:sz w:val="28"/>
          <w:sz w:val="28"/>
          <w:szCs w:val="28"/>
          <w:rtl w:val="true"/>
          <w:lang w:bidi="fa-IR"/>
        </w:rPr>
        <w:t xml:space="preserve">ما در کنار رسول خدا صلّی اللّه علیه و آله بودیم ،پدران و فرزندان و عموهای خود را به امر حق می‌کشتیم ،و این مسئله جز بر ایمان و تسلیم و حرکت در راه راست و شکیبایی بر سوزش الم ،و کوشش ما در جهاد با دشمن نمی‌افزود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مردی از ما و مردی از دشمن چون دو شیر نر با هم در می‌افتادند ، و در صدد بر آوردن جان یکدیگر بودند تا کدام یک از آن دو جام مرگ را به کام دیگری بریزد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ما بر دشمن پیروز می‌شدیم ،و یک بار دشمن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راستی ما را دید دشمن ما را سرکوب کرد ،و یاری خود را بر ما فرو فرستاد ،تا آن وقت که اسلام همانند شتری که سینه و گردن برای استراحت به زمین نهد و در جای خود بخوابد استقرار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قسم اگر ما در آن زمان رفتاری</w:t>
      </w:r>
      <w:bookmarkStart w:id="249" w:name="pg3231_43502"/>
    </w:p>
    <w:p>
      <w:pPr>
        <w:pStyle w:val="BookText"/>
        <w:rPr/>
      </w:pPr>
      <w:bookmarkEnd w:id="249"/>
      <w:r>
        <w:rPr>
          <w:rFonts w:ascii="IRNazanin" w:hAnsi="IRNazanin" w:eastAsia="IRNazanin"/>
          <w:color w:val="111111"/>
          <w:sz w:val="28"/>
          <w:sz w:val="28"/>
          <w:szCs w:val="28"/>
          <w:rtl w:val="true"/>
          <w:lang w:bidi="fa-IR"/>
        </w:rPr>
        <w:t xml:space="preserve">مانند رفتار امروز شما داشتیم پایه‌ای از بنای اسلام بر پا نمی‌شد ،و شاخه‌ای از درخت ایمان سبز نمی‌گشت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با این وضعی که دارید به جای شیر خون خواهید دوشید ،و به دنبالش دچار ندامت خواهید شد </w:t>
      </w:r>
      <w:r>
        <w:rPr>
          <w:rFonts w:eastAsia="IRNazanin" w:cs="IRNazanin"/>
          <w:color w:val="111111"/>
          <w:sz w:val="28"/>
          <w:szCs w:val="28"/>
          <w:rtl w:val="true"/>
          <w:lang w:bidi="fa-IR"/>
        </w:rPr>
        <w:t>.</w:t>
      </w:r>
    </w:p>
    <w:p>
      <w:pPr>
        <w:pStyle w:val="Heading3"/>
        <w:numPr>
          <w:ilvl w:val="2"/>
          <w:numId w:val="1"/>
        </w:numPr>
        <w:rPr/>
      </w:pPr>
      <w:bookmarkStart w:id="250" w:name="__RefHeading___Toc1890630_2749589250"/>
      <w:bookmarkStart w:id="251" w:name="_Toc89"/>
      <w:bookmarkEnd w:id="250"/>
      <w:r>
        <w:rPr/>
        <w:t>56</w:t>
      </w:r>
      <w:r>
        <w:rPr>
          <w:rtl w:val="true"/>
        </w:rPr>
        <w:t xml:space="preserve"> </w:t>
      </w:r>
      <w:r>
        <w:rPr>
          <w:rtl w:val="true"/>
        </w:rPr>
        <w:t>از سخنان آن حضرت است به یاران خود در وصف معاویه</w:t>
      </w:r>
      <w:bookmarkEnd w:id="2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مردی گشاده گلو و شکم بر آمده بر شما غالب می‌شود، آنچه بیابد بخورد ،و آنچه نیابد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بکشید ،ولی هرگز نخواهید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شما را به ناسزا گفتن به من و بیزاری از من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اجبار بدگویی کنید ،زیرا که مایه پاکی و علوّ درجه من و نجات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من بیزاری نجویید ،زیرا من بر فطرت الهی به دنیا آمده‌ام ، و در ایمان و هجرت بر همه سبقت جسته‌ام </w:t>
      </w:r>
      <w:r>
        <w:rPr>
          <w:rFonts w:eastAsia="IRNazanin" w:cs="IRNazanin"/>
          <w:color w:val="111111"/>
          <w:sz w:val="28"/>
          <w:szCs w:val="28"/>
          <w:rtl w:val="true"/>
          <w:lang w:bidi="fa-IR"/>
        </w:rPr>
        <w:t>.</w:t>
      </w:r>
      <w:bookmarkStart w:id="252" w:name="pg3231_43503"/>
    </w:p>
    <w:p>
      <w:pPr>
        <w:pStyle w:val="Heading3"/>
        <w:numPr>
          <w:ilvl w:val="2"/>
          <w:numId w:val="1"/>
        </w:numPr>
        <w:rPr/>
      </w:pPr>
      <w:bookmarkStart w:id="253" w:name="__RefHeading___Toc1890632_2749589250"/>
      <w:bookmarkStart w:id="254" w:name="_Toc90"/>
      <w:bookmarkEnd w:id="252"/>
      <w:bookmarkEnd w:id="253"/>
      <w:r>
        <w:rPr/>
        <w:t>57</w:t>
      </w:r>
      <w:r>
        <w:rPr>
          <w:rtl w:val="true"/>
        </w:rPr>
        <w:t xml:space="preserve"> </w:t>
      </w:r>
      <w:r>
        <w:rPr>
          <w:rtl w:val="true"/>
        </w:rPr>
        <w:t>از سخنان آن حضرت است در خطاب به خوارج نهروان</w:t>
      </w:r>
      <w:bookmarkEnd w:id="254"/>
    </w:p>
    <w:p>
      <w:pPr>
        <w:pStyle w:val="BookText"/>
        <w:rPr/>
      </w:pPr>
      <w:r>
        <w:rPr>
          <w:rFonts w:ascii="IRNazanin" w:hAnsi="IRNazanin" w:eastAsia="IRNazanin"/>
          <w:color w:val="111111"/>
          <w:sz w:val="28"/>
          <w:sz w:val="28"/>
          <w:szCs w:val="28"/>
          <w:rtl w:val="true"/>
          <w:lang w:bidi="fa-IR"/>
        </w:rPr>
        <w:t xml:space="preserve">طوفان مرگ زا بر شما بوزد ،و اصلاح کاری از شما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ایمانم به خدا و جهادم همراه رسول حق صلّی اللّه علیه و آله به کفر خود شهادت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گمراه شده و از گردونه هدایت یافتگان خارج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بدترین سر نوشت بروید ، و از راهی که آمده‌اید به جهالت گذشته بر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پس از من به پستی فراگیر دچار می‌شوید ، و شمشیرهای برنده به سراغتان خواهد آمد ،و ثروت شما را ستمکاران گرفته ملک خود کنند و این عمل را برای خود عادت و سنّت قرار دهند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منکم آبر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صورت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همان طور که در متن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راء به معنای اصلاح کننده نخل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bookmarkStart w:id="255" w:name="pg3231_43504"/>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ثاء سه نقطه به معنای روایت کننده و حکایت کننده حدیث ،که این صحیح‌ترین وجه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مخبری از شما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زای نقطه دار به معنای پرخاشگر ،و نیز به معنای هلاک شونده است </w:t>
      </w:r>
      <w:r>
        <w:rPr>
          <w:rFonts w:eastAsia="IRNazanin" w:cs="IRNazanin"/>
          <w:color w:val="111111"/>
          <w:sz w:val="28"/>
          <w:szCs w:val="28"/>
          <w:rtl w:val="true"/>
          <w:lang w:bidi="fa-IR"/>
        </w:rPr>
        <w:t>.</w:t>
      </w:r>
    </w:p>
    <w:p>
      <w:pPr>
        <w:pStyle w:val="Heading3"/>
        <w:numPr>
          <w:ilvl w:val="2"/>
          <w:numId w:val="1"/>
        </w:numPr>
        <w:rPr/>
      </w:pPr>
      <w:bookmarkStart w:id="256" w:name="__RefHeading___Toc1890634_2749589250"/>
      <w:bookmarkStart w:id="257" w:name="_Toc91"/>
      <w:bookmarkEnd w:id="256"/>
      <w:r>
        <w:rPr/>
        <w:t>58</w:t>
      </w:r>
      <w:r>
        <w:rPr>
          <w:rtl w:val="true"/>
        </w:rPr>
        <w:t xml:space="preserve"> </w:t>
      </w:r>
      <w:r>
        <w:rPr>
          <w:rtl w:val="true"/>
        </w:rPr>
        <w:t>گفتار آن حضرت است زمانی که عزم بر جنگ خوارج داشت و</w:t>
      </w:r>
      <w:r>
        <w:rPr>
          <w:rtl w:val="true"/>
        </w:rPr>
        <w:t>...</w:t>
      </w:r>
      <w:bookmarkEnd w:id="257"/>
    </w:p>
    <w:p>
      <w:pPr>
        <w:pStyle w:val="BookText"/>
        <w:rPr/>
      </w:pPr>
      <w:r>
        <w:rPr>
          <w:rFonts w:ascii="IRNazanin" w:hAnsi="IRNazanin" w:eastAsia="IRNazanin"/>
          <w:color w:val="111111"/>
          <w:sz w:val="28"/>
          <w:sz w:val="28"/>
          <w:szCs w:val="28"/>
          <w:rtl w:val="true"/>
          <w:lang w:bidi="fa-IR"/>
        </w:rPr>
        <w:t>به آن حضرت خبر دادند که آنان از پل نهروان عبور کرده اند</w:t>
      </w:r>
    </w:p>
    <w:p>
      <w:pPr>
        <w:pStyle w:val="BookText"/>
        <w:rPr/>
      </w:pPr>
      <w:r>
        <w:rPr>
          <w:rFonts w:ascii="IRNazanin" w:hAnsi="IRNazanin" w:eastAsia="IRNazanin"/>
          <w:color w:val="111111"/>
          <w:sz w:val="28"/>
          <w:sz w:val="28"/>
          <w:szCs w:val="28"/>
          <w:rtl w:val="true"/>
          <w:lang w:bidi="fa-IR"/>
        </w:rPr>
        <w:t xml:space="preserve">محل نابودی ایشان این طرف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ده نفر از ایشان از این مهلکه جان به در نبرند ،و از شما هم ده نفر کشته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نهر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نطفه از جنبه کنایی فصیح‌ترین کنایه از آب می‌باشد هر چند آب بسیار باشد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شبیه این مطلب را ذیل نظیر همین فرمایش حضرت در گذشته اشاره کردیم </w:t>
      </w:r>
      <w:r>
        <w:rPr>
          <w:rFonts w:eastAsia="IRNazanin" w:cs="IRNazanin"/>
          <w:color w:val="111111"/>
          <w:sz w:val="28"/>
          <w:szCs w:val="28"/>
          <w:rtl w:val="true"/>
          <w:lang w:bidi="fa-IR"/>
        </w:rPr>
        <w:t>.</w:t>
      </w:r>
      <w:bookmarkStart w:id="258" w:name="pg3231_43505"/>
    </w:p>
    <w:p>
      <w:pPr>
        <w:pStyle w:val="Heading3"/>
        <w:numPr>
          <w:ilvl w:val="2"/>
          <w:numId w:val="1"/>
        </w:numPr>
        <w:rPr/>
      </w:pPr>
      <w:bookmarkStart w:id="259" w:name="__RefHeading___Toc1890636_2749589250"/>
      <w:bookmarkStart w:id="260" w:name="_Toc92"/>
      <w:bookmarkEnd w:id="258"/>
      <w:bookmarkEnd w:id="259"/>
      <w:r>
        <w:rPr/>
        <w:t>59</w:t>
      </w:r>
      <w:r>
        <w:rPr>
          <w:rtl w:val="true"/>
        </w:rPr>
        <w:t xml:space="preserve"> </w:t>
      </w:r>
      <w:r>
        <w:rPr>
          <w:rtl w:val="true"/>
        </w:rPr>
        <w:t>گفتار آن حضرت است در وقتی که خوارج به قتل رسیدند و به آن حضرت گفته شد همه آنان هلاک شدند</w:t>
      </w:r>
      <w:bookmarkEnd w:id="260"/>
    </w:p>
    <w:p>
      <w:pPr>
        <w:pStyle w:val="BookText"/>
        <w:rPr/>
      </w:pPr>
      <w:r>
        <w:rPr>
          <w:rFonts w:ascii="IRNazanin" w:hAnsi="IRNazanin" w:eastAsia="IRNazanin"/>
          <w:color w:val="111111"/>
          <w:sz w:val="28"/>
          <w:sz w:val="28"/>
          <w:szCs w:val="28"/>
          <w:rtl w:val="true"/>
          <w:lang w:bidi="fa-IR"/>
        </w:rPr>
        <w:t xml:space="preserve">به خدا قسم چنین نیست ،اینان نطفه‌هایی هستند در صلب مردان ،و رحم زنان ، هرگاه از آنان شاخی سر زند بریده شود تا اینکه آخرین آنان دزدانی لخت کننده مردم شوند </w:t>
      </w:r>
      <w:r>
        <w:rPr>
          <w:rFonts w:eastAsia="IRNazanin" w:cs="IRNazanin"/>
          <w:color w:val="111111"/>
          <w:sz w:val="28"/>
          <w:szCs w:val="28"/>
          <w:rtl w:val="true"/>
          <w:lang w:bidi="fa-IR"/>
        </w:rPr>
        <w:t>.</w:t>
      </w:r>
    </w:p>
    <w:p>
      <w:pPr>
        <w:pStyle w:val="Heading3"/>
        <w:numPr>
          <w:ilvl w:val="2"/>
          <w:numId w:val="1"/>
        </w:numPr>
        <w:rPr/>
      </w:pPr>
      <w:bookmarkStart w:id="261" w:name="__RefHeading___Toc1890638_2749589250"/>
      <w:bookmarkStart w:id="262" w:name="_Toc93"/>
      <w:bookmarkEnd w:id="261"/>
      <w:r>
        <w:rPr/>
        <w:t>60</w:t>
      </w:r>
      <w:r>
        <w:rPr>
          <w:rtl w:val="true"/>
        </w:rPr>
        <w:t xml:space="preserve"> </w:t>
      </w:r>
      <w:r>
        <w:rPr>
          <w:rtl w:val="true"/>
        </w:rPr>
        <w:t>گفتار آن حضرت است در باره خوارج</w:t>
      </w:r>
      <w:bookmarkEnd w:id="262"/>
    </w:p>
    <w:p>
      <w:pPr>
        <w:pStyle w:val="BookText"/>
        <w:rPr/>
      </w:pPr>
      <w:r>
        <w:rPr>
          <w:rFonts w:ascii="IRNazanin" w:hAnsi="IRNazanin" w:eastAsia="IRNazanin"/>
          <w:color w:val="111111"/>
          <w:sz w:val="28"/>
          <w:sz w:val="28"/>
          <w:szCs w:val="28"/>
          <w:rtl w:val="true"/>
          <w:lang w:bidi="fa-IR"/>
        </w:rPr>
        <w:t xml:space="preserve">پس از من خوارج را نکشید ،چون کسی که حق را بجوید و اشتباه کند مانند کسی نیست که باطل را بخواهد و آن را بیابد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حضرت از باطل خواه معاویه و اصحاب اوست </w:t>
      </w:r>
      <w:r>
        <w:rPr>
          <w:rFonts w:eastAsia="IRNazanin" w:cs="IRNazanin"/>
          <w:color w:val="111111"/>
          <w:sz w:val="28"/>
          <w:szCs w:val="28"/>
          <w:rtl w:val="true"/>
          <w:lang w:bidi="fa-IR"/>
        </w:rPr>
        <w:t>.</w:t>
      </w:r>
      <w:bookmarkStart w:id="263" w:name="pg3231_43506"/>
    </w:p>
    <w:p>
      <w:pPr>
        <w:pStyle w:val="Heading3"/>
        <w:numPr>
          <w:ilvl w:val="2"/>
          <w:numId w:val="1"/>
        </w:numPr>
        <w:rPr/>
      </w:pPr>
      <w:bookmarkStart w:id="264" w:name="__RefHeading___Toc1890640_2749589250"/>
      <w:bookmarkStart w:id="265" w:name="_Toc94"/>
      <w:bookmarkEnd w:id="263"/>
      <w:bookmarkEnd w:id="264"/>
      <w:r>
        <w:rPr/>
        <w:t>61</w:t>
      </w:r>
      <w:r>
        <w:rPr>
          <w:rtl w:val="true"/>
        </w:rPr>
        <w:t xml:space="preserve"> </w:t>
      </w:r>
      <w:r>
        <w:rPr>
          <w:rtl w:val="true"/>
        </w:rPr>
        <w:t>از سخنان آن حضرت است زمانی که او را از ترور ترساندند</w:t>
      </w:r>
      <w:bookmarkEnd w:id="265"/>
    </w:p>
    <w:p>
      <w:pPr>
        <w:pStyle w:val="BookText"/>
        <w:rPr/>
      </w:pPr>
      <w:r>
        <w:rPr>
          <w:rFonts w:ascii="IRNazanin" w:hAnsi="IRNazanin" w:eastAsia="IRNazanin"/>
          <w:color w:val="111111"/>
          <w:sz w:val="28"/>
          <w:sz w:val="28"/>
          <w:szCs w:val="28"/>
          <w:rtl w:val="true"/>
          <w:lang w:bidi="fa-IR"/>
        </w:rPr>
        <w:t xml:space="preserve">برای من از جانب خدا سپر محکمی است ،چون آخرین روز حیاتم در رسد آن سپر از پیش رویم کنار رود و مرا به دست مرگ 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نه تیر به خطا رود ،و نه زخم بهبود یابد </w:t>
      </w:r>
      <w:r>
        <w:rPr>
          <w:rFonts w:eastAsia="IRNazanin" w:cs="IRNazanin"/>
          <w:color w:val="111111"/>
          <w:sz w:val="28"/>
          <w:szCs w:val="28"/>
          <w:rtl w:val="true"/>
          <w:lang w:bidi="fa-IR"/>
        </w:rPr>
        <w:t>.</w:t>
      </w:r>
    </w:p>
    <w:p>
      <w:pPr>
        <w:pStyle w:val="Heading3"/>
        <w:numPr>
          <w:ilvl w:val="2"/>
          <w:numId w:val="1"/>
        </w:numPr>
        <w:rPr/>
      </w:pPr>
      <w:bookmarkStart w:id="266" w:name="__RefHeading___Toc1890642_2749589250"/>
      <w:bookmarkStart w:id="267" w:name="_Toc95"/>
      <w:bookmarkEnd w:id="266"/>
      <w:r>
        <w:rPr/>
        <w:t>62</w:t>
      </w:r>
      <w:r>
        <w:rPr>
          <w:rtl w:val="true"/>
        </w:rPr>
        <w:t xml:space="preserve"> </w:t>
      </w:r>
      <w:r>
        <w:rPr>
          <w:rtl w:val="true"/>
        </w:rPr>
        <w:t>از خطبه های آن حضرت است در نکوهش دنیا</w:t>
      </w:r>
      <w:bookmarkEnd w:id="26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خانه‌ای است که کسی از آن سالم نمانده مگر با اعمال پاکی که در آن انجام دهد ،و به چیزی که مخصوص آن عمل شود نجات پیدا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دنیا از باب امتحان مبتلا شده‌اند ،آنچه را از این دنیا محض دنیا برداشته‌اند از دستشان برود و در قیامت نسبت به آن باز خواست شوند ،و آنچه از دنیا برای آخرت گرفته‌اند بر آن وارد</w:t>
      </w:r>
      <w:bookmarkStart w:id="268" w:name="pg3231_43507"/>
    </w:p>
    <w:p>
      <w:pPr>
        <w:pStyle w:val="BookText"/>
        <w:rPr/>
      </w:pPr>
      <w:bookmarkEnd w:id="268"/>
      <w:r>
        <w:rPr>
          <w:rFonts w:ascii="IRNazanin" w:hAnsi="IRNazanin" w:eastAsia="IRNazanin"/>
          <w:color w:val="111111"/>
          <w:sz w:val="28"/>
          <w:sz w:val="28"/>
          <w:szCs w:val="28"/>
          <w:rtl w:val="true"/>
          <w:lang w:bidi="fa-IR"/>
        </w:rPr>
        <w:t xml:space="preserve">می‌شوند و در آن اقامت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در دید خردمندان همانند سایه در حال برگشت است ،به وقتی که آن را در حال گسترش می‌بینی جمع می‌شود ،و وقتی که رو به افزایش می‌نگری رو به کاهش می‌رود </w:t>
      </w:r>
      <w:r>
        <w:rPr>
          <w:rFonts w:eastAsia="IRNazanin" w:cs="IRNazanin"/>
          <w:color w:val="111111"/>
          <w:sz w:val="28"/>
          <w:szCs w:val="28"/>
          <w:rtl w:val="true"/>
          <w:lang w:bidi="fa-IR"/>
        </w:rPr>
        <w:t>.</w:t>
      </w:r>
    </w:p>
    <w:p>
      <w:pPr>
        <w:pStyle w:val="Heading3"/>
        <w:numPr>
          <w:ilvl w:val="2"/>
          <w:numId w:val="1"/>
        </w:numPr>
        <w:rPr/>
      </w:pPr>
      <w:bookmarkStart w:id="269" w:name="__RefHeading___Toc1890644_2749589250"/>
      <w:bookmarkStart w:id="270" w:name="_Toc96"/>
      <w:bookmarkEnd w:id="269"/>
      <w:r>
        <w:rPr/>
        <w:t>63</w:t>
      </w:r>
      <w:r>
        <w:rPr>
          <w:rtl w:val="true"/>
        </w:rPr>
        <w:t xml:space="preserve"> </w:t>
      </w:r>
      <w:r>
        <w:rPr>
          <w:rtl w:val="true"/>
        </w:rPr>
        <w:t>از خطبه های آن حضرت است در تشویق به عمل صالح</w:t>
      </w:r>
      <w:bookmarkEnd w:id="2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خدا،خدا را بپرهیزید ،و به وسیله اعمال نیکو بر مرگ پیشی جویید ،و بخرید آنچه را برای شما باقی می‌ماند به چیزی که از دستتان می‌رود ،کوچ کنید که در کوچاندنتان جدّی هستند ،برای مرگ که بر سر شما سایه انداخته مهیّا شوید ،مردمی باشید که صیحه هشدار دهنده بر آنان زده شده پس بیدار شده‌اند ، و یافته‌اند که دنیا جای ابدی نیست به همین خاطر حیات فانی را به زندگی باقی تبدیل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شما را بیهوده نیافریده ،و به حال خود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شما و بهشت یا جهنم حایلی جز مرگ نیست که از راه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حیاتی که لحظه‌ها از آن می‌کاهند ،</w:t>
      </w:r>
    </w:p>
    <w:p>
      <w:pPr>
        <w:pStyle w:val="BookText"/>
        <w:rPr/>
      </w:pPr>
      <w:r>
        <w:rPr>
          <w:rFonts w:ascii="IRNazanin" w:hAnsi="IRNazanin" w:eastAsia="IRNazanin"/>
          <w:color w:val="111111"/>
          <w:sz w:val="28"/>
          <w:sz w:val="28"/>
          <w:szCs w:val="28"/>
          <w:rtl w:val="true"/>
          <w:lang w:bidi="fa-IR"/>
        </w:rPr>
        <w:t xml:space="preserve">و ساعت مرگ آن را منهدم می‌نماید سزاوار کوتاهی است ،و اجل پنهان که آمد و رفت شب و روز آن را می‌آورد سزاوار سرعت باز گشت است ،و آن آینده‌ای که با خود رستگاری یا بد بختی آورد شایسته آماده کردن بهترین توشه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دنیا توشه بردارید توشه‌ای که خود را بدان از عقاب فردا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عبدی تقوا پیشه شد که خیرخواه خود گشت ، و توبه‌اش را پیش انداخت ،و بر شهوتش پیروز شد ،زیرا زمان اجل انسان مخفی است ،و آرزویش گول زننده اوست ،شیطان موکّل آدمی است که معصیتش را در نظرش می‌آراید تا مرتکب آن شود ،و توبه را به صورت آرزو برای آینده جلوه می‌دهد تا آن را به تأخیر افکند ،تا مرگ بر آدمی بتازد زمانی که نسبت به آن غافل‌تر از هر چیز باشد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حسرت و اندوه بر آن بی‌خبری که عمر نابود شده‌اش بر او حجّت است ،و پایان زندگیش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درخواست دارم ما و شما را از کسانی قرار دهد که نعمت آنان را به طغیان نیندازد ،و هدفی آنان را در عبادت پروردگار خود مقصّر نسازد ،و پس از مرگ ندامت و اندوه بر او فرود نیاید </w:t>
      </w:r>
      <w:r>
        <w:rPr>
          <w:rFonts w:eastAsia="IRNazanin" w:cs="IRNazanin"/>
          <w:color w:val="111111"/>
          <w:sz w:val="28"/>
          <w:szCs w:val="28"/>
          <w:rtl w:val="true"/>
          <w:lang w:bidi="fa-IR"/>
        </w:rPr>
        <w:t>.</w:t>
      </w:r>
      <w:bookmarkStart w:id="271" w:name="pg3231_43509"/>
    </w:p>
    <w:p>
      <w:pPr>
        <w:pStyle w:val="Heading3"/>
        <w:numPr>
          <w:ilvl w:val="2"/>
          <w:numId w:val="1"/>
        </w:numPr>
        <w:rPr/>
      </w:pPr>
      <w:bookmarkStart w:id="272" w:name="__RefHeading___Toc1890646_2749589250"/>
      <w:bookmarkStart w:id="273" w:name="_Toc97"/>
      <w:bookmarkEnd w:id="271"/>
      <w:bookmarkEnd w:id="272"/>
      <w:r>
        <w:rPr/>
        <w:t>64</w:t>
      </w:r>
      <w:r>
        <w:rPr>
          <w:rtl w:val="true"/>
        </w:rPr>
        <w:t xml:space="preserve"> </w:t>
      </w:r>
      <w:r>
        <w:rPr>
          <w:rtl w:val="true"/>
        </w:rPr>
        <w:t>از سخنان آن حضرت است در توحید الهی</w:t>
      </w:r>
      <w:bookmarkEnd w:id="2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را که صفتی از او بر صفت دیگرش پیشی نجسته ،تا اول باشد پیش از آنکه آخر باشد ،و آشکار باشد قبل از اینکه پنهان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غیر او به وحدت نامیده شود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عزیزی غیر از او خوار ،و هر قویّی غیر او زبون ،و هر مالکی غیر او مملوک ،و هر عالمی غیر او نیازمند به فراگیری ،و هر صاحب قدرتی غیر او گاه توانا و گاه ضعیف ،و هر شنونده‌ای غیر او از شنیدن صداهای آهسته ناشنوا ،و از شنیدن آوازهای بلند کر ،و از شنیدن صداهای دور محروم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بیننده‌ای غیر او از دیدن رنگهای پنهان و اجسام لطیف کور ،و هر آشکاری جز او غیر پنهان ،و هر پنهانی جز او غیر ظاهر است </w:t>
      </w:r>
      <w:r>
        <w:rPr>
          <w:rFonts w:eastAsia="IRNazanin" w:cs="IRNazanin"/>
          <w:color w:val="111111"/>
          <w:sz w:val="28"/>
          <w:szCs w:val="28"/>
          <w:rtl w:val="true"/>
          <w:lang w:bidi="fa-IR"/>
        </w:rPr>
        <w:t>.</w:t>
      </w:r>
      <w:bookmarkStart w:id="274" w:name="pg3231_43510"/>
    </w:p>
    <w:p>
      <w:pPr>
        <w:pStyle w:val="BookText"/>
        <w:rPr/>
      </w:pPr>
      <w:bookmarkEnd w:id="274"/>
      <w:r>
        <w:rPr>
          <w:rFonts w:ascii="IRNazanin" w:hAnsi="IRNazanin" w:eastAsia="IRNazanin"/>
          <w:color w:val="111111"/>
          <w:sz w:val="28"/>
          <w:sz w:val="28"/>
          <w:szCs w:val="28"/>
          <w:rtl w:val="true"/>
          <w:lang w:bidi="fa-IR"/>
        </w:rPr>
        <w:t xml:space="preserve">موجودات را نه برای تقویت سلطنت خود آفرید ،و نه به خاطر ترس از حوادث روزگار ،و نه برای کمک گرفتن در دفع همتای پرخاشگر ،و نه برای به دست آوردن نیرو برای پیکار با شریک پر نخوت و ضد گردن کش ،بلکه همه آفریدگان پرورده شده و بندگانی ذلیل و خوارند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اشیاء حلول ننموده تا گفته شود خدا در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آنها دور نگشته تا گفته شود جدای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آفریدن موجودات و تدبیر وضع آنان او را خسته و درمانده نکرده ،و نسبت به آنچه آفریده عجزی به او دست نداده ،و در آنچه حکم داده و مقدر نموده اشتباهی بر او وارد نگشته ،بلکه کارش قضایی است استوار ، و علمی است محکم ،و امری است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با وجود خشمش به او امیدوار ،و با وجود نعمت‌هایش از او هراسانند </w:t>
      </w:r>
      <w:r>
        <w:rPr>
          <w:rFonts w:eastAsia="IRNazanin" w:cs="IRNazanin"/>
          <w:color w:val="111111"/>
          <w:sz w:val="28"/>
          <w:szCs w:val="28"/>
          <w:rtl w:val="true"/>
          <w:lang w:bidi="fa-IR"/>
        </w:rPr>
        <w:t>.</w:t>
      </w:r>
    </w:p>
    <w:p>
      <w:pPr>
        <w:pStyle w:val="Heading3"/>
        <w:numPr>
          <w:ilvl w:val="2"/>
          <w:numId w:val="1"/>
        </w:numPr>
        <w:rPr/>
      </w:pPr>
      <w:bookmarkStart w:id="275" w:name="__RefHeading___Toc1890648_2749589250"/>
      <w:bookmarkStart w:id="276" w:name="_Toc98"/>
      <w:bookmarkEnd w:id="275"/>
      <w:r>
        <w:rPr/>
        <w:t>65</w:t>
      </w:r>
      <w:r>
        <w:rPr>
          <w:rtl w:val="true"/>
        </w:rPr>
        <w:t xml:space="preserve"> </w:t>
      </w:r>
      <w:r>
        <w:rPr>
          <w:rtl w:val="true"/>
        </w:rPr>
        <w:t>از سخنان آن حضرت است در آداب جنگ که در بعضی از ایّام صفین به اصحابش فرمود</w:t>
      </w:r>
      <w:bookmarkEnd w:id="27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مسلمانان ،ترس از حق را لباس زیرین خود قرار دهید ،و آرامش را لباس روی خود سازید ،</w:t>
      </w:r>
    </w:p>
    <w:p>
      <w:pPr>
        <w:pStyle w:val="BookText"/>
        <w:rPr/>
      </w:pPr>
      <w:r>
        <w:rPr>
          <w:rFonts w:ascii="IRNazanin" w:hAnsi="IRNazanin" w:eastAsia="IRNazanin"/>
          <w:color w:val="111111"/>
          <w:sz w:val="28"/>
          <w:sz w:val="28"/>
          <w:szCs w:val="28"/>
          <w:rtl w:val="true"/>
          <w:lang w:bidi="fa-IR"/>
        </w:rPr>
        <w:t xml:space="preserve">و دندانها را به هم بفشارید ،زیرا این برنامه شمشیرها را از سر دورکننده‌تر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را بر تن کامل کنید ،و شمشیرها را پیش از بیرون کشیدن در غلاف بجنبانید ،به گوشه چشم با حالت خشم به دشمن بنگرید ،و نیزه را از راست و چپ به دشمن بزنید ،و با دم شمشیر ضربه وارد کنید و شمشیرها را با پیش نهادن گامها به دشمن برسانید ،و بدانید که عمل شما در دید خداست و شما با پسر عم رسول خدا صلّی اللّه علیه و آله همراه هستید ،پس حمله را پی در پی کنید ،و از فرار کردن شرم نمایید ، زیرا فرار از جنگ ننگ نسلها ،و آتش فردای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جدا شدن روحتان از بدن در جهاد خوشحال باشید ،و آسان به سوی مرگ حرکت نمایید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به این لشگر متراکم دشمن ،و خیمه‌های افراشته به طناب ،میان آن خیمه را بزنید ، که شیطان در جانب پایین آن پنهان است ،برای برجستن دست به پیش داشته ،و برای فرار پا پس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نمودار شدن پایه حق هر چه سخت‌تر قصد دشمن کنید،که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انسانهای برترید و خدا با شماست و پاداش شما را هیچ نمی‌کاهد </w:t>
      </w:r>
      <w:r>
        <w:rPr>
          <w:rFonts w:eastAsia="IRNazanin" w:cs="IRNazanin"/>
          <w:color w:val="111111"/>
          <w:sz w:val="28"/>
          <w:szCs w:val="28"/>
          <w:rtl w:val="true"/>
          <w:lang w:bidi="fa-IR"/>
        </w:rPr>
        <w:t>» .</w:t>
      </w:r>
      <w:bookmarkStart w:id="277" w:name="pg3231_43512"/>
    </w:p>
    <w:p>
      <w:pPr>
        <w:pStyle w:val="Heading3"/>
        <w:numPr>
          <w:ilvl w:val="2"/>
          <w:numId w:val="1"/>
        </w:numPr>
        <w:rPr/>
      </w:pPr>
      <w:bookmarkStart w:id="278" w:name="__RefHeading___Toc1890650_2749589250"/>
      <w:bookmarkStart w:id="279" w:name="_Toc99"/>
      <w:bookmarkEnd w:id="277"/>
      <w:bookmarkEnd w:id="278"/>
      <w:r>
        <w:rPr/>
        <w:t>66</w:t>
      </w:r>
      <w:r>
        <w:rPr>
          <w:rtl w:val="true"/>
        </w:rPr>
        <w:t xml:space="preserve"> </w:t>
      </w:r>
      <w:r>
        <w:rPr>
          <w:rtl w:val="true"/>
        </w:rPr>
        <w:t>از سخنان آن حضرت است در حق انصار</w:t>
      </w:r>
      <w:bookmarkEnd w:id="279"/>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 از رحلت رسول خدا صلّی اللّه علیه و آله</w:t>
      </w:r>
    </w:p>
    <w:p>
      <w:pPr>
        <w:pStyle w:val="BookText"/>
        <w:rPr/>
      </w:pPr>
      <w:r>
        <w:rPr>
          <w:rFonts w:ascii="IRNazanin" w:hAnsi="IRNazanin" w:eastAsia="IRNazanin"/>
          <w:color w:val="111111"/>
          <w:sz w:val="28"/>
          <w:sz w:val="28"/>
          <w:szCs w:val="28"/>
          <w:rtl w:val="true"/>
          <w:lang w:bidi="fa-IR"/>
        </w:rPr>
        <w:t>اخبار سقیفه به آن حضرت 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چه گفتند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از ما و امیری از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گروه انصار این گونه احتجاج نکردید که پیامبر صلّی اللّه علیه و آله وصیت فرمود که به نیکوکار انصار نیکی شود ،و از بد کارشان چشم پوشی گردد ؟به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وصیت چه حجّتی بر انصار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حکومت از آنان بود پیامبر در حقشان سفارش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چه گفتند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استدلال کردند که آنان شجره رسولند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درخت احتجاج کردند ،و میوه آن را ضایع نمودند </w:t>
      </w:r>
      <w:r>
        <w:rPr>
          <w:rFonts w:eastAsia="IRNazanin" w:cs="IRNazanin"/>
          <w:color w:val="111111"/>
          <w:sz w:val="28"/>
          <w:szCs w:val="28"/>
          <w:rtl w:val="true"/>
          <w:lang w:bidi="fa-IR"/>
        </w:rPr>
        <w:t>!</w:t>
      </w:r>
      <w:bookmarkStart w:id="280" w:name="pg3231_43513"/>
    </w:p>
    <w:p>
      <w:pPr>
        <w:pStyle w:val="Heading3"/>
        <w:numPr>
          <w:ilvl w:val="2"/>
          <w:numId w:val="1"/>
        </w:numPr>
        <w:rPr/>
      </w:pPr>
      <w:bookmarkStart w:id="281" w:name="__RefHeading___Toc1890652_2749589250"/>
      <w:bookmarkStart w:id="282" w:name="_Toc100"/>
      <w:bookmarkEnd w:id="280"/>
      <w:bookmarkEnd w:id="281"/>
      <w:r>
        <w:rPr/>
        <w:t>67</w:t>
      </w:r>
      <w:r>
        <w:rPr>
          <w:rtl w:val="true"/>
        </w:rPr>
        <w:t xml:space="preserve"> </w:t>
      </w:r>
      <w:r>
        <w:rPr>
          <w:rtl w:val="true"/>
        </w:rPr>
        <w:t>از سخنان آن حضرت است وقتی که امارت مصر را به محمد بن ابو بکر واگذاشت و مصر از دست او بیرون رفته و به شهادت رسید</w:t>
      </w:r>
      <w:bookmarkEnd w:id="282"/>
    </w:p>
    <w:p>
      <w:pPr>
        <w:pStyle w:val="BookText"/>
        <w:rPr/>
      </w:pPr>
      <w:r>
        <w:rPr>
          <w:rFonts w:ascii="IRNazanin" w:hAnsi="IRNazanin" w:eastAsia="IRNazanin"/>
          <w:color w:val="111111"/>
          <w:sz w:val="28"/>
          <w:sz w:val="28"/>
          <w:szCs w:val="28"/>
          <w:rtl w:val="true"/>
          <w:lang w:bidi="fa-IR"/>
        </w:rPr>
        <w:t xml:space="preserve">می‌خواستم حکومت مصر را در اختیار هاشم بن عتبه قرار دهم ،اگر او را استاندار مصر می‌کردم عرصه را برای دشمنان خالی نمی‌کرد ،و فرصتی به آنان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سرزنشی بر محمّد بن ابو بکر نیست ،او محبوب من ،و پسر همسرم بود </w:t>
      </w:r>
      <w:r>
        <w:rPr>
          <w:rFonts w:eastAsia="IRNazanin" w:cs="IRNazanin"/>
          <w:color w:val="111111"/>
          <w:sz w:val="28"/>
          <w:szCs w:val="28"/>
          <w:rtl w:val="true"/>
          <w:lang w:bidi="fa-IR"/>
        </w:rPr>
        <w:t>.</w:t>
      </w:r>
    </w:p>
    <w:p>
      <w:pPr>
        <w:pStyle w:val="Heading3"/>
        <w:numPr>
          <w:ilvl w:val="2"/>
          <w:numId w:val="1"/>
        </w:numPr>
        <w:rPr/>
      </w:pPr>
      <w:bookmarkStart w:id="283" w:name="__RefHeading___Toc1890654_2749589250"/>
      <w:bookmarkStart w:id="284" w:name="_Toc101"/>
      <w:bookmarkEnd w:id="283"/>
      <w:r>
        <w:rPr/>
        <w:t>68</w:t>
      </w:r>
      <w:r>
        <w:rPr>
          <w:rtl w:val="true"/>
        </w:rPr>
        <w:t xml:space="preserve"> </w:t>
      </w:r>
      <w:r>
        <w:rPr>
          <w:rtl w:val="true"/>
        </w:rPr>
        <w:t>از سخنان آن حضرت است در سرزنش اصحاب سست پیمانش</w:t>
      </w:r>
      <w:bookmarkEnd w:id="2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اندازه با شما مدارا کنم چنانکه با شترهای کوهان کوفته مدارا می‌شود ،و با لباسهای پوسیده رفتار می‌گردد ، که از هر طرف دوخته می‌شود از جانب دیگر پاره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گروهی از سپاه شام</w:t>
      </w:r>
      <w:bookmarkStart w:id="285" w:name="pg3231_43514"/>
    </w:p>
    <w:p>
      <w:pPr>
        <w:pStyle w:val="BookText"/>
        <w:rPr/>
      </w:pPr>
      <w:bookmarkEnd w:id="285"/>
      <w:r>
        <w:rPr>
          <w:rFonts w:ascii="IRNazanin" w:hAnsi="IRNazanin" w:eastAsia="IRNazanin"/>
          <w:color w:val="111111"/>
          <w:sz w:val="28"/>
          <w:sz w:val="28"/>
          <w:szCs w:val="28"/>
          <w:rtl w:val="true"/>
          <w:lang w:bidi="fa-IR"/>
        </w:rPr>
        <w:t xml:space="preserve">به شما رو می‌کند هر مردی از شما درب خانه‌اش را می‌بندد ،و چون سوسمار به لانه می‌خزد و مانند کفتار به آشیانه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خوار و ذلیل کسی است که شما به یاریش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به وسیله شما به سوی دشمن تیر بیندازد با تیر شکسته بی‌پیکان تیراندازی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شما در عرصه‌های آرام فراوانید ،ولی زیر پرچم‌های جهاد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آنچه که شما را اصلاح و کجی‌هایتان را مستقیم می‌نماید می‌دانم ،ولی هرگز با تباه کردن خود شما را اصلاح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رویتان را خوار ،و نصیبتان را تباه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که باطل را می‌شناسید معرفت به حق ندارید ،و آنچنان که حق را باطل می‌کنید باطل را نابود نمی‌نمایید </w:t>
      </w:r>
      <w:r>
        <w:rPr>
          <w:rFonts w:eastAsia="IRNazanin" w:cs="IRNazanin"/>
          <w:color w:val="111111"/>
          <w:sz w:val="28"/>
          <w:szCs w:val="28"/>
          <w:rtl w:val="true"/>
          <w:lang w:bidi="fa-IR"/>
        </w:rPr>
        <w:t>!</w:t>
      </w:r>
    </w:p>
    <w:p>
      <w:pPr>
        <w:pStyle w:val="Heading3"/>
        <w:numPr>
          <w:ilvl w:val="2"/>
          <w:numId w:val="1"/>
        </w:numPr>
        <w:rPr/>
      </w:pPr>
      <w:bookmarkStart w:id="286" w:name="__RefHeading___Toc1890656_2749589250"/>
      <w:bookmarkStart w:id="287" w:name="_Toc102"/>
      <w:bookmarkEnd w:id="286"/>
      <w:r>
        <w:rPr/>
        <w:t>69</w:t>
      </w:r>
      <w:r>
        <w:rPr>
          <w:rtl w:val="true"/>
        </w:rPr>
        <w:t xml:space="preserve"> </w:t>
      </w:r>
      <w:r>
        <w:rPr>
          <w:rtl w:val="true"/>
        </w:rPr>
        <w:t>و گفتار آن حضرت است سحرگاه روزی که ضربت به فرق مبارکش رسید</w:t>
      </w:r>
      <w:bookmarkEnd w:id="2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بودم که خواب مرا گرفت ،و رسول خدا صلّی اللّه علیه و آله</w:t>
      </w:r>
      <w:bookmarkStart w:id="288" w:name="pg3231_43515"/>
    </w:p>
    <w:p>
      <w:pPr>
        <w:pStyle w:val="BookText"/>
        <w:rPr/>
      </w:pPr>
      <w:bookmarkEnd w:id="288"/>
      <w:r>
        <w:rPr>
          <w:rFonts w:ascii="IRNazanin" w:hAnsi="IRNazanin" w:eastAsia="IRNazanin"/>
          <w:color w:val="111111"/>
          <w:sz w:val="28"/>
          <w:sz w:val="28"/>
          <w:szCs w:val="28"/>
          <w:rtl w:val="true"/>
          <w:lang w:bidi="fa-IR"/>
        </w:rPr>
        <w:t>بر من آشکار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خدا،چه کجی‌ها و دشمنی‌ها از امت تو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نفرین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بهتر از آنان را به من عنایت کند ،و به جای من شری را بر آنان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است،و این از فصیح‌ترین سخنان است </w:t>
      </w:r>
      <w:r>
        <w:rPr>
          <w:rFonts w:eastAsia="IRNazanin" w:cs="IRNazanin"/>
          <w:color w:val="111111"/>
          <w:sz w:val="28"/>
          <w:szCs w:val="28"/>
          <w:rtl w:val="true"/>
          <w:lang w:bidi="fa-IR"/>
        </w:rPr>
        <w:t>.</w:t>
      </w:r>
    </w:p>
    <w:p>
      <w:pPr>
        <w:pStyle w:val="Heading3"/>
        <w:numPr>
          <w:ilvl w:val="2"/>
          <w:numId w:val="1"/>
        </w:numPr>
        <w:rPr/>
      </w:pPr>
      <w:bookmarkStart w:id="289" w:name="__RefHeading___Toc1890658_2749589250"/>
      <w:bookmarkStart w:id="290" w:name="_Toc103"/>
      <w:bookmarkEnd w:id="289"/>
      <w:r>
        <w:rPr/>
        <w:t>70</w:t>
      </w:r>
      <w:r>
        <w:rPr>
          <w:rtl w:val="true"/>
        </w:rPr>
        <w:t xml:space="preserve"> </w:t>
      </w:r>
      <w:r>
        <w:rPr>
          <w:rtl w:val="true"/>
        </w:rPr>
        <w:t>از خطبه های آن حضرت است در سرزنش اهل عراق</w:t>
      </w:r>
      <w:bookmarkEnd w:id="290"/>
    </w:p>
    <w:p>
      <w:pPr>
        <w:pStyle w:val="BookText"/>
        <w:rPr/>
      </w:pPr>
      <w:r>
        <w:rPr>
          <w:rFonts w:ascii="IRNazanin" w:hAnsi="IRNazanin" w:eastAsia="IRNazanin"/>
          <w:color w:val="111111"/>
          <w:sz w:val="28"/>
          <w:sz w:val="28"/>
          <w:szCs w:val="28"/>
          <w:rtl w:val="true"/>
          <w:lang w:bidi="fa-IR"/>
        </w:rPr>
        <w:t xml:space="preserve">پس از حمد حق،ای اهل عراق ،شما همچون زن حامله‌ای هستید که بار دار شده،و پس از دوران بار داری طفل مرده بزاید و شوهرش بمیرد ،و دوره بیوه‌گیش طولانی شود ،و دورترین اشخاص ارثش را ببرد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به خدا قسم آمدنم به سوی شما از روی اختیار نبود ،اضطرار مرا به سوی شما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کسی دروغ بندم ؟بر</w:t>
      </w:r>
      <w:bookmarkStart w:id="291" w:name="pg3231_43516"/>
    </w:p>
    <w:p>
      <w:pPr>
        <w:pStyle w:val="BookText"/>
        <w:rPr/>
      </w:pPr>
      <w:bookmarkEnd w:id="291"/>
      <w:r>
        <w:rPr>
          <w:rFonts w:ascii="IRNazanin" w:hAnsi="IRNazanin" w:eastAsia="IRNazanin"/>
          <w:color w:val="111111"/>
          <w:sz w:val="28"/>
          <w:sz w:val="28"/>
          <w:szCs w:val="28"/>
          <w:rtl w:val="true"/>
          <w:lang w:bidi="fa-IR"/>
        </w:rPr>
        <w:t>خدا ؟من اولین کسی هستم که به حق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 پیامبر خدا ؟من نخستین فردی هستم که او را تصدیق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هرگز به خدا قسم ،اما سخنانی است که از پیامبر گرفته‌ام که شما از آن غایب بودید ،و لیاقت شنیدن آن را نداشتید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عزا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ظرفیت داشته باشد علم و حکمت را رایگان در اختیارش می‌گذارم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آینده حقیقت آنچه را به شما خبر دادم خواهید دانست </w:t>
      </w:r>
      <w:r>
        <w:rPr>
          <w:rFonts w:eastAsia="IRNazanin" w:cs="IRNazanin"/>
          <w:color w:val="111111"/>
          <w:sz w:val="28"/>
          <w:szCs w:val="28"/>
          <w:rtl w:val="true"/>
          <w:lang w:bidi="fa-IR"/>
        </w:rPr>
        <w:t>» .</w:t>
      </w:r>
    </w:p>
    <w:p>
      <w:pPr>
        <w:pStyle w:val="Heading3"/>
        <w:numPr>
          <w:ilvl w:val="2"/>
          <w:numId w:val="1"/>
        </w:numPr>
        <w:rPr/>
      </w:pPr>
      <w:bookmarkStart w:id="292" w:name="__RefHeading___Toc1890660_2749589250"/>
      <w:bookmarkStart w:id="293" w:name="_Toc104"/>
      <w:bookmarkEnd w:id="292"/>
      <w:r>
        <w:rPr/>
        <w:t>71</w:t>
      </w:r>
      <w:r>
        <w:rPr>
          <w:rtl w:val="true"/>
        </w:rPr>
        <w:t xml:space="preserve"> </w:t>
      </w:r>
      <w:r>
        <w:rPr>
          <w:rtl w:val="true"/>
        </w:rPr>
        <w:t>از خطبه های آن حضرت است که در آن درود فرستادن بر پیامبر</w:t>
      </w:r>
      <w:r>
        <w:rPr>
          <w:rtl w:val="true"/>
        </w:rPr>
        <w:t>(</w:t>
      </w:r>
      <w:r>
        <w:rPr>
          <w:rtl w:val="true"/>
        </w:rPr>
        <w:t>صلّی اللّه علیه و آله</w:t>
      </w:r>
      <w:r>
        <w:rPr>
          <w:rtl w:val="true"/>
        </w:rPr>
        <w:t>)</w:t>
      </w:r>
      <w:r>
        <w:rPr>
          <w:rtl w:val="true"/>
        </w:rPr>
        <w:t>را تعلیم می دهد</w:t>
      </w:r>
      <w:bookmarkEnd w:id="2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خدایا،ای گستراننده زمینهای گسترده ،و نگاه دارنده آسمانهای بر افراشته ،و ای آفریننده دلها بر اساس فطرت،چه بدبخت آن و چه خوشبخت آن ،شریفترین درودهایت، و افزونترین برکاتت را بر محمّد بنده و رسول خود قرار ده ،رسولی که ختم کننده نبوت ، و باز کننده راههای بسته ،و آشکار کننده حق بر مبنای حق است ،پیامبری که خروشهای باطل</w:t>
      </w:r>
    </w:p>
    <w:p>
      <w:pPr>
        <w:pStyle w:val="BookText"/>
        <w:rPr/>
      </w:pPr>
      <w:r>
        <w:rPr>
          <w:rFonts w:ascii="IRNazanin" w:hAnsi="IRNazanin" w:eastAsia="IRNazanin"/>
          <w:color w:val="111111"/>
          <w:sz w:val="28"/>
          <w:sz w:val="28"/>
          <w:szCs w:val="28"/>
          <w:rtl w:val="true"/>
          <w:lang w:bidi="fa-IR"/>
        </w:rPr>
        <w:t xml:space="preserve">را دفع ،و حمله‌های گمراهی را شکست ،چنان که سنگینی رسالتی را که بر عهده گرفت با قدرت پیش برد ، به امر تو قیام نمود ،و در راه رضای تو شتافت ،بدون اینکه از پیشی گرفتن بماند ،و در عزمی که داشت سستی ورزد ،وحی تو را ضبط نمود ،عهدت را حفظ نمود ،بر اجرای فرمانت اقدام ورزید ، تا آتش دانش طلب را بر افروخت ،و راه حق را برای اشتباه کار روشن ساخت ،و دلهایی که در فتنه‌ها و گناهان غرق شده بود به وسیله او هدایت شد ،پیامبری که نشانه‌های واضح را بر پا کرد ، و احکام نورانی را ابلاغ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امین درستکار تو ،و خزینه‌دار دانش سرّی تو ،و شاهد تو در روز قیامت ،و پیامبر به حق‌ات ،و فرستاده‌ات به سوی خلق بود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خداوندا،جایی وسیع در سایه رحمتت برای او بگشا ،و او را از خیر فراوان و اجری از فضل و کرمت مرحمت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الهی،بنای او را بر بنای بنا کنندگان فضیلت بلند گردان ،و مرتبه‌اش را نزد خود گرامی دار ، و نورش را کامل ساز ،و او را در عوض رسالت چنین پاداش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 را مقبول ،گفتارش را</w:t>
      </w:r>
      <w:bookmarkStart w:id="294" w:name="pg3231_43518"/>
    </w:p>
    <w:p>
      <w:pPr>
        <w:pStyle w:val="BookText"/>
        <w:rPr/>
      </w:pPr>
      <w:bookmarkEnd w:id="294"/>
      <w:r>
        <w:rPr>
          <w:rFonts w:ascii="IRNazanin" w:hAnsi="IRNazanin" w:eastAsia="IRNazanin"/>
          <w:color w:val="111111"/>
          <w:sz w:val="28"/>
          <w:sz w:val="28"/>
          <w:szCs w:val="28"/>
          <w:rtl w:val="true"/>
          <w:lang w:bidi="fa-IR"/>
        </w:rPr>
        <w:t xml:space="preserve">پسندیده ،منطقش را عدل ،و سخنش را جدا کننده بین حق و باطل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خداوندا،بین ما و او در جایی که زندگیش نیک،و نعمتش بی‌زوال ،و خواهشهایش بر آورده ،و هوسهایش لذت بخش ، و آسایشش فراوان ،و در منتهای آرامش با ارمغانهای کرامت است جمع فرما </w:t>
      </w:r>
      <w:r>
        <w:rPr>
          <w:rFonts w:eastAsia="IRNazanin" w:cs="IRNazanin"/>
          <w:color w:val="111111"/>
          <w:sz w:val="28"/>
          <w:szCs w:val="28"/>
          <w:rtl w:val="true"/>
          <w:lang w:bidi="fa-IR"/>
        </w:rPr>
        <w:t>.</w:t>
      </w:r>
    </w:p>
    <w:p>
      <w:pPr>
        <w:pStyle w:val="Heading3"/>
        <w:numPr>
          <w:ilvl w:val="2"/>
          <w:numId w:val="1"/>
        </w:numPr>
        <w:rPr/>
      </w:pPr>
      <w:bookmarkStart w:id="295" w:name="__RefHeading___Toc1890662_2749589250"/>
      <w:bookmarkStart w:id="296" w:name="_Toc105"/>
      <w:bookmarkEnd w:id="295"/>
      <w:r>
        <w:rPr/>
        <w:t>72</w:t>
      </w:r>
      <w:r>
        <w:rPr>
          <w:rtl w:val="true"/>
        </w:rPr>
        <w:t xml:space="preserve"> </w:t>
      </w:r>
      <w:r>
        <w:rPr>
          <w:rtl w:val="true"/>
        </w:rPr>
        <w:t>از سخنان آن حضرت است که در بصره در باره مروان بن حکم فرمود</w:t>
      </w:r>
      <w:bookmarkEnd w:id="296"/>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حکم روز جمل اسیر شد ،برای نجاتش از امام حسن و امام حسین در نزد امیر المؤمنین علیه السّلام شفاعت خواهی کرد ،حسنین شفاعت کردند و امیر المؤمنین او را آزاد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حسنین برای بیعت مروان از حضرت اجازه خواستند،امام فرمود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بعد از قتل عثمان با من بیعت نکرد ؟مرا به بیعت او نیاز نیست ،دستش دست یهودی خائن است ،اگر با دستش با من بیعت کند با نشیمن‌گاهش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حکومتی در پیش است که مقدار زمانش به</w:t>
      </w:r>
      <w:bookmarkStart w:id="297" w:name="pg3231_43519"/>
    </w:p>
    <w:p>
      <w:pPr>
        <w:pStyle w:val="BookText"/>
        <w:rPr/>
      </w:pPr>
      <w:bookmarkEnd w:id="297"/>
      <w:r>
        <w:rPr>
          <w:rFonts w:ascii="IRNazanin" w:hAnsi="IRNazanin" w:eastAsia="IRNazanin"/>
          <w:color w:val="111111"/>
          <w:sz w:val="28"/>
          <w:sz w:val="28"/>
          <w:szCs w:val="28"/>
          <w:rtl w:val="true"/>
          <w:lang w:bidi="fa-IR"/>
        </w:rPr>
        <w:t xml:space="preserve">اندازه‌ای است که سگ بینی خود را بلیسد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پدر چهار حاکم است ،و جامعه اسلامی از او و فرزندانش روز خونباری خواهد دید </w:t>
      </w:r>
      <w:r>
        <w:rPr>
          <w:rFonts w:eastAsia="IRNazanin" w:cs="IRNazanin"/>
          <w:color w:val="111111"/>
          <w:sz w:val="28"/>
          <w:szCs w:val="28"/>
          <w:rtl w:val="true"/>
          <w:lang w:bidi="fa-IR"/>
        </w:rPr>
        <w:t>.</w:t>
      </w:r>
    </w:p>
    <w:p>
      <w:pPr>
        <w:pStyle w:val="Heading3"/>
        <w:numPr>
          <w:ilvl w:val="2"/>
          <w:numId w:val="1"/>
        </w:numPr>
        <w:rPr/>
      </w:pPr>
      <w:bookmarkStart w:id="298" w:name="__RefHeading___Toc1890664_2749589250"/>
      <w:bookmarkStart w:id="299" w:name="_Toc106"/>
      <w:bookmarkEnd w:id="298"/>
      <w:r>
        <w:rPr/>
        <w:t>73</w:t>
      </w:r>
      <w:r>
        <w:rPr>
          <w:rtl w:val="true"/>
        </w:rPr>
        <w:t xml:space="preserve"> </w:t>
      </w:r>
      <w:r>
        <w:rPr>
          <w:rtl w:val="true"/>
        </w:rPr>
        <w:t>از سخنان آن حضرت است زمانی که شورای خلافت قصد بیعت با عثمان کرد</w:t>
      </w:r>
      <w:bookmarkEnd w:id="29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می‌دانید که من به حکومت از دیگران شایسته‌ترم ،و به خدا قسم آن را رها می‌کنم تا وقتی که امور مسلمین سالم بماند ،و ستمی در برنامه امت جز بر من روی ندهد، رها می‌کنم به امید پاداش و فضل آن ،و اعراض از زر و زیور دنیا که شما نسبت به آن دچار رقابت شده‌اید </w:t>
      </w:r>
      <w:r>
        <w:rPr>
          <w:rFonts w:eastAsia="IRNazanin" w:cs="IRNazanin"/>
          <w:color w:val="111111"/>
          <w:sz w:val="28"/>
          <w:szCs w:val="28"/>
          <w:rtl w:val="true"/>
          <w:lang w:bidi="fa-IR"/>
        </w:rPr>
        <w:t>.</w:t>
      </w:r>
      <w:bookmarkStart w:id="300" w:name="pg3231_43520"/>
    </w:p>
    <w:p>
      <w:pPr>
        <w:pStyle w:val="Heading3"/>
        <w:numPr>
          <w:ilvl w:val="2"/>
          <w:numId w:val="1"/>
        </w:numPr>
        <w:rPr/>
      </w:pPr>
      <w:bookmarkStart w:id="301" w:name="__RefHeading___Toc1890666_2749589250"/>
      <w:bookmarkStart w:id="302" w:name="_Toc107"/>
      <w:bookmarkEnd w:id="300"/>
      <w:bookmarkEnd w:id="301"/>
      <w:r>
        <w:rPr/>
        <w:t>74</w:t>
      </w:r>
      <w:r>
        <w:rPr>
          <w:rtl w:val="true"/>
        </w:rPr>
        <w:t xml:space="preserve"> </w:t>
      </w:r>
      <w:r>
        <w:rPr>
          <w:rtl w:val="true"/>
        </w:rPr>
        <w:t>از سخنان آن حضرت است زمانی که شنید بنی امیّه او را متهم به قتل عثمان می کنند</w:t>
      </w:r>
      <w:bookmarkEnd w:id="302"/>
    </w:p>
    <w:p>
      <w:pPr>
        <w:pStyle w:val="BookText"/>
        <w:rPr/>
      </w:pPr>
      <w:r>
        <w:rPr>
          <w:rFonts w:ascii="IRNazanin" w:hAnsi="IRNazanin" w:eastAsia="IRNazanin"/>
          <w:color w:val="111111"/>
          <w:sz w:val="28"/>
          <w:sz w:val="28"/>
          <w:szCs w:val="28"/>
          <w:rtl w:val="true"/>
          <w:lang w:bidi="fa-IR"/>
        </w:rPr>
        <w:t xml:space="preserve">آیا آگاهی بنی امیه از وضع من آنان را از افترا زدن به من باز نداشت ؟آیا سابقه پاک من مردم نادان را از تهمت به من منع نکرد ؟البته پندی که خدا به آنان داده از زبان من رساتر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احتجاج کننده با خارج شدگان از دینم ،و دشمن به تردید افتادگان در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امور مشتبه به کتاب خدا عرضه می‌شود ،و بندگان به آنچه در سینه دارند مجازات می‌گردند </w:t>
      </w:r>
      <w:r>
        <w:rPr>
          <w:rFonts w:eastAsia="IRNazanin" w:cs="IRNazanin"/>
          <w:color w:val="111111"/>
          <w:sz w:val="28"/>
          <w:szCs w:val="28"/>
          <w:rtl w:val="true"/>
          <w:lang w:bidi="fa-IR"/>
        </w:rPr>
        <w:t>.</w:t>
      </w:r>
    </w:p>
    <w:p>
      <w:pPr>
        <w:pStyle w:val="Heading3"/>
        <w:numPr>
          <w:ilvl w:val="2"/>
          <w:numId w:val="1"/>
        </w:numPr>
        <w:rPr/>
      </w:pPr>
      <w:bookmarkStart w:id="303" w:name="__RefHeading___Toc1890668_2749589250"/>
      <w:bookmarkStart w:id="304" w:name="_Toc108"/>
      <w:bookmarkEnd w:id="303"/>
      <w:r>
        <w:rPr/>
        <w:t>75</w:t>
      </w:r>
      <w:r>
        <w:rPr>
          <w:rtl w:val="true"/>
        </w:rPr>
        <w:t xml:space="preserve"> </w:t>
      </w:r>
      <w:r>
        <w:rPr>
          <w:rtl w:val="true"/>
        </w:rPr>
        <w:t>از خطبه های آن حضرت است در تشویق به عمل صالح</w:t>
      </w:r>
      <w:bookmarkEnd w:id="3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مردی را که حکمتی بشنود و آن را حفظ نماید ،دعوت به هدایت شود و به آن نزدیک گردد ،</w:t>
      </w:r>
      <w:bookmarkStart w:id="305" w:name="pg3231_43521"/>
    </w:p>
    <w:p>
      <w:pPr>
        <w:pStyle w:val="BookText"/>
        <w:rPr/>
      </w:pPr>
      <w:bookmarkEnd w:id="305"/>
      <w:r>
        <w:rPr>
          <w:rFonts w:ascii="IRNazanin" w:hAnsi="IRNazanin" w:eastAsia="IRNazanin"/>
          <w:color w:val="111111"/>
          <w:sz w:val="28"/>
          <w:sz w:val="28"/>
          <w:szCs w:val="28"/>
          <w:rtl w:val="true"/>
          <w:lang w:bidi="fa-IR"/>
        </w:rPr>
        <w:t>و دامن هدایتگری را بگیرد و 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پاس دارد ،و از گناه خود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خالص پیش فرستد ، و عمل صالح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ذخیره سودمند بیندوزد ،و از حرام دوری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به نشانه زند ، و پاداش آخرتی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هوای نفس غلبه کند ،و آرزویش را تکذیب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را مرکب نجات قرار دهد ، و تقوا را توشه پس از مرگ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روشن قدم نهد ،و ملتزم راه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مهلت را غنیمت داند ،با عمل خود بر اجل پیشی گیرد ،و از عمل خود زاد و توشه بردارد </w:t>
      </w:r>
      <w:r>
        <w:rPr>
          <w:rFonts w:eastAsia="IRNazanin" w:cs="IRNazanin"/>
          <w:color w:val="111111"/>
          <w:sz w:val="28"/>
          <w:szCs w:val="28"/>
          <w:rtl w:val="true"/>
          <w:lang w:bidi="fa-IR"/>
        </w:rPr>
        <w:t>.</w:t>
      </w:r>
    </w:p>
    <w:p>
      <w:pPr>
        <w:pStyle w:val="Heading3"/>
        <w:numPr>
          <w:ilvl w:val="2"/>
          <w:numId w:val="1"/>
        </w:numPr>
        <w:rPr/>
      </w:pPr>
      <w:bookmarkStart w:id="306" w:name="__RefHeading___Toc1890670_2749589250"/>
      <w:bookmarkStart w:id="307" w:name="_Toc109"/>
      <w:bookmarkEnd w:id="306"/>
      <w:r>
        <w:rPr/>
        <w:t>76</w:t>
      </w:r>
      <w:r>
        <w:rPr>
          <w:rtl w:val="true"/>
        </w:rPr>
        <w:t xml:space="preserve"> </w:t>
      </w:r>
      <w:r>
        <w:rPr>
          <w:rtl w:val="true"/>
        </w:rPr>
        <w:t>از سخنان آن حضرت است هنگامی که سعید بن عاص حق او را باز داشت</w:t>
      </w:r>
      <w:bookmarkEnd w:id="30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از میراث محمّد صلّی اللّه علیه و آله اندک اندک به من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زنده بمانم آنان را دور خواهم انداخت مانند پاره جگر یا شکنبه خاک آلودی که قصاب دور می‌اندازد </w:t>
      </w:r>
      <w:r>
        <w:rPr>
          <w:rFonts w:eastAsia="IRNazanin" w:cs="IRNazanin"/>
          <w:color w:val="111111"/>
          <w:sz w:val="28"/>
          <w:szCs w:val="28"/>
          <w:rtl w:val="true"/>
          <w:lang w:bidi="fa-IR"/>
        </w:rPr>
        <w:t>.</w:t>
      </w:r>
      <w:bookmarkStart w:id="308" w:name="pg3231_43522"/>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ذام 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نیز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لیفوقوننی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بیت المال اندک اندک به من می‌دهند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فواق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معنای یک بار دوشیدن شیر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از پاره شکنبه یا جگر خاک آلود است که آن را دور می‌اندازند </w:t>
      </w:r>
      <w:r>
        <w:rPr>
          <w:rFonts w:eastAsia="IRNazanin" w:cs="IRNazanin"/>
          <w:color w:val="111111"/>
          <w:sz w:val="28"/>
          <w:szCs w:val="28"/>
          <w:rtl w:val="true"/>
          <w:lang w:bidi="fa-IR"/>
        </w:rPr>
        <w:t>.</w:t>
      </w:r>
    </w:p>
    <w:p>
      <w:pPr>
        <w:pStyle w:val="Heading3"/>
        <w:numPr>
          <w:ilvl w:val="2"/>
          <w:numId w:val="1"/>
        </w:numPr>
        <w:rPr/>
      </w:pPr>
      <w:bookmarkStart w:id="309" w:name="__RefHeading___Toc1890672_2749589250"/>
      <w:bookmarkStart w:id="310" w:name="_Toc110"/>
      <w:bookmarkEnd w:id="309"/>
      <w:r>
        <w:rPr/>
        <w:t>77</w:t>
      </w:r>
      <w:r>
        <w:rPr>
          <w:rtl w:val="true"/>
        </w:rPr>
        <w:t xml:space="preserve"> </w:t>
      </w:r>
      <w:r>
        <w:rPr>
          <w:rtl w:val="true"/>
        </w:rPr>
        <w:t>از سخنان آن حضرت است که با آن دعا می کرد</w:t>
      </w:r>
      <w:bookmarkEnd w:id="3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خداوندا،آنچه را در باره من از من داناتری بر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دوباره به گناه باز گشتم توهم دوباره به مغفرتت به من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خداوندا،بر من ببخش آنچه را که با خود وعده کردم و تو وفایی از من نسبت به آن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آنچه را که به زبانم به تو تقرب جستم ولی دلم بر خلاف آن بود بر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اشارات چشم ،و سخنان بیهوده ،و مشتهیات دل و لغزشهای زبانم را بر من ببخش </w:t>
      </w:r>
      <w:r>
        <w:rPr>
          <w:rFonts w:eastAsia="IRNazanin" w:cs="IRNazanin"/>
          <w:color w:val="111111"/>
          <w:sz w:val="28"/>
          <w:szCs w:val="28"/>
          <w:rtl w:val="true"/>
          <w:lang w:bidi="fa-IR"/>
        </w:rPr>
        <w:t>.</w:t>
      </w:r>
      <w:bookmarkStart w:id="311" w:name="pg3231_43523"/>
    </w:p>
    <w:p>
      <w:pPr>
        <w:pStyle w:val="Heading3"/>
        <w:numPr>
          <w:ilvl w:val="2"/>
          <w:numId w:val="1"/>
        </w:numPr>
        <w:rPr/>
      </w:pPr>
      <w:bookmarkStart w:id="312" w:name="__RefHeading___Toc1890674_2749589250"/>
      <w:bookmarkStart w:id="313" w:name="_Toc111"/>
      <w:bookmarkEnd w:id="311"/>
      <w:bookmarkEnd w:id="312"/>
      <w:r>
        <w:rPr/>
        <w:t>78</w:t>
      </w:r>
      <w:r>
        <w:rPr>
          <w:rtl w:val="true"/>
        </w:rPr>
        <w:t xml:space="preserve"> </w:t>
      </w:r>
      <w:r>
        <w:rPr>
          <w:rtl w:val="true"/>
        </w:rPr>
        <w:t>از سخنان آن حضرت است وقتی که قصد حرکت به سوی خوارج نمود</w:t>
      </w:r>
      <w:bookmarkEnd w:id="313"/>
    </w:p>
    <w:p>
      <w:pPr>
        <w:pStyle w:val="BookText"/>
        <w:rPr/>
      </w:pPr>
      <w:r>
        <w:rPr>
          <w:rFonts w:ascii="IRNazanin" w:hAnsi="IRNazanin" w:eastAsia="IRNazanin"/>
          <w:color w:val="111111"/>
          <w:sz w:val="28"/>
          <w:sz w:val="28"/>
          <w:szCs w:val="28"/>
          <w:rtl w:val="true"/>
          <w:lang w:bidi="fa-IR"/>
        </w:rPr>
        <w:t>،و یکی از یارانش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مؤمنان،اگر در این ساعت حرکت کنی با اطلاعی که از اوضاع کواکب دارم می‌ترسم به پیروزی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تصور می‌کنی به ساعتی راهنمایی می‌نمایی که هر کس در آن ساعت حرکت کند زیان و ضرر از او دور می‌شود ؟و بر حذر می‌داری از ساعتی که هر که در آن حرکت نماید زیان و ضرر وی را احاطه می‌کند ؟ آن که تو را در این گفتار تصدیق کند قرآن را تکذیب کرده ،و به گمان خود از طلب یاری خدا در به دست آوردن مطلوب و دفع مکروه بی‌نیاز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گفتار تو سزاوار است کسی که به گفته تو عمل کند تو را ستایش نماید نه خدا را ،زیرا به خیال تو آن که او را به ساعتی راهنمایی کرده که در آن منفعت برده و از زیان در امان مانده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w:t>
      </w:r>
      <w:bookmarkStart w:id="314" w:name="pg3231_43524"/>
    </w:p>
    <w:p>
      <w:pPr>
        <w:pStyle w:val="BookText"/>
        <w:rPr/>
      </w:pPr>
      <w:bookmarkEnd w:id="314"/>
      <w:r>
        <w:rPr>
          <w:rFonts w:ascii="IRNazanin" w:hAnsi="IRNazanin" w:eastAsia="IRNazanin"/>
          <w:color w:val="111111"/>
          <w:sz w:val="28"/>
          <w:sz w:val="28"/>
          <w:szCs w:val="28"/>
          <w:rtl w:val="true"/>
          <w:lang w:bidi="fa-IR"/>
        </w:rPr>
        <w:t xml:space="preserve">به مردم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مردم،از آموختن علم نجوم بپرهیزید مگر به عنوان ابزاری برای جهت یابی در خشکی یا دریا ، زیرا نتیجه آموختن نجوم کهانت و پیشگویی است ،و منجم چون کاهن ،و کاهن همانند ساحر ، و ساحر همچون کافر است ،و کافر در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حرکت کنید </w:t>
      </w:r>
      <w:r>
        <w:rPr>
          <w:rFonts w:eastAsia="IRNazanin" w:cs="IRNazanin"/>
          <w:color w:val="111111"/>
          <w:sz w:val="28"/>
          <w:szCs w:val="28"/>
          <w:rtl w:val="true"/>
          <w:lang w:bidi="fa-IR"/>
        </w:rPr>
        <w:t>.</w:t>
      </w:r>
    </w:p>
    <w:p>
      <w:pPr>
        <w:pStyle w:val="Heading3"/>
        <w:numPr>
          <w:ilvl w:val="2"/>
          <w:numId w:val="1"/>
        </w:numPr>
        <w:rPr/>
      </w:pPr>
      <w:bookmarkStart w:id="315" w:name="__RefHeading___Toc1890676_2749589250"/>
      <w:bookmarkStart w:id="316" w:name="_Toc112"/>
      <w:bookmarkEnd w:id="315"/>
      <w:r>
        <w:rPr/>
        <w:t>79</w:t>
      </w:r>
      <w:r>
        <w:rPr>
          <w:rtl w:val="true"/>
        </w:rPr>
        <w:t xml:space="preserve"> </w:t>
      </w:r>
      <w:r>
        <w:rPr>
          <w:rtl w:val="true"/>
        </w:rPr>
        <w:t>از خطبه های آن حضرت است پس از پایان جنگ جمل در مذمّت زنان</w:t>
      </w:r>
      <w:bookmarkEnd w:id="31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مردم،زنان از نظر ایمان و ارث و عقل ناقصند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نقصان ایمانشان به اعتبار معاف بودن از نماز و روزه در ایام قاعدگی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نقصان ارثشان به اعتبار اینکه سهم ارث آنان نصف سهم ارث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نقصان عقلشان،به اعتبار اینکه شهادت دو زن</w:t>
      </w:r>
      <w:bookmarkStart w:id="317" w:name="pg3231_43525"/>
    </w:p>
    <w:p>
      <w:pPr>
        <w:pStyle w:val="BookText"/>
        <w:rPr/>
      </w:pPr>
      <w:bookmarkEnd w:id="317"/>
      <w:r>
        <w:rPr>
          <w:rFonts w:ascii="IRNazanin" w:hAnsi="IRNazanin" w:eastAsia="IRNazanin"/>
          <w:color w:val="111111"/>
          <w:sz w:val="28"/>
          <w:sz w:val="28"/>
          <w:szCs w:val="28"/>
          <w:rtl w:val="true"/>
          <w:lang w:bidi="fa-IR"/>
        </w:rPr>
        <w:t xml:space="preserve">برابر شهادت با یک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بدان آنان بترسید،و از خوبانشان برحذر باشید ،و در امور پسندیده از آنان پیروی نکنید تا در اعمال ناشایسته طمع پیروی نداشته باشند </w:t>
      </w:r>
      <w:r>
        <w:rPr>
          <w:rFonts w:eastAsia="IRNazanin" w:cs="IRNazanin"/>
          <w:color w:val="111111"/>
          <w:sz w:val="28"/>
          <w:szCs w:val="28"/>
          <w:rtl w:val="true"/>
          <w:lang w:bidi="fa-IR"/>
        </w:rPr>
        <w:t>.</w:t>
      </w:r>
    </w:p>
    <w:p>
      <w:pPr>
        <w:pStyle w:val="Heading3"/>
        <w:numPr>
          <w:ilvl w:val="2"/>
          <w:numId w:val="1"/>
        </w:numPr>
        <w:rPr/>
      </w:pPr>
      <w:bookmarkStart w:id="318" w:name="__RefHeading___Toc1890678_2749589250"/>
      <w:bookmarkStart w:id="319" w:name="_Toc113"/>
      <w:bookmarkEnd w:id="318"/>
      <w:r>
        <w:rPr/>
        <w:t>80</w:t>
      </w:r>
      <w:r>
        <w:rPr>
          <w:rtl w:val="true"/>
        </w:rPr>
        <w:t xml:space="preserve"> </w:t>
      </w:r>
      <w:r>
        <w:rPr>
          <w:rtl w:val="true"/>
        </w:rPr>
        <w:t>از سخنان آن حضرت است در باره زهد</w:t>
      </w:r>
      <w:bookmarkEnd w:id="31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مردم،زهد عبارت از کوتاهی آرزو ،شکر نزد نعمت ،و کناره گیری از محرمات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واقعیت از شما دور شد حد اقل اینکه حرام بر صبر شما غلبه نکند ، و به فراموشی شکر نعمت دچار نشوید ،زیرا خداوند به وسیله حجت‌های آشکار و روشن ،و کتابهایی که عذر بین و واضح خدا بر بندگان است جای عذری برای شما باقی نگذارده است </w:t>
      </w:r>
      <w:r>
        <w:rPr>
          <w:rFonts w:eastAsia="IRNazanin" w:cs="IRNazanin"/>
          <w:color w:val="111111"/>
          <w:sz w:val="28"/>
          <w:szCs w:val="28"/>
          <w:rtl w:val="true"/>
          <w:lang w:bidi="fa-IR"/>
        </w:rPr>
        <w:t>.</w:t>
      </w:r>
      <w:bookmarkStart w:id="320" w:name="pg3231_43526"/>
    </w:p>
    <w:p>
      <w:pPr>
        <w:pStyle w:val="Heading3"/>
        <w:numPr>
          <w:ilvl w:val="2"/>
          <w:numId w:val="1"/>
        </w:numPr>
        <w:rPr/>
      </w:pPr>
      <w:bookmarkStart w:id="321" w:name="__RefHeading___Toc1890680_2749589250"/>
      <w:bookmarkStart w:id="322" w:name="_Toc114"/>
      <w:bookmarkEnd w:id="320"/>
      <w:bookmarkEnd w:id="321"/>
      <w:r>
        <w:rPr/>
        <w:t>81</w:t>
      </w:r>
      <w:r>
        <w:rPr>
          <w:rtl w:val="true"/>
        </w:rPr>
        <w:t xml:space="preserve"> </w:t>
      </w:r>
      <w:r>
        <w:rPr>
          <w:rtl w:val="true"/>
        </w:rPr>
        <w:t>از سخنان آن حضرت است در وصف دنیا</w:t>
      </w:r>
      <w:bookmarkEnd w:id="322"/>
    </w:p>
    <w:p>
      <w:pPr>
        <w:pStyle w:val="BookText"/>
        <w:rPr/>
      </w:pPr>
      <w:r>
        <w:rPr>
          <w:rFonts w:ascii="IRNazanin" w:hAnsi="IRNazanin" w:eastAsia="IRNazanin"/>
          <w:color w:val="111111"/>
          <w:sz w:val="28"/>
          <w:sz w:val="28"/>
          <w:szCs w:val="28"/>
          <w:rtl w:val="true"/>
          <w:lang w:bidi="fa-IR"/>
        </w:rPr>
        <w:t xml:space="preserve">چه بگویم از خانه‌ای که ابتدایش سختی ،و سرانجامش نیستی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حلالش حساب ، و در حرامش کیفر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ثروتمندش دچار فتنه و آزمایش ،و تهیدستش گرفتار اندوه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در طلبش کوشید به آن دست نیافت ،و آن که زحمتی نکشید خود به او روی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دیده عبرت به آن نگریست او را بینا کرد ،و هر کس به چشم خریداری به آن نظر نمود او را به نابینایی دچار ساخت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این گفتار امام علیه السّلام خوب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دیده عبرت به آن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بس عجیب و هدفی بی‌نهایت دور دست در آن می‌یابد که هرگز به نهایت و غور آن نتوان رسید ، به ویژه آن گاه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چشم خریداری به آن نظر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 آن قرار دهد ، زیرا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واسطه دید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منظور نظر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بسیار واضح و روشن و عجیب و آشکار می‌یابد </w:t>
      </w:r>
      <w:r>
        <w:rPr>
          <w:rFonts w:eastAsia="IRNazanin" w:cs="IRNazanin"/>
          <w:color w:val="111111"/>
          <w:sz w:val="28"/>
          <w:szCs w:val="28"/>
          <w:rtl w:val="true"/>
          <w:lang w:bidi="fa-IR"/>
        </w:rPr>
        <w:t>.</w:t>
      </w:r>
      <w:bookmarkStart w:id="323" w:name="pg3231_43527"/>
    </w:p>
    <w:p>
      <w:pPr>
        <w:pStyle w:val="Heading3"/>
        <w:numPr>
          <w:ilvl w:val="2"/>
          <w:numId w:val="1"/>
        </w:numPr>
        <w:rPr/>
      </w:pPr>
      <w:bookmarkStart w:id="324" w:name="__RefHeading___Toc1890682_2749589250"/>
      <w:bookmarkStart w:id="325" w:name="_Toc115"/>
      <w:bookmarkEnd w:id="323"/>
      <w:bookmarkEnd w:id="324"/>
      <w:r>
        <w:rPr/>
        <w:t>82</w:t>
      </w:r>
      <w:r>
        <w:rPr>
          <w:rtl w:val="true"/>
        </w:rPr>
        <w:t xml:space="preserve"> </w:t>
      </w:r>
      <w:r>
        <w:rPr>
          <w:rtl w:val="true"/>
        </w:rPr>
        <w:t>از خطبه های آن حضرت است موسوم به</w:t>
      </w:r>
      <w:r>
        <w:rPr>
          <w:rtl w:val="true"/>
        </w:rPr>
        <w:t>«</w:t>
      </w:r>
      <w:r>
        <w:rPr>
          <w:rtl w:val="true"/>
        </w:rPr>
        <w:t>غرّاء</w:t>
      </w:r>
      <w:r>
        <w:rPr>
          <w:rtl w:val="true"/>
        </w:rPr>
        <w:t>»</w:t>
      </w:r>
      <w:r>
        <w:rPr>
          <w:rtl w:val="true"/>
        </w:rPr>
        <w:t>که از خطبه های اعجاب انگیز اوست</w:t>
      </w:r>
      <w:bookmarkEnd w:id="325"/>
    </w:p>
    <w:p>
      <w:pPr>
        <w:pStyle w:val="Heading4"/>
        <w:numPr>
          <w:ilvl w:val="3"/>
          <w:numId w:val="1"/>
        </w:numPr>
        <w:rPr/>
      </w:pPr>
      <w:bookmarkStart w:id="326" w:name="__RefHeading___Toc1890684_2749589250"/>
      <w:bookmarkStart w:id="327" w:name="_Toc116"/>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حمد خدای را که از همه چیز به قدرتش برتر ،و به احسانش نزدیک است ،بخشنده هر سود و فضل ،و بر طرف کننده هر بلای عظیم و شدت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 کرمهای پی در پی ، و نعمت‌های فراوان و کاملش سپاس می‌گویم ،و به او ایمان می‌آورم که اول است و ابتدا کننده آفرینش ، و از او هدایت می‌خواهم که نزدیک است و هدایت کننده ،و از او کمک می‌طلبم که غالب است و قوی ، و به او اعتماد می‌نمایم که کفایت کننده است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می‌دهم که محمد صلّی اللّه علیه و آله بنده و فرستاده اوست ،که او را برای اجرای فرمانش ،و ابلاغ حجّتش ،و ترساندن عاصیان از عذابش فرستاد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خدا،شما را به تقوای الهی سفارش می‌کنم،خداوندی که برای شما مثلها زد ،مدت زندگی شما را معین فرمود ،به شما لباس پوشاند ،فراخی معیشت داد ،شما را در محدوده شماره‌گری اعمال</w:t>
      </w:r>
    </w:p>
    <w:p>
      <w:pPr>
        <w:pStyle w:val="BookText"/>
        <w:rPr/>
      </w:pPr>
      <w:r>
        <w:rPr>
          <w:rFonts w:ascii="IRNazanin" w:hAnsi="IRNazanin" w:eastAsia="IRNazanin"/>
          <w:color w:val="111111"/>
          <w:sz w:val="28"/>
          <w:sz w:val="28"/>
          <w:szCs w:val="28"/>
          <w:rtl w:val="true"/>
          <w:lang w:bidi="fa-IR"/>
        </w:rPr>
        <w:t xml:space="preserve">قرار داد ،و جزای کردارتان را آماده نموده ،شما را برای نعمت‌های کامل و عطایای فراوان اختیار نموده ،و با دلایل رسا از عذاب فردا بیم داده ،شما را به شمار آورده ،و مدت زندگی شما را در قرارگاه امتحان و سرای عبرت معین نموده ،در دنیا آزمایش می‌شوید ، و بر اساس آن مورد محاسبه قرار می‌گیرید ،زیرا آبشخور دنیا ناصاف و کدر ،چشمه‌اش گل آلود و لغزنده ، دیدگاهش زیبا و فریبنده ،و آزمایشگاهش تباه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فریبنده‌ای زودگذر ،و نوری غروب کننده ، و سایه‌ای از بین رونده ،و تکیه‌گاهی رو به افتادن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که رمنده از آن به آن انس گیرد ، و متوحش از آن به آن مطمئن گردد ،همچون اسب سرکش که پا بلند و به زمین کوبد سوارش را به خاک اندازد ، و او را به دامهایش صید کند ،و به تیرهای هلاک کننده‌اش بدوزد ،و در پایان کار گردنش را به کمندهای مرگ ببندد ،در حالی که او را به خوابگاه تنگ قبر،و باز گشتگاه ترسناک ،و مشاهده جایگاه ابدی ،و درک جزای عمل سوق دهد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است برخورد دنیا با آیندگانی که جانشین گذشتگانند ،مرگ از نابود کردنشان باز نمی‌ایستد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ماندگان از آلودگی دست بر نمی‌دارند ،از رویه گذشتگان پیروی می‌نمایند ،و این همه پی در پی از دنیا می‌روند تا نهایت پایان و عاقبت فنا و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که رشته امور از هم بگسلد ، و روزگاران سپری گردد ،و بیرون آمدن مردگان از قبر نزدیک شود ،خداوند همه را از میان گورها ، و آشیانه پرندگان ،و لانه درندگان ،و پرتگاه‌های هلاک به در آورد ،در حالی که به سوی امرش شتابان ،و به معرکه معادشان عجله کنان روان گردند ،گروهی خاموش ،و ایستادگانی صف زده ،دید خداوند بر همه احاطه دارد ،ندادهنده ندایش را به همه می‌شنواند ،لباس خاکساری و ذلت تسلیم و و خواری بر آنان پوشانده می‌شود ،روزی است که چاره سازی در آن کار ساز نیست،آرزو قطع شده، دلها از ترس تهی و خاموش شده ،صداها آهسته و مخفی گشته ،عرق تا دهان رسیده ، و ترس از گناه عظیم شده ،و گوشها از شنیدن فریاد رعد آسای منادی حق برای بیان حکم قاطع میان حق و باطل و رسیدن به جزای عمل نیک و بد و کیفر و ثواب به لرزه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بندگانی هستند که به قدرت خلق شده ،و بی‌اختیار در مدار پرورش حق قرار گرفته‌اند ،</w:t>
      </w:r>
    </w:p>
    <w:p>
      <w:pPr>
        <w:pStyle w:val="BookText"/>
        <w:rPr/>
      </w:pPr>
      <w:r>
        <w:rPr>
          <w:rFonts w:ascii="IRNazanin" w:hAnsi="IRNazanin" w:eastAsia="IRNazanin"/>
          <w:color w:val="111111"/>
          <w:sz w:val="28"/>
          <w:sz w:val="28"/>
          <w:szCs w:val="28"/>
          <w:rtl w:val="true"/>
          <w:lang w:bidi="fa-IR"/>
        </w:rPr>
        <w:t xml:space="preserve">و با حضور فرشتگان دچار مرگ گشته ،و در درون قبر گذاشته شده ،و در معرض پوسیدگی آمده ، و تنها سر از قبر بر آورده ،و در برابر اعمالشان جزا داده می‌شوند ،و وضعشان با محاسبه حق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در دنیا برای بیرون آمدن از گمراهی مهلت داده شدند،و به راه روشن هدایت گشتند ،و فرصت در اختیارشان قرار گرفت مانند فرصت دادن به شخصی که ناراضی را از خود راضی کند ،پرده شبهات از برابر چشمشان برداشته شد ، در میدان مسابقه به سوی خیرات رها شدند ،و مجال تفکر برای رسیدن به بهترین مراتب و اقتباس نور سعادت در مدت حیات و محل آمد و شد فرصت به آنان عنایت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عجبا از این مثلهای صحیح و راست ، و پندهای شفا دهنده ،اگر با دلهای پاک ،و گوشهای شنوا ، و آراء ثابت ،و عقلهای دوراندیش بر خورد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تقوای الهی پیشه کنید مانند تقوای کسی که شنید و خاشع شد ،و گناه کرد و اعتراف نمود ،و ترسید و به عمل برخاست ،حذر نمود و به سوی طاعت شتافت ،یقین کرد و نیکی پیشه ساخت ،عبرت به او عرضه شد و عبرت گرفت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ترساندند و او ترسید ،ممنوع از گناه شد و پذیرای ممنوعیت گشت ،دعوت حق را اجابت کرد و به حق دل داد ،</w:t>
      </w:r>
      <w:bookmarkStart w:id="328" w:name="pg3231_43531"/>
    </w:p>
    <w:p>
      <w:pPr>
        <w:pStyle w:val="BookText"/>
        <w:rPr/>
      </w:pPr>
      <w:bookmarkEnd w:id="328"/>
      <w:r>
        <w:rPr>
          <w:rFonts w:ascii="IRNazanin" w:hAnsi="IRNazanin" w:eastAsia="IRNazanin"/>
          <w:color w:val="111111"/>
          <w:sz w:val="28"/>
          <w:sz w:val="28"/>
          <w:szCs w:val="28"/>
          <w:rtl w:val="true"/>
          <w:lang w:bidi="fa-IR"/>
        </w:rPr>
        <w:t xml:space="preserve">از گناه برگشت و توبه نمود ،به هادیان راه اقتدا کرد و به طریق ایشان رفت ،حقیقت به او ارائه شد و او مشاهده کرد ، پس شتابان طالب حق شد ،و با گریز از زشتی نجات یافت،ذخیره آخرت یافت ،باطن را پاکیزه کرد ، قیامتش را آباد نمود ،و زاد و توشه برای روز مرگ و راه پر خطر و وقت نیاز و محل تهیدستی بر مرکب خود بار کرد ،و برای جایگاه ابدی زاد و راحله پیش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بندگان خدا،در جهت هدفی که شما را برای آن آفریده تقوا پیشه کنید ،و از او حذر کنید نهایت حذری که شما را از جانب خود بر حذر داشته ،و کسب استحقاق کنید برای تحقق وعده صادقانه حق جهت آنچه در قیامت برای شما مهیا کرده ،و برای حذر از هول روز معاد </w:t>
      </w:r>
      <w:r>
        <w:rPr>
          <w:rFonts w:eastAsia="IRNazanin" w:cs="IRNazanin"/>
          <w:color w:val="111111"/>
          <w:sz w:val="28"/>
          <w:szCs w:val="28"/>
          <w:rtl w:val="true"/>
          <w:lang w:bidi="fa-IR"/>
        </w:rPr>
        <w:t>.</w:t>
      </w:r>
    </w:p>
    <w:p>
      <w:pPr>
        <w:pStyle w:val="Heading4"/>
        <w:numPr>
          <w:ilvl w:val="3"/>
          <w:numId w:val="1"/>
        </w:numPr>
        <w:rPr/>
      </w:pPr>
      <w:bookmarkStart w:id="329" w:name="__RefHeading___Toc1890686_2749589250"/>
      <w:bookmarkStart w:id="330" w:name="_Toc117"/>
      <w:bookmarkEnd w:id="329"/>
      <w:r>
        <w:rPr>
          <w:rtl w:val="true"/>
        </w:rPr>
        <w:t>قسمتی از این خطبه است</w:t>
      </w:r>
      <w:bookmarkEnd w:id="330"/>
    </w:p>
    <w:p>
      <w:pPr>
        <w:pStyle w:val="BookText"/>
        <w:rPr/>
      </w:pPr>
      <w:r>
        <w:rPr>
          <w:rFonts w:ascii="IRNazanin" w:hAnsi="IRNazanin" w:eastAsia="IRNazanin"/>
          <w:color w:val="111111"/>
          <w:sz w:val="28"/>
          <w:sz w:val="28"/>
          <w:szCs w:val="28"/>
          <w:rtl w:val="true"/>
          <w:lang w:bidi="fa-IR"/>
        </w:rPr>
        <w:t>در یاد آوری برخی نعمتهای حق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گوشها قرار داد تا آنچه به کار آید حفظ کنند ،و چشمها مقرر فرمود تا از تاریکی‌ها بینا شوند ، هر عضو را شامل اعضا گردانید ،و آن اعضا را در تألیف صورت و دوامشان در محل‌های</w:t>
      </w:r>
    </w:p>
    <w:p>
      <w:pPr>
        <w:pStyle w:val="BookText"/>
        <w:rPr/>
      </w:pPr>
      <w:r>
        <w:rPr>
          <w:rFonts w:ascii="IRNazanin" w:hAnsi="IRNazanin" w:eastAsia="IRNazanin"/>
          <w:color w:val="111111"/>
          <w:sz w:val="28"/>
          <w:sz w:val="28"/>
          <w:szCs w:val="28"/>
          <w:rtl w:val="true"/>
          <w:lang w:bidi="fa-IR"/>
        </w:rPr>
        <w:t xml:space="preserve">مناسب قرار داد ،با بدنهایی که با ابزار سودمند بر قرارند ،و دلهایی که جوینده ارزاق خود هستند ، در حالی که انسانها در نعمت‌های بزرگ ،و موجبات احسان ،و موانع آفات تندرستی غرقند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عمر مقدّر را از شما پنهان داشت ،و از آثار گذشتگان برای شما عبرتها به جای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بهره‌ای که از دنیا بردند ،و از فراخی عمر که پیش از گلوگیر شدن مرگ نصیب آنان بود ،ولی قبل از اینکه به آرزوهایشان برسند مرگ به طرف آنان شتاب کرد ،و گسستن ریسمان اجل آنان را از آرزوهایشان جدا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وقت تندرستی زاد آخرت تهیه نکردند ،و از ابتدای جوانی عبرت نگرفتند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که در عنفوان جوانی است جز خمیدگی و پیری را انتظار می‌کشد ؟و آن که در شادابی سلامت است غیر از امراض گوناگون را توقع دارد ؟و کسی که فعلا موجود است جز ساعت فنا را منتظر است ؟ آن هم با نزدیک شدن جدایی از زندگی ،و کوچ از این دنیا ،و لرزه و اضطراب ،و درد سوز دل ، و فروبردن آب دهان از غصه و رنج ،و دیده به اطراف دوختن برای کمک خواستن از فرزندان و خویشان و دوستان و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همه نزدیکان قدرت دفع مرگ را از انسان دارند ؟آیا گریه کنندگان سودی می‌دهند ؟</w:t>
      </w:r>
    </w:p>
    <w:p>
      <w:pPr>
        <w:pStyle w:val="BookText"/>
        <w:rPr/>
      </w:pPr>
      <w:r>
        <w:rPr>
          <w:rFonts w:ascii="IRNazanin" w:hAnsi="IRNazanin" w:eastAsia="IRNazanin"/>
          <w:color w:val="111111"/>
          <w:sz w:val="28"/>
          <w:sz w:val="28"/>
          <w:szCs w:val="28"/>
          <w:rtl w:val="true"/>
          <w:lang w:bidi="fa-IR"/>
        </w:rPr>
        <w:t xml:space="preserve">در حالی که مرده خانواده در گورستان به گرو رفته ،و در تنگنای قبر تنها مانده ، گزندگان پوست بندش را پاره پاره کرده ،عوامل لاغر کننده نازکی و تازگی بدنش را کهنه نموده ، بادهای سخت آثارش را از میان برداشته ،و حوادث زمانه نشانه‌های او را به نابودی کشیده ،بدنها پس از تازگی تغییر کرده ،و استخوانها پس از قوّت پوسیده ،و جانها در گرو بارهای گناهان مانده ،به اخبار غیبی پس از مرگ یقین پیدا کرده ،آنجا از ارواح مردگان اضافه کردن عمل صالح نخواهند ،و خشنودی حق از خطاهایشان نطلبند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زندگان فرزندان این مردم و پدران و برادران و خویشان ایشان نیستید ،که از رفتار آنان پیروی کرده ،و به راه آنان می‌روید ، و در جاده آنان قدم می‌گذارید ؟پس دلها از به دست آوردن نصیب معنوی خود سخت است ،و از طلب هدایت و فلاح خود غافل است ،و در غیر مسیر اصلی راه پیماست ،گویا مقصود حق غیر ایشان است ، و انگار هدایت و نجاتشان در جمع آوری متاع دنیاست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عبور شما از صراط است،آنجا که جایگاه لغزش قدمهاست ،و محل هول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ترس و انواع مخاطرات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بندگان خدا،تقوای الهی پیشه کنید،تقوای خردمندی که اندیشه و تفکر دلش را مشغول کرده ،و ترس از عذاب بدنش را به رنج افکنده ،و عبادت شب کمترین خواب را هم از دیده‌اش گرفته ، و امید به رحمت حق او را در گرمای وسط روز تشنه نگاه داشته ،و بی‌رغبتی به دنیا وی را از شهواتش منع کرده ، و ذکر الهی زبانش را به حرکت و شتاب واداشته ،و وحشت را برای امن در قیامت مقدم داشته ، و از اندیشه‌هایی که او را از راه روشن حق باز دارد کناره گرفته ،و برای رسیدن به راه مطلوب در میانه‌ترین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کرده ،و عوامل کبر و غرور او را از راه حق باز نگردانده ،و امور اشتباه انگیز بر او پوشیده نمانده ،به خوشحالی بشارت حق به بهشت و آسایش زندگی اخروی در آسوده‌ترین خوابگاه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ایمن ترین روزش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یافته ،از گذرگاه دنیا به طور پسندیده عبور نموده ، و توشه آخرت،با سعادت و خوشبختی پیش فرستاده ،و محض ترس از مقام حق به سوی کردار پسندیده شتافته ، و در ایّام مهلت در دنیا به سوی طاعت سرعت کرده ،و در جستجوی رضای حق شوق نشان داده ، و به خاطر خوف خدا از گناه گریخته ،و امروز به فکر فردا بوده ،و هماره به آینده نگریسته است </w:t>
      </w:r>
      <w:r>
        <w:rPr>
          <w:rFonts w:eastAsia="IRNazanin" w:cs="IRNazanin"/>
          <w:color w:val="111111"/>
          <w:sz w:val="28"/>
          <w:szCs w:val="28"/>
          <w:rtl w:val="true"/>
          <w:lang w:bidi="fa-IR"/>
        </w:rPr>
        <w:t>.</w:t>
      </w:r>
      <w:bookmarkStart w:id="331" w:name="pg3231_43535"/>
    </w:p>
    <w:p>
      <w:pPr>
        <w:pStyle w:val="BookText"/>
        <w:rPr/>
      </w:pPr>
      <w:bookmarkEnd w:id="331"/>
      <w:r>
        <w:rPr>
          <w:rFonts w:ascii="IRNazanin" w:hAnsi="IRNazanin" w:eastAsia="IRNazanin"/>
          <w:color w:val="111111"/>
          <w:sz w:val="28"/>
          <w:sz w:val="28"/>
          <w:szCs w:val="28"/>
          <w:rtl w:val="true"/>
          <w:lang w:bidi="fa-IR"/>
        </w:rPr>
        <w:t xml:space="preserve">پس بهشت برای ثواب و پاداش به اندازه است ،و دوزخ برای عذاب و گرفتاری بس است ،و کافی است که خدا انتقام گیرنده و یاور است ،و همین بس که قرآن در قیامت احتجاج کننده و مخاصمه 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به تقوای الهی سفارش می‌کنم که شما را به سبب آنچه بیم داده جای عذری نگذاشته ،و حجت را با راه روشنی که پیش پای شما نهاده تمام کرده ،و شما را از دشمنی بر حذر داشته که پنهانی در سینه‌ها نفوذ می‌کند ، و مخفیانه در گوشها سخن می‌گوید،پس انسان را گمراه کرده به تباهی می‌کشد ،و وعده می‌دهد و در آرزوها می‌افکند ، و گناهان بسیار زشت را آرایش داده ،و معاصی کبیره هلاکت بار را ناچیز جلوه می‌دهد ،تا به تدریج قرین خود را بفریبد ،و گروگانش را به قید طاعت خود در آورد ،آن وقت آنچه را آراسته بود منکر گردد ، و آنچه را آسان جلوه داده بود بزرگ شمرد ،و از آنچه ایمن نموده بود بترساند </w:t>
      </w:r>
      <w:r>
        <w:rPr>
          <w:rFonts w:eastAsia="IRNazanin" w:cs="IRNazanin"/>
          <w:color w:val="111111"/>
          <w:sz w:val="28"/>
          <w:szCs w:val="28"/>
          <w:rtl w:val="true"/>
          <w:lang w:bidi="fa-IR"/>
        </w:rPr>
        <w:t>.</w:t>
      </w:r>
    </w:p>
    <w:p>
      <w:pPr>
        <w:pStyle w:val="Heading4"/>
        <w:numPr>
          <w:ilvl w:val="3"/>
          <w:numId w:val="1"/>
        </w:numPr>
        <w:rPr/>
      </w:pPr>
      <w:bookmarkStart w:id="332" w:name="__RefHeading___Toc1890688_2749589250"/>
      <w:bookmarkStart w:id="333" w:name="_Toc118"/>
      <w:bookmarkEnd w:id="332"/>
      <w:r>
        <w:rPr>
          <w:rtl w:val="true"/>
        </w:rPr>
        <w:t>و از این خطبه است در چگونگی آفرینش انسان</w:t>
      </w:r>
      <w:bookmarkEnd w:id="3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انسانی که خداوند او را در تاریکی‌های رحم ،و غلاف پوشاننده بدین صورت ایجاد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ریخته شده ،و خون بسته صورت بندی نشده ،و جنین در رحم و طفل شیر خوار،و کودک و نوجوان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برای او قلبی حافظ ،و زبانی گویا ،و چشمی بینا قرار داد ،تا بفهمد و پند گیرد ، و از گناه خودداری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چون به حد کمال رسید ،و قامتش آراسته شد ، به حال غرور و کبر از مدار حق گریخت ،و بی‌باک و گمراه گشت ،با دلو هوا و هوس آب کشید ، برای رسیدن به دنیا کوشش بسیار کرد،در هر لذت و خوشی گام نهاد،هر چه به نظرش رسید عمل کرد ،احتمال اینکه به بلا و ناکامی دچار شود نداد ،و از هیچ گناهی پروا نکرد ،پس در غفلت و گمراهی عمرش را تمام کرد ،و مدتی اندک در گناهان خود به سر برد ،در برابر نعمت‌های خدادادی سودی عاید خود ننمود ،و به آنچه واجب بود اعتنا نکرد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طغیان و پیروی از هوا و خوشی لذت،ناگواریهای مرگ او را گرفت ، پس حیرت زده و سرگردان ،شب را تا روز نخوابید،آن هم با دردهای شدید ،و بیماریهای گوناگون گه شدّتش در شب است ،در حالی که برادری غم خوار و پدری مهربان ،و همسری که از بیتابی ناله می‌زد ،و دختری که از اضطراب به سینه می‌کوبید در اطراف او بودند ،و آن بیچاره در سکرات مرگ که او را به خود مشغول داشته،</w:t>
      </w:r>
    </w:p>
    <w:p>
      <w:pPr>
        <w:pStyle w:val="BookText"/>
        <w:rPr/>
      </w:pPr>
      <w:r>
        <w:rPr>
          <w:rFonts w:ascii="IRNazanin" w:hAnsi="IRNazanin" w:eastAsia="IRNazanin"/>
          <w:color w:val="111111"/>
          <w:sz w:val="28"/>
          <w:sz w:val="28"/>
          <w:szCs w:val="28"/>
          <w:rtl w:val="true"/>
          <w:lang w:bidi="fa-IR"/>
        </w:rPr>
        <w:t xml:space="preserve">و غم و غصه فراوان ،و ناله جانسوز ،و سختی جان کندن ،و رفتن از دنیا با مشقت و رنج گرفتار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حالت ناامیدی پیچیده به کفن‌ها می‌شود ،و بدون نشان دادن مقاومت به سوی قبر روانه‌اش می‌کنند ، او را روی تخته تابوت انداخته،مانند شتر از سفر باز گشته وامانده و از حال رفته و رنجور و لاغر شده ، فرزندان و برادران جمع گشته او را با دوش تا خانه غربت می‌برند،جایی که دیگر دیده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مشایعت کنندگان و مصیبت زده‌ها برگردند ،او را در قبر می‌نشانند در حالی که از ترس سؤال و لغزش در امتحان آهسته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بلا در آنجا افتادن در آب جوشان ،و وارد شدن به جهنّم ،و هیجان آتش سوزان ،و شدت فریاد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عذاب حق سکون و آرامشی نیست تا او را استراحت دهد ،و نه آسایشی تا بلا را برطرف کند ،و نه طاقتی تا مانع از درد شود ،و نه مرگی تا وی را نجات بخشد ،و نه چرتی و خواب اندکی که غصه‌اش را رفع کند ، بین مرگهای مختلف و عذابهای پی در پی گرفتار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این مصائب به خدا پناه می‌بریم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آنانی که خدا به آنها عمر داد و بر خوردار از نعمت شدند ،و به آنان آموخته شد و دانستند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مهلت داده شدند ولی سرگرم و غافل ماندند ،و در سلامتی بودند ولی فراموش کردند ،فرصتی طولانی یافتند ، و به آنان احسان نیکو شد ،و از عذاب ترسانده شدند ،و وعده‌های بزرگ به آنان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تباه کننده ،و از عیوبی که خدا را به خشم می‌آورد دوری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صاحبان بینایی و شنوایی ،و سلامتی و ثروت ،آیا هیچ جای فرار و خلاصی ،یا تکیه‌گاه و پناهگاهی ، یا گریز و راه باز گشتی هست یا نه ؟پس به کدام راه منحرف می‌شوید ؟و یا به کدام جانب می‌برندتان ؟ یا به چه چیز فریفته می‌شوید ؟نصیب هر کدام شما از زمین به اندازه طول و عرض قامت اوست ،خوابگاهی که چهره بر خاکش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خدا،اکنون که ریسمان مرگ به گردنتان نیفتاده ،و روحتان در موقعیت به دست آوردن هدایت آزاد ،و بدنها راحت ،و میدان اجتماع وسیع ،و مهلت حیات و اراده و اختیار برقرار ،و وقت توبه و بازگشت ،و فرصت انجام کار در در اختیار است ،قبل از رسیدن تنگی وقت،و تنگنای قبر،و ترس از فنا،و مفارقت جان از بدن ،و رسیدن پیک مرگ که مورد توقع است ،و پیش از دچار شدن به عذاب خداوند عزیز مقتدر فرصت را غنیمت دانید </w:t>
      </w:r>
      <w:r>
        <w:rPr>
          <w:rFonts w:eastAsia="IRNazanin" w:cs="IRNazanin"/>
          <w:color w:val="111111"/>
          <w:sz w:val="28"/>
          <w:szCs w:val="28"/>
          <w:rtl w:val="true"/>
          <w:lang w:bidi="fa-IR"/>
        </w:rPr>
        <w:t>.</w:t>
      </w:r>
      <w:bookmarkStart w:id="334" w:name="pg3231_43539"/>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است که وقتی امیر المؤمنین علیه السّلام این خطبه را خواند بدنها لرزید ، اشکها سرازیر شد،و دلها به اضطراب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مردم این خطبه را خطبه غرّا نامند </w:t>
      </w:r>
      <w:r>
        <w:rPr>
          <w:rFonts w:eastAsia="IRNazanin" w:cs="IRNazanin"/>
          <w:color w:val="111111"/>
          <w:sz w:val="28"/>
          <w:szCs w:val="28"/>
          <w:rtl w:val="true"/>
          <w:lang w:bidi="fa-IR"/>
        </w:rPr>
        <w:t>.]</w:t>
      </w:r>
    </w:p>
    <w:p>
      <w:pPr>
        <w:pStyle w:val="Heading3"/>
        <w:numPr>
          <w:ilvl w:val="2"/>
          <w:numId w:val="1"/>
        </w:numPr>
        <w:rPr/>
      </w:pPr>
      <w:bookmarkStart w:id="335" w:name="__RefHeading___Toc1890690_2749589250"/>
      <w:bookmarkStart w:id="336" w:name="_Toc119"/>
      <w:bookmarkEnd w:id="335"/>
      <w:r>
        <w:rPr/>
        <w:t>83</w:t>
      </w:r>
      <w:r>
        <w:rPr>
          <w:rtl w:val="true"/>
        </w:rPr>
        <w:t xml:space="preserve"> </w:t>
      </w:r>
      <w:r>
        <w:rPr>
          <w:rtl w:val="true"/>
        </w:rPr>
        <w:t>از سخنان آن حضرت است در باره عمرو عاص</w:t>
      </w:r>
      <w:bookmarkEnd w:id="336"/>
    </w:p>
    <w:p>
      <w:pPr>
        <w:pStyle w:val="BookText"/>
        <w:rPr/>
      </w:pPr>
      <w:r>
        <w:rPr>
          <w:rFonts w:ascii="IRNazanin" w:hAnsi="IRNazanin" w:eastAsia="IRNazanin"/>
          <w:color w:val="111111"/>
          <w:sz w:val="28"/>
          <w:sz w:val="28"/>
          <w:szCs w:val="28"/>
          <w:rtl w:val="true"/>
          <w:lang w:bidi="fa-IR"/>
        </w:rPr>
        <w:t xml:space="preserve">مرا از پسر زانیه تعجب است ،که به مردم شام وانمود می‌کند که در من شوخ طبعی است ،و انسانی بازیگرم ،شوخی می‌کنم و در بازی کردن کوشایم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باطل سخن گفته ،و به این گونه سخن مرتکب گناه شده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بدترین گفتار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سخن راندن دروغ می‌گوید ،و وعده می‌دهد و تخلف می‌کند ، چون درخواست می‌کند اصرار می‌ورزد ،و چون از او درخواست شود بخل می‌ورزد ،به عهدش خیانت می‌کند و قطع رحم می‌نماید ،و چون به میدان جنگ آید برای شعله‌ور ساختن جنگ چه امر و نهی‌ها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بیرون آمدن شمشیرها از غلاف ،و چون جنگ آغاز شود بزرگترین حیله‌اش برای نجات خود</w:t>
      </w:r>
      <w:bookmarkStart w:id="337" w:name="pg3231_43540"/>
    </w:p>
    <w:p>
      <w:pPr>
        <w:pStyle w:val="BookText"/>
        <w:rPr/>
      </w:pPr>
      <w:bookmarkEnd w:id="337"/>
      <w:r>
        <w:rPr>
          <w:rFonts w:ascii="IRNazanin" w:hAnsi="IRNazanin" w:eastAsia="IRNazanin"/>
          <w:color w:val="111111"/>
          <w:sz w:val="28"/>
          <w:sz w:val="28"/>
          <w:szCs w:val="28"/>
          <w:rtl w:val="true"/>
          <w:lang w:bidi="fa-IR"/>
        </w:rPr>
        <w:t xml:space="preserve">نشان دادن عورتش به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یاد مرگ مرا از بازی باز می‌دارد ،و نسیان آخرت او را از گفتن حق مانع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معاویه بیعت نکرد مگر به شرط بخشیده شدن مصر به او ،و اخذ رشوه کمی برای دست برداشتن از دین </w:t>
      </w:r>
      <w:r>
        <w:rPr>
          <w:rFonts w:eastAsia="IRNazanin" w:cs="IRNazanin"/>
          <w:color w:val="111111"/>
          <w:sz w:val="28"/>
          <w:szCs w:val="28"/>
          <w:rtl w:val="true"/>
          <w:lang w:bidi="fa-IR"/>
        </w:rPr>
        <w:t>.</w:t>
      </w:r>
    </w:p>
    <w:p>
      <w:pPr>
        <w:pStyle w:val="Heading3"/>
        <w:numPr>
          <w:ilvl w:val="2"/>
          <w:numId w:val="1"/>
        </w:numPr>
        <w:rPr/>
      </w:pPr>
      <w:bookmarkStart w:id="338" w:name="__RefHeading___Toc1890692_2749589250"/>
      <w:bookmarkStart w:id="339" w:name="_Toc120"/>
      <w:bookmarkEnd w:id="338"/>
      <w:r>
        <w:rPr/>
        <w:t>84</w:t>
      </w:r>
      <w:r>
        <w:rPr>
          <w:rtl w:val="true"/>
        </w:rPr>
        <w:t xml:space="preserve"> </w:t>
      </w:r>
      <w:r>
        <w:rPr>
          <w:rtl w:val="true"/>
        </w:rPr>
        <w:t>از خطبه های آن حضرت است در صفات خداوند</w:t>
      </w:r>
      <w:bookmarkEnd w:id="339"/>
    </w:p>
    <w:p>
      <w:pPr>
        <w:pStyle w:val="Heading4"/>
        <w:numPr>
          <w:ilvl w:val="3"/>
          <w:numId w:val="1"/>
        </w:numPr>
        <w:rPr/>
      </w:pPr>
      <w:bookmarkStart w:id="340" w:name="__RefHeading___Toc1890694_2749589250"/>
      <w:bookmarkStart w:id="341" w:name="_Toc121"/>
      <w:bookmarkEnd w:id="340"/>
      <w:r>
        <w:rPr>
          <w:rtl w:val="true"/>
        </w:rPr>
        <w:t>اشاره</w:t>
      </w:r>
      <w:bookmarkEnd w:id="34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می‌دهم معبودی جز اللّه نیست،یگانه‌ای است بی‌شریک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است که چیزی پیش از او نبوده ، و آخری است که او را انتهایی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 به هیچ یک از صفاتش نرسند ،دلها او را به کیفیتی تعیین و تحدید ننمایند ،تجزیه و تبعیض در حریمش راه ندارد ،و دیده‌ها و دلها به او احاطه پیدا نکنند </w:t>
      </w:r>
      <w:r>
        <w:rPr>
          <w:rFonts w:eastAsia="IRNazanin" w:cs="IRNazanin"/>
          <w:color w:val="111111"/>
          <w:sz w:val="28"/>
          <w:szCs w:val="28"/>
          <w:rtl w:val="true"/>
          <w:lang w:bidi="fa-IR"/>
        </w:rPr>
        <w:t>.</w:t>
      </w:r>
      <w:bookmarkStart w:id="342" w:name="pg3231_43541"/>
    </w:p>
    <w:p>
      <w:pPr>
        <w:pStyle w:val="Heading4"/>
        <w:numPr>
          <w:ilvl w:val="3"/>
          <w:numId w:val="1"/>
        </w:numPr>
        <w:rPr/>
      </w:pPr>
      <w:bookmarkStart w:id="343" w:name="__RefHeading___Toc1890696_2749589250"/>
      <w:bookmarkStart w:id="344" w:name="_Toc122"/>
      <w:bookmarkEnd w:id="342"/>
      <w:bookmarkEnd w:id="343"/>
      <w:r>
        <w:rPr>
          <w:rtl w:val="true"/>
        </w:rPr>
        <w:t>از این خطبه است در پند و عبرت</w:t>
      </w:r>
      <w:bookmarkEnd w:id="344"/>
    </w:p>
    <w:p>
      <w:pPr>
        <w:pStyle w:val="BookText"/>
        <w:rPr/>
      </w:pPr>
      <w:r>
        <w:rPr>
          <w:rFonts w:ascii="IRNazanin" w:hAnsi="IRNazanin" w:eastAsia="IRNazanin"/>
          <w:color w:val="111111"/>
          <w:sz w:val="28"/>
          <w:sz w:val="28"/>
          <w:szCs w:val="28"/>
          <w:rtl w:val="true"/>
          <w:lang w:bidi="fa-IR"/>
        </w:rPr>
        <w:t xml:space="preserve">بندگان خدا،از عبرتهای سودمند پند پذیرید ،و از نشانه‌های درخشان عبرت گیرید ، به خاطر بیم دادن‌های رسا از گناهان باز ایستید ،و از ذکر و موعظه‌ها نفع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چنگالهای مرگ به شما در آویخته ،و دلبستگی به آرزو از شما قطع شده ، و کارهای دشوار و راندن روحتان به جایی که وارد شدنی است شما را فرا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کسی راننده و گواهی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راننده به سوی محشرش می‌راند ،و گواهی دهنده بر اعمالش گواهی می‌دهد </w:t>
      </w:r>
      <w:r>
        <w:rPr>
          <w:rFonts w:eastAsia="IRNazanin" w:cs="IRNazanin"/>
          <w:color w:val="111111"/>
          <w:sz w:val="28"/>
          <w:szCs w:val="28"/>
          <w:rtl w:val="true"/>
          <w:lang w:bidi="fa-IR"/>
        </w:rPr>
        <w:t>.</w:t>
      </w:r>
    </w:p>
    <w:p>
      <w:pPr>
        <w:pStyle w:val="Heading4"/>
        <w:numPr>
          <w:ilvl w:val="3"/>
          <w:numId w:val="1"/>
        </w:numPr>
        <w:rPr/>
      </w:pPr>
      <w:bookmarkStart w:id="345" w:name="__RefHeading___Toc1890698_2749589250"/>
      <w:bookmarkStart w:id="346" w:name="_Toc123"/>
      <w:bookmarkEnd w:id="345"/>
      <w:r>
        <w:rPr>
          <w:rtl w:val="true"/>
        </w:rPr>
        <w:t>از این خطبه است در وصف بهشت</w:t>
      </w:r>
      <w:bookmarkEnd w:id="3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را درجاتی است که بر یکدیگر برتری دارند ،و منازلی است که با هم تفاوت دارند ،نعمتش قطع نمی‌شود ، مقیم در آن بیرون نمی‌رود ،ماندگار در آن پیر نمی‌شود ،و ساکن آن تهیدست و نیازمند نمی‌گردد </w:t>
      </w:r>
      <w:r>
        <w:rPr>
          <w:rFonts w:eastAsia="IRNazanin" w:cs="IRNazanin"/>
          <w:color w:val="111111"/>
          <w:sz w:val="28"/>
          <w:szCs w:val="28"/>
          <w:rtl w:val="true"/>
          <w:lang w:bidi="fa-IR"/>
        </w:rPr>
        <w:t>.</w:t>
      </w:r>
      <w:bookmarkStart w:id="347" w:name="pg3231_43542"/>
    </w:p>
    <w:p>
      <w:pPr>
        <w:pStyle w:val="Heading3"/>
        <w:numPr>
          <w:ilvl w:val="2"/>
          <w:numId w:val="1"/>
        </w:numPr>
        <w:rPr/>
      </w:pPr>
      <w:bookmarkStart w:id="348" w:name="__RefHeading___Toc1890700_2749589250"/>
      <w:bookmarkStart w:id="349" w:name="_Toc124"/>
      <w:bookmarkEnd w:id="347"/>
      <w:bookmarkEnd w:id="348"/>
      <w:r>
        <w:rPr/>
        <w:t>85</w:t>
      </w:r>
      <w:r>
        <w:rPr>
          <w:rtl w:val="true"/>
        </w:rPr>
        <w:t xml:space="preserve"> </w:t>
      </w:r>
      <w:r>
        <w:rPr>
          <w:rtl w:val="true"/>
        </w:rPr>
        <w:t>از خطبه های آن حضرت است در توحید الهی و سفارش به تقوا و مشورت</w:t>
      </w:r>
      <w:bookmarkEnd w:id="349"/>
    </w:p>
    <w:p>
      <w:pPr>
        <w:pStyle w:val="BookText"/>
        <w:rPr/>
      </w:pPr>
      <w:r>
        <w:rPr>
          <w:rFonts w:ascii="IRNazanin" w:hAnsi="IRNazanin" w:eastAsia="IRNazanin"/>
          <w:color w:val="111111"/>
          <w:sz w:val="28"/>
          <w:sz w:val="28"/>
          <w:szCs w:val="28"/>
          <w:rtl w:val="true"/>
          <w:lang w:bidi="fa-IR"/>
        </w:rPr>
        <w:t xml:space="preserve">به نهانها آگاه است ،و از اندیشه‌ها با خبر است ،به هر چیزی احاطه دارد ، و بر هر چیزی غالب است ،و بر همه چیز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کننده از شما در ایام مهلت بکوشد پیش از آنکه مرگ او را دریابد ،و در وقت فراغت قبل از اینکه گرفتار شود ،و در زمانی که راه نفس باز است و هنوز گلویش را نفشرده‌اند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باید برای آسایش فردا و ثبات قدم سفره طاعت آماده کند ، و از سرای رفتنی برای خانه اقامت توشه بردارد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خدا را در نظر گیرید ای بندگان خدا در قرآنش که رعایت آن را به شما دستور داده ،و در آنچه از حقوق خود پیش شما امانت نهاده ،که خداوند شما را بی‌هدف نیافریده ،و مهمل رها نکرده ، و در جهالت و کور دلی وانگذاشته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را به خیر و شر نام و نشان نهاده ،و آگاه به کردار</w:t>
      </w:r>
    </w:p>
    <w:p>
      <w:pPr>
        <w:pStyle w:val="BookText"/>
        <w:rPr/>
      </w:pPr>
      <w:r>
        <w:rPr>
          <w:rFonts w:ascii="IRNazanin" w:hAnsi="IRNazanin" w:eastAsia="IRNazanin"/>
          <w:color w:val="111111"/>
          <w:sz w:val="28"/>
          <w:sz w:val="28"/>
          <w:szCs w:val="28"/>
          <w:rtl w:val="true"/>
          <w:lang w:bidi="fa-IR"/>
        </w:rPr>
        <w:t xml:space="preserve">شماست ،و مدّت اقامت شما را در دنیا معین نموده ،و کتابش را به عنوان بیان کننده حقایق بر شما نازل کرده ،و برای هدایت شما مدت زمانی پیامبرش را در دنیا زندگی داده ،تا آنکه دینش را برای او و شما در آنچه در قرآن فرستاده کامل کرد،دینی که آن را پسندیده ،و به زبان پیامبرش اعمال محبوب و مکروه و نواهی و اوامرش را به شما رساند ،و برای شما جای عذری نگذاشت ، و بر شما اتمام حجت کرد ،و تهدید به عذابش را پیش فرستاد ،و شما را از عذاب شدید پیش رویتان 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باقی مانده عمر را در یابید ،و در این باقی مانده خود را به شکیبایی وادارید ، که این باقی مانده عمر در برابر روزهای زیادی که از شما در غفلت و رویگردانی از موعظه گذشت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نفس‌های خود را مجال ندهید که این مجال دادنها شما را به راه ستمکاران خواهد برد ،و سستی نورزید که این سستی شما را به معصیت درخواهد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،خیر خواه‌ترین مردم نسبت به خود کسی است که پروردگارش را بیشتر بندگی کند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گول زننده‌ترین مردم نسبت به خویش کسی است که خدا را بیشتر معصیت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خورده شخصی است</w:t>
      </w:r>
    </w:p>
    <w:p>
      <w:pPr>
        <w:pStyle w:val="BookText"/>
        <w:rPr/>
      </w:pPr>
      <w:r>
        <w:rPr>
          <w:rFonts w:ascii="IRNazanin" w:hAnsi="IRNazanin" w:eastAsia="IRNazanin"/>
          <w:color w:val="111111"/>
          <w:sz w:val="28"/>
          <w:sz w:val="28"/>
          <w:szCs w:val="28"/>
          <w:rtl w:val="true"/>
          <w:lang w:bidi="fa-IR"/>
        </w:rPr>
        <w:t xml:space="preserve">که ضرر به خود 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بر او غبطه خورند کسی است که دینش سالم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سعادتمند انسانی است که از دیگری پند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بدبخت آدمی است که از هوای نفس و غرور خود گول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اندک ریا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همنشینی با هوا پرستان عامل فراموشی ایمان و حضور شیطان در زندگی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دروغ دور شوید،که دروغ از ایمان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 بر لبه نجات و کرامت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دروغگو مشرف به افتادن و تباهی در خواری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 حسد نورزید ، زیرا حسد ایمان را می‌خورد چون آتش که هیزم خشک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هم دشمنی ننمایید، زیرا عداوت باعث زوال خیر و برکت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آرزو عقل را به اشتباه می‌اندازد ،و یاد خدا را فراموشی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آرزو را محقق مسازید که فریبنده است ،و صاحبش فریب خورده </w:t>
      </w:r>
      <w:r>
        <w:rPr>
          <w:rFonts w:eastAsia="IRNazanin" w:cs="IRNazanin"/>
          <w:color w:val="111111"/>
          <w:sz w:val="28"/>
          <w:szCs w:val="28"/>
          <w:rtl w:val="true"/>
          <w:lang w:bidi="fa-IR"/>
        </w:rPr>
        <w:t>.</w:t>
      </w:r>
      <w:bookmarkStart w:id="350" w:name="pg3231_43545"/>
    </w:p>
    <w:p>
      <w:pPr>
        <w:pStyle w:val="Heading3"/>
        <w:numPr>
          <w:ilvl w:val="2"/>
          <w:numId w:val="1"/>
        </w:numPr>
        <w:rPr/>
      </w:pPr>
      <w:bookmarkStart w:id="351" w:name="__RefHeading___Toc1890702_2749589250"/>
      <w:bookmarkStart w:id="352" w:name="_Toc125"/>
      <w:bookmarkEnd w:id="350"/>
      <w:bookmarkEnd w:id="351"/>
      <w:r>
        <w:rPr/>
        <w:t>86</w:t>
      </w:r>
      <w:r>
        <w:rPr>
          <w:rtl w:val="true"/>
        </w:rPr>
        <w:t xml:space="preserve"> </w:t>
      </w:r>
      <w:r>
        <w:rPr>
          <w:rtl w:val="true"/>
        </w:rPr>
        <w:t>از خطبه های آن حضرت است در وصف پرهیزکاران و فاسقان و مقام خاندان نبوت</w:t>
      </w:r>
      <w:bookmarkEnd w:id="352"/>
    </w:p>
    <w:p>
      <w:pPr>
        <w:pStyle w:val="Heading4"/>
        <w:numPr>
          <w:ilvl w:val="3"/>
          <w:numId w:val="1"/>
        </w:numPr>
        <w:rPr/>
      </w:pPr>
      <w:bookmarkStart w:id="353" w:name="__RefHeading___Toc1890704_2749589250"/>
      <w:bookmarkStart w:id="354" w:name="_Toc126"/>
      <w:bookmarkEnd w:id="353"/>
      <w:r>
        <w:rPr>
          <w:rtl w:val="true"/>
        </w:rPr>
        <w:t>اشاره</w:t>
      </w:r>
      <w:bookmarkEnd w:id="3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،محبوبترین بندگان در پیشگاه خداوند بنده‌ای است که خداوند به تسلّط بر نفسش او را یاری داده ، پس اندوه را شعار خود کرده ،و خوف از عذاب را تن پوش خویش ،از این رو چراغ هدایت در دلش روشن شده ،و طاعت و عمل برای روز مرگ آماده کرده،پس روز قیامت را بر خود نزدیک ، و سختی را بر خویش آسان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کرد و بینا شد ،یاد حق کرد و کوشش بیشتر نمود ، از آب گوارای معنی که راههای ورودش برای او هموار شده بود سیراب شد ،و با اولین بار نوشیدن هم سیراب گشت ، و به راه راست و هموار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لباسهای شهوات را از وجودش به در آورد ،و از تمام غم‌ها جز غم طلب رضای دوست خالی شد ،در نتیجه کور دلی و مشارکت ارباب هوا بیرون آمد،و وجودش کلید درهای هدایت و قفل ابواب ضلالت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راهش را شناخت ،و وارد سلوک مسیر حق شد ،نشانه‌های هدایت را فهمید ،و دریاهای خطرات را پیمود و پشت سر گذاشت ،از دستاویزها به استوارترین ،و از ریسمانها به محکم‌ترین آنها چنگ زد ، و در یقین به مانند روشنی آفتاب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بلندترین امور،وجود خود را برای خدا قرار داده ،از دستگیری واردان و پاسخ اهل سئوال،و برگرداندن هر فرعی به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چراغ تاریکی‌ها ،کاشف امور مشتبهه ،کلید مبهمات ،دفع کننده مشکلات ،و راهنمای بیابانهای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و می‌فهماند ،ساکت می‌شود و سالم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عملش را برای خدا خالص کرد و خدا هم او را برای خود اختیار نمود ،پس او از معادن دین خدا ،و میخ‌های زمین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ملزم به عدالت کرد ،و اوّل عدلش نفی هوا از نفس خود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را وصف می‌کند و خود به آن عمل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خیر نهایتی نمی‌گذارد مگر اینکه انجامش را قصد می‌کند ، و آن را در جایی گمان نمی‌برد مگر آنکه به دنبالش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عنانش را به دست قرآن داده ،و قرآن رهبر و پیشوای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می‌آید آنجا که بار و بنه قرآن فرود آید ،و منزل می‌گیرد آنجا که قرآن منزل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خود را دانشمند نامیده ولی دانشمند نیست ،جهالتهایی از جاهلان ، و گمراهیهایی از گمراهان به دست آورده ،و دامهایی از ریسمانهای فریب و گفتارهای مزوّرانه برای مردم نصب کرده ،قرآن را بر آراء خود تطبیق داده ،و حق را بر اساس هوای خود تفسیر نموده ،مردم را از خطرات بزرگ ایمنی می‌دهد ،و گناهان کبیره را آسان جلوه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شبهات خود دارم،ولی در آنها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اعلام می‌کند که از بدعتها کنارم،ولی در بستر بدعتها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صورت انسان است ،و قلب قلب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به هدایت نیست تا از آن پیروی کند ،و آشنای به گمراهی نیست تا از آن دست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آدمی مرده‌ای است در میان زنده‌ها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به کجا می‌روید ؟و شما را به کجا برمی‌گردانند ؟در حالی که پرچمهای هدایت بر پاست ، و نشانه‌ها واضح است ،و علامت درستی منصوب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جایی شما را سرگردان کرده‌اند ؟بلکه چگونه متحیّرید ؟و حال اینکه عترت پیامبرتان در میان شماست ،آنان زمامداران حق ،و نشانه‌های دین ،</w:t>
      </w:r>
    </w:p>
    <w:p>
      <w:pPr>
        <w:pStyle w:val="BookText"/>
        <w:rPr/>
      </w:pPr>
      <w:r>
        <w:rPr>
          <w:rFonts w:ascii="IRNazanin" w:hAnsi="IRNazanin" w:eastAsia="IRNazanin"/>
          <w:color w:val="111111"/>
          <w:sz w:val="28"/>
          <w:sz w:val="28"/>
          <w:szCs w:val="28"/>
          <w:rtl w:val="true"/>
          <w:lang w:bidi="fa-IR"/>
        </w:rPr>
        <w:t xml:space="preserve">و زبانهای صدق‌اند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بهترین منازل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آورید ،و همانند ورود شتران تشنه بر چشمه آب بر ایشان وارد شوید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،این سخن را از خاتم انبیاء صلّی اللّه علیه و آله و سلّم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می‌میرد کسی که از ما مرده ولی مرده نیست،و کهنه می‌شود از ما آن که کهنه می‌شود ولی کهنه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نسبت به آنچه آگاه نیستید اظهار نظر نکنید ،زیرا اکثر حق در همان چیزی است که شما انکار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معذور دارید کسی را که شما را بر او حجّتی نیست،و آن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به ثقل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نکردم ؟و 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میان شما نگذاشتم ؟پرچم ایمان را در میانتان نصب کردم ،و بر حدود حلال و حرام آگاهتان نمودم ،و بر شما از عدالت خود لباس عافیت پوشاندم ،و با گفتار و عمل خویش سفره معروف را برایتان پهن کردم ، و کرائم اخلاقی خود را به شما نمایاندم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رأی خود را در آنچه چشم عقل قعرش را درک می‌کند اندیشه به آن راه ندارد به کار نبرید </w:t>
      </w:r>
      <w:r>
        <w:rPr>
          <w:rFonts w:eastAsia="IRNazanin" w:cs="IRNazanin"/>
          <w:color w:val="111111"/>
          <w:sz w:val="28"/>
          <w:szCs w:val="28"/>
          <w:rtl w:val="true"/>
          <w:lang w:bidi="fa-IR"/>
        </w:rPr>
        <w:t>.</w:t>
      </w:r>
      <w:bookmarkStart w:id="355" w:name="pg3231_43549"/>
    </w:p>
    <w:p>
      <w:pPr>
        <w:pStyle w:val="Heading4"/>
        <w:numPr>
          <w:ilvl w:val="3"/>
          <w:numId w:val="1"/>
        </w:numPr>
        <w:rPr/>
      </w:pPr>
      <w:bookmarkStart w:id="356" w:name="__RefHeading___Toc1890706_2749589250"/>
      <w:bookmarkStart w:id="357" w:name="_Toc127"/>
      <w:bookmarkEnd w:id="355"/>
      <w:bookmarkEnd w:id="356"/>
      <w:r>
        <w:rPr>
          <w:rtl w:val="true"/>
        </w:rPr>
        <w:t>از این خطبه است در باره برخی اشتباه کاران</w:t>
      </w:r>
      <w:bookmarkEnd w:id="357"/>
    </w:p>
    <w:p>
      <w:pPr>
        <w:pStyle w:val="BookText"/>
        <w:rPr/>
      </w:pPr>
      <w:r>
        <w:rPr>
          <w:rFonts w:ascii="IRNazanin" w:hAnsi="IRNazanin" w:eastAsia="IRNazanin"/>
          <w:color w:val="111111"/>
          <w:sz w:val="28"/>
          <w:sz w:val="28"/>
          <w:szCs w:val="28"/>
          <w:rtl w:val="true"/>
          <w:lang w:bidi="fa-IR"/>
        </w:rPr>
        <w:t xml:space="preserve">تا اینکه گمان کننده گمان می‌کند دنیا بسته به بنی امیه است ،سودش را به آنان می‌رساند ، و بر آب پاکیزه خود واردشان می‌نماید ،و تازیانه و شمشیرشان از این امت برداشته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این گمان کننده دروغین است ،بلکه حکومت بنی امیه و لذت عیش آنان مانند آبی است که اندکی می‌چشند ،سپس تمام آن را از دهان بیرون می‌ریزند </w:t>
      </w:r>
      <w:r>
        <w:rPr>
          <w:rFonts w:eastAsia="IRNazanin" w:cs="IRNazanin"/>
          <w:color w:val="111111"/>
          <w:sz w:val="28"/>
          <w:szCs w:val="28"/>
          <w:rtl w:val="true"/>
          <w:lang w:bidi="fa-IR"/>
        </w:rPr>
        <w:t>.</w:t>
      </w:r>
    </w:p>
    <w:p>
      <w:pPr>
        <w:pStyle w:val="Heading3"/>
        <w:numPr>
          <w:ilvl w:val="2"/>
          <w:numId w:val="1"/>
        </w:numPr>
        <w:rPr/>
      </w:pPr>
      <w:bookmarkStart w:id="358" w:name="__RefHeading___Toc1890708_2749589250"/>
      <w:bookmarkStart w:id="359" w:name="_Toc128"/>
      <w:bookmarkEnd w:id="358"/>
      <w:r>
        <w:rPr/>
        <w:t>87</w:t>
      </w:r>
      <w:r>
        <w:rPr>
          <w:rtl w:val="true"/>
        </w:rPr>
        <w:t xml:space="preserve"> </w:t>
      </w:r>
      <w:r>
        <w:rPr>
          <w:rtl w:val="true"/>
        </w:rPr>
        <w:t>از خطبه های آن حضرت است در بیان عوامل هلاکت مردم</w:t>
      </w:r>
      <w:bookmarkEnd w:id="3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حمد حق،خداوند سرکشان هیچ روزگاری را درهم نشکست مگر پس از مهلت دادن و آسایش ،و شکستگی هیچ امتی را جبران ننمود مگر بعد از تنگنایی و سختی و رنج ،و در سختی‌هایی که به سوی آن می‌روید ،و در حوادثی که پشت سر گذاشتید عبرتهاست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صاحب دلی خردمند نیست ،و هر صاحب گوشی شنوا نمی‌باشد ،و هر چشم داری بینایی ندارد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عجب نباشم از اشتباه کاریهای این فرقه‌ها با اختلاف دلایلی که در دینشان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اثر هیچ پیامبری پیروی نمی‌کنند ،و به عمل هیچ جانشینی اقتدا نمی‌نمایند ، و به هیچ غیبی ایمان نمی‌آورند ،و از هیچ عیبی عفّت نمی‌ورزند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شبهات عمل می‌کنند ، و در شهوات سیر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در میان آنان چیزی است که خود معروف دانند ،و منکر نزدشان همان است که خود منکر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پناهگاهشان در مشکلات خودشان هستند ، و اعتمادشان در امور مبهم بر رأی و نظرشان است ،گویی هر کدام از آنان امام خود است ،و هر شخصی گمان می‌کند در آرائش به ریسمانهای محکم و سبب‌های استوار چنگ زده است </w:t>
      </w:r>
      <w:r>
        <w:rPr>
          <w:rFonts w:eastAsia="IRNazanin" w:cs="IRNazanin"/>
          <w:color w:val="111111"/>
          <w:sz w:val="28"/>
          <w:szCs w:val="28"/>
          <w:rtl w:val="true"/>
          <w:lang w:bidi="fa-IR"/>
        </w:rPr>
        <w:t>.</w:t>
      </w:r>
      <w:bookmarkStart w:id="360" w:name="pg3231_43551"/>
    </w:p>
    <w:p>
      <w:pPr>
        <w:pStyle w:val="Heading3"/>
        <w:numPr>
          <w:ilvl w:val="2"/>
          <w:numId w:val="1"/>
        </w:numPr>
        <w:rPr/>
      </w:pPr>
      <w:bookmarkStart w:id="361" w:name="__RefHeading___Toc1890710_2749589250"/>
      <w:bookmarkStart w:id="362" w:name="_Toc129"/>
      <w:bookmarkEnd w:id="360"/>
      <w:bookmarkEnd w:id="361"/>
      <w:r>
        <w:rPr/>
        <w:t>88</w:t>
      </w:r>
      <w:r>
        <w:rPr>
          <w:rtl w:val="true"/>
        </w:rPr>
        <w:t xml:space="preserve"> </w:t>
      </w:r>
      <w:r>
        <w:rPr>
          <w:rtl w:val="true"/>
        </w:rPr>
        <w:t>از خطبه های آن حضرت است در حال مردم پیش از بعثت و پس از آن</w:t>
      </w:r>
      <w:bookmarkEnd w:id="362"/>
    </w:p>
    <w:p>
      <w:pPr>
        <w:pStyle w:val="BookText"/>
        <w:rPr/>
      </w:pPr>
      <w:r>
        <w:rPr>
          <w:rFonts w:ascii="IRNazanin" w:hAnsi="IRNazanin" w:eastAsia="IRNazanin"/>
          <w:color w:val="111111"/>
          <w:sz w:val="28"/>
          <w:sz w:val="28"/>
          <w:szCs w:val="28"/>
          <w:rtl w:val="true"/>
          <w:lang w:bidi="fa-IR"/>
        </w:rPr>
        <w:t xml:space="preserve">پیامبر را در زمانی فرستاد که رشته رسالت منقطع ،و خواب غفلت ملّتها طولانی ، و فتنه‌ها جدّی ،و امور حیات از هم گسیخته ،و آتش جنگها شعله‌ور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دنیا در کسوف ،و دنیا با ظهور چهره فریبنده در حال خودنمایی ،برگهای درخت زندگی زرد ،نومیدی از بارور شدن شجره حیات بر دلها چیره ،و آب زندگی فروکش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نشانه‌های هدایت کهنه ،علائم گمراهی نمایان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اهلش روی زشت نموده ،و نسبت به خواهنده‌اش عبوس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فتنه ،غذایش مردار ،جامه زیرش ترس ، و جامه رویش شمشیر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بندگان خدا پند بگیرید ،و به یاد آرید عقاید و آرایی را که پدران و برادرانتان در</w:t>
      </w:r>
    </w:p>
    <w:p>
      <w:pPr>
        <w:pStyle w:val="BookText"/>
        <w:rPr/>
      </w:pPr>
      <w:r>
        <w:rPr>
          <w:rFonts w:ascii="IRNazanin" w:hAnsi="IRNazanin" w:eastAsia="IRNazanin"/>
          <w:color w:val="111111"/>
          <w:sz w:val="28"/>
          <w:sz w:val="28"/>
          <w:szCs w:val="28"/>
          <w:rtl w:val="true"/>
          <w:lang w:bidi="fa-IR"/>
        </w:rPr>
        <w:t xml:space="preserve">گرو آنند ،و بر اساس آنها مورد محاسبه حق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میان شما و آنان فاصله زیادی نیست ،و سالها و قرنها میان شما و آنها نگذشته ،و شما در امروز از روزی که در اصلاب آنان بودید دور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پیامبر چیزی را به گوش نسل گذشته شما نشنواند مگر اینکه من امروز به شما شنواندم ،و گوش شما در این زمان پست‌تر از گوش آنان نیست ،و دیده‌های آنان بینا نگشت ،و دلهایی برای آنان در آن زمانها قرار داده نشد مگر اینکه در این زمان به مانند همان چشم و دل به شما عنایت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خدا سوگند شما بعد از آنان به چیزی بینا نشده‌اید که گذشتگان آن را نمی‌دانستند ،و شما به چیزی مخصوص نگشته‌اید که آنان از آن محروم شده باشند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بلا و آزمایشی بر شما فرود آمده که مهارش مضطرب و تنگش سست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آنچه فریب خوردگان از آن بهره‌مندند شما را فریب ندهد ،زیرا که فریبنده‌ها سایه‌ای است گسترده تا زمانی معین </w:t>
      </w:r>
      <w:r>
        <w:rPr>
          <w:rFonts w:eastAsia="IRNazanin" w:cs="IRNazanin"/>
          <w:color w:val="111111"/>
          <w:sz w:val="28"/>
          <w:szCs w:val="28"/>
          <w:rtl w:val="true"/>
          <w:lang w:bidi="fa-IR"/>
        </w:rPr>
        <w:t>.</w:t>
      </w:r>
      <w:bookmarkStart w:id="363" w:name="pg3231_43553"/>
    </w:p>
    <w:p>
      <w:pPr>
        <w:pStyle w:val="Heading3"/>
        <w:numPr>
          <w:ilvl w:val="2"/>
          <w:numId w:val="1"/>
        </w:numPr>
        <w:rPr/>
      </w:pPr>
      <w:bookmarkStart w:id="364" w:name="__RefHeading___Toc1890712_2749589250"/>
      <w:bookmarkStart w:id="365" w:name="_Toc130"/>
      <w:bookmarkEnd w:id="363"/>
      <w:bookmarkEnd w:id="364"/>
      <w:r>
        <w:rPr/>
        <w:t>89</w:t>
      </w:r>
      <w:r>
        <w:rPr>
          <w:rtl w:val="true"/>
        </w:rPr>
        <w:t xml:space="preserve"> </w:t>
      </w:r>
      <w:r>
        <w:rPr>
          <w:rtl w:val="true"/>
        </w:rPr>
        <w:t>از خطبه های آن حضرت است در توحید الهی و پند و اندرز</w:t>
      </w:r>
      <w:bookmarkEnd w:id="365"/>
    </w:p>
    <w:p>
      <w:pPr>
        <w:pStyle w:val="BookText"/>
        <w:rPr/>
      </w:pPr>
      <w:r>
        <w:rPr>
          <w:rFonts w:ascii="IRNazanin" w:hAnsi="IRNazanin" w:eastAsia="IRNazanin"/>
          <w:color w:val="111111"/>
          <w:sz w:val="28"/>
          <w:sz w:val="28"/>
          <w:szCs w:val="28"/>
          <w:rtl w:val="true"/>
          <w:lang w:bidi="fa-IR"/>
        </w:rPr>
        <w:t xml:space="preserve">حمد خدای را که منهای دیده شدن شناخته شده ،و جهان را بدون اندیشه و فکر آفریده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همیشه قائم به ذات و دائم بوده و هست آن گاه که نه آسمانی دارای برج ،نه حجابهایی دارای درهای بزرگ،نه شب تاریک ،نه دریای آرام ،نه کوههای دارای تنگه‌ها ،نه راه پیچیده و کج ،نه زمین گسترده ،و نه خلقی دارای قدرت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به وجود آورنده مخلوقات و وارث آنان ،و معبود خلق و رازق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و ماه در مسیر رضایش در حرکتند ،هر تازه‌ای را کهنه می‌کنند ،و هر دوری را نزدیک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روزیهای موجودات را تقسیم ،و آثار و اعمالشان و عدد نفس‌هاشان را حساب نموده ،و به خیانت چشمها آگاه ،و به آنچه در سینه پنهان می‌کنند داناست ،و به قرارگاهشان</w:t>
      </w:r>
    </w:p>
    <w:p>
      <w:pPr>
        <w:pStyle w:val="BookText"/>
        <w:rPr/>
      </w:pPr>
      <w:r>
        <w:rPr>
          <w:rFonts w:ascii="IRNazanin" w:hAnsi="IRNazanin" w:eastAsia="IRNazanin"/>
          <w:color w:val="111111"/>
          <w:sz w:val="28"/>
          <w:sz w:val="28"/>
          <w:szCs w:val="28"/>
          <w:rtl w:val="true"/>
          <w:lang w:bidi="fa-IR"/>
        </w:rPr>
        <w:t xml:space="preserve">در ارحام،و گذرگاهشان در اصلاب تا به نهایت سیر خود برسند بصیر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خدایی که عذابش در عین وسعت رحمت بر دشمنانش شدید است ،و رحمتش در عین سختی عذابش بر عاشقانش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که بخواهد بر او غلبه کند مسلّط است ،و در هم کوبنده مخالف خود است ، و خوار کننده کسی است که با او درگیری نماید ،و غالب بر هر که با او دشمنی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او اعتماد کند بی‌نیازش سازد ،و هر که از او بخواهد عطایش نماید ،و هر که به او قرض دهد ادا کند ،و به هر که سپاسگزارش باشد پاداش بخشد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،پیش از آنکه به میزان حق سنجیده شوید خود را بسنجید ،و قبل از اینکه به حسابتان برسند خود را محاسبه کنید ،و نفس بزنید پیش از آنکه راه نفس بسته شود ،و مطیع خدا گردید قبل از آنکه شما را به اجبار به سوی آخرت 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آن که با واعظ و منع کننده‌ای از باطن خویش او را یاری نداده‌اند واعظ و منع کننده‌ای از غیر خودش برای او نخواهد بود </w:t>
      </w:r>
      <w:r>
        <w:rPr>
          <w:rFonts w:eastAsia="IRNazanin" w:cs="IRNazanin"/>
          <w:color w:val="111111"/>
          <w:sz w:val="28"/>
          <w:szCs w:val="28"/>
          <w:rtl w:val="true"/>
          <w:lang w:bidi="fa-IR"/>
        </w:rPr>
        <w:t>.</w:t>
      </w:r>
      <w:bookmarkStart w:id="366" w:name="pg3231_43555"/>
    </w:p>
    <w:p>
      <w:pPr>
        <w:pStyle w:val="Heading3"/>
        <w:numPr>
          <w:ilvl w:val="2"/>
          <w:numId w:val="1"/>
        </w:numPr>
        <w:rPr/>
      </w:pPr>
      <w:bookmarkStart w:id="367" w:name="__RefHeading___Toc1890714_2749589250"/>
      <w:bookmarkStart w:id="368" w:name="_Toc131"/>
      <w:bookmarkEnd w:id="366"/>
      <w:bookmarkEnd w:id="367"/>
      <w:r>
        <w:rPr/>
        <w:t>90</w:t>
      </w:r>
      <w:r>
        <w:rPr>
          <w:rtl w:val="true"/>
        </w:rPr>
        <w:t xml:space="preserve"> </w:t>
      </w:r>
      <w:r>
        <w:rPr>
          <w:rtl w:val="true"/>
        </w:rPr>
        <w:t>از خطبه های آن حضرت است این خطبه معروف به خطبه اشباح است</w:t>
      </w:r>
      <w:bookmarkEnd w:id="368"/>
    </w:p>
    <w:p>
      <w:pPr>
        <w:pStyle w:val="Heading4"/>
        <w:numPr>
          <w:ilvl w:val="3"/>
          <w:numId w:val="1"/>
        </w:numPr>
        <w:rPr/>
      </w:pPr>
      <w:bookmarkStart w:id="369" w:name="__RefHeading___Toc1890716_2749589250"/>
      <w:bookmarkStart w:id="370" w:name="_Toc132"/>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که از خطبه‌های بسیار با عظمت مولای عاشقان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در ارتباط با سؤال سائلی است که از حضرت درخواست کرد خدا را آنچنان وصف کند که گویی او را آشکار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سؤال او که ظرفیت پاسخش را نداشت خشمگین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بن صدقه از حضرت صادق جعفر بن محمد علیهما السلام روایت کرده که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بر منبر کوفه ایراد فرمود ،علتش این بود مردی به محضرش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آنچنان برای ما وصف کن تا عشق و معرفت به او زیاد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آشفت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مردم برای نماز اجتماع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جمع شدند تا آنکه مسجد از جمعیت پر شد ، حضرت در حال خشم و تغییر رنگ به منبر رفت ،خدای را سپاس گفت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 را که امساک و جمود بر ثروتش اضافه نمی‌کند ،و عطا و بخشش تهیدستش نمی‌نماید ،زیرا هر بخشنده‌ای جز او ثروتش کم می‌شود ،و هر منع کننده‌ای جز او شایسته مذمّت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بخشنده انواع نعمت‌ها ،و فراوانی بهره‌ها و نصیب‌ها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آفریده‌ها روزی خور اویند ،رزق همه را ضمانت کرده ،و قوت و توشه آنان را مقدّر نموده ،و راه روشنش را به رغبت کنندگان و خواهندگان آنچه نزد اوست نشان داده ،و این طور نیست که جود و بخشش او در آنجا که از او بخواهند بیشتر از آنجا باشد که از او نخواهند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اولی است که برای اولیّتش قبلی نبوده تا پیش از او چیزی باشد ،و آخری است که برای آخریتش بعدی نیست تا موجودی پس از او باشد ،و مردمک دیده‌ها را از دیدن و درکش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زمان بر او می‌گذرد تا از گذر زمان حالش دگرگون شود ،و نه در مکانی است که انتقال برایش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که معادن کوهها نفس زنان بیرون می‌ریزند ،و صدفهای دریا خنده کنندگان ظاهر می‌سازند ،از نقره خالص و طلای ناب ،و درّ منثور و خوشه مرجان ،همه و همه را ببخشد در جود و سخایش اثر نگذارد ،</w:t>
      </w:r>
    </w:p>
    <w:p>
      <w:pPr>
        <w:pStyle w:val="BookText"/>
        <w:rPr/>
      </w:pPr>
      <w:r>
        <w:rPr>
          <w:rFonts w:ascii="IRNazanin" w:hAnsi="IRNazanin" w:eastAsia="IRNazanin"/>
          <w:color w:val="111111"/>
          <w:sz w:val="28"/>
          <w:sz w:val="28"/>
          <w:szCs w:val="28"/>
          <w:rtl w:val="true"/>
          <w:lang w:bidi="fa-IR"/>
        </w:rPr>
        <w:t xml:space="preserve">و وسعت نعمتش را پایان ندهد ،و از ذخایر نعمت‌ها آنقدر نزد او هست که با خواسته‌های بندگان تمام نشود ،زیرا او بخشنده‌ای است که درخواست خواهندگان از او نمی‌کاهد ، و اصرار و دعای اصرار کنندگان او را بخیل ننماید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پرسش کننده،به دقّت بنگر ،آنچه را قرآن از صفات خدا تو را به آن راهنمایی می‌کند پیروی کن ، و از نور هدایت قرآن بهره‌مند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که شیطان تو را به یاد گرفتن آن واداشته از آنچه که در قرآن بر تو لازم نگشته ،و در سنّت پیامبر صلی اللّه علیه و آله و ائمّه اثری نیامده ،عملش را به خدای سبحان واگذار ،که نهایت حق خداوند بر تو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استواران در دانش آنانند که خداوند آنان را با اقرار به کلّ آنچه از آنها پنهان است و تفسیرش برای آنان روشن نیست ،از ورود در ابواب و سرا پرده‌های اسرار پنهانی بی‌نیاز فرموده ،و اعترافشان را به ناتوانی از رسیدن به آنچه که دانش آنها به آن احاطه ندارد ستوده ،و ترک تعمّق آنان را در چیزی که بحث از حقیقت آن را</w:t>
      </w:r>
    </w:p>
    <w:p>
      <w:pPr>
        <w:pStyle w:val="BookText"/>
        <w:rPr/>
      </w:pPr>
      <w:r>
        <w:rPr>
          <w:rFonts w:ascii="IRNazanin" w:hAnsi="IRNazanin" w:eastAsia="IRNazanin"/>
          <w:color w:val="111111"/>
          <w:sz w:val="28"/>
          <w:sz w:val="28"/>
          <w:szCs w:val="28"/>
          <w:rtl w:val="true"/>
          <w:lang w:bidi="fa-IR"/>
        </w:rPr>
        <w:t xml:space="preserve">امر نفرموده است استواری در علم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همان انداندازه که خداوند دانستن آن را مجاز دانسته اکتفا کن ، و عظمت خداوندی را با ترازوی عقلت اندازه مگیر ،که دچار هلاکت خواهی 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توانایی است که اگر همه اوهام برای شناخت نهایت قدرتش پیشرفت کنند ، و اندیشه‌های به دور از وساوس شیطانی بخواهند اعماق غیوب ملکوتش را دریابند ،و دلها برای به دست آوردن چگونگی صفاتش عاشقانه بکوشند ،و عقلها در نهایت دقت در آنجا که به درک صفاتش نمی‌رساند به شناخت ذاتش برخیزند ،و همه و همه را پس زده در حالی که آنها همه راهها و تاریکی‌های عوالم غیب را سیر کرده ، برای خلاص خود روی به درگاه او آوره‌داند ،عاقبت از این راه برگشته در حالی که اعتراف دارند به اینکه با پیمودن راه و بیراه،رسیدن به عمق معرفتش میّسر نیست ،و هیچ خاطره‌ای برای اندازه زدن جلال عزّتش،بر قلب اندیشمندان خطور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آفریده‌ها را به وجود آورد بدون اینکه از نقشه دیگری اقتباس نماید ،یا در به وجود آوردن آنها از به وجود آورنده‌ای پیش از خود الگو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اندازه‌ای</w:t>
      </w:r>
    </w:p>
    <w:p>
      <w:pPr>
        <w:pStyle w:val="BookText"/>
        <w:rPr/>
      </w:pPr>
      <w:r>
        <w:rPr>
          <w:rFonts w:ascii="IRNazanin" w:hAnsi="IRNazanin" w:eastAsia="IRNazanin"/>
          <w:color w:val="111111"/>
          <w:sz w:val="28"/>
          <w:sz w:val="28"/>
          <w:szCs w:val="28"/>
          <w:rtl w:val="true"/>
          <w:lang w:bidi="fa-IR"/>
        </w:rPr>
        <w:t xml:space="preserve">از ملکوت قدرتش ،و از شگفتی‌هایی که آثار حکمتش گویای آن است ،و از اعتراف نیاز خلق به آنچه که با قدرتش آن را حفظ می‌کند به ما ارائه فرموده که ما را به قیام دلیل قطعی بر معرفت و شناختش راهنمایی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ساخته‌های بدیعش آثار صنع و نشانه‌های حکمتش آشکار است ،از این رو آنچه آفریده حجّت و دلیلی بر وجود اوست ، و اگر موجودی بی‌زبان باشد تدبیر او در وجود آن موجود برهان گویایی بر وجود او ،و دلیلی محکم بر آفرینندگی ذات پاک اوست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می‌دهم که آن کس که تو را به مخلوقی دارای اعضای مختلف ،و مفصلهای به هم پیوسته که به تدبیر حکمت تو در لابلای پوست و گوشت پنهان است تشبیه کند ،در غیب وجودش خالی از معرفت توست ،و قلبش به این معنا که برای تو هرگز شبیهی نیست یقین پیدا نکرده ،و گویا متن بیزاری جستن پیروان را از رهبران باطل خود در قیامت نشنیده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ما در گمراهی آشکاری بودیم ، که شما را با پروردگار عالمیان برابر می‌کردیم </w:t>
      </w:r>
      <w:r>
        <w:rPr>
          <w:rFonts w:eastAsia="IRNazanin" w:cs="IRNazanin"/>
          <w:color w:val="111111"/>
          <w:sz w:val="28"/>
          <w:szCs w:val="28"/>
          <w:rtl w:val="true"/>
          <w:lang w:bidi="fa-IR"/>
        </w:rPr>
        <w:t>».</w:t>
      </w:r>
      <w:bookmarkStart w:id="371" w:name="pg3231_43560"/>
    </w:p>
    <w:p>
      <w:pPr>
        <w:pStyle w:val="BookText"/>
        <w:rPr/>
      </w:pPr>
      <w:bookmarkEnd w:id="371"/>
      <w:r>
        <w:rPr>
          <w:rFonts w:ascii="IRNazanin" w:hAnsi="IRNazanin" w:eastAsia="IRNazanin"/>
          <w:color w:val="111111"/>
          <w:sz w:val="28"/>
          <w:sz w:val="28"/>
          <w:szCs w:val="28"/>
          <w:rtl w:val="true"/>
          <w:lang w:bidi="fa-IR"/>
        </w:rPr>
        <w:t xml:space="preserve">آنان که غیر تو را با تو برابر دانستند دروغ گفتند ،که تو را به بت‌های خود تشبیه کردند ،و به سبب اوهام غلط خویش صفات آفریده‌ها را به تو بستند ،و با اندیشه‌های پست خود تو را مانند اجسام دارای اجزا دانستند ،و به عقل ناقصشان تو را همانند مخلوقات که مرکب از قوای مختلفند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می‌دهم که کسی که تو را با چیزی از آفریده‌هایت مساوی دانست برایت نظیر قائل شده ، و آن که برایت نظیر قائل شود کافر است به آنچه آیات محکم به بیان آنها نازل شده ،و دلائل آشکارت بدان گویاست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می‌دهم که نهایتی و حدّی در عقلها برای تو نیست که در مجرای وزش تفکّرات آن عقول در کیفیت خاصی قرار گیری ،و در اندیشه‌ها نگنجی تا به تصرف آن عقول در آمده و محدود گردی </w:t>
      </w:r>
      <w:r>
        <w:rPr>
          <w:rFonts w:eastAsia="IRNazanin" w:cs="IRNazanin"/>
          <w:color w:val="111111"/>
          <w:sz w:val="28"/>
          <w:szCs w:val="28"/>
          <w:rtl w:val="true"/>
          <w:lang w:bidi="fa-IR"/>
        </w:rPr>
        <w:t>.</w:t>
      </w:r>
    </w:p>
    <w:p>
      <w:pPr>
        <w:pStyle w:val="Heading4"/>
        <w:numPr>
          <w:ilvl w:val="3"/>
          <w:numId w:val="1"/>
        </w:numPr>
        <w:rPr/>
      </w:pPr>
      <w:bookmarkStart w:id="372" w:name="__RefHeading___Toc1890718_2749589250"/>
      <w:bookmarkStart w:id="373" w:name="_Toc133"/>
      <w:bookmarkEnd w:id="372"/>
      <w:r>
        <w:rPr>
          <w:rtl w:val="true"/>
        </w:rPr>
        <w:t>از این خطبه است</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آفرینش</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آفرید برایش اندازه قرار داد و اندازه‌اش را محکم کرد ،و تدبیر نمود و به خوبی تدبیر فرمود ، و آن را در مسیر رسیدن به هدف خود قرار داد و آن مخلوق هم از حدودی که برایش مقرر نمود تجاوز نکرد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کمتر از رسیدن به هدف معیّنش اکتفا ننمود ،و در مأموریتش برای انجام اراده حق چموشی و نافرمانی نکرد ،و چگونه چنین باشد در حالی که همه امور از مشیّت او نشأت گرفته است ؟ اوست به وجود آورنده انواع موجودات بی‌آنکه اندیشه‌ای به کار برد ،و بدون اینکه تصوری در در باطن علمش پنهان داشته باشد ،و بدون اینکه از تجربه‌ای از حوادث روزگاران گذشته استفاده نماید ، و بدون اینکه او را در آفرینش موجودات شگفت انگیز شریکی یاری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آفرینش به امر او قامتی تمام یافت ، و به فرمانبرداری از او گردن نهاد ،و دعوت حضرتش را پاسخ گفت ،آفریده‌ای نبود که در امرش سستی ورزد ،و یا در اجرای دستورش درنگ 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کژی اشیا را راست نمود ،و حدودشان را معین کرد ،و با قدرتش بین اشیاء متضاد الفت داد ،و اسباب اتصال آنها را فراهم نمود ، و همه را به اجناسی مختلف در حدود و اندازه‌ها و غرائز و صورتها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مخلوقاتی هستند که خلقت آنها را استوار کرده ،و آنها را بر اساس اراده متین خود به وجود آورده است </w:t>
      </w:r>
      <w:r>
        <w:rPr>
          <w:rFonts w:eastAsia="IRNazanin" w:cs="IRNazanin"/>
          <w:color w:val="111111"/>
          <w:sz w:val="28"/>
          <w:szCs w:val="28"/>
          <w:rtl w:val="true"/>
          <w:lang w:bidi="fa-IR"/>
        </w:rPr>
        <w:t>.</w:t>
      </w:r>
      <w:bookmarkStart w:id="374" w:name="pg3231_43562"/>
    </w:p>
    <w:p>
      <w:pPr>
        <w:pStyle w:val="Heading4"/>
        <w:numPr>
          <w:ilvl w:val="3"/>
          <w:numId w:val="1"/>
        </w:numPr>
        <w:rPr/>
      </w:pPr>
      <w:bookmarkStart w:id="375" w:name="__RefHeading___Toc1890720_2749589250"/>
      <w:bookmarkStart w:id="376" w:name="_Toc134"/>
      <w:bookmarkEnd w:id="374"/>
      <w:bookmarkEnd w:id="375"/>
      <w:r>
        <w:rPr>
          <w:rtl w:val="true"/>
        </w:rPr>
        <w:t>و از این خطبه است در وصف آسمان</w:t>
      </w:r>
      <w:bookmarkEnd w:id="376"/>
    </w:p>
    <w:p>
      <w:pPr>
        <w:pStyle w:val="BookText"/>
        <w:rPr/>
      </w:pPr>
      <w:r>
        <w:rPr>
          <w:rFonts w:ascii="IRNazanin" w:hAnsi="IRNazanin" w:eastAsia="IRNazanin"/>
          <w:color w:val="111111"/>
          <w:sz w:val="28"/>
          <w:sz w:val="28"/>
          <w:szCs w:val="28"/>
          <w:rtl w:val="true"/>
          <w:lang w:bidi="fa-IR"/>
        </w:rPr>
        <w:t xml:space="preserve">پستی و بلندی آسمان و فاصله‌های فراخ آن را بدون اینکه به چیزی متکی باشد نظام داد ،و شکافهای آن را التیام بخشید ، و میان آن و مانندش پیوند بر قرار کرد ،و دشواری بالا رفتن و نازل شدن فرشتگانی که امرش را پایین می‌آورند و اعمال خلق را بالا می‌برند آسان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آسمانها به صورت دود بود آن را برای شکل گرفتن ندا دا د تا اجزائش زنجیروار به هم پیوست ،و درهای بسته آن را باز نمود ، و از شهابهای درخشنده برای راههای نفوذ به آن دیده‌بان گذاشت ،و به دست قدرت خود در عرصه فضا آسمانها را از اضطراب حفظ کرد ،و فرمان داد که تسلیم دستورات او باشند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آن را نشانه روشنی بخش روز ،و ماه آن را که نورش به تاریکی می‌گراید نشانه شب قرار داد ،و آن دو را در مجرای معین خودشان به جریان انداخت ،و حرکتشان را در راهی که باید به پیمایند مقرر فرمود ،تا به واسطه رفت و آمدشان شب را از روز متمایز سازد ،و با گردش آنها عدد سالها و حساب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پهنه آسمان مدار و فلک آن را قرار داد ،و ستارگان دور از دیده و ستارگان</w:t>
      </w:r>
      <w:bookmarkStart w:id="377" w:name="pg3231_43563"/>
    </w:p>
    <w:p>
      <w:pPr>
        <w:pStyle w:val="BookText"/>
        <w:rPr/>
      </w:pPr>
      <w:bookmarkEnd w:id="377"/>
      <w:r>
        <w:rPr>
          <w:rFonts w:ascii="IRNazanin" w:hAnsi="IRNazanin" w:eastAsia="IRNazanin"/>
          <w:color w:val="111111"/>
          <w:sz w:val="28"/>
          <w:sz w:val="28"/>
          <w:szCs w:val="28"/>
          <w:rtl w:val="true"/>
          <w:lang w:bidi="fa-IR"/>
        </w:rPr>
        <w:t xml:space="preserve">درخشنده را که زینت بخش آن طاق بر افراشته‌اند بر آن آویزان نمود ،و با شهابهای نافذ آن استراق سمع کنندگان را هدف قرار داد ،و آن را به انواع طرق تسخیر از ثابت داشتن ثوابت و به حرکت در آوردن سیارات و پایین و بالا رفتن آنها و نحس و سعد آنها به جریان انداخت </w:t>
      </w:r>
      <w:r>
        <w:rPr>
          <w:rFonts w:eastAsia="IRNazanin" w:cs="IRNazanin"/>
          <w:color w:val="111111"/>
          <w:sz w:val="28"/>
          <w:szCs w:val="28"/>
          <w:rtl w:val="true"/>
          <w:lang w:bidi="fa-IR"/>
        </w:rPr>
        <w:t>.</w:t>
      </w:r>
    </w:p>
    <w:p>
      <w:pPr>
        <w:pStyle w:val="Heading4"/>
        <w:numPr>
          <w:ilvl w:val="3"/>
          <w:numId w:val="1"/>
        </w:numPr>
        <w:rPr/>
      </w:pPr>
      <w:bookmarkStart w:id="378" w:name="__RefHeading___Toc1890722_2749589250"/>
      <w:bookmarkStart w:id="379" w:name="_Toc135"/>
      <w:bookmarkEnd w:id="378"/>
      <w:r>
        <w:rPr>
          <w:rtl w:val="true"/>
        </w:rPr>
        <w:t>از این خطبه است در وصف فرشتگان</w:t>
      </w:r>
      <w:bookmarkEnd w:id="37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سبحان برای سکونت دادن در آسمانهایش ،و آباد ساختن پهنه اعلای ملکوتش موجوداتی بی‌نظیر از فرشتگانش را به عرصه هستی آورد ،و به وسیله آنها گشادگیهای فضای آسمان را پر کرد ، و صفحات باز جوّ را از آنان مملو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فریادهای رسای تسبیح کنندگان از آن ملائکه بارگاه قدس در میان پهنه باز آسمان و پرده‌های حجاب ، و سراپرده‌های جلال و مجد طنین انداز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ورای آن فریادهای رسا که گوشها از شنیدنش کر می‌شود طبقاتی از نور است که دیده‌ها از رسیدن به آن پس زده می‌شوند ،و به ناچار در محدوده</w:t>
      </w:r>
    </w:p>
    <w:p>
      <w:pPr>
        <w:pStyle w:val="BookText"/>
        <w:rPr/>
      </w:pPr>
      <w:r>
        <w:rPr>
          <w:rFonts w:ascii="IRNazanin" w:hAnsi="IRNazanin" w:eastAsia="IRNazanin"/>
          <w:color w:val="111111"/>
          <w:sz w:val="28"/>
          <w:sz w:val="28"/>
          <w:szCs w:val="28"/>
          <w:rtl w:val="true"/>
          <w:lang w:bidi="fa-IR"/>
        </w:rPr>
        <w:t xml:space="preserve">آن نور در محل خود مطرود و رانده شده می‌ایستند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را به صورملائکه را به صورت‌های گوناگون ،و اندازه‌های مختلف ،دارای بال و پر آفرید ،که جلال عزت حق را تسبیح می‌گویند ،و آنچه را که از عجایب خلقت خدا هویداست به خود نمی‌بندند ،و آفرینش چیزی را که آفریدنش مخصوص خداست ادعا نمی‌کنند ،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بندگان گرامی داشته حقند که در گفتار سبقت بر خدا نمی‌گیرند و فرمانش را اجرا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ملائکه را در آن عالم امین وحی قرار داد ،و به وسیله آنان امانات امر و نهیش را به جانب پیامبران روانه کرد ،و همه آنان را از اشتباه مصونیت داد ، بنابر این از ایشان کسی نیست که از راه رضای خدا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منافع کمک خود یاری داد ، و قلبشان را با تواضع و خشوع و آرامش قرین فرمود ،ابواب سهل و آسان تمجیدهای خود را به رویشان گشود ،و برای آنان مشعلهای روشنی بر روی نشانه‌های توحیدش نصب کرد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گناهان آنان را سنگین نکرده ،آمد و رفت شب و روز آنان را به سوی مرگ سوق نداده ، تیرهای شگ و تردید از کمانهای خود استحکام ایمانشان را نشان نگرفته ،و گمانها و خیالات بر جایگاه</w:t>
      </w:r>
    </w:p>
    <w:p>
      <w:pPr>
        <w:pStyle w:val="BookText"/>
        <w:rPr/>
      </w:pPr>
      <w:r>
        <w:rPr>
          <w:rFonts w:ascii="IRNazanin" w:hAnsi="IRNazanin" w:eastAsia="IRNazanin"/>
          <w:color w:val="111111"/>
          <w:sz w:val="28"/>
          <w:sz w:val="28"/>
          <w:szCs w:val="28"/>
          <w:rtl w:val="true"/>
          <w:lang w:bidi="fa-IR"/>
        </w:rPr>
        <w:t xml:space="preserve">یقین استوارشان ازدحام نبرده ،آتش عداوت در بینشان افروخته نشده ، سرگردانی و حیرت ایمانی را که با باطن آنان پیوند خورده ،و هیبت و جلالی را که از حق در دلهاشان جای گرفته از آنان سلب ننموده ،و وسوسه‌ها به آنان طمع ندوخته تا شک و تردید با آلودگی خود بر اندیشه پاکشان قرعه زند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آنان در میان ابرهای پر آب ،و کوههای بزرگ مرتفع ،و لابلای تاریکی‌هایی که برای بیرون رفتن از آن راهی نیست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دیگر فرشتگانی هستند که قدمهایشان در طبقات زیرین زمین فرو رفته ،مانند پرچم‌های سپیدی که در شکاف هوا نفوذ کرده ،و در زیر آن بادی است آرام و خوش که آنها را در جایی که به آن منتهی شده و قرار گرفته‌اند نگاه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اشتغال به بندگی حق آنان را از کار دیگر باز داشته ،و حقایق ایمان بین آنان و معرفت حق پیوند داده ،و یقین به خداوند آنان را از همه چیز بریده و مشتاق و راغب او نموده ،و رغبتشان از آنچه نزد خداست به آنچه نزد غیر خداست تجاوز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معرفت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چشیده‌اند ،و از محبّتش جام سیراب کننده‌ای نوشیده‌اند ،و در سویدای دلشان ریشه‌های خوف خدا جای گرفته ،پس قامت راستشان از طول عبادت خمیده ،و میل و رغبت طولانی به او سر چشمه تضرع و زاری آنان را تمام ننموده ،مقام والای آنان رشته خشوع را از گردن وجودشان باز نکرده ،و خودپسندی بر آنان غالب نگشته تا عبادات گذشته خود را زیاد بشمارند ،خضوع در برابر عظمت حق نصیبی برای بزرگ دیدن حسناتشان بر جای نگذاشته ،و در مدت دراز کوشش در عبادت سستی بر آنان چیره نگشته ، و از رغبتشان به حق کاسته نشده تا از امید به او رویگردان شوند ،راز و نیاز طولانی زبانشان را نخشکانده ،اشتغال به غیر حق آنان را مملوک خود نکرده تا صدای مناجاتهای سرّی و راز و نیازی که با خداوند دارند قطع شود ،دوش به دوش هم در مقام بندگی قرار دارند ، و آسایش طلبی آنان را به تقصیر در انجام دستورات حق نکشانده است ،بلادت غفلت‌ها بر اراده جدی آنان در تلاش و کوشش غلبه نکند ،و شهوات فریبنده همتهای عالی آنان را هدف نمی‌گیرد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عرش را برای روز نیازمندی خود ذخیره گرفته‌اند ،و به وقت انقطاع خلق از خدا و توجهشان به مخلوقات فقط خدا را مورد توجه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عباداتشان را پایان نمی‌دهند ،رغبتشان به عبادت پروردگار آنان را به هیچ سویی متوجه نمی‌سازد ، مگر به سوی سرچشمه‌های امید به رحمت حق و ترس از عذاب او که هیچ گاه از دلهاشان قطع نمی‌شود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علّت ترس از عذاب است از دلشان زدوده نمی‌شود تا از کوشش در عبادت دست بردارند ، طمع آنان را به اسارت درنیاورده تا سعی در امور ظاهر را بر کوشش در امر آخرت مقدم بدارند ، اعمال گذشته خود را بزرگ نشمارند ،زیرا اگر بزرگ شمارند امید آنان به حق باعث زدودن رشته‌های خوف آنان از عذاب می‌شود ،محض وسوسه‌های شیطانی در رابطه با حضرت حق اختلاف نکرده‌اند ،قهرهای ناگوار آنان را از هم جدا نساخت ه،و کینه‌های حسدورزی بر آنان غالب نشده ،و عوامل شک و بد دلی آنان را دسته دسته ننموده ،و اندیشه‌های گوناگون آنان را تقسیم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اسیر و پایبند ایمانند ،نه انحرافی آنان را از ریسمان محکم ایمان بریده،و نه سستی</w:t>
      </w:r>
      <w:bookmarkStart w:id="380" w:name="pg3231_43568"/>
    </w:p>
    <w:p>
      <w:pPr>
        <w:pStyle w:val="BookText"/>
        <w:rPr/>
      </w:pPr>
      <w:bookmarkEnd w:id="380"/>
      <w:r>
        <w:rPr>
          <w:rFonts w:ascii="IRNazanin" w:hAnsi="IRNazanin" w:eastAsia="IRNazanin"/>
          <w:color w:val="111111"/>
          <w:sz w:val="28"/>
          <w:sz w:val="28"/>
          <w:szCs w:val="28"/>
          <w:rtl w:val="true"/>
          <w:lang w:bidi="fa-IR"/>
        </w:rPr>
        <w:t xml:space="preserve">و تنبلی ایشان را از رشته حق جدا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طبقات آسمانها جای پوست تختی نیست مگر اینکه فرشته‌ای بر آن در سجود است ،یا در حال سیر و سرعت در بندگی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طول عبادتشان بر معرفتشان می‌افزایند ،و بدان وسیله عزّت و جلال خدا در دلشان افزایش می‌یابد </w:t>
      </w:r>
      <w:r>
        <w:rPr>
          <w:rFonts w:eastAsia="IRNazanin" w:cs="IRNazanin"/>
          <w:color w:val="111111"/>
          <w:sz w:val="28"/>
          <w:szCs w:val="28"/>
          <w:rtl w:val="true"/>
          <w:lang w:bidi="fa-IR"/>
        </w:rPr>
        <w:t>.</w:t>
      </w:r>
    </w:p>
    <w:p>
      <w:pPr>
        <w:pStyle w:val="Heading4"/>
        <w:numPr>
          <w:ilvl w:val="3"/>
          <w:numId w:val="1"/>
        </w:numPr>
        <w:rPr/>
      </w:pPr>
      <w:bookmarkStart w:id="381" w:name="__RefHeading___Toc1890724_2749589250"/>
      <w:bookmarkStart w:id="382" w:name="_Toc136"/>
      <w:bookmarkEnd w:id="381"/>
      <w:r>
        <w:rPr>
          <w:rtl w:val="true"/>
        </w:rPr>
        <w:t>و از این خطبه است در وصف زمین و گسترش آن بر روی آب</w:t>
      </w:r>
      <w:bookmarkEnd w:id="38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را در امواج شدید و با صولت و در دریاهای پر آب فرو برد ، در حالی که موجهای عظیم آن دریاها به هم می‌خوردند ،و امواج بلند آن که در حال تدافع یکدیگر بودند به هم می‌کوفتند و همانند شتران نر در موقع هیجان و مستی کف به وجود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سرکشی آب به خاطر سنگینی زمین حالت فروتنی گرفت ،و چون زمین به سینه خود به روی آب قرار گرفت اضطراب و هیجان آب فرو نشست و چون با شانه خود مانند حیوانی که در خاک بغلتد بر روی آب درغلتید آب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پس از هیجان و اضطراب امواجش آرام و مغلوب شد ،و در دهنه خواری مطیع و اسیر</w:t>
      </w:r>
    </w:p>
    <w:p>
      <w:pPr>
        <w:pStyle w:val="BookText"/>
        <w:rPr/>
      </w:pP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گسترده شده در میان آن آب پر موج ساکن شد ،و آب را از نخوت و کبر و از باد دماغ و سرکشی و تجاوز باز داشت،و دهان آن را که پر موج بود بست ،و آب از آن همه هیجان و هیبت و جست و خیز به جای خود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هیجان آب از زیر اطراف زمین ساکن شد ،و کوههای بلند سرکشیده را که بر دوش زمین قرار داشت بر روی خود حمل نمود ،خداوند آبهای چشمه‌ها را از بالای بینی‌های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جریان انداخت ، و در پهن دشت‌ها و رودخانه‌ها سرازیر ساخت ،و حرکات زمین را با کوههای لنگر انداخته ،و به وسیله صخره‌های بزرگ سر به فلک برداشته تعدیل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به علّت نفوذ کوهها در پهنه آن ،و به خاطر فرو رفتن ریشه کوهها در اعماق آن ،و سوار شدن آن صخره‌های بزرگ بر گردن و طبقات زیرین آن آرامش و استقرار یافت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میان زمین و جوّ را فراخ نمود ،و هوا را برای تنفس ساکنان آن مهیّا فرمود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نیازمندیهای اهل زمین را از دل زمین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بلندیهای زمین را که بی‌گیاه بود و آب چشمه‌ها به آن نمی‌رسید ،و جویبارها وسیله‌ای برای رساندن خود به آن زمین‌های مرتفع نمی‌یافتند رها نساخت ،بلکه ابرهایی آفرید تا عرصه‌های مرده آن بلندیها را احیا کنند ،و گیاهش را برویانند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 را پس از پراکندگی قطعاتش و جدایی پاره‌هایش به هم الفت و التیام داد ، تا چون آب درون ابر به جنبشی سخت بر آمد ،و در حواشی آن برق بدرخشید ،و درخشش برق در میان قطعات ابر سپید و انبوه خاموش نشد ،خداوند آن ابر پرباران را در حالی که قطعاتش به هم پیوسته بود فرو فرستاد ، در حالی که به زمین نزدیک شدند ،و بادها بارانهای آن را پی در پی همچون دوشیدن شیر از سینه حیوانات دوشیدند و به شدت به زمین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ابرها سینه خود را به زمین ساییدند ،و آنچه از باران داشتند بر زمین پاشیدند ،خداوند در زمین‌های خشک گیاه ،و در دامن کوهها سبزه رویاند ،در این وقت زمین با آرایش مرغزارهای خود به شادی نشست ،و از پرده لطیفی از شکوفه‌های خوشبو و زیبا که بر خود پوشیده بود ،و از نظم دقیق شکوفه‌ها</w:t>
      </w:r>
    </w:p>
    <w:p>
      <w:pPr>
        <w:pStyle w:val="BookText"/>
        <w:rPr/>
      </w:pPr>
      <w:r>
        <w:rPr>
          <w:rFonts w:ascii="IRNazanin" w:hAnsi="IRNazanin" w:eastAsia="IRNazanin"/>
          <w:color w:val="111111"/>
          <w:sz w:val="28"/>
          <w:sz w:val="28"/>
          <w:szCs w:val="28"/>
          <w:rtl w:val="true"/>
          <w:lang w:bidi="fa-IR"/>
        </w:rPr>
        <w:t xml:space="preserve">و بوته‌های با طراوت که چهره آن را می‌آراست به نشاط و بهجت بر خاست ،و خداوند آن نباتات و گلها را توشه آدمیان و روزی چهارپایان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راههای فراخ در اطراف زمین باز کرد ،و برای روندگان نشانه‌هایی نهاد تا به هر جا که بخواهند آمد و شد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زمین را برای زندگی آماده کرد ،و فرمان خود را جاری ساخت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میان مخلوق خود اختیار کرد ،و او را اولین نوع از آفرینش انسان قرار داد ،و در بهشت خود ساکن کرد ،و روزیش را در آنجا فراوان نمود ، و او را به آنچه از خوردنش نهی کرده بود یاد آور شد ،و به او آگاهی داد که خوردن آنچه از آن نهی شده قرار دادن خویش در معرض معصیت خدا ،و به خطر افکندن قدر و منزلت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آدم نسبت به آنچه از آن نهی شده بود اقدام کرد ،تا حرکتش با علم حق که از سابق به آن تعلّق گرفته بود موافق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 او را پس از توبه به زمین آورد تا با نسلش زمین را آباد کند ،و به وسیله او حجت را بر بندگان اقامه نماید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قبض روح آدم حیات بندگان را از حجّت ربوبی و طریق اتّصال بین آنان و معرفت خود خالی نگذاشت ،بلکه به وسیله حجّت‌هایی که بر زبان برگزیدگان از انبیائش</w:t>
      </w:r>
    </w:p>
    <w:p>
      <w:pPr>
        <w:pStyle w:val="BookText"/>
        <w:rPr/>
      </w:pPr>
      <w:r>
        <w:rPr>
          <w:rFonts w:ascii="IRNazanin" w:hAnsi="IRNazanin" w:eastAsia="IRNazanin"/>
          <w:color w:val="111111"/>
          <w:sz w:val="28"/>
          <w:sz w:val="28"/>
          <w:szCs w:val="28"/>
          <w:rtl w:val="true"/>
          <w:lang w:bidi="fa-IR"/>
        </w:rPr>
        <w:t xml:space="preserve">ارسال کرد ،و همه آنان به دنبال هم در هر دوره‌ای ابلاغ کننده پیامهای او بودند با مردم رابطه برقرار نمود ،تا به وسیله پیامبر ما محمّد صلّی اللّه علیه و آله حجّتش تمام شد ،و جای عذری باقی نماند و تهدیدش در باره مجرمان به نهایت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مردم را مقدر فرمود و آن را برای برخی فراوان و برای بعضی دیگر اندک قرار داد ،و ارزاق را بر مبنای تنگی و فراخی قسمت نمود،و در این تقسیم بندی عدالت به خرج داد تا هر کس را بخواهد با فراوانی رزق و کمی آن آزمایش کند ،و بدین وسیله ثروتمندان و فقرا را از جهت شکر نعمت و تحمل سختی در مجرای امتحان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روزی فراخ را با سختی و پریشانی درهم آمیخت ،و با تندرستی آفتهای دردناک قرار داد ،و شادیهای غم‌زدا را با غصه و اندوه مقرون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عمرها را معین کرد،بعضی را طولانی و برخی را کوتاه ،و بعضی را مقدم و برخی را مؤخر نمود ،و رشته همه عمرها را به مرگ متصل ساخت ، و مرگ را در هم پیچنده رشته‌های زندگی ،و عامل گسیختن پیوندهای محکم قرار داد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آگاه است از اسرار نهان مردم ،و از پنهان سخن گفتن راز گویان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در خاطرشان به سبب گمان خطور می‌کند ،و به آنچه بر آن با یقین تصمیم می‌گیرند ، و از نگاه‌های خیانت آلود چشم که به صورت مخفی انجام می‌گیرد ،و به آنچه در نهان دلهاست و به نادیدنیهای اعماق غیب ،و به مطالبی که گوشها مخفیانه می‌شنود ، و به درون لانه‌های تابستانی موران ،و مراکز زمستانی حشرات ،و ناله ماده شتران فرزند از دست داده ، و صدای آهسته قدمها ،و محل روییدن و رشد میوه‌ها که در غلاف پرده‌های شکوفه‌هاست، و به مخفیگاه بیشه‌های حیوانات وحشی در شکاف کوهها و درّه‌ها ،و به نهانگاه پشه‌ها در لابلای ساقه‌های درختان و پوست آنها ،و جای روییدن برگها از شاخه‌ها ،و محل فرود آمدن نطفه‌ها از مسیر اصلاب ،و به ابرهای بر آمده در فضا و محل به هم پیوستن آنها ، و ریزش باران از ابرهای انبوه ،و به آنچه گرد بادها با دامنه خود می‌پاشند ،و به آنچه سیل‌های تولید شده از باران نابود می‌کنند ،و بر فرو رفتن و حرکت حشرات در ریگستانها ،و به جایگاه پرندگان بر قلّه‌های بلند کوهها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نغمه سرایی نغمه سرایان در تاریکی لانه‌ها ،و آنچه در صدفهاست و موج دریا آن را پرورش داده ،و به آنچه تاریکی شب آن را پوشانده ،یا خورشید بر آن تابیده ،و آنچه را تاریکی‌ها و روشنایی‌ها به دنبال هم در بر می‌گیرند ، و به اثر هر قدمی ،و صدای هر حرکتی،و آوای هر سخنی ،و حرکت هر لبی ،و جایگاه هر جانداری ،و وزن هر ذرّه‌ای،و همهمه هر صاحب نفسی ،و آنچه از میوه درختان بر زمین افتاده ،یا برگهایی که روی زمین ریخته ،و از قرارگاه نطفه ، یا خون جمع شده و مضغه ،یا خلقت و نسل جدیدی که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آگاهی هیچ مشقتی به او نرسد ،و در حفظ آنچه آفریده هیچ مانعی بر سر راه او قرار نگیرد ، و در اجرای امور و تدبیر وضع مخلوقات هیچ ملالت و سستی به او دست ندهد ، بلکه آگاهیش بر همه آنها نافذ است ،و بر شماره تمام مخلوقات احاطه دارد ،و عدلش بر همه گسترده است ، و فضل و احسانش همه را فرا گیر است ،در عین حالی که تمام مخلوقات نسبت به آنچه شایسته مقام اوست تقصیر دارند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خداوندا،تو شایسته وصف زیبایی ،و زیبنده شمارش نعمتهای بی‌پایان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بهترینی برای آرزو شدن اگر آرزو شوی ،و گرامی‌ترینی برای امید بستن اگر به تو امید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خداوندا،به آنچه به من لطف کردی نمی‌توانم جز تو را مدح کنم ،و به آن نمی‌توانم جز تو را ثنا بگویم ،من حمد و ثنایم را به معادن ناامیدی و مواضع تردید و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حمد غیر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زبانم را از ستایش آدمیان و ثنای موجودات آفریده و مورد تربیت خودت برگرداندی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الهی،برای هر ثناگویی اجری از پاداش و احسانی از عطاست ،من از تو امید دلالت به سوی ذخائر رحمت و گنجهای مغفرتت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الها،اینجا جایگاه کسی است که تو را به یکتایی که خاص توست شناخته ،و برای این ثناگوییها و ستایش‌ها کسی را جز تو سزاوار ندیده ،و مرا به تو حاجت و نیازی است که آثار ناگوار آن را جز فضل و احسان تو جبران نمی‌کند ،و مرا از زمینگیری آن جز عطا و جود تو بلند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مقام مناجات خشنودیت را به ما ارزانی دار،و ما را از دست حاجت بردن به سوی غیر خودت بی‌نیاز کن ،که مسلّما</w:t>
      </w:r>
      <w:bookmarkStart w:id="383" w:name="pg3231_43576"/>
    </w:p>
    <w:p>
      <w:pPr>
        <w:pStyle w:val="BookText"/>
        <w:rPr/>
      </w:pPr>
      <w:bookmarkEnd w:id="383"/>
      <w:r>
        <w:rPr>
          <w:rFonts w:ascii="IRNazanin" w:hAnsi="IRNazanin" w:eastAsia="IRNazanin"/>
          <w:color w:val="111111"/>
          <w:sz w:val="28"/>
          <w:sz w:val="28"/>
          <w:szCs w:val="28"/>
          <w:rtl w:val="true"/>
          <w:lang w:bidi="fa-IR"/>
        </w:rPr>
        <w:t xml:space="preserve">تو بر هر چیزی توانایی </w:t>
      </w:r>
      <w:r>
        <w:rPr>
          <w:rFonts w:eastAsia="IRNazanin" w:cs="IRNazanin"/>
          <w:color w:val="111111"/>
          <w:sz w:val="28"/>
          <w:szCs w:val="28"/>
          <w:rtl w:val="true"/>
          <w:lang w:bidi="fa-IR"/>
        </w:rPr>
        <w:t>.</w:t>
      </w:r>
    </w:p>
    <w:p>
      <w:pPr>
        <w:pStyle w:val="Heading3"/>
        <w:numPr>
          <w:ilvl w:val="2"/>
          <w:numId w:val="1"/>
        </w:numPr>
        <w:rPr/>
      </w:pPr>
      <w:bookmarkStart w:id="384" w:name="__RefHeading___Toc1890726_2749589250"/>
      <w:bookmarkStart w:id="385" w:name="_Toc137"/>
      <w:bookmarkEnd w:id="384"/>
      <w:r>
        <w:rPr/>
        <w:t>91</w:t>
      </w:r>
      <w:r>
        <w:rPr>
          <w:rtl w:val="true"/>
        </w:rPr>
        <w:t xml:space="preserve"> </w:t>
      </w:r>
      <w:r>
        <w:rPr>
          <w:rtl w:val="true"/>
        </w:rPr>
        <w:t>از سخنان آن حضرت است به هنگامی که مردم پس از کشته شدن عثمان خواستند با او بیعت کنند</w:t>
      </w:r>
      <w:bookmarkEnd w:id="3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رهایم کنید و غیر مرا بخواهید ،زیرا ما با حادثه‌ای روبرو هستیم که آن را چهره‌ها و رنگهاست ، حادثه‌ای که دلها بر آن استوار ،و عقلها بر آن پایدار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آفاق حقیقت را ابر سیاه گرفته ، و راه مستقیم دگرگون و ناشناخته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اگر خواسته شما را پاسخ دهم بر اساس آنچه خود می‌دانم با شما رفتار می‌کنم ،و به گفتار هیچ گوینده و سرزنش هیچ سرزنش کننده‌ای توجه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رهایم کنید مانند یکی از شما خواهم بود ،و شاید شنواتر و فرمانبردارتر از شما برای کسی باشم که حکومت خود را به او می‌سپارید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برای شما به وزارت بنشینم بهتر از قیام به امارت است </w:t>
      </w:r>
      <w:r>
        <w:rPr>
          <w:rFonts w:eastAsia="IRNazanin" w:cs="IRNazanin"/>
          <w:color w:val="111111"/>
          <w:sz w:val="28"/>
          <w:szCs w:val="28"/>
          <w:rtl w:val="true"/>
          <w:lang w:bidi="fa-IR"/>
        </w:rPr>
        <w:t>.</w:t>
      </w:r>
      <w:bookmarkStart w:id="386" w:name="pg3231_43577"/>
    </w:p>
    <w:p>
      <w:pPr>
        <w:pStyle w:val="Heading3"/>
        <w:numPr>
          <w:ilvl w:val="2"/>
          <w:numId w:val="1"/>
        </w:numPr>
        <w:rPr/>
      </w:pPr>
      <w:bookmarkStart w:id="387" w:name="__RefHeading___Toc1890728_2749589250"/>
      <w:bookmarkStart w:id="388" w:name="_Toc138"/>
      <w:bookmarkEnd w:id="386"/>
      <w:bookmarkEnd w:id="387"/>
      <w:r>
        <w:rPr/>
        <w:t>92</w:t>
      </w:r>
      <w:r>
        <w:rPr>
          <w:rtl w:val="true"/>
        </w:rPr>
        <w:t xml:space="preserve"> </w:t>
      </w:r>
      <w:r>
        <w:rPr>
          <w:rtl w:val="true"/>
        </w:rPr>
        <w:t>از خطبه های آن حضرت است در بیان فضل و علم خود،و خبر از فتنه بنی امیه</w:t>
      </w:r>
      <w:bookmarkEnd w:id="388"/>
    </w:p>
    <w:p>
      <w:pPr>
        <w:pStyle w:val="BookText"/>
        <w:rPr/>
      </w:pPr>
      <w:r>
        <w:rPr>
          <w:rFonts w:ascii="IRNazanin" w:hAnsi="IRNazanin" w:eastAsia="IRNazanin"/>
          <w:color w:val="111111"/>
          <w:sz w:val="28"/>
          <w:sz w:val="28"/>
          <w:szCs w:val="28"/>
          <w:rtl w:val="true"/>
          <w:lang w:bidi="fa-IR"/>
        </w:rPr>
        <w:t xml:space="preserve">اما بعد ،ای مردم ،من بودم که چشم فتنه را کور کردم ،و کسی جز من بر آن جرأت نداشت ،بعد از آنکه تاریکی فتنه‌ها همه جا را گرفته،و سختی هاری آن رو به فزونی نهاده بود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پیش از آنکه مرا نیابید از من بپرسید ،به خدایی که جانم در قبضه قدرت اوست از آنچه که از امروز تا قیامت رخ خواهد داد و نیز در باره گروهی که صد نفر را هدایت کند و صد نفر را به گمراهی برد از من نخواهید پرسید مگر اینکه شما را از دعوت کننده و جلودار و راننده‌شان و جای فرود آمدن مرکبها و بار اندازشان و آن که از اهل آنها کشته می‌شود ،و آن که به مرگ طبیعی می‌میرد خبر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از دست بدهید و آن گاه حوادث ناگوار و مشکلات طاقت فرسا بر شما فرود آید بسیاری از پرسش کنندگان سر فرود آورند و جمع زیادی از پرسش شوندگان از جواب فرو مانند ،</w:t>
      </w:r>
    </w:p>
    <w:p>
      <w:pPr>
        <w:pStyle w:val="BookText"/>
        <w:rPr/>
      </w:pPr>
      <w:r>
        <w:rPr>
          <w:rFonts w:ascii="IRNazanin" w:hAnsi="IRNazanin" w:eastAsia="IRNazanin"/>
          <w:color w:val="111111"/>
          <w:sz w:val="28"/>
          <w:sz w:val="28"/>
          <w:szCs w:val="28"/>
          <w:rtl w:val="true"/>
          <w:lang w:bidi="fa-IR"/>
        </w:rPr>
        <w:t xml:space="preserve">و این زمانی است که پیکار و نبرد در میان شما ادامه یابد و دامن بالا زند ،و دنیا بر شما تنگ گردد آنچنان که ایّام بلا و ابتلا را بر خود طولانی انگارید ،تا اینکه خداوند برای باقی ماندگان از نیکان شما پیروزی پیش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فتنه‌ها به وقتی که روی آرند عامل اشتباه شوند ،و چون از میان بروند حقیقت آن بر همه معلوم گردد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فتنه‌ها به وقت آمدن ناشناس‌اند ،و هنگام رفتن شناخته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فتنه‌ها همچون باد در گردشند ، به شهری اصابت می‌کنند و از شهری می‌گذرند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ترسناکترین فتنه‌ها به نظر من در زندگی شما فتنه بنی امیّه است ،زیرا فتنه‌ای است کور و تاریک و فراگیر ،و بلایش مخصوص مردم با ایمان است ، آن که در آن فتنه‌ها بصیر و داناست بلا دامنگیرش می‌گردد ،و هر که کور دل و نابیناست بلا از او دور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پس از من بنی امیّه را برای خود حاکمان بدی خواهید یافت ،آنان مانند شتر بد خلقی هستند که با دهان گاز می‌گیرد ،و با دست به سر صاحبش می‌کوبد ،و با پای لگد می‌اندازد ،و از دوشیدن شیرش مانع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دائما بر همین رویّه‌اند تا کسی از شما را باقی نگذارند مگر کسی که برای آنها سودمند باشد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ایشان زیانی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گیری آنان از شما بر طرف نخواهد شد تا جایی که غلبه شما بر آنان به پیروزی برده بر ارباب ،یا فرمانبر بر فرمانده‌اش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ایشان بر شما زشت و وحشتناک و به رویه دوران جاهلیت وارد می‌گردد ،در آن فتنه نه علامت هدایتی یافت می‌گردد و نه نشانه نجاتی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از آن فتنه بر طریق نجاتیم ،و در آن وقت قدرت دعوت در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خداوند مانند جدا شدن پوست از گوشت ،آن فتنه‌ها را از شما جدا می‌کند به واسطه کسی که به آنان ذلت و خواری می‌دهد ،و به شدّت آنان را از میدان به در می‌کند،و جام تلخ بلا در کامشان می‌ریزد، جز شمشیر به آنان ندهد ،و جز لباس ترس بر آنان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قریش دوست دارد دنیا و آنچه در آن است را از دست بدهد و عوض آن یک بار دیگر رهبری مرا اگر چه زمانش به اندازه قربانی کردن شتر کم باشد ببیند تا از آنان بپذیرم چیزی را که امروز مقداری از آن را می‌طلبم و به من نمی‌دهند </w:t>
      </w:r>
      <w:r>
        <w:rPr>
          <w:rFonts w:eastAsia="IRNazanin" w:cs="IRNazanin"/>
          <w:color w:val="111111"/>
          <w:sz w:val="28"/>
          <w:szCs w:val="28"/>
          <w:rtl w:val="true"/>
          <w:lang w:bidi="fa-IR"/>
        </w:rPr>
        <w:t>. .</w:t>
      </w:r>
      <w:bookmarkStart w:id="389" w:name="pg3231_43580"/>
    </w:p>
    <w:p>
      <w:pPr>
        <w:pStyle w:val="Heading3"/>
        <w:numPr>
          <w:ilvl w:val="2"/>
          <w:numId w:val="1"/>
        </w:numPr>
        <w:rPr/>
      </w:pPr>
      <w:bookmarkStart w:id="390" w:name="__RefHeading___Toc1890730_2749589250"/>
      <w:bookmarkStart w:id="391" w:name="_Toc139"/>
      <w:bookmarkEnd w:id="389"/>
      <w:bookmarkEnd w:id="390"/>
      <w:r>
        <w:rPr/>
        <w:t>93</w:t>
      </w:r>
      <w:r>
        <w:rPr>
          <w:rtl w:val="true"/>
        </w:rPr>
        <w:t xml:space="preserve"> </w:t>
      </w:r>
      <w:r>
        <w:rPr>
          <w:rtl w:val="true"/>
        </w:rPr>
        <w:t>از خطبه های آن حضرت است در فضل رسول اکرم</w:t>
      </w:r>
      <w:r>
        <w:rPr>
          <w:rtl w:val="true"/>
        </w:rPr>
        <w:t>(</w:t>
      </w:r>
      <w:r>
        <w:rPr>
          <w:rtl w:val="true"/>
        </w:rPr>
        <w:t>ص</w:t>
      </w:r>
      <w:r>
        <w:rPr>
          <w:rtl w:val="true"/>
        </w:rPr>
        <w:t>)</w:t>
      </w:r>
      <w:r>
        <w:rPr>
          <w:rtl w:val="true"/>
        </w:rPr>
        <w:t>و پند و اندرز</w:t>
      </w:r>
      <w:bookmarkEnd w:id="391"/>
    </w:p>
    <w:p>
      <w:pPr>
        <w:pStyle w:val="Heading4"/>
        <w:numPr>
          <w:ilvl w:val="3"/>
          <w:numId w:val="1"/>
        </w:numPr>
        <w:rPr/>
      </w:pPr>
      <w:bookmarkStart w:id="392" w:name="__RefHeading___Toc1890732_2749589250"/>
      <w:bookmarkStart w:id="393" w:name="_Toc140"/>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 xml:space="preserve">بس والا و مبارک است خداوندی که همّت‌های بلند او را درک نکنند ،و حدس اندیشه‌های تیز به مقام بلندش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اوّلی که پایانی ندارد تا به آخر برسد ،و آخری ندارد تا پایان پذیرد </w:t>
      </w:r>
      <w:r>
        <w:rPr>
          <w:rFonts w:eastAsia="IRNazanin" w:cs="IRNazanin"/>
          <w:color w:val="111111"/>
          <w:sz w:val="28"/>
          <w:szCs w:val="28"/>
          <w:rtl w:val="true"/>
          <w:lang w:bidi="fa-IR"/>
        </w:rPr>
        <w:t>.</w:t>
      </w:r>
    </w:p>
    <w:p>
      <w:pPr>
        <w:pStyle w:val="Heading4"/>
        <w:numPr>
          <w:ilvl w:val="3"/>
          <w:numId w:val="1"/>
        </w:numPr>
        <w:rPr/>
      </w:pPr>
      <w:bookmarkStart w:id="394" w:name="__RefHeading___Toc1890734_2749589250"/>
      <w:bookmarkStart w:id="395" w:name="_Toc141"/>
      <w:bookmarkEnd w:id="394"/>
      <w:r>
        <w:rPr>
          <w:rtl w:val="true"/>
        </w:rPr>
        <w:t>و از این خطبه است در وصف پیامبران</w:t>
      </w:r>
      <w:bookmarkEnd w:id="395"/>
    </w:p>
    <w:p>
      <w:pPr>
        <w:pStyle w:val="BookText"/>
        <w:rPr/>
      </w:pPr>
      <w:r>
        <w:rPr>
          <w:rFonts w:ascii="IRNazanin" w:hAnsi="IRNazanin" w:eastAsia="IRNazanin"/>
          <w:color w:val="111111"/>
          <w:sz w:val="28"/>
          <w:sz w:val="28"/>
          <w:szCs w:val="28"/>
          <w:rtl w:val="true"/>
          <w:lang w:bidi="fa-IR"/>
        </w:rPr>
        <w:t xml:space="preserve">آنان را در برترین ودیعتگاه به امانت نهاد ،و در بهترین قرارگاه مستقر ساخت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اصلاب کریمانه آنان را به رحمهای پاک منتقل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آنان از دنیا رفت دیگری برای ابلاغ دین قد علم نمود ،تا آنکه کرامت خداوند سبحان منتهی به محمّد صلّی اللّه علیه و آله شد ،او را از برترین</w:t>
      </w:r>
    </w:p>
    <w:p>
      <w:pPr>
        <w:pStyle w:val="BookText"/>
        <w:rPr/>
      </w:pPr>
      <w:r>
        <w:rPr>
          <w:rFonts w:ascii="IRNazanin" w:hAnsi="IRNazanin" w:eastAsia="IRNazanin"/>
          <w:color w:val="111111"/>
          <w:sz w:val="28"/>
          <w:sz w:val="28"/>
          <w:szCs w:val="28"/>
          <w:rtl w:val="true"/>
          <w:lang w:bidi="fa-IR"/>
        </w:rPr>
        <w:t>معادن رویاند ،و در عزیزترین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سرزمین‌ها کاشت ،از همان درختی که پیامبرانش را از آن آشکار کرد ،و امنای خود را از آن 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عترتش بهترین عترت‌هاست ،و دودمانش بهترین دودمان‌ها ،و شجره‌اش بهترین شجره‌ها ،شجره‌ای که در حرم روییده ،و در عرصه کرامت و مجد به رشد رسیده ، شجره‌ای که شاخه‌هایی بلند دارد ،و میوه‌هایی دور از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او امام تقوا پیشگان ،و وسیله بصیرت هدایت یافتگان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چراغی است درخشان ،و ستاره‌ای فروزان ،و آتش گیره‌ای با شعله‌های زبانه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روشش اعتدال ،طریقه‌اش رشد ،کلامش جدا کننده حق از باطل ،و حکمش عدل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را در فاصله‌ای که بین آمدن پیامبران رخ داده بود بر انگیخت ،زمانی که مردم از عمل نیک روی بر تافته و ملتها غرق جهالت بودند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رحمت کند،بر اساس نشانه‌های روشن عمل کنید ،راه خدا مستقیم و واضح است که شما را به بهشت می‌خواند ،اکنون در محلی هستید که می‌توانید با فرصت و فراغتی که دارید رضای حق را به دست آورید ، در حالی که پرونده‌ها باز ،و قلم‌ها برای ثبت اعمال در جریان ،و بدنها سالم ،</w:t>
      </w:r>
      <w:bookmarkStart w:id="396" w:name="pg3231_43582"/>
    </w:p>
    <w:p>
      <w:pPr>
        <w:pStyle w:val="BookText"/>
        <w:rPr/>
      </w:pPr>
      <w:bookmarkEnd w:id="396"/>
      <w:r>
        <w:rPr>
          <w:rFonts w:ascii="IRNazanin" w:hAnsi="IRNazanin" w:eastAsia="IRNazanin"/>
          <w:color w:val="111111"/>
          <w:sz w:val="28"/>
          <w:sz w:val="28"/>
          <w:szCs w:val="28"/>
          <w:rtl w:val="true"/>
          <w:lang w:bidi="fa-IR"/>
        </w:rPr>
        <w:t xml:space="preserve">و زبانها گو زبانها گویاست ،و توبه پذیرفته ،و اعمال قبول می‌شود </w:t>
      </w:r>
      <w:r>
        <w:rPr>
          <w:rFonts w:eastAsia="IRNazanin" w:cs="IRNazanin"/>
          <w:color w:val="111111"/>
          <w:sz w:val="28"/>
          <w:szCs w:val="28"/>
          <w:rtl w:val="true"/>
          <w:lang w:bidi="fa-IR"/>
        </w:rPr>
        <w:t>.</w:t>
      </w:r>
    </w:p>
    <w:p>
      <w:pPr>
        <w:pStyle w:val="Heading3"/>
        <w:numPr>
          <w:ilvl w:val="2"/>
          <w:numId w:val="1"/>
        </w:numPr>
        <w:rPr/>
      </w:pPr>
      <w:bookmarkStart w:id="397" w:name="__RefHeading___Toc1890736_2749589250"/>
      <w:bookmarkStart w:id="398" w:name="_Toc142"/>
      <w:bookmarkEnd w:id="397"/>
      <w:r>
        <w:rPr/>
        <w:t>94</w:t>
      </w:r>
      <w:r>
        <w:rPr>
          <w:rtl w:val="true"/>
        </w:rPr>
        <w:t xml:space="preserve"> </w:t>
      </w:r>
      <w:r>
        <w:rPr>
          <w:rtl w:val="true"/>
        </w:rPr>
        <w:t>از خطبه های آن حضرت است در فضیلت پیامبر</w:t>
      </w:r>
      <w:r>
        <w:rPr>
          <w:rtl w:val="true"/>
        </w:rPr>
        <w:t>(</w:t>
      </w:r>
      <w:r>
        <w:rPr>
          <w:rtl w:val="true"/>
        </w:rPr>
        <w:t xml:space="preserve">ص </w:t>
      </w:r>
      <w:r>
        <w:rPr>
          <w:rtl w:val="true"/>
        </w:rPr>
        <w:t>)</w:t>
      </w:r>
      <w:bookmarkEnd w:id="398"/>
    </w:p>
    <w:p>
      <w:pPr>
        <w:pStyle w:val="BookText"/>
        <w:rPr/>
      </w:pPr>
      <w:r>
        <w:rPr>
          <w:rFonts w:ascii="IRNazanin" w:hAnsi="IRNazanin" w:eastAsia="IRNazanin"/>
          <w:color w:val="111111"/>
          <w:sz w:val="28"/>
          <w:sz w:val="28"/>
          <w:szCs w:val="28"/>
          <w:rtl w:val="true"/>
          <w:lang w:bidi="fa-IR"/>
        </w:rPr>
        <w:t xml:space="preserve">خداوند پیامبر را وقتی فرستاد که مردم در وادی گمراهی حیران بودند ،و در فتنه کورکورانه می‌رفتند ، هواهای نفسانی عقل و خرد را از آنان ربوده ،کبر و خود پسندی آنان را دچار لغزش کرده ،و جاهلیت تاریک سبکسر و بی‌اعتبارشان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کارها نا آرام و سرگردان ،و ملتی گرفتار نادانی بودند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حق صلّی اللّه علیه و آله خیرخواهی را نسبت به آنها به نهایت رساند ،به راه حق حرکت کرد ، و آنان را به حکمت و موعظه حسنه دعوت فرمود </w:t>
      </w:r>
      <w:r>
        <w:rPr>
          <w:rFonts w:eastAsia="IRNazanin" w:cs="IRNazanin"/>
          <w:color w:val="111111"/>
          <w:sz w:val="28"/>
          <w:szCs w:val="28"/>
          <w:rtl w:val="true"/>
          <w:lang w:bidi="fa-IR"/>
        </w:rPr>
        <w:t>.</w:t>
      </w:r>
      <w:bookmarkStart w:id="399" w:name="pg3231_43583"/>
    </w:p>
    <w:p>
      <w:pPr>
        <w:pStyle w:val="Heading3"/>
        <w:numPr>
          <w:ilvl w:val="2"/>
          <w:numId w:val="1"/>
        </w:numPr>
        <w:rPr/>
      </w:pPr>
      <w:bookmarkStart w:id="400" w:name="__RefHeading___Toc1890738_2749589250"/>
      <w:bookmarkStart w:id="401" w:name="_Toc143"/>
      <w:bookmarkEnd w:id="399"/>
      <w:bookmarkEnd w:id="400"/>
      <w:r>
        <w:rPr/>
        <w:t>95</w:t>
      </w:r>
      <w:r>
        <w:rPr>
          <w:rtl w:val="true"/>
        </w:rPr>
        <w:t xml:space="preserve"> </w:t>
      </w:r>
      <w:r>
        <w:rPr>
          <w:rtl w:val="true"/>
        </w:rPr>
        <w:t>از خطبه ای دیگر است باز هم در فضیلت پیامبر</w:t>
      </w:r>
      <w:r>
        <w:rPr>
          <w:rtl w:val="true"/>
        </w:rPr>
        <w:t>(</w:t>
      </w:r>
      <w:r>
        <w:rPr>
          <w:rtl w:val="true"/>
        </w:rPr>
        <w:t xml:space="preserve">ص </w:t>
      </w:r>
      <w:r>
        <w:rPr>
          <w:rtl w:val="true"/>
        </w:rPr>
        <w:t>)</w:t>
      </w:r>
      <w:bookmarkEnd w:id="401"/>
    </w:p>
    <w:p>
      <w:pPr>
        <w:pStyle w:val="Heading4"/>
        <w:numPr>
          <w:ilvl w:val="3"/>
          <w:numId w:val="1"/>
        </w:numPr>
        <w:rPr/>
      </w:pPr>
      <w:bookmarkStart w:id="402" w:name="__RefHeading___Toc1890740_2749589250"/>
      <w:bookmarkStart w:id="403" w:name="_Toc144"/>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سپاس خدا را،اوّلی که پیش از او چیزی نبوده ،و آخری که پس از او چیزی نباشد ، آشکاری که آشکاری فوق او نیست ،و نهانی که چیزی نهان‌تر از او نمی‌باشد </w:t>
      </w:r>
      <w:r>
        <w:rPr>
          <w:rFonts w:eastAsia="IRNazanin" w:cs="IRNazanin"/>
          <w:color w:val="111111"/>
          <w:sz w:val="28"/>
          <w:szCs w:val="28"/>
          <w:rtl w:val="true"/>
          <w:lang w:bidi="fa-IR"/>
        </w:rPr>
        <w:t>.</w:t>
      </w:r>
    </w:p>
    <w:p>
      <w:pPr>
        <w:pStyle w:val="Heading4"/>
        <w:numPr>
          <w:ilvl w:val="3"/>
          <w:numId w:val="1"/>
        </w:numPr>
        <w:rPr/>
      </w:pPr>
      <w:bookmarkStart w:id="404" w:name="__RefHeading___Toc1890742_2749589250"/>
      <w:bookmarkStart w:id="405" w:name="_Toc145"/>
      <w:bookmarkEnd w:id="404"/>
      <w:r>
        <w:rPr>
          <w:rtl w:val="true"/>
        </w:rPr>
        <w:t>از این خطبه است در باره پیامبر صلّی اللّه علیه و آله</w:t>
      </w:r>
      <w:bookmarkEnd w:id="40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قرارگاهش بهترین قرارگاه ،و محل روییدنش شریفترین محل است ،در معادن بزرگواری ، و گهواره‌های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خوبان شیفته او شد ،و توجه دیده‌ها به جانب او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برکت او کینه‌ها را دفن کرد ،و آتش دشمنی‌ها را خاموش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دست او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برادر ساخت ،و نزدیکان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 دور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او ذلیل را عزیز ، و عزیز بی‌جهت را ذلیل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کلامش روشن کننده حق ،و سکوتش زبان گویا بود </w:t>
      </w:r>
      <w:r>
        <w:rPr>
          <w:rFonts w:eastAsia="IRNazanin" w:cs="IRNazanin"/>
          <w:color w:val="111111"/>
          <w:sz w:val="28"/>
          <w:szCs w:val="28"/>
          <w:rtl w:val="true"/>
          <w:lang w:bidi="fa-IR"/>
        </w:rPr>
        <w:t>.</w:t>
      </w:r>
      <w:bookmarkStart w:id="406" w:name="pg3231_43584"/>
    </w:p>
    <w:p>
      <w:pPr>
        <w:pStyle w:val="Heading3"/>
        <w:numPr>
          <w:ilvl w:val="2"/>
          <w:numId w:val="1"/>
        </w:numPr>
        <w:rPr/>
      </w:pPr>
      <w:bookmarkStart w:id="407" w:name="__RefHeading___Toc1890744_2749589250"/>
      <w:bookmarkStart w:id="408" w:name="_Toc146"/>
      <w:bookmarkEnd w:id="406"/>
      <w:bookmarkEnd w:id="407"/>
      <w:r>
        <w:rPr/>
        <w:t>96</w:t>
      </w:r>
      <w:r>
        <w:rPr>
          <w:rtl w:val="true"/>
        </w:rPr>
        <w:t xml:space="preserve"> </w:t>
      </w:r>
      <w:r>
        <w:rPr>
          <w:rtl w:val="true"/>
        </w:rPr>
        <w:t>از خطبه های آن حضرت است در مقایسه یاران خود با یاران رسول خدا</w:t>
      </w:r>
      <w:r>
        <w:rPr>
          <w:rtl w:val="true"/>
        </w:rPr>
        <w:t>(</w:t>
      </w:r>
      <w:r>
        <w:rPr>
          <w:rtl w:val="true"/>
        </w:rPr>
        <w:t xml:space="preserve">ص </w:t>
      </w:r>
      <w:r>
        <w:rPr>
          <w:rtl w:val="true"/>
        </w:rPr>
        <w:t>)</w:t>
      </w:r>
      <w:bookmarkEnd w:id="408"/>
    </w:p>
    <w:p>
      <w:pPr>
        <w:pStyle w:val="BookText"/>
        <w:rPr/>
      </w:pPr>
      <w:r>
        <w:rPr>
          <w:rFonts w:ascii="IRNazanin" w:hAnsi="IRNazanin" w:eastAsia="IRNazanin"/>
          <w:color w:val="111111"/>
          <w:sz w:val="28"/>
          <w:sz w:val="28"/>
          <w:szCs w:val="28"/>
          <w:rtl w:val="true"/>
          <w:lang w:bidi="fa-IR"/>
        </w:rPr>
        <w:t xml:space="preserve">اگر خداوند ستمکار را مهلت دهد هرگز فرصت مؤاخذه او از دستش نمی‌رود ،و بر سر راه او در حالی که گلویش در دست قدرت اوست در کمین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به خدایی که جانم در دست قدرت اوست که ارتش معاویه بر شما پیروز خواهند شد ،نه به خاطر اینکه از شما به حق شایسته‌ترند ،بلکه بدان خاطر که آنان در حرکت به سوی باطل زمامدارشان شتابانند ، و شما در برابر حق من سست و کند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ملل مختلف از ستمکاری زمامدارانشان در ترسند ، و من از ستم ملّتم بر خویش در وحشتم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برای پیکار با دشمن ترغیب کردم نرفتید ، به گوشتان خواندم نشنیدید ،پنهان و آشکار دعوتتان نمودم اجابت نکردید ، شما را خیر خواهی کردم نپذیرفتید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حاضران بسان غایبان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بردگان در قیافه اربابان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مصالحتان را بر شما می‌خوانم از آن فرار می‌کنید ،با موعظه‌های رسا شما را نصیحت می‌کنم از آن پراکنده می‌گردید ،و به جهاد با متجاوزان ترغیبتان می‌کنم هنوز حرفم به آخر نرسیده می‌بینم همچون قوم سبا پراکنده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جلسات خود باز گشته ، یکدیگر را از پند و اندرزی که داده شده‌اید فریب می‌دهید و غافل می‌سازید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شما را مستقیم می‌نمایم شامگاهان مانند کمان کژ به سویم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کننده عاجز شده و شنونده غیر قابل انعطاف گشته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بدنهایتان حاضر ،و عقولتان از شما غایب ،و خواسته‌هایتان گوناگون است ،و زمامدارانتان گرفتار شمایند ،امیر شما خدا را اطاعت می‌کند و شما از او نافرمانی می‌نمایید ،اما امیر شامیان از خدا رویگردان است و اهل شام از او فرمان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دوست داشتم معاویه در باره شما و یارانش با من بیع صرف انجام می‌داد،صرف دینار به درهم ،ده نفر از شما را با یک نفر از یاران خودش با من عوض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کوفه ،من از جانب شما به سه چیز و دو چیز دچار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دارید ولی کرید ،گویایید امّا لالید ،چشم دارید لکن</w:t>
      </w:r>
    </w:p>
    <w:p>
      <w:pPr>
        <w:pStyle w:val="BookText"/>
        <w:rPr/>
      </w:pPr>
      <w:r>
        <w:rPr>
          <w:rFonts w:ascii="IRNazanin" w:hAnsi="IRNazanin" w:eastAsia="IRNazanin"/>
          <w:color w:val="111111"/>
          <w:sz w:val="28"/>
          <w:sz w:val="28"/>
          <w:szCs w:val="28"/>
          <w:rtl w:val="true"/>
          <w:lang w:bidi="fa-IR"/>
        </w:rPr>
        <w:t xml:space="preserve">کورید ،نه هنگام جهاد آزاد مردان راستین هستید ،نه وقت بلا و گرفتاری برادران مورد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دستتان تهی باد ای کسانی که همچون شتران بدون ساربان هستید که هرگاه از جانبی جمعشان کنند از طرف دیگر پراکنده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انگار می‌بینم اگر صحنه کارزار سخت شود ،و آتش پیکار شعله‌ور گردد ،فرزند ابو طالب را همچون زنی که نوزاد خود را وقت زاییدن رها کند رها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من بر اساس حجّت روشن از جانب پروردگارم ،و راه و روش پیامبرم است ،من بر مبنای راه حقّی که آن را از میان راههای گوناگون یافته‌ام قرار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اهل بیت پیامبرتان نظر کنید و ملتزم جهت الهی آنان باشید ،راه و روش آنها را پیروی نمایید ، که آنان شما را از راه هدایت بیرون نمی‌برند ،و به گمراهی باز نمی‌گردانند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چیزی باز ایستادند شما هم باز ایستید ،و اگر به جهتی حرکت کردند شما هم حرکت نمایید ،از آنان پیشی مجویید که گمراه می‌گردید ، و عقب نمانید که به هلاکت می‌رسید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یاران محمّد صلّی اللّه علیه و آله را دیده‌ام ،کسی از شما را</w:t>
      </w:r>
      <w:bookmarkStart w:id="409" w:name="pg3231_43587"/>
    </w:p>
    <w:p>
      <w:pPr>
        <w:pStyle w:val="BookText"/>
        <w:rPr/>
      </w:pPr>
      <w:bookmarkEnd w:id="409"/>
      <w:r>
        <w:rPr>
          <w:rFonts w:ascii="IRNazanin" w:hAnsi="IRNazanin" w:eastAsia="IRNazanin"/>
          <w:color w:val="111111"/>
          <w:sz w:val="28"/>
          <w:sz w:val="28"/>
          <w:szCs w:val="28"/>
          <w:rtl w:val="true"/>
          <w:lang w:bidi="fa-IR"/>
        </w:rPr>
        <w:t xml:space="preserve">مانند آنان نمی‌بینم ،اصحاب آن حضرت ژولیده موی و غبار آلود بودند در حالی که شب را در سجده و قیام به صبح می‌رساندند ،گاه پیشانی و گاه صورت در پیشگاه حق به زمین می‌نهادند ،از یاد معاد گویا بر روی شعله آتش ایستاده مضطرب و پریشان بودند ،پیشانی آنان از طول سجود مانند زانوی بز پینه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یاد خدا می‌شد دیدگانشان چنان اشک می‌ریخت که گریبانشان از گریه تر می‌شد ، و همچون درخت که روز تندباد می‌لرزد از ترس عذاب و امید ثواب به خود می‌لرزیدند </w:t>
      </w:r>
      <w:r>
        <w:rPr>
          <w:rFonts w:eastAsia="IRNazanin" w:cs="IRNazanin"/>
          <w:color w:val="111111"/>
          <w:sz w:val="28"/>
          <w:szCs w:val="28"/>
          <w:rtl w:val="true"/>
          <w:lang w:bidi="fa-IR"/>
        </w:rPr>
        <w:t>.</w:t>
      </w:r>
    </w:p>
    <w:p>
      <w:pPr>
        <w:pStyle w:val="Heading3"/>
        <w:numPr>
          <w:ilvl w:val="2"/>
          <w:numId w:val="1"/>
        </w:numPr>
        <w:rPr/>
      </w:pPr>
      <w:bookmarkStart w:id="410" w:name="__RefHeading___Toc1890746_2749589250"/>
      <w:bookmarkStart w:id="411" w:name="_Toc147"/>
      <w:bookmarkEnd w:id="410"/>
      <w:r>
        <w:rPr/>
        <w:t>97</w:t>
      </w:r>
      <w:r>
        <w:rPr>
          <w:rtl w:val="true"/>
        </w:rPr>
        <w:t xml:space="preserve"> </w:t>
      </w:r>
      <w:r>
        <w:rPr>
          <w:rtl w:val="true"/>
        </w:rPr>
        <w:t>از سخنان آن حضرت است در ستم بنی امیه</w:t>
      </w:r>
      <w:bookmarkEnd w:id="4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بنی امیه همواره ستم می‌نمایند تا از حرامهای خدا حرامی را باقی نگذارند مگر حلال کنند ، و پیمانی را رها ننمایند مگر بشکنند ،و خانه‌ای از گل و خیمه‌ای از پشم نماند مگر اینکه ستمشان</w:t>
      </w:r>
      <w:bookmarkStart w:id="412" w:name="pg3231_43588"/>
    </w:p>
    <w:p>
      <w:pPr>
        <w:pStyle w:val="BookText"/>
        <w:rPr/>
      </w:pPr>
      <w:bookmarkEnd w:id="412"/>
      <w:r>
        <w:rPr>
          <w:rFonts w:ascii="IRNazanin" w:hAnsi="IRNazanin" w:eastAsia="IRNazanin"/>
          <w:color w:val="111111"/>
          <w:sz w:val="28"/>
          <w:sz w:val="28"/>
          <w:szCs w:val="28"/>
          <w:rtl w:val="true"/>
          <w:lang w:bidi="fa-IR"/>
        </w:rPr>
        <w:t xml:space="preserve">وارد آن شود ،و فسادشان آن خانه را فرا گیرد،و بدی رفتارشان اهل آن را پراکنده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دو دسته بگریند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بر دینشان ،و مردمی بر دنیایشان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به جایی رسد که دادخواهی یکی از شما از یکی از آنها همچون دادخواهی برده از ارباب شود ،که در حضور ارباب اطاعتش نماید ، و در غیاب او بدگویی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جایی که بزرگترین شما در آن حکومت در تحمل سختی و رنج کسی است که بیشترین حسن ظن را به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خداوند عافیت عنایت کرد به دیده منّت دارید ،و اگر دچار حادثه شدید صبر پیشه کنید ،که عاقبت از آن پرهیزکاران است </w:t>
      </w:r>
      <w:r>
        <w:rPr>
          <w:rFonts w:eastAsia="IRNazanin" w:cs="IRNazanin"/>
          <w:color w:val="111111"/>
          <w:sz w:val="28"/>
          <w:szCs w:val="28"/>
          <w:rtl w:val="true"/>
          <w:lang w:bidi="fa-IR"/>
        </w:rPr>
        <w:t>.</w:t>
      </w:r>
    </w:p>
    <w:p>
      <w:pPr>
        <w:pStyle w:val="Heading3"/>
        <w:numPr>
          <w:ilvl w:val="2"/>
          <w:numId w:val="1"/>
        </w:numPr>
        <w:rPr/>
      </w:pPr>
      <w:bookmarkStart w:id="413" w:name="__RefHeading___Toc1890748_2749589250"/>
      <w:bookmarkStart w:id="414" w:name="_Toc148"/>
      <w:bookmarkEnd w:id="413"/>
      <w:r>
        <w:rPr/>
        <w:t>98</w:t>
      </w:r>
      <w:r>
        <w:rPr>
          <w:rtl w:val="true"/>
        </w:rPr>
        <w:t xml:space="preserve"> </w:t>
      </w:r>
      <w:r>
        <w:rPr>
          <w:rtl w:val="true"/>
        </w:rPr>
        <w:t>از خطبه های آن حضرت است در گریز از دنیا</w:t>
      </w:r>
      <w:bookmarkEnd w:id="4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بر هر چه بود سپاس می‌گوییم ،و در کار خود بر آنچه خواهد شد کمک می‌طلبیم ،سلامت در عقاید را از او خواهانیم چنانکه تندرستی را از او مسألت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خدا،شما را سفارش می‌نمایم به ترک دنیایی که شما را ترک می‌کند گر چه شما ترک آن را دوست ندارید ،دنیایی که بدنهایتان را کهنه می‌نماید گر چه شما علاقه دارید تازه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نسبت به دنیا همچون مسافرانی هستید که راه را طی کرده و آن را به پایان برده‌اند ،و نشانه‌ای را قصد کرده گویا به آن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مرکب به سوی هدف می‌راند مگر امیدوار است در چه مدتی براند تا به آن برسد ؟و کسی که برایش مدتی معین شده که از آن تجاوز نخواهد کرد چه مقدار امید به درنگ دارد با آنکه برای بیرون رفتن از دنیا مرگ با شتاب او را به جلو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عزت و فخر کردن به دنیا رقابت نکنید ،و به زیور و نعمت آن گول نخورید ، و از رنج و سختی آن بیتابی مکنید ،زیرا عزت و فخرش از میان می‌رود و زیور و نعمتش فانی می‌شود ،و رنج و سختی آن پایان می‌پذیرد ،و هر مدت آن به آخر می‌رسد ،و هر زنده آن می‌میرد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شما در آثار گذشتگان مایه خودداری از گناه نیست ؟آیا برای شما در سر گذشت پدرانتان</w:t>
      </w:r>
    </w:p>
    <w:p>
      <w:pPr>
        <w:pStyle w:val="BookText"/>
        <w:rPr/>
      </w:pPr>
      <w:r>
        <w:rPr>
          <w:rFonts w:ascii="IRNazanin" w:hAnsi="IRNazanin" w:eastAsia="IRNazanin"/>
          <w:color w:val="111111"/>
          <w:sz w:val="28"/>
          <w:sz w:val="28"/>
          <w:szCs w:val="28"/>
          <w:rtl w:val="true"/>
          <w:lang w:bidi="fa-IR"/>
        </w:rPr>
        <w:t xml:space="preserve">بینش و عبرتی نیست اگر اهل تعقّل باشید ؟آیا ندیدید که گذشتگان از شما بر نمی‌گردند ،و برای ماندگان بقایی نیست ؟مگر مردم دنیا را نمی‌نگرید که شبانه روز دارای حالاتی گوناگون هستند ؟مرده‌ای است که بر وی می‌گریند ،و دیگری را تسلیت می‌دهند ،یکی مبتلا به بیماری شده بر زمین افتاده ،و آن دیگر به عیادت مریض می‌رود ،یکی در حال جان کندن است ، و دیگری به دنبال دنیاست در حالی که مرگ او را دنبال می‌کند ،و یکی در بی‌خبری است و خدا از او غافل نیست ، و به دنبال گذشته باقی مانده هم می‌گذرد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باشید،از نابودکننده لذّات ،و بر هم زننده عیش‌ها ،و قطع کننده آرزوها یاد کنید آن زمان که شتابان به سوی گناهان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ادای حق واجب خداوند ،و سپاس نعمتها و احسان بی‌شمارش از او کمک بجویید </w:t>
      </w:r>
      <w:r>
        <w:rPr>
          <w:rFonts w:eastAsia="IRNazanin" w:cs="IRNazanin"/>
          <w:color w:val="111111"/>
          <w:sz w:val="28"/>
          <w:szCs w:val="28"/>
          <w:rtl w:val="true"/>
          <w:lang w:bidi="fa-IR"/>
        </w:rPr>
        <w:t>.</w:t>
      </w:r>
      <w:bookmarkStart w:id="415" w:name="pg3231_43591"/>
    </w:p>
    <w:p>
      <w:pPr>
        <w:pStyle w:val="Heading3"/>
        <w:numPr>
          <w:ilvl w:val="2"/>
          <w:numId w:val="1"/>
        </w:numPr>
        <w:rPr/>
      </w:pPr>
      <w:bookmarkStart w:id="416" w:name="__RefHeading___Toc1890750_2749589250"/>
      <w:bookmarkStart w:id="417" w:name="_Toc149"/>
      <w:bookmarkEnd w:id="415"/>
      <w:bookmarkEnd w:id="416"/>
      <w:r>
        <w:rPr/>
        <w:t>99</w:t>
      </w:r>
      <w:r>
        <w:rPr>
          <w:rtl w:val="true"/>
        </w:rPr>
        <w:t xml:space="preserve"> </w:t>
      </w:r>
      <w:r>
        <w:rPr>
          <w:rtl w:val="true"/>
        </w:rPr>
        <w:t>و از خطبه ای دیگر است در باره پیامبر و خاندان او</w:t>
      </w:r>
      <w:bookmarkEnd w:id="4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خدایی را که فضلش را در میان خلق منتشر نمود ،و دست جودش را در میان ایشان گشود ، در همه امورش او را سپاس می‌گوییم ،و برای ادای حقوقش از او یاری می‌طلبیم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گواهی می‌دهیم که جز او معبودی نیست ،و محمّد صلّی اللّه علیه و آله بنده و فرستاده اوست ،او را برای اظهار امر و فرمان ، و متذکر شدن وجود مقدسش بین مردم فرستاد ،او هم رسالت را به امانت ادا کرد ،و بر اساس رشد از دنیا گذشت و بیرق حق را در میان ما گذاشت ،کسی که از این بیرق پیشی گرفت از دین خارج شد ،و هر که از آن عقب ماند هلاک گشت ،و هر که ملتزم آن شد به حق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این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وصی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درنگ سخن می‌گوید و با بردباری قیام می‌نماید ،ولی به وقت قیام شتاب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شما در برابر اطاعت او سر تسلیم فرود آرید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تعظیم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انگشتان به وی اشاره نمایید مرگش فرا رسد و او را به جهان بعد ببرد ،و پس از او</w:t>
      </w:r>
      <w:bookmarkStart w:id="418" w:name="pg3231_43592"/>
    </w:p>
    <w:p>
      <w:pPr>
        <w:pStyle w:val="BookText"/>
        <w:rPr/>
      </w:pPr>
      <w:bookmarkEnd w:id="418"/>
      <w:r>
        <w:rPr>
          <w:rFonts w:ascii="IRNazanin" w:hAnsi="IRNazanin" w:eastAsia="IRNazanin"/>
          <w:color w:val="111111"/>
          <w:sz w:val="28"/>
          <w:sz w:val="28"/>
          <w:szCs w:val="28"/>
          <w:rtl w:val="true"/>
          <w:lang w:bidi="fa-IR"/>
        </w:rPr>
        <w:t xml:space="preserve">تا وقتی که خدا بخواهد در دنیا درنگ می‌کنید،سپس خداوند کسی را ظاهر می‌کند که شما را جمع کرده و پراکندگی شما را به هم پیوند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اکنون به آن نیامده طمع نورزید ،و نسبت به آن که از آن کناره گرفته نا امید مباشید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ممکن است یک پایش بلغزد و پای دیگرش استوار بماند ولی بالاخره روزی هر دو قدمش استوار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آل محمّد صلّی اللّه علیه و آله همانند ستارگان آسمانند که هرگاه ستاره‌ای از آنان غروب کند ستاره دیگری آشکار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مشاهده می‌کنم نعمت‌های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شما کامل شده ،و شما را به آنچه آرزو می‌کردید رسانده است </w:t>
      </w:r>
      <w:r>
        <w:rPr>
          <w:rFonts w:eastAsia="IRNazanin" w:cs="IRNazanin"/>
          <w:color w:val="111111"/>
          <w:sz w:val="28"/>
          <w:szCs w:val="28"/>
          <w:rtl w:val="true"/>
          <w:lang w:bidi="fa-IR"/>
        </w:rPr>
        <w:t>.</w:t>
      </w:r>
    </w:p>
    <w:p>
      <w:pPr>
        <w:pStyle w:val="Heading3"/>
        <w:numPr>
          <w:ilvl w:val="2"/>
          <w:numId w:val="1"/>
        </w:numPr>
        <w:rPr/>
      </w:pPr>
      <w:bookmarkStart w:id="419" w:name="__RefHeading___Toc1890752_2749589250"/>
      <w:bookmarkStart w:id="420" w:name="_Toc150"/>
      <w:bookmarkEnd w:id="419"/>
      <w:r>
        <w:rPr/>
        <w:t>100</w:t>
      </w:r>
      <w:r>
        <w:rPr>
          <w:rtl w:val="true"/>
        </w:rPr>
        <w:t xml:space="preserve"> </w:t>
      </w:r>
      <w:r>
        <w:rPr>
          <w:rtl w:val="true"/>
        </w:rPr>
        <w:t>و از خطبه ای دیگر است مشتمل بر خبر از حوادث ناگوار</w:t>
      </w:r>
      <w:bookmarkEnd w:id="4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همان اول پیش از هر اول ،و آخر بعد از هر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اولیّتش موجب</w:t>
      </w:r>
    </w:p>
    <w:p>
      <w:pPr>
        <w:pStyle w:val="BookText"/>
        <w:rPr/>
      </w:pPr>
      <w:r>
        <w:rPr>
          <w:rFonts w:ascii="IRNazanin" w:hAnsi="IRNazanin" w:eastAsia="IRNazanin"/>
          <w:color w:val="111111"/>
          <w:sz w:val="28"/>
          <w:sz w:val="28"/>
          <w:szCs w:val="28"/>
          <w:rtl w:val="true"/>
          <w:lang w:bidi="fa-IR"/>
        </w:rPr>
        <w:t xml:space="preserve">آن است که قبل از او اولی نباشد ،و آخریتش موجب آنکه بعد از او آخری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می‌دهم معبودی جز او نمی‌باشد،شهادتی که باطن و ظاهر و دل و زبان در آن متّحد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مردم،کینه با من شما را به گناه آلوده نکند ،و نافرمانی از من شما را به پیروی هوای نفس نکشاند ، و به وقتی که از من چیزی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نابواری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یکدیگر چشم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دانه را شکافت ، و انسان را آفرید ،آنچه به شما خبر می‌دهم از پیامبر امّی صلّی اللّه علیه و آله است ،ابلاغ کننده دروغ نگفته،و شنونده هم جاهل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می‌بینم شخصی که گمراهیش شدید است در شام فریاد می‌کند ،بیرق‌های خود را اطراف کوفه نصب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دهانش باز شود ،و مقاومتش سخت گردد ،و جای پایش در زمین استوار شود ، به آن هنگام فتنه و آشوب با نیش خود مردم زمان را بگزد ،و جنگ با امواجش زبانه کشد ،و از روزها قیافه خشن آشکار گردد ،و از شبها رنج و سختی‌ها هویدا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محصول او خوب برسد، و پخته و رسیده سر پا شود ،و شقشقه‌اش به صدا در آید ،و برق شمشیرهایش بدرخشد ،آن وقت است که پرچم‌های</w:t>
      </w:r>
      <w:bookmarkStart w:id="421" w:name="pg3231_43594"/>
    </w:p>
    <w:p>
      <w:pPr>
        <w:pStyle w:val="BookText"/>
        <w:rPr/>
      </w:pPr>
      <w:bookmarkEnd w:id="421"/>
      <w:r>
        <w:rPr>
          <w:rFonts w:ascii="IRNazanin" w:hAnsi="IRNazanin" w:eastAsia="IRNazanin"/>
          <w:color w:val="111111"/>
          <w:sz w:val="28"/>
          <w:sz w:val="28"/>
          <w:szCs w:val="28"/>
          <w:rtl w:val="true"/>
          <w:lang w:bidi="fa-IR"/>
        </w:rPr>
        <w:t xml:space="preserve">فتنه و آشوب که راه رهایی از آن نیست به اهتزاز آید ،و همانند شب تار و دریای پر موج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اوضاع ،چه صداهای سهمگینی که گوش کوفه را بخراشد ،و چه تندبادهایی که بر آن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زودی‌ها گروههای مختلف به جان هم افتند ،آنان که سر پایند درو شوند ،و آنان که از پا افتاده‌اند لگد مال گردند </w:t>
      </w:r>
      <w:r>
        <w:rPr>
          <w:rFonts w:eastAsia="IRNazanin" w:cs="IRNazanin"/>
          <w:color w:val="111111"/>
          <w:sz w:val="28"/>
          <w:szCs w:val="28"/>
          <w:rtl w:val="true"/>
          <w:lang w:bidi="fa-IR"/>
        </w:rPr>
        <w:t>.</w:t>
      </w:r>
    </w:p>
    <w:p>
      <w:pPr>
        <w:pStyle w:val="Heading3"/>
        <w:numPr>
          <w:ilvl w:val="2"/>
          <w:numId w:val="1"/>
        </w:numPr>
        <w:rPr/>
      </w:pPr>
      <w:bookmarkStart w:id="422" w:name="__RefHeading___Toc1890754_2749589250"/>
      <w:bookmarkStart w:id="423" w:name="_Toc151"/>
      <w:bookmarkEnd w:id="422"/>
      <w:r>
        <w:rPr/>
        <w:t>101</w:t>
      </w:r>
      <w:r>
        <w:rPr>
          <w:rtl w:val="true"/>
        </w:rPr>
        <w:t xml:space="preserve"> </w:t>
      </w:r>
      <w:r>
        <w:rPr>
          <w:rtl w:val="true"/>
        </w:rPr>
        <w:t>از خطبه های آن حضرت است در زمینه سختی ها</w:t>
      </w:r>
      <w:bookmarkEnd w:id="423"/>
    </w:p>
    <w:p>
      <w:pPr>
        <w:pStyle w:val="Heading4"/>
        <w:numPr>
          <w:ilvl w:val="3"/>
          <w:numId w:val="1"/>
        </w:numPr>
        <w:rPr/>
      </w:pPr>
      <w:bookmarkStart w:id="424" w:name="__RefHeading___Toc1890756_2749589250"/>
      <w:bookmarkStart w:id="425" w:name="_Toc152"/>
      <w:bookmarkEnd w:id="424"/>
      <w:r>
        <w:rPr>
          <w:rtl w:val="true"/>
        </w:rPr>
        <w:t>اشاره</w:t>
      </w:r>
      <w:bookmarkEnd w:id="42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روزی است که خداوند همه اولین و آخرین را گرد می‌آورد برای بررسی حساب ، و پاداش اعمال ،همه در حال قیام و خاکساری هستند ،عرق تا دهانشان را احاطه کرده ،و زلزله زمین آنان را می‌لرزاند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 حال‌ترین انسان در آن روز کسی است که برای ایستادن جای پایی پیدا کند ،و برای خود محل وسیعی بیابد </w:t>
      </w:r>
      <w:r>
        <w:rPr>
          <w:rFonts w:eastAsia="IRNazanin" w:cs="IRNazanin"/>
          <w:color w:val="111111"/>
          <w:sz w:val="28"/>
          <w:szCs w:val="28"/>
          <w:rtl w:val="true"/>
          <w:lang w:bidi="fa-IR"/>
        </w:rPr>
        <w:t>.</w:t>
      </w:r>
      <w:bookmarkStart w:id="426" w:name="pg3231_43595"/>
    </w:p>
    <w:p>
      <w:pPr>
        <w:pStyle w:val="Heading4"/>
        <w:numPr>
          <w:ilvl w:val="3"/>
          <w:numId w:val="1"/>
        </w:numPr>
        <w:rPr/>
      </w:pPr>
      <w:bookmarkStart w:id="427" w:name="__RefHeading___Toc1890758_2749589250"/>
      <w:bookmarkStart w:id="428" w:name="_Toc153"/>
      <w:bookmarkEnd w:id="426"/>
      <w:bookmarkEnd w:id="427"/>
      <w:r>
        <w:rPr>
          <w:rtl w:val="true"/>
        </w:rPr>
        <w:t>از این خطبه است</w:t>
      </w:r>
      <w:bookmarkEnd w:id="428"/>
    </w:p>
    <w:p>
      <w:pPr>
        <w:pStyle w:val="BookText"/>
        <w:rPr/>
      </w:pPr>
      <w:r>
        <w:rPr>
          <w:rFonts w:ascii="IRNazanin" w:hAnsi="IRNazanin" w:eastAsia="IRNazanin"/>
          <w:color w:val="111111"/>
          <w:sz w:val="28"/>
          <w:sz w:val="28"/>
          <w:szCs w:val="28"/>
          <w:rtl w:val="true"/>
          <w:lang w:bidi="fa-IR"/>
        </w:rPr>
        <w:t xml:space="preserve">فتنه‌هایی است مانند پاره‌های شب تاریک ،که در برابرش کسی به پا نخیزد ،و پرچمی از آن برگردانده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فتنه‌ها همچون شتر مهار زده‌ای به سوی شما می‌آیند که جهاز بر پشتش گذاشته شده،و ساربانش آن را می‌کشد و سوارش آن را شتابان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آن فتنه آزارشان بر مردم شدید ،و تاراجشان اندک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با آنان در راه خدا می‌جنگند که نزد گردنکشان خوار و پست می‌نمایند ،و در زمین غیر معروف ،و در آسمان معروفند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وای بر تو ای بصره از لشگری از عذاب خدا که بدون گرد و غبار و منهای سر و صدا به طرف تو حمله‌ور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اهل توبه مرگ سرخ و گرسنگی شدید دچار می‌شوند </w:t>
      </w:r>
      <w:r>
        <w:rPr>
          <w:rFonts w:eastAsia="IRNazanin" w:cs="IRNazanin"/>
          <w:color w:val="111111"/>
          <w:sz w:val="28"/>
          <w:szCs w:val="28"/>
          <w:rtl w:val="true"/>
          <w:lang w:bidi="fa-IR"/>
        </w:rPr>
        <w:t>.</w:t>
      </w:r>
      <w:bookmarkStart w:id="429" w:name="pg3231_43596"/>
    </w:p>
    <w:p>
      <w:pPr>
        <w:pStyle w:val="Heading3"/>
        <w:numPr>
          <w:ilvl w:val="2"/>
          <w:numId w:val="1"/>
        </w:numPr>
        <w:rPr/>
      </w:pPr>
      <w:bookmarkStart w:id="430" w:name="__RefHeading___Toc1890760_2749589250"/>
      <w:bookmarkStart w:id="431" w:name="_Toc154"/>
      <w:bookmarkEnd w:id="429"/>
      <w:bookmarkEnd w:id="430"/>
      <w:r>
        <w:rPr/>
        <w:t>102</w:t>
      </w:r>
      <w:r>
        <w:rPr>
          <w:rtl w:val="true"/>
        </w:rPr>
        <w:t xml:space="preserve"> </w:t>
      </w:r>
      <w:r>
        <w:rPr>
          <w:rtl w:val="true"/>
        </w:rPr>
        <w:t>از خطبه های آن حضرت است در تشویق به زهد</w:t>
      </w:r>
      <w:bookmarkEnd w:id="431"/>
    </w:p>
    <w:p>
      <w:pPr>
        <w:pStyle w:val="Heading4"/>
        <w:numPr>
          <w:ilvl w:val="3"/>
          <w:numId w:val="1"/>
        </w:numPr>
        <w:rPr/>
      </w:pPr>
      <w:bookmarkStart w:id="432" w:name="__RefHeading___Toc1890762_2749589250"/>
      <w:bookmarkStart w:id="433" w:name="_Toc155"/>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به مانند بی‌رغبت‌های به دنیا ،و اعراض کنندگان از آن به دنیا بنگرید ،که به خدا قسم دنیا به زودی اهل اقامت و ساکنانش را از میان بر می‌دارد ،و عیّاشان بی‌خیال را دچار حادثه و بلا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دنیا از دست رفته و پشت کرده باز نمی‌گردد ،و آینده آن هم روشن نیست چه می‌شود تا به انتظارش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آن آمیخته به اندوه است ،و قدرت و قوت مردان آن رو به سستی و ضعف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فراوانی آنچه که شما را خوشایند است فریبتان ندهد ،زیرا آنچه از دنیا با شما خواهد بود اندک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خداوند بر کسی که اندیشه کند و عبرت گیرد ،و عبرت بگیرد و بینای به امور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دنیا موجود بوده پس از اندک زمانی که بر آن بگذرد گویی وجود نداشته ،و آنچه از آخرت وجود خواهد یافت گویی پس از اندک زمانی ابدی و همیشگی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شماره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پذیر است ،</w:t>
      </w:r>
      <w:bookmarkStart w:id="434" w:name="pg3231_43597"/>
    </w:p>
    <w:p>
      <w:pPr>
        <w:pStyle w:val="BookText"/>
        <w:rPr/>
      </w:pPr>
      <w:bookmarkEnd w:id="434"/>
      <w:r>
        <w:rPr>
          <w:rFonts w:ascii="IRNazanin" w:hAnsi="IRNazanin" w:eastAsia="IRNazanin"/>
          <w:color w:val="111111"/>
          <w:sz w:val="28"/>
          <w:sz w:val="28"/>
          <w:szCs w:val="28"/>
          <w:rtl w:val="true"/>
          <w:lang w:bidi="fa-IR"/>
        </w:rPr>
        <w:t xml:space="preserve">و هرچه را انتظار برند آمدنی است ،و هر چه آمدنی است نزدیک و در حال رسیدن است </w:t>
      </w:r>
      <w:r>
        <w:rPr>
          <w:rFonts w:eastAsia="IRNazanin" w:cs="IRNazanin"/>
          <w:color w:val="111111"/>
          <w:sz w:val="28"/>
          <w:szCs w:val="28"/>
          <w:rtl w:val="true"/>
          <w:lang w:bidi="fa-IR"/>
        </w:rPr>
        <w:t>.</w:t>
      </w:r>
    </w:p>
    <w:p>
      <w:pPr>
        <w:pStyle w:val="Heading4"/>
        <w:numPr>
          <w:ilvl w:val="3"/>
          <w:numId w:val="1"/>
        </w:numPr>
        <w:rPr/>
      </w:pPr>
      <w:bookmarkStart w:id="435" w:name="__RefHeading___Toc1890764_2749589250"/>
      <w:bookmarkStart w:id="436" w:name="_Toc156"/>
      <w:bookmarkEnd w:id="435"/>
      <w:r>
        <w:rPr>
          <w:rtl w:val="true"/>
        </w:rPr>
        <w:t>از این خطبه است</w:t>
      </w:r>
      <w:bookmarkEnd w:id="436"/>
    </w:p>
    <w:p>
      <w:pPr>
        <w:pStyle w:val="BookText"/>
        <w:rPr/>
      </w:pPr>
      <w:r>
        <w:rPr>
          <w:rFonts w:ascii="IRNazanin" w:hAnsi="IRNazanin" w:eastAsia="IRNazanin"/>
          <w:color w:val="111111"/>
          <w:sz w:val="28"/>
          <w:sz w:val="28"/>
          <w:szCs w:val="28"/>
          <w:rtl w:val="true"/>
          <w:lang w:bidi="fa-IR"/>
        </w:rPr>
        <w:t xml:space="preserve">دانا کسی است که اندازه و قدر خود را بشناسد ،و برای نادانی کسی همین بس که اندازه خود را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مبغوض‌ترین مردم نزد خدا بنده‌ای است که خداوند او را به خود واگذاشته باشد ، چنین کسی از راه راست بیرون رفته ،و بدون راهنما حرکت می‌کند ،اگر به زراعت دنیایی بخوانندش در عمل می‌کوشد ،و اگر به کشت و کار آخرت دعوتش کنند تنبلی می‌کند ،گویی آنچه در عملش می‌کوشد بر او واجب ،و آنچه نسبت به آن سستی می‌کند از او ساقط است </w:t>
      </w:r>
      <w:r>
        <w:rPr>
          <w:rFonts w:eastAsia="IRNazanin" w:cs="IRNazanin"/>
          <w:color w:val="111111"/>
          <w:sz w:val="28"/>
          <w:szCs w:val="28"/>
          <w:rtl w:val="true"/>
          <w:lang w:bidi="fa-IR"/>
        </w:rPr>
        <w:t>.</w:t>
      </w:r>
    </w:p>
    <w:p>
      <w:pPr>
        <w:pStyle w:val="Heading4"/>
        <w:numPr>
          <w:ilvl w:val="3"/>
          <w:numId w:val="1"/>
        </w:numPr>
        <w:rPr/>
      </w:pPr>
      <w:bookmarkStart w:id="437" w:name="__RefHeading___Toc1890766_2749589250"/>
      <w:bookmarkStart w:id="438" w:name="_Toc157"/>
      <w:bookmarkEnd w:id="437"/>
      <w:r>
        <w:rPr>
          <w:rtl w:val="true"/>
        </w:rPr>
        <w:t>و از این خطبه است</w:t>
      </w:r>
      <w:bookmarkEnd w:id="4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زمانی است که در آن نجات نمی‌یابد مگر مؤمنی که گمنام است ،اگر در بین مردم حضور داشته باشد شناخته نشود ،و اگر غایب باشد از او جستجو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چراغ هدایت ،و نشانه‌های روشن برای روندگان</w:t>
      </w:r>
    </w:p>
    <w:p>
      <w:pPr>
        <w:pStyle w:val="BookText"/>
        <w:rPr/>
      </w:pPr>
      <w:r>
        <w:rPr>
          <w:rFonts w:ascii="IRNazanin" w:hAnsi="IRNazanin" w:eastAsia="IRNazanin"/>
          <w:color w:val="111111"/>
          <w:sz w:val="28"/>
          <w:sz w:val="28"/>
          <w:szCs w:val="28"/>
          <w:rtl w:val="true"/>
          <w:lang w:bidi="fa-IR"/>
        </w:rPr>
        <w:t xml:space="preserve">در عرصه ظلمت‌اند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چین و فتنه‌گر و فاش کننده زشتی‌ها و لغو گو نیستند ،آنان مردمی هستند که خداوند ابواب رحمتش را به روی آنان باز می‌گشاید ،و رنج و سختی را از آنان بر طرف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مردم،به همین زودی زمانی بر شما می‌رسد که اسلام واژگون شود همچون ظرفی که با محتویاتش واژگون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مردم،خدا شما را پناه داده از اینکه بر شما ستم روا دارد ، ولی به شما این تأمین را نداده که در معرض آزمایش قرارتان ندهد ،آن بزرگترین گوینده در قرآن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برنامه نشانه‌هایی است و ما آزمایش کننده‌ایم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مؤمن نومة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گمنام و کم 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کسی است که در میان مردم به فتنه و سخن چینی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کسی است که از کسی کار ناشایسته‌ای می‌شنود و آن را همه جا پخش می‌کند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شخص بسیار احمق است که گفتارش بیهوده و لغو است </w:t>
      </w:r>
      <w:r>
        <w:rPr>
          <w:rFonts w:eastAsia="IRNazanin" w:cs="IRNazanin"/>
          <w:color w:val="111111"/>
          <w:sz w:val="28"/>
          <w:szCs w:val="28"/>
          <w:rtl w:val="true"/>
          <w:lang w:bidi="fa-IR"/>
        </w:rPr>
        <w:t>.</w:t>
      </w:r>
      <w:bookmarkStart w:id="439" w:name="pg3231_43599"/>
    </w:p>
    <w:p>
      <w:pPr>
        <w:pStyle w:val="Heading3"/>
        <w:numPr>
          <w:ilvl w:val="2"/>
          <w:numId w:val="1"/>
        </w:numPr>
        <w:rPr/>
      </w:pPr>
      <w:bookmarkStart w:id="440" w:name="__RefHeading___Toc1890768_2749589250"/>
      <w:bookmarkStart w:id="441" w:name="_Toc158"/>
      <w:bookmarkEnd w:id="439"/>
      <w:bookmarkEnd w:id="440"/>
      <w:r>
        <w:rPr/>
        <w:t>103</w:t>
      </w:r>
      <w:r>
        <w:rPr>
          <w:rtl w:val="true"/>
        </w:rPr>
        <w:t xml:space="preserve"> </w:t>
      </w:r>
      <w:r>
        <w:rPr>
          <w:rtl w:val="true"/>
        </w:rPr>
        <w:t>از خطبه های آن حضرت است در باره پیامبر و فضیلت خویش</w:t>
      </w:r>
      <w:bookmarkEnd w:id="441"/>
    </w:p>
    <w:p>
      <w:pPr>
        <w:pStyle w:val="BookText"/>
        <w:rPr/>
      </w:pPr>
      <w:r>
        <w:rPr>
          <w:rFonts w:ascii="IRNazanin" w:hAnsi="IRNazanin" w:eastAsia="IRNazanin"/>
          <w:color w:val="111111"/>
          <w:sz w:val="28"/>
          <w:sz w:val="28"/>
          <w:szCs w:val="28"/>
          <w:rtl w:val="true"/>
          <w:lang w:bidi="fa-IR"/>
        </w:rPr>
        <w:t xml:space="preserve">پس از حمد،خداوند پیامبر صلّی اللّه علیه و آله را بر انگیخت در حالی که احدی از عرب نبود که کتابی بخواند ،و نه دعوی پیامبری و نزول وحی کند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آنان که نافرمان بودند به همراهی مطیعانش جنگید ،عاصیان را به سوی نجات سوق می‌داد ، و برای رهانیدن مردم از گمراهی پیش از آنکه مرگشان فرا رسد پیشدستی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راه مانده و از پای افتاده اقامت می‌کرد تا او را به مقصدش برساند،مگر هلاک شونده‌ای که خیری در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ایستاد که راه نجات را به آنان نشان داد ،و در جایگاه انسانیشان جای داد ،تا آسیای حیاتشان به کار افتاد ،و امورشان استوار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پیشرو لشگر اسلام بودم تا آنکه ارتش کفر به عقب گریخت ، و در سایه پرچم اسلام در آمد ،هرگز ناتوان نگشتم و دچار ترس نشدم،و خیانت و سستی ننمودم </w:t>
      </w:r>
      <w:r>
        <w:rPr>
          <w:rFonts w:eastAsia="IRNazanin" w:cs="IRNazanin"/>
          <w:color w:val="111111"/>
          <w:sz w:val="28"/>
          <w:szCs w:val="28"/>
          <w:rtl w:val="true"/>
          <w:lang w:bidi="fa-IR"/>
        </w:rPr>
        <w:t>.</w:t>
      </w:r>
      <w:bookmarkStart w:id="442" w:name="pg3231_43600"/>
    </w:p>
    <w:p>
      <w:pPr>
        <w:pStyle w:val="BookText"/>
        <w:rPr/>
      </w:pPr>
      <w:bookmarkEnd w:id="442"/>
      <w:r>
        <w:rPr>
          <w:rFonts w:ascii="IRNazanin" w:hAnsi="IRNazanin" w:eastAsia="IRNazanin"/>
          <w:color w:val="111111"/>
          <w:sz w:val="28"/>
          <w:sz w:val="28"/>
          <w:szCs w:val="28"/>
          <w:rtl w:val="true"/>
          <w:lang w:bidi="fa-IR"/>
        </w:rPr>
        <w:t xml:space="preserve">به خدا سوگند باطل را می‌شکافم تا حق را از پهلوی آن در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شده این خطبه در گذشته نیز آمد ،جز اینکه من آن خطبه را در این روایت با اندکی اختلاف و کم و زیاد دیدم ،به همین جهت آن را بار دیگر ذکر کردم </w:t>
      </w:r>
      <w:r>
        <w:rPr>
          <w:rFonts w:eastAsia="IRNazanin" w:cs="IRNazanin"/>
          <w:color w:val="111111"/>
          <w:sz w:val="28"/>
          <w:szCs w:val="28"/>
          <w:rtl w:val="true"/>
          <w:lang w:bidi="fa-IR"/>
        </w:rPr>
        <w:t>.</w:t>
      </w:r>
    </w:p>
    <w:p>
      <w:pPr>
        <w:pStyle w:val="Heading3"/>
        <w:numPr>
          <w:ilvl w:val="2"/>
          <w:numId w:val="1"/>
        </w:numPr>
        <w:rPr/>
      </w:pPr>
      <w:bookmarkStart w:id="443" w:name="__RefHeading___Toc1890770_2749589250"/>
      <w:bookmarkStart w:id="444" w:name="_Toc159"/>
      <w:bookmarkEnd w:id="443"/>
      <w:r>
        <w:rPr/>
        <w:t>104</w:t>
      </w:r>
      <w:r>
        <w:rPr>
          <w:rtl w:val="true"/>
        </w:rPr>
        <w:t xml:space="preserve"> </w:t>
      </w:r>
      <w:r>
        <w:rPr>
          <w:rtl w:val="true"/>
        </w:rPr>
        <w:t>از خطبه های آن حضرت است در وصف پیامبر</w:t>
      </w:r>
      <w:r>
        <w:rPr>
          <w:rtl w:val="true"/>
        </w:rPr>
        <w:t>(</w:t>
      </w:r>
      <w:r>
        <w:rPr>
          <w:rtl w:val="true"/>
        </w:rPr>
        <w:t xml:space="preserve">ص </w:t>
      </w:r>
      <w:r>
        <w:rPr>
          <w:rtl w:val="true"/>
        </w:rPr>
        <w:t>)</w:t>
      </w:r>
      <w:r>
        <w:rPr>
          <w:rtl w:val="true"/>
        </w:rPr>
        <w:t>و تهدید بنی امیه و پند به مردم</w:t>
      </w:r>
      <w:bookmarkEnd w:id="444"/>
    </w:p>
    <w:p>
      <w:pPr>
        <w:pStyle w:val="BookText"/>
        <w:rPr/>
      </w:pPr>
      <w:r>
        <w:rPr>
          <w:rFonts w:ascii="IRNazanin" w:hAnsi="IRNazanin" w:eastAsia="IRNazanin"/>
          <w:color w:val="111111"/>
          <w:sz w:val="28"/>
          <w:sz w:val="28"/>
          <w:szCs w:val="28"/>
          <w:rtl w:val="true"/>
          <w:lang w:bidi="fa-IR"/>
        </w:rPr>
        <w:t xml:space="preserve">تا اینکه خداوند محمّد صلّی اللّه علیه و آله را گواه و بشارت دهنده و ترساننده بر 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کودکی بهترین مردم ،در بزرگ سالی نجیب‌ترین انسان ،در اخلاق پاکترین پاکان ،و دوام جود و سخایش از همه بیشتر بود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شیرینی دنیا لذت نبردید ،و برای نوشیدن شیر از پستان آن توانمند نشدید ،مگر بعد از آنکه مهارش را رها ،و تنگ پالانش را نبسته یافتید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حرامش نزد اقوامی به منزله درخت سدر بی‌خار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و در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حلالش دور از دسترس و غیر موجود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به آن دنیایی دست یافتید که چون سایه‌ای گسترده تا زمانی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برای شما از هر مانعی آزاد ،و دستتان در آن باز است ،ولی دستان رهبران واقعی از سر شما کوتاه است ،و شمشیرهای شما بر آنان غالب ،و شمشیر آنان از شما باز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هر خونی را خونخواهی ،و هر حقّی را خواهنده‌ای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خونخواه خونهای ما چون حاکمی است که در باره خودش حکم دهد ،و او همان خداوندی است که مطلوبی او را ناتوان نکند ، و گریزنده‌ای از پنجه عدالتش بیرون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امیّه،به خدا سوگند می‌خورم که پس از اندک زمانی این حکومت را در دست غیر خود،و در خانه دشمنانتان 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بیناترین دیده دیده‌ای است که در خیر نفوذ کند و شنواترین گوش آن گوشی است که پند را بشنود و بپذیرد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مردم،دل از نور چراغ پنددهنده‌ای که خود پند پذیر است روشن کنید ،</w:t>
      </w:r>
    </w:p>
    <w:p>
      <w:pPr>
        <w:pStyle w:val="BookText"/>
        <w:rPr/>
      </w:pPr>
      <w:r>
        <w:rPr>
          <w:rFonts w:ascii="IRNazanin" w:hAnsi="IRNazanin" w:eastAsia="IRNazanin"/>
          <w:color w:val="111111"/>
          <w:sz w:val="28"/>
          <w:sz w:val="28"/>
          <w:szCs w:val="28"/>
          <w:rtl w:val="true"/>
          <w:lang w:bidi="fa-IR"/>
        </w:rPr>
        <w:t xml:space="preserve">و آب را از چشمه زلالی که از تیرگی صاف مانده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خدا،به نادانی خود تکیه ننمایید ،و هوای نفس شما را به دنبال خود نکشد ،زیرا آن که به نادانی خود تکیه زد و اسیر هوا شد به لبه پرتگاه هلاکت افتاده ،بار ضلالتی را که به دوش گرفته از جایی به جایی انتقال می‌دهد ،آن هم به خاطر اندیشه باطلی که به دنبال هم به بازار می‌آورد ،و می‌خواهد آنچه را نمی‌چسبد بچسباند ،و آنچه را نزدیک نمی‌گردد نزدیک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را،از اینکه نزد کسی شکایت برید که اندوه شما را بر طرف نمی‌سازد ،و توانایی باز کردن گره از کار شما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به غیر آنچه از جانب خدا مأمور است وظیفه‌ای ندارد ،تکلیف او ابلاغ کامل پند و اندرز ،و جدیت در خیر خواهی ،و زنده کردن سنّت ،و اقامه حدود است بر کسی که سزاوار حدّ است ،و نیز رساندن سهم بیت المال به مستحقّش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فراگیری دانش بشتابید پیش از آنکه درختش خشک شود ،و قبل از آنکه در بهره گیری علمی از معادن آن گرفتار خود مشغولی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منکر نهی کنید و خود نیز از ارتکاب</w:t>
      </w:r>
      <w:bookmarkStart w:id="445" w:name="pg3231_43603"/>
    </w:p>
    <w:p>
      <w:pPr>
        <w:pStyle w:val="BookText"/>
        <w:rPr/>
      </w:pPr>
      <w:bookmarkEnd w:id="445"/>
      <w:r>
        <w:rPr>
          <w:rFonts w:ascii="IRNazanin" w:hAnsi="IRNazanin" w:eastAsia="IRNazanin"/>
          <w:color w:val="111111"/>
          <w:sz w:val="28"/>
          <w:sz w:val="28"/>
          <w:szCs w:val="28"/>
          <w:rtl w:val="true"/>
          <w:lang w:bidi="fa-IR"/>
        </w:rPr>
        <w:t xml:space="preserve">به آن بپرهیزید ،زیرا مسئولید اول خود از گناه کناره گیری کنید سپس دیگران را از آن نهی نمایید </w:t>
      </w:r>
      <w:r>
        <w:rPr>
          <w:rFonts w:eastAsia="IRNazanin" w:cs="IRNazanin"/>
          <w:color w:val="111111"/>
          <w:sz w:val="28"/>
          <w:szCs w:val="28"/>
          <w:rtl w:val="true"/>
          <w:lang w:bidi="fa-IR"/>
        </w:rPr>
        <w:t>.</w:t>
      </w:r>
    </w:p>
    <w:p>
      <w:pPr>
        <w:pStyle w:val="Heading3"/>
        <w:numPr>
          <w:ilvl w:val="2"/>
          <w:numId w:val="1"/>
        </w:numPr>
        <w:rPr/>
      </w:pPr>
      <w:bookmarkStart w:id="446" w:name="__RefHeading___Toc1890772_2749589250"/>
      <w:bookmarkStart w:id="447" w:name="_Toc160"/>
      <w:bookmarkEnd w:id="446"/>
      <w:r>
        <w:rPr/>
        <w:t>105</w:t>
      </w:r>
      <w:r>
        <w:rPr>
          <w:rtl w:val="true"/>
        </w:rPr>
        <w:t xml:space="preserve"> </w:t>
      </w:r>
      <w:r>
        <w:rPr>
          <w:rtl w:val="true"/>
        </w:rPr>
        <w:t>از خطبه های آن حضرت است در زمینه برتری اسلام ،و توصیف پیامبر اکرم ،آن گاه توبیخ اصحاب</w:t>
      </w:r>
      <w:bookmarkEnd w:id="447"/>
    </w:p>
    <w:p>
      <w:pPr>
        <w:pStyle w:val="Heading4"/>
        <w:numPr>
          <w:ilvl w:val="3"/>
          <w:numId w:val="1"/>
        </w:numPr>
        <w:rPr/>
      </w:pPr>
      <w:bookmarkStart w:id="448" w:name="__RefHeading___Toc1890774_2749589250"/>
      <w:bookmarkStart w:id="449" w:name="_Toc161"/>
      <w:bookmarkEnd w:id="448"/>
      <w:r>
        <w:rPr>
          <w:rtl w:val="true"/>
        </w:rPr>
        <w:t>اشاره</w:t>
      </w:r>
      <w:bookmarkEnd w:id="4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سپاس که اسلام را تشریع ،و آبشخورهای آن را برای آن که بخواهد وارد شود آسان نمود ، ارکانش را در برابر آن که قصد غلبه بر آن را دارد غیر قابل شکست ،و آن را برای کسی که به آن آویخت پناهگاه امن و برای وارد بر آن حریم سلامت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برهان ساخت برای کسی که به وسیله آن سخن گفت ، و شاهد برای کسی که به وسیله آن به دفاع بر خاست ،و نور برای آن که طلب روشنی کرد ،و فهم برای آن که اندیشه نمود ،و مغز برای آن که آراسته به تدبیر شد ،و نشانه برای با فراستی که راه حق جست ،و بینایی برای کسی که عزم جزم کرد ،و پند برای کسی که پند آموخت ،و نجات برای آن که تصدیق کرد ،و تکیه گاه برای کسی که به آن متّکی شد ،و آسایش برای آن که خود را به آن واگذاشت ،و سپر برای آن که صبر پیشه کرد </w:t>
      </w:r>
      <w:r>
        <w:rPr>
          <w:rFonts w:eastAsia="IRNazanin" w:cs="IRNazanin"/>
          <w:color w:val="111111"/>
          <w:sz w:val="28"/>
          <w:szCs w:val="28"/>
          <w:rtl w:val="true"/>
          <w:lang w:bidi="fa-IR"/>
        </w:rPr>
        <w:t>.</w:t>
      </w:r>
      <w:bookmarkStart w:id="450" w:name="pg3231_43604"/>
    </w:p>
    <w:p>
      <w:pPr>
        <w:pStyle w:val="BookText"/>
        <w:rPr/>
      </w:pPr>
      <w:bookmarkEnd w:id="450"/>
      <w:r>
        <w:rPr>
          <w:rFonts w:ascii="IRNazanin" w:hAnsi="IRNazanin" w:eastAsia="IRNazanin"/>
          <w:color w:val="111111"/>
          <w:sz w:val="28"/>
          <w:sz w:val="28"/>
          <w:szCs w:val="28"/>
          <w:rtl w:val="true"/>
          <w:lang w:bidi="fa-IR"/>
        </w:rPr>
        <w:t>اسلام روشن‌ترین راه ،و آشکارترین مسلک‌هاست ،علائم راهش بلند ، جاده‌هایش روشن ،چراغهایش درخشان ،میدان تمرینش آماده برای مسابقه،هدفش مرتمسابقه هدفش مرتفع ، و جای دهنده مسابقه گذاران است ،جایزه‌اش مورد رغبت ،و سوارانش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راهش تصدیق ،نشانه‌اش اعمال شایسته ،پایانش مرگ ،میدان تمرینش دنیا ، محل گرد آمدن مسابقه گذارانش قیامت ،و جایزه مسابقه‌اش بهشت است </w:t>
      </w:r>
      <w:r>
        <w:rPr>
          <w:rFonts w:eastAsia="IRNazanin" w:cs="IRNazanin"/>
          <w:color w:val="111111"/>
          <w:sz w:val="28"/>
          <w:szCs w:val="28"/>
          <w:rtl w:val="true"/>
          <w:lang w:bidi="fa-IR"/>
        </w:rPr>
        <w:t>.</w:t>
      </w:r>
    </w:p>
    <w:p>
      <w:pPr>
        <w:pStyle w:val="Heading4"/>
        <w:numPr>
          <w:ilvl w:val="3"/>
          <w:numId w:val="1"/>
        </w:numPr>
        <w:rPr/>
      </w:pPr>
      <w:bookmarkStart w:id="451" w:name="__RefHeading___Toc1890776_2749589250"/>
      <w:bookmarkStart w:id="452" w:name="_Toc162"/>
      <w:bookmarkEnd w:id="451"/>
      <w:r>
        <w:rPr>
          <w:rtl w:val="true"/>
        </w:rPr>
        <w:t>از این خطبه است در وصف پیامبر صلّی اللّه علیه و آله</w:t>
      </w:r>
      <w:bookmarkEnd w:id="452"/>
    </w:p>
    <w:p>
      <w:pPr>
        <w:pStyle w:val="BookText"/>
        <w:rPr/>
      </w:pPr>
      <w:r>
        <w:rPr>
          <w:rFonts w:ascii="IRNazanin" w:hAnsi="IRNazanin" w:eastAsia="IRNazanin"/>
          <w:color w:val="111111"/>
          <w:sz w:val="28"/>
          <w:sz w:val="28"/>
          <w:szCs w:val="28"/>
          <w:rtl w:val="true"/>
          <w:lang w:bidi="fa-IR"/>
        </w:rPr>
        <w:t xml:space="preserve">تا آنکه پیامبر شعله‌ای برای خواستار نور بر افروخت ،و نشانه‌ای برای وامانده در گمراهی روشن ساخت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خداوندا،او امین و مورد اعتماد تو ،و گواه حضرتت در قیامت ،و نعمتی است که به رسالت فرستادی ، و رحمتی است که به حق گسیل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الهی،بهره‌ای وافر از عدالت خود به او عنایت فرما ،و از احسانت پاداشی صد چندان به او کرامت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خدایا،بنایش را از همه بناها بالاتر قرار ده ،</w:t>
      </w:r>
      <w:bookmarkStart w:id="453" w:name="pg3231_43605"/>
    </w:p>
    <w:p>
      <w:pPr>
        <w:pStyle w:val="BookText"/>
        <w:rPr/>
      </w:pPr>
      <w:bookmarkEnd w:id="453"/>
      <w:r>
        <w:rPr>
          <w:rFonts w:ascii="IRNazanin" w:hAnsi="IRNazanin" w:eastAsia="IRNazanin"/>
          <w:color w:val="111111"/>
          <w:sz w:val="28"/>
          <w:sz w:val="28"/>
          <w:szCs w:val="28"/>
          <w:rtl w:val="true"/>
          <w:lang w:bidi="fa-IR"/>
        </w:rPr>
        <w:t xml:space="preserve">و او را بر سفره مهمانیت گرامی دار ،و مقامش را نزد خود شریف گردان ،و او را از جانب خود بالاترین درجه بهشتی بخش ،و از رفعت و فضیلت بهره‌مندش ساز ،و ما را بدون دچار شدن به رسوایی و منهای گرفتار شدن به پشیمانی و آلوده شدن به انحراف و پیمان شکنی و گمراهی و گمراه کردن و فریب خوردگی، در زمره او محشور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خطبه پیش از این ذکر شد و ما به جهت اختلاف در دو روایت،آن را دوباره در این قسمت آوردیم </w:t>
      </w:r>
      <w:r>
        <w:rPr>
          <w:rFonts w:eastAsia="IRNazanin" w:cs="IRNazanin"/>
          <w:color w:val="111111"/>
          <w:sz w:val="28"/>
          <w:szCs w:val="28"/>
          <w:rtl w:val="true"/>
          <w:lang w:bidi="fa-IR"/>
        </w:rPr>
        <w:t>.</w:t>
      </w:r>
    </w:p>
    <w:p>
      <w:pPr>
        <w:pStyle w:val="Heading4"/>
        <w:numPr>
          <w:ilvl w:val="3"/>
          <w:numId w:val="1"/>
        </w:numPr>
        <w:rPr/>
      </w:pPr>
      <w:bookmarkStart w:id="454" w:name="__RefHeading___Toc1890778_2749589250"/>
      <w:bookmarkStart w:id="455" w:name="_Toc163"/>
      <w:bookmarkEnd w:id="454"/>
      <w:r>
        <w:rPr>
          <w:rtl w:val="true"/>
        </w:rPr>
        <w:t>و از این خطبه است در خطاب به یارانش</w:t>
      </w:r>
      <w:bookmarkEnd w:id="4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کرامت خدا به منزلت و مقامی رسیده‌اید که به خاطر آن کنیزان شما احترام می‌شوند ، و همسایگانتان مورد حسن روابط و دوستی قرار می‌گیرند ،و آنان که شما برتر از آنها نیستید ،و بر آنان حقّی ندارید شما را تعظیم می‌کنند ،و کسانی که از غلبه شما نمی‌ترسند ،و حکومت و تسلطی بر آنان ندارید</w:t>
      </w:r>
      <w:bookmarkStart w:id="456" w:name="pg3231_43606"/>
    </w:p>
    <w:p>
      <w:pPr>
        <w:pStyle w:val="BookText"/>
        <w:rPr/>
      </w:pPr>
      <w:bookmarkEnd w:id="456"/>
      <w:r>
        <w:rPr>
          <w:rFonts w:ascii="IRNazanin" w:hAnsi="IRNazanin" w:eastAsia="IRNazanin"/>
          <w:color w:val="111111"/>
          <w:sz w:val="28"/>
          <w:sz w:val="28"/>
          <w:szCs w:val="28"/>
          <w:rtl w:val="true"/>
          <w:lang w:bidi="fa-IR"/>
        </w:rPr>
        <w:t xml:space="preserve">از شما وحشت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می‌بینید عهد خدا شکسته می‌شود و غضب نمی‌کنید ،در حالی که از شکستن عهد پدرانتان بر سر غیرت آمده آن را ننگ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فرمانهای خدا بر شما وارد شده و از سوی شما به مردم می‌رسد و باز گشت سودش به شماست ،ولی اکنون طاغیان را بر منزلت خود مسلّط کردید ،و زمام امور خویش را به آنان سپردید ،و امور الهی را به آنان واگذاشتید ،آنان به شبهه‌ها عمل می‌کنند ، و در شهوات ره می‌سپارند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دشمنان جمع شما را زیر هر ستاره‌ای پراکنده کنند خداوند شما را برای بدترین روزی که در پیش دارند جمع خواهد کرد </w:t>
      </w:r>
      <w:r>
        <w:rPr>
          <w:rFonts w:eastAsia="IRNazanin" w:cs="IRNazanin"/>
          <w:color w:val="111111"/>
          <w:sz w:val="28"/>
          <w:szCs w:val="28"/>
          <w:rtl w:val="true"/>
          <w:lang w:bidi="fa-IR"/>
        </w:rPr>
        <w:t>.</w:t>
      </w:r>
    </w:p>
    <w:p>
      <w:pPr>
        <w:pStyle w:val="Heading3"/>
        <w:numPr>
          <w:ilvl w:val="2"/>
          <w:numId w:val="1"/>
        </w:numPr>
        <w:rPr/>
      </w:pPr>
      <w:bookmarkStart w:id="457" w:name="__RefHeading___Toc1890780_2749589250"/>
      <w:bookmarkStart w:id="458" w:name="_Toc164"/>
      <w:bookmarkEnd w:id="457"/>
      <w:r>
        <w:rPr/>
        <w:t>106</w:t>
      </w:r>
      <w:r>
        <w:rPr>
          <w:rtl w:val="true"/>
        </w:rPr>
        <w:t xml:space="preserve"> </w:t>
      </w:r>
      <w:r>
        <w:rPr>
          <w:rtl w:val="true"/>
        </w:rPr>
        <w:t>از سخنان آن حضرت است در یکی از ایّام صفّین</w:t>
      </w:r>
      <w:bookmarkEnd w:id="45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گریختن شما را دیدم،و برگشتنتان را از صفوفتان مشاهده نمودم ،جفا کاران اوباش و اعراب بادیه نشین شامی شما را به گریز واداشتند ،در حالی که شما جوانمردان عرب،و سران</w:t>
      </w:r>
      <w:bookmarkStart w:id="459" w:name="pg3231_43607"/>
    </w:p>
    <w:p>
      <w:pPr>
        <w:pStyle w:val="BookText"/>
        <w:rPr/>
      </w:pPr>
      <w:bookmarkEnd w:id="459"/>
      <w:r>
        <w:rPr>
          <w:rFonts w:ascii="IRNazanin" w:hAnsi="IRNazanin" w:eastAsia="IRNazanin"/>
          <w:color w:val="111111"/>
          <w:sz w:val="28"/>
          <w:sz w:val="28"/>
          <w:szCs w:val="28"/>
          <w:rtl w:val="true"/>
          <w:lang w:bidi="fa-IR"/>
        </w:rPr>
        <w:t xml:space="preserve">شرف ،و برازندگان جامعه ،و قله سر بلندی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دردهای سینه‌ام شفا یافت وقتی که دیدم سر انجام آنها را فراری دادید آنچنان که شما را به هزیمت دادند ،و آنان را از لشگرگاه خود راندید چنانکه شما را راندند ،با ضرب شمشیر و نیزه آنان را درمانده و بیچاره کردید ، به طوری که اولشان روی آخرشان می‌افتاد،مانند شتران تشنه‌ای که از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سر حوضشان رانند،و از ورود به آبگاهشان منع کنند </w:t>
      </w:r>
      <w:r>
        <w:rPr>
          <w:rFonts w:eastAsia="IRNazanin" w:cs="IRNazanin"/>
          <w:color w:val="111111"/>
          <w:sz w:val="28"/>
          <w:szCs w:val="28"/>
          <w:rtl w:val="true"/>
          <w:lang w:bidi="fa-IR"/>
        </w:rPr>
        <w:t>.</w:t>
      </w:r>
    </w:p>
    <w:p>
      <w:pPr>
        <w:pStyle w:val="Heading3"/>
        <w:numPr>
          <w:ilvl w:val="2"/>
          <w:numId w:val="1"/>
        </w:numPr>
        <w:rPr/>
      </w:pPr>
      <w:bookmarkStart w:id="460" w:name="__RefHeading___Toc1890782_2749589250"/>
      <w:bookmarkStart w:id="461" w:name="_Toc165"/>
      <w:bookmarkEnd w:id="460"/>
      <w:r>
        <w:rPr/>
        <w:t>107</w:t>
      </w:r>
      <w:r>
        <w:rPr>
          <w:rtl w:val="true"/>
        </w:rPr>
        <w:t xml:space="preserve"> </w:t>
      </w:r>
      <w:r>
        <w:rPr>
          <w:rtl w:val="true"/>
        </w:rPr>
        <w:t>از خطبه های آن حضرت است در پیشگویی از حوادث آینده</w:t>
      </w:r>
      <w:bookmarkEnd w:id="461"/>
    </w:p>
    <w:p>
      <w:pPr>
        <w:pStyle w:val="Heading4"/>
        <w:numPr>
          <w:ilvl w:val="3"/>
          <w:numId w:val="1"/>
        </w:numPr>
        <w:rPr/>
      </w:pPr>
      <w:bookmarkStart w:id="462" w:name="__RefHeading___Toc1890784_2749589250"/>
      <w:bookmarkStart w:id="463" w:name="_Toc166"/>
      <w:bookmarkEnd w:id="462"/>
      <w:r>
        <w:rPr>
          <w:rtl w:val="true"/>
        </w:rPr>
        <w:t>اشاره</w:t>
      </w:r>
      <w:bookmarkEnd w:id="46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سپاس که با آفرینش مخلوقات بر مخلوقات تجلّی کرد ،و با حجّت خود بر قلوبشان آشکار است ، بدون به کار گیری اندیشه موجودات را آفرید ،زیرا اندیشه‌ها در خور آنانی است که دارای ضمایرند،و خدا را فی نفسه ضمیر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او عمق پرده‌های غیب</w:t>
      </w:r>
      <w:bookmarkStart w:id="464" w:name="pg3231_43608"/>
    </w:p>
    <w:p>
      <w:pPr>
        <w:pStyle w:val="BookText"/>
        <w:rPr/>
      </w:pPr>
      <w:bookmarkEnd w:id="464"/>
      <w:r>
        <w:rPr>
          <w:rFonts w:ascii="IRNazanin" w:hAnsi="IRNazanin" w:eastAsia="IRNazanin"/>
          <w:color w:val="111111"/>
          <w:sz w:val="28"/>
          <w:sz w:val="28"/>
          <w:szCs w:val="28"/>
          <w:rtl w:val="true"/>
          <w:lang w:bidi="fa-IR"/>
        </w:rPr>
        <w:t xml:space="preserve">را شکافته ،و به پیچیدگی‌ها و دقایق آراء نهانها احاطه نموده </w:t>
      </w:r>
      <w:r>
        <w:rPr>
          <w:rFonts w:eastAsia="IRNazanin" w:cs="IRNazanin"/>
          <w:color w:val="111111"/>
          <w:sz w:val="28"/>
          <w:szCs w:val="28"/>
          <w:rtl w:val="true"/>
          <w:lang w:bidi="fa-IR"/>
        </w:rPr>
        <w:t>.</w:t>
      </w:r>
    </w:p>
    <w:p>
      <w:pPr>
        <w:pStyle w:val="Heading4"/>
        <w:numPr>
          <w:ilvl w:val="3"/>
          <w:numId w:val="1"/>
        </w:numPr>
        <w:rPr/>
      </w:pPr>
      <w:bookmarkStart w:id="465" w:name="__RefHeading___Toc1890786_2749589250"/>
      <w:bookmarkStart w:id="466" w:name="_Toc167"/>
      <w:bookmarkEnd w:id="465"/>
      <w:r>
        <w:rPr>
          <w:rtl w:val="true"/>
        </w:rPr>
        <w:t>از این خطبه است در باره پیامبر صلّی اللّه علیه و آله</w:t>
      </w:r>
      <w:bookmarkEnd w:id="466"/>
    </w:p>
    <w:p>
      <w:pPr>
        <w:pStyle w:val="BookText"/>
        <w:rPr/>
      </w:pPr>
      <w:r>
        <w:rPr>
          <w:rFonts w:ascii="IRNazanin" w:hAnsi="IRNazanin" w:eastAsia="IRNazanin"/>
          <w:color w:val="111111"/>
          <w:sz w:val="28"/>
          <w:sz w:val="28"/>
          <w:szCs w:val="28"/>
          <w:rtl w:val="true"/>
          <w:lang w:bidi="fa-IR"/>
        </w:rPr>
        <w:t xml:space="preserve">او را از شجره انبیا،و از چراغدان نور ،و از مرتبت بلند ، و از مرکز سرزمین بطحا ،و از چراغهای بر افروخته در ظلمت ،و چشمه‌های حکمت اختیار نمود </w:t>
      </w:r>
      <w:r>
        <w:rPr>
          <w:rFonts w:eastAsia="IRNazanin" w:cs="IRNazanin"/>
          <w:color w:val="111111"/>
          <w:sz w:val="28"/>
          <w:szCs w:val="28"/>
          <w:rtl w:val="true"/>
          <w:lang w:bidi="fa-IR"/>
        </w:rPr>
        <w:t>.</w:t>
      </w:r>
    </w:p>
    <w:p>
      <w:pPr>
        <w:pStyle w:val="Heading4"/>
        <w:numPr>
          <w:ilvl w:val="3"/>
          <w:numId w:val="1"/>
        </w:numPr>
        <w:rPr/>
      </w:pPr>
      <w:bookmarkStart w:id="467" w:name="__RefHeading___Toc1890788_2749589250"/>
      <w:bookmarkStart w:id="468" w:name="_Toc168"/>
      <w:bookmarkEnd w:id="467"/>
      <w:r>
        <w:rPr>
          <w:rtl w:val="true"/>
        </w:rPr>
        <w:t>و از این خطبه است</w:t>
      </w:r>
      <w:bookmarkEnd w:id="46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طبیبی است که همراه با طبّش در میان مردم می‌گردد ،مرهمهایش را محکم و آماده ساخته ، و ابزارهایش را برای سوزاندن زخمها داغ نموده،تا هر جا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دلهای کور،و گوشهای کر،و زبانهای لال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 به دست به دنبال علاج بیماریهای غفلت ، و دردهای حیرت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بیماران وجود خود را از انوار حکمت روشن ننموده ،و با آتش زنه دانشی درخشان شعله نیفروخته‌اند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بابت به مانند چهارپایان چرنده ،و سنگهای</w:t>
      </w:r>
    </w:p>
    <w:p>
      <w:pPr>
        <w:pStyle w:val="BookText"/>
        <w:rPr/>
      </w:pPr>
      <w:r>
        <w:rPr>
          <w:rFonts w:ascii="IRNazanin" w:hAnsi="IRNazanin" w:eastAsia="IRNazanin"/>
          <w:color w:val="111111"/>
          <w:sz w:val="28"/>
          <w:sz w:val="28"/>
          <w:szCs w:val="28"/>
          <w:rtl w:val="true"/>
          <w:lang w:bidi="fa-IR"/>
        </w:rPr>
        <w:t xml:space="preserve">سخت‌اند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پنهان برای اهل بصیرت آشکار ،و راه حق برای اشتباه کنندگان نمایان شد ،و قیامت پرده از چهره برداشت ،و نشانه‌های آن برای صاحب فراست ظاهر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شما را پیکرهایی بی‌جان ،و جانهایی بی‌پیکر، و عابدانی بی‌صلاح ،و تاجرانی بی‌سود ،و بیدارانی خواب ،و حاضرانی غایب،و ناظرانی کور ،و شنوندگانی کر ،و گویندگانی لال مشاهده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ضلالت بر محور خود به پا شده ،و با شاخه‌هایش همه جا پراکنده گردیده ،شما را با کیل خود وزن می‌کند ، و با همه دست خود بر سرتان می‌کوبد ،پرچمدار این حکومت از دین خارج است ،و بر سکوی گمراهی ایستاده ، آن زمان از شما جز به مانند باقی مانده ته دیگ ،یا به مثل خرده دانه‌ای که در ته بقچه مانده چیزی باقی نماند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ضلالت شما را به مانند به هم پیچیده شدن چرم به هم می‌مالد ،و همچون کوبیدن خرمن می‌کوبد ، این سرکشان همچون پرنده‌ای که دانه درشت را از دانه ریز جدا می‌کند</w:t>
      </w:r>
    </w:p>
    <w:p>
      <w:pPr>
        <w:pStyle w:val="BookText"/>
        <w:rPr/>
      </w:pPr>
      <w:r>
        <w:rPr>
          <w:rFonts w:ascii="IRNazanin" w:hAnsi="IRNazanin" w:eastAsia="IRNazanin"/>
          <w:color w:val="111111"/>
          <w:sz w:val="28"/>
          <w:sz w:val="28"/>
          <w:szCs w:val="28"/>
          <w:rtl w:val="true"/>
          <w:lang w:bidi="fa-IR"/>
        </w:rPr>
        <w:t xml:space="preserve">مؤمن را از میان شما جدا می‌کنند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راهها شما را کجا می‌برد ؟تاریکی‌ها تا چه وقت شما را سرگشته و حیران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دروغها چگونه شما را می‌فریبند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 از کجا به سر شما می‌آید و به کجا باز گردانده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زمانی سرنوشتی است ، و هر غیبتی را باز گشتی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پس،از عالم ربّانی خود بشنوید ،دلهای خود را نزد او حاضر کنید ، و اگر بر شما فریاد زد بیدار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گزار باید به مردمش راست بگوید ،و پراکندگی کار و افکار خود را جمع نماید ، و ذهنش را آماده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ربّانی حقایق را همچون شکافتن مهره برای شما شکافت ، و حقیقت را همچون کندن پوست درخت برای یافتن صمغ پوست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 بر پا شدن بیرق گمراهی باطل در محلّ خود جای گرفته ،و جهالت بر مرکبهایش سوار گشته ،و گروه ستمگر بزرگ و فراوان گردد ، و دعوت کننده به حق کم شود ،و روزگار همچون وحشی گزنده حمله نماید ،و شتر باطل پس از سکوت عربده کشد و قوّت گیرد ،و مردم بر معصیت پیمان برادری بندند ،و بر دین از هم دوری نمایند ،و بر دروغ با یکدیگر دوست شوند ،و بر راستی با هم دشمنی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w:t>
      </w:r>
      <w:bookmarkStart w:id="469" w:name="pg3231_43611"/>
    </w:p>
    <w:p>
      <w:pPr>
        <w:pStyle w:val="BookText"/>
        <w:rPr/>
      </w:pPr>
      <w:bookmarkEnd w:id="469"/>
      <w:r>
        <w:rPr>
          <w:rFonts w:ascii="IRNazanin" w:hAnsi="IRNazanin" w:eastAsia="IRNazanin"/>
          <w:color w:val="111111"/>
          <w:sz w:val="28"/>
          <w:sz w:val="28"/>
          <w:szCs w:val="28"/>
          <w:rtl w:val="true"/>
          <w:lang w:bidi="fa-IR"/>
        </w:rPr>
        <w:t xml:space="preserve">فرزند باعث خشم پدر ،و باران عامل حرارت گردد ،و مردم پست فراوان ،و خوبان کمیاب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روزگار همچون گرگ ،و حاکمانشان درنده ، و میانه حالشان طعمه ،و نیازمندانشان مرده خواهند بود،راستی ناپدید شود ،و دروغ فراوان گردد ، مردم به زبان اظهار دوستی ،و به دل دشمنی کنند ،فسق عامل نسبت ،و عفّت باعث شگفتی شود ،و اسلام را همچون پوستین وارونه پوشند </w:t>
      </w:r>
      <w:r>
        <w:rPr>
          <w:rFonts w:eastAsia="IRNazanin" w:cs="IRNazanin"/>
          <w:color w:val="111111"/>
          <w:sz w:val="28"/>
          <w:szCs w:val="28"/>
          <w:rtl w:val="true"/>
          <w:lang w:bidi="fa-IR"/>
        </w:rPr>
        <w:t>.</w:t>
      </w:r>
    </w:p>
    <w:p>
      <w:pPr>
        <w:pStyle w:val="Heading3"/>
        <w:numPr>
          <w:ilvl w:val="2"/>
          <w:numId w:val="1"/>
        </w:numPr>
        <w:rPr/>
      </w:pPr>
      <w:bookmarkStart w:id="470" w:name="__RefHeading___Toc1890790_2749589250"/>
      <w:bookmarkStart w:id="471" w:name="_Toc169"/>
      <w:bookmarkEnd w:id="470"/>
      <w:r>
        <w:rPr/>
        <w:t>108</w:t>
      </w:r>
      <w:r>
        <w:rPr>
          <w:rtl w:val="true"/>
        </w:rPr>
        <w:t xml:space="preserve"> </w:t>
      </w:r>
      <w:r>
        <w:rPr>
          <w:rtl w:val="true"/>
        </w:rPr>
        <w:t>از خطبه های آن حضرت است در باره قدرت خداوند و حوادث مرگ و قیامت</w:t>
      </w:r>
      <w:bookmarkEnd w:id="471"/>
    </w:p>
    <w:p>
      <w:pPr>
        <w:pStyle w:val="Heading4"/>
        <w:numPr>
          <w:ilvl w:val="3"/>
          <w:numId w:val="1"/>
        </w:numPr>
        <w:rPr/>
      </w:pPr>
      <w:bookmarkStart w:id="472" w:name="__RefHeading___Toc1890792_2749589250"/>
      <w:bookmarkStart w:id="473" w:name="_Toc170"/>
      <w:bookmarkEnd w:id="472"/>
      <w:r>
        <w:rPr>
          <w:rtl w:val="true"/>
        </w:rPr>
        <w:t>اشاره</w:t>
      </w:r>
      <w:bookmarkEnd w:id="47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فروتن برای او ،و هر چیزی قائم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هر نیازمند ،و عزت هر ذلیل ،و قدرت هر ناتوان ،و پناهگاه هر ستم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هر سخنگو را می‌شنود ،باطن هر خاموش را می‌داند ،روزی هر زنده‌ای به عهده اوست ،و بازگشت هر که</w:t>
      </w:r>
    </w:p>
    <w:p>
      <w:pPr>
        <w:pStyle w:val="BookText"/>
        <w:rPr/>
      </w:pPr>
      <w:r>
        <w:rPr>
          <w:rFonts w:ascii="IRNazanin" w:hAnsi="IRNazanin" w:eastAsia="IRNazanin"/>
          <w:color w:val="111111"/>
          <w:sz w:val="28"/>
          <w:sz w:val="28"/>
          <w:szCs w:val="28"/>
          <w:rtl w:val="true"/>
          <w:lang w:bidi="fa-IR"/>
        </w:rPr>
        <w:t xml:space="preserve">بمیرد به جانب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دیده‌ها تو را ندیده تا از تو خبر دهند ،بلکه پیش از وصف کنندگان از خلقت بوده‌ای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را برای ترس از تنهایی خلق نکردی ،و برای دریافت منفعت به کار نگرفتی ،به دنبال هر که باشی از تو پیش نیفتد ،و آن را که بگیری از چنگ تو بیرون نرود ،عصیان کننده از سلطنتت کم نمی‌کند ، و مطیع به حکومتت اضافه نمی‌کند ،آن که از حکم تو خشمناک است قدرت ردّ فرمانت را ندارد ، و هر که از فرمانت روی گرداند از تو بی‌نیاز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نزدت هر نهانی آشکار است ،و هر غیبی در پیشگاهت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ابدی هستی بنا بر این زمانی برایت نیست ،و تو منتهای هر چیز هستی از این رو گریزی از تو نیست ،و تو وعده‌گاه هستی که نجاتی از تو جز به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 هر جنبنده‌ای در کف تو ،و باز گشت هر انسانی به سوی توست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منزّهی از هر عیب،چه بزرگ است شأن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منزهی،چه عظیم است آنچه از مخلوقاتت که می‌بینیم و چه کوچک است عظمت آن در کنار قدرت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دهشت آور است آنچه از ملکوت تو</w:t>
      </w:r>
      <w:bookmarkStart w:id="474" w:name="pg3231_43613"/>
    </w:p>
    <w:p>
      <w:pPr>
        <w:pStyle w:val="BookText"/>
        <w:rPr/>
      </w:pPr>
      <w:bookmarkEnd w:id="474"/>
      <w:r>
        <w:rPr>
          <w:rFonts w:ascii="IRNazanin" w:hAnsi="IRNazanin" w:eastAsia="IRNazanin"/>
          <w:color w:val="111111"/>
          <w:sz w:val="28"/>
          <w:sz w:val="28"/>
          <w:szCs w:val="28"/>
          <w:rtl w:val="true"/>
          <w:lang w:bidi="fa-IR"/>
        </w:rPr>
        <w:t xml:space="preserve">مشاهده می‌نماییم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اندازه حقیر است آنچه دیده می‌شود در برابر آنچه از سلطنت تو برای ما ناپیداست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نعمت‌هایت در این دنیا چه گسترده و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 حال در برابر نعمت آخرتت چقدر کوچک است </w:t>
      </w:r>
      <w:r>
        <w:rPr>
          <w:rFonts w:eastAsia="IRNazanin" w:cs="IRNazanin"/>
          <w:color w:val="111111"/>
          <w:sz w:val="28"/>
          <w:szCs w:val="28"/>
          <w:rtl w:val="true"/>
          <w:lang w:bidi="fa-IR"/>
        </w:rPr>
        <w:t>!</w:t>
      </w:r>
    </w:p>
    <w:p>
      <w:pPr>
        <w:pStyle w:val="Heading4"/>
        <w:numPr>
          <w:ilvl w:val="3"/>
          <w:numId w:val="1"/>
        </w:numPr>
        <w:rPr/>
      </w:pPr>
      <w:bookmarkStart w:id="475" w:name="__RefHeading___Toc1890794_2749589250"/>
      <w:bookmarkStart w:id="476" w:name="_Toc171"/>
      <w:bookmarkEnd w:id="475"/>
      <w:r>
        <w:rPr>
          <w:rtl w:val="true"/>
        </w:rPr>
        <w:t>از این خطبه است در باره فرشتگان</w:t>
      </w:r>
      <w:bookmarkEnd w:id="47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ملائکه را در آسمانهایت سکونت داده‌ای ،و از زمینت رفعت بخشیده‌ای ،آنان داناترین مخلوقاتت به تو ،و خائف‌ترین آنها از تو ،و مقرب ترینشان به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اصلاب، و جا گرفته در رحم‌ها نبودند ،و از آب پست آفریده نشدند ،و حوادث روزگار آنها را پراکنده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قرب و منزلتی که نزد تو دارند ، و امیالی که بر محور وجود تو جمع کرده ،و طاعت بسیاری که برای تو انجام داده ،و با اینکه نسبت به امر تو غفلت کمتری دارند ،اگر کنه حقیقت تو را که از آنان پنهان است ببینند بی‌شک اعمال خود را کوچک شمرده ، و بر خود عیب گیرند ،و به این معنا معرفت یابند که حقّ عبادت تو را به جای نیاورده ،</w:t>
      </w:r>
    </w:p>
    <w:p>
      <w:pPr>
        <w:pStyle w:val="BookText"/>
        <w:rPr/>
      </w:pPr>
      <w:r>
        <w:rPr>
          <w:rFonts w:ascii="IRNazanin" w:hAnsi="IRNazanin" w:eastAsia="IRNazanin"/>
          <w:color w:val="111111"/>
          <w:sz w:val="28"/>
          <w:sz w:val="28"/>
          <w:szCs w:val="28"/>
          <w:rtl w:val="true"/>
          <w:lang w:bidi="fa-IR"/>
        </w:rPr>
        <w:t xml:space="preserve">و طاعتی که سزاوار توست انجام نداده‌اند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آفریدگار و معبودی هستی ،به نیکویی نعمتت بر بندگان است که سرایی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آورده‌ای ،و در آن سفره‌ای قرار داده‌ای دارای آشامیدنی و خوردنی ،و همسران و خدمتکاران، و قصرها و نهرها،و زراعت‌ها و میوه‌ها ،سپس دعوت کننده‌ای را فرستادی تا مردم را به آن دعوت کند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نه دعوت کننده را پاسخ گفتند ،و نه در آنچه ترغیب کردی رغبت نمودند ،و نه به آنچه تشویق فرمودی مشتاق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مرداری رو کردند که با خوردنش رسوا شدند ،و بر عشق به آن سازش نمودند ،و هر که عاشق چیزی شود چشمش را کور ،و دلش را بیمار می‌کند ،آن گاه با چشمی غیر سالم نظر می‌کند ،و با گوشی غیر شنوا می‌شنود ،خواهشهای نفسانی عقلش را دریده ،و دنیا دلش را میرانده ،و او را بر امور مادی واله و شیدا نموده ،از این رو او برده دنیاست و بنده کسی که اندکی از دنیا در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هر طرف بگردد او هم می‌گردد ،و به هر سوی روی کند او هم روی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پندهای باز دارنده‌ای که از جانب خداست از گناه باز نمی‌ایستد ،</w:t>
      </w:r>
    </w:p>
    <w:p>
      <w:pPr>
        <w:pStyle w:val="BookText"/>
        <w:rPr/>
      </w:pPr>
      <w:r>
        <w:rPr>
          <w:rFonts w:ascii="IRNazanin" w:hAnsi="IRNazanin" w:eastAsia="IRNazanin"/>
          <w:color w:val="111111"/>
          <w:sz w:val="28"/>
          <w:sz w:val="28"/>
          <w:szCs w:val="28"/>
          <w:rtl w:val="true"/>
          <w:lang w:bidi="fa-IR"/>
        </w:rPr>
        <w:t>و از هیچ واعظ الهی پند نمی‌پذیرد ،در صورتی که مردن ناگهانی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نقطه‌ای که در آن نه فسخ عهدی ممکن است نه راه باز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می‌بیند که چگونه پیشامدی که اطلاعی از آن نداشتند بر آنان هجوم کرد ، و جدایی از دنیا که ایمن و خاطر جمع از آن بودند دامنگیرشان شد ،و به آنچه از آخرت به آنان وعده داده می‌شد 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بلا به سرشان آمد وصف شدنی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سکرات مرگ و اندوه بر آنچه از دستشان رفته یک جا آنان را در بر گرفت ،اعضاء بدنشان در برابر آن سختیها به سستی گرایید ،و رنگشان تغییر کرد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مرگ بیشتر در وجودشان نفوذ نمود ،و بین آنان و سخن گفتنشان مانع شد ، و آن محتضر در میان اهل بیتش با دیده‌اش می‌بیند ،و با گوشش می‌شنود ،در حالی که عقلش بجاست و فکرش باقی است ،اندیشه می‌کند که عمرش را در چه راهی به باد داده ،و روزگارش را کجا برده ، به یاد می‌آورد ثروتی را که جمع کرده ،و در به دست آوردنش توجه به حلال و حرام ننموده ،و از جایی که حلال و حرامش برخی روشن و برخی مشتبه بوده به چنگ زده ،و فعلا پایبند گناه جمع آوری آن ثروت است ،</w:t>
      </w:r>
    </w:p>
    <w:p>
      <w:pPr>
        <w:pStyle w:val="BookText"/>
        <w:rPr/>
      </w:pPr>
      <w:r>
        <w:rPr>
          <w:rFonts w:ascii="IRNazanin" w:hAnsi="IRNazanin" w:eastAsia="IRNazanin"/>
          <w:color w:val="111111"/>
          <w:sz w:val="28"/>
          <w:sz w:val="28"/>
          <w:szCs w:val="28"/>
          <w:rtl w:val="true"/>
          <w:lang w:bidi="fa-IR"/>
        </w:rPr>
        <w:t xml:space="preserve">و مشرف بر جدا شدن از آن شده ،ثروتی که برای وارثان می‌ماند و در آن خوش می‌گذرانند و از آن بهره‌مند می‌شوند ،راحتی آن نعمت برای وارث و بار مسئولیت آن بر دوش اوست ،و او در گرو این ثروت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آنچه وقت مردن برایش ظاهر می‌شود از حسرت دست به دندان می‌گزد ،و به آنچه در ایّام عمرش به آن رغبت داشته بی‌میل می‌شود ،و آرزو می‌کند ای کاش آن کسی که قبل از این به ثروت او غبطه می‌خورد و به خاطر آن به او حسد می‌ورزید آن ثروت را به جای او گرد آورده بود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مرگ در غلبه بر بدنش چندان پیش می‌رود که دیگر کوشش مانند زبانش از کار می‌ایستد ، در حالی که میان خانواده‌اش می‌ماند که قدرت سخن گفتن و قدرت شنیدن ندارد ،دیده به چهره اهل و عیالش می‌گرداند ،حرکات زبانش را می‌بیند ولی صدای کلام آنان را نمی‌شنود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پنجه مرگ با او گلاویز می‌شود ،چشم او نیز مانند گوشش از کار می‌افتد ،و روح از بدنش بیرون می‌رود ،و لاشه‌ای شده بین خانواده‌اش می‌افتد ،به طوری که از نشستن نزد او وحشت می‌کنند ،و از نزدیک شدن به او دوری می‌جویند ،گریه کننده‌اش را همراهی نمی‌کند ،</w:t>
      </w:r>
    </w:p>
    <w:p>
      <w:pPr>
        <w:pStyle w:val="BookText"/>
        <w:rPr/>
      </w:pPr>
      <w:r>
        <w:rPr>
          <w:rFonts w:ascii="IRNazanin" w:hAnsi="IRNazanin" w:eastAsia="IRNazanin"/>
          <w:color w:val="111111"/>
          <w:sz w:val="28"/>
          <w:sz w:val="28"/>
          <w:szCs w:val="28"/>
          <w:rtl w:val="true"/>
          <w:lang w:bidi="fa-IR"/>
        </w:rPr>
        <w:t xml:space="preserve">و قدرت پاسخ دادن به آن که صدایش می‌کند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او را با دوش برداشته به خانه قبر می‌برند ، و وی را در آنجا به عملش سپرده و برای همیشه از دیدار او محروم می‌مانند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مدت معلوم شده جهان سر آید ،و مقدّرات پایان پذیرد ،و آخرین موجود به وسیله مرگ به اولین موجود ملحق گردد ،و فرمان حق در راستای خواست او در رابطه با تجدید خلقت فرا رسد ،آسمان را به حرکت آورد و بشکافد ،زمین را با لرزه سختی به جنبش آورد ،کوههای آن را از جا کنده و پراکنده سازد ، به طوری که از هیبت جلال و از خوف سطوتش پاره‌های آنها به هم کوبیده شوند ،و هر که را در دل زمین است بیرون آرد ،و بعد از کهنه شدن نو سازد ،و پس از پراکندگی جمع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آنان را برای آنچه در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پرسش اعمال مخفی شان و کارهای پنهانشان از هم جدا ساخته ،و بر دو دسته تقسیم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گروهی نعمت بخشد ،و از گروه دیگر انتقام گیرد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فرمانبرداران را در جوار خویش پاداش دهد،و در خانه بهشتش جاودانه دارد ، خانه‌ای که مقیمانش از آن کوچ نکنند ،و احوالشان تغییر ننماید ،و اندوه و ترس به آنان رو نیاورد ،</w:t>
      </w:r>
      <w:bookmarkStart w:id="477" w:name="pg3231_43618"/>
    </w:p>
    <w:p>
      <w:pPr>
        <w:pStyle w:val="BookText"/>
        <w:rPr/>
      </w:pPr>
      <w:bookmarkEnd w:id="477"/>
      <w:r>
        <w:rPr>
          <w:rFonts w:ascii="IRNazanin" w:hAnsi="IRNazanin" w:eastAsia="IRNazanin"/>
          <w:color w:val="111111"/>
          <w:sz w:val="28"/>
          <w:sz w:val="28"/>
          <w:szCs w:val="28"/>
          <w:rtl w:val="true"/>
          <w:lang w:bidi="fa-IR"/>
        </w:rPr>
        <w:t xml:space="preserve">و بیماری به آنان نرسد ،و خطرات متوجه آنان نشود ،و سفری آنها را از خانه خود بیرون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 گناه را به بدترین خانه وارد سازد ،و دست آنها را با غل به گردنشان ببندد ، و سرشان را به پایشان گره زند ،و پیراهنی از ماده بد بو ،و جامه‌ای از پاره‌های آتش به آنان بپوشاند ،در آتشی که حرارتش بسیار شدید ،و درب آن به روی اهلش بسته است ، آتشی که هیجان و فریاد و زبانه‌ای بلند دارد ،و نعره‌اش هول انگیز است ،مقیمش بیرون نرود ،و از اسیرش غرامت قبول نگردد ،و زنجیرهایش گسسته نشود ،نه آن خانه را مدتی است که سر آید ،و نه آن دوزخیان را اجلی که به پایان رسد </w:t>
      </w:r>
      <w:r>
        <w:rPr>
          <w:rFonts w:eastAsia="IRNazanin" w:cs="IRNazanin"/>
          <w:color w:val="111111"/>
          <w:sz w:val="28"/>
          <w:szCs w:val="28"/>
          <w:rtl w:val="true"/>
          <w:lang w:bidi="fa-IR"/>
        </w:rPr>
        <w:t>.</w:t>
      </w:r>
    </w:p>
    <w:p>
      <w:pPr>
        <w:pStyle w:val="Heading4"/>
        <w:numPr>
          <w:ilvl w:val="3"/>
          <w:numId w:val="1"/>
        </w:numPr>
        <w:rPr/>
      </w:pPr>
      <w:bookmarkStart w:id="478" w:name="__RefHeading___Toc1890796_2749589250"/>
      <w:bookmarkStart w:id="479" w:name="_Toc172"/>
      <w:bookmarkEnd w:id="478"/>
      <w:r>
        <w:rPr>
          <w:rtl w:val="true"/>
        </w:rPr>
        <w:t>قسمتی از این خطبه در باره پیامبر صلی اللّه علیه و آله</w:t>
      </w:r>
      <w:bookmarkEnd w:id="4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حق دنیا را حقیر و کوچک شمرد ،و پستش دانست و نزد دیگران خوار نمود ،می‌دانست که خداوند</w:t>
      </w:r>
      <w:bookmarkStart w:id="480" w:name="pg3231_43619"/>
    </w:p>
    <w:p>
      <w:pPr>
        <w:pStyle w:val="BookText"/>
        <w:rPr/>
      </w:pPr>
      <w:bookmarkEnd w:id="480"/>
      <w:r>
        <w:rPr>
          <w:rFonts w:ascii="IRNazanin" w:hAnsi="IRNazanin" w:eastAsia="IRNazanin"/>
          <w:color w:val="111111"/>
          <w:sz w:val="28"/>
          <w:sz w:val="28"/>
          <w:szCs w:val="28"/>
          <w:rtl w:val="true"/>
          <w:lang w:bidi="fa-IR"/>
        </w:rPr>
        <w:t xml:space="preserve">با اختیار خود دنیا را از او دور کرد ،و به خاطر حقارتش آن را برای دیگران گشاده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با قلبش از دنیا روی گرداند ،و یادش را از باطن خود میراند ،و عاشق غایب شدن زینتش از مقابل خود بود ، تا از آن لباس آرایشی برنگیرد ،یا اقامت در آن را هوس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رساندن احکام از جانب خدا برای قطع عذر مردم کوشید ،و برای مردم با ترساندن از عذاب خیر خواهی نمود ،و با مژده‌هایی که داد به بهشت دعوت فرمود و با تهدیدهایی که کرد از آتش 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درخت نبوت ،و جایگاه رسالت ،و محل رفت و آمد ملائکه ، و معادن دانش ،و چشمه‌های حکمتیم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 و عاشق ما منتظر رحمت ، و دشمن و کینه‌توز ما در انتظار عقوبت است </w:t>
      </w:r>
      <w:r>
        <w:rPr>
          <w:rFonts w:eastAsia="IRNazanin" w:cs="IRNazanin"/>
          <w:color w:val="111111"/>
          <w:sz w:val="28"/>
          <w:szCs w:val="28"/>
          <w:rtl w:val="true"/>
          <w:lang w:bidi="fa-IR"/>
        </w:rPr>
        <w:t>.</w:t>
      </w:r>
    </w:p>
    <w:p>
      <w:pPr>
        <w:pStyle w:val="Heading3"/>
        <w:numPr>
          <w:ilvl w:val="2"/>
          <w:numId w:val="1"/>
        </w:numPr>
        <w:rPr/>
      </w:pPr>
      <w:bookmarkStart w:id="481" w:name="__RefHeading___Toc1890798_2749589250"/>
      <w:bookmarkStart w:id="482" w:name="_Toc173"/>
      <w:bookmarkEnd w:id="481"/>
      <w:r>
        <w:rPr/>
        <w:t>109</w:t>
      </w:r>
      <w:r>
        <w:rPr>
          <w:rtl w:val="true"/>
        </w:rPr>
        <w:t xml:space="preserve"> </w:t>
      </w:r>
      <w:r>
        <w:rPr>
          <w:rtl w:val="true"/>
        </w:rPr>
        <w:t>از خطبه های آن حضرت است</w:t>
      </w:r>
      <w:bookmarkEnd w:id="48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 چیزی که متوسلان به خداوند پاک و بزرگ به آن توسل جستند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خدا و رسول او ،و جهاد در راه حق که قلّه اسلام ، و کلمه اخلاص که فطرت توحیدی ،و به پا داشتن نماز که حقیقت آیین ،و ادای زکات که فریضه‌ای مشخص و لازم ،و روزه ماه رمضان که سپر از عذاب ،و حج و عمره خانه خدا که نابود کننده فقر و شوینده گناه ،و صله رحم که عامل ازدیاد ثروت و طول عمر ، و صدقه پنهانی که کفّاره گناهان ،و صدقه آشکار که دفع کننده مردن بد است ،و انجام کارهای خوب و نیکی به دیگران که آدمی را از افتادن در خواری حفظ می‌کند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خدا شتاب ورزید که بهترین ذکر است ،و به آنچه به اهل تقوا وعده داده رغبت نمایید که وعده‌اش صادقترین وعده‌هاست ،و به روش پیامبر اقتدا کنید که برترین روش ،و به سنّت او رفتار نمایید که رهنماترین سنّت است ،و قرآن بیاموزید که بهترین گفتارست ،و در آن اندیشه کنید که بهار دلهاست ،و از نورش شفا خواهید</w:t>
      </w:r>
      <w:bookmarkStart w:id="483" w:name="pg3231_43621"/>
    </w:p>
    <w:p>
      <w:pPr>
        <w:pStyle w:val="BookText"/>
        <w:rPr/>
      </w:pPr>
      <w:bookmarkEnd w:id="483"/>
      <w:r>
        <w:rPr>
          <w:rFonts w:ascii="IRNazanin" w:hAnsi="IRNazanin" w:eastAsia="IRNazanin"/>
          <w:color w:val="111111"/>
          <w:sz w:val="28"/>
          <w:sz w:val="28"/>
          <w:szCs w:val="28"/>
          <w:rtl w:val="true"/>
          <w:lang w:bidi="fa-IR"/>
        </w:rPr>
        <w:t xml:space="preserve">که شفای سینه‌هاست ،و آن را به نیکوترین صورت بخوانید که سودمندترین داستان سرایی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عالمی که به غیر علمش عمل کند همچون نادانی است سرگردان که از جهلش به هوش نیاید ،بلکه حجت حق بر او عظیم‌تر ،و اندوهش دائم‌تر ،و نزد خدا بیش از همه سزاوار ملامت است </w:t>
      </w:r>
      <w:r>
        <w:rPr>
          <w:rFonts w:eastAsia="IRNazanin" w:cs="IRNazanin"/>
          <w:color w:val="111111"/>
          <w:sz w:val="28"/>
          <w:szCs w:val="28"/>
          <w:rtl w:val="true"/>
          <w:lang w:bidi="fa-IR"/>
        </w:rPr>
        <w:t>.</w:t>
      </w:r>
    </w:p>
    <w:p>
      <w:pPr>
        <w:pStyle w:val="Heading3"/>
        <w:numPr>
          <w:ilvl w:val="2"/>
          <w:numId w:val="1"/>
        </w:numPr>
        <w:rPr/>
      </w:pPr>
      <w:bookmarkStart w:id="484" w:name="__RefHeading___Toc1890800_2749589250"/>
      <w:bookmarkStart w:id="485" w:name="_Toc174"/>
      <w:bookmarkEnd w:id="484"/>
      <w:r>
        <w:rPr/>
        <w:t>110</w:t>
      </w:r>
      <w:r>
        <w:rPr>
          <w:rtl w:val="true"/>
        </w:rPr>
        <w:t xml:space="preserve"> </w:t>
      </w:r>
      <w:r>
        <w:rPr>
          <w:rtl w:val="true"/>
        </w:rPr>
        <w:t>از خطبه های آن حضرت است در نکوهش دنیا</w:t>
      </w:r>
      <w:bookmarkEnd w:id="48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بعد،شما را از دنیا می‌ترسانم ،که شیرین و سر سبز می‌نماید ،پوشیده به شهوات است ،و خود را با نقد بودنش محبوب کرده ،با موجودی اندکش جلب نظر می‌کند ،خود را با آرزوها آرایش داده ،و با زیور غرور آراسته کرده ،شادیش دوام ندارد ،و از درد و اندوهش امانی نیست ، در شدت فریبندگی و زیانباری ،و در تغییر و زوال پذیری است ،فنا شونده و نابود شدنی است ،شکمباره‌ای</w:t>
      </w:r>
    </w:p>
    <w:p>
      <w:pPr>
        <w:pStyle w:val="BookText"/>
        <w:rPr/>
      </w:pPr>
      <w:r>
        <w:rPr>
          <w:rFonts w:ascii="IRNazanin" w:hAnsi="IRNazanin" w:eastAsia="IRNazanin"/>
          <w:color w:val="111111"/>
          <w:sz w:val="28"/>
          <w:sz w:val="28"/>
          <w:szCs w:val="28"/>
          <w:rtl w:val="true"/>
          <w:lang w:bidi="fa-IR"/>
        </w:rPr>
        <w:t xml:space="preserve">هلاک کننده است ،آن گاه که آرزوی دنیا پرستان و مردمان دلبسته به آن در باره آن به نهایت رسد بیش از آنچه خداوند در قرآن فرموده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دنیا مانند آبی است که از آسمان نازل کردیم،پس روییدنی زمین با آن در آمیخت،سپس آن روییدنی خشک و خرد شده و بادها آن را پراکنده می‌سازد ، و خداوند بر همه چیز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از دنیا شادمان نشد مگر اینکه گریه و اندوه را به دنبالش فرستاد ،و به کسی روی خوش نشان نداد مگر اینکه با سختی و ناراحتی به او پشت کرد ،و باران راحتی بر کسی نبارید مگر اینکه با رگباری از بلا به او هجوم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چون در روز روشن یار کسی شود به وقت شب به صورت ناشناس رخ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جانبی از آن شیرین باشد جانب دیگرش تلخ و و با خیز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از خوشی‌اش برخوردار نشود مگر اینکه از بلاهایش رنج و سختی ببیند ،و شبی در امن و راحت در آن به سر نبرد مگر اینکه صبح بر بال خوف و ترس آن بنشیند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خود بسیار فریبنده است و هم آنچه در آن است ،نابود شدنی است و هر که روی آن است رو به فناست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تقوا در هیچ توشه آن خیری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کم آن قناعت ورزید بسیاری از عوامل امنیّت را به دست آورد ،و هر کس رو به انبوهش آورد بر علل هلاکت خود افزود ،و آنچه به دست آورد به زودی از دست او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کس که به دنیا اعتماد کرد و به ناگاه مزه ناگواری را به او چشاند ،و بسا صاحب اطمینان به دنیا که ناگهان او را به خاک و خون در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مقام داری که دنیا او را کوچک ساخت ،و آلوده به کبر و نخوتی که دنیا او را به ذلّت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سلطنتش دست به دست می‌گردد ،عیشش تیره ،خوشیش ناگوار ، شیرینش تلخ ،طعامش سم ،و طنابش پوسیده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زنده‌اش در معرض مرگ ،و تندرستش در مسیر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حکومتش بر باد ،عزیزش مغلوب ،صاحب ثروت فراوانش منکوب ،و همسایه‌اش در معرض غارت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در مساکن پیشینیان قرار نگرفته‌اید که عمرشان از شما طولانی‌تر ،و آثارشان پایدارتر ، و آرزوهایشان درازتر ،و عددشان بیشتر ،و لشگرشان انبوه‌تر بود ؟دنیا را پرستیدند چه پرستیدنی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آخرت مقدم داشتند چه مقدم داشتنی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دنیا کوچ کردند بدون زاد و توشه‌ای که آنان را به</w:t>
      </w:r>
    </w:p>
    <w:p>
      <w:pPr>
        <w:pStyle w:val="BookText"/>
        <w:rPr/>
      </w:pPr>
      <w:r>
        <w:rPr>
          <w:rFonts w:ascii="IRNazanin" w:hAnsi="IRNazanin" w:eastAsia="IRNazanin"/>
          <w:color w:val="111111"/>
          <w:sz w:val="28"/>
          <w:sz w:val="28"/>
          <w:szCs w:val="28"/>
          <w:rtl w:val="true"/>
          <w:lang w:bidi="fa-IR"/>
        </w:rPr>
        <w:t xml:space="preserve">مقصد رساند ،و منهای مرکبی که طیّ سفر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خبری به شما رسیده که دنیا در برابر آن همه ضرری که به آنان رسانده از خود فدیه‌ای به آنان داده ؟یا کمکی به آنان نموده ؟و یا برای آنان همنشین خوبی بوده است ؟ نه،بلکه آنان را به مصائب سختی گرفتار کرد ،و به حادثه‌های کوبنده بنیان زندگی شان را سست گرداند ، با بلاهای جانکاه خوارشان نمود ،و بینی آنان را به خاک مالید ،و زیر سمهای خود لگد مالشان کرد ، و گردش روزگار را به ضرر آن 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ناسازگاری دنیا را با آن که در برابر او گردن نهاد ، و آن را بر آخرت مقدم داشت و بر آن به خیال خود تکیه دائمی کرد دیدید تا کار به جایی رسید که برای جدایی ابدی از دنیا کوچ کردند ،آیا جز گرسنگی زاد و توشه‌ای ،و جز تنگی و مضیقه چیزی ،و غیر تاریکی نوری به آنان نشان داد ؟یا به دنبال آنان جز ندامت روانه ساخت ؟آیا چنین دنیایی را بر همه چیز مقدم می‌دارید، یا به آن تکیه می‌کنید ؟یا بر آن حرص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بد خانه‌ای است برای کسی که به آن بد گمان نباشد ،و در مسکن گزیدن در آن ترسی نداشته باشد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عاقبت دنیا را ترک می‌کنید و از آن کوچ می‌نمایید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دنیا از آنان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 بگیرید ،که آنان به قبرها برده شدند در حالی که در سوار شدن از خود اراده نداشتند ،و در شکاف زمین فرودشان آوردند بدون اینکه به عنوان مهمان دعوت شده باشند ، و برای آنان در دل سنگلاخ قبرها،و از خاک کفن‌ها ،و از استخوانهای پوسیده همسایگان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همسایگانی هستند که هیچ خواننده‌ای را جواب نمی‌دهند ،و ستمی را نسبت به همسایه مانع نمی‌شوند ، و به گریه و ناله اعتنا نمی‌کنند ،اگر بارانی به قبرشان ببارد شاد نگردند ،و اگر خشکسالی شود نا امید نشوند ، جمعند ولی تنهایند ،همسایه‌اند ولی از هم دورند ،نزدیکند ولی به زیارت هم نمی‌روند ، خویشند ولی اظهار خویشی نمی‌کنند ،بردبارانی هستند که دشمنی در دل ندارند ،و جاهلانی که کینه‌هایشان برطرف شده ،از زیان آنان ترسی در کار نیست ،و به دفاع آنان امیدی نمی‌باشد ،درون زمین را به جای روی زمین انتخاب کردند ،و خانه تنگ قبر را در عوض خانه وسیع ،و غربت را به جای بستگان ، و تاریکی را به جای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و عریان به مانند روزی که از دنیا مفارقت کردند به صحنه محشر باز آمدند ، از دنیا با اعمال خود به سوی حیات جاودانی و سرای همیشگی کوچ نمودند ،</w:t>
      </w:r>
      <w:bookmarkStart w:id="486" w:name="pg3231_43626"/>
    </w:p>
    <w:p>
      <w:pPr>
        <w:pStyle w:val="BookText"/>
        <w:rPr/>
      </w:pPr>
      <w:bookmarkEnd w:id="486"/>
      <w:r>
        <w:rPr>
          <w:rFonts w:ascii="IRNazanin" w:hAnsi="IRNazanin" w:eastAsia="IRNazanin"/>
          <w:color w:val="111111"/>
          <w:sz w:val="28"/>
          <w:sz w:val="28"/>
          <w:szCs w:val="28"/>
          <w:rtl w:val="true"/>
          <w:lang w:bidi="fa-IR"/>
        </w:rPr>
        <w:t>چنانکه 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آنها را در آغاز آفریدیم بازشان گردانیم،این وعده حتمی ماست که انجام می‌دهیم </w:t>
      </w:r>
      <w:r>
        <w:rPr>
          <w:rFonts w:eastAsia="IRNazanin" w:cs="IRNazanin"/>
          <w:color w:val="111111"/>
          <w:sz w:val="28"/>
          <w:szCs w:val="28"/>
          <w:rtl w:val="true"/>
          <w:lang w:bidi="fa-IR"/>
        </w:rPr>
        <w:t>» .</w:t>
      </w:r>
    </w:p>
    <w:p>
      <w:pPr>
        <w:pStyle w:val="Heading3"/>
        <w:numPr>
          <w:ilvl w:val="2"/>
          <w:numId w:val="1"/>
        </w:numPr>
        <w:rPr/>
      </w:pPr>
      <w:bookmarkStart w:id="487" w:name="__RefHeading___Toc1890802_2749589250"/>
      <w:bookmarkStart w:id="488" w:name="_Toc175"/>
      <w:bookmarkEnd w:id="487"/>
      <w:r>
        <w:rPr/>
        <w:t>111</w:t>
      </w:r>
      <w:r>
        <w:rPr>
          <w:rtl w:val="true"/>
        </w:rPr>
        <w:t xml:space="preserve"> </w:t>
      </w:r>
      <w:r>
        <w:rPr>
          <w:rtl w:val="true"/>
        </w:rPr>
        <w:t>از خطبه های آن حضرت است در باره ملک الموت و قبض روح مردم</w:t>
      </w:r>
      <w:bookmarkEnd w:id="48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ملک الموت وارد خانه‌ای می‌شود آیا او را حس می‌کنی ؟یا وقت قبض روح کسی او را می‌بینی ؟ بلکه جنین را در شکم مادرش چگونه قبض روح می‌کند ؟آیا از برخی از اعضاء مادر بر او وارد می‌شود ؟ یا اینکه روح جنین به اذن خدا او را اجابت می‌نماید ؟یا ملک الموت همراه جنین در روح مادر ساکن است ؟ کسی که از وصف مخلوقی مانند خود عاجز است چگونه خدای خود را وصف تواند کرد ؟</w:t>
      </w:r>
      <w:bookmarkStart w:id="489" w:name="pg3231_43627"/>
    </w:p>
    <w:p>
      <w:pPr>
        <w:pStyle w:val="Heading3"/>
        <w:numPr>
          <w:ilvl w:val="2"/>
          <w:numId w:val="1"/>
        </w:numPr>
        <w:rPr/>
      </w:pPr>
      <w:bookmarkStart w:id="490" w:name="__RefHeading___Toc1890804_2749589250"/>
      <w:bookmarkStart w:id="491" w:name="_Toc176"/>
      <w:bookmarkEnd w:id="489"/>
      <w:bookmarkEnd w:id="490"/>
      <w:r>
        <w:rPr/>
        <w:t>112</w:t>
      </w:r>
      <w:r>
        <w:rPr>
          <w:rtl w:val="true"/>
        </w:rPr>
        <w:t xml:space="preserve"> </w:t>
      </w:r>
      <w:r>
        <w:rPr>
          <w:rtl w:val="true"/>
        </w:rPr>
        <w:t>از خطبه های آن حضرت است در نکوهش دنیا</w:t>
      </w:r>
      <w:bookmarkEnd w:id="491"/>
    </w:p>
    <w:p>
      <w:pPr>
        <w:pStyle w:val="BookText"/>
        <w:rPr/>
      </w:pPr>
      <w:r>
        <w:rPr>
          <w:rFonts w:ascii="IRNazanin" w:hAnsi="IRNazanin" w:eastAsia="IRNazanin"/>
          <w:color w:val="111111"/>
          <w:sz w:val="28"/>
          <w:sz w:val="28"/>
          <w:szCs w:val="28"/>
          <w:rtl w:val="true"/>
          <w:lang w:bidi="fa-IR"/>
        </w:rPr>
        <w:t xml:space="preserve">شما را از دنیا می‌ترسانم که منزل کوچ است نه جای اقامت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امور فریبنده خود را آراسته ،و با آرایشش به فریفتن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سرایی است که نزد پروردگارش بی‌مقدار است ،حلالش را به حرام ،و خیرش را به شرّ ،و حیاتش را به مرگ ، و شیرینش را به تلخی در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 را برای دوستانش خالص و گوارا نکرده ،و از پرداخت آن به دشمنانش مضایقه ننموده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خوبی‌اش اندک ،شرّش حاضر ،گرد آمده‌اش فانی شونده ، دولتش در معرض ربوده شدن ،و آبادش در معرض خراب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خیری است در سرایی که مانند خراب شدن ساختمان خراب می‌گردد ؟و عمری که چون تمام شدن توشه در آن خانه به پایان می‌رسد ؟و مدتی که چون تمام شدن راه به آخر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خدا را از خواسته‌های خود قرار دهید ،</w:t>
      </w:r>
    </w:p>
    <w:p>
      <w:pPr>
        <w:pStyle w:val="BookText"/>
        <w:rPr/>
      </w:pPr>
      <w:r>
        <w:rPr>
          <w:rFonts w:ascii="IRNazanin" w:hAnsi="IRNazanin" w:eastAsia="IRNazanin"/>
          <w:color w:val="111111"/>
          <w:sz w:val="28"/>
          <w:sz w:val="28"/>
          <w:szCs w:val="28"/>
          <w:rtl w:val="true"/>
          <w:lang w:bidi="fa-IR"/>
        </w:rPr>
        <w:t xml:space="preserve">و در ادای حقّش و خواسته‌هایش از او بخواهید شما را یاری دهد ،و دعوت مرگ را به گوشهای خود بشنوانید پیش از آنکه شما را دعوت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زاهدان در دنیا دلشان می‌گرید گرچه به ظاهر بخندند ،و اندوهشان شدید است گرچه شاد باشند ،و خشمشان بر خود زیاد است گرچه در میان مردم به خاطر آنچه از آن بهره‌مندند مورد غبطه‌اند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مرگ از دلتان پنهان شده ،و آرزوهای دروغ نزد شما حاضر گشته ، از این رو دنیا بیش از آخرت مالک شما شده ،و متاع فعلی دنیا شما را از توجه به متاع آخرت باز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مبنای دین خدا برادر هستید ،چیزی جز آلودگی درونها،و بدی نیّت‌ها شما را از هم جدا نکرده ،به این لحاظ یکدیگر را یاری نمی‌دهید،و خیر خواهی نمی‌کنید ، و به هم بذل و بخشش ندارید و با یکدیگر دوستی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به اندکی از دنیا که به دست می‌آورید شاد می‌شوید ،و به بسیاری از آخرت که از دست می‌دهید غصه‌دار نمی‌گردید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از دنیا از دستتان برود شما را پریشان می‌کند ،تا جایی که آثار پریشانی در چهره شما</w:t>
      </w:r>
      <w:bookmarkStart w:id="492" w:name="pg3231_43629"/>
    </w:p>
    <w:p>
      <w:pPr>
        <w:pStyle w:val="BookText"/>
        <w:rPr/>
      </w:pPr>
      <w:bookmarkEnd w:id="492"/>
      <w:r>
        <w:rPr>
          <w:rFonts w:ascii="IRNazanin" w:hAnsi="IRNazanin" w:eastAsia="IRNazanin"/>
          <w:color w:val="111111"/>
          <w:sz w:val="28"/>
          <w:sz w:val="28"/>
          <w:szCs w:val="28"/>
          <w:rtl w:val="true"/>
          <w:lang w:bidi="fa-IR"/>
        </w:rPr>
        <w:t xml:space="preserve">آشکار می‌گردد و در برابر آنچه از دستتان رفته بیتابی می‌کنید ،و گویی دنیا جای اقامت همیشگی شماست ، و گویی متاع آن برای شما دائمی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شما را از گفتن عیب برادر خود به صورت رویاروی باز نمی‌دارد جز ترس از اینکه او هم به مانند آن عیب را برای شما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ترک آخرت و محبّت به دنیا با هم خالصانه دوستی می‌ورزید ،و دین هر یک از شما بازیچه زبان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می‌مانید که کارش را انجام داده ،و خشنودی مولای خود را به دست آورده است</w:t>
      </w:r>
      <w:r>
        <w:rPr>
          <w:rFonts w:eastAsia="IRNazanin" w:cs="IRNazanin"/>
          <w:color w:val="111111"/>
          <w:sz w:val="28"/>
          <w:szCs w:val="28"/>
          <w:rtl w:val="true"/>
          <w:lang w:bidi="fa-IR"/>
        </w:rPr>
        <w:t>!</w:t>
      </w:r>
    </w:p>
    <w:p>
      <w:pPr>
        <w:pStyle w:val="Heading3"/>
        <w:numPr>
          <w:ilvl w:val="2"/>
          <w:numId w:val="1"/>
        </w:numPr>
        <w:rPr/>
      </w:pPr>
      <w:bookmarkStart w:id="493" w:name="__RefHeading___Toc1890806_2749589250"/>
      <w:bookmarkStart w:id="494" w:name="_Toc177"/>
      <w:bookmarkEnd w:id="493"/>
      <w:r>
        <w:rPr/>
        <w:t>113</w:t>
      </w:r>
      <w:r>
        <w:rPr>
          <w:rtl w:val="true"/>
        </w:rPr>
        <w:t xml:space="preserve"> </w:t>
      </w:r>
      <w:r>
        <w:rPr>
          <w:rtl w:val="true"/>
        </w:rPr>
        <w:t>از خطبه های آن حضرت است در پند و اندرز مردم</w:t>
      </w:r>
      <w:bookmarkEnd w:id="49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خدایی را که حمد را به نعمت‌ها،و نعمت‌ها را به شکر متصل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 نعمت‌هایش حمد می‌کنیم چنانکه بر بلاهایش سپاس می‌گزاریم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 در برابر این نفوسی که در آنچه امر شده کاهلی می‌کند،و بر آنچه نهی شده شتاب می‌نماید یاری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برای گناهانی که علمش به آن</w:t>
      </w:r>
    </w:p>
    <w:p>
      <w:pPr>
        <w:pStyle w:val="BookText"/>
        <w:rPr/>
      </w:pPr>
      <w:r>
        <w:rPr>
          <w:rFonts w:ascii="IRNazanin" w:hAnsi="IRNazanin" w:eastAsia="IRNazanin"/>
          <w:color w:val="111111"/>
          <w:sz w:val="28"/>
          <w:sz w:val="28"/>
          <w:szCs w:val="28"/>
          <w:rtl w:val="true"/>
          <w:lang w:bidi="fa-IR"/>
        </w:rPr>
        <w:t xml:space="preserve">احاطه دارد و کتابش آن را بر شمرده آمرزش می‌طلبیم ،آن علمی که قاصر نیست ،و کتابی که چیزی را وانگذاشته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ایمان می‌آوریم به او ایمان کسی که غیب‌ها را با دیده سر دیده ،و به آنچه وعده داده‌اند آگاه شده ، ایمانی که اخلاصش شرک را زدوده ،و یقینش شک را از بین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می‌دهیم که معبودی جز اللّه نیست تنها و بی‌شریک است ،و محمّد صلّی اللّه علیه و آله بنده و فرستاده اوست ،دو شهادتی که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اوج می‌دهند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بالا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میزانی که این دو شهادت را در آن می‌نهند سبک نباشد ،و میزانی که این دو شهادت را از آن بردارند سنگین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خدا،شما را به تقوای الهی سفارش می‌کنم که توشه سفر است و پناهگاه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توشه‌ای است رساننده به مقصود،و پناهگاهی است رهاننده،که شنواننده‌ترین دعوت کنندگان به آن دعوت نموده ، و بهترین حفظ کننده آن را حفظ کرده ،دعوت کننده‌اش آن را به گوش رساند،و حفظ کننده‌اش رستگار شد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خدا،تقوای الهی اولیاء خدا را از دچار شدن به حرامها باز داشت ،و دلهایشان را ملازم ترس از خدا کرد ،تا جایی که آنان را به شب زنده‌داری واداشت ،و در گرمای روز موفق به روزه نمود ،</w:t>
      </w:r>
    </w:p>
    <w:p>
      <w:pPr>
        <w:pStyle w:val="BookText"/>
        <w:rPr/>
      </w:pPr>
      <w:r>
        <w:rPr>
          <w:rFonts w:ascii="IRNazanin" w:hAnsi="IRNazanin" w:eastAsia="IRNazanin"/>
          <w:color w:val="111111"/>
          <w:sz w:val="28"/>
          <w:sz w:val="28"/>
          <w:szCs w:val="28"/>
          <w:rtl w:val="true"/>
          <w:lang w:bidi="fa-IR"/>
        </w:rPr>
        <w:t xml:space="preserve">پس راحتی فردا را با سختی امروز ،و سیراب شدن فردا را با تشنگی امروز به دست آوردند ، مرگ را نزدیک دانستند پس به انجام عمل شتافتند ،و آرزو را تکذیب کردند پس مرگ را در نظر آوردند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سرای فنا و رنج و تغییر و جای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اسباب فنایش این که کمانش را کشیده،نه تیرش به خطا می‌رود ،و نه زخمهایش علاج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را هدف تیر مرگ می‌سازد ،سالم را به بیماری مبتلا می‌کند ،و نجات یافته را به هلاکت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خورنده‌ای است که سیر نمی‌شود ، و نوشنده‌ای است که سیراب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رنجهای دنیا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جمع می‌نماید چیزی را که نمی‌خورد ، و خانه‌ای می‌سازد که در آن ساکن نمی‌شود ،آن گاه به سوی خدا می‌رود بدون آنکه مالی بردارد ، و ساختمانی همراه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نمونه‌های تغییر وضع دنیا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روزی مورد ترحم مردم بود روز دیگر مورد غبطه واقع می‌شود،و آن که مورد غبطه بود مورد ترحم قرار می‌گیرد ،این نیست مگر به خاطر نعمتی که از بین رفته و به جای آن رنج و محنت جای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اسباب عبرتهای دنیا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نزدیک است انسان به آرزویش برسد ناگهان حضور مرگ امیدش را قطع می‌کند ،بر این حساب نه آرزو درک می‌شود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آرزومند را آزاد می‌گذارند تا ادامه حیات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اللّه،چه فریبنده است خوشی دنیا ، و چه مایه تشنگی است سیرابی آن ،و چه موجب گرمی است سایه‌اش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آینده‌اش قابل ردّ است ، نه گذشته‌اش قابل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اللّه،چه نزدیک است آدم زنده به مرده برای ملحق شدن به مرده ، و چه دور است مرده از زنده به خاطر جداییش از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چیزی بدتر نیست مگر جریمه‌ای که برای آن است ،و از خیر چیزی بهتر نیست مگر ثوابی که برای آن مقرّر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هر چیزی از دنیا بزرگتر است از دیدنش ،و دیدن هر چیزی از آخرت عظیم‌تر است از شنیدنش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شنیدن و خبر گرفتن از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دیدن کفایت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آنچه از دنیای شما کم شود و به آخرت اضافه گردد بهتر است از اینکه از آخرت شما کم شود و به دنیاتان اضافه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کم شده‌ای که سود بر است،و اضافه شده‌ای که زیانکار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آن امر شده‌اید آسانتر است از آنچه از آن نهی شده‌اید ،و آنچه برای شما حلال شده بیشتر است از آنچه بر شما حرام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کم را برای بسیار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کنید ،و دشوار را برای آسان وانهید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شما را متکفّل شده‌اند ،و به عمل امر شده‌اند،و به عمل امر شده‌اید ، پس مبادا کوشش شما برای طلب روزی که تضمین شده بیش از به جا آوردن عملی که بر شما واجب گشته باشد ،با اینکه سوگند به خدا شک بر شما عارض شده و یقین شما عیب دار گشته ،چنانکه گویی به دست آوردن روزی ضمانت شده بر شما واجب گشته ،و به جای آوردن اعمال واجبه از شما ساقط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سوی عمل بشتابید ،و از مرگ ناگهانی بترسید ،زیرا امیدی به بازگشت عمر نیست به نحوی که به بازگشت روزی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رزق امروز شما از دست رفته امید افزون شدن آن در فردا هست ،و آنچه از عمر شما در دیروز گذشته امروز امید به بازگشت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آینده روزی امید هست ،و به گذشته عمر غیر از نومیدی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را آنچنان که سزاوار اوست بپرهیزید،و نمیرید مگر آنکه مسلمان باشید </w:t>
      </w:r>
      <w:r>
        <w:rPr>
          <w:rFonts w:eastAsia="IRNazanin" w:cs="IRNazanin"/>
          <w:color w:val="111111"/>
          <w:sz w:val="28"/>
          <w:szCs w:val="28"/>
          <w:rtl w:val="true"/>
          <w:lang w:bidi="fa-IR"/>
        </w:rPr>
        <w:t>» .</w:t>
      </w:r>
      <w:bookmarkStart w:id="495" w:name="pg3231_43634"/>
    </w:p>
    <w:p>
      <w:pPr>
        <w:pStyle w:val="Heading3"/>
        <w:numPr>
          <w:ilvl w:val="2"/>
          <w:numId w:val="1"/>
        </w:numPr>
        <w:rPr/>
      </w:pPr>
      <w:bookmarkStart w:id="496" w:name="__RefHeading___Toc1890808_2749589250"/>
      <w:bookmarkStart w:id="497" w:name="_Toc178"/>
      <w:bookmarkEnd w:id="495"/>
      <w:bookmarkEnd w:id="496"/>
      <w:r>
        <w:rPr/>
        <w:t>114</w:t>
      </w:r>
      <w:r>
        <w:rPr>
          <w:rtl w:val="true"/>
        </w:rPr>
        <w:t xml:space="preserve"> </w:t>
      </w:r>
      <w:r>
        <w:rPr>
          <w:rtl w:val="true"/>
        </w:rPr>
        <w:t>از خطبه های آن حضرت است در طلب باران</w:t>
      </w:r>
      <w:bookmarkEnd w:id="497"/>
    </w:p>
    <w:p>
      <w:pPr>
        <w:pStyle w:val="Heading4"/>
        <w:numPr>
          <w:ilvl w:val="3"/>
          <w:numId w:val="1"/>
        </w:numPr>
        <w:rPr/>
      </w:pPr>
      <w:bookmarkStart w:id="498" w:name="__RefHeading___Toc1890810_2749589250"/>
      <w:bookmarkStart w:id="499" w:name="_Toc17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بار خدایا،کوههای ما از بی‌آبی شکافته ،زمین ما را غبار گرفته ،چهارپایان ما به شدّت تشنه‌اند ، و در آغلهای خود سرگشته ،و چون مادران فرزند مرده ناله می‌کنند ، و از رفت و آمد به چراگاه‌ها و میل به آب گاههای خود ملول و خسته‌اند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خداوندا،به ناله گوسپندان ،و به فریاد شتران رحم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الها،به سرگردانی چهارپایان در گذرگاه‌ها ، و فریاد آنان در خوابگاهشان ترحّم فرما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خداوندا،وقتی به سوی تو بیرون آمدیم که سالهای قحطی و خشکسالی به ما رو آورده ، و ابرهای باران دار به ما پشت کرده ،و تو امید هر غم زده‌ای ،و بر آورنده حاجت هر حاجتمند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که مردم ما نا امیدند ،و ابرها باران نداده‌اند ،و چرندگان از بین رفته‌اند ،</w:t>
      </w:r>
    </w:p>
    <w:p>
      <w:pPr>
        <w:pStyle w:val="BookText"/>
        <w:rPr/>
      </w:pPr>
      <w:r>
        <w:rPr>
          <w:rFonts w:ascii="IRNazanin" w:hAnsi="IRNazanin" w:eastAsia="IRNazanin"/>
          <w:color w:val="111111"/>
          <w:sz w:val="28"/>
          <w:sz w:val="28"/>
          <w:szCs w:val="28"/>
          <w:rtl w:val="true"/>
          <w:lang w:bidi="fa-IR"/>
        </w:rPr>
        <w:t xml:space="preserve">از تو می‌خواهیم که ما را به اعمال زشتمان مؤاخذه نکنی ،و به گناهانمان 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الهی،با ابر پرباران ،و بهار پر آب ،و گیاه شاداب سفره رحمتت را بر ما بگستران ،از باران دانه درشت خود که زمین مرده را به آن زنده کنی ،و آنچه را از بین رفته به ما برگردانی بر ما بباران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الهی،بارانی زنده کننده و سیراب کننده ،کامل و همگانی،پاکیزه و مبارک ،خوش نوش و رویاننده بر ما فرو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بارانی که گیاهش نمو کند ،شاخه درختش میوه دهد ،برگش شاداب باشد ، که بندگان ناتوانت را بدان توان دهی ،و شهرهای مرده قحطی زده‌ات را زنده گردانی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خداوندا،از تو آبی می‌خواهم که به وسیله آن زمین‌های بلند ما پرگیاه شود ،و در زمین‌های پست ما جاری گردد ،و اطراف و نواحی ما به فراخ سالی رسند ،میوه‌های ما فراوان گردند ،و چهار پایان ما زندگی خوشی یابند ،و خیرش به مردم دور از دسترس ما رسد ،و جاهایی که همیشه گرم و سوزان است از آن استفاده کنند ، از برکات گسترده و عطای بی‌شمارت که بر جنبندگان نیازمند ، و وحشی‌های رها شده در بیابان می‌فرستی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بارانی درشت و بی‌وقفه فرست ،</w:t>
      </w:r>
      <w:bookmarkStart w:id="500" w:name="pg3231_43636"/>
    </w:p>
    <w:p>
      <w:pPr>
        <w:pStyle w:val="BookText"/>
        <w:rPr/>
      </w:pPr>
      <w:bookmarkEnd w:id="500"/>
      <w:r>
        <w:rPr>
          <w:rFonts w:ascii="IRNazanin" w:hAnsi="IRNazanin" w:eastAsia="IRNazanin"/>
          <w:color w:val="111111"/>
          <w:sz w:val="28"/>
          <w:sz w:val="28"/>
          <w:szCs w:val="28"/>
          <w:rtl w:val="true"/>
          <w:lang w:bidi="fa-IR"/>
        </w:rPr>
        <w:t xml:space="preserve">بارانی که دانه‌هایش یکدیگر را برانند ،و به شدّت به هم برخورد کنند ،نه رعد و برقی بی‌باران ،و نه ابری بی‌نتیجه ،و نه ابرهای سپید پراکنده ،و نه قطره‌های ریز همراه با باد سرد ،بلکه بارانی که قحطی زدگان از آن به نعمت بسیار رسند ،و از برکت آن باران گرفتاران به خشکسالی زنده شوند ، که تویی آن خداوندی که پس از نومیدی مردم باران فرستی،و رحمتت را بر همه گسترش دهی،و تویی سرپرست ستوده خصال </w:t>
      </w:r>
      <w:r>
        <w:rPr>
          <w:rFonts w:eastAsia="IRNazanin" w:cs="IRNazanin"/>
          <w:color w:val="111111"/>
          <w:sz w:val="28"/>
          <w:szCs w:val="28"/>
          <w:rtl w:val="true"/>
          <w:lang w:bidi="fa-IR"/>
        </w:rPr>
        <w:t>.</w:t>
      </w:r>
    </w:p>
    <w:p>
      <w:pPr>
        <w:pStyle w:val="Heading4"/>
        <w:numPr>
          <w:ilvl w:val="3"/>
          <w:numId w:val="1"/>
        </w:numPr>
        <w:rPr/>
      </w:pPr>
      <w:bookmarkStart w:id="501" w:name="__RefHeading___Toc1890812_2749589250"/>
      <w:bookmarkStart w:id="502" w:name="_Toc180"/>
      <w:bookmarkEnd w:id="501"/>
      <w:r>
        <w:rPr>
          <w:rtl w:val="true"/>
        </w:rPr>
        <w:t>تفسیر لغات نامأنوس این خطبه</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بر اثر خشکسالی از هم شکافته شد ،عرب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جامه شکافته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النّبت،و صاح و 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گیاه پژمرده و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پایان تشنه شدند،و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تشنگی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حدابیر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حدابیر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شتری است که طی سفر آن را لاغر کرده ،</w:t>
      </w:r>
      <w:bookmarkStart w:id="503" w:name="pg3231_43637"/>
    </w:p>
    <w:p>
      <w:pPr>
        <w:pStyle w:val="BookText"/>
        <w:rPr/>
      </w:pPr>
      <w:bookmarkEnd w:id="503"/>
      <w:r>
        <w:rPr>
          <w:rFonts w:ascii="IRNazanin" w:hAnsi="IRNazanin" w:eastAsia="IRNazanin"/>
          <w:color w:val="111111"/>
          <w:sz w:val="28"/>
          <w:sz w:val="28"/>
          <w:szCs w:val="28"/>
          <w:rtl w:val="true"/>
          <w:lang w:bidi="fa-IR"/>
        </w:rPr>
        <w:t xml:space="preserve">حضرت خشکسالی را به آن شتر مثل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الرّمّة یکی از شعرای عرب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شترهایی که از شدت راه نوردی لاغر شده و پیوسته در خوابگاه گرسنگی خفته‌اند،یا اینکه آنها را در مناطق بی‌آب ببریم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قزع ربابها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قزع قطعه‌های ابر پراکنده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شفان ذهابها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سرد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بارانهای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جمله انداخته به خاطر آگاهی شنونده نسبت به آن </w:t>
      </w:r>
      <w:r>
        <w:rPr>
          <w:rFonts w:eastAsia="IRNazanin" w:cs="IRNazanin"/>
          <w:color w:val="111111"/>
          <w:sz w:val="28"/>
          <w:szCs w:val="28"/>
          <w:rtl w:val="true"/>
          <w:lang w:bidi="fa-IR"/>
        </w:rPr>
        <w:t>.</w:t>
      </w:r>
    </w:p>
    <w:p>
      <w:pPr>
        <w:pStyle w:val="Heading3"/>
        <w:numPr>
          <w:ilvl w:val="2"/>
          <w:numId w:val="1"/>
        </w:numPr>
        <w:rPr/>
      </w:pPr>
      <w:bookmarkStart w:id="504" w:name="__RefHeading___Toc1890814_2749589250"/>
      <w:bookmarkStart w:id="505" w:name="_Toc181"/>
      <w:bookmarkEnd w:id="504"/>
      <w:r>
        <w:rPr/>
        <w:t>115</w:t>
      </w:r>
      <w:r>
        <w:rPr>
          <w:rtl w:val="true"/>
        </w:rPr>
        <w:t xml:space="preserve"> </w:t>
      </w:r>
      <w:r>
        <w:rPr>
          <w:rtl w:val="true"/>
        </w:rPr>
        <w:t>از خطبه های آن حضرت است در اندرز به یاران</w:t>
      </w:r>
      <w:bookmarkEnd w:id="505"/>
    </w:p>
    <w:p>
      <w:pPr>
        <w:pStyle w:val="Heading4"/>
        <w:numPr>
          <w:ilvl w:val="3"/>
          <w:numId w:val="1"/>
        </w:numPr>
        <w:rPr/>
      </w:pPr>
      <w:bookmarkStart w:id="506" w:name="__RefHeading___Toc1890816_2749589250"/>
      <w:bookmarkStart w:id="507" w:name="_Toc182"/>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خداوند پیامبر را دعوت کننده به سوی حق،و گواه بر خلق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بدون سستی و تقصیر تمام احکام پروردگارش را به مردم رساند ،و بدون ضعف و عذر تراشی با دشمنان خدا جنگید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پیشوای اهل تقوا ،و دیده اهل هدایت بود </w:t>
      </w:r>
      <w:r>
        <w:rPr>
          <w:rFonts w:eastAsia="IRNazanin" w:cs="IRNazanin"/>
          <w:color w:val="111111"/>
          <w:sz w:val="28"/>
          <w:szCs w:val="28"/>
          <w:rtl w:val="true"/>
          <w:lang w:bidi="fa-IR"/>
        </w:rPr>
        <w:t>.</w:t>
      </w:r>
      <w:bookmarkStart w:id="508" w:name="pg3231_43638"/>
    </w:p>
    <w:p>
      <w:pPr>
        <w:pStyle w:val="Heading4"/>
        <w:numPr>
          <w:ilvl w:val="3"/>
          <w:numId w:val="1"/>
        </w:numPr>
        <w:rPr/>
      </w:pPr>
      <w:bookmarkStart w:id="509" w:name="__RefHeading___Toc1890818_2749589250"/>
      <w:bookmarkStart w:id="510" w:name="_Toc183"/>
      <w:bookmarkEnd w:id="508"/>
      <w:bookmarkEnd w:id="509"/>
      <w:r>
        <w:rPr>
          <w:rtl w:val="true"/>
        </w:rPr>
        <w:t>از این خطبه است</w:t>
      </w:r>
      <w:bookmarkEnd w:id="510"/>
    </w:p>
    <w:p>
      <w:pPr>
        <w:pStyle w:val="BookText"/>
        <w:rPr/>
      </w:pPr>
      <w:r>
        <w:rPr>
          <w:rFonts w:ascii="IRNazanin" w:hAnsi="IRNazanin" w:eastAsia="IRNazanin"/>
          <w:color w:val="111111"/>
          <w:sz w:val="28"/>
          <w:sz w:val="28"/>
          <w:szCs w:val="28"/>
          <w:rtl w:val="true"/>
          <w:lang w:bidi="fa-IR"/>
        </w:rPr>
        <w:t xml:space="preserve">از اموری که بر شما پنهان است آنچه را که من می‌دانم اگر شما می‌دانستید سر به بیابان گذاشته ،بر کرده‌هایتان می‌گریستید ،و همچون زنان داغدیده بر سر و سینه می‌کوبیدید ، و اموال خود را بدون نگهبان و سر پرست رها می‌کردید ،و هر کس در بند خود می‌شد و به دیگران توجه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تذکّراتی که به شما داده‌اند فراموش کرده‌اید ، و نسبت به آنچه شما را ترسانده‌اند خود را ایمن می‌دانید ،پس رأی شما سرگشته ،و کارتان بی‌سر و سامان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آینه دوست دارم خداوند بین من و شما جدایی افکند ،و مرا به کسی که نسبت به من از شما سزاوارتر است ملحق کند ،همان مردمی که به خدا قسم دارای رأی میمون و پسندیده ،و بردباری زیاد ،و گویندگان حق ، و تارک ستم و تجاوز ،و پیشروان راه حق ،و شتابنده به مسیر هدایت بودند ،که به نعمت جاوید دنیای دیگر رستگار شدند ،و به کرامت گوارای آن شتاب ورزیدند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پسری از قبیله ثقیف بر شما مسلّط شود،متکبّر و رویگردان از حق ،اموالتان را</w:t>
      </w:r>
      <w:bookmarkStart w:id="511" w:name="pg3231_43639"/>
    </w:p>
    <w:p>
      <w:pPr>
        <w:pStyle w:val="BookText"/>
        <w:rPr/>
      </w:pPr>
      <w:bookmarkEnd w:id="511"/>
      <w:r>
        <w:rPr>
          <w:rFonts w:ascii="IRNazanin" w:hAnsi="IRNazanin" w:eastAsia="IRNazanin"/>
          <w:color w:val="111111"/>
          <w:sz w:val="28"/>
          <w:sz w:val="28"/>
          <w:szCs w:val="28"/>
          <w:rtl w:val="true"/>
          <w:lang w:bidi="fa-IR"/>
        </w:rPr>
        <w:t xml:space="preserve">می‌خورد ،و پیه شما را از شدت ظلم آب می‌کند ،فشارت را بیشتر کن ای ابا وذحه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گفته اشاره به حجّاج است ،و او را با این حیوان کثیف داستانی است که جای نقل آن نیست </w:t>
      </w:r>
      <w:r>
        <w:rPr>
          <w:rFonts w:eastAsia="IRNazanin" w:cs="IRNazanin"/>
          <w:color w:val="111111"/>
          <w:sz w:val="28"/>
          <w:szCs w:val="28"/>
          <w:rtl w:val="true"/>
          <w:lang w:bidi="fa-IR"/>
        </w:rPr>
        <w:t>.</w:t>
      </w:r>
    </w:p>
    <w:p>
      <w:pPr>
        <w:pStyle w:val="Heading3"/>
        <w:numPr>
          <w:ilvl w:val="2"/>
          <w:numId w:val="1"/>
        </w:numPr>
        <w:rPr/>
      </w:pPr>
      <w:bookmarkStart w:id="512" w:name="__RefHeading___Toc1890820_2749589250"/>
      <w:bookmarkStart w:id="513" w:name="_Toc184"/>
      <w:bookmarkEnd w:id="512"/>
      <w:r>
        <w:rPr/>
        <w:t>116</w:t>
      </w:r>
      <w:r>
        <w:rPr>
          <w:rtl w:val="true"/>
        </w:rPr>
        <w:t xml:space="preserve"> </w:t>
      </w:r>
      <w:r>
        <w:rPr>
          <w:rtl w:val="true"/>
        </w:rPr>
        <w:t>از سخنان آن حضرت است در نکوهش کسانی که به مال و جان بخل می ورزند</w:t>
      </w:r>
      <w:bookmarkEnd w:id="51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اموال خود را برای کسی که آن را روزی شما نمود بخشیدید ،و نه جانها را برای خداوندی که آنها را آفرید به مخاطره انداختید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خدا بر بندگانش کرامت یافته‌اید ،در حالی که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نافرمانی از اوامرش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بندگانش اکرام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گرفتن در منازل آنان که پیش از شما بودند و از دنیا رفتند ، و از جدا شدن از نزدیکترین برادرانتان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بگیرید </w:t>
      </w:r>
      <w:r>
        <w:rPr>
          <w:rFonts w:eastAsia="IRNazanin" w:cs="IRNazanin"/>
          <w:color w:val="111111"/>
          <w:sz w:val="28"/>
          <w:szCs w:val="28"/>
          <w:rtl w:val="true"/>
          <w:lang w:bidi="fa-IR"/>
        </w:rPr>
        <w:t>.</w:t>
      </w:r>
      <w:bookmarkStart w:id="514" w:name="pg3231_43640"/>
    </w:p>
    <w:p>
      <w:pPr>
        <w:pStyle w:val="Heading3"/>
        <w:numPr>
          <w:ilvl w:val="2"/>
          <w:numId w:val="1"/>
        </w:numPr>
        <w:rPr/>
      </w:pPr>
      <w:bookmarkStart w:id="515" w:name="__RefHeading___Toc1890822_2749589250"/>
      <w:bookmarkStart w:id="516" w:name="_Toc185"/>
      <w:bookmarkEnd w:id="514"/>
      <w:bookmarkEnd w:id="515"/>
      <w:r>
        <w:rPr/>
        <w:t>117</w:t>
      </w:r>
      <w:r>
        <w:rPr>
          <w:rtl w:val="true"/>
        </w:rPr>
        <w:t xml:space="preserve"> </w:t>
      </w:r>
      <w:r>
        <w:rPr>
          <w:rtl w:val="true"/>
        </w:rPr>
        <w:t>از سخنان آن حضرت است در باره یاران شایسته خود</w:t>
      </w:r>
      <w:bookmarkEnd w:id="516"/>
    </w:p>
    <w:p>
      <w:pPr>
        <w:pStyle w:val="BookText"/>
        <w:rPr/>
      </w:pPr>
      <w:r>
        <w:rPr>
          <w:rFonts w:ascii="IRNazanin" w:hAnsi="IRNazanin" w:eastAsia="IRNazanin"/>
          <w:color w:val="111111"/>
          <w:sz w:val="28"/>
          <w:sz w:val="28"/>
          <w:szCs w:val="28"/>
          <w:rtl w:val="true"/>
          <w:lang w:bidi="fa-IR"/>
        </w:rPr>
        <w:t xml:space="preserve">شما یاران حق ،و برادران در دین ،و سپرهای روز سختی ،و محرمان اسرار من جدا از سایر مردم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یاری شما منحرفان را شمشیر می‌زنم ، و به فرمانبری روآوران به حق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به خیرخواهی خالی از خیانت و شک و تردید یاری کنید ،که به خدا قسم من در رهبری برای مردم سزاوارترین مردم هستم </w:t>
      </w:r>
      <w:r>
        <w:rPr>
          <w:rFonts w:eastAsia="IRNazanin" w:cs="IRNazanin"/>
          <w:color w:val="111111"/>
          <w:sz w:val="28"/>
          <w:szCs w:val="28"/>
          <w:rtl w:val="true"/>
          <w:lang w:bidi="fa-IR"/>
        </w:rPr>
        <w:t>.</w:t>
      </w:r>
    </w:p>
    <w:p>
      <w:pPr>
        <w:pStyle w:val="Heading3"/>
        <w:numPr>
          <w:ilvl w:val="2"/>
          <w:numId w:val="1"/>
        </w:numPr>
        <w:rPr/>
      </w:pPr>
      <w:bookmarkStart w:id="517" w:name="__RefHeading___Toc1890824_2749589250"/>
      <w:bookmarkStart w:id="518" w:name="_Toc186"/>
      <w:bookmarkEnd w:id="517"/>
      <w:r>
        <w:rPr/>
        <w:t>118</w:t>
      </w:r>
      <w:r>
        <w:rPr>
          <w:rtl w:val="true"/>
        </w:rPr>
        <w:t xml:space="preserve"> </w:t>
      </w:r>
      <w:r>
        <w:rPr>
          <w:rtl w:val="true"/>
        </w:rPr>
        <w:t>از سخنان آن حضرت است زمانی که مردم را جمع نمود و آنان را به جهاد ترغیب فرمود و آنان ساعتی خاموش ماندند</w:t>
      </w:r>
      <w:bookmarkEnd w:id="518"/>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شده؟مگر لال هستید ؟عده‌ای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اگر شما حرکت کنید ما هم حرکت می‌کنیم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شده؟موفق به قرار گرفتن در مسیر رشد نگردید ،و به صراط مستقیم راه نیابید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چنین موقعیّتی سزاوار است من به جبهه جنگ روم ؟در این وقت باید مردی از شما که من از شجاعتش راضی بوده و جنگاور باشد به میدان جهاد رود ،و سزاوار نیست که من ارتش و شهر و بیت المال و جمع کردن مالیات زمین و داوری بین مسلمانان و رسیدگی به حقوق طالبان حق را رها کرده ،با لشگری به دنبال لشگری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فرستاده‌ام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روم ، آن گاه مانند تیری که در جعبه خالی حرکت و صدا می‌کند در حرکت و اضطراب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چون محور آسیا هستم که آسیا دور من می‌گردد و من به جای خود ثابتم ،و چون از جای خود جدا شوم آسیا از مدار خود خارج می‌شود و همه امور به هم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بیرون آمدن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رأی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بد و ناپسندی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به وقت برخورد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خوردش مقدر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شهادت نداشتم بر مرکب خود قرار می‌گرفتم،و از شما جدا می‌شدم،و تا زمانی که باد جنوب و شمال می‌وزد بودن با شما را</w:t>
      </w:r>
      <w:bookmarkStart w:id="519" w:name="pg3231_43642"/>
    </w:p>
    <w:p>
      <w:pPr>
        <w:pStyle w:val="BookText"/>
        <w:rPr/>
      </w:pPr>
      <w:bookmarkEnd w:id="519"/>
      <w:r>
        <w:rPr>
          <w:rFonts w:ascii="IRNazanin" w:hAnsi="IRNazanin" w:eastAsia="IRNazanin"/>
          <w:color w:val="111111"/>
          <w:sz w:val="28"/>
          <w:sz w:val="28"/>
          <w:szCs w:val="28"/>
          <w:rtl w:val="true"/>
          <w:lang w:bidi="fa-IR"/>
        </w:rPr>
        <w:t xml:space="preserve">طلب نمی‌کردم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مردمی طعنه زن ،عیب جو،روگردان از حق و مکّار و حیله 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کثرت عددتان با کمی اتفاق دلهایتان سودی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به راه روشن راهنمایی کردم،آن راهی که در آن جز هلاک شده گمراه هلاک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بر آن راه استقامت ورزد به جانب بهشت می‌رود ،و هر که بلغزد راهش به سوی آتش است </w:t>
      </w:r>
      <w:r>
        <w:rPr>
          <w:rFonts w:eastAsia="IRNazanin" w:cs="IRNazanin"/>
          <w:color w:val="111111"/>
          <w:sz w:val="28"/>
          <w:szCs w:val="28"/>
          <w:rtl w:val="true"/>
          <w:lang w:bidi="fa-IR"/>
        </w:rPr>
        <w:t>.</w:t>
      </w:r>
    </w:p>
    <w:p>
      <w:pPr>
        <w:pStyle w:val="Heading3"/>
        <w:numPr>
          <w:ilvl w:val="2"/>
          <w:numId w:val="1"/>
        </w:numPr>
        <w:rPr/>
      </w:pPr>
      <w:bookmarkStart w:id="520" w:name="__RefHeading___Toc1890826_2749589250"/>
      <w:bookmarkStart w:id="521" w:name="_Toc187"/>
      <w:bookmarkEnd w:id="520"/>
      <w:r>
        <w:rPr/>
        <w:t>119</w:t>
      </w:r>
      <w:r>
        <w:rPr>
          <w:rtl w:val="true"/>
        </w:rPr>
        <w:t xml:space="preserve"> </w:t>
      </w:r>
      <w:r>
        <w:rPr>
          <w:rtl w:val="true"/>
        </w:rPr>
        <w:t>از سخنان آن حضرت است در فضیلت خود و موعظه یاران</w:t>
      </w:r>
      <w:bookmarkEnd w:id="521"/>
    </w:p>
    <w:p>
      <w:pPr>
        <w:pStyle w:val="BookText"/>
        <w:rPr/>
      </w:pPr>
      <w:r>
        <w:rPr>
          <w:rFonts w:ascii="IRNazanin" w:hAnsi="IRNazanin" w:eastAsia="IRNazanin"/>
          <w:color w:val="111111"/>
          <w:sz w:val="28"/>
          <w:sz w:val="28"/>
          <w:szCs w:val="28"/>
          <w:rtl w:val="true"/>
          <w:lang w:bidi="fa-IR"/>
        </w:rPr>
        <w:t>به خدا سوگند که تبلیغ احکام الهی ،و تحقق بخشیدن وعده‌ها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کلمات به من تعلیم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حکمت و روشنی امر نزد ما اهل بیت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قوانین دین یکی است ،و راههای آن راست و روشن است ،کسی که آن را پیش گیرد به حق رسد و غنیمت برد ،و هر که از آن باز ایستد گمراه گردد و پشیمان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برای روزی که ذخیره‌ها برای</w:t>
      </w:r>
      <w:bookmarkStart w:id="522" w:name="pg3231_43643"/>
    </w:p>
    <w:p>
      <w:pPr>
        <w:pStyle w:val="BookText"/>
        <w:rPr/>
      </w:pPr>
      <w:bookmarkEnd w:id="522"/>
      <w:r>
        <w:rPr>
          <w:rFonts w:ascii="IRNazanin" w:hAnsi="IRNazanin" w:eastAsia="IRNazanin"/>
          <w:color w:val="111111"/>
          <w:sz w:val="28"/>
          <w:sz w:val="28"/>
          <w:szCs w:val="28"/>
          <w:rtl w:val="true"/>
          <w:lang w:bidi="fa-IR"/>
        </w:rPr>
        <w:t xml:space="preserve">آن اندوخته شود،و پنهانها در آن آشکار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عقل موجودش او را سود ندهد عقل ناموجود و از دست رفته‌اش از سود رساندن به او عاجزتر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از آتشی که حرارتش شدید و عمقش زیاد ،و زیورش غل و زنجیر آهنین ،و آشامیدنیش آب گندیده و جوشان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نام نیکی که خداوند برای انسان در بین مردم قرار دهد بهتر است از ثروتی که برای وارثی به ارث بگذارد که آن وارث سپاسگزار آن نباشد </w:t>
      </w:r>
      <w:r>
        <w:rPr>
          <w:rFonts w:eastAsia="IRNazanin" w:cs="IRNazanin"/>
          <w:color w:val="111111"/>
          <w:sz w:val="28"/>
          <w:szCs w:val="28"/>
          <w:rtl w:val="true"/>
          <w:lang w:bidi="fa-IR"/>
        </w:rPr>
        <w:t>.</w:t>
      </w:r>
    </w:p>
    <w:p>
      <w:pPr>
        <w:pStyle w:val="Heading3"/>
        <w:numPr>
          <w:ilvl w:val="2"/>
          <w:numId w:val="1"/>
        </w:numPr>
        <w:rPr/>
      </w:pPr>
      <w:bookmarkStart w:id="523" w:name="__RefHeading___Toc1890828_2749589250"/>
      <w:bookmarkStart w:id="524" w:name="_Toc188"/>
      <w:bookmarkEnd w:id="523"/>
      <w:r>
        <w:rPr/>
        <w:t>120</w:t>
      </w:r>
      <w:r>
        <w:rPr>
          <w:rtl w:val="true"/>
        </w:rPr>
        <w:t xml:space="preserve"> </w:t>
      </w:r>
      <w:r>
        <w:rPr>
          <w:rtl w:val="true"/>
        </w:rPr>
        <w:t>از خطبه های آن حضرت است بعد از لیلة الهریر</w:t>
      </w:r>
      <w:bookmarkEnd w:id="5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یارانش 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قبول حکمیت نهی کردی سپس به آن امر نمودی ، ما نفهمیدیم کدام دستور شما صحیح است ؟امیر المؤمنین علیه السّلام یکی از دو دست مبارک را بر دیگری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جزای کسی که پیمان محکم 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به خدا قسم اگر وقتی که شما را امر به ادامه جنگ کردم وادار به کاری می‌نمودم که به آن بی‌میل بودید ولی خداوند در آن خیر قرار داده بود ، پس اگر به امر من استقامت می‌ورزیدید شما را راهنمایی می‌کردم ،و اگر به کژی می‌رفتید راستتان می‌کردم ، و اگر امتناع می‌نمودید به راه حق بازتان می‌آوردم هر آینه این روش مطمئن‌تر بود ،اما با کمک که و با چه کس ؟ می‌خواهم بیماریها را به وسیله شما مداوا کنم ولی خود درد من هستید ،وضع من مانند کسی است که می‌خواهد خاری را که در عضوی فرو رفته با خاری دیگر در آورد و حال اینکه می‌داند آن خار در جای خار اول بشکند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خدایا،طبیبان این درد بی‌درمان ملول شدند ،و بالا آورندگان آب از چاهها با این طنابها به خستگی رسیدند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آنان که به اسلام دعوت شدند و آن را پذیرفتند ،قرآن خواندند و با استقامت به آن عمل کردند ،به جهاد ترغیب شدند و مانند شوق شتران شیرده به فرزندانشان به هیجان آمدند ، شمشیرها از نیام کشیدند،و دور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گروه گروه و صف به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اعتلای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احاطه کردند ،بعضی شهید شدند،و عده‌ای نجات یافتند ،از زنده ماندن زنده‌ها خوشحال نمی‌شدند ، و بر شهادت شهیدان توقع تسلیت نداشتند ،چشمشان از گریه بی‌نور ،شکمشان از روزه لاغر ،لبانشان از کثرت دعا خشکیده ،رنگشان از بیداری شب زرد ،و بر صورتشان غبار خشوع کنندگان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برادرانم بودند که از دنیا رفتند ،سزاوار است که تشنه دیدارشان باشیم ،و بر فراقشان دست به دندان گزیم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شیطان راههای خود را برای شما هموار می‌کند ،و می‌خواهد گره‌های محکم دینتان را از پی هم باز کند ،و به جای اتفاق پراکندگی ایجاد نماید ،و از پراکندگی فتنه به پا کند ،از وساوس و افساد او روی بگردانید ،و از آنان که پند و خیر خواهی به شما هدیه می‌دهند پذیرش داشته باشید ،و آن را محکم بر خود ببندید </w:t>
      </w:r>
      <w:r>
        <w:rPr>
          <w:rFonts w:eastAsia="IRNazanin" w:cs="IRNazanin"/>
          <w:color w:val="111111"/>
          <w:sz w:val="28"/>
          <w:szCs w:val="28"/>
          <w:rtl w:val="true"/>
          <w:lang w:bidi="fa-IR"/>
        </w:rPr>
        <w:t>.</w:t>
      </w:r>
      <w:bookmarkStart w:id="525" w:name="pg3231_43646"/>
    </w:p>
    <w:p>
      <w:pPr>
        <w:pStyle w:val="Heading3"/>
        <w:numPr>
          <w:ilvl w:val="2"/>
          <w:numId w:val="1"/>
        </w:numPr>
        <w:rPr/>
      </w:pPr>
      <w:bookmarkStart w:id="526" w:name="__RefHeading___Toc1890830_2749589250"/>
      <w:bookmarkStart w:id="527" w:name="_Toc189"/>
      <w:bookmarkEnd w:id="525"/>
      <w:bookmarkEnd w:id="526"/>
      <w:r>
        <w:rPr/>
        <w:t>121</w:t>
      </w:r>
      <w:r>
        <w:rPr>
          <w:rtl w:val="true"/>
        </w:rPr>
        <w:t xml:space="preserve"> </w:t>
      </w:r>
      <w:r>
        <w:rPr>
          <w:rtl w:val="true"/>
        </w:rPr>
        <w:t>از سخنان آن حضرت است در خطاب به خوارج،وقتی به لشگرگاه آنان رفت در حالی که بر انکار داوری حکمین اصرار داشتند</w:t>
      </w:r>
      <w:bookmarkEnd w:id="5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شما در صفین حاضر بودید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حاضر بودیم و عده‌ای حضور 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دو گروه شوید ،آنان که در صفّین بودند گروهی ، و آنان که نبودند گروه دیگر ،تا با هر گروه سخن مناسب با آن را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مردم را صدا زد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باشید و به سخنان من توجه کنید ،روی دلتان با من باشد ،هر که را برای شهادت دادن خواستم برابر آگاهی خود سخن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خطبه‌ای طولانی ایراد کرد که قسمتی از آن این قطعه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زمانی که از باب حیله و فریب کاری و مکر و خدعه قرآنها را بر نیزه کردند فریاد</w:t>
      </w:r>
    </w:p>
    <w:p>
      <w:pPr>
        <w:pStyle w:val="BookText"/>
        <w:rPr/>
      </w:pPr>
      <w:r>
        <w:rPr>
          <w:rFonts w:ascii="IRNazanin" w:hAnsi="IRNazanin" w:eastAsia="IRNazanin"/>
          <w:color w:val="111111"/>
          <w:sz w:val="28"/>
          <w:sz w:val="28"/>
          <w:szCs w:val="28"/>
          <w:rtl w:val="true"/>
          <w:lang w:bidi="fa-IR"/>
        </w:rPr>
        <w:t xml:space="preserve">نزدید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برادران ما و اهل دعوت اسلامی ما هستند ،و اینان رو به قرآن کرده خواهان آرامشند ،رأی ما این است که خواسته آنان را قبول کنیم و از این مضیقه نجاتشان دهیم ؟من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برنامه ایمان،و باطنش دشمنی با خداست ،ابتدایش رحمت و نهایتش ندامت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موقعیت خویش پا برجا باشید ،و راهتان را ادامه دهید ،و برای جنگ دندان به هم بفشارید ،و توجهی به فریاد فریاد کننده نکنید،که اگر جوابش دهند گمراه کند ، و اگر رهایش سازند خوار و بی اعتبار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وضع چنان شد که شد،و دیدم که به حکمیت تن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اگر حکمیت را نمی‌پذیرفتم قانونی از آن بر من واجب نمی‌شد ،و خداوند گناهی از آن بر دوشم نمی‌گذاشت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قسم اگر می‌پذیرفتم باز حق با من بود و باید از من اطاعت می‌شد ،و کتاب خدا با من است، از وقتی با آن مأنوس شدم هرگز از آن جدا نشده‌ام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پیامبر صلّی اللّه علیه و آله بودیم و کشتار حول پدران و فرزندان و برادران و اقوام دور می‌زد ،و هر مصیبت و بلایی چیزی</w:t>
      </w:r>
      <w:bookmarkStart w:id="528" w:name="pg3231_43648"/>
    </w:p>
    <w:p>
      <w:pPr>
        <w:pStyle w:val="BookText"/>
        <w:rPr/>
      </w:pPr>
      <w:bookmarkEnd w:id="528"/>
      <w:r>
        <w:rPr>
          <w:rFonts w:ascii="IRNazanin" w:hAnsi="IRNazanin" w:eastAsia="IRNazanin"/>
          <w:color w:val="111111"/>
          <w:sz w:val="28"/>
          <w:sz w:val="28"/>
          <w:szCs w:val="28"/>
          <w:rtl w:val="true"/>
          <w:lang w:bidi="fa-IR"/>
        </w:rPr>
        <w:t xml:space="preserve">جز افزایش ایمان ،و حرکت در راه حق،و تسلیم به امر رب، و صبر بر سوزش جراحتها برای ما نداشت ،اما امروز با برادران اسلامی خود به خاطر لغزش و کژی و شبهه و تأویلی که در دین راه یافته می‌جنگیم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راهی بیابیم که خداوند به وسیله آن پراکندگی ما را جمع کند ،و به سبب آن روابط ما برقرار شده به هم نزدیک شویم به آن رغبت می‌کنیم،و از غیر آن خودداری می‌نماییم </w:t>
      </w:r>
      <w:r>
        <w:rPr>
          <w:rFonts w:eastAsia="IRNazanin" w:cs="IRNazanin"/>
          <w:color w:val="111111"/>
          <w:sz w:val="28"/>
          <w:szCs w:val="28"/>
          <w:rtl w:val="true"/>
          <w:lang w:bidi="fa-IR"/>
        </w:rPr>
        <w:t>.</w:t>
      </w:r>
    </w:p>
    <w:p>
      <w:pPr>
        <w:pStyle w:val="Heading3"/>
        <w:numPr>
          <w:ilvl w:val="2"/>
          <w:numId w:val="1"/>
        </w:numPr>
        <w:rPr/>
      </w:pPr>
      <w:bookmarkStart w:id="529" w:name="__RefHeading___Toc1890832_2749589250"/>
      <w:bookmarkStart w:id="530" w:name="_Toc190"/>
      <w:bookmarkEnd w:id="529"/>
      <w:r>
        <w:rPr/>
        <w:t>122</w:t>
      </w:r>
      <w:r>
        <w:rPr>
          <w:rtl w:val="true"/>
        </w:rPr>
        <w:t xml:space="preserve"> </w:t>
      </w:r>
      <w:r>
        <w:rPr>
          <w:rtl w:val="true"/>
        </w:rPr>
        <w:t>از سخنان آن حضرت است که هنگام نبرد صفین به یارانش فرمود</w:t>
      </w:r>
      <w:bookmarkEnd w:id="53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مردی از شما به وقت رویارویی با دشمن در خود قوّت قلب حس می‌کند ، و در یکی از برادرانش سستی و ترس می‌بیند ،به خاطر این فضیلت شجاعتی که به او عنایت شده آنچنان که از خود دفاع می‌کند از برادرش دفاع کند ،چه اینکه اگر خدا می‌خواست او را هم مانند وی قرار می‌داد </w:t>
      </w:r>
      <w:r>
        <w:rPr>
          <w:rFonts w:eastAsia="IRNazanin" w:cs="IRNazanin"/>
          <w:color w:val="111111"/>
          <w:sz w:val="28"/>
          <w:szCs w:val="28"/>
          <w:rtl w:val="true"/>
          <w:lang w:bidi="fa-IR"/>
        </w:rPr>
        <w:t>.</w:t>
      </w:r>
      <w:bookmarkStart w:id="531" w:name="pg3231_43649"/>
    </w:p>
    <w:p>
      <w:pPr>
        <w:pStyle w:val="BookText"/>
        <w:rPr/>
      </w:pPr>
      <w:bookmarkEnd w:id="531"/>
      <w:r>
        <w:rPr>
          <w:rFonts w:ascii="IRNazanin" w:hAnsi="IRNazanin" w:eastAsia="IRNazanin"/>
          <w:color w:val="111111"/>
          <w:sz w:val="28"/>
          <w:sz w:val="28"/>
          <w:szCs w:val="28"/>
          <w:rtl w:val="true"/>
          <w:lang w:bidi="fa-IR"/>
        </w:rPr>
        <w:t xml:space="preserve">مرگ خواهنده‌ای شتابان است،که ثابت قدم و فراری از دستش نروند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گرامی‌ترین مرگها شهادت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که جان فرزند ابو طالب در اختیار اوست هزار ضربه شمشیر بر من آسانتر است تا مرگ در بستر در غیر طاعت خدا </w:t>
      </w:r>
      <w:r>
        <w:rPr>
          <w:rFonts w:eastAsia="IRNazanin" w:cs="IRNazanin"/>
          <w:color w:val="111111"/>
          <w:sz w:val="28"/>
          <w:szCs w:val="28"/>
          <w:rtl w:val="true"/>
          <w:lang w:bidi="fa-IR"/>
        </w:rPr>
        <w:t>.</w:t>
      </w:r>
    </w:p>
    <w:p>
      <w:pPr>
        <w:pStyle w:val="Heading3"/>
        <w:numPr>
          <w:ilvl w:val="2"/>
          <w:numId w:val="1"/>
        </w:numPr>
        <w:rPr/>
      </w:pPr>
      <w:bookmarkStart w:id="532" w:name="__RefHeading___Toc1890834_2749589250"/>
      <w:bookmarkStart w:id="533" w:name="_Toc191"/>
      <w:bookmarkEnd w:id="532"/>
      <w:r>
        <w:rPr/>
        <w:t>123</w:t>
      </w:r>
      <w:r>
        <w:rPr>
          <w:rtl w:val="true"/>
        </w:rPr>
        <w:t xml:space="preserve"> </w:t>
      </w:r>
      <w:r>
        <w:rPr>
          <w:rtl w:val="true"/>
        </w:rPr>
        <w:t>از سخنان آن حضرت است در فرار یاران</w:t>
      </w:r>
      <w:bookmarkEnd w:id="53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می‌بینم به وقت فرار مانند صدایی که از پوست بدن سوسماران به وقت ازدحامشان ظاهر می‌شود همهمه می‌نمایید نه حقّی را می‌گیرید،و نه ستمی را منع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شما و این راه حق ، نجات از برای کسی است که خود را در راه آن اندازد ،و هلاکت برای شخصی است که درنگ نماید </w:t>
      </w:r>
      <w:r>
        <w:rPr>
          <w:rFonts w:eastAsia="IRNazanin" w:cs="IRNazanin"/>
          <w:color w:val="111111"/>
          <w:sz w:val="28"/>
          <w:szCs w:val="28"/>
          <w:rtl w:val="true"/>
          <w:lang w:bidi="fa-IR"/>
        </w:rPr>
        <w:t>.</w:t>
      </w:r>
      <w:bookmarkStart w:id="534" w:name="pg3231_43650"/>
    </w:p>
    <w:p>
      <w:pPr>
        <w:pStyle w:val="Heading3"/>
        <w:numPr>
          <w:ilvl w:val="2"/>
          <w:numId w:val="1"/>
        </w:numPr>
        <w:rPr/>
      </w:pPr>
      <w:bookmarkStart w:id="535" w:name="__RefHeading___Toc1890836_2749589250"/>
      <w:bookmarkStart w:id="536" w:name="_Toc192"/>
      <w:bookmarkEnd w:id="534"/>
      <w:bookmarkEnd w:id="535"/>
      <w:r>
        <w:rPr/>
        <w:t>124</w:t>
      </w:r>
      <w:r>
        <w:rPr>
          <w:rtl w:val="true"/>
        </w:rPr>
        <w:t xml:space="preserve"> </w:t>
      </w:r>
      <w:r>
        <w:rPr>
          <w:rtl w:val="true"/>
        </w:rPr>
        <w:t>از سخنان آن حضرت است در ترغیب یارانش به جهاد</w:t>
      </w:r>
      <w:bookmarkEnd w:id="5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زره پوش را پیش اندازید ،و بی‌زره را پشت سر قرار دهید ،دندانها را به هم بفشارید که در برابر فرود آمدن شمشیرها بر فرق سر پایدارتر است ،در برابر نوک نیزه‌ها خود را به پیچید که در رد نیزه دشمن اثرش بیشتر است ،به دشمن خیره نشوید که موجب افزایش قوّت قلب و آرامش دلهاست ، فریادها را خاموش کنید زیرا سستی و ترس را بهتر بر طرف می‌سازد ،پرچم را به این طرف و آن طرف متمایل و دور آن را خالی ننمایید ،و آن را جز به دست دلاوران و آنان که از مال و جان شما دفاع می‌کنند ندهید ،قطعا آنان که در برابر حوادث ایستادگی می‌کنند همانانند که گرد پرچم خود دور زده ،آن را از هر طرف و از پس و پیش مواظب هستند ،نه از آن عقب می‌افتند تا تسلیم دشمن کنند ،نه از آن پیشی می‌گیرند تا تنهایش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برابر هماوردش بایستد ،</w:t>
      </w:r>
    </w:p>
    <w:p>
      <w:pPr>
        <w:pStyle w:val="BookText"/>
        <w:rPr/>
      </w:pPr>
      <w:r>
        <w:rPr>
          <w:rFonts w:ascii="IRNazanin" w:hAnsi="IRNazanin" w:eastAsia="IRNazanin"/>
          <w:color w:val="111111"/>
          <w:sz w:val="28"/>
          <w:sz w:val="28"/>
          <w:szCs w:val="28"/>
          <w:rtl w:val="true"/>
          <w:lang w:bidi="fa-IR"/>
        </w:rPr>
        <w:t xml:space="preserve">و برادرش را با جان خود یاری دهد،و حریفش را به او وامگذارد که او برابر دو حریف قرار بگیرد،یکی حریف خودش و دیگر حریف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از شمشیر دنیا فرار کنید از شمشیر آخرت سالم نخواهید ماند ،شما اشراف عرب هستید و از بزرگترین برجستگان ،در فرار از جهاد خشم خدا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ذلّت قطعی و ننگ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فراری بر عمر خود نیفزاید ،و بین فراری و روز مرگش مانعی ایجاد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با جهاد به جانب خدا روی کند چون تشنه‌ای است که به چشمه آب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در سایه نیزه‌هاست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خبرهای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باطن بد دلان و روحیه شجاعان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من به رویارویی با دشمن از اشتیاق آنان به وطنهایشان مشتاق ترم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خداوندا،اگر دشمنان ما حق را ردّ کردند جمعیّتشان را پریشان ساز ،و اتّحادشان را قرین تفرقه گردان ، و آنان را به خاطر خطاهایشان به هلاکت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دشمن جای خود را از دست ندهد جز با نیزه‌های پی در پی شما که زخم کاری به آنان بزند ،و ضربه‌ای که فرقشان را بشکافد ،و استخوانها را بشکند ،و بازوها و قدمها را جدا سازد ،و تا وقتی که گروهها پی در پی به آنان حمله برند ،</w:t>
      </w:r>
      <w:bookmarkStart w:id="537" w:name="pg3231_43652"/>
    </w:p>
    <w:p>
      <w:pPr>
        <w:pStyle w:val="BookText"/>
        <w:rPr/>
      </w:pPr>
      <w:bookmarkEnd w:id="537"/>
      <w:r>
        <w:rPr>
          <w:rFonts w:ascii="IRNazanin" w:hAnsi="IRNazanin" w:eastAsia="IRNazanin"/>
          <w:color w:val="111111"/>
          <w:sz w:val="28"/>
          <w:sz w:val="28"/>
          <w:szCs w:val="28"/>
          <w:rtl w:val="true"/>
          <w:lang w:bidi="fa-IR"/>
        </w:rPr>
        <w:t xml:space="preserve">و سواران بر آنان هجوم کنند و صفهایشان را درهم شکنند ،و لشکریان از پس لشکریان به شهرهایشان در آیند ،و سم اسبانتان سرزمین‌های متصل و رو بروی هم آنها را درهم بکوبد،و اطراف کشتزارها و مراتعشان را زیر لگد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کوبیدن است،یعنی اسبان زمین‌های ایشان را به سم خود بکوبد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رو بروی هم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بنی فلان تتناحر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منزلهای فلان طایفه برابر یکدیگر است </w:t>
      </w:r>
      <w:r>
        <w:rPr>
          <w:rFonts w:eastAsia="IRNazanin" w:cs="IRNazanin"/>
          <w:color w:val="111111"/>
          <w:sz w:val="28"/>
          <w:szCs w:val="28"/>
          <w:rtl w:val="true"/>
          <w:lang w:bidi="fa-IR"/>
        </w:rPr>
        <w:t>.</w:t>
      </w:r>
    </w:p>
    <w:p>
      <w:pPr>
        <w:pStyle w:val="Heading3"/>
        <w:numPr>
          <w:ilvl w:val="2"/>
          <w:numId w:val="1"/>
        </w:numPr>
        <w:rPr/>
      </w:pPr>
      <w:bookmarkStart w:id="538" w:name="__RefHeading___Toc1890838_2749589250"/>
      <w:bookmarkStart w:id="539" w:name="_Toc193"/>
      <w:bookmarkEnd w:id="538"/>
      <w:r>
        <w:rPr/>
        <w:t>125</w:t>
      </w:r>
      <w:r>
        <w:rPr>
          <w:rtl w:val="true"/>
        </w:rPr>
        <w:t xml:space="preserve"> </w:t>
      </w:r>
      <w:r>
        <w:rPr>
          <w:rtl w:val="true"/>
        </w:rPr>
        <w:t>از سخنان آن حضرت است در رابطه با خوارج وقتی که حکمیت را انکار کردند،در این کلام اصحاب خود را نسبت</w:t>
      </w:r>
      <w:bookmarkEnd w:id="5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مردمان را حکم قرار ندادیم،قرآن را حکم کردیم ،و این قرآن خطی است نوشته شده میان دو جلد که با زبان حرف نمی‌زند ،او را مترجمی لازم است ،</w:t>
      </w:r>
    </w:p>
    <w:p>
      <w:pPr>
        <w:pStyle w:val="BookText"/>
        <w:rPr/>
      </w:pPr>
      <w:r>
        <w:rPr>
          <w:rFonts w:ascii="IRNazanin" w:hAnsi="IRNazanin" w:eastAsia="IRNazanin"/>
          <w:color w:val="111111"/>
          <w:sz w:val="28"/>
          <w:sz w:val="28"/>
          <w:szCs w:val="28"/>
          <w:rtl w:val="true"/>
          <w:lang w:bidi="fa-IR"/>
        </w:rPr>
        <w:t xml:space="preserve">و از جانب او مردان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این مردم ما را به حکمیت قرآن دعوت کردند ما قومی نبودیم که از قرآن رو بگردانیم،در حالی که خداوند سبحان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چیزی اختلاف کردید آن را به خدا و رسولش برگردانید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برگرداندن اختلاف به خداوند این است که کتابش را حاکم قرار دهیم ،و ارجاع دادن اختلاف به پیامبرش این است که سنّتش را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روی صدق در کتاب خدا حکم شود ما به آن حکم از همه مردم سزاوارتریم ،و اگر به سنّت رسول خدا صلّی اللّه علیه و آله حکم شود ما از همه مردم به آن اولی‌تریم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گفتار شما که چرا میان خود و آنان در حکمیت مدت قرار دادی ؟برای این بود که جاهل حق را نزد خودش روشن کند،و دانا در عقیده‌اش تحقیق بیشتر کند ،و شاید خداوند در این مدت آرامش کار این امت را اصلاح کند ،و در مضیقه نباشند تا پیش از شناخت حق شتاب کرده و به نخستین گمراهی گردن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برترین مردم نزد خداوند کسی است که عمل</w:t>
      </w:r>
      <w:bookmarkStart w:id="540" w:name="pg3231_43654"/>
    </w:p>
    <w:p>
      <w:pPr>
        <w:pStyle w:val="BookText"/>
        <w:rPr/>
      </w:pPr>
      <w:bookmarkEnd w:id="540"/>
      <w:r>
        <w:rPr>
          <w:rFonts w:ascii="IRNazanin" w:hAnsi="IRNazanin" w:eastAsia="IRNazanin"/>
          <w:color w:val="111111"/>
          <w:sz w:val="28"/>
          <w:sz w:val="28"/>
          <w:szCs w:val="28"/>
          <w:rtl w:val="true"/>
          <w:lang w:bidi="fa-IR"/>
        </w:rPr>
        <w:t xml:space="preserve">به حق پیش او اگر چه از نتیجه آن نقصان و سختی بیند محبوبتر از باطل باشد اگر چه باطل به او نفع رساند و مقام او را بالاتر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سرگردانی شما از کدام ناحیه است ؟این فتنه از کجا به شما رسید ؟مهیّا برای رفتن به سوی مردمی شوید که در شناخت حق سرگردان و از دیدن آن کورند ،و به ستم تشویق شده آن را به عدل و انصاف بدل نمی‌کنند ،از فهم قرآن دور ،و از راه راست منحرفند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طرف اعتماد نیستید که بتوان به شما اعتماد کرد ،و نه یاران توانمندی که بتوان به شما متّکی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افروختن آتش جنگ بد آتش افروزانی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بر شما که از شما بس اذیّت و بلا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را برای یاری ندا می‌کنم، و روزی دیگر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تقصیرتان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نجوا می‌کنم ،نه در وقت ندا آزاد مردان صادقی هستید ، و نه در موقع نجوا راز داران مورد اطمینانی می‌باشید </w:t>
      </w:r>
      <w:r>
        <w:rPr>
          <w:rFonts w:eastAsia="IRNazanin" w:cs="IRNazanin"/>
          <w:color w:val="111111"/>
          <w:sz w:val="28"/>
          <w:szCs w:val="28"/>
          <w:rtl w:val="true"/>
          <w:lang w:bidi="fa-IR"/>
        </w:rPr>
        <w:t>.</w:t>
      </w:r>
    </w:p>
    <w:p>
      <w:pPr>
        <w:pStyle w:val="Heading3"/>
        <w:numPr>
          <w:ilvl w:val="2"/>
          <w:numId w:val="1"/>
        </w:numPr>
        <w:rPr/>
      </w:pPr>
      <w:bookmarkStart w:id="541" w:name="__RefHeading___Toc1890840_2749589250"/>
      <w:bookmarkStart w:id="542" w:name="_Toc194"/>
      <w:bookmarkEnd w:id="541"/>
      <w:r>
        <w:rPr/>
        <w:t>126</w:t>
      </w:r>
      <w:r>
        <w:rPr>
          <w:rtl w:val="true"/>
        </w:rPr>
        <w:t xml:space="preserve"> </w:t>
      </w:r>
      <w:r>
        <w:rPr>
          <w:rtl w:val="true"/>
        </w:rPr>
        <w:t>از سخنان آن حضرت است وقتی با تندی به او گفتند که چرا در تقسیم بیت المال</w:t>
      </w:r>
      <w:r>
        <w:rPr>
          <w:rtl w:val="true"/>
        </w:rPr>
        <w:t>...</w:t>
      </w:r>
      <w:bookmarkEnd w:id="54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همه مساوات می کند و سابقه و شرافت افراد را در نظر نمی گیرد</w:t>
      </w:r>
    </w:p>
    <w:p>
      <w:pPr>
        <w:pStyle w:val="BookText"/>
        <w:rPr/>
      </w:pPr>
      <w:r>
        <w:rPr>
          <w:rFonts w:ascii="IRNazanin" w:hAnsi="IRNazanin" w:eastAsia="IRNazanin"/>
          <w:color w:val="111111"/>
          <w:sz w:val="28"/>
          <w:sz w:val="28"/>
          <w:szCs w:val="28"/>
          <w:rtl w:val="true"/>
          <w:lang w:bidi="fa-IR"/>
        </w:rPr>
        <w:t>آیا به من امر می‌کنید تا با ستم کردن در حق کسانی که بر آنان حکومت دارم پیروزی بجویم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شب و روز می‌آید و می‌رود ،و ستاره به دنبال ستاره حرکت می‌کند دست به چنین کاری نمی‌زنم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 از خود من بود همه را در پرداخت کردن برابر می‌داشتم تا چه رسد به اینکه مال،مال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پرداخت مال در غیر موردش تبذیر و اسراف است ،و این کار شخص را در دنیا سر بلندی می‌دهد ولی در آخرت موجب سر شکستگی است ،او را در دیده مردم با ارزش اما نزد خداوند خوار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مالش را در برنامه غیر حق و نزد غیر مستحق صرف نکرد مگر اینکه خداوند او را از سپاسگزاری همان مردم محروم کرد ،و محبّتشان متوجه غیر او گشت ،و اگر روزی قدمش بلغزد و به یاری آنان نیازمند شود همان مردم بدترین دوست و پست‌ترین رفیق خواهند بود </w:t>
      </w:r>
      <w:r>
        <w:rPr>
          <w:rFonts w:eastAsia="IRNazanin" w:cs="IRNazanin"/>
          <w:color w:val="111111"/>
          <w:sz w:val="28"/>
          <w:szCs w:val="28"/>
          <w:rtl w:val="true"/>
          <w:lang w:bidi="fa-IR"/>
        </w:rPr>
        <w:t>.</w:t>
      </w:r>
      <w:bookmarkStart w:id="543" w:name="pg3231_43656"/>
    </w:p>
    <w:p>
      <w:pPr>
        <w:pStyle w:val="Heading3"/>
        <w:numPr>
          <w:ilvl w:val="2"/>
          <w:numId w:val="1"/>
        </w:numPr>
        <w:rPr/>
      </w:pPr>
      <w:bookmarkStart w:id="544" w:name="__RefHeading___Toc1890842_2749589250"/>
      <w:bookmarkStart w:id="545" w:name="_Toc195"/>
      <w:bookmarkEnd w:id="543"/>
      <w:bookmarkEnd w:id="544"/>
      <w:r>
        <w:rPr/>
        <w:t>127</w:t>
      </w:r>
      <w:r>
        <w:rPr>
          <w:rtl w:val="true"/>
        </w:rPr>
        <w:t xml:space="preserve"> </w:t>
      </w:r>
      <w:r>
        <w:rPr>
          <w:rtl w:val="true"/>
        </w:rPr>
        <w:t>از سخنان آن حضرت است باز هم به خوارج</w:t>
      </w:r>
      <w:bookmarkEnd w:id="54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گمان خود جز این را قبول نکنید که من اشتباه کردم و گمراه شدم ،چرا همه امّت محمّد صلّی اللّه علیه و آله را به گمراهی من گمراه می‌دانید ،و آنان را به خطای من مؤاخذه می‌کنید ،و به گناه من تکفیر می‌نمایید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شمشیرهایتان بر دوشتان قرار دارد، بر سالم و نا سالم فرود می‌آورید ،و گناهکار و بی‌گناه را با هم مخلوط می‌کنید ،و حال اینکه می‌دانید پیامبر صلّی اللّه علیه و آله زناکار همسردار را سنگسار می‌کرد سپس بر جنازه‌اش نماز می‌خواند و ارثش را به اهلش می‌سپرد ،قاتل را می‌کشت و ارثش را به زن و فرزندش می‌داد ، دست سارق را قطع می‌کرد،و زناکار بی‌همسر را تازیانه می‌زد ،آن گاه قسمت هر دو را از غنیمت می‌پرداخت و حق داشتند زنان مسلمان را به همسری بگیرند ،پیامبر صلّی اللّه علیه</w:t>
      </w:r>
    </w:p>
    <w:p>
      <w:pPr>
        <w:pStyle w:val="BookText"/>
        <w:rPr/>
      </w:pPr>
      <w:r>
        <w:rPr>
          <w:rFonts w:ascii="IRNazanin" w:hAnsi="IRNazanin" w:eastAsia="IRNazanin"/>
          <w:color w:val="111111"/>
          <w:sz w:val="28"/>
          <w:sz w:val="28"/>
          <w:szCs w:val="28"/>
          <w:rtl w:val="true"/>
          <w:lang w:bidi="fa-IR"/>
        </w:rPr>
        <w:t xml:space="preserve">و آله گناهکاران را به خاطر گناهشان مؤاخذه می‌کرد ،و حق خدا را نسبت به آنان اجرا می‌نمود ،ولی سهم اسلامی آنان را از آنان منع نمی‌کرد ،و نامشان را از دفتر مسلمانان حذف نمی‌نمود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شما بدترین مردم هستید ،و شیطان شما را به موارد کفر و طغیان انداخته ،و به سرگردانی دچار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دو دسته در باره من به هلاکت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محبّی که در محبت افراط کند و افراطش او را به راه ناحق برد،و دیگری دشمنی که تجاوز از حد کند و دشمنی بی‌حدّش او را به غیر راه حق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مردم در باره من مردم معتدل هستند،پس ملازم راه وسط باشید و با اکثریت همراه شوید،که دست خدا بر سر جماعت است ،و از تفرقه و جدایی بپرهیزید ،که یکسو شده از مردم بهره شیطان است،چنان که گوسپند دور مانده از گله نصیب گرگ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کسی که به این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کند او را بکشید گرچه زیر عمامه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دو نفر حکمیت داده شد که آنچه را قرآن زنده کرده زنده کنند،و آنچه را قرآن میرانده بمیرانند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احیاء قرآن در یک دلی همگان در عمل به آن است ،و میراندن قرآن جدایی از اوست </w:t>
      </w:r>
      <w:r>
        <w:rPr>
          <w:rFonts w:eastAsia="IRNazanin" w:cs="IRNazanin"/>
          <w:color w:val="111111"/>
          <w:sz w:val="28"/>
          <w:szCs w:val="28"/>
          <w:rtl w:val="true"/>
          <w:lang w:bidi="fa-IR"/>
        </w:rPr>
        <w:t>.</w:t>
      </w:r>
      <w:bookmarkStart w:id="546" w:name="pg3231_43658"/>
    </w:p>
    <w:p>
      <w:pPr>
        <w:pStyle w:val="BookText"/>
        <w:rPr/>
      </w:pPr>
      <w:bookmarkEnd w:id="546"/>
      <w:r>
        <w:rPr>
          <w:rFonts w:ascii="IRNazanin" w:hAnsi="IRNazanin" w:eastAsia="IRNazanin"/>
          <w:color w:val="111111"/>
          <w:sz w:val="28"/>
          <w:sz w:val="28"/>
          <w:szCs w:val="28"/>
          <w:rtl w:val="true"/>
          <w:lang w:bidi="fa-IR"/>
        </w:rPr>
        <w:t xml:space="preserve">بنا بر این اگر قرآن ما را به سوی آنان بکشاند از آنان پیروی می‌کنیم ،و اگر آنان را به سوی ما بکشد باید از ما پیروی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بی‌ریشه‌ها شرّی برای شما نیاورده‌ام ،و در کارتان فریبتان نداده‌ام ، و شما را به اشتباه نینداخته‌ام ،رأی خودتان به انتخاب دو نفر قرار گرفت، ما هم از آنان پیمان گرفتیم که از حدود قرآن تجاوز نکنند ،ولی هر دو گمراه شدند و حق را ترک کردند در حالی که به حق بصیرت داشتند ،مقتضای طبعشان جور و ستم بود و به آن راه رفتند ،در صورتی که قبل از آنکه رأی به باطل بدهند و حکم ظالمانه نمایند با آنان شرط کردیم که به عدالت حکم کنند و حق را منظور دارند </w:t>
      </w:r>
      <w:r>
        <w:rPr>
          <w:rFonts w:eastAsia="IRNazanin" w:cs="IRNazanin"/>
          <w:color w:val="111111"/>
          <w:sz w:val="28"/>
          <w:szCs w:val="28"/>
          <w:rtl w:val="true"/>
          <w:lang w:bidi="fa-IR"/>
        </w:rPr>
        <w:t>.</w:t>
      </w:r>
    </w:p>
    <w:p>
      <w:pPr>
        <w:pStyle w:val="Heading3"/>
        <w:numPr>
          <w:ilvl w:val="2"/>
          <w:numId w:val="1"/>
        </w:numPr>
        <w:rPr/>
      </w:pPr>
      <w:bookmarkStart w:id="547" w:name="__RefHeading___Toc1890844_2749589250"/>
      <w:bookmarkStart w:id="548" w:name="_Toc196"/>
      <w:bookmarkEnd w:id="547"/>
      <w:r>
        <w:rPr/>
        <w:t>128</w:t>
      </w:r>
      <w:r>
        <w:rPr>
          <w:rtl w:val="true"/>
        </w:rPr>
        <w:t xml:space="preserve"> </w:t>
      </w:r>
      <w:r>
        <w:rPr>
          <w:rtl w:val="true"/>
        </w:rPr>
        <w:t>از سخنان آن حضرت است که در آن از پیشامدها و فتنه های بصره خبر می دهد</w:t>
      </w:r>
      <w:bookmarkEnd w:id="548"/>
    </w:p>
    <w:p>
      <w:pPr>
        <w:pStyle w:val="Heading4"/>
        <w:numPr>
          <w:ilvl w:val="3"/>
          <w:numId w:val="1"/>
        </w:numPr>
        <w:rPr/>
      </w:pPr>
      <w:bookmarkStart w:id="549" w:name="__RefHeading___Toc1890846_2749589250"/>
      <w:bookmarkStart w:id="550" w:name="_Toc197"/>
      <w:bookmarkEnd w:id="549"/>
      <w:r>
        <w:rPr>
          <w:rtl w:val="true"/>
        </w:rPr>
        <w:t>اشاره</w:t>
      </w:r>
      <w:bookmarkEnd w:id="55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احنف،گویا او را می‌بینم با ارتشی به راه افتاده که نه غبار دارد</w:t>
      </w:r>
      <w:bookmarkStart w:id="551" w:name="pg3231_43659"/>
    </w:p>
    <w:p>
      <w:pPr>
        <w:pStyle w:val="BookText"/>
        <w:rPr/>
      </w:pPr>
      <w:bookmarkEnd w:id="551"/>
      <w:r>
        <w:rPr>
          <w:rFonts w:ascii="IRNazanin" w:hAnsi="IRNazanin" w:eastAsia="IRNazanin"/>
          <w:color w:val="111111"/>
          <w:sz w:val="28"/>
          <w:sz w:val="28"/>
          <w:szCs w:val="28"/>
          <w:rtl w:val="true"/>
          <w:lang w:bidi="fa-IR"/>
        </w:rPr>
        <w:t xml:space="preserve">نه هیاهو ،و نه صدای لجام مرکبها ،و نه شیهه 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پاهای خود که همچون پاهای شتر مرغان است از زمین غبار بر می‌انگیزند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اشاره به صاحب زنج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کوچه‌های آباد ،و عمارتهای آراسته شما که تراس‌هایی چون بال کرکسان ،و ناودانهایی چون خرطوم پیلان دارند ،از آنان که بر کشته شدگانشان کسی نمی‌گرید،و از گم شده آنان جستجو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دنیا را به دور انداخته‌ام ،و مقدار آن را اندازه گرفته‌ام ،و به دیده‌ای که باید به آن نظر کنم نظر کرده‌ام </w:t>
      </w:r>
      <w:r>
        <w:rPr>
          <w:rFonts w:eastAsia="IRNazanin" w:cs="IRNazanin"/>
          <w:color w:val="111111"/>
          <w:sz w:val="28"/>
          <w:szCs w:val="28"/>
          <w:rtl w:val="true"/>
          <w:lang w:bidi="fa-IR"/>
        </w:rPr>
        <w:t>.</w:t>
      </w:r>
    </w:p>
    <w:p>
      <w:pPr>
        <w:pStyle w:val="Heading4"/>
        <w:numPr>
          <w:ilvl w:val="3"/>
          <w:numId w:val="1"/>
        </w:numPr>
        <w:rPr/>
      </w:pPr>
      <w:bookmarkStart w:id="552" w:name="__RefHeading___Toc1890848_2749589250"/>
      <w:bookmarkStart w:id="553" w:name="_Toc198"/>
      <w:bookmarkEnd w:id="552"/>
      <w:r>
        <w:rPr>
          <w:rtl w:val="true"/>
        </w:rPr>
        <w:t>از همین کلام است که در آن به مغول اشاره می فرماید</w:t>
      </w:r>
      <w:bookmarkEnd w:id="55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 آنان را می‌نگرم که صورتهایشان مانند سپرهای چند لایه و سخت است ،ابریشم و دیبا می‌پوشند ،اسب‌های ریشه‌دار یدک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کشتار به راه می‌اندازند که زخمی از روی کشته عبور می‌کند ،و فراری</w:t>
      </w:r>
    </w:p>
    <w:p>
      <w:pPr>
        <w:pStyle w:val="BookText"/>
        <w:rPr/>
      </w:pPr>
      <w:r>
        <w:rPr>
          <w:rFonts w:ascii="IRNazanin" w:hAnsi="IRNazanin" w:eastAsia="IRNazanin"/>
          <w:color w:val="111111"/>
          <w:sz w:val="28"/>
          <w:sz w:val="28"/>
          <w:szCs w:val="28"/>
          <w:rtl w:val="true"/>
          <w:lang w:bidi="fa-IR"/>
        </w:rPr>
        <w:t xml:space="preserve">از اسیر کمتر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المؤمنین به شما علم غیب عنایت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خندید و به آن مرد که از طایفه کلب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کلبی،این علم غیب نیست ،علمی است که از پیامبر فراگرفته‌ام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غیب علم به قیامت است و به اموری که خداوند سبحان در کتاب خود بر شمرده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است که علم قیامت نزد اوست،و اوست که باران نازل می‌کند،و آنچه را در ارحام است می‌داند، و کسی نمی‌داند آنچه را که فردا خواهد اندوخت،و کسی نمی‌داند در چه سرزمینی خواهد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است که آنچه را در رحم‌هاست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یا دختر، زشت یا زیبا،سخی یا بخیل،سعید یا شقی ،کسی که هیزم جهنّم است ،یا در بهشت همنشین انبیاست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علم غیب که کسی آن را جز خدا نمی‌داند ،و غیر اینها دانشی است که خداوند آن را به پیامبرش</w:t>
      </w:r>
      <w:bookmarkStart w:id="554" w:name="pg3231_43661"/>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داده،او هم به من آموخت و از خدا برایم خواست که در سینه‌ام جای گیرد ، و قفسه سینه‌ام آن را در خود جای دهد </w:t>
      </w:r>
      <w:r>
        <w:rPr>
          <w:rFonts w:eastAsia="IRNazanin" w:cs="IRNazanin"/>
          <w:color w:val="111111"/>
          <w:sz w:val="28"/>
          <w:szCs w:val="28"/>
          <w:rtl w:val="true"/>
          <w:lang w:bidi="fa-IR"/>
        </w:rPr>
        <w:t>.</w:t>
      </w:r>
    </w:p>
    <w:p>
      <w:pPr>
        <w:pStyle w:val="Heading3"/>
        <w:numPr>
          <w:ilvl w:val="2"/>
          <w:numId w:val="1"/>
        </w:numPr>
        <w:rPr/>
      </w:pPr>
      <w:bookmarkStart w:id="555" w:name="__RefHeading___Toc1890850_2749589250"/>
      <w:bookmarkStart w:id="556" w:name="_Toc199"/>
      <w:bookmarkEnd w:id="555"/>
      <w:r>
        <w:rPr/>
        <w:t>129</w:t>
      </w:r>
      <w:r>
        <w:rPr>
          <w:rtl w:val="true"/>
        </w:rPr>
        <w:t xml:space="preserve"> </w:t>
      </w:r>
      <w:r>
        <w:rPr>
          <w:rtl w:val="true"/>
        </w:rPr>
        <w:t>از خطبه های آن حضرت است در باره پیمانه ها و ترازوها</w:t>
      </w:r>
      <w:bookmarkEnd w:id="556"/>
    </w:p>
    <w:p>
      <w:pPr>
        <w:pStyle w:val="BookText"/>
        <w:rPr/>
      </w:pPr>
      <w:r>
        <w:rPr>
          <w:rFonts w:ascii="IRNazanin" w:hAnsi="IRNazanin" w:eastAsia="IRNazanin"/>
          <w:color w:val="111111"/>
          <w:sz w:val="28"/>
          <w:sz w:val="28"/>
          <w:szCs w:val="28"/>
          <w:rtl w:val="true"/>
          <w:lang w:bidi="fa-IR"/>
        </w:rPr>
        <w:t xml:space="preserve">بندگان خدا،شما و آنچه از این دنیا آرزو دارید مهمانانی هستید با مدتی معین ، و بدهکارانی هستید که پرداخت آن از شما خواسته شده،مدّتی کوتاه دارید،و اعمالتان محفوظ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کوشنده‌ای که کوشش را ضایع می‌کند ،و چه بسا رنج برنده‌ای که زیان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روزگاری هستید که پشت کردن نیکی در آن رو به تزاید است،و رو آوردن شرّ در آن رو به افزونی است ،و شیطان جز هلاک کردن مردم طمع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زمانی است که ساز و برگ شیطان قوی شده ،و مکر و حیله‌اش فرا گیر گشته ، و به دست آوردن شکار برایش ممکن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که می‌خواهی به مردم نظر کن ،آیا جز</w:t>
      </w:r>
    </w:p>
    <w:p>
      <w:pPr>
        <w:pStyle w:val="BookText"/>
        <w:rPr/>
      </w:pPr>
      <w:r>
        <w:rPr>
          <w:rFonts w:ascii="IRNazanin" w:hAnsi="IRNazanin" w:eastAsia="IRNazanin"/>
          <w:color w:val="111111"/>
          <w:sz w:val="28"/>
          <w:sz w:val="28"/>
          <w:szCs w:val="28"/>
          <w:rtl w:val="true"/>
          <w:lang w:bidi="fa-IR"/>
        </w:rPr>
        <w:t>نیازمندی که رنج نداری بر دوش اوست ،یا ثروتمندی که نعمت خدا را کفران می‌کند ،یا بخیلی که که از بخل ورزیدن در حقوق الهی ثروت به دست آورده ،یا سرکشی که انگار گوشش از شنیدن موعظه کر است کسی را می‌بینی ؟خوبان و صالحان ،و آزاد مردان و سخاوتمندان شما کجایند ؟پرهیزکاران در کسب ،و پاکیزگان در راه و روش چه شدند ؟مگر همه آنان از این دنیای پست و زندگانی زودگذر ناگوار کوچ نکردند ؟و مگر جز این است که شما در میان جمعی مردم بی‌مقدار و پست بجا مانده‌اید که به خاطر پستی آنان و وجوب اعراض از ذکرشان لبها برای سرزنش آنها به هم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همه از خداییم و همه به سوی او باز 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فساد آشکار شد،نه انکار کننده‌ای تغییر دهنده و نه باز دارنده‌ای که خود آلوده نباشد دیده می‌شود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وضع نکبت‌بار می‌خواهید در جوار قدس حق قرار گیرید ،و سر افرازترین دوستان خدا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هیهات،خدا را نسبت به بهشتش نمی‌توان فریفت ،و جز به طاعتش امکان رسیدن</w:t>
      </w:r>
      <w:bookmarkStart w:id="557" w:name="pg3231_43663"/>
    </w:p>
    <w:p>
      <w:pPr>
        <w:pStyle w:val="BookText"/>
        <w:rPr/>
      </w:pPr>
      <w:bookmarkEnd w:id="557"/>
      <w:r>
        <w:rPr>
          <w:rFonts w:ascii="IRNazanin" w:hAnsi="IRNazanin" w:eastAsia="IRNazanin"/>
          <w:color w:val="111111"/>
          <w:sz w:val="28"/>
          <w:sz w:val="28"/>
          <w:szCs w:val="28"/>
          <w:rtl w:val="true"/>
          <w:lang w:bidi="fa-IR"/>
        </w:rPr>
        <w:t xml:space="preserve">به خشنودیش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بر آمران به معروفی که خود تارک معروف‌اند ،و ناهیان از منکری که خود آلوده به منکرند </w:t>
      </w:r>
      <w:r>
        <w:rPr>
          <w:rFonts w:eastAsia="IRNazanin" w:cs="IRNazanin"/>
          <w:color w:val="111111"/>
          <w:sz w:val="28"/>
          <w:szCs w:val="28"/>
          <w:rtl w:val="true"/>
          <w:lang w:bidi="fa-IR"/>
        </w:rPr>
        <w:t>.</w:t>
      </w:r>
    </w:p>
    <w:p>
      <w:pPr>
        <w:pStyle w:val="Heading3"/>
        <w:numPr>
          <w:ilvl w:val="2"/>
          <w:numId w:val="1"/>
        </w:numPr>
        <w:rPr/>
      </w:pPr>
      <w:bookmarkStart w:id="558" w:name="__RefHeading___Toc1890852_2749589250"/>
      <w:bookmarkStart w:id="559" w:name="_Toc200"/>
      <w:bookmarkEnd w:id="558"/>
      <w:r>
        <w:rPr/>
        <w:t>130</w:t>
      </w:r>
      <w:r>
        <w:rPr>
          <w:rtl w:val="true"/>
        </w:rPr>
        <w:t xml:space="preserve"> </w:t>
      </w:r>
      <w:r>
        <w:rPr>
          <w:rtl w:val="true"/>
        </w:rPr>
        <w:t>از سخنان آن حضرت است به ابو ذر</w:t>
      </w:r>
      <w:r>
        <w:rPr>
          <w:rtl w:val="true"/>
        </w:rPr>
        <w:t>-</w:t>
      </w:r>
      <w:r>
        <w:rPr>
          <w:rtl w:val="true"/>
        </w:rPr>
        <w:t>رحمه اللّه</w:t>
      </w:r>
      <w:r>
        <w:rPr>
          <w:rtl w:val="true"/>
        </w:rPr>
        <w:t>-</w:t>
      </w:r>
      <w:r>
        <w:rPr>
          <w:rtl w:val="true"/>
        </w:rPr>
        <w:t>هنگامی که او را به ربذه تبعید کردند</w:t>
      </w:r>
      <w:bookmarkEnd w:id="559"/>
    </w:p>
    <w:p>
      <w:pPr>
        <w:pStyle w:val="BookText"/>
        <w:rPr/>
      </w:pPr>
      <w:r>
        <w:rPr>
          <w:rFonts w:ascii="IRNazanin" w:hAnsi="IRNazanin" w:eastAsia="IRNazanin"/>
          <w:color w:val="111111"/>
          <w:sz w:val="28"/>
          <w:sz w:val="28"/>
          <w:szCs w:val="28"/>
          <w:rtl w:val="true"/>
          <w:lang w:bidi="fa-IR"/>
        </w:rPr>
        <w:t xml:space="preserve">ای ابو ذر،قطعا تو برای خدا غضب کردی،پس به همان خدایی که برای او غضب کردی امیدوار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مردم از تو بر دنیای خود ترسیدند،و تو بر دین خود از آنان ترسیدی ،پس آنچه را آنان ترسیدند در دستشان واگذار ،و به خاطر دینت که بر آن می‌ترسی از ایشان بگریز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بسیار نیازمندند به آنچه آنان را از آن منع کردی ،و چه بسیار است بی‌نیازی تو از آنچه آنان تو را منع کردند ، به زودی خواهید فهمید سود کننده در فردا کیست،و چه کسی بیش از دیگران مورد غبطه قرار خواهد گرفت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آسمانها و زمینها به روی بنده‌ای بسته شوند ولی او تقوا بورزد،</w:t>
      </w:r>
      <w:bookmarkStart w:id="560" w:name="pg3231_43664"/>
    </w:p>
    <w:p>
      <w:pPr>
        <w:pStyle w:val="BookText"/>
        <w:rPr/>
      </w:pPr>
      <w:bookmarkEnd w:id="560"/>
      <w:r>
        <w:rPr>
          <w:rFonts w:ascii="IRNazanin" w:hAnsi="IRNazanin" w:eastAsia="IRNazanin"/>
          <w:color w:val="111111"/>
          <w:sz w:val="28"/>
          <w:sz w:val="28"/>
          <w:szCs w:val="28"/>
          <w:rtl w:val="true"/>
          <w:lang w:bidi="fa-IR"/>
        </w:rPr>
        <w:t xml:space="preserve">خداوند راهی برای نجات او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جز حق تو را مونس شود، و جز باطل تو را به وحشت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دنیای آنان را قبول می‌کردی دوستت می‌داشتند ،و اگر مقداری از دنیا را به خود اختصاص می‌دادی تو را امان می‌دادند</w:t>
      </w:r>
    </w:p>
    <w:p>
      <w:pPr>
        <w:pStyle w:val="Heading3"/>
        <w:numPr>
          <w:ilvl w:val="2"/>
          <w:numId w:val="1"/>
        </w:numPr>
        <w:rPr/>
      </w:pPr>
      <w:bookmarkStart w:id="561" w:name="__RefHeading___Toc1890854_2749589250"/>
      <w:bookmarkStart w:id="562" w:name="_Toc201"/>
      <w:bookmarkEnd w:id="561"/>
      <w:r>
        <w:rPr/>
        <w:t>131</w:t>
      </w:r>
      <w:r>
        <w:rPr>
          <w:rtl w:val="true"/>
        </w:rPr>
        <w:t xml:space="preserve"> </w:t>
      </w:r>
      <w:r>
        <w:rPr>
          <w:rtl w:val="true"/>
        </w:rPr>
        <w:t>از سخنان آن حضرت است در فلسفه قبول حکومت و توصیف امام حق</w:t>
      </w:r>
      <w:bookmarkEnd w:id="562"/>
    </w:p>
    <w:p>
      <w:pPr>
        <w:pStyle w:val="BookText"/>
        <w:rPr/>
      </w:pPr>
      <w:r>
        <w:rPr>
          <w:rFonts w:ascii="IRNazanin" w:hAnsi="IRNazanin" w:eastAsia="IRNazanin"/>
          <w:color w:val="111111"/>
          <w:sz w:val="28"/>
          <w:sz w:val="28"/>
          <w:szCs w:val="28"/>
          <w:rtl w:val="true"/>
          <w:lang w:bidi="fa-IR"/>
        </w:rPr>
        <w:t xml:space="preserve">ای نفوس گوناگون ،و دلهای پراکنده ،ای کسانی که بدنهاتان حاضر ، و عقولتان از شما پنهان است ،شما را به سوی حق می‌کشم و شما همچون رمیدن بزغاله از غرّش شیر رم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است بتوانم به وسیله شما تاریکی را از چهره عدالت بر طرف کنم ، یا کژی را که به حق رسیده راست نمایم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می‌دانی که آنچه انجام دادیم نه برای رغبت به قدرت بود ،</w:t>
      </w:r>
    </w:p>
    <w:p>
      <w:pPr>
        <w:pStyle w:val="BookText"/>
        <w:rPr/>
      </w:pPr>
      <w:r>
        <w:rPr>
          <w:rFonts w:ascii="IRNazanin" w:hAnsi="IRNazanin" w:eastAsia="IRNazanin"/>
          <w:color w:val="111111"/>
          <w:sz w:val="28"/>
          <w:sz w:val="28"/>
          <w:szCs w:val="28"/>
          <w:rtl w:val="true"/>
          <w:lang w:bidi="fa-IR"/>
        </w:rPr>
        <w:t xml:space="preserve">و نه برای زیاده‌خواهی از مال بی‌ارزش دنیا ،بلکه برای آن بود که نشانه‌های دینت را به جایش باز گردانیم ،و برنامه اصلاح را در شهرهایت آشکار کنیم ،تا بندگان ستم کشیده‌ات ایمنی یابند ،و حدود معطّل شده‌ات اقامه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خدایا،من اولین کسی هستم که به تو دل داده،و امرت را شنیده و پاسخ گفته‌ام ،احدی در نماز جز پیامبر صلّی اللّه علیه و آله بر من پیشی نگرفت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می‌دانید که حاکم بر نوامیس و جان و اموال و احکام نباید بخیل باشد تا در گرد آوری مال مسلمانان به نفع خود حریص باشد ،و نباید جاهل باشد تا با جهلش مردم را گمراه کند ،و نباید ستمکار باشد تا آنان را به ستم خود از حقوقشان محروم نماید،و نباید در وحشت از دست به دست شدن دولتها باشد تا قومی را بر قوم دیگر ترجیح دهد ، و نباید رشوه خوار در حکم و داوری باشد تا حقوق مردم را از بین ببرد و در رساندن حق به صاحبش توقف نماید ،و نباید تعطیل کننده سنّت پیامبر باشد تا به این سبب امّت را دچار هلاکت کند </w:t>
      </w:r>
      <w:r>
        <w:rPr>
          <w:rFonts w:eastAsia="IRNazanin" w:cs="IRNazanin"/>
          <w:color w:val="111111"/>
          <w:sz w:val="28"/>
          <w:szCs w:val="28"/>
          <w:rtl w:val="true"/>
          <w:lang w:bidi="fa-IR"/>
        </w:rPr>
        <w:t>.</w:t>
      </w:r>
      <w:bookmarkStart w:id="563" w:name="pg3231_43666"/>
    </w:p>
    <w:p>
      <w:pPr>
        <w:pStyle w:val="Heading3"/>
        <w:numPr>
          <w:ilvl w:val="2"/>
          <w:numId w:val="1"/>
        </w:numPr>
        <w:rPr/>
      </w:pPr>
      <w:bookmarkStart w:id="564" w:name="__RefHeading___Toc1890856_2749589250"/>
      <w:bookmarkStart w:id="565" w:name="_Toc202"/>
      <w:bookmarkEnd w:id="563"/>
      <w:bookmarkEnd w:id="564"/>
      <w:r>
        <w:rPr/>
        <w:t>132</w:t>
      </w:r>
      <w:r>
        <w:rPr>
          <w:rtl w:val="true"/>
        </w:rPr>
        <w:t xml:space="preserve"> </w:t>
      </w:r>
      <w:r>
        <w:rPr>
          <w:rtl w:val="true"/>
        </w:rPr>
        <w:t>از خطبه های آن حضرت است در پند و اندرز و اندیشیدن از مرگ</w:t>
      </w:r>
      <w:bookmarkEnd w:id="565"/>
    </w:p>
    <w:p>
      <w:pPr>
        <w:pStyle w:val="Heading4"/>
        <w:numPr>
          <w:ilvl w:val="3"/>
          <w:numId w:val="1"/>
        </w:numPr>
        <w:rPr/>
      </w:pPr>
      <w:bookmarkStart w:id="566" w:name="__RefHeading___Toc1890858_2749589250"/>
      <w:bookmarkStart w:id="567" w:name="_Toc203"/>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خدای را می‌ستاییم بر آنچه گرفت و آنچه عنایت فرمود ،و بر آنچه لطف کرد و بر آنچه آزمایش نمود ، آگاه به هر نهان است ،و حاضر در کنار هر راز ،آگاه است به آنچه در سینه‌ها نهفته،و به خیانت دیده‌ها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می‌دهیم که خدایی جز او نیست ،و محمّد صلّی اللّه علیه و آله برگزیده و فرستاده اوست ،شهادتی که در آن نهان با آشکار،و قلب با زبان موافق است </w:t>
      </w:r>
      <w:r>
        <w:rPr>
          <w:rFonts w:eastAsia="IRNazanin" w:cs="IRNazanin"/>
          <w:color w:val="111111"/>
          <w:sz w:val="28"/>
          <w:szCs w:val="28"/>
          <w:rtl w:val="true"/>
          <w:lang w:bidi="fa-IR"/>
        </w:rPr>
        <w:t>.</w:t>
      </w:r>
    </w:p>
    <w:p>
      <w:pPr>
        <w:pStyle w:val="Heading4"/>
        <w:numPr>
          <w:ilvl w:val="3"/>
          <w:numId w:val="1"/>
        </w:numPr>
        <w:rPr/>
      </w:pPr>
      <w:bookmarkStart w:id="568" w:name="__RefHeading___Toc1890860_2749589250"/>
      <w:bookmarkStart w:id="569" w:name="_Toc204"/>
      <w:bookmarkEnd w:id="568"/>
      <w:r>
        <w:rPr>
          <w:rtl w:val="true"/>
        </w:rPr>
        <w:t>و از این خطبه است در اندیشیدن از مرگ</w:t>
      </w:r>
      <w:bookmarkEnd w:id="56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جدّی است نه شوخی ،حق است نه دروغ ،و آن نیست مگر</w:t>
      </w:r>
    </w:p>
    <w:p>
      <w:pPr>
        <w:pStyle w:val="BookText"/>
        <w:rPr/>
      </w:pPr>
      <w:r>
        <w:rPr>
          <w:rFonts w:ascii="IRNazanin" w:hAnsi="IRNazanin" w:eastAsia="IRNazanin"/>
          <w:color w:val="111111"/>
          <w:sz w:val="28"/>
          <w:sz w:val="28"/>
          <w:szCs w:val="28"/>
          <w:rtl w:val="true"/>
          <w:lang w:bidi="fa-IR"/>
        </w:rPr>
        <w:t xml:space="preserve">مرگ که داعی آن فریادش را به گوش رسانده،و راننده‌اش با سرعت همه را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انبوه مردمان تو را نفریبد ،در حالی که مردم پیش از خود را دیده‌ای از کسانی که ثروت جمع کردند،و از کم شدنش ترسیدند،و به خاطر آرزوی طولانی و دور شمردن مرگ خود را از عواقب خطرناک در امان دیدند، چگونه مرگ بر آنان وارد شد،و آنها را از وطن بیرون کرد ،و از جایگاه امنشان بر کنار نمود ، بر تخته‌های تابوت حملشان کرد،و مردم آنان را دست به دست می‌کردند ، در حالی که بر دوش خود گرفته و با انگشتان نگاهشان می‌داشتند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ندیده‌اید آنان را که دچار آرزوهای طولانی بودند ،و کاخهای محکم می‌ساختند ،و ثروت فراوان جمع می‌کردند ،چگونه خانه‌هایشان تبدیل به گورها شد ،و اندوخته‌هایشان نابود گشت ،و ثروتشان به وارثان رسید ،و زنانشان به ازدواج مردان دیگر در آمدند ،نه بر حسنات خود توانند افزود ، و نه قدرت عذر خواهی از بدیهایشان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تقوا را با عمق دل دریافت در کار خیر سبقت گرفت ، و عملش به نتیجه کامل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بهره‌های تقوا را غنیمت دانید ،و کاری که شما را شایسته ورود به بهشت می‌کند</w:t>
      </w:r>
      <w:bookmarkStart w:id="570" w:name="pg3231_43668"/>
    </w:p>
    <w:p>
      <w:pPr>
        <w:pStyle w:val="BookText"/>
        <w:rPr/>
      </w:pPr>
      <w:bookmarkEnd w:id="570"/>
      <w:r>
        <w:rPr>
          <w:rFonts w:ascii="IRNazanin" w:hAnsi="IRNazanin" w:eastAsia="IRNazanin"/>
          <w:color w:val="111111"/>
          <w:sz w:val="28"/>
          <w:sz w:val="28"/>
          <w:szCs w:val="28"/>
          <w:rtl w:val="true"/>
          <w:lang w:bidi="fa-IR"/>
        </w:rPr>
        <w:t xml:space="preserve">انجام دهید ،زیرا دنیا برای اقامت دائم شما آفریده نشده ،بلکه گذرگاهی ساخته شده تا از آن برای خانه ابدی زاد و توشه‌ای فراهم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کوچ از دنیا عجله کنید ، و مرکب‌ها را برای جدایی از آن آماده سازید </w:t>
      </w:r>
      <w:r>
        <w:rPr>
          <w:rFonts w:eastAsia="IRNazanin" w:cs="IRNazanin"/>
          <w:color w:val="111111"/>
          <w:sz w:val="28"/>
          <w:szCs w:val="28"/>
          <w:rtl w:val="true"/>
          <w:lang w:bidi="fa-IR"/>
        </w:rPr>
        <w:t>.</w:t>
      </w:r>
    </w:p>
    <w:p>
      <w:pPr>
        <w:pStyle w:val="Heading3"/>
        <w:numPr>
          <w:ilvl w:val="2"/>
          <w:numId w:val="1"/>
        </w:numPr>
        <w:rPr/>
      </w:pPr>
      <w:bookmarkStart w:id="571" w:name="__RefHeading___Toc1890862_2749589250"/>
      <w:bookmarkStart w:id="572" w:name="_Toc205"/>
      <w:bookmarkEnd w:id="571"/>
      <w:r>
        <w:rPr/>
        <w:t>133</w:t>
      </w:r>
      <w:r>
        <w:rPr>
          <w:rtl w:val="true"/>
        </w:rPr>
        <w:t xml:space="preserve"> </w:t>
      </w:r>
      <w:r>
        <w:rPr>
          <w:rtl w:val="true"/>
        </w:rPr>
        <w:t>از خطبه های آن حضرت است در عظمت خداوند،قرآن،پیامبر و در رابطه با دنیا</w:t>
      </w:r>
      <w:bookmarkEnd w:id="572"/>
    </w:p>
    <w:p>
      <w:pPr>
        <w:pStyle w:val="Heading4"/>
        <w:numPr>
          <w:ilvl w:val="3"/>
          <w:numId w:val="1"/>
        </w:numPr>
        <w:rPr/>
      </w:pPr>
      <w:bookmarkStart w:id="573" w:name="__RefHeading___Toc1890864_2749589250"/>
      <w:bookmarkStart w:id="574" w:name="_Toc206"/>
      <w:bookmarkEnd w:id="573"/>
      <w:r>
        <w:rPr>
          <w:rtl w:val="true"/>
        </w:rPr>
        <w:t>اشاره</w:t>
      </w:r>
      <w:bookmarkEnd w:id="57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و آخرت با مهارهای خود فرمانبردار اویند ،و آسمانها و زمینها کلید خود را تسلیم او کنند ،درختان سر سبز در صبح و شام برای او سجده آرند ،و از شاخه‌های خرّم خود برای او آتش روشن افروزند ،و به فرمان او میوه‌های رسیده و قابل خوردن آورند </w:t>
      </w:r>
      <w:r>
        <w:rPr>
          <w:rFonts w:eastAsia="IRNazanin" w:cs="IRNazanin"/>
          <w:color w:val="111111"/>
          <w:sz w:val="28"/>
          <w:szCs w:val="28"/>
          <w:rtl w:val="true"/>
          <w:lang w:bidi="fa-IR"/>
        </w:rPr>
        <w:t>.</w:t>
      </w:r>
      <w:bookmarkStart w:id="575" w:name="pg3231_43669"/>
    </w:p>
    <w:p>
      <w:pPr>
        <w:pStyle w:val="Heading4"/>
        <w:numPr>
          <w:ilvl w:val="3"/>
          <w:numId w:val="1"/>
        </w:numPr>
        <w:rPr/>
      </w:pPr>
      <w:bookmarkStart w:id="576" w:name="__RefHeading___Toc1890866_2749589250"/>
      <w:bookmarkStart w:id="577" w:name="_Toc207"/>
      <w:bookmarkEnd w:id="575"/>
      <w:bookmarkEnd w:id="576"/>
      <w:r>
        <w:rPr>
          <w:rtl w:val="true"/>
        </w:rPr>
        <w:t>از این خطبه است</w:t>
      </w:r>
      <w:bookmarkEnd w:id="577"/>
    </w:p>
    <w:p>
      <w:pPr>
        <w:pStyle w:val="BookText"/>
        <w:rPr/>
      </w:pPr>
      <w:r>
        <w:rPr>
          <w:rFonts w:ascii="IRNazanin" w:hAnsi="IRNazanin" w:eastAsia="IRNazanin"/>
          <w:color w:val="111111"/>
          <w:sz w:val="28"/>
          <w:sz w:val="28"/>
          <w:szCs w:val="28"/>
          <w:rtl w:val="true"/>
          <w:lang w:bidi="fa-IR"/>
        </w:rPr>
        <w:t xml:space="preserve">کتاب خدا بین شماست ،گوینده‌ای است که زبانش خسته نمی‌شود ،و خانه‌ای است که پایه‌هایش خراب نمی‌گردد ،و مایه عزتی است که یارانش دچار شکست نمی‌شوند </w:t>
      </w:r>
      <w:r>
        <w:rPr>
          <w:rFonts w:eastAsia="IRNazanin" w:cs="IRNazanin"/>
          <w:color w:val="111111"/>
          <w:sz w:val="28"/>
          <w:szCs w:val="28"/>
          <w:rtl w:val="true"/>
          <w:lang w:bidi="fa-IR"/>
        </w:rPr>
        <w:t>.</w:t>
      </w:r>
    </w:p>
    <w:p>
      <w:pPr>
        <w:pStyle w:val="Heading4"/>
        <w:numPr>
          <w:ilvl w:val="3"/>
          <w:numId w:val="1"/>
        </w:numPr>
        <w:rPr/>
      </w:pPr>
      <w:bookmarkStart w:id="578" w:name="__RefHeading___Toc1890868_2749589250"/>
      <w:bookmarkStart w:id="579" w:name="_Toc208"/>
      <w:bookmarkEnd w:id="578"/>
      <w:r>
        <w:rPr>
          <w:rtl w:val="true"/>
        </w:rPr>
        <w:t>و از این خطبه است</w:t>
      </w:r>
      <w:bookmarkEnd w:id="579"/>
    </w:p>
    <w:p>
      <w:pPr>
        <w:pStyle w:val="BookText"/>
        <w:rPr/>
      </w:pPr>
      <w:r>
        <w:rPr>
          <w:rFonts w:ascii="IRNazanin" w:hAnsi="IRNazanin" w:eastAsia="IRNazanin"/>
          <w:color w:val="111111"/>
          <w:sz w:val="28"/>
          <w:sz w:val="28"/>
          <w:szCs w:val="28"/>
          <w:rtl w:val="true"/>
          <w:lang w:bidi="fa-IR"/>
        </w:rPr>
        <w:t xml:space="preserve">او را در زمانی فرستاد که خالی از انبیا بود ،و در میان عقاید مختلف نزاع بود ،آن حضرت را از پی همه پیامبران آورد،و وحی را به او ختم نمود ،پس او در راه خدا با آنان که از حق رویگردان شده و برای او همتا و شریک قرار داده بودند جهاد کرد </w:t>
      </w:r>
      <w:r>
        <w:rPr>
          <w:rFonts w:eastAsia="IRNazanin" w:cs="IRNazanin"/>
          <w:color w:val="111111"/>
          <w:sz w:val="28"/>
          <w:szCs w:val="28"/>
          <w:rtl w:val="true"/>
          <w:lang w:bidi="fa-IR"/>
        </w:rPr>
        <w:t>.</w:t>
      </w:r>
    </w:p>
    <w:p>
      <w:pPr>
        <w:pStyle w:val="Heading4"/>
        <w:numPr>
          <w:ilvl w:val="3"/>
          <w:numId w:val="1"/>
        </w:numPr>
        <w:rPr/>
      </w:pPr>
      <w:bookmarkStart w:id="580" w:name="__RefHeading___Toc1890870_2749589250"/>
      <w:bookmarkStart w:id="581" w:name="_Toc209"/>
      <w:bookmarkEnd w:id="580"/>
      <w:r>
        <w:rPr>
          <w:rtl w:val="true"/>
        </w:rPr>
        <w:t>و از این خطبه است</w:t>
      </w:r>
      <w:bookmarkEnd w:id="581"/>
    </w:p>
    <w:p>
      <w:pPr>
        <w:pStyle w:val="BookText"/>
        <w:rPr/>
      </w:pPr>
      <w:r>
        <w:rPr>
          <w:rFonts w:ascii="IRNazanin" w:hAnsi="IRNazanin" w:eastAsia="IRNazanin"/>
          <w:color w:val="111111"/>
          <w:sz w:val="28"/>
          <w:sz w:val="28"/>
          <w:szCs w:val="28"/>
          <w:rtl w:val="true"/>
          <w:lang w:bidi="fa-IR"/>
        </w:rPr>
        <w:t xml:space="preserve">دنیا آخرین مرز دید کور دل است،که هیچ چیزی را در ورای آن نمی‌بیند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بینا دیده‌اش را از دنیا نفوذ می‌دهد،و می‌داند که از پی آن خانه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بینا از دنیا به آخرت</w:t>
      </w:r>
      <w:bookmarkStart w:id="582" w:name="pg3231_43670"/>
    </w:p>
    <w:p>
      <w:pPr>
        <w:pStyle w:val="BookText"/>
        <w:rPr/>
      </w:pPr>
      <w:bookmarkEnd w:id="582"/>
      <w:r>
        <w:rPr>
          <w:rFonts w:ascii="IRNazanin" w:hAnsi="IRNazanin" w:eastAsia="IRNazanin"/>
          <w:color w:val="111111"/>
          <w:sz w:val="28"/>
          <w:sz w:val="28"/>
          <w:szCs w:val="28"/>
          <w:rtl w:val="true"/>
          <w:lang w:bidi="fa-IR"/>
        </w:rPr>
        <w:t xml:space="preserve">سفر می‌کند ،و کور دل به سوی دنیا سفر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از دنیا توشه بر می‌گیرد ، و کور دل برای آن تهیه توشه می‌بیند </w:t>
      </w:r>
      <w:r>
        <w:rPr>
          <w:rFonts w:eastAsia="IRNazanin" w:cs="IRNazanin"/>
          <w:color w:val="111111"/>
          <w:sz w:val="28"/>
          <w:szCs w:val="28"/>
          <w:rtl w:val="true"/>
          <w:lang w:bidi="fa-IR"/>
        </w:rPr>
        <w:t>.</w:t>
      </w:r>
    </w:p>
    <w:p>
      <w:pPr>
        <w:pStyle w:val="Heading4"/>
        <w:numPr>
          <w:ilvl w:val="3"/>
          <w:numId w:val="1"/>
        </w:numPr>
        <w:rPr/>
      </w:pPr>
      <w:bookmarkStart w:id="583" w:name="__RefHeading___Toc1890872_2749589250"/>
      <w:bookmarkStart w:id="584" w:name="_Toc210"/>
      <w:bookmarkEnd w:id="583"/>
      <w:r>
        <w:rPr>
          <w:rtl w:val="true"/>
        </w:rPr>
        <w:t>و از این خطبه است</w:t>
      </w:r>
      <w:bookmarkEnd w:id="58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چیزی در دنیا نیست مگر اینکه دارنده‌اش از آن سیر و خسته می‌شود بجز زندگی،زیرا زنده راحتی را در مرگ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حقیقت به منزله حکمتی است که عامل حیات قلب مرده ،و بینایی چشم کور ،و شنوایی گوش ناشنوا ،و آبی گوارا برای تشنه است ،و در این همه بی‌نیازی و سلامت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خداست که به آن می‌بینید،و به آن می‌گویید،و به آن می‌شنوید ، بعضی از آیات تفسیر بعض دیگر ،و برخی گواه برخی دیگر است ،آیاتش در باره خدا اختلاف ندارد ،و همدم خود را از خدا منحرف نکند </w:t>
      </w:r>
      <w:r>
        <w:rPr>
          <w:rFonts w:eastAsia="IRNazanin" w:cs="IRNazanin"/>
          <w:color w:val="111111"/>
          <w:sz w:val="28"/>
          <w:szCs w:val="28"/>
          <w:rtl w:val="true"/>
          <w:lang w:bidi="fa-IR"/>
        </w:rPr>
        <w:t>.</w:t>
      </w:r>
      <w:bookmarkStart w:id="585" w:name="pg3231_43671"/>
    </w:p>
    <w:p>
      <w:pPr>
        <w:pStyle w:val="BookText"/>
        <w:rPr/>
      </w:pPr>
      <w:bookmarkEnd w:id="585"/>
      <w:r>
        <w:rPr>
          <w:rFonts w:ascii="IRNazanin" w:hAnsi="IRNazanin" w:eastAsia="IRNazanin"/>
          <w:color w:val="111111"/>
          <w:sz w:val="28"/>
          <w:sz w:val="28"/>
          <w:szCs w:val="28"/>
          <w:rtl w:val="true"/>
          <w:lang w:bidi="fa-IR"/>
        </w:rPr>
        <w:t xml:space="preserve">شما بر حقد و کینه بین خود اتفاق کرده‌اید ،در مزبله وجودتان گیاه سبز روییده ،در دوستی آرزوها با هم یک دل شده‌اید ،و در ربودن اموال با هم دشمن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پلید شما را سرگردان نموده،و آن فریب کار شما را به گمراهی انداخته است ، و خداست که باید در باره خود و شما از او یاری جویم </w:t>
      </w:r>
      <w:r>
        <w:rPr>
          <w:rFonts w:eastAsia="IRNazanin" w:cs="IRNazanin"/>
          <w:color w:val="111111"/>
          <w:sz w:val="28"/>
          <w:szCs w:val="28"/>
          <w:rtl w:val="true"/>
          <w:lang w:bidi="fa-IR"/>
        </w:rPr>
        <w:t>.</w:t>
      </w:r>
    </w:p>
    <w:p>
      <w:pPr>
        <w:pStyle w:val="Heading3"/>
        <w:numPr>
          <w:ilvl w:val="2"/>
          <w:numId w:val="1"/>
        </w:numPr>
        <w:rPr/>
      </w:pPr>
      <w:bookmarkStart w:id="586" w:name="__RefHeading___Toc1890874_2749589250"/>
      <w:bookmarkStart w:id="587" w:name="_Toc211"/>
      <w:bookmarkEnd w:id="586"/>
      <w:r>
        <w:rPr/>
        <w:t>134</w:t>
      </w:r>
      <w:r>
        <w:rPr>
          <w:rtl w:val="true"/>
        </w:rPr>
        <w:t xml:space="preserve"> </w:t>
      </w:r>
      <w:r>
        <w:rPr>
          <w:rtl w:val="true"/>
        </w:rPr>
        <w:t>از سخنان آن حضرت است وقتی عمر بن خطّاب برای رفتن به جنگ با رومیان با حضرت مشورت کرد</w:t>
      </w:r>
      <w:bookmarkEnd w:id="587"/>
    </w:p>
    <w:p>
      <w:pPr>
        <w:pStyle w:val="BookText"/>
        <w:rPr/>
      </w:pPr>
      <w:r>
        <w:rPr>
          <w:rFonts w:ascii="IRNazanin" w:hAnsi="IRNazanin" w:eastAsia="IRNazanin"/>
          <w:color w:val="111111"/>
          <w:sz w:val="28"/>
          <w:sz w:val="28"/>
          <w:szCs w:val="28"/>
          <w:rtl w:val="true"/>
          <w:lang w:bidi="fa-IR"/>
        </w:rPr>
        <w:t xml:space="preserve">خداوند برای اهل دین،عزت و سر بلندی حوزه مسلمانی و حفظ آبرو را عهده دار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که مسلمانان را یاری کرد وقتی که اندک بودند و یاری خود نمی‌توانستند کرد ،و از آنان دفاع کرد آن وقت که اندک بودند و از خود دفاع نمی‌توانستند نمود ،خدایی که زنده است و هرگز نمی‌میرد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به جنگ این دشمن روی و با آنان روبرو شوی و بلایی متوجه تو شود،</w:t>
      </w:r>
      <w:bookmarkStart w:id="588" w:name="pg3231_43672"/>
    </w:p>
    <w:p>
      <w:pPr>
        <w:pStyle w:val="BookText"/>
        <w:rPr/>
      </w:pPr>
      <w:bookmarkEnd w:id="588"/>
      <w:r>
        <w:rPr>
          <w:rFonts w:ascii="IRNazanin" w:hAnsi="IRNazanin" w:eastAsia="IRNazanin"/>
          <w:color w:val="111111"/>
          <w:sz w:val="28"/>
          <w:sz w:val="28"/>
          <w:szCs w:val="28"/>
          <w:rtl w:val="true"/>
          <w:lang w:bidi="fa-IR"/>
        </w:rPr>
        <w:t xml:space="preserve">برای مسلمانان در شهرهای دوردست تکیه گاهی نمی‌ماند ،و بعد از تو پناهی نیست که به آن پناه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مردی شجاع و کار آزموده به سوی دشمن فرست ،و کسانی را همراه او کن که جنگاور و خیرخواه باشند ،اگر خداوند پیروزیت داد همان است که دوست داری ،و اگر مسأله‌ای دیگر پیش آمد باز پناه مردم و مأمن مسلمین خواهی بود </w:t>
      </w:r>
      <w:r>
        <w:rPr>
          <w:rFonts w:eastAsia="IRNazanin" w:cs="IRNazanin"/>
          <w:color w:val="111111"/>
          <w:sz w:val="28"/>
          <w:szCs w:val="28"/>
          <w:rtl w:val="true"/>
          <w:lang w:bidi="fa-IR"/>
        </w:rPr>
        <w:t>.</w:t>
      </w:r>
    </w:p>
    <w:p>
      <w:pPr>
        <w:pStyle w:val="Heading3"/>
        <w:numPr>
          <w:ilvl w:val="2"/>
          <w:numId w:val="1"/>
        </w:numPr>
        <w:rPr/>
      </w:pPr>
      <w:bookmarkStart w:id="589" w:name="__RefHeading___Toc1890876_2749589250"/>
      <w:bookmarkStart w:id="590" w:name="_Toc212"/>
      <w:bookmarkEnd w:id="589"/>
      <w:r>
        <w:rPr/>
        <w:t>135</w:t>
      </w:r>
      <w:r>
        <w:rPr>
          <w:rtl w:val="true"/>
        </w:rPr>
        <w:t xml:space="preserve"> </w:t>
      </w:r>
      <w:r>
        <w:rPr>
          <w:rtl w:val="true"/>
        </w:rPr>
        <w:t>از سخنان آن حضرت است وقتی بین آن حضرت و عثمان مشاجره ای درگرفت</w:t>
      </w:r>
      <w:bookmarkEnd w:id="590"/>
    </w:p>
    <w:p>
      <w:pPr>
        <w:pStyle w:val="BookText"/>
        <w:rPr/>
      </w:pPr>
      <w:r>
        <w:rPr>
          <w:rFonts w:ascii="IRNazanin" w:hAnsi="IRNazanin" w:eastAsia="IRNazanin"/>
          <w:color w:val="111111"/>
          <w:sz w:val="28"/>
          <w:sz w:val="28"/>
          <w:szCs w:val="28"/>
          <w:rtl w:val="true"/>
          <w:lang w:bidi="fa-IR"/>
        </w:rPr>
        <w:t>مغیرة بن اخنس به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او برای دفاع از تو کافی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طرد شده نسل بریده ،و فرزند درختی که ریشه و شاخه ندارد ، تو خود را هماورد من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که خداوند عزیز نکرده آن را که تو یارش باشی ، و بر پا نمی‌ایستد آن که تو او را به پا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مجلس بیرون شو،خدا خیر را از تو دور کند ،</w:t>
      </w:r>
      <w:bookmarkStart w:id="591" w:name="pg3231_43673"/>
    </w:p>
    <w:p>
      <w:pPr>
        <w:pStyle w:val="BookText"/>
        <w:rPr/>
      </w:pPr>
      <w:bookmarkEnd w:id="591"/>
      <w:r>
        <w:rPr>
          <w:rFonts w:ascii="IRNazanin" w:hAnsi="IRNazanin" w:eastAsia="IRNazanin"/>
          <w:color w:val="111111"/>
          <w:sz w:val="28"/>
          <w:sz w:val="28"/>
          <w:szCs w:val="28"/>
          <w:rtl w:val="true"/>
          <w:lang w:bidi="fa-IR"/>
        </w:rPr>
        <w:t xml:space="preserve">و کوششت را به نهایت برسان،که خدا تو را مشمول رحمت نگرداند اگر بر من رحم کنی </w:t>
      </w:r>
      <w:r>
        <w:rPr>
          <w:rFonts w:eastAsia="IRNazanin" w:cs="IRNazanin"/>
          <w:color w:val="111111"/>
          <w:sz w:val="28"/>
          <w:szCs w:val="28"/>
          <w:rtl w:val="true"/>
          <w:lang w:bidi="fa-IR"/>
        </w:rPr>
        <w:t>!</w:t>
      </w:r>
    </w:p>
    <w:p>
      <w:pPr>
        <w:pStyle w:val="Heading3"/>
        <w:numPr>
          <w:ilvl w:val="2"/>
          <w:numId w:val="1"/>
        </w:numPr>
        <w:rPr/>
      </w:pPr>
      <w:bookmarkStart w:id="592" w:name="__RefHeading___Toc1890878_2749589250"/>
      <w:bookmarkStart w:id="593" w:name="_Toc213"/>
      <w:bookmarkEnd w:id="592"/>
      <w:r>
        <w:rPr/>
        <w:t>136</w:t>
      </w:r>
      <w:r>
        <w:rPr>
          <w:rtl w:val="true"/>
        </w:rPr>
        <w:t xml:space="preserve"> </w:t>
      </w:r>
      <w:r>
        <w:rPr>
          <w:rtl w:val="true"/>
        </w:rPr>
        <w:t>از سخنان آن حضرت است در باره بیعت خود</w:t>
      </w:r>
      <w:bookmarkEnd w:id="59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شما با من حادثه ناگهانی نبود ،و برنامه من و شما یکی نیست ، من شما را برای خدا می‌خواهم،و شما مرا برای خود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مردم،مرا در راه سرکوبی نفس سرکش خود یاری کنید ،به خدا قسم داد ستمدیده را از ستمکار می‌گیرم،و افسار ستمکار را می‌کشم تا به آبشخور حق وارد سازم گر چه به آن میل نداشته باشد </w:t>
      </w:r>
      <w:r>
        <w:rPr>
          <w:rFonts w:eastAsia="IRNazanin" w:cs="IRNazanin"/>
          <w:color w:val="111111"/>
          <w:sz w:val="28"/>
          <w:szCs w:val="28"/>
          <w:rtl w:val="true"/>
          <w:lang w:bidi="fa-IR"/>
        </w:rPr>
        <w:t>.</w:t>
      </w:r>
      <w:bookmarkStart w:id="594" w:name="pg3231_43674"/>
    </w:p>
    <w:p>
      <w:pPr>
        <w:pStyle w:val="Heading3"/>
        <w:numPr>
          <w:ilvl w:val="2"/>
          <w:numId w:val="1"/>
        </w:numPr>
        <w:rPr/>
      </w:pPr>
      <w:bookmarkStart w:id="595" w:name="__RefHeading___Toc1890880_2749589250"/>
      <w:bookmarkStart w:id="596" w:name="_Toc214"/>
      <w:bookmarkEnd w:id="594"/>
      <w:bookmarkEnd w:id="595"/>
      <w:r>
        <w:rPr/>
        <w:t>137</w:t>
      </w:r>
      <w:r>
        <w:rPr>
          <w:rtl w:val="true"/>
        </w:rPr>
        <w:t xml:space="preserve"> </w:t>
      </w:r>
      <w:r>
        <w:rPr>
          <w:rtl w:val="true"/>
        </w:rPr>
        <w:t>از سخنان آن حضرت است در باره طلحه و زبیر</w:t>
      </w:r>
      <w:bookmarkEnd w:id="596"/>
    </w:p>
    <w:p>
      <w:pPr>
        <w:pStyle w:val="Heading4"/>
        <w:numPr>
          <w:ilvl w:val="3"/>
          <w:numId w:val="1"/>
        </w:numPr>
        <w:rPr/>
      </w:pPr>
      <w:bookmarkStart w:id="597" w:name="__RefHeading___Toc1890882_2749589250"/>
      <w:bookmarkStart w:id="598" w:name="_Toc215"/>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 xml:space="preserve">به خدا قسم نتوانستند گناهی را به من نسبت دهند ،و بین من و خودشان انصاف ندادند ، اینان حقّی را می‌خواهد که خود ترک کردند،و خونی را می‌طلبند که خود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ریختن آن خون همدستشان بودم آنان نیز نصیب داشتند ،و اگر من در کار نبودم و کار دست خودشان بود پس باید از خودشان خونخواهی کنند ،و نخستین عدل آنان در حکم این است که علیه خود حکم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مرا در کار خود بصیرت است،مسأله‌ای را بر کسی مشتبه نکرده و هیچ امری هم بر من مشتبه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همان قوم ستمکارند که در میانشان لجن و زهر عقرب و شبهه تاریک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قطعا حق روشن است،و باطل از ریشه برطرف شده ،و زبانش از تحریک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برای آنان حوضی را پر خواهم کرد که آب آن را خودم خواهم کشید ،</w:t>
      </w:r>
      <w:bookmarkStart w:id="599" w:name="pg3231_43675"/>
    </w:p>
    <w:p>
      <w:pPr>
        <w:pStyle w:val="BookText"/>
        <w:rPr/>
      </w:pPr>
      <w:bookmarkEnd w:id="599"/>
      <w:r>
        <w:rPr>
          <w:rFonts w:ascii="IRNazanin" w:hAnsi="IRNazanin" w:eastAsia="IRNazanin"/>
          <w:color w:val="111111"/>
          <w:sz w:val="28"/>
          <w:sz w:val="28"/>
          <w:szCs w:val="28"/>
          <w:rtl w:val="true"/>
          <w:lang w:bidi="fa-IR"/>
        </w:rPr>
        <w:t xml:space="preserve">آنان از آن حوض سیراب بیرون نشوند ،و جای دیگر هم آب نخواهند خورد </w:t>
      </w:r>
      <w:r>
        <w:rPr>
          <w:rFonts w:eastAsia="IRNazanin" w:cs="IRNazanin"/>
          <w:color w:val="111111"/>
          <w:sz w:val="28"/>
          <w:szCs w:val="28"/>
          <w:rtl w:val="true"/>
          <w:lang w:bidi="fa-IR"/>
        </w:rPr>
        <w:t>.</w:t>
      </w:r>
    </w:p>
    <w:p>
      <w:pPr>
        <w:pStyle w:val="Heading4"/>
        <w:numPr>
          <w:ilvl w:val="3"/>
          <w:numId w:val="1"/>
        </w:numPr>
        <w:rPr/>
      </w:pPr>
      <w:bookmarkStart w:id="600" w:name="__RefHeading___Toc1890884_2749589250"/>
      <w:bookmarkStart w:id="601" w:name="_Toc216"/>
      <w:bookmarkEnd w:id="600"/>
      <w:r>
        <w:rPr>
          <w:rtl w:val="true"/>
        </w:rPr>
        <w:t>از این سخن است</w:t>
      </w:r>
      <w:bookmarkEnd w:id="601"/>
    </w:p>
    <w:p>
      <w:pPr>
        <w:pStyle w:val="BookText"/>
        <w:rPr/>
      </w:pPr>
      <w:r>
        <w:rPr>
          <w:rFonts w:ascii="IRNazanin" w:hAnsi="IRNazanin" w:eastAsia="IRNazanin"/>
          <w:color w:val="111111"/>
          <w:sz w:val="28"/>
          <w:sz w:val="28"/>
          <w:szCs w:val="28"/>
          <w:rtl w:val="true"/>
          <w:lang w:bidi="fa-IR"/>
        </w:rPr>
        <w:t>برای بیعت با من مانند شترهای ماده‌ای که به جانب بچه‌های خود روند روی آورید ،فریاد می‌زدید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 را به ستم باز کردید،دستم را عقب بردم کشیدید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خدایا،طلحه و زبیر با من قطع رحم کردند و بر من ستم روا داشتند،و بیعتم را شکستند،و مردم را بر من شوراندند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ایشان بسته‌اند بگشا ،و آنچه را تابیده‌اند محکم مکن ،و برای آنان در آنچه آرزو کردند و به اجرا گذاشتند بدی ارائه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پیش از جنگ توبه آنان را خواستم،و پیش از حادثه انتظار باز گشتشان را کشیدم،ولی آنان نعمت را خوار شمردند،و عافیت را رد کردند </w:t>
      </w:r>
      <w:r>
        <w:rPr>
          <w:rFonts w:eastAsia="IRNazanin" w:cs="IRNazanin"/>
          <w:color w:val="111111"/>
          <w:sz w:val="28"/>
          <w:szCs w:val="28"/>
          <w:rtl w:val="true"/>
          <w:lang w:bidi="fa-IR"/>
        </w:rPr>
        <w:t>.</w:t>
      </w:r>
      <w:bookmarkStart w:id="602" w:name="pg3231_43678"/>
    </w:p>
    <w:p>
      <w:pPr>
        <w:pStyle w:val="Heading3"/>
        <w:numPr>
          <w:ilvl w:val="2"/>
          <w:numId w:val="1"/>
        </w:numPr>
        <w:rPr/>
      </w:pPr>
      <w:bookmarkStart w:id="603" w:name="__RefHeading___Toc1890886_2749589250"/>
      <w:bookmarkStart w:id="604" w:name="_Toc217"/>
      <w:bookmarkEnd w:id="602"/>
      <w:bookmarkEnd w:id="603"/>
      <w:r>
        <w:rPr/>
        <w:t>138</w:t>
      </w:r>
      <w:r>
        <w:rPr>
          <w:rtl w:val="true"/>
        </w:rPr>
        <w:t xml:space="preserve"> </w:t>
      </w:r>
      <w:r>
        <w:rPr>
          <w:rtl w:val="true"/>
        </w:rPr>
        <w:t>از خطبه های آن حضرت است که در آن به فتنه ها</w:t>
      </w:r>
      <w:r>
        <w:rPr>
          <w:rtl w:val="true"/>
        </w:rPr>
        <w:t>(</w:t>
      </w:r>
      <w:r>
        <w:rPr>
          <w:rtl w:val="true"/>
        </w:rPr>
        <w:t>و حکومت امام عصر</w:t>
      </w:r>
      <w:r>
        <w:rPr>
          <w:rtl w:val="true"/>
        </w:rPr>
        <w:t>)</w:t>
      </w:r>
      <w:r>
        <w:rPr>
          <w:rtl w:val="true"/>
        </w:rPr>
        <w:t>اشاره می فرماید</w:t>
      </w:r>
      <w:bookmarkEnd w:id="604"/>
    </w:p>
    <w:p>
      <w:pPr>
        <w:pStyle w:val="Heading4"/>
        <w:numPr>
          <w:ilvl w:val="3"/>
          <w:numId w:val="1"/>
        </w:numPr>
        <w:rPr/>
      </w:pPr>
      <w:bookmarkStart w:id="605" w:name="__RefHeading___Toc1890888_2749589250"/>
      <w:bookmarkStart w:id="606" w:name="_Toc218"/>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 xml:space="preserve">هوای نفس را به هدایت بر می‌گرداند آن زمان که مردم مسیر هدایت را به هوا بر گردانده‌اند ، و رأی مردم را تابع قرآن می‌کند آن وقتی که قرآن را پیرو رأی خود کرده‌اند </w:t>
      </w:r>
      <w:r>
        <w:rPr>
          <w:rFonts w:eastAsia="IRNazanin" w:cs="IRNazanin"/>
          <w:color w:val="111111"/>
          <w:sz w:val="28"/>
          <w:szCs w:val="28"/>
          <w:rtl w:val="true"/>
          <w:lang w:bidi="fa-IR"/>
        </w:rPr>
        <w:t>.</w:t>
      </w:r>
    </w:p>
    <w:p>
      <w:pPr>
        <w:pStyle w:val="Heading4"/>
        <w:numPr>
          <w:ilvl w:val="3"/>
          <w:numId w:val="1"/>
        </w:numPr>
        <w:rPr/>
      </w:pPr>
      <w:bookmarkStart w:id="607" w:name="__RefHeading___Toc1890890_2749589250"/>
      <w:bookmarkStart w:id="608" w:name="_Toc219"/>
      <w:bookmarkEnd w:id="607"/>
      <w:r>
        <w:rPr>
          <w:rtl w:val="true"/>
        </w:rPr>
        <w:t>از این خطبه است</w:t>
      </w:r>
      <w:bookmarkEnd w:id="60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جنگ همچون شیری خشمگین که دندانهایش را بنمایاند بر شما بر پا گردد ،پستانهایش پر شیر ،و مکیدنش شیرین،ولی پایان کارش تلخ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در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می‌آید فردا به چیزی که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 غیر از این حاکمان،کارگزاران حکومتها را به زشتی اعمالشان کیفر خواهد داد ،و زمین پاره‌های جگرش را برای او بیرون خواهد داد ،و کلید گنجهایش را تسلیم او</w:t>
      </w:r>
      <w:bookmarkStart w:id="609" w:name="pg3231_43680"/>
    </w:p>
    <w:p>
      <w:pPr>
        <w:pStyle w:val="BookText"/>
        <w:rPr/>
      </w:pPr>
      <w:bookmarkEnd w:id="609"/>
      <w:r>
        <w:rPr>
          <w:rFonts w:ascii="IRNazanin" w:hAnsi="IRNazanin" w:eastAsia="IRNazanin"/>
          <w:color w:val="111111"/>
          <w:sz w:val="28"/>
          <w:sz w:val="28"/>
          <w:szCs w:val="28"/>
          <w:rtl w:val="true"/>
          <w:lang w:bidi="fa-IR"/>
        </w:rPr>
        <w:t xml:space="preserve">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روش عدالت را به شما بنمایاند ،و آنچه از کتاب و سنّت متروک شده زنده گرداند </w:t>
      </w:r>
      <w:r>
        <w:rPr>
          <w:rFonts w:eastAsia="IRNazanin" w:cs="IRNazanin"/>
          <w:color w:val="111111"/>
          <w:sz w:val="28"/>
          <w:szCs w:val="28"/>
          <w:rtl w:val="true"/>
          <w:lang w:bidi="fa-IR"/>
        </w:rPr>
        <w:t>.</w:t>
      </w:r>
    </w:p>
    <w:p>
      <w:pPr>
        <w:pStyle w:val="Heading4"/>
        <w:numPr>
          <w:ilvl w:val="3"/>
          <w:numId w:val="1"/>
        </w:numPr>
        <w:rPr/>
      </w:pPr>
      <w:bookmarkStart w:id="610" w:name="__RefHeading___Toc1890892_2749589250"/>
      <w:bookmarkStart w:id="611" w:name="_Toc220"/>
      <w:bookmarkEnd w:id="610"/>
      <w:r>
        <w:rPr>
          <w:rtl w:val="true"/>
        </w:rPr>
        <w:t>از این خطبه است</w:t>
      </w:r>
      <w:bookmarkEnd w:id="611"/>
    </w:p>
    <w:p>
      <w:pPr>
        <w:pStyle w:val="BookText"/>
        <w:rPr/>
      </w:pPr>
      <w:r>
        <w:rPr>
          <w:rFonts w:ascii="IRNazanin" w:hAnsi="IRNazanin" w:eastAsia="IRNazanin"/>
          <w:color w:val="111111"/>
          <w:sz w:val="28"/>
          <w:sz w:val="28"/>
          <w:szCs w:val="28"/>
          <w:rtl w:val="true"/>
          <w:lang w:bidi="fa-IR"/>
        </w:rPr>
        <w:t>در اشاره به خروج سفیانی،یا فتنه عبد الملک مروان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او را می‌بینم که در شام فریاد برداشته،و با پرچمهایش در حول و حوش کوفه می‌گردد ، و به اهل کوفه همچون شتر سرکش رو می‌آورد ،زمین را از سرهای بریده فرش می‌کند ، دهانش گشوده ،قدمش در زمین سنگین ،جولانش گسترده، و هیبتش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شما را در این طرف و آن طرف زمین پراکنده می‌کند تا از شما جز به مانند باقی مانده سرمه در چشم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برنامه ادامه دارد تا عرب بر سر عقل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سنّت‌های برقرار را ملتزم شوید،و آثار آشکار و پیمان نزدیکی را که بقای نبوت بر آن است پای بند باشید ،و بدانید که</w:t>
      </w:r>
      <w:bookmarkStart w:id="612" w:name="pg3231_43682"/>
    </w:p>
    <w:p>
      <w:pPr>
        <w:pStyle w:val="BookText"/>
        <w:rPr/>
      </w:pPr>
      <w:bookmarkEnd w:id="612"/>
      <w:r>
        <w:rPr>
          <w:rFonts w:ascii="IRNazanin" w:hAnsi="IRNazanin" w:eastAsia="IRNazanin"/>
          <w:color w:val="111111"/>
          <w:sz w:val="28"/>
          <w:sz w:val="28"/>
          <w:szCs w:val="28"/>
          <w:rtl w:val="true"/>
          <w:lang w:bidi="fa-IR"/>
        </w:rPr>
        <w:t xml:space="preserve">شیطان راههای خود را برای شما هموار می‌کند تا به دنبال او بروید </w:t>
      </w:r>
      <w:r>
        <w:rPr>
          <w:rFonts w:eastAsia="IRNazanin" w:cs="IRNazanin"/>
          <w:color w:val="111111"/>
          <w:sz w:val="28"/>
          <w:szCs w:val="28"/>
          <w:rtl w:val="true"/>
          <w:lang w:bidi="fa-IR"/>
        </w:rPr>
        <w:t>.</w:t>
      </w:r>
    </w:p>
    <w:p>
      <w:pPr>
        <w:pStyle w:val="Heading3"/>
        <w:numPr>
          <w:ilvl w:val="2"/>
          <w:numId w:val="1"/>
        </w:numPr>
        <w:rPr/>
      </w:pPr>
      <w:bookmarkStart w:id="613" w:name="__RefHeading___Toc1890894_2749589250"/>
      <w:bookmarkStart w:id="614" w:name="_Toc221"/>
      <w:bookmarkEnd w:id="613"/>
      <w:r>
        <w:rPr/>
        <w:t>139</w:t>
      </w:r>
      <w:r>
        <w:rPr>
          <w:rtl w:val="true"/>
        </w:rPr>
        <w:t xml:space="preserve"> </w:t>
      </w:r>
      <w:r>
        <w:rPr>
          <w:rtl w:val="true"/>
        </w:rPr>
        <w:t>از سخنان آن حضرت است به هنگام شورا</w:t>
      </w:r>
      <w:bookmarkEnd w:id="614"/>
    </w:p>
    <w:p>
      <w:pPr>
        <w:pStyle w:val="BookText"/>
        <w:rPr/>
      </w:pPr>
      <w:r>
        <w:rPr>
          <w:rFonts w:ascii="IRNazanin" w:hAnsi="IRNazanin" w:eastAsia="IRNazanin"/>
          <w:color w:val="111111"/>
          <w:sz w:val="28"/>
          <w:sz w:val="28"/>
          <w:szCs w:val="28"/>
          <w:rtl w:val="true"/>
          <w:lang w:bidi="fa-IR"/>
        </w:rPr>
        <w:t xml:space="preserve">احدی پیش از من به قبول دعوت حق،و صله رحم،و احسان کریمانه نشتافته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سخنم را بشنوید،و گفتارم را حفظ کنید ،ممکن است بعد از امروز ببینید که در مسأله خلافت شمشیرها بر آمده ،و به پیمانها خیانت عارض شده ،تا جایی که برخی از شما پیشوای گمراهان گشته ،و بعضی تابع جاهلان شده‌اید </w:t>
      </w:r>
      <w:r>
        <w:rPr>
          <w:rFonts w:eastAsia="IRNazanin" w:cs="IRNazanin"/>
          <w:color w:val="111111"/>
          <w:sz w:val="28"/>
          <w:szCs w:val="28"/>
          <w:rtl w:val="true"/>
          <w:lang w:bidi="fa-IR"/>
        </w:rPr>
        <w:t>.</w:t>
      </w:r>
      <w:bookmarkStart w:id="615" w:name="pg3231_43684"/>
    </w:p>
    <w:p>
      <w:pPr>
        <w:pStyle w:val="Heading3"/>
        <w:numPr>
          <w:ilvl w:val="2"/>
          <w:numId w:val="1"/>
        </w:numPr>
        <w:rPr/>
      </w:pPr>
      <w:bookmarkStart w:id="616" w:name="__RefHeading___Toc1890896_2749589250"/>
      <w:bookmarkStart w:id="617" w:name="_Toc222"/>
      <w:bookmarkEnd w:id="615"/>
      <w:bookmarkEnd w:id="616"/>
      <w:r>
        <w:rPr/>
        <w:t>140</w:t>
      </w:r>
      <w:r>
        <w:rPr>
          <w:rtl w:val="true"/>
        </w:rPr>
        <w:t xml:space="preserve"> </w:t>
      </w:r>
      <w:r>
        <w:rPr>
          <w:rtl w:val="true"/>
        </w:rPr>
        <w:t>از سخنان آن حضرت است در نهی از غیبت مردم</w:t>
      </w:r>
      <w:bookmarkEnd w:id="61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عیوب پاکند و از لطف خدا از گناهان سالمند شایسته است به اهل گناه و معصیت ترحم آورند ،و سر گرم شکرگزار نعمت پاکی باشند،و این شکر مانع آنان از عیب جویی دیگران شود ،چه رسد به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گنه کار است 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ایمانی غیبت کرده،و وی را به گناه انجام گرفته سرزنش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توجه ندارد که خداوند گناهی بزرگتر از گناهی را که برادرش را به آن ملامت کرده بر او پرده پوشی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دیگری را به گناهی سرزنش می‌کند که خود مانند آن را مرتکب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به گناهی مانند آن آلوده نشده در گناهی بزرگتر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عیب 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عصیان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به گناه بزرگی آلوده نگشته و مرتکب گناه کوچک هم نشده باشد هر آینه این جرأتش بر عیب جویی از مردم بزرگترین گناه است </w:t>
      </w:r>
      <w:r>
        <w:rPr>
          <w:rFonts w:eastAsia="IRNazanin" w:cs="IRNazanin"/>
          <w:color w:val="111111"/>
          <w:sz w:val="28"/>
          <w:szCs w:val="28"/>
          <w:rtl w:val="true"/>
          <w:lang w:bidi="fa-IR"/>
        </w:rPr>
        <w:t>.</w:t>
      </w:r>
      <w:bookmarkStart w:id="618" w:name="pg3231_43686"/>
    </w:p>
    <w:p>
      <w:pPr>
        <w:pStyle w:val="BookText"/>
        <w:rPr/>
      </w:pPr>
      <w:bookmarkEnd w:id="618"/>
      <w:r>
        <w:rPr>
          <w:rFonts w:ascii="IRNazanin" w:hAnsi="IRNazanin" w:eastAsia="IRNazanin"/>
          <w:color w:val="111111"/>
          <w:sz w:val="28"/>
          <w:sz w:val="28"/>
          <w:szCs w:val="28"/>
          <w:rtl w:val="true"/>
          <w:lang w:bidi="fa-IR"/>
        </w:rPr>
        <w:t xml:space="preserve">ای بنده خدا،در عیب جویی از کسی به خاطر گناهش شتاب مکن،شاید خداوند آن گناه او را بخشیده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گناه کوچکی که خود گرفتار آن شده‌ای آسوده مباش ،که ممکن است به آن گناه عذاب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هر کدام از شما که از عیب دیگری آگاه است،به خاطر عیبی که از خود خبر دارد دست از عیب جویی او بردارد و لازم است شکر پاک بودن از گناهی که دیگری به آن دچار است او را از دنبال کردن عیب دیگران باز دارد </w:t>
      </w:r>
      <w:r>
        <w:rPr>
          <w:rFonts w:eastAsia="IRNazanin" w:cs="IRNazanin"/>
          <w:color w:val="111111"/>
          <w:sz w:val="28"/>
          <w:szCs w:val="28"/>
          <w:rtl w:val="true"/>
          <w:lang w:bidi="fa-IR"/>
        </w:rPr>
        <w:t>.</w:t>
      </w:r>
    </w:p>
    <w:p>
      <w:pPr>
        <w:pStyle w:val="Heading3"/>
        <w:numPr>
          <w:ilvl w:val="2"/>
          <w:numId w:val="1"/>
        </w:numPr>
        <w:rPr/>
      </w:pPr>
      <w:bookmarkStart w:id="619" w:name="__RefHeading___Toc1890898_2749589250"/>
      <w:bookmarkStart w:id="620" w:name="_Toc223"/>
      <w:bookmarkEnd w:id="619"/>
      <w:r>
        <w:rPr/>
        <w:t>141</w:t>
      </w:r>
      <w:r>
        <w:rPr>
          <w:rtl w:val="true"/>
        </w:rPr>
        <w:t xml:space="preserve"> </w:t>
      </w:r>
      <w:r>
        <w:rPr>
          <w:rtl w:val="true"/>
        </w:rPr>
        <w:t>از سخنان آن حضرت است همچنین در باره نهی از غیبت</w:t>
      </w:r>
      <w:bookmarkEnd w:id="620"/>
    </w:p>
    <w:p>
      <w:pPr>
        <w:pStyle w:val="BookText"/>
        <w:rPr/>
      </w:pPr>
      <w:r>
        <w:rPr>
          <w:rFonts w:ascii="IRNazanin" w:hAnsi="IRNazanin" w:eastAsia="IRNazanin"/>
          <w:color w:val="111111"/>
          <w:sz w:val="28"/>
          <w:sz w:val="28"/>
          <w:szCs w:val="28"/>
          <w:rtl w:val="true"/>
          <w:lang w:bidi="fa-IR"/>
        </w:rPr>
        <w:t xml:space="preserve">ای مردم،آن کس که از برادرش استواری در دین و درستی راه را می‌داند نباید گفتار بیهوده مردم را در حق او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تیرانداز گاهی تیر می‌اندازد و تیرش به خطا می‌رود ،سخن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می‌گذارد ولی نادرست آن از بین می‌رود ،و خداوند شنوا و شاهد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بین حق و باطل جز چهار انگشت فاصله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سخن</w:t>
      </w:r>
      <w:bookmarkStart w:id="621" w:name="pg3231_43688"/>
    </w:p>
    <w:p>
      <w:pPr>
        <w:pStyle w:val="BookText"/>
        <w:rPr/>
      </w:pPr>
      <w:bookmarkEnd w:id="621"/>
      <w:r>
        <w:rPr>
          <w:rFonts w:ascii="IRNazanin" w:hAnsi="IRNazanin" w:eastAsia="IRNazanin"/>
          <w:color w:val="111111"/>
          <w:sz w:val="28"/>
          <w:sz w:val="28"/>
          <w:szCs w:val="28"/>
          <w:rtl w:val="true"/>
          <w:lang w:bidi="fa-IR"/>
        </w:rPr>
        <w:t xml:space="preserve">را از امام خواستند،حضرت انگشتان دست را به هم چسباند و بین گوش و چشم قرار داد،سپس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آن است که بگویی شنیدم،و حق آن است که بگویی دیدم </w:t>
      </w:r>
      <w:r>
        <w:rPr>
          <w:rFonts w:eastAsia="IRNazanin" w:cs="IRNazanin"/>
          <w:color w:val="111111"/>
          <w:sz w:val="28"/>
          <w:szCs w:val="28"/>
          <w:rtl w:val="true"/>
          <w:lang w:bidi="fa-IR"/>
        </w:rPr>
        <w:t>.</w:t>
      </w:r>
    </w:p>
    <w:p>
      <w:pPr>
        <w:pStyle w:val="Heading3"/>
        <w:numPr>
          <w:ilvl w:val="2"/>
          <w:numId w:val="1"/>
        </w:numPr>
        <w:rPr/>
      </w:pPr>
      <w:bookmarkStart w:id="622" w:name="__RefHeading___Toc1890900_2749589250"/>
      <w:bookmarkStart w:id="623" w:name="_Toc224"/>
      <w:bookmarkEnd w:id="622"/>
      <w:r>
        <w:rPr/>
        <w:t>142</w:t>
      </w:r>
      <w:r>
        <w:rPr>
          <w:rtl w:val="true"/>
        </w:rPr>
        <w:t xml:space="preserve"> </w:t>
      </w:r>
      <w:r>
        <w:rPr>
          <w:rtl w:val="true"/>
        </w:rPr>
        <w:t>از سخنان آن حضرت است در باره نیکی به نا اهل</w:t>
      </w:r>
      <w:bookmarkEnd w:id="623"/>
    </w:p>
    <w:p>
      <w:pPr>
        <w:pStyle w:val="BookText"/>
        <w:rPr/>
      </w:pPr>
      <w:r>
        <w:rPr>
          <w:rFonts w:ascii="IRNazanin" w:hAnsi="IRNazanin" w:eastAsia="IRNazanin"/>
          <w:color w:val="111111"/>
          <w:sz w:val="28"/>
          <w:sz w:val="28"/>
          <w:szCs w:val="28"/>
          <w:rtl w:val="true"/>
          <w:lang w:bidi="fa-IR"/>
        </w:rPr>
        <w:t>برای کسی که احسان را در غیر محلّش و در دست غیر مستحقّش قرار دهد سودی جز ستایش مردم پست ،و تعریف اشرار ،و گفتار جاهلان نیست ،آن هم تا وقتی که به آنان احسان می‌کند،می‌گویند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دست بخشنده‌ای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این شخص از احسان در راه خدا بخیل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خداوند مالی به او عنایت کرد باید به اقوامش کمک کند ،مهمانی شایسته‌ای برگزار نماید ، اسیر و گرفتار را آزاد کند ،به فقیر و بدهکار ببخشد ،و بر ادای حقوق واجبه و حوادث و بلاها جهت درخواست ثواب الهی شکیبایی ورزد ،زیرا بدون تردید دست یابی به این</w:t>
      </w:r>
      <w:bookmarkStart w:id="624" w:name="pg3231_43690"/>
    </w:p>
    <w:p>
      <w:pPr>
        <w:pStyle w:val="BookText"/>
        <w:rPr/>
      </w:pPr>
      <w:bookmarkEnd w:id="624"/>
      <w:r>
        <w:rPr>
          <w:rFonts w:ascii="IRNazanin" w:hAnsi="IRNazanin" w:eastAsia="IRNazanin"/>
          <w:color w:val="111111"/>
          <w:sz w:val="28"/>
          <w:sz w:val="28"/>
          <w:szCs w:val="28"/>
          <w:rtl w:val="true"/>
          <w:lang w:bidi="fa-IR"/>
        </w:rPr>
        <w:t xml:space="preserve">خصلتها شرف و کرامت در دنیا،و دست یابی به فضائل آخرت است اگر خدا بخواهد </w:t>
      </w:r>
      <w:r>
        <w:rPr>
          <w:rFonts w:eastAsia="IRNazanin" w:cs="IRNazanin"/>
          <w:color w:val="111111"/>
          <w:sz w:val="28"/>
          <w:szCs w:val="28"/>
          <w:rtl w:val="true"/>
          <w:lang w:bidi="fa-IR"/>
        </w:rPr>
        <w:t>.</w:t>
      </w:r>
    </w:p>
    <w:p>
      <w:pPr>
        <w:pStyle w:val="Heading3"/>
        <w:numPr>
          <w:ilvl w:val="2"/>
          <w:numId w:val="1"/>
        </w:numPr>
        <w:rPr/>
      </w:pPr>
      <w:bookmarkStart w:id="625" w:name="__RefHeading___Toc1890902_2749589250"/>
      <w:bookmarkStart w:id="626" w:name="_Toc225"/>
      <w:bookmarkEnd w:id="625"/>
      <w:r>
        <w:rPr/>
        <w:t>143</w:t>
      </w:r>
      <w:r>
        <w:rPr>
          <w:rtl w:val="true"/>
        </w:rPr>
        <w:t xml:space="preserve"> </w:t>
      </w:r>
      <w:r>
        <w:rPr>
          <w:rtl w:val="true"/>
        </w:rPr>
        <w:t>از خطبه های آن حضرت است در طلب باران</w:t>
      </w:r>
      <w:bookmarkEnd w:id="626"/>
    </w:p>
    <w:p>
      <w:pPr>
        <w:pStyle w:val="BookText"/>
        <w:rPr/>
      </w:pPr>
      <w:r>
        <w:rPr>
          <w:rFonts w:ascii="IRNazanin" w:hAnsi="IRNazanin" w:eastAsia="IRNazanin"/>
          <w:color w:val="111111"/>
          <w:sz w:val="28"/>
          <w:sz w:val="28"/>
          <w:szCs w:val="28"/>
          <w:rtl w:val="true"/>
          <w:lang w:bidi="fa-IR"/>
        </w:rPr>
        <w:t xml:space="preserve">بدانید زمینی که شما را حمل می‌کند،و آسمانی که بر سرتان سایه می‌اندازد فرمانبردار پروردگار شمایند ،برکات خود را به شما ارزانی می‌دارند،نه به خاطر دلسوزی ،و نه برای نزدیکی جستن به شما ،و نه برای خیری که از شما توقع دارند ،بلکه از جانب حق برای رساندن منافع به شما مأمورند پس خدا را اطاعت کرده‌اند ،و دستور دارند به مصالح شما قیام کنند پس قیام کردند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بندگانش را به وقت اعمال بدشان به کمبود میوه‌ها ، و باز داشتن برکات ،و بستن در خیرات آزمایش می‌کند ،تا توبه کننده توبه کند ، و گناهکار دل از گناه قطع نماید ،و پند گیرنده پند گیرد ،و خودداری کننده از گناه خودداری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توبه را سبب فراوانی روزی و رحمت بر خلق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آمرزش بخواهید،که او بسیار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توبه شما باران آسمان را فراوان بر شما ببارد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به اموال و فرزندان مدد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رحمت خدا بر کسی که تو به را استقبال کند ،و از گناهانش پوزش خواهد ،و پیش از فرا رسیدن مرگ به اعمال شایسته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خداوندا،ما را از زیر خیمه‌ها و سر پناه‌ها ،و پس از شنیدن فریاد حیوانات و ناله فرزندان ،با شوق به رحمتت،و امید به فضل نعمتت، و بیم از عذاب و خشمت بیرون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خداوندا،ما را از بارانت سیراب کن ،و از نا امیدان قرار مده ،و به خشکسالی هلاک مکن ،و ما را به سبب اعمالی که نادانان ما مرتکب شده‌اند مؤاخذه مفرما ،ای مهربانترین مهربانان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خداوندا،به سوی تو آمدیم،و از آنچه بر تو مخفی نیست به تو شکایت آوریم ،به وقتی که سختی‌های کمر شکن راه چاره را بر ما بسته ،و قحطی درد آور ما را به این وضع انداخته ،و امور سخت</w:t>
      </w:r>
    </w:p>
    <w:p>
      <w:pPr>
        <w:pStyle w:val="BookText"/>
        <w:rPr/>
      </w:pPr>
      <w:r>
        <w:rPr>
          <w:rFonts w:ascii="IRNazanin" w:hAnsi="IRNazanin" w:eastAsia="IRNazanin"/>
          <w:color w:val="111111"/>
          <w:sz w:val="28"/>
          <w:sz w:val="28"/>
          <w:szCs w:val="28"/>
          <w:rtl w:val="true"/>
          <w:lang w:bidi="fa-IR"/>
        </w:rPr>
        <w:t xml:space="preserve">ما را خسته کرده ،و فتنه‌های ناهنجار نسبت به ما پی در پی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از تو می‌خواهیم که ما را محروم و نا امید بر مگردانی ،و با غصه و اندوه به خانه نفرستی ،و به گناهانمان مگیری ،و با اعمالمان مؤاخذه ننمایی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خداوندا،سفره باران و برکت و رزق و رحمتت را بر ما بگستران ،و ما را سیراب کن به بارانی سودمند و سیراب کننده و رویاننده گیاهان،که به سبب آن برویانی آنچه را از دست رفته ، و زنده کنی آنچه را مرده ،باران با منفعتی که تشنگی زمین را برطرف کند ،و محصولی که از آن به دست می‌آید فراوان باشد ، بارانی که زمین‌های هموار را بدان سیراب کنی ،و وادی‌ها و رودخانه‌ها را جاری سازی ،و درختان را پر برگ ، و قیمت‌ها را ارزان نمایی ،که تو بر هر چیز توانایی </w:t>
      </w:r>
      <w:r>
        <w:rPr>
          <w:rFonts w:eastAsia="IRNazanin" w:cs="IRNazanin"/>
          <w:color w:val="111111"/>
          <w:sz w:val="28"/>
          <w:szCs w:val="28"/>
          <w:rtl w:val="true"/>
          <w:lang w:bidi="fa-IR"/>
        </w:rPr>
        <w:t>.</w:t>
      </w:r>
      <w:bookmarkStart w:id="627" w:name="pg3231_43696"/>
    </w:p>
    <w:p>
      <w:pPr>
        <w:pStyle w:val="Heading3"/>
        <w:numPr>
          <w:ilvl w:val="2"/>
          <w:numId w:val="1"/>
        </w:numPr>
        <w:rPr/>
      </w:pPr>
      <w:bookmarkStart w:id="628" w:name="__RefHeading___Toc1890904_2749589250"/>
      <w:bookmarkStart w:id="629" w:name="_Toc226"/>
      <w:bookmarkEnd w:id="627"/>
      <w:bookmarkEnd w:id="628"/>
      <w:r>
        <w:rPr/>
        <w:t>144</w:t>
      </w:r>
      <w:r>
        <w:rPr>
          <w:rtl w:val="true"/>
        </w:rPr>
        <w:t xml:space="preserve"> </w:t>
      </w:r>
      <w:r>
        <w:rPr>
          <w:rtl w:val="true"/>
        </w:rPr>
        <w:t>از خطبه های آن حضرت است در بعثت پیامبر و فضل اهل بیت</w:t>
      </w:r>
      <w:bookmarkEnd w:id="629"/>
    </w:p>
    <w:p>
      <w:pPr>
        <w:pStyle w:val="Heading4"/>
        <w:numPr>
          <w:ilvl w:val="3"/>
          <w:numId w:val="1"/>
        </w:numPr>
        <w:rPr/>
      </w:pPr>
      <w:bookmarkStart w:id="630" w:name="__RefHeading___Toc1890906_2749589250"/>
      <w:bookmarkStart w:id="631" w:name="_Toc227"/>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 xml:space="preserve">خداوند پیامبرانش را با مخصوص گرداندن آنان به وحی خود به رسالت برانگیخت ،و آنان را حجت خود بر بندگانش قرار داد ،تا عذری برای مردم به خاطر بستن راههای عذر به روی آنان نباشد ،پس آنان را با زبان صدق به راه حق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خداوند بندگان را در معرض آزمون قرار داد ، نه به خاطر اینکه به آنچه از اسرار باطنی و اندیشه‌های درونی پنهان کرده بودند آگاه نبود ، بلکه به این علّت که آنان را در بوته آزمایش قرار دهد تا کدامشان عامل بهترین عملند ،آن گاه ثواب در برابر کار نیک ،و عقاب در مقابل کار بد قرار گیرد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آنان که گمان دارند راسخون در دانشند و ما نیستیم ؟این گمان را با کذب و ستم بر ما بر خود داشتند ،از آن رو که خداوند ما را رفعت داد و آنان را پست کرد ،و دانش را به ما بخشید و از آنان منع کرد ،</w:t>
      </w:r>
      <w:bookmarkStart w:id="632" w:name="pg3231_43699"/>
    </w:p>
    <w:p>
      <w:pPr>
        <w:pStyle w:val="BookText"/>
        <w:rPr/>
      </w:pPr>
      <w:bookmarkEnd w:id="632"/>
      <w:r>
        <w:rPr>
          <w:rFonts w:ascii="IRNazanin" w:hAnsi="IRNazanin" w:eastAsia="IRNazanin"/>
          <w:color w:val="111111"/>
          <w:sz w:val="28"/>
          <w:sz w:val="28"/>
          <w:szCs w:val="28"/>
          <w:rtl w:val="true"/>
          <w:lang w:bidi="fa-IR"/>
        </w:rPr>
        <w:t xml:space="preserve">و ما را در حریم عنایت وارد و آنان را خارج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ما هدایت خواسته می‌شود ،و به برکت ما کور دلی بر طرف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بی‌شک امامان از قریش هستند،که درخت وجودشان در این تیره از خاندان هاشم غرس شده ، این منزلت شایسته دیگران نیست ،و والیان دیگر صلاحیت این مقام را ندارند </w:t>
      </w:r>
      <w:r>
        <w:rPr>
          <w:rFonts w:eastAsia="IRNazanin" w:cs="IRNazanin"/>
          <w:color w:val="111111"/>
          <w:sz w:val="28"/>
          <w:szCs w:val="28"/>
          <w:rtl w:val="true"/>
          <w:lang w:bidi="fa-IR"/>
        </w:rPr>
        <w:t>.</w:t>
      </w:r>
    </w:p>
    <w:p>
      <w:pPr>
        <w:pStyle w:val="Heading4"/>
        <w:numPr>
          <w:ilvl w:val="3"/>
          <w:numId w:val="1"/>
        </w:numPr>
        <w:rPr/>
      </w:pPr>
      <w:bookmarkStart w:id="633" w:name="__RefHeading___Toc1890908_2749589250"/>
      <w:bookmarkStart w:id="634" w:name="_Toc228"/>
      <w:bookmarkEnd w:id="633"/>
      <w:r>
        <w:rPr>
          <w:rtl w:val="true"/>
        </w:rPr>
        <w:t>از این خطبه است</w:t>
      </w:r>
      <w:bookmarkEnd w:id="634"/>
    </w:p>
    <w:p>
      <w:pPr>
        <w:pStyle w:val="BookText"/>
        <w:rPr/>
      </w:pPr>
      <w:r>
        <w:rPr>
          <w:rFonts w:ascii="IRNazanin" w:hAnsi="IRNazanin" w:eastAsia="IRNazanin"/>
          <w:color w:val="111111"/>
          <w:sz w:val="28"/>
          <w:sz w:val="28"/>
          <w:szCs w:val="28"/>
          <w:rtl w:val="true"/>
          <w:lang w:bidi="fa-IR"/>
        </w:rPr>
        <w:t xml:space="preserve">دنیا را بر همه چیز پیش انداختند و آخرت را پشت سر گذاشتند ،آب گوارا را رها کردند و آب گندیده را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به فاسقی از آنان نظر می‌کنم که همنشین منکر شده و با آن الفت گرفته ، و با بدی همدم و موافق گشته ،تا جایی که مویش بر منکر سپید شده ،و اخلاقش با گناه رنگ گرفته ، آن گاه بر مردم هجوم نموده همچون دریای پر موج که از آنچه غرق کند پروا نکند ،یا همچون آتشی که در گیاه خشک افتد و به آنچه سوزاند اعتنا ننماید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عقلهای روشنی جو از چراغهای هدایت ،و دیده‌های نظر کننده</w:t>
      </w:r>
      <w:bookmarkStart w:id="635" w:name="pg3231_43701"/>
    </w:p>
    <w:p>
      <w:pPr>
        <w:pStyle w:val="BookText"/>
        <w:rPr/>
      </w:pPr>
      <w:bookmarkEnd w:id="635"/>
      <w:r>
        <w:rPr>
          <w:rFonts w:ascii="IRNazanin" w:hAnsi="IRNazanin" w:eastAsia="IRNazanin"/>
          <w:color w:val="111111"/>
          <w:sz w:val="28"/>
          <w:sz w:val="28"/>
          <w:szCs w:val="28"/>
          <w:rtl w:val="true"/>
          <w:lang w:bidi="fa-IR"/>
        </w:rPr>
        <w:t>به نشانه‌های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قلوبی که به خداوند سپرده شدند ،و با آنها بر طاعت حق پیمان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مردم بر متاع دنیا ازدحام کردند ،و برای به دست آوردن حرام بر یکدیگر بخل و کینه ورزیدند ، نشانه‌های بهشت و جهنّم برای اینان بر افراشته شد ،اما روی از بهشت بر گرداندند ، و با اعمالشان به آتش روی آوردند ،پروردگارشان آنان را دعوت نمود ولی اینان فرار کرده و به حق پشت کردند ، و شیطان آنان را فراخواند و اینان اجابت کرده به او روی آوردند </w:t>
      </w:r>
      <w:r>
        <w:rPr>
          <w:rFonts w:eastAsia="IRNazanin" w:cs="IRNazanin"/>
          <w:color w:val="111111"/>
          <w:sz w:val="28"/>
          <w:szCs w:val="28"/>
          <w:rtl w:val="true"/>
          <w:lang w:bidi="fa-IR"/>
        </w:rPr>
        <w:t>.</w:t>
      </w:r>
    </w:p>
    <w:p>
      <w:pPr>
        <w:pStyle w:val="Heading3"/>
        <w:numPr>
          <w:ilvl w:val="2"/>
          <w:numId w:val="1"/>
        </w:numPr>
        <w:rPr/>
      </w:pPr>
      <w:bookmarkStart w:id="636" w:name="__RefHeading___Toc1890910_2749589250"/>
      <w:bookmarkStart w:id="637" w:name="_Toc229"/>
      <w:bookmarkEnd w:id="636"/>
      <w:r>
        <w:rPr/>
        <w:t>145</w:t>
      </w:r>
      <w:r>
        <w:rPr>
          <w:rtl w:val="true"/>
        </w:rPr>
        <w:t xml:space="preserve"> </w:t>
      </w:r>
      <w:r>
        <w:rPr>
          <w:rtl w:val="true"/>
        </w:rPr>
        <w:t>از خطبه های آن حضرت است در فنای دنیا و نکوهش بدعت</w:t>
      </w:r>
      <w:bookmarkEnd w:id="637"/>
    </w:p>
    <w:p>
      <w:pPr>
        <w:pStyle w:val="Heading4"/>
        <w:numPr>
          <w:ilvl w:val="3"/>
          <w:numId w:val="1"/>
        </w:numPr>
        <w:rPr/>
      </w:pPr>
      <w:bookmarkStart w:id="638" w:name="__RefHeading___Toc1890912_2749589250"/>
      <w:bookmarkStart w:id="639" w:name="_Toc230"/>
      <w:bookmarkEnd w:id="638"/>
      <w:r>
        <w:rPr>
          <w:rtl w:val="true"/>
        </w:rPr>
        <w:t>اشاره</w:t>
      </w:r>
      <w:bookmarkEnd w:id="63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مردم،شما در این دنیا نشانه تیرهای مرگ هستید که بر آن می‌نشیند ، در گلو با هر جرعه آبی جستنی است ،و با هر لقمه‌ای استخوانی گلوگیر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نعمتی نمی‌رسید مگر اینکه نعمتی را از دست می‌دهید ،و روزی از عمر به شما داده نمی‌شود مگر اینکه روز دیگری از عمر</w:t>
      </w:r>
      <w:bookmarkStart w:id="640" w:name="pg3231_43703"/>
    </w:p>
    <w:p>
      <w:pPr>
        <w:pStyle w:val="BookText"/>
        <w:rPr/>
      </w:pPr>
      <w:bookmarkEnd w:id="640"/>
      <w:r>
        <w:rPr>
          <w:rFonts w:ascii="IRNazanin" w:hAnsi="IRNazanin" w:eastAsia="IRNazanin"/>
          <w:color w:val="111111"/>
          <w:sz w:val="28"/>
          <w:sz w:val="28"/>
          <w:szCs w:val="28"/>
          <w:rtl w:val="true"/>
          <w:lang w:bidi="fa-IR"/>
        </w:rPr>
        <w:t xml:space="preserve">نابود می‌گردد ،و اضافه در روزی برای او تازه نمی‌شود مگر به تمام شدن آنچه قبلا روزی او بود ، و اثری برایش به وجود نمی‌آید مگر آنکه اثری دیگر از او بمیرد ،و چیزی برای او تازه نمی‌گردد مگر آنکه تازه‌ای از او کهنه شود ،و خوشه و نهالی برای او بر پا نمی‌گردد مگر آنکه درو شده‌ای از او ساقط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پدرانی که ما فرزندان آنهاییم از دنیا گذشتند ،برای فرع چه بقایی است بعد از رفتن ریشه‌اش ؟</w:t>
      </w:r>
      <w:r>
        <w:rPr>
          <w:rFonts w:eastAsia="IRNazanin" w:cs="IRNazanin"/>
          <w:color w:val="111111"/>
          <w:sz w:val="28"/>
          <w:szCs w:val="28"/>
          <w:rtl w:val="true"/>
          <w:lang w:bidi="fa-IR"/>
        </w:rPr>
        <w:t>!</w:t>
      </w:r>
    </w:p>
    <w:p>
      <w:pPr>
        <w:pStyle w:val="Heading4"/>
        <w:numPr>
          <w:ilvl w:val="3"/>
          <w:numId w:val="1"/>
        </w:numPr>
        <w:rPr/>
      </w:pPr>
      <w:bookmarkStart w:id="641" w:name="__RefHeading___Toc1890914_2749589250"/>
      <w:bookmarkStart w:id="642" w:name="_Toc231"/>
      <w:bookmarkEnd w:id="641"/>
      <w:r>
        <w:rPr>
          <w:rtl w:val="true"/>
        </w:rPr>
        <w:t>از این خطبه است</w:t>
      </w:r>
      <w:bookmarkEnd w:id="64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بدعتی ایجاد نمی‌شود جز اینکه سنّتی ترک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بدعتها بپرهیزید ،و ملازم راه هدایت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ریشه دار برترین امور ،و پدیده‌های تازه خلاف حق بدترین پدیده‌هاست </w:t>
      </w:r>
      <w:r>
        <w:rPr>
          <w:rFonts w:eastAsia="IRNazanin" w:cs="IRNazanin"/>
          <w:color w:val="111111"/>
          <w:sz w:val="28"/>
          <w:szCs w:val="28"/>
          <w:rtl w:val="true"/>
          <w:lang w:bidi="fa-IR"/>
        </w:rPr>
        <w:t>.</w:t>
      </w:r>
      <w:bookmarkStart w:id="643" w:name="pg3231_43705"/>
    </w:p>
    <w:p>
      <w:pPr>
        <w:pStyle w:val="Heading3"/>
        <w:numPr>
          <w:ilvl w:val="2"/>
          <w:numId w:val="1"/>
        </w:numPr>
        <w:rPr/>
      </w:pPr>
      <w:bookmarkStart w:id="644" w:name="__RefHeading___Toc1890916_2749589250"/>
      <w:bookmarkStart w:id="645" w:name="_Toc232"/>
      <w:bookmarkEnd w:id="643"/>
      <w:bookmarkEnd w:id="644"/>
      <w:r>
        <w:rPr/>
        <w:t>146</w:t>
      </w:r>
      <w:r>
        <w:rPr>
          <w:rtl w:val="true"/>
        </w:rPr>
        <w:t xml:space="preserve"> </w:t>
      </w:r>
      <w:r>
        <w:rPr>
          <w:rtl w:val="true"/>
        </w:rPr>
        <w:t>از سخنان آن حضرت است به عمر بن خطاب وقتی که برای رفتن به جنگ ایرانیان با حضرت مشورت کرد</w:t>
      </w:r>
      <w:bookmarkEnd w:id="6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و شکست اسلام به فراوانی لشکر و اندکی آن نبود ،آن دین خداست که خدایش پیروز کرد ،و ارتش حق است که آن را مهیّا نمود و یاری داد ،تا رسید به آنجا که باید برسد ، و طلوع کرد تا جایی که باید طلوع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جانب حق وعده پیروزی است ،و خداوند وفا کننده به وعده خویش است ،و لشکرش را یاری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زمامدار در این محور مرتبه رشته‌ای است که مهره‌ها را جمع می‌کند و به هم ارتباط می‌دهد ،اگر رشته بگسلد مهره‌ها پراکنده شده و هر یک به جایی می‌رود ، پس از آن هرگز همه آنها جمع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اگر چه امروز در شمار و عدد اندک است اما با بستگی به رشته اسلام بسیار ،و به خاطر اتحاد نیرومند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همچون محور آسیا باش ،و به وسیله عرب آسیا را بگردان ،و آنان را در دل آتش جنگ بیفکن و خود به جبهه جنگ مرو ،زیرا اگر بیرون</w:t>
      </w:r>
    </w:p>
    <w:p>
      <w:pPr>
        <w:pStyle w:val="BookText"/>
        <w:rPr/>
      </w:pPr>
      <w:r>
        <w:rPr>
          <w:rFonts w:ascii="IRNazanin" w:hAnsi="IRNazanin" w:eastAsia="IRNazanin"/>
          <w:color w:val="111111"/>
          <w:sz w:val="28"/>
          <w:sz w:val="28"/>
          <w:szCs w:val="28"/>
          <w:rtl w:val="true"/>
          <w:lang w:bidi="fa-IR"/>
        </w:rPr>
        <w:t xml:space="preserve">روی عرب از همه طرف پیمان با تو را بگسلند ،تا جایی که حفظ مرزهایی که پشت سر گذاشته‌ای برای تو از رفتن به کارزار مهم‌تر شود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اگر ایرانیها فردا تو را ببینند می‌گویند این ریشه عرب است ، اگر آن را قطع کنید آسوده می‌شوید ،و این اندیشه باعث می‌شود که آنها را در جنگ با تو و طمع در از بین بردنت حریص‌تر و سر سخت‌تر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در رابطه با آمدن ایرانیان به جنگ با مسلمانان گفتی ، خداوند سبحان بیش از تو از آمدن آنان ناخشنود است ،و خود بر تغییر آنچه خوش نمی‌دارد تواناتر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در باره کثرت عددشان گفتی ،ما در زمان پیامبر با لشگر انبوه با کفّار نمی‌جنگیدیم ،بلکه با نصرت و یاری خداوند وارد کارزار می‌شدیم </w:t>
      </w:r>
      <w:r>
        <w:rPr>
          <w:rFonts w:eastAsia="IRNazanin" w:cs="IRNazanin"/>
          <w:color w:val="111111"/>
          <w:sz w:val="28"/>
          <w:szCs w:val="28"/>
          <w:rtl w:val="true"/>
          <w:lang w:bidi="fa-IR"/>
        </w:rPr>
        <w:t>.</w:t>
      </w:r>
      <w:bookmarkStart w:id="646" w:name="pg3231_43709"/>
    </w:p>
    <w:p>
      <w:pPr>
        <w:pStyle w:val="Heading3"/>
        <w:numPr>
          <w:ilvl w:val="2"/>
          <w:numId w:val="1"/>
        </w:numPr>
        <w:rPr/>
      </w:pPr>
      <w:bookmarkStart w:id="647" w:name="__RefHeading___Toc1890918_2749589250"/>
      <w:bookmarkStart w:id="648" w:name="_Toc233"/>
      <w:bookmarkEnd w:id="646"/>
      <w:bookmarkEnd w:id="647"/>
      <w:r>
        <w:rPr/>
        <w:t>147</w:t>
      </w:r>
      <w:r>
        <w:rPr>
          <w:rtl w:val="true"/>
        </w:rPr>
        <w:t xml:space="preserve"> </w:t>
      </w:r>
      <w:r>
        <w:rPr>
          <w:rtl w:val="true"/>
        </w:rPr>
        <w:t>از خطبه های آن حضرت است در فلسفه بعثت،حوادث آینده و پند و اندرز</w:t>
      </w:r>
      <w:bookmarkEnd w:id="648"/>
    </w:p>
    <w:p>
      <w:pPr>
        <w:pStyle w:val="BookText"/>
        <w:rPr/>
      </w:pPr>
      <w:r>
        <w:rPr>
          <w:rFonts w:ascii="IRNazanin" w:hAnsi="IRNazanin" w:eastAsia="IRNazanin"/>
          <w:color w:val="111111"/>
          <w:sz w:val="28"/>
          <w:sz w:val="28"/>
          <w:szCs w:val="28"/>
          <w:rtl w:val="true"/>
          <w:lang w:bidi="fa-IR"/>
        </w:rPr>
        <w:t>خداوند محمّد صلّی اللّه علیه و آله را به حق بر انگیخت تا بندگانش را از حلقه پرستش بتها در آورده به مدار عبادت خود وارد کند ،و از طاعت شیطان نجات داده به گردونه طاعت خود بیاورد ، به وسیله قرآنی که معنایش را روشن و بنیانش را استوار کرد ،تا بندگان خدای خود را بعد از جهل به او بشناسند ، و پس از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وجودش اقرار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وجودش را ثابت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بدون اینکه او را ببینند خود را در قرآن به وسیله آیات قدرتش نشان داد ،و آنان را از سطوتش بیم داد ،و چگونگی هلاکت اقوام را به کیفرها ، و درو شدنشان را به عذابها ارائه فرمود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به زودی بر شما روزگاری رسد که در آن چیزی پنهان‌تر از</w:t>
      </w:r>
    </w:p>
    <w:p>
      <w:pPr>
        <w:pStyle w:val="BookText"/>
        <w:rPr/>
      </w:pPr>
      <w:r>
        <w:rPr>
          <w:rFonts w:ascii="IRNazanin" w:hAnsi="IRNazanin" w:eastAsia="IRNazanin"/>
          <w:color w:val="111111"/>
          <w:sz w:val="28"/>
          <w:sz w:val="28"/>
          <w:szCs w:val="28"/>
          <w:rtl w:val="true"/>
          <w:lang w:bidi="fa-IR"/>
        </w:rPr>
        <w:t xml:space="preserve">حق،و آشکارتر از باطل ،و فراوان‌تر از دروغ به خدا و پیامبرش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مردم آن زمان اگر قرآن را به درستی تلاوت کنند متاعی کسادتر از آن یافت نشود ،و اگر در معانی آن تحریف ایجاد کنند کالایی رواج‌تر از آن نباشد ، و در شهرها چیزی بدتر از معروف،و بهتر از منکر پیدا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حاملانش کناری اندازند ،و حافظانش آن را از یاد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قرآن و تابعان حقیقی‌اش مطرود و در تبعیدند ،و چون دو یار همراه در یک راهند ،که پناه دهنده‌ای آن دو را پناه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کتاب و اهلش در آن زمان میان مردمند اما بین آنها نیستند ، و با مردمند ولی با آنان نمی‌باشند ،چرا که گمراهی با هدایت توافقی ندارند گرچه یک جا جمع شوند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مردم در تفرقه متّحد ،و از جماعت رویگردانند ،گویی آنان پیشوای قرآنند نه قرآن پیشوای آنان ،از این رو از قرآن نزد آنان جز اسمی نماند ، و از کتاب خدا جز خطّ و نوشته‌ای نشناسند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نیکوکاران را به هر عقوبتی</w:t>
      </w:r>
    </w:p>
    <w:p>
      <w:pPr>
        <w:pStyle w:val="BookText"/>
        <w:rPr/>
      </w:pPr>
      <w:r>
        <w:rPr>
          <w:rFonts w:ascii="IRNazanin" w:hAnsi="IRNazanin" w:eastAsia="IRNazanin"/>
          <w:color w:val="111111"/>
          <w:sz w:val="28"/>
          <w:sz w:val="28"/>
          <w:szCs w:val="28"/>
          <w:rtl w:val="true"/>
          <w:lang w:bidi="fa-IR"/>
        </w:rPr>
        <w:t xml:space="preserve">دچار کردند ،و صدق آنان را بر خدا بهتان نامیدند ،و کار نیکشان را کیفر بد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پیش از شما بودند به طول آرزوهایشان و نهان بودن زمان مرگشان به معرض هلاکت در آمدند ، تا مرگشان رسید،مرگی که با فرا رسیدن آن عذر خواهی پذیرفته نمی‌گردد ،و فرصت توبه از دست می‌رود ، و به سبب آن سختی جان کندن و عذاب بر آدمی فرود می‌آید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مردم،بدون شک آن که خیر خود را از خدا خواهد موفق گشته ،و هر که گفتار حق را دلیل خود قرار دهد به استوارترین راه هدایت شده ،زیرا که قطعا پناهنده خدا در امان ،و دشمن خدا هراسان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عظمت حق را شناخت شایسته نیست خود را بزرگ شمارد ،زیرا بزرگی آنان که به عظمت حق معرفت دارند این است که در برابر او فروتنی کنند ،و سلامت آنان که از قدرت حق آگاهند این است که تسلیم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حق نگریزید آن گونه که سالم از کچل ، و تندرست از بیمار می‌گریزد ،و بدانید راه حق را نشناسید مگر کسانی را که آن را</w:t>
      </w:r>
      <w:bookmarkStart w:id="649" w:name="pg3231_43715"/>
    </w:p>
    <w:p>
      <w:pPr>
        <w:pStyle w:val="BookText"/>
        <w:rPr/>
      </w:pPr>
      <w:bookmarkEnd w:id="649"/>
      <w:r>
        <w:rPr>
          <w:rFonts w:ascii="IRNazanin" w:hAnsi="IRNazanin" w:eastAsia="IRNazanin"/>
          <w:color w:val="111111"/>
          <w:sz w:val="28"/>
          <w:sz w:val="28"/>
          <w:szCs w:val="28"/>
          <w:rtl w:val="true"/>
          <w:lang w:bidi="fa-IR"/>
        </w:rPr>
        <w:t xml:space="preserve">ترک کردند بشناسید ،و پیمان قرآن را محکم نگیرید مگر به آنان که عهد کتاب را شکستند شناخت پیدا کنید ،و متمسّک به آن نشوید مگر به وضع آنان که آن را به جانبی انداختند معرفت پیدا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واقعیات را از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بیت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بخواهید ،زیرا آنان حیات علم و مرگ جهلند ، آنان که سخنان حکیمانه‌شان شما را از دانششان ،و سکوتشان از گفتارشان ، و ظاهرشان از باطنشان خبر می‌دهد ،نه در مخالفت با دین‌اند و نه در دین اختلاف می‌کنند ، دین در میان اهل بیت گواهی است راستگو ،و ساکتی است گویا </w:t>
      </w:r>
      <w:r>
        <w:rPr>
          <w:rFonts w:eastAsia="IRNazanin" w:cs="IRNazanin"/>
          <w:color w:val="111111"/>
          <w:sz w:val="28"/>
          <w:szCs w:val="28"/>
          <w:rtl w:val="true"/>
          <w:lang w:bidi="fa-IR"/>
        </w:rPr>
        <w:t>.</w:t>
      </w:r>
    </w:p>
    <w:p>
      <w:pPr>
        <w:pStyle w:val="Heading3"/>
        <w:numPr>
          <w:ilvl w:val="2"/>
          <w:numId w:val="1"/>
        </w:numPr>
        <w:rPr/>
      </w:pPr>
      <w:bookmarkStart w:id="650" w:name="__RefHeading___Toc1890920_2749589250"/>
      <w:bookmarkStart w:id="651" w:name="_Toc234"/>
      <w:bookmarkEnd w:id="650"/>
      <w:r>
        <w:rPr/>
        <w:t>148</w:t>
      </w:r>
      <w:r>
        <w:rPr>
          <w:rtl w:val="true"/>
        </w:rPr>
        <w:t xml:space="preserve"> </w:t>
      </w:r>
      <w:r>
        <w:rPr>
          <w:rtl w:val="true"/>
        </w:rPr>
        <w:t>از سخنان آن حضرت است در باره اهل بصره</w:t>
      </w:r>
      <w:bookmarkEnd w:id="65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هر یک حکومت را برای خود امید داشت ،و به سوی خود می‌گرداند نه دوست خویش ، آن دو نفر به سوی خدا نه به ریسمان محکمی چنگ می‌زنند ،و نه به وسیله‌ای به او تقرّب می‌جویند ،</w:t>
      </w:r>
      <w:bookmarkStart w:id="652" w:name="pg3231_43717"/>
    </w:p>
    <w:p>
      <w:pPr>
        <w:pStyle w:val="BookText"/>
        <w:rPr/>
      </w:pPr>
      <w:bookmarkEnd w:id="652"/>
      <w:r>
        <w:rPr>
          <w:rFonts w:ascii="IRNazanin" w:hAnsi="IRNazanin" w:eastAsia="IRNazanin"/>
          <w:color w:val="111111"/>
          <w:sz w:val="28"/>
          <w:sz w:val="28"/>
          <w:szCs w:val="28"/>
          <w:rtl w:val="true"/>
          <w:lang w:bidi="fa-IR"/>
        </w:rPr>
        <w:t xml:space="preserve">هر یک نسبت به دوستش کینه‌ای در دل دارد ،و به همین زودی پرده از این حقیقت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به آنچه بخواهند برسند این جان آن را نابود می‌کند ، و آن این را از میان بر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ستمگر به پا خاسته‌اند ،در این میان جمعیتی که به حساب حق کار می‌کنند کجایند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راههای دین بر آنها روشن است ،و پیش از این وقوع این حادثه را به آنان خبر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ضلالتی سببی است ،و هر عهد شکنی را شبهه‌ای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من مانند کسی نیستم که صدای بر سر و سینه کوبیدن و فریاد خبر دهنده مرگ را بشنود و دیده گریان را مشاهده نماید و از آن عبرت نگیرد </w:t>
      </w:r>
      <w:r>
        <w:rPr>
          <w:rFonts w:eastAsia="IRNazanin" w:cs="IRNazanin"/>
          <w:color w:val="111111"/>
          <w:sz w:val="28"/>
          <w:szCs w:val="28"/>
          <w:rtl w:val="true"/>
          <w:lang w:bidi="fa-IR"/>
        </w:rPr>
        <w:t>.</w:t>
      </w:r>
    </w:p>
    <w:p>
      <w:pPr>
        <w:pStyle w:val="Heading3"/>
        <w:numPr>
          <w:ilvl w:val="2"/>
          <w:numId w:val="1"/>
        </w:numPr>
        <w:rPr/>
      </w:pPr>
      <w:bookmarkStart w:id="653" w:name="__RefHeading___Toc1890922_2749589250"/>
      <w:bookmarkStart w:id="654" w:name="_Toc235"/>
      <w:bookmarkEnd w:id="653"/>
      <w:r>
        <w:rPr/>
        <w:t>149</w:t>
      </w:r>
      <w:r>
        <w:rPr>
          <w:rtl w:val="true"/>
        </w:rPr>
        <w:t xml:space="preserve"> </w:t>
      </w:r>
      <w:r>
        <w:rPr>
          <w:rtl w:val="true"/>
        </w:rPr>
        <w:t>از سخنان آن حضرت است پیش از در گذشت از دنیا</w:t>
      </w:r>
      <w:bookmarkEnd w:id="65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مردم،هر کس مرگی را که از آن فراری است ملاقات خواهد کرد ،ایّام زندگی صحنه راندن به سوی مرگ است ،و گریز از مرگ آمدن به سوی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روزهایی که در اسرار پنهان مرگ</w:t>
      </w:r>
    </w:p>
    <w:p>
      <w:pPr>
        <w:pStyle w:val="BookText"/>
        <w:rPr/>
      </w:pPr>
      <w:r>
        <w:rPr>
          <w:rFonts w:ascii="IRNazanin" w:hAnsi="IRNazanin" w:eastAsia="IRNazanin"/>
          <w:color w:val="111111"/>
          <w:sz w:val="28"/>
          <w:sz w:val="28"/>
          <w:szCs w:val="28"/>
          <w:rtl w:val="true"/>
          <w:lang w:bidi="fa-IR"/>
        </w:rPr>
        <w:t xml:space="preserve">کنجکاوی کردم ،ولی خداوند جز پنهان داشتن آن را نخواست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هیهات،این دانشی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سفارشم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پس چیزی را با او شریک قرار ندهید ،و محمّد صلّی اللّه علیه و آله است پس سنّت او را ضایع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توحید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پا نگاه دارید ،و این دو چراغ را بیفروزید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پراکنده نگردید سرزنشی بر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یک از شما به اندازه قدرتش تکلیف شده ،و به نادانان تخفیف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خدایتان پروردگاری مهربان،و دینتان دینی استوار، و پیشوایتان پیشوایی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دیروز همراه شما بودم ،امروز مایه عبرت شما هستم ،و فردا از شما جدایم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 و شما را بیامرزد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لغزشگاه دنیا گامم استوار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شماست ،و اگر گامم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بوده که مدتی زیر سایه شاخه‌ها،و گذرگاه بادها،و در سایه ابرهای متراکمی که در فضای آسمان نابود شد ،و آثارشان روی زمین از بین رفت به سر برده‌ایم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همسایه شما بودم که مدتی جسمم با شما مجاورت داشت ،و به زودی از من بدنی بی‌جان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پس از</w:t>
      </w:r>
      <w:bookmarkStart w:id="655" w:name="pg3231_43721"/>
    </w:p>
    <w:p>
      <w:pPr>
        <w:pStyle w:val="BookText"/>
        <w:rPr/>
      </w:pPr>
      <w:bookmarkEnd w:id="655"/>
      <w:r>
        <w:rPr>
          <w:rFonts w:ascii="IRNazanin" w:hAnsi="IRNazanin" w:eastAsia="IRNazanin"/>
          <w:color w:val="111111"/>
          <w:sz w:val="28"/>
          <w:sz w:val="28"/>
          <w:szCs w:val="28"/>
          <w:rtl w:val="true"/>
          <w:lang w:bidi="fa-IR"/>
        </w:rPr>
        <w:t xml:space="preserve">حرکت،و ساکت پس از گویایی به جا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آرمیدن من،از گردش افتادن زبانم، و بی‌حرکت شدن دست و پایم باید شما را پند دهد ،چرا که این وضع برای آنان که بخواهند پند گیرند از هر منطق رسا و گفتار با اثر پند آموزتر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داع من با شما و داع کسی است که مهیّای دیدار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نیستم ارزش حیات مرا خواهید یافت ،و رازهای درونم برایتان آشکار خواهد شد ، و آنچنان که باید مرا خواهید شناخت پس از اینکه جایم را خالی دیدید،و دیگری به جای من قرار گرفت </w:t>
      </w:r>
      <w:r>
        <w:rPr>
          <w:rFonts w:eastAsia="IRNazanin" w:cs="IRNazanin"/>
          <w:color w:val="111111"/>
          <w:sz w:val="28"/>
          <w:szCs w:val="28"/>
          <w:rtl w:val="true"/>
          <w:lang w:bidi="fa-IR"/>
        </w:rPr>
        <w:t>.</w:t>
      </w:r>
    </w:p>
    <w:p>
      <w:pPr>
        <w:pStyle w:val="Heading3"/>
        <w:numPr>
          <w:ilvl w:val="2"/>
          <w:numId w:val="1"/>
        </w:numPr>
        <w:rPr/>
      </w:pPr>
      <w:bookmarkStart w:id="656" w:name="__RefHeading___Toc1890924_2749589250"/>
      <w:bookmarkStart w:id="657" w:name="_Toc236"/>
      <w:bookmarkEnd w:id="656"/>
      <w:r>
        <w:rPr/>
        <w:t>150</w:t>
      </w:r>
      <w:r>
        <w:rPr>
          <w:rtl w:val="true"/>
        </w:rPr>
        <w:t xml:space="preserve"> </w:t>
      </w:r>
      <w:r>
        <w:rPr>
          <w:rtl w:val="true"/>
        </w:rPr>
        <w:t>از خطبه های آن حضرت است که در آن اشاره به فتنه ها دارد</w:t>
      </w:r>
      <w:bookmarkEnd w:id="657"/>
    </w:p>
    <w:p>
      <w:pPr>
        <w:pStyle w:val="Heading4"/>
        <w:numPr>
          <w:ilvl w:val="3"/>
          <w:numId w:val="1"/>
        </w:numPr>
        <w:rPr/>
      </w:pPr>
      <w:bookmarkStart w:id="658" w:name="__RefHeading___Toc1890926_2749589250"/>
      <w:bookmarkStart w:id="659" w:name="_Toc237"/>
      <w:bookmarkEnd w:id="658"/>
      <w:r>
        <w:rPr>
          <w:rtl w:val="true"/>
        </w:rPr>
        <w:t>اشاره</w:t>
      </w:r>
      <w:bookmarkEnd w:id="65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راست و چپ را گرفتند برای رفتن در جادّه‌های گمراهی ،و ترک مسیرهای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واقع خواهد شد و انتظار پدید آمدنش می‌رود شتاب نکنید ،و آنچه را که فردا پیش می‌آورد دیر ندانید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شتاب کننده به چیزی که چون آن را بیابد دوست دارد که کاش آن را نمی‌یافت ،</w:t>
      </w:r>
      <w:bookmarkStart w:id="660" w:name="pg3231_43723"/>
    </w:p>
    <w:p>
      <w:pPr>
        <w:pStyle w:val="BookText"/>
        <w:rPr/>
      </w:pPr>
      <w:bookmarkEnd w:id="660"/>
      <w:r>
        <w:rPr>
          <w:rFonts w:ascii="IRNazanin" w:hAnsi="IRNazanin" w:eastAsia="IRNazanin"/>
          <w:color w:val="111111"/>
          <w:sz w:val="28"/>
          <w:sz w:val="28"/>
          <w:szCs w:val="28"/>
          <w:rtl w:val="true"/>
          <w:lang w:bidi="fa-IR"/>
        </w:rPr>
        <w:t xml:space="preserve">و امروز به فرا رسیدن فردا چه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جامعه،این وقت زمان آمدن هر موعودی است ،و نزدیک پدید آمدن آنچه نمی‌دانید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از ما آن کسی که فتنه‌های آینده را درک کند با چراغی روشن در آن حرکت کند ،و به روش نیکان قدم بردارد ،تا در آن فتنه‌ها بندی را بگشاید ،و اسیری را آزاد کند،و جمع گمراهان را پراکنده، و پراکندگی حق 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دور از دیده مردم است ،جویندگان نشانش را نبینند هر چند پیاپی نظر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در آن فتنه‌ها بصیرت قومی چون تیز شدن شمشیر به دست آهنگر تیز گردد ، دیده‌هایشان به نور قرآن جلا گیرد ،و حقیقت آیات در گوشهاشان طنین افکند ، و شبانگاه از جام حکمت نوشند پس از آنکه در صبحگاهان آشامیده باشند </w:t>
      </w:r>
      <w:r>
        <w:rPr>
          <w:rFonts w:eastAsia="IRNazanin" w:cs="IRNazanin"/>
          <w:color w:val="111111"/>
          <w:sz w:val="28"/>
          <w:szCs w:val="28"/>
          <w:rtl w:val="true"/>
          <w:lang w:bidi="fa-IR"/>
        </w:rPr>
        <w:t>.</w:t>
      </w:r>
    </w:p>
    <w:p>
      <w:pPr>
        <w:pStyle w:val="Heading4"/>
        <w:numPr>
          <w:ilvl w:val="3"/>
          <w:numId w:val="1"/>
        </w:numPr>
        <w:rPr/>
      </w:pPr>
      <w:bookmarkStart w:id="661" w:name="__RefHeading___Toc1890928_2749589250"/>
      <w:bookmarkStart w:id="662" w:name="_Toc238"/>
      <w:bookmarkEnd w:id="661"/>
      <w:r>
        <w:rPr>
          <w:rtl w:val="true"/>
        </w:rPr>
        <w:t>از این خطبه است</w:t>
      </w:r>
      <w:bookmarkEnd w:id="66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مهلت تبهکاران طولانی گشت تا سبب ذلّت را کامل نمایند ،و مستوجب حوادث ناگوار گردند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مدّتشان کهنه شد و زمانشان به سر آمد ،و گروهی برای به دست آوردن راحتی به فتنه‌ها وصل شدند ، و مهیّای جنگ افرزوی گشتند ،و مسلمانان حقیقی پایداری خود را در حوادث بر خداوند منّت ننهادند ، و جانبازی در راه حق را بزرگ نشمردند ،تا چون قضای الهی به پایان دادن زمان امتحان و گرفتاری موافق شد ،از روی بصیرت دست به اسلحه بردند ،و به دستور راهبرشان تن به فرمان خدا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خداوند پیامبرش صلّی اللّه علیه و آله را از دنیا برد گروهی به جاهلیت باز گشتند ،راههای باطل آنان را هلاک کرد،بر آراء نادرست تکیه کردند ، و به بیگانگان پیوستند،و از وسیله‌ای که مأمور به مودّت آن بودند جدا شدند ،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بنیادش انتقال دادند،و آن را در غیر جای خودش بنا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معادن هر خطایی هستند،و درهای گام نهادگان در وادی گمراهیند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غوطه‌ور در دریای حیرت، و افتاده در مستی و جهالت‌اند ،به روش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گروهی از آخرت دل بریده و به دنیا دلبسته‌اند ،و عدّه‌ای پیوند خود را با دین بریده و از آن جدا گشته‌اند </w:t>
      </w:r>
      <w:r>
        <w:rPr>
          <w:rFonts w:eastAsia="IRNazanin" w:cs="IRNazanin"/>
          <w:color w:val="111111"/>
          <w:sz w:val="28"/>
          <w:szCs w:val="28"/>
          <w:rtl w:val="true"/>
          <w:lang w:bidi="fa-IR"/>
        </w:rPr>
        <w:t>.</w:t>
      </w:r>
      <w:bookmarkStart w:id="663" w:name="pg3231_43727"/>
    </w:p>
    <w:p>
      <w:pPr>
        <w:pStyle w:val="Heading3"/>
        <w:numPr>
          <w:ilvl w:val="2"/>
          <w:numId w:val="1"/>
        </w:numPr>
        <w:rPr/>
      </w:pPr>
      <w:bookmarkStart w:id="664" w:name="__RefHeading___Toc1890930_2749589250"/>
      <w:bookmarkStart w:id="665" w:name="_Toc239"/>
      <w:bookmarkEnd w:id="663"/>
      <w:bookmarkEnd w:id="664"/>
      <w:r>
        <w:rPr/>
        <w:t>151</w:t>
      </w:r>
      <w:r>
        <w:rPr>
          <w:rtl w:val="true"/>
        </w:rPr>
        <w:t xml:space="preserve"> </w:t>
      </w:r>
      <w:r>
        <w:rPr>
          <w:rtl w:val="true"/>
        </w:rPr>
        <w:t>از خطبه های آن حضرت است در تحذیر از فتنه ها</w:t>
      </w:r>
      <w:bookmarkEnd w:id="665"/>
    </w:p>
    <w:p>
      <w:pPr>
        <w:pStyle w:val="Heading4"/>
        <w:numPr>
          <w:ilvl w:val="3"/>
          <w:numId w:val="1"/>
        </w:numPr>
        <w:rPr/>
      </w:pPr>
      <w:bookmarkStart w:id="666" w:name="__RefHeading___Toc1890932_2749589250"/>
      <w:bookmarkStart w:id="667" w:name="_Toc240"/>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 xml:space="preserve">خدا را سپاس می‌گویم،و از او در موجبات طرد و باز داشتن شیطان ، و محفوظ ماندن از دچار شدن در دامها و فریبهایش یاری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خدایی جز اللّه نیست ، و گواهی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و فرستاده و انتخاب شده و برگزیده اوست ، در فضیلت همتایی ندارد،و فقدانش را چیزی جبران نمی‌کندد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 از پس گمراهی تاریک ،و جهالت غالب بر مردم،و درشتخویی ستم آمیز به وجود او روشن شد،آن هم در زمانی که مردم حرام خدا را حلال دانسته ،و انسان حکیم را خوار می‌شمردند ،در روزگار خالی از پیامبران می‌زیستند، و بر حالت کفر از دنیا می‌رفتند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 مردم عرب،نشانه بلاهایی هستید که بسیار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مستی‌های نعمت</w:t>
      </w:r>
    </w:p>
    <w:p>
      <w:pPr>
        <w:pStyle w:val="BookText"/>
        <w:rPr/>
      </w:pPr>
      <w:r>
        <w:rPr>
          <w:rFonts w:ascii="IRNazanin" w:hAnsi="IRNazanin" w:eastAsia="IRNazanin"/>
          <w:color w:val="111111"/>
          <w:sz w:val="28"/>
          <w:sz w:val="28"/>
          <w:szCs w:val="28"/>
          <w:rtl w:val="true"/>
          <w:lang w:bidi="fa-IR"/>
        </w:rPr>
        <w:t xml:space="preserve">بپرهیزید ،و از سختی‌های عقوبت حذر کنید ،و در گرد و غبار ظلمت شبهه ، و ناهمواری راه فتنه،به وقت پدید آمدن طلیعه‌اش ،و آشکار شدن نهانش،و برقراری محورش،و گردش آسیایش بر جای خویش ثابت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فتنه‌هایی که از مدارج پنهان شروع ، و به سختی و زشتی آشکاری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آن فتنه همچون رشد جوانی سریع و نیرومند ،و آثارش همچون آثار سنگ محکم و سفت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ستمکاران بر اساس پیمانها که با هم دارند آن فتنه را از هم ارث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آنان پیشوای آخرشان،و آخرشان تابع اوّل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در به دست آوردن دنیای پست رقابت می‌کنند،و چون سگان بر سر مردار بو گرفته به جان هم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زمانی نمی‌گذرد که تابع از متبوع،و راهنما از پیرو بیزاری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کینه و دشمنی از هم جدا می‌شوند،و زمانی که یکدیگر را می‌بینند به هم لعنت می‌کنند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فتنه،فتنه‌ای دیگر پیش آید لرزاننده و درهم کوبنده و حمله‌آور ، که دلهایی پس از استواری دچار لغزش می‌شوند ،و مردانی از پس سلامتی در دین به گمراهی 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هجوم این فتنه هوسها و امیال گوناگون می‌شود ،و به هنگام طلوع آن آراء درست به نادرست اشتباه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مقابله با این فتنه برخیزد پشتش را می‌شکند ،و آن که در دفع آن بکوشد او را درهم بکوبد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گران در آن فتنه چون گورخران در جمع خود یکدیگر را گاز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محکم دین لرزان شود ،و چهره حقیقی حقیقت پوشیده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فروکش کند،و ستمگران سخنران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فتنه بادیه نشینان را با آهن لجام خود بکوبد ،و با فشار سینه‌اش آنان را در هم 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تکروان در غبارش ضایع شوند ،و سواران در راهش هلاک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فتنه با سرنوشتی تلخ وارد شود ،و خونهای خالص و تازه را بدوشد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نشانه‌های دین رخنه می‌کند ،و پیمان یقین را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زیرکان از آن می‌گریزند،و ناپاکان در تدبیرش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فتنه‌ای است پر رعد و برق ، سخت و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خویشان در آن فتنه از هم جدا شوند ،و مردم در فضای آن فتنه از اسلام دل بردارند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از آن فتنه بیمار،و نجات برای فراری از آن مشکل خواهد بود </w:t>
      </w:r>
      <w:r>
        <w:rPr>
          <w:rFonts w:eastAsia="IRNazanin" w:cs="IRNazanin"/>
          <w:color w:val="111111"/>
          <w:sz w:val="28"/>
          <w:szCs w:val="28"/>
          <w:rtl w:val="true"/>
          <w:lang w:bidi="fa-IR"/>
        </w:rPr>
        <w:t>.</w:t>
      </w:r>
      <w:bookmarkStart w:id="668" w:name="pg3231_43733"/>
    </w:p>
    <w:p>
      <w:pPr>
        <w:pStyle w:val="Heading4"/>
        <w:numPr>
          <w:ilvl w:val="3"/>
          <w:numId w:val="1"/>
        </w:numPr>
        <w:rPr/>
      </w:pPr>
      <w:bookmarkStart w:id="669" w:name="__RefHeading___Toc1890934_2749589250"/>
      <w:bookmarkStart w:id="670" w:name="_Toc241"/>
      <w:bookmarkEnd w:id="668"/>
      <w:bookmarkEnd w:id="669"/>
      <w:r>
        <w:rPr>
          <w:rtl w:val="true"/>
        </w:rPr>
        <w:t>از این خطبه است</w:t>
      </w:r>
      <w:bookmarkEnd w:id="670"/>
    </w:p>
    <w:p>
      <w:pPr>
        <w:pStyle w:val="BookText"/>
        <w:rPr/>
      </w:pPr>
      <w:r>
        <w:rPr>
          <w:rFonts w:ascii="IRNazanin" w:hAnsi="IRNazanin" w:eastAsia="IRNazanin"/>
          <w:color w:val="111111"/>
          <w:sz w:val="28"/>
          <w:sz w:val="28"/>
          <w:szCs w:val="28"/>
          <w:rtl w:val="true"/>
          <w:lang w:bidi="fa-IR"/>
        </w:rPr>
        <w:t xml:space="preserve">در آن فتنه کشته‌ای است خونش به هدر رفته،و ترسویی است طالب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بستن عهد فریبشان دهند، و با اسم ایمان مغرورشان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ای اهل ایمان،پرچم‌های فتنه و نشانه‌های بدعت نباشید ،و به آنچه پیوند جماعت با آن گره خورده ،و ارکان طاعت بر آن بنا شده ملتزم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 بر خدا وارد شوید و ظالم وارد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راههای شیطان و موارد کینه و دشمنی پرهیز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شکم‌های خود لقمه‌های حرام وارد نکنید ، زیرا در برابر مراقبت خداوندی هستید که گناه را بر شما حرام کرده ،و راه بندگی را بر شما آسان نموده است </w:t>
      </w:r>
      <w:r>
        <w:rPr>
          <w:rFonts w:eastAsia="IRNazanin" w:cs="IRNazanin"/>
          <w:color w:val="111111"/>
          <w:sz w:val="28"/>
          <w:szCs w:val="28"/>
          <w:rtl w:val="true"/>
          <w:lang w:bidi="fa-IR"/>
        </w:rPr>
        <w:t>.</w:t>
      </w:r>
    </w:p>
    <w:p>
      <w:pPr>
        <w:pStyle w:val="Heading3"/>
        <w:numPr>
          <w:ilvl w:val="2"/>
          <w:numId w:val="1"/>
        </w:numPr>
        <w:rPr/>
      </w:pPr>
      <w:bookmarkStart w:id="671" w:name="__RefHeading___Toc1890936_2749589250"/>
      <w:bookmarkStart w:id="672" w:name="_Toc242"/>
      <w:bookmarkEnd w:id="671"/>
      <w:r>
        <w:rPr/>
        <w:t>152</w:t>
      </w:r>
      <w:r>
        <w:rPr>
          <w:rtl w:val="true"/>
        </w:rPr>
        <w:t xml:space="preserve"> </w:t>
      </w:r>
      <w:r>
        <w:rPr>
          <w:rtl w:val="true"/>
        </w:rPr>
        <w:t>از خطبه های آن حضرت است در صفات خداوند و پیشوایان دین</w:t>
      </w:r>
      <w:bookmarkEnd w:id="672"/>
    </w:p>
    <w:p>
      <w:pPr>
        <w:pStyle w:val="Heading4"/>
        <w:numPr>
          <w:ilvl w:val="3"/>
          <w:numId w:val="1"/>
        </w:numPr>
        <w:rPr/>
      </w:pPr>
      <w:bookmarkStart w:id="673" w:name="__RefHeading___Toc1890938_2749589250"/>
      <w:bookmarkStart w:id="674" w:name="_Toc243"/>
      <w:bookmarkEnd w:id="673"/>
      <w:r>
        <w:rPr>
          <w:rtl w:val="true"/>
        </w:rPr>
        <w:t>اشاره</w:t>
      </w:r>
      <w:bookmarkEnd w:id="67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با مخلوقاتش بر وجود خود راهنماست ،و به حادث بودن موجودات بر ازلی</w:t>
      </w:r>
    </w:p>
    <w:p>
      <w:pPr>
        <w:pStyle w:val="BookText"/>
        <w:rPr/>
      </w:pPr>
      <w:r>
        <w:rPr>
          <w:rFonts w:ascii="IRNazanin" w:hAnsi="IRNazanin" w:eastAsia="IRNazanin"/>
          <w:color w:val="111111"/>
          <w:sz w:val="28"/>
          <w:sz w:val="28"/>
          <w:szCs w:val="28"/>
          <w:rtl w:val="true"/>
          <w:lang w:bidi="fa-IR"/>
        </w:rPr>
        <w:t xml:space="preserve">بودنش دلیل است ،و به شبیه بودن آفریده‌ها با یکدیگر نشان دهنده اینکه او را شبیهی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حواسّ او را درک نمی‌کنند،و حجابها او را نمی‌پوشانند ،چرا که بین آفریننده و آفریده شده ، و تعیین کننده حدود و محدود شده،و پروردگار و پروریده 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یکتاست نه بر اساس عدد ، و خالق است نه با حرکت و رنج ،شنواست نه با ابزار ،بیناست نه با برهم زدن چشم ،حاضر است نه با مماس بودن ،جداست نه با دوری مسافت ، آشکار است نه به دیدن،پنهان است نه به لطافت و ظرافت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غلبه و قدرت بر اشیاء جدای از آنهاست ،و اشیاء جدای از اویند به فروتنی و بازگشت به او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توصیفش کند محدودش نموده ،و آن که محدودش کند به شمارش آورده ،و آن که او را به شمار آرد ازلی بودنش را ابطال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بگوید چون است؟وصفش را خواسته ،و هر که بگوید کجاست؟ برایش مکان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بوده وقتی که معلومی نبوده ،پروردگار بوده زمانی که پروریده وجود نداشت ، توانا بوده آن گاه که مقدوری نبوده است </w:t>
      </w:r>
      <w:r>
        <w:rPr>
          <w:rFonts w:eastAsia="IRNazanin" w:cs="IRNazanin"/>
          <w:color w:val="111111"/>
          <w:sz w:val="28"/>
          <w:szCs w:val="28"/>
          <w:rtl w:val="true"/>
          <w:lang w:bidi="fa-IR"/>
        </w:rPr>
        <w:t>.</w:t>
      </w:r>
      <w:bookmarkStart w:id="675" w:name="pg3231_43736"/>
    </w:p>
    <w:p>
      <w:pPr>
        <w:pStyle w:val="Heading4"/>
        <w:numPr>
          <w:ilvl w:val="3"/>
          <w:numId w:val="1"/>
        </w:numPr>
        <w:rPr/>
      </w:pPr>
      <w:bookmarkStart w:id="676" w:name="__RefHeading___Toc1890940_2749589250"/>
      <w:bookmarkStart w:id="677" w:name="_Toc244"/>
      <w:bookmarkEnd w:id="675"/>
      <w:bookmarkEnd w:id="676"/>
      <w:r>
        <w:rPr>
          <w:rtl w:val="true"/>
        </w:rPr>
        <w:t>از این خطبه است</w:t>
      </w:r>
      <w:bookmarkEnd w:id="677"/>
    </w:p>
    <w:p>
      <w:pPr>
        <w:pStyle w:val="BookText"/>
        <w:rPr/>
      </w:pPr>
      <w:r>
        <w:rPr>
          <w:rFonts w:ascii="IRNazanin" w:hAnsi="IRNazanin" w:eastAsia="IRNazanin"/>
          <w:color w:val="111111"/>
          <w:sz w:val="28"/>
          <w:sz w:val="28"/>
          <w:szCs w:val="28"/>
          <w:rtl w:val="true"/>
          <w:lang w:bidi="fa-IR"/>
        </w:rPr>
        <w:t xml:space="preserve">طلوع کننده‌ای طلوع کرد ،و درخشنده‌ای درخشید،و آشکار شونده‌ای آشکار شد،و کجی مستقیم شد ، و خداوند قومی را به قوم دیگر ،و روزی را به روز دیگر مبدل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مانند آنان که در خشکسالی به انتظار بارانند منتظر حوادث و دگرگونیها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از اهل بیت از جانب خداوند تدبیر کننده امور مردم ، و مراقبان حق بر بندگانند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بهشت وارد نمی‌شود مگر کسی که آنان را بشناسد و آنان هم او را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جهنّم وارد نمی‌گردد مگر کسی که آنان را انکار نماید و آنان هم او را از خود 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را به اسلام مخصوص داشت،و برای اسلام انتخاب کرد ،زیرا اسلام نامی از سلامت و جامع کرامت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راه روشن خود را برای شما برگزید ،و دلایلش را از علمی که ظاهر است،و حکمتی که پنهان است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شگفتی‌هایش پایان نیاید ،و عجایبش سپری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کشتزار نعمتها ،و چراغهای تاریکی‌هاست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درهای خیرات جز با کلیدهای آن گشوده نشود ،و تاریکی‌ها جز با چراغهای آن زدوده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به قرقگاه آن را منع فرمود،و ورود به چراگاههای آن را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شفای درمان طلب ،و بی‌نیازی بی‌نیازی خواه در آن است </w:t>
      </w:r>
      <w:r>
        <w:rPr>
          <w:rFonts w:eastAsia="IRNazanin" w:cs="IRNazanin"/>
          <w:color w:val="111111"/>
          <w:sz w:val="28"/>
          <w:szCs w:val="28"/>
          <w:rtl w:val="true"/>
          <w:lang w:bidi="fa-IR"/>
        </w:rPr>
        <w:t>.</w:t>
      </w:r>
    </w:p>
    <w:p>
      <w:pPr>
        <w:pStyle w:val="Heading4"/>
        <w:numPr>
          <w:ilvl w:val="3"/>
          <w:numId w:val="1"/>
        </w:numPr>
        <w:rPr/>
      </w:pPr>
      <w:bookmarkStart w:id="678" w:name="__RefHeading___Toc1890942_2749589250"/>
      <w:bookmarkStart w:id="679" w:name="_Toc245"/>
      <w:bookmarkEnd w:id="678"/>
      <w:r>
        <w:rPr>
          <w:rtl w:val="true"/>
        </w:rPr>
        <w:t>از این خطبه است</w:t>
      </w:r>
      <w:bookmarkEnd w:id="679"/>
    </w:p>
    <w:p>
      <w:pPr>
        <w:pStyle w:val="BookText"/>
        <w:rPr/>
      </w:pPr>
      <w:r>
        <w:rPr>
          <w:rFonts w:ascii="IRNazanin" w:hAnsi="IRNazanin" w:eastAsia="IRNazanin"/>
          <w:color w:val="111111"/>
          <w:sz w:val="28"/>
          <w:sz w:val="28"/>
          <w:szCs w:val="28"/>
          <w:rtl w:val="true"/>
          <w:lang w:bidi="fa-IR"/>
        </w:rPr>
        <w:t xml:space="preserve">و تبهکار در مهلتی که از جانب خدا دارد به دنبال بی‌خبران است،و با گنه کاران به سر می‌برد، بدون راهی که او را به مقصد رساند،و به غیر امامی که راهنمایش باشد </w:t>
      </w:r>
      <w:r>
        <w:rPr>
          <w:rFonts w:eastAsia="IRNazanin" w:cs="IRNazanin"/>
          <w:color w:val="111111"/>
          <w:sz w:val="28"/>
          <w:szCs w:val="28"/>
          <w:rtl w:val="true"/>
          <w:lang w:bidi="fa-IR"/>
        </w:rPr>
        <w:t>.</w:t>
      </w:r>
    </w:p>
    <w:p>
      <w:pPr>
        <w:pStyle w:val="Heading4"/>
        <w:numPr>
          <w:ilvl w:val="3"/>
          <w:numId w:val="1"/>
        </w:numPr>
        <w:rPr/>
      </w:pPr>
      <w:bookmarkStart w:id="680" w:name="__RefHeading___Toc1890944_2749589250"/>
      <w:bookmarkStart w:id="681" w:name="_Toc246"/>
      <w:bookmarkEnd w:id="680"/>
      <w:r>
        <w:rPr>
          <w:rtl w:val="true"/>
        </w:rPr>
        <w:t>از این خطبه است</w:t>
      </w:r>
      <w:bookmarkEnd w:id="681"/>
    </w:p>
    <w:p>
      <w:pPr>
        <w:pStyle w:val="BookText"/>
        <w:rPr/>
      </w:pPr>
      <w:r>
        <w:rPr>
          <w:rFonts w:ascii="IRNazanin" w:hAnsi="IRNazanin" w:eastAsia="IRNazanin"/>
          <w:color w:val="111111"/>
          <w:sz w:val="28"/>
          <w:sz w:val="28"/>
          <w:szCs w:val="28"/>
          <w:rtl w:val="true"/>
          <w:lang w:bidi="fa-IR"/>
        </w:rPr>
        <w:t>تا آنگاه که کیفر گناهانشان را آشکار کرد،و از پرده‌های غفلت بیرونشان نمود،رو به آخرت آرند که به آنان پشت کرده،و پشت به دنیا کنند که به آنها رو آورده، از آنچه از مرادهای خود در دنیا یافتند نفع نبردند،و از آرزوهایی که به آن رسیدند بهره نگرفتند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و خودم را از مثل این حالت می‌ترسانم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انسانی از وجود خود بهره‌مند گردد، که بینا کسی است که شنید و اندیشه کرد،و نظر کرد و بصیر شد،و از عبرتها پند گرفت،سپس در راه</w:t>
      </w:r>
      <w:bookmarkStart w:id="682" w:name="pg3231_43738"/>
    </w:p>
    <w:p>
      <w:pPr>
        <w:pStyle w:val="BookText"/>
        <w:rPr/>
      </w:pPr>
      <w:bookmarkEnd w:id="682"/>
      <w:r>
        <w:rPr>
          <w:rFonts w:ascii="IRNazanin" w:hAnsi="IRNazanin" w:eastAsia="IRNazanin"/>
          <w:color w:val="111111"/>
          <w:sz w:val="28"/>
          <w:sz w:val="28"/>
          <w:szCs w:val="28"/>
          <w:rtl w:val="true"/>
          <w:lang w:bidi="fa-IR"/>
        </w:rPr>
        <w:t>و ورود به چراگاههای آن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درمان طلب،و بی‌نیازی بی‌نیازی خواه در آن است</w:t>
      </w:r>
      <w:r>
        <w:rPr>
          <w:rFonts w:eastAsia="IRNazanin" w:cs="IRNazanin"/>
          <w:color w:val="111111"/>
          <w:sz w:val="28"/>
          <w:szCs w:val="28"/>
          <w:rtl w:val="true"/>
          <w:lang w:bidi="fa-IR"/>
        </w:rPr>
        <w:t>.</w:t>
      </w:r>
    </w:p>
    <w:p>
      <w:pPr>
        <w:pStyle w:val="Heading4"/>
        <w:numPr>
          <w:ilvl w:val="3"/>
          <w:numId w:val="1"/>
        </w:numPr>
        <w:rPr/>
      </w:pPr>
      <w:bookmarkStart w:id="683" w:name="__RefHeading___Toc1890946_2749589250"/>
      <w:bookmarkStart w:id="684" w:name="_Toc247"/>
      <w:bookmarkEnd w:id="683"/>
      <w:r>
        <w:rPr>
          <w:rtl w:val="true"/>
        </w:rPr>
        <w:t>از این خطبه است</w:t>
      </w:r>
      <w:bookmarkEnd w:id="684"/>
    </w:p>
    <w:p>
      <w:pPr>
        <w:pStyle w:val="BookText"/>
        <w:rPr/>
      </w:pPr>
      <w:r>
        <w:rPr>
          <w:rFonts w:ascii="IRNazanin" w:hAnsi="IRNazanin" w:eastAsia="IRNazanin"/>
          <w:color w:val="111111"/>
          <w:sz w:val="28"/>
          <w:sz w:val="28"/>
          <w:szCs w:val="28"/>
          <w:rtl w:val="true"/>
          <w:lang w:bidi="fa-IR"/>
        </w:rPr>
        <w:t xml:space="preserve">و تبهکار در مهلتی که از جانب خدا دارد به دنبال بی‌خبران است ،و با گنه کاران به سر می‌برد ، بدون راهی که او را به مقصد رساند،و به غیر امامی که راهنمایش باشد </w:t>
      </w:r>
      <w:r>
        <w:rPr>
          <w:rFonts w:eastAsia="IRNazanin" w:cs="IRNazanin"/>
          <w:color w:val="111111"/>
          <w:sz w:val="28"/>
          <w:szCs w:val="28"/>
          <w:rtl w:val="true"/>
          <w:lang w:bidi="fa-IR"/>
        </w:rPr>
        <w:t>.</w:t>
      </w:r>
    </w:p>
    <w:p>
      <w:pPr>
        <w:pStyle w:val="Heading4"/>
        <w:numPr>
          <w:ilvl w:val="3"/>
          <w:numId w:val="1"/>
        </w:numPr>
        <w:rPr/>
      </w:pPr>
      <w:bookmarkStart w:id="685" w:name="__RefHeading___Toc1890948_2749589250"/>
      <w:bookmarkStart w:id="686" w:name="_Toc248"/>
      <w:bookmarkEnd w:id="685"/>
      <w:r>
        <w:rPr>
          <w:rtl w:val="true"/>
        </w:rPr>
        <w:t>از این خطبه است</w:t>
      </w:r>
      <w:bookmarkEnd w:id="686"/>
    </w:p>
    <w:p>
      <w:pPr>
        <w:pStyle w:val="BookText"/>
        <w:rPr/>
      </w:pPr>
      <w:r>
        <w:rPr>
          <w:rFonts w:ascii="IRNazanin" w:hAnsi="IRNazanin" w:eastAsia="IRNazanin"/>
          <w:color w:val="111111"/>
          <w:sz w:val="28"/>
          <w:sz w:val="28"/>
          <w:szCs w:val="28"/>
          <w:rtl w:val="true"/>
          <w:lang w:bidi="fa-IR"/>
        </w:rPr>
        <w:t xml:space="preserve">تا آن گاه که کیفر گناهانش را آشکار کرد ،و از پرده‌های غفلت بیرونشان نمود ،رو به آخرت آرند که به آنان پشت کرده،و پشت به دنیا کنند که به آنها رو آورده ، از آنچه از مرادهای خود در دنیا یافتند نفع نبردند ،و از آرزوهایی که به آن رسیدند بهره نگرفتند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و خودم را از مثل این حالت می‌ترسانم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انسانی از وجود خود بهره‌مند گردد ، که بینا کسی است که شنید و اندیشه کرد ،و نظر کرد و بصیر شد،و از عبرتها پند گرفت ،سپس در راه</w:t>
      </w:r>
    </w:p>
    <w:p>
      <w:pPr>
        <w:pStyle w:val="BookText"/>
        <w:rPr/>
      </w:pPr>
      <w:r>
        <w:rPr>
          <w:rFonts w:ascii="IRNazanin" w:hAnsi="IRNazanin" w:eastAsia="IRNazanin"/>
          <w:color w:val="111111"/>
          <w:sz w:val="28"/>
          <w:sz w:val="28"/>
          <w:szCs w:val="28"/>
          <w:rtl w:val="true"/>
          <w:lang w:bidi="fa-IR"/>
        </w:rPr>
        <w:t xml:space="preserve">روشن حرکت کرد،او در آن راه از افتادن در مواضع تباهی ،و قرار گرفتن در مراحل گمراهی اجتناب می‌کند ،و گمراهان را به زیان خود با بیراهه رفتن نسبت به حق ،و تحریف در گفتار ،یا ترس از راستگویی یاری نمی‌نماید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شنونده،از مستی خود به هوش آی ،و از خواب غفلت بیدار شو ،و از شتاب خویش بکاه ،و در آنچه از زبان پیامبر امّی صلّی اللّه علیه و آله به تو رسیده و از آن چاره‌ای نیست و گریزی ندارد به دقت بیندیش ، و با کسی که مخالف با روش رسول خداست و به جانب دیگر روی آورده مخالفت کن ،و او را با آنچه که برای خود پسندیده واگذار ،ناز و فخر را رها کن،و از مرکب کبر فرود آی ،قبرت را که گذر تو بر آن است 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عمل می‌کنی جزا داده می‌شوی ،و همان که می‌کاری درو می‌نمایی ، و آنچه امروز پیش می‌فرستی فردا بر آن وارد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جای پایی برای خود مهیّا نما،و برای فردایت توشه‌ای پیش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شنونده،بترس بترس ،و ای بی‌خبر،بکوش بکوش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بهتر از انسان آگاه تو را آگاه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احکام حتمی خداوند در کتاب حکیم که بر آن جزا می‌دهد و عذاب می‌نماید ، و به خاطر آن خشنود می‌شود و خشمگین می‌گردد از دنیا رفتن بنده است بدون دریافت بهره آخرتی هر چند خود را در عمل به زحمت انداخته،و کارش را خالص نموده،در حالی که که خداوند را به خصلتی از این خصال ملاقات کند و توبه ننموده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عبادتی که خداوند بر او واجب نموده شریک برای خدا قرار دهد ،یا به سبب کشتن بی‌گناهی آتش خشم خود را فرو نشاند ،یا کار زشتی را که خود مرتکب شده به دیگری نسبت دهد ،یا برای درخواست حاجتی از مردم در دین خدا بدعت گذارد ، یا مردم را به نفاق و دو رویی ملاقات کند ،یا در بین آنان به دو زبان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شمردم اندیشه کن،که هر مثالی دلیلی برای راهنمایی به مانند آن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چهارپایان شکمشان ،و اندیشه درندگان آزار و تجاوز به دیگران ،و همّ و غم زنان زینت حیات دنیا و فساد در آن است </w:t>
      </w:r>
      <w:r>
        <w:rPr>
          <w:rFonts w:eastAsia="IRNazanin" w:cs="IRNazanin"/>
          <w:color w:val="111111"/>
          <w:sz w:val="28"/>
          <w:szCs w:val="28"/>
          <w:rtl w:val="true"/>
          <w:lang w:bidi="fa-IR"/>
        </w:rPr>
        <w:t>.</w:t>
      </w:r>
      <w:bookmarkStart w:id="687" w:name="pg3231_43745"/>
    </w:p>
    <w:p>
      <w:pPr>
        <w:pStyle w:val="BookText"/>
        <w:rPr/>
      </w:pPr>
      <w:bookmarkEnd w:id="687"/>
      <w:r>
        <w:rPr>
          <w:rFonts w:ascii="IRNazanin" w:hAnsi="IRNazanin" w:eastAsia="IRNazanin"/>
          <w:color w:val="111111"/>
          <w:sz w:val="28"/>
          <w:sz w:val="28"/>
          <w:szCs w:val="28"/>
          <w:rtl w:val="true"/>
          <w:lang w:bidi="fa-IR"/>
        </w:rPr>
        <w:t xml:space="preserve">مؤمنان فروتنند ،مؤمنان مهربانند ،مؤمنان اهل بیم از خدایند </w:t>
      </w:r>
      <w:r>
        <w:rPr>
          <w:rFonts w:eastAsia="IRNazanin" w:cs="IRNazanin"/>
          <w:color w:val="111111"/>
          <w:sz w:val="28"/>
          <w:szCs w:val="28"/>
          <w:rtl w:val="true"/>
          <w:lang w:bidi="fa-IR"/>
        </w:rPr>
        <w:t>.</w:t>
      </w:r>
    </w:p>
    <w:p>
      <w:pPr>
        <w:pStyle w:val="Heading3"/>
        <w:numPr>
          <w:ilvl w:val="2"/>
          <w:numId w:val="1"/>
        </w:numPr>
        <w:rPr/>
      </w:pPr>
      <w:bookmarkStart w:id="688" w:name="__RefHeading___Toc1890950_2749589250"/>
      <w:bookmarkStart w:id="689" w:name="_Toc249"/>
      <w:bookmarkEnd w:id="688"/>
      <w:r>
        <w:rPr/>
        <w:t>153</w:t>
      </w:r>
      <w:r>
        <w:rPr>
          <w:rtl w:val="true"/>
        </w:rPr>
        <w:t xml:space="preserve"> </w:t>
      </w:r>
      <w:r>
        <w:rPr>
          <w:rtl w:val="true"/>
        </w:rPr>
        <w:t>از خطبه های آن حضرت است در فضائل اهل بیت</w:t>
      </w:r>
      <w:bookmarkEnd w:id="689"/>
    </w:p>
    <w:p>
      <w:pPr>
        <w:pStyle w:val="Heading4"/>
        <w:numPr>
          <w:ilvl w:val="3"/>
          <w:numId w:val="1"/>
        </w:numPr>
        <w:rPr/>
      </w:pPr>
      <w:bookmarkStart w:id="690" w:name="__RefHeading___Toc1890952_2749589250"/>
      <w:bookmarkStart w:id="691" w:name="_Toc250"/>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 xml:space="preserve">قلب مرد خردمند را دیده‌ای است که با آن عاقبت کارش را می‌بیند ،و پستی و بلندی آن را 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کننده‌ای دعوت کرد،و نگهبانی نگهبانی نمود ،پس دعوت کننده را پاسخ دهید،و نگهبان را پیروی کنید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به دریای فتنه فرو رفتند ،سنّتها را رها کردند و به بدعتها چنگ زدند ،اهل ایمان کناره گرفته و خاموش گشتند ،و گمراهان تکذیب کننده گویا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چون پیراهن تن پیامبر و یاران او، و گنجینه‌های علم و ابواب رسالتیم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خانه‌ها جز از طریق درها وارد نگردند،و هر که از غیر درها وارد گردد دزدش نامند </w:t>
      </w:r>
      <w:r>
        <w:rPr>
          <w:rFonts w:eastAsia="IRNazanin" w:cs="IRNazanin"/>
          <w:color w:val="111111"/>
          <w:sz w:val="28"/>
          <w:szCs w:val="28"/>
          <w:rtl w:val="true"/>
          <w:lang w:bidi="fa-IR"/>
        </w:rPr>
        <w:t>.</w:t>
      </w:r>
      <w:bookmarkStart w:id="692" w:name="pg3231_43746"/>
    </w:p>
    <w:p>
      <w:pPr>
        <w:pStyle w:val="Heading4"/>
        <w:numPr>
          <w:ilvl w:val="3"/>
          <w:numId w:val="1"/>
        </w:numPr>
        <w:rPr/>
      </w:pPr>
      <w:bookmarkStart w:id="693" w:name="__RefHeading___Toc1890954_2749589250"/>
      <w:bookmarkStart w:id="694" w:name="_Toc251"/>
      <w:bookmarkEnd w:id="692"/>
      <w:bookmarkEnd w:id="693"/>
      <w:r>
        <w:rPr>
          <w:rtl w:val="true"/>
        </w:rPr>
        <w:t>از این خطبه است</w:t>
      </w:r>
      <w:bookmarkEnd w:id="69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در قرآن بیانگر ارزشهاست در حق اهل بیت است ،و آنان گنجینه‌های خداوند مهربانند ، اگر سخن گویند به راستی گویند،و اگر خاموش باشند بر آنان پیشی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 باید به اهلش راست گوید و خردش را در تمام امور حاضر کند ،و باید از فرزندان آخرت باشد ،زیرا از آنجا آمده و به آنجا باز 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دیده قلب بنگرد و با روشن بینی وارد عمل شود آغاز کارش باید این باشد که آیا عملی که انجام می‌دهد به سود یا به زیان اوست ؟اگر به سود اوست انجام دهد،و اگر به زیان اوست ترک کن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 که بدون بصیرت عمل کند چون کسی است که به بیراهه می‌رود ،هر چه از راه روشنش دورتر شود از مقصودش دورتر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عامل آگاه مانند رونده در راه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باید بنگرد که آیا به پیش می‌رود یا به عقب بر می‌گردد ؟ آگاه باش که هر ظاهری را باطنی مانند اوست ،آنچه ظاهرش پاک باطنش نیز پاک است ،و آنچه ظاهرش آلوده باطنش نیز آلوده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695" w:name="pg3231_43748"/>
    </w:p>
    <w:p>
      <w:pPr>
        <w:pStyle w:val="BookText"/>
        <w:rPr/>
      </w:pPr>
      <w:bookmarkEnd w:id="6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خداوند گاهی دوست دارد بنده را و دشمن دارد عملش را،و گاهی دوست دارد عمل را و دشمن دارد انجام دهنده‌اش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هر عملی را گیاهی است ،و هیچ گیاهی را بی‌نیازی از آب نیست ، و آبها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آبیاریش پاکیزه باشد نهالش پاکیزه و میوه‌اش شیرین است، و آنچه آبیاریش آلوده باشد نهالش آلوده و میوه‌اش تلخ است </w:t>
      </w:r>
      <w:r>
        <w:rPr>
          <w:rFonts w:eastAsia="IRNazanin" w:cs="IRNazanin"/>
          <w:color w:val="111111"/>
          <w:sz w:val="28"/>
          <w:szCs w:val="28"/>
          <w:rtl w:val="true"/>
          <w:lang w:bidi="fa-IR"/>
        </w:rPr>
        <w:t>.</w:t>
      </w:r>
    </w:p>
    <w:p>
      <w:pPr>
        <w:pStyle w:val="Heading3"/>
        <w:numPr>
          <w:ilvl w:val="2"/>
          <w:numId w:val="1"/>
        </w:numPr>
        <w:rPr/>
      </w:pPr>
      <w:bookmarkStart w:id="696" w:name="__RefHeading___Toc1890956_2749589250"/>
      <w:bookmarkStart w:id="697" w:name="_Toc252"/>
      <w:bookmarkEnd w:id="696"/>
      <w:r>
        <w:rPr/>
        <w:t>154</w:t>
      </w:r>
      <w:r>
        <w:rPr>
          <w:rtl w:val="true"/>
        </w:rPr>
        <w:t xml:space="preserve"> </w:t>
      </w:r>
      <w:r>
        <w:rPr>
          <w:rtl w:val="true"/>
        </w:rPr>
        <w:t>از خطبه های آن حضرت است که در آن شگفتیهای آفرینش شب پره را بیان می کند</w:t>
      </w:r>
      <w:bookmarkEnd w:id="69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خدایی را که اوصاف از رسیدن به حقیقت معرفتش مانده‌اند ،و عظمتش عقول را باز داشته پس راهی برای رسیدن به نهایت ملکوتش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اللّه آن پادشاه حق آشکار،ثابت‌تر و آشکارتر است از هر چه دیده‌ها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عقول</w:t>
      </w:r>
    </w:p>
    <w:p>
      <w:pPr>
        <w:pStyle w:val="BookText"/>
        <w:rPr/>
      </w:pPr>
      <w:r>
        <w:rPr>
          <w:rFonts w:ascii="IRNazanin" w:hAnsi="IRNazanin" w:eastAsia="IRNazanin"/>
          <w:color w:val="111111"/>
          <w:sz w:val="28"/>
          <w:sz w:val="28"/>
          <w:szCs w:val="28"/>
          <w:rtl w:val="true"/>
          <w:lang w:bidi="fa-IR"/>
        </w:rPr>
        <w:t xml:space="preserve">به حدّ و اندازه‌ای برای حضرتش نرسیده تا مانندی برایش بیابد ،و اوهام به تقدیری برای او راه نیافتند تا مانندش در و هم در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را بدون نقشه قبلی ،و مشورت با مشاور، و کمک مدد کار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او به دستورش کامل شد،و به طاعتش گردن نهاد ،فرمانش را اجابت کرد و ردّ ننمود،و تسلیم او شد و به مخالفتش برنخاست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لطائف صنعت و شگفتیهای حکمتش که به ما نشان داده همانا اسرار پیچیده حکمت آمیزی است که در این شب پره‌ها تدبیر نموده،شب پره‌هایی که روشنی روز که گشاینده دیده هر چیزی است چشم آنها را می‌بندد،و تاریکی شب که دیده هر زنده‌ای را می‌بندد چشم آنها را باز می‌کند ،و چگونه چشمشان پوشیده شده که توان مدد گرفتن از نور آفتاب درخشان را ندارند تا به راههای خود خود راهنمایی شوند،و در پرتو خورشید به آنچه باید بشناسند برسند ، و چسان خداوند آنها را با تلألؤ نور خورشید از راه سپردن در امواج روشنایی آن مانع شده ، و در لانه‌های خود از رفتن در قلب روشنایی پنهان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روشن</w:t>
      </w:r>
    </w:p>
    <w:p>
      <w:pPr>
        <w:pStyle w:val="BookText"/>
        <w:rPr/>
      </w:pPr>
      <w:r>
        <w:rPr>
          <w:rFonts w:ascii="IRNazanin" w:hAnsi="IRNazanin" w:eastAsia="IRNazanin"/>
          <w:color w:val="111111"/>
          <w:sz w:val="28"/>
          <w:sz w:val="28"/>
          <w:szCs w:val="28"/>
          <w:rtl w:val="true"/>
          <w:lang w:bidi="fa-IR"/>
        </w:rPr>
        <w:t xml:space="preserve">پلکهای دیدگانشان را به روی هم می‌اندازند ،و شب تار را برای خود چراغ روشن قرار داده‌اند که بدان واسطه به دنبال رزق خود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تاریکی شب آنها را از دیدن باز نمی‌دارد ،و آنها نیز در سیاهی شب از حرکت باز نمی‌ایستند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همین که خورشید نقاب از چهره بیندازد،و روشنی روز آشکار شود ،و نورش تا درون لانه سوسمارها وارد گردد ،شب پره‌ها پلکهای دیده را روی هم اندازند ،و از معاش به آنچه در تاریکی شب به دست آورده‌اند تغذیه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است خدایی که شب را برای آنها روز و سبب جلب معاش قرار داد ،و روز را برای آنها زمان آرامش و استراحت مقرر فرمود ،و برای آنها بالهایی از گوشتشان قرار داد تا در وقت نیاز به پرواز آیند ،گویی بالشان لاله‌های گوشند اما بدون پر و چوبه آن ،ولی جای رگها را در آن بالها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بال دارند که نه آنقدر ظریف‌اند که وقت پرواز پاره شوند،و نه آنچنان سخت که مانع پرواز گردند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می‌کنند در حالی که جوجه‌هایشان به آنان متّصل و به مادران پناهنده‌اند ،هرگاه بنشینند جوجه‌ها هم می‌نشینند،</w:t>
      </w:r>
      <w:bookmarkStart w:id="698" w:name="pg3231_43754"/>
    </w:p>
    <w:p>
      <w:pPr>
        <w:pStyle w:val="BookText"/>
        <w:rPr/>
      </w:pPr>
      <w:bookmarkEnd w:id="698"/>
      <w:r>
        <w:rPr>
          <w:rFonts w:ascii="IRNazanin" w:hAnsi="IRNazanin" w:eastAsia="IRNazanin"/>
          <w:color w:val="111111"/>
          <w:sz w:val="28"/>
          <w:sz w:val="28"/>
          <w:szCs w:val="28"/>
          <w:rtl w:val="true"/>
          <w:lang w:bidi="fa-IR"/>
        </w:rPr>
        <w:t xml:space="preserve">و هر وقت پرواز کنند با آنان در حرکتند ،و از مادران جدا نشوند تا هنگامی که اعضای آنها محکم گردد ، و بالها برای پرواز آماده باشد ،و راه کسب روزی و اقدام به مصالح خود را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است خدایی که پدید آورنده هر موجودی است بدون نمونه‌ای که پیش از او از غیر او آفریده شده باشد </w:t>
      </w:r>
      <w:r>
        <w:rPr>
          <w:rFonts w:eastAsia="IRNazanin" w:cs="IRNazanin"/>
          <w:color w:val="111111"/>
          <w:sz w:val="28"/>
          <w:szCs w:val="28"/>
          <w:rtl w:val="true"/>
          <w:lang w:bidi="fa-IR"/>
        </w:rPr>
        <w:t>.</w:t>
      </w:r>
    </w:p>
    <w:p>
      <w:pPr>
        <w:pStyle w:val="Heading3"/>
        <w:numPr>
          <w:ilvl w:val="2"/>
          <w:numId w:val="1"/>
        </w:numPr>
        <w:rPr/>
      </w:pPr>
      <w:bookmarkStart w:id="699" w:name="__RefHeading___Toc1890958_2749589250"/>
      <w:bookmarkStart w:id="700" w:name="_Toc253"/>
      <w:bookmarkEnd w:id="699"/>
      <w:r>
        <w:rPr/>
        <w:t>155</w:t>
      </w:r>
      <w:r>
        <w:rPr>
          <w:rtl w:val="true"/>
        </w:rPr>
        <w:t xml:space="preserve"> </w:t>
      </w:r>
      <w:r>
        <w:rPr>
          <w:rtl w:val="true"/>
        </w:rPr>
        <w:t>از سخنان آن حضرت است خطاب به اهل بصره در خبر از پیشامدهای سخت</w:t>
      </w:r>
      <w:bookmarkEnd w:id="700"/>
    </w:p>
    <w:p>
      <w:pPr>
        <w:pStyle w:val="Heading4"/>
        <w:numPr>
          <w:ilvl w:val="3"/>
          <w:numId w:val="1"/>
        </w:numPr>
        <w:rPr/>
      </w:pPr>
      <w:bookmarkStart w:id="701" w:name="__RefHeading___Toc1890960_2749589250"/>
      <w:bookmarkStart w:id="702" w:name="_Toc254"/>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 xml:space="preserve">آن که بتواند خود را بر اطاعت خداوند وادارد باید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بهشت خواهم برد گرچه راهی است دشوار و همراه با تلخی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رأی ضعیف زنان دامنگیر شد ،و کینه در سینه‌اش چون دیگ آهنگران که به</w:t>
      </w:r>
      <w:bookmarkStart w:id="703" w:name="pg3231_43756"/>
    </w:p>
    <w:p>
      <w:pPr>
        <w:pStyle w:val="BookText"/>
        <w:rPr/>
      </w:pPr>
      <w:bookmarkEnd w:id="703"/>
      <w:r>
        <w:rPr>
          <w:rFonts w:ascii="IRNazanin" w:hAnsi="IRNazanin" w:eastAsia="IRNazanin"/>
          <w:color w:val="111111"/>
          <w:sz w:val="28"/>
          <w:sz w:val="28"/>
          <w:szCs w:val="28"/>
          <w:rtl w:val="true"/>
          <w:lang w:bidi="fa-IR"/>
        </w:rPr>
        <w:t xml:space="preserve">جوش آید جوشید ،و اگر از او خواسته می‌شد آنچه با من انجام داد با دیگری انجام دهد انجام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حرمت اولیه او باقی است ،و حسابش با خداوند است </w:t>
      </w:r>
      <w:r>
        <w:rPr>
          <w:rFonts w:eastAsia="IRNazanin" w:cs="IRNazanin"/>
          <w:color w:val="111111"/>
          <w:sz w:val="28"/>
          <w:szCs w:val="28"/>
          <w:rtl w:val="true"/>
          <w:lang w:bidi="fa-IR"/>
        </w:rPr>
        <w:t>.</w:t>
      </w:r>
    </w:p>
    <w:p>
      <w:pPr>
        <w:pStyle w:val="Heading4"/>
        <w:numPr>
          <w:ilvl w:val="3"/>
          <w:numId w:val="1"/>
        </w:numPr>
        <w:rPr/>
      </w:pPr>
      <w:bookmarkStart w:id="704" w:name="__RefHeading___Toc1890962_2749589250"/>
      <w:bookmarkStart w:id="705" w:name="_Toc255"/>
      <w:bookmarkEnd w:id="704"/>
      <w:r>
        <w:rPr>
          <w:rtl w:val="true"/>
        </w:rPr>
        <w:t>از این کلام است</w:t>
      </w:r>
      <w:bookmarkEnd w:id="70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خدا روشن‌ترین راه،و پر فروغ‌ترین چراغ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ایمان بر اعمال شایسته استدلال می‌شود ،و به اعمال شایسته بر ایمان دلیل می‌آورند ،ساختمان علم با ایمان آباد می‌گردد ،و انسان به سبب دانش از مرگ هراسان می‌شود ،و با مرگ دنیای آدمی پایان می‌پذیرد ، و با دنیا آخرت به دست می‌آید ،با قیامت بهشت برای پرهیزکاران نزدیک ، و دوزخ برای گمراهان آشکار می‌گردد ،مردمان را چاره‌ای از قیامت نیست ، که در میدان مسابقه آن با سرعت به جانب آخرین جایگاه روان می‌شوند </w:t>
      </w:r>
      <w:r>
        <w:rPr>
          <w:rFonts w:eastAsia="IRNazanin" w:cs="IRNazanin"/>
          <w:color w:val="111111"/>
          <w:sz w:val="28"/>
          <w:szCs w:val="28"/>
          <w:rtl w:val="true"/>
          <w:lang w:bidi="fa-IR"/>
        </w:rPr>
        <w:t>.</w:t>
      </w:r>
      <w:bookmarkStart w:id="706" w:name="pg3231_43758"/>
    </w:p>
    <w:p>
      <w:pPr>
        <w:pStyle w:val="Heading4"/>
        <w:numPr>
          <w:ilvl w:val="3"/>
          <w:numId w:val="1"/>
        </w:numPr>
        <w:rPr/>
      </w:pPr>
      <w:bookmarkStart w:id="707" w:name="__RefHeading___Toc1890964_2749589250"/>
      <w:bookmarkStart w:id="708" w:name="_Toc256"/>
      <w:bookmarkEnd w:id="706"/>
      <w:bookmarkEnd w:id="707"/>
      <w:r>
        <w:rPr>
          <w:rtl w:val="true"/>
        </w:rPr>
        <w:t>و از این کلام است</w:t>
      </w:r>
      <w:bookmarkEnd w:id="708"/>
    </w:p>
    <w:p>
      <w:pPr>
        <w:pStyle w:val="BookText"/>
        <w:rPr/>
      </w:pPr>
      <w:r>
        <w:rPr>
          <w:rFonts w:ascii="IRNazanin" w:hAnsi="IRNazanin" w:eastAsia="IRNazanin"/>
          <w:color w:val="111111"/>
          <w:sz w:val="28"/>
          <w:sz w:val="28"/>
          <w:szCs w:val="28"/>
          <w:rtl w:val="true"/>
          <w:lang w:bidi="fa-IR"/>
        </w:rPr>
        <w:t xml:space="preserve">از قبرها بیرون آمده ،و به آخرین منزل روان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برای هر خانه اهلی است که آن را به خانه دیگری تبدیل نکنند،و ساکنانش به جای دیگر منتقل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دو صفت از صفات خداوندند ،این دو مرگ را نزدیک نمی‌کنند ،و روزی را کاهش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به کتاب خدا که ریسمانی محکم،و نوری آشکار ، و دارویی سودمند ،و سیراب کننده‌ای فرونشاننده عطش است ،نگاه‌دار کسی است که به آن چنگ زند و نجات بخش کسی که به آن در آویزد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کژ نشود تا راستش کنند ،و منحرف نگردد تا از او بخواهند که باز گردد ، و از خواندن بسیار و به گوش خوردن کهنه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با قرآن سخن گوید راست گفته،و هر که به آن عمل کند پیش افتاده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جای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المؤمنین،ما را از فتنه خبر ده ،و آیا در باره فتنه از</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پرسیده‌ای؟فرمود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سبحان این آیه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الم،آیا مردم گمان کرده‌اند همین که بگویند ایمان آورده‌ایم،رها می‌شوند و به آزمایش در نمی‌آیند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تا زمانی که رسول خدا صلّی اللّه علیه و آله در میان ماست فتنه بر ما فرود نمی‌آید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منظور از این فتنه که خداوند تو را به آن خبر داده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علی،به زودی امتم پس از من آزمایش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اللّه،مگر نه این است که در روز احد افرادی از مسلمانان شهید شدند و من از فیض شهادت ماندم ،و از این بابت غمگین شدم،شما به من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بشارت باد که عاقبت به شهادت می‌رسی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 صحیح است،ولی بگو به هنگام شهادت صبرت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موارد صبر نیست ،بلکه جای مژده و شکرگزاری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علی،به زودی مسلمانان پس از من به ثروتشان</w:t>
      </w:r>
      <w:bookmarkStart w:id="709" w:name="pg3231_43762"/>
    </w:p>
    <w:p>
      <w:pPr>
        <w:pStyle w:val="BookText"/>
        <w:rPr/>
      </w:pPr>
      <w:bookmarkEnd w:id="709"/>
      <w:r>
        <w:rPr>
          <w:rFonts w:ascii="IRNazanin" w:hAnsi="IRNazanin" w:eastAsia="IRNazanin"/>
          <w:color w:val="111111"/>
          <w:sz w:val="28"/>
          <w:sz w:val="28"/>
          <w:szCs w:val="28"/>
          <w:rtl w:val="true"/>
          <w:lang w:bidi="fa-IR"/>
        </w:rPr>
        <w:t xml:space="preserve">آزمایش می‌شوند ،و با دینداری خود بر خدا منّت می‌نهند ،رحمتش را آرزو دارند ، و خود را از خشمش در امان دانند ،و با شبهات دروغ و هوسهای غفلت زا حرام او را حلال شمارند ،شراب را به اسم آب انگور و خرما ،و رشوه را به عنوان هدیّه ، و ربا را به نام تجارت حلال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اللّه،در آن وقت این چنین مردم را از کدام گروه حساب کنم ؟در موضع ارتداد،یا در مرتبه فتنه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مرتبه فتنه </w:t>
      </w:r>
      <w:r>
        <w:rPr>
          <w:rFonts w:eastAsia="IRNazanin" w:cs="IRNazanin"/>
          <w:color w:val="111111"/>
          <w:sz w:val="28"/>
          <w:szCs w:val="28"/>
          <w:rtl w:val="true"/>
          <w:lang w:bidi="fa-IR"/>
        </w:rPr>
        <w:t>» .</w:t>
      </w:r>
    </w:p>
    <w:p>
      <w:pPr>
        <w:pStyle w:val="Heading3"/>
        <w:numPr>
          <w:ilvl w:val="2"/>
          <w:numId w:val="1"/>
        </w:numPr>
        <w:rPr/>
      </w:pPr>
      <w:bookmarkStart w:id="710" w:name="__RefHeading___Toc1890966_2749589250"/>
      <w:bookmarkStart w:id="711" w:name="_Toc257"/>
      <w:bookmarkEnd w:id="710"/>
      <w:r>
        <w:rPr/>
        <w:t>156</w:t>
      </w:r>
      <w:r>
        <w:rPr>
          <w:rtl w:val="true"/>
        </w:rPr>
        <w:t xml:space="preserve"> </w:t>
      </w:r>
      <w:r>
        <w:rPr>
          <w:rtl w:val="true"/>
        </w:rPr>
        <w:t>از خطبه های آن حضرت است در تشویق به پرهیزکاری</w:t>
      </w:r>
      <w:bookmarkEnd w:id="711"/>
    </w:p>
    <w:p>
      <w:pPr>
        <w:pStyle w:val="BookText"/>
        <w:rPr/>
      </w:pPr>
      <w:r>
        <w:rPr>
          <w:rFonts w:ascii="IRNazanin" w:hAnsi="IRNazanin" w:eastAsia="IRNazanin"/>
          <w:color w:val="111111"/>
          <w:sz w:val="28"/>
          <w:sz w:val="28"/>
          <w:szCs w:val="28"/>
          <w:rtl w:val="true"/>
          <w:lang w:bidi="fa-IR"/>
        </w:rPr>
        <w:t xml:space="preserve">سپاس خدایی را که حمد را کلید یادش ،و سبب فزونی فضلش ،و دلیل بر نعمت‌ها و بزرگیش قرار داد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خدا،روزگار بر باقی ماندگان چنان گذرد که بر گذشتگان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سپری</w:t>
      </w:r>
    </w:p>
    <w:p>
      <w:pPr>
        <w:pStyle w:val="BookText"/>
        <w:rPr/>
      </w:pPr>
      <w:r>
        <w:rPr>
          <w:rFonts w:ascii="IRNazanin" w:hAnsi="IRNazanin" w:eastAsia="IRNazanin"/>
          <w:color w:val="111111"/>
          <w:sz w:val="28"/>
          <w:sz w:val="28"/>
          <w:szCs w:val="28"/>
          <w:rtl w:val="true"/>
          <w:lang w:bidi="fa-IR"/>
        </w:rPr>
        <w:t xml:space="preserve">شد باز نگردد ،و آنچه هست جاویدان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آخرش همچون کار اوّل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فنا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پیشی می‌گیرند ،و پرچمهایش پشتیبان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حاضر در قیامت هستید،شما را می‌راند چون ساربانی که شترهای چابکش را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خود را به آنچه که شایسته او نیست سرگرم کند در تاریکی‌ها سرگردان گردد ،و در مهلکه‌ها گرفتار شود ،و شیطانهایش او را به راه سرکشی کشند ،و کارهای زشتش را در نظرش جلوه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نهایت کار پیشی گیرندگان در خیر ، و آتش عاقبت کار مقصّران در بندگی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خدا،بدانید تقوا قلعه‌ای محکم و نفوذ ناپذیر است ،ولی گناه حصاری پست است که اهلش را از خطرات نگاه نمی‌دارد ،و کسی را که به آن پناه برده حفظ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با تقوا زهر خطرناک گناه قطع شود ،و با یقین منتها درجه مقصود به دست آید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خدا،خدا را خدا را در پاییدن عزیزترین و محبوبترین نفوس در نزدتان که خود شما هستید منظور بدارید ،زیرا بدون شک خداوند راه حق را برای شما واضح کرده،و جادّه‌های آن را روشن نموده ،</w:t>
      </w:r>
    </w:p>
    <w:p>
      <w:pPr>
        <w:pStyle w:val="BookText"/>
        <w:rPr/>
      </w:pPr>
      <w:r>
        <w:rPr>
          <w:rFonts w:ascii="IRNazanin" w:hAnsi="IRNazanin" w:eastAsia="IRNazanin"/>
          <w:color w:val="111111"/>
          <w:sz w:val="28"/>
          <w:sz w:val="28"/>
          <w:szCs w:val="28"/>
          <w:rtl w:val="true"/>
          <w:lang w:bidi="fa-IR"/>
        </w:rPr>
        <w:t xml:space="preserve">که پس از این معنا یا شقاوتی است زایل نشدنی،یا سعادتی است جاوید و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از این دنیای فانی برای آخرت توشه برگیرید ،که بر توشه برداشتن هدایت شده‌اید ،و شما را به کوچ کردن امر کرده‌اند ، و برای رفتنتان از دنیا به شتابتان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سوارانی هستید ایستاده که نمی‌دانید چه زمان مأمور به رفتن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باشید،با دنیا چه می‌کند کسی که برای آخرت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ثروت چه معامله انجام می‌دهد کسی که به زودی ثروت را از او می‌گیرند ،و جز وبال و باز پرسی نسبت به ثروت برایش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خدا،آنچه را خداوند از خیر وعده داده جای ترک آن نیست ،و آنچه را از شر نهی فرموده موردی برای رغبت به آن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خدا،پروا کنید از آن روزی که اعمال بررسی می‌شود ، و تشویش و اضطراب در آن بسیار است ،و اطفال از ترس آن پیر می‌شوند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خدا،بدانید که بر شما از خود شما مراقبانی قرار داده شده ،و از اندامتان جاسوسانی بر وجودتان گمارده‌اند ،و محافظانی که از روی راستی اعمال و شماره نفسهایتان را ضبط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تاریکی شب تار شما را از دید آنان نمی‌پوشاند ،و درب بزرگی که محکم بسته شده شما را از آنان پنهان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بی‌شک فردا که روز مرگ است به امروز نزدیک است ،امروز با آنچه در آن است سپری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فردا از پی امروز می‌آید ،گویا هر یک از شما به جایگاه تنهایی ،و گودال قبرش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عجبا از خانه تنهایی ،و جایگاه وحشت،و محلّ بی‌کسی و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انگار شما را نفخه صور آمده ،و قیامت بر شما محیط شده ،و برای داوری بین حق و باطل ظاهر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امور باطل دنیا از شما دور شده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بهانه‌ها از بین رفته ،و حقایق بر شما ثابت شده ،و هر نیک و بدی از شما به جایگاههای خود باز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از عبرتها پند گیرید،و از تغییر اوضاع و احوال اندرز پذیرید ،و از آنچه شما را ترسانده‌اند به نفع خود بهره گیرید </w:t>
      </w:r>
      <w:r>
        <w:rPr>
          <w:rFonts w:eastAsia="IRNazanin" w:cs="IRNazanin"/>
          <w:color w:val="111111"/>
          <w:sz w:val="28"/>
          <w:szCs w:val="28"/>
          <w:rtl w:val="true"/>
          <w:lang w:bidi="fa-IR"/>
        </w:rPr>
        <w:t>.</w:t>
      </w:r>
      <w:bookmarkStart w:id="712" w:name="pg3231_43771"/>
    </w:p>
    <w:p>
      <w:pPr>
        <w:pStyle w:val="Heading3"/>
        <w:numPr>
          <w:ilvl w:val="2"/>
          <w:numId w:val="1"/>
        </w:numPr>
        <w:rPr/>
      </w:pPr>
      <w:bookmarkStart w:id="713" w:name="__RefHeading___Toc1890968_2749589250"/>
      <w:bookmarkStart w:id="714" w:name="_Toc258"/>
      <w:bookmarkEnd w:id="712"/>
      <w:bookmarkEnd w:id="713"/>
      <w:r>
        <w:rPr/>
        <w:t>157</w:t>
      </w:r>
      <w:r>
        <w:rPr>
          <w:rtl w:val="true"/>
        </w:rPr>
        <w:t xml:space="preserve"> </w:t>
      </w:r>
      <w:r>
        <w:rPr>
          <w:rtl w:val="true"/>
        </w:rPr>
        <w:t>از خطبه های آن حضرت است در باره پیامبر و قرآن،و دولت بنی امیّه</w:t>
      </w:r>
      <w:bookmarkEnd w:id="714"/>
    </w:p>
    <w:p>
      <w:pPr>
        <w:pStyle w:val="Heading4"/>
        <w:numPr>
          <w:ilvl w:val="3"/>
          <w:numId w:val="1"/>
        </w:numPr>
        <w:rPr/>
      </w:pPr>
      <w:bookmarkStart w:id="715" w:name="__RefHeading___Toc1890970_2749589250"/>
      <w:bookmarkStart w:id="716" w:name="_Toc259"/>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 xml:space="preserve">او را در عصری به رسالت برانگیخت که خالی از پیامبران بود ،و خواب گران ملل عالم طولانی شده بود ،و رشته محکم دین گسیخته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با کتابی که تصدیق کننده حقایق کتب آسمانی بود ، و نوری که باید از آن پیروی شود به جانب مردم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نور قرآن است،آن را به سخن آرید ولی هرگز سخن نمی‌گوید ، امّا من شما را از آن خبر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دانش آنچه می‌آید ،و خبر آنچه که در عالم گذشت،و درمان دردهای شما ،و مقررات نظم دهنده زندگیتان در این کتاب است </w:t>
      </w:r>
      <w:r>
        <w:rPr>
          <w:rFonts w:eastAsia="IRNazanin" w:cs="IRNazanin"/>
          <w:color w:val="111111"/>
          <w:sz w:val="28"/>
          <w:szCs w:val="28"/>
          <w:rtl w:val="true"/>
          <w:lang w:bidi="fa-IR"/>
        </w:rPr>
        <w:t>.</w:t>
      </w:r>
    </w:p>
    <w:p>
      <w:pPr>
        <w:pStyle w:val="Heading4"/>
        <w:numPr>
          <w:ilvl w:val="3"/>
          <w:numId w:val="1"/>
        </w:numPr>
        <w:rPr/>
      </w:pPr>
      <w:bookmarkStart w:id="717" w:name="__RefHeading___Toc1890972_2749589250"/>
      <w:bookmarkStart w:id="718" w:name="_Toc260"/>
      <w:bookmarkEnd w:id="717"/>
      <w:r>
        <w:rPr>
          <w:rtl w:val="true"/>
        </w:rPr>
        <w:t>از این خطبه است</w:t>
      </w:r>
      <w:bookmarkEnd w:id="71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بنی امیه خانه‌ای در شهر و چادری در بیابان باقی نماند مگر اینکه ستمگران غم و اندوه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رنج و گرفتاری وارد آن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عذر خواهی در آسمان ، و یاوری در زمین برای آنان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حکومت را به غیر اهلش سپردید ،و آن را در غیر جایش قرار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از آنان که ستم کردند به زودی انتقام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خوردنی را به خوردنی، و نوشیدنی را به نوشیدنی ،در برابر هر لقمه‌ای لذیذ لقمه‌ای تلخ ،و در برابر هر شربت شیرین جامی تلخ و زهر آلود ،از درون در وحشت،و از بیرون در معرض شمشیر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مرکبهای معاصی،و شتران بار کش گناهانند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خدا،باز هم سوگند به خدا،که بنی امیّه پس از من خلافت را همچون خلط سینه بیرون اندازند ،و پس از آن تا شب و روز برقرار است از شربت حکومت نچشند و هرگز طعمش را در نیابند </w:t>
      </w:r>
      <w:r>
        <w:rPr>
          <w:rFonts w:eastAsia="IRNazanin" w:cs="IRNazanin"/>
          <w:color w:val="111111"/>
          <w:sz w:val="28"/>
          <w:szCs w:val="28"/>
          <w:rtl w:val="true"/>
          <w:lang w:bidi="fa-IR"/>
        </w:rPr>
        <w:t>.</w:t>
      </w:r>
      <w:bookmarkStart w:id="719" w:name="pg3231_43775"/>
    </w:p>
    <w:p>
      <w:pPr>
        <w:pStyle w:val="Heading3"/>
        <w:numPr>
          <w:ilvl w:val="2"/>
          <w:numId w:val="1"/>
        </w:numPr>
        <w:rPr/>
      </w:pPr>
      <w:bookmarkStart w:id="720" w:name="__RefHeading___Toc1890974_2749589250"/>
      <w:bookmarkStart w:id="721" w:name="_Toc261"/>
      <w:bookmarkEnd w:id="719"/>
      <w:bookmarkEnd w:id="720"/>
      <w:r>
        <w:rPr/>
        <w:t>158</w:t>
      </w:r>
      <w:r>
        <w:rPr>
          <w:rtl w:val="true"/>
        </w:rPr>
        <w:t xml:space="preserve"> </w:t>
      </w:r>
      <w:r>
        <w:rPr>
          <w:rtl w:val="true"/>
        </w:rPr>
        <w:t>از خطبه های آن حضرت است در باره خوشرفتاری خود با مردم</w:t>
      </w:r>
      <w:bookmarkEnd w:id="721"/>
    </w:p>
    <w:p>
      <w:pPr>
        <w:pStyle w:val="BookText"/>
        <w:rPr/>
      </w:pPr>
      <w:r>
        <w:rPr>
          <w:rFonts w:ascii="IRNazanin" w:hAnsi="IRNazanin" w:eastAsia="IRNazanin"/>
          <w:color w:val="111111"/>
          <w:sz w:val="28"/>
          <w:sz w:val="28"/>
          <w:szCs w:val="28"/>
          <w:rtl w:val="true"/>
          <w:lang w:bidi="fa-IR"/>
        </w:rPr>
        <w:t xml:space="preserve">من برای شما همنشین خوبی بودم ،با کوشش همه جانبه‌ام شما را از هر سو حفظ کردم ، و از بند ذلّت و حلقه‌های ستم رهایی دادم ،به جهت سپاسگزاری در برابر خوبی اندک شما ، و چشم پوشی از زشتی بسیارتان که دیده آن را می‌بیند ،و بدن آن را لمس می‌کند </w:t>
      </w:r>
      <w:r>
        <w:rPr>
          <w:rFonts w:eastAsia="IRNazanin" w:cs="IRNazanin"/>
          <w:color w:val="111111"/>
          <w:sz w:val="28"/>
          <w:szCs w:val="28"/>
          <w:rtl w:val="true"/>
          <w:lang w:bidi="fa-IR"/>
        </w:rPr>
        <w:t>.</w:t>
      </w:r>
    </w:p>
    <w:p>
      <w:pPr>
        <w:pStyle w:val="Heading3"/>
        <w:numPr>
          <w:ilvl w:val="2"/>
          <w:numId w:val="1"/>
        </w:numPr>
        <w:rPr/>
      </w:pPr>
      <w:bookmarkStart w:id="722" w:name="__RefHeading___Toc1890976_2749589250"/>
      <w:bookmarkStart w:id="723" w:name="_Toc262"/>
      <w:bookmarkEnd w:id="722"/>
      <w:r>
        <w:rPr/>
        <w:t>159</w:t>
      </w:r>
      <w:r>
        <w:rPr>
          <w:rtl w:val="true"/>
        </w:rPr>
        <w:t xml:space="preserve"> </w:t>
      </w:r>
      <w:r>
        <w:rPr>
          <w:rtl w:val="true"/>
        </w:rPr>
        <w:t>از خطبه های آن حضرت است در توحید الهی و شرح حال برخی از پیامبران</w:t>
      </w:r>
      <w:bookmarkEnd w:id="723"/>
    </w:p>
    <w:p>
      <w:pPr>
        <w:pStyle w:val="Heading4"/>
        <w:numPr>
          <w:ilvl w:val="3"/>
          <w:numId w:val="1"/>
        </w:numPr>
        <w:rPr/>
      </w:pPr>
      <w:bookmarkStart w:id="724" w:name="__RefHeading___Toc1890978_2749589250"/>
      <w:bookmarkStart w:id="725" w:name="_Toc263"/>
      <w:bookmarkEnd w:id="724"/>
      <w:r>
        <w:rPr>
          <w:rtl w:val="true"/>
        </w:rPr>
        <w:t>اشاره</w:t>
      </w:r>
      <w:bookmarkEnd w:id="72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حق حکم لازم و حکمت است ،و خشنودیش امان و رحمت ،به علم حکم می‌کند ، و به حلم گذشت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خداوندا،تو را سپاس بر آنچه می‌گیری و بر آنچه می‌بخشی ،و تو را سپاس</w:t>
      </w:r>
    </w:p>
    <w:p>
      <w:pPr>
        <w:pStyle w:val="BookText"/>
        <w:rPr/>
      </w:pPr>
      <w:r>
        <w:rPr>
          <w:rFonts w:ascii="IRNazanin" w:hAnsi="IRNazanin" w:eastAsia="IRNazanin"/>
          <w:color w:val="111111"/>
          <w:sz w:val="28"/>
          <w:sz w:val="28"/>
          <w:szCs w:val="28"/>
          <w:rtl w:val="true"/>
          <w:lang w:bidi="fa-IR"/>
        </w:rPr>
        <w:t xml:space="preserve">بر عافیت و بر بیماری و بلا ،سپاسی که پسندیده‌ترین و محبوبترین و برترین حمد به سویت و در پیشگاهت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سپاسی که تمام فضای آفرینشت را پر کند ،و تا جایی که اراده کنی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سپاسی که از قبول رحمتت محجوب نشود،و از رسیدن به محضرت قاصر نباشد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سپاسی که عددش به پایان نرسد،و پشتوانه‌اش فانی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کنه عظمتت را نمی‌دانیم ، جز اینکه می‌دانیم تو زنده و قائم به ذاتی،چرت و خواب تو را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نظری به تو نمی‌رسد ،و دیده‌ای تو را درک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دیده‌ها را درک کرده و اعمال را شماره نموده ، و مهار حیات همگان را به دست داری و آنچه از آفریده‌های تو می‌بینیم،و از آثار قدرتت به شگفتی می‌آییم ،و آنچه از عظمت قدرت تو وصف می‌کنیم چه قدر و منزلتی دارند ؟حال آنکه آنچه از ما پوشیده است،و دیده ما از دیدنش قاصر است ،و عقول ما به درک آن نمی‌رسد ،و پرده‌های غیب بین ما و آنها حایل شده بسی عظیم‌تر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که دلش را از هر چیز فارغ کند،و اندیشه‌اش را به کار گیرد تا بداند چگونه عرشت را به پا داشته‌ای ،و چگونه موجودات را آفریده‌ای ،و چسان کرات را</w:t>
      </w:r>
      <w:bookmarkStart w:id="726" w:name="pg3231_43779"/>
    </w:p>
    <w:p>
      <w:pPr>
        <w:pStyle w:val="BookText"/>
        <w:rPr/>
      </w:pPr>
      <w:bookmarkEnd w:id="726"/>
      <w:r>
        <w:rPr>
          <w:rFonts w:ascii="IRNazanin" w:hAnsi="IRNazanin" w:eastAsia="IRNazanin"/>
          <w:color w:val="111111"/>
          <w:sz w:val="28"/>
          <w:sz w:val="28"/>
          <w:szCs w:val="28"/>
          <w:rtl w:val="true"/>
          <w:lang w:bidi="fa-IR"/>
        </w:rPr>
        <w:t xml:space="preserve">در هوا معلّق نموده‌ای ،و چگونه زمین را بر امواج آب گسترانده‌ای ،دیده‌اش وامانده ،عقلش قرین شکست ،و گوشش حیران ،و فکرش سرگردان می‌شود </w:t>
      </w:r>
      <w:r>
        <w:rPr>
          <w:rFonts w:eastAsia="IRNazanin" w:cs="IRNazanin"/>
          <w:color w:val="111111"/>
          <w:sz w:val="28"/>
          <w:szCs w:val="28"/>
          <w:rtl w:val="true"/>
          <w:lang w:bidi="fa-IR"/>
        </w:rPr>
        <w:t>.</w:t>
      </w:r>
    </w:p>
    <w:p>
      <w:pPr>
        <w:pStyle w:val="Heading4"/>
        <w:numPr>
          <w:ilvl w:val="3"/>
          <w:numId w:val="1"/>
        </w:numPr>
        <w:rPr/>
      </w:pPr>
      <w:bookmarkStart w:id="727" w:name="__RefHeading___Toc1890980_2749589250"/>
      <w:bookmarkStart w:id="728" w:name="_Toc264"/>
      <w:bookmarkEnd w:id="727"/>
      <w:r>
        <w:rPr>
          <w:rtl w:val="true"/>
        </w:rPr>
        <w:t>از این خطبه است</w:t>
      </w:r>
      <w:bookmarkEnd w:id="72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گمانش مدعی امید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بزرگ قسم دروغ گفته ،چرا حالت امیدواریش در کردارش پیدا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هر که را به چیزی امید است اثر امیدش در عملش دیده می‌شود مگر امیدی که مردم به خدا بسته‌اند که دارای عیب است ،و هر بیمی در امور مادی محقق و ثابت است مگر بیم از حق که در اغلب مردم بی‌پایه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کارهای بزرگ به خداوند امید دارند،و در کارهای کوچک به بندگان امید می‌بندند ، امّا آنچنان که حق بندگان را رعایت می‌کنند حق خدا را مراعات نمی‌نمایند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حق خداوند کمتر از حق بندگان رعایت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می‌ترسی در امیدی که به حق داری درغگو باشی ؟ یا او را آنچنان که باید سزاوار امید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یکی از مردم بترسند تا</w:t>
      </w:r>
    </w:p>
    <w:p>
      <w:pPr>
        <w:pStyle w:val="BookText"/>
        <w:rPr/>
      </w:pPr>
      <w:r>
        <w:rPr>
          <w:rFonts w:ascii="IRNazanin" w:hAnsi="IRNazanin" w:eastAsia="IRNazanin"/>
          <w:color w:val="111111"/>
          <w:sz w:val="28"/>
          <w:sz w:val="28"/>
          <w:szCs w:val="28"/>
          <w:rtl w:val="true"/>
          <w:lang w:bidi="fa-IR"/>
        </w:rPr>
        <w:t xml:space="preserve">حدّی از او حساب می‌برند که در آن حد از خدا حساب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ترس از بندگان را نقد ،و ترس از خدا را نسیه و وعده غیر قابل عمل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کسی که دنیا در نظرش عظیم جلوه کند ،و موقعیّت آن در دلش وانمودی بزرگ داشته باشد ،دنیا را بر خدا مقدم دارد و از هر چه غیر دنیاست بریده و نهایتا برده دنیا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 کافی است که رسول خدا صلّی اللّه علیه و آله سر مشق تو باشد ،و راهنمایی برای درک زشتی و عیب دنیا ،و کثرت رسواییها و بدی‌های آن ،زیرا دنیا از همه جانب از او گرفته شد ،و اطراف و جوانبش به آسانی به غیر او واگذار گردید ، او را از دنیا چون کودکی از شیر مادر بریدند ،و از زر و زیورش دور کردند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 شخص دومی را مقتدا قرار دهی این است موسی 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پروردگارا،به آنچه به من از خیر عطا کنی نیازمندم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چیزی جز نانی که تناول کند از خدا نخواست ،زیرا مدتی بر اثر نداری گیاه زمین می‌خورد ،تا جایی که سبزی</w:t>
      </w:r>
    </w:p>
    <w:p>
      <w:pPr>
        <w:pStyle w:val="BookText"/>
        <w:rPr/>
      </w:pPr>
      <w:r>
        <w:rPr>
          <w:rFonts w:ascii="IRNazanin" w:hAnsi="IRNazanin" w:eastAsia="IRNazanin"/>
          <w:color w:val="111111"/>
          <w:sz w:val="28"/>
          <w:sz w:val="28"/>
          <w:szCs w:val="28"/>
          <w:rtl w:val="true"/>
          <w:lang w:bidi="fa-IR"/>
        </w:rPr>
        <w:t xml:space="preserve">گیاه به خاطر لاغری و کمی گوشت در بدنش از پرده نازک شکمش نمایان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 نفر سومی را سر مشق خود قرار دهی این است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مزامیر، و خواننده اهل بهشت ،او با دست خود از لیف خرما زنبیل می‌بافت ، و به همنشینانش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از شما مرا در فروختن اینها یاری می‌دهد؟و از قیمت آن زنبیل قرصی نان جوین می‌خورد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می‌خواهی در باره عیسی علیه السّلام بگو که سنگ را بالش سر قرار می‌داد ،و جامه زبر و خشن می‌پوشید،و غذای غیر لذیذ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خورشش گرسنگی ،و چراغ شب تارش ماه ،و سر پناهش در زمستان مشرق و مغرب زمین ،و میوه و سبزی‌اش گیاهی بود که زمین برای چهارپایان می‌رویانید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زنی داشت که او را فریفته خود کند،نه فرزندی که او را به غصّه بنشاند،نه ثروتی که او را از آخرت باز دارد ، و نه طمعی که او را به خواری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او دو پایش،و خدمتکارش دو دستش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پاکتر و پاکیزه‌ترت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آلش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 کن ،که وجودش برای هر که بخواهد به او اقتدا کند سر مشق است ،و برای آن که تسلّی جوید در زندگی به آن حضرت تسلّی است ، و محبوبترین بندگان نزد خدا کسی است که به پیامبر اقتدا کند و قدم جای قدم او بگذارد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دنیا به حد اقل قناعت کرد ،و دیده برای تماشای آن باز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لاغرترین اهل دنیا ، و گرسنه‌ترین آنان از دنیا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او ارائه شد اما از پذیرفتنش امتناع کرد، چیزی را که دانست خدا دشمن دارد او هم دشمن داشت،و هر چه را حق خوار و بی‌مقدار دانسته بود او هم خوار و بی‌مقدار دانست ،و آنچه را پروردگار کوچک شمرده او هم کوچک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وجود ما جز محبت آنچه که خدا و رسول دشمن دارند نبود،و بزرگ شمردن آنچه را که خدا و رسول کوچک شمرده‌اند وجود نداشت ،همین برای ستیزگی ما با خدا و سرپیچی ما از فرمانش بس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غذا می‌خورد ،و مانند نشستن بندگان می‌نشست ،و با دست خود پارگی کفشش را می‌دوخت ،و جامه‌اش را وصله می‌کرد ،بر مرکب بی‌پالان</w:t>
      </w:r>
    </w:p>
    <w:p>
      <w:pPr>
        <w:pStyle w:val="BookText"/>
        <w:rPr/>
      </w:pPr>
      <w:r>
        <w:rPr>
          <w:rFonts w:ascii="IRNazanin" w:hAnsi="IRNazanin" w:eastAsia="IRNazanin"/>
          <w:color w:val="111111"/>
          <w:sz w:val="28"/>
          <w:sz w:val="28"/>
          <w:szCs w:val="28"/>
          <w:rtl w:val="true"/>
          <w:lang w:bidi="fa-IR"/>
        </w:rPr>
        <w:t xml:space="preserve">سوار می‌شد ،و در ردیف خود سوار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پرده‌ای همراه با نقش و نگار بر در خانه‌اش آویخته بود،به یکی از همسرانش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پرده را از برابر دید من پنهان کن،زیرا وقتی آن را می‌بینم دنیا و زر و زیورش را به یاد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عمق دل از دنیا اعراض کرد ، و یاد این سرای فانی را از خاطرش میراند ،علاقه داشت زر و زینت دنیا از برابر دیده‌اش مخفی باشد ، تا از آن جامه زیبا برنگیرد،و باورش نیاید که سرای قرار و آرامش است ،و امیدی به درنگ در آن نداشته باشد ، علاقه به دنیا را از دل بیرون کرد،و از این محل فانی دل برداشت،و از دیده خود پنهان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چنین است کسی که چیزی را دشمن دارد بغض و نفرت دارد که به آن نظر کند و در محضرش از آن یاد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رسول خدا صلّی اللّه علیه و آله حالتی است که تو را به زشتی‌ها و عیوب دنیا رهنمون است ،زیرا آن حضرت با اهل بیتش در دنیا گرسنه بود،و با منزلت و تقرب عظیمی که نزد حق داشت زر و زیور دنیا از او دور داشته شده بود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دقت کننده با عقلش دقت کند که خداوند با وضعی که برای پیامبرش در برنامه دنیا به وجود آورد</w:t>
      </w:r>
    </w:p>
    <w:p>
      <w:pPr>
        <w:pStyle w:val="BookText"/>
        <w:rPr/>
      </w:pPr>
      <w:r>
        <w:rPr>
          <w:rFonts w:ascii="IRNazanin" w:hAnsi="IRNazanin" w:eastAsia="IRNazanin"/>
          <w:color w:val="111111"/>
          <w:sz w:val="28"/>
          <w:sz w:val="28"/>
          <w:szCs w:val="28"/>
          <w:rtl w:val="true"/>
          <w:lang w:bidi="fa-IR"/>
        </w:rPr>
        <w:t>آیا او را اکرام کرد یا به او اهانت روا داشت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کرد،به خدای بزرگ قسم دروغ گفته ، و بهتان عظیمی به حق زده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اکرام کرد،پس باید بداند که خداوند غیر حضرتش را با ارزانی داشتن دنیا به او خوار نموده،و دنیا را از مقرب‌ترین مردم به درگاهش دور کرده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 کننده باید به پیامبرش اقتدا کند ،و قدم جای قدم آن حضرت بگذارد،و هر جا او در آمد در آید ، ور نه از هلاکت امان ندارد ،چرا که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قیامت ،و بشارت دهنده به بهشت،و ترساننده از عقوبت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شکم گرسنه از دنیا رفت،و با سلامت همه جانبه وارد آخرت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لحظه از دنیا رفتن و اجابت دعوت کننده حق سنگی به روی سنگ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عنایت کردن چنین رهبری چه منّت بزرگی بر ما گذاشت تا از او پیروی کنیم،و پیشوایی که قدم جای قدمش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آنقدر این پیراهن پشمینه خود را وصله زده‌ام که از وصله کننده‌اش حیا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کهنه را دور نمی‌اندازی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کناره گیر ،که به وقت صبح از رهروان</w:t>
      </w:r>
      <w:bookmarkStart w:id="729" w:name="pg3231_43790"/>
    </w:p>
    <w:p>
      <w:pPr>
        <w:pStyle w:val="BookText"/>
        <w:rPr/>
      </w:pPr>
      <w:bookmarkEnd w:id="729"/>
      <w:r>
        <w:rPr>
          <w:rFonts w:ascii="IRNazanin" w:hAnsi="IRNazanin" w:eastAsia="IRNazanin"/>
          <w:color w:val="111111"/>
          <w:sz w:val="28"/>
          <w:sz w:val="28"/>
          <w:szCs w:val="28"/>
          <w:rtl w:val="true"/>
          <w:lang w:bidi="fa-IR"/>
        </w:rPr>
        <w:t xml:space="preserve">شب تمجید و ستایش می‌شود </w:t>
      </w:r>
      <w:r>
        <w:rPr>
          <w:rFonts w:eastAsia="IRNazanin" w:cs="IRNazanin"/>
          <w:color w:val="111111"/>
          <w:sz w:val="28"/>
          <w:szCs w:val="28"/>
          <w:rtl w:val="true"/>
          <w:lang w:bidi="fa-IR"/>
        </w:rPr>
        <w:t>.</w:t>
      </w:r>
    </w:p>
    <w:p>
      <w:pPr>
        <w:pStyle w:val="Heading3"/>
        <w:numPr>
          <w:ilvl w:val="2"/>
          <w:numId w:val="1"/>
        </w:numPr>
        <w:rPr/>
      </w:pPr>
      <w:bookmarkStart w:id="730" w:name="__RefHeading___Toc1890982_2749589250"/>
      <w:bookmarkStart w:id="731" w:name="_Toc265"/>
      <w:bookmarkEnd w:id="730"/>
      <w:r>
        <w:rPr/>
        <w:t>160</w:t>
      </w:r>
      <w:r>
        <w:rPr>
          <w:rtl w:val="true"/>
        </w:rPr>
        <w:t xml:space="preserve"> </w:t>
      </w:r>
      <w:r>
        <w:rPr>
          <w:rtl w:val="true"/>
        </w:rPr>
        <w:t>از خطبه های آن حضرت است در وصف پیامبر و خاندان آن حضرت</w:t>
      </w:r>
      <w:bookmarkEnd w:id="73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پیامبرش را با نوری درخشان ،و دلیلی روشن ،و راهی آشکار ، و کتابی هدایت کننده بر 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خاندانش بهترین خاندان،و شجره وجودش بهترین شجره است ، شجره‌ای که شاخه‌هایش معتدل ،و میوه‌هایش در دسترس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ولادتش مکّه،و هجرتش مدینه طیّبه بود ، در مدینه نامش پر آوازه شد،و صدایش از آنجا به همه 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با دلیل کافی و پندی شفابخش،و دعوتی که مردم را از گمراهیها برهاند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دستورات ناشناخته دین را به وسیله او آشکار نمود ، و بدعتهای نادرست را درهم کوبید ،و احکامی را که هم اکنون نزد ما معلوم است بیان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غیر اسلام را بخواهد شقاوتش قطعی ،پیوندش با خداوند بریده ،و سقوطش</w:t>
      </w:r>
    </w:p>
    <w:p>
      <w:pPr>
        <w:pStyle w:val="BookText"/>
        <w:rPr/>
      </w:pPr>
      <w:r>
        <w:rPr>
          <w:rFonts w:ascii="IRNazanin" w:hAnsi="IRNazanin" w:eastAsia="IRNazanin"/>
          <w:color w:val="111111"/>
          <w:sz w:val="28"/>
          <w:sz w:val="28"/>
          <w:szCs w:val="28"/>
          <w:rtl w:val="true"/>
          <w:lang w:bidi="fa-IR"/>
        </w:rPr>
        <w:t xml:space="preserve">شدید ،و باز گشتش به غصه‌ای طولانی،و عذابی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تکیه می‌کنم تکیه‌ای که نتیجه‌اش بازگشت به اوست ،و از او راهی می‌جویم که رساننده به بهشت و به محل رغبت و رضای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خدا،شما را به تقوا و طاعت خدا سفارش می‌نمایم ،که باعث نجات فردا، و سبب آزادی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ابلاغ کامل شما را از عذاب بیم داد ،و با تشویق همه جانبه به رضوانش تشویق نمود ، و دنیا و قطع شدن و از دست رفتن و انتقالش را برای شما وصف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دنیا و آنچه که از آن برای شما شگفت انگیز است روی بگردانید زیرا چیز اندکی از آن با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نزدیکترین منزل به خشم خدا، و دورترین محل از خشنودی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بندگان خدا،از غمها و مشاغل دنیا محض اینکه به جدایی آن از خود و تغییر حالاتش یقین دارید چشم پوشی کنید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 همچون شخص دلسوز خیر خواه و سختکوش رنجبر برای خود در ترس و بیم باشید ، و به آنچه از حوادثی که دیدید بر سر گذشتگان آمد عبرت گیرید ،که پیوندهای اعضایشان</w:t>
      </w:r>
      <w:bookmarkStart w:id="732" w:name="pg3231_43793"/>
    </w:p>
    <w:p>
      <w:pPr>
        <w:pStyle w:val="BookText"/>
        <w:rPr/>
      </w:pPr>
      <w:bookmarkEnd w:id="732"/>
      <w:r>
        <w:rPr>
          <w:rFonts w:ascii="IRNazanin" w:hAnsi="IRNazanin" w:eastAsia="IRNazanin"/>
          <w:color w:val="111111"/>
          <w:sz w:val="28"/>
          <w:sz w:val="28"/>
          <w:szCs w:val="28"/>
          <w:rtl w:val="true"/>
          <w:lang w:bidi="fa-IR"/>
        </w:rPr>
        <w:t xml:space="preserve">از هم گسست ،چشم‌ها و گوشهایشان نابود شد ،شرف و عزّتشان از دست رفت ، شادی و نعمتشان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به جای قرب فرزندان به فقدان آنان ، و به جای مصاحبت با زنان به فراق آنان مبتلا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نه به مفاخرت بر می‌خیزند،نه تولید نسل می‌کنند، نه به زیارت یکدیگر می‌روند،و نه به گفتگوی هم می‌نشینند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بندگان خدا،تقوا پیشه کنید تقوای آن که بر نفسش غالب آمده و شهواتش را مانع گشته،و با دیده عقل به امور نظر می‌کند ،زیرا برنامه واضح، و نشانه نجات بر پا،و جادّه هموار،و راه راست و معتدل است </w:t>
      </w:r>
      <w:r>
        <w:rPr>
          <w:rFonts w:eastAsia="IRNazanin" w:cs="IRNazanin"/>
          <w:color w:val="111111"/>
          <w:sz w:val="28"/>
          <w:szCs w:val="28"/>
          <w:rtl w:val="true"/>
          <w:lang w:bidi="fa-IR"/>
        </w:rPr>
        <w:t>.</w:t>
      </w:r>
    </w:p>
    <w:p>
      <w:pPr>
        <w:pStyle w:val="Heading3"/>
        <w:numPr>
          <w:ilvl w:val="2"/>
          <w:numId w:val="1"/>
        </w:numPr>
        <w:rPr/>
      </w:pPr>
      <w:bookmarkStart w:id="733" w:name="__RefHeading___Toc1890984_2749589250"/>
      <w:bookmarkStart w:id="734" w:name="_Toc266"/>
      <w:bookmarkEnd w:id="733"/>
      <w:r>
        <w:rPr/>
        <w:t>161</w:t>
      </w:r>
      <w:r>
        <w:rPr>
          <w:rtl w:val="true"/>
        </w:rPr>
        <w:t xml:space="preserve"> </w:t>
      </w:r>
      <w:r>
        <w:rPr>
          <w:rtl w:val="true"/>
        </w:rPr>
        <w:t>از سخنان آن حضرت است به یکی از یارانش هنگامی که پرسید</w:t>
      </w:r>
      <w:r>
        <w:rPr>
          <w:rtl w:val="true"/>
        </w:rPr>
        <w:t>:</w:t>
      </w:r>
      <w:r>
        <w:rPr>
          <w:rtl w:val="true"/>
        </w:rPr>
        <w:t>چگونه قومتان شما را</w:t>
      </w:r>
      <w:r>
        <w:rPr>
          <w:rtl w:val="true"/>
        </w:rPr>
        <w:t>...</w:t>
      </w:r>
      <w:bookmarkEnd w:id="734"/>
    </w:p>
    <w:p>
      <w:pPr>
        <w:pStyle w:val="BookText"/>
        <w:rPr/>
      </w:pPr>
      <w:r>
        <w:rPr>
          <w:rFonts w:ascii="IRNazanin" w:hAnsi="IRNazanin" w:eastAsia="IRNazanin"/>
          <w:color w:val="111111"/>
          <w:sz w:val="28"/>
          <w:sz w:val="28"/>
          <w:szCs w:val="28"/>
          <w:rtl w:val="true"/>
          <w:lang w:bidi="fa-IR"/>
        </w:rPr>
        <w:t>از خلافت باز داشتند در صورتی که از همه سزاوارتر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بنی اسدی،تو را اضطراب و بی‌قراری است ،سخن در غیر صواب می‌گویی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تو را حرمت خویشی و حق پرسش است ،طلب علم کردی پس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استبداد دیگران در امر خلافت علیه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ما از نظر نسب والاتر،و از نظر پیوند با رسول اللّه صلّی اللّه علیه و آله محکم‌تریم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 این بود که انحصار طلبی کردند و از رسیدن آن به ما بخل ورزیدند،و ما اهل بیت پیامبر هم با سخاوت از آن گذشتیم ،حاکم خداست، و روز قیامت روز بازگشت به اوست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این غارتگری را که در جای خود انجام گرفت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مسأله مهم در رابطه با فرزند ابو سفیان یاد کن ،که راستی روزگار مرا پس از گریاندن خنداند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عجبی نیست،که دیگر از شدّت عجب جای تعجّب باقی نگذارد،و کژی فراوان به بار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کوشیدند تا نور خدا را از چراغش خاموش کنند،و فوران چشمه حق را مانع شوند ،و میان من و خودشان آب صاف را گل آلود و با آمیز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مشکلات از ما و آنان برداشته شد آنها را به سوی حقّ خالص سوق خواهم داد ،و اگر چیز دیگری شد</w:t>
      </w:r>
      <w:bookmarkStart w:id="735" w:name="pg3231_43795"/>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غم و اندوه بر آنان تلف مکن،که خداوند به آنچه انجام می‌دهند داناست </w:t>
      </w:r>
      <w:r>
        <w:rPr>
          <w:rFonts w:eastAsia="IRNazanin" w:cs="IRNazanin"/>
          <w:color w:val="111111"/>
          <w:sz w:val="28"/>
          <w:szCs w:val="28"/>
          <w:rtl w:val="true"/>
          <w:lang w:bidi="fa-IR"/>
        </w:rPr>
        <w:t>» .</w:t>
      </w:r>
    </w:p>
    <w:p>
      <w:pPr>
        <w:pStyle w:val="Heading3"/>
        <w:numPr>
          <w:ilvl w:val="2"/>
          <w:numId w:val="1"/>
        </w:numPr>
        <w:rPr/>
      </w:pPr>
      <w:bookmarkStart w:id="736" w:name="__RefHeading___Toc1890986_2749589250"/>
      <w:bookmarkStart w:id="737" w:name="_Toc267"/>
      <w:bookmarkEnd w:id="736"/>
      <w:r>
        <w:rPr/>
        <w:t>162</w:t>
      </w:r>
      <w:r>
        <w:rPr>
          <w:rtl w:val="true"/>
        </w:rPr>
        <w:t xml:space="preserve"> </w:t>
      </w:r>
      <w:r>
        <w:rPr>
          <w:rtl w:val="true"/>
        </w:rPr>
        <w:t>از خطبه های آن حضرت است در توحید الهی</w:t>
      </w:r>
      <w:bookmarkEnd w:id="737"/>
    </w:p>
    <w:p>
      <w:pPr>
        <w:pStyle w:val="Heading4"/>
        <w:numPr>
          <w:ilvl w:val="3"/>
          <w:numId w:val="1"/>
        </w:numPr>
        <w:rPr/>
      </w:pPr>
      <w:bookmarkStart w:id="738" w:name="__RefHeading___Toc1890988_2749589250"/>
      <w:bookmarkStart w:id="739" w:name="_Toc268"/>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 xml:space="preserve">حمد خدای را که آفریننده بندگان،و گستراننده زمین ،و جاری کننده آب در زمین‌های گود، و رویاننده گیاه در زمینهای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اوّلیتش را ابتدایی،و ازلیّتش را پایانی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بی‌آغاز،و باقی بی‌آخر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جبین‌ها به تعظیمش بر زمین،و لبها به توحیدش گویاست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اشیاء را به وقت آفریدن حدّی معین نمود تا جدا بودن حقیقتش از شباهت با آنها را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 را توان آن نیست که او را به داشتن حدود و حرکات،و اعضاء و ابزار کار به سنجش آرند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نمی‌شود از کی بوده،و تا چه زمان خواهد بود ؟ظاهری است که نتوان گفت از چه آشکار شده ؟ و باطنی است که گفته نمی‌شود در چه چیز پنهان است ؟جسم نیست که زوال پذیرد،مستور نیست تا چیزی او را</w:t>
      </w:r>
    </w:p>
    <w:p>
      <w:pPr>
        <w:pStyle w:val="BookText"/>
        <w:rPr/>
      </w:pPr>
      <w:r>
        <w:rPr>
          <w:rFonts w:ascii="IRNazanin" w:hAnsi="IRNazanin" w:eastAsia="IRNazanin"/>
          <w:color w:val="111111"/>
          <w:sz w:val="28"/>
          <w:sz w:val="28"/>
          <w:szCs w:val="28"/>
          <w:rtl w:val="true"/>
          <w:lang w:bidi="fa-IR"/>
        </w:rPr>
        <w:t xml:space="preserve">پوشانده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اتصال به اشیاء نزدیک نشده،و دوریش از موجودات به جدایی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خیره بندگان،و تکرار سخن آنان و نزدیک شدن و در نظر آمدن تپه‌ها ،و برداشتن قدم در شب سیاه،و شب آرام تیره‌ای که ماه درخشان بر آن سایه می‌اندازد ،و خورشید تابان در غروب و طلوع از پی آن می‌آید،و دگرگونی زمانها و روزگاران از آمد و شد شب و روز هیچ یک از او پنهان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هر نهایت و مدّتی،و هر ضبط کردن و شمردنی وجود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حدود و اندازه‌هایی که تحدیدکنندگان به او نسبت می‌دهند،و از داشتن نهایت اقطار مختلف ،و قرار گرفتن در مساکن،و جای گرفتن در اماکن که برایش خیال می‌کنند منزّه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و اندازه برای آفریدگان او قرار داده شده و مخصوص غیر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اشیاء را از موادّی که ازلی و دارای پیشینه باشند نیافرید ،بلکه آنچه را به وجود آورد خودش حدّش را معین نمود ، و آنچه را صورت داد نیکو صورت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فرمانش امتناع نورزد،</w:t>
      </w:r>
      <w:bookmarkStart w:id="740" w:name="pg3231_43797"/>
    </w:p>
    <w:p>
      <w:pPr>
        <w:pStyle w:val="BookText"/>
        <w:rPr/>
      </w:pPr>
      <w:bookmarkEnd w:id="740"/>
      <w:r>
        <w:rPr>
          <w:rFonts w:ascii="IRNazanin" w:hAnsi="IRNazanin" w:eastAsia="IRNazanin"/>
          <w:color w:val="111111"/>
          <w:sz w:val="28"/>
          <w:sz w:val="28"/>
          <w:szCs w:val="28"/>
          <w:rtl w:val="true"/>
          <w:lang w:bidi="fa-IR"/>
        </w:rPr>
        <w:t>و او را از طاعت چیزی سودی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آگاهیش به مردگان گذشته همچون آگاهیش به زندگان باقی است ،و دانش او به آنچه در آسمانهاست همچون دانش اوست به آنچه در طبقات پایین زمین است </w:t>
      </w:r>
      <w:r>
        <w:rPr>
          <w:rFonts w:eastAsia="IRNazanin" w:cs="IRNazanin"/>
          <w:color w:val="111111"/>
          <w:sz w:val="28"/>
          <w:szCs w:val="28"/>
          <w:rtl w:val="true"/>
          <w:lang w:bidi="fa-IR"/>
        </w:rPr>
        <w:t>.</w:t>
      </w:r>
    </w:p>
    <w:p>
      <w:pPr>
        <w:pStyle w:val="Heading4"/>
        <w:numPr>
          <w:ilvl w:val="3"/>
          <w:numId w:val="1"/>
        </w:numPr>
        <w:rPr/>
      </w:pPr>
      <w:bookmarkStart w:id="741" w:name="__RefHeading___Toc1890990_2749589250"/>
      <w:bookmarkStart w:id="742" w:name="_Toc269"/>
      <w:bookmarkEnd w:id="741"/>
      <w:r>
        <w:rPr>
          <w:rtl w:val="true"/>
        </w:rPr>
        <w:t>از این خطبه است</w:t>
      </w:r>
      <w:bookmarkEnd w:id="74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آفریده شده بر اساس اعتدال،ای به وجود آمده مراعات شده در تاریکی‌های ارحام، و پرده‌های بسیار ،تو از عصاره گل آغاز شدی،و تا مدتی معلوم و زمانی معین در جایگاهی آرام نهاده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جنین بودی در شکم مادر جنبش داشتی،نه سخنی را می‌توانستی بگویی،و نه صدایی را می‌شنیدی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از قرارگاهت به سرایی آورده شدی که آن را ندیده بودی،و راههای سودش را نمی‌شناختی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در کشیدن غذا از سینه مادرت هدایت کرد؟و چه کسی تو را به هنگام نیاز به آنچه نیازمند و طالب آن بودی</w:t>
      </w:r>
      <w:bookmarkStart w:id="743" w:name="pg3231_43798"/>
    </w:p>
    <w:p>
      <w:pPr>
        <w:pStyle w:val="BookText"/>
        <w:rPr/>
      </w:pPr>
      <w:bookmarkEnd w:id="743"/>
      <w:r>
        <w:rPr>
          <w:rFonts w:ascii="IRNazanin" w:hAnsi="IRNazanin" w:eastAsia="IRNazanin"/>
          <w:color w:val="111111"/>
          <w:sz w:val="28"/>
          <w:sz w:val="28"/>
          <w:szCs w:val="28"/>
          <w:rtl w:val="true"/>
          <w:lang w:bidi="fa-IR"/>
        </w:rPr>
        <w:t>آشنا نمود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از توصیف موجودی که دارنده شکل و اعضاء و اندام است ناتوان است از توصیف خالقش ناتوان‌تر،و از درک آفریننده از طریق حدود و اندازه‌های مخلوقات دورتر است </w:t>
      </w:r>
      <w:r>
        <w:rPr>
          <w:rFonts w:eastAsia="IRNazanin" w:cs="IRNazanin"/>
          <w:color w:val="111111"/>
          <w:sz w:val="28"/>
          <w:szCs w:val="28"/>
          <w:rtl w:val="true"/>
          <w:lang w:bidi="fa-IR"/>
        </w:rPr>
        <w:t>.</w:t>
      </w:r>
    </w:p>
    <w:p>
      <w:pPr>
        <w:pStyle w:val="Heading3"/>
        <w:numPr>
          <w:ilvl w:val="2"/>
          <w:numId w:val="1"/>
        </w:numPr>
        <w:rPr/>
      </w:pPr>
      <w:bookmarkStart w:id="744" w:name="__RefHeading___Toc1890992_2749589250"/>
      <w:bookmarkStart w:id="745" w:name="_Toc270"/>
      <w:bookmarkEnd w:id="744"/>
      <w:r>
        <w:rPr/>
        <w:t>163</w:t>
      </w:r>
      <w:r>
        <w:rPr>
          <w:rtl w:val="true"/>
        </w:rPr>
        <w:t xml:space="preserve"> </w:t>
      </w:r>
      <w:r>
        <w:rPr>
          <w:rtl w:val="true"/>
        </w:rPr>
        <w:t>از سخنان آن حضرت است به هنگامی که نزد آن حضرت آمدند و</w:t>
      </w:r>
      <w:r>
        <w:rPr>
          <w:rtl w:val="true"/>
        </w:rPr>
        <w:t>...</w:t>
      </w:r>
      <w:bookmarkEnd w:id="745"/>
    </w:p>
    <w:p>
      <w:pPr>
        <w:pStyle w:val="BookText"/>
        <w:rPr/>
      </w:pPr>
      <w:r>
        <w:rPr>
          <w:rFonts w:ascii="IRNazanin" w:hAnsi="IRNazanin" w:eastAsia="IRNazanin"/>
          <w:color w:val="111111"/>
          <w:sz w:val="28"/>
          <w:sz w:val="28"/>
          <w:szCs w:val="28"/>
          <w:rtl w:val="true"/>
          <w:lang w:bidi="fa-IR"/>
        </w:rPr>
        <w:t>از اعمال ناپسند عثمان شکایت کردند،و در خواست داشتند از طرف آنان با عثمان وارد گفتگو شود و بخواهد که رضایت مردم را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نزد عثمان رفت و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دنبال من هستند،و مرا بین خود و تو واسطه قرار داده‌اند ،به خدا قسم نمی‌دانم با تو چه بگویم ؟چیزی را نمی‌دانم که تو از آن بی‌خبر باشی ،و به چیزی که ندانی تو را دلالت نمی‌کنم ،تو می‌دانی آنچه را ما می‌دانیم ،به چیزی سبقت نگرفته‌ایم که تو را به آن آگاهی دهیم ، در پنهان به کاری نپرداخته‌ایم که آن را به تو برسانیم،آنچه ما دیده‌ایم تو هم دیده‌ای،و آنچه ما شنیده‌ایم تو هم شنیده‌ای ،و با رسول خدا صلّی اللّه علیه و آله مصاحبت داشتی چنانکه ما مصاحبت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 قحافه و پسر خطّاب از تو به عمل به حق سزاوارتر نبودند ، تو به رسول خدا صلّی اللّه علیه و آله از نظر خویشاوندی از آن دو نزدیک‌تری ،و از دامادی او به جایی رسیدی که آن دو نفر نرسیدند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خدا را در حفظ جانت ،که سوگند به خدا کور نیستی تا بینایت کنند،و جاهل نیستی تا دانایت نمایند ،راهها آشکار است،و نشانه‌های دین برپاست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برترین بندگان خدا نزد خدا پیشوای عادلی است که هدایت شده و هدایت کند ،سنّت معلومی را به پا دارد،و بدعت مجهولی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سنّت‌ها نورانی هستند و دارای نشانه‌های مشخّص ، و بدعتها آشکارند و دارای علائم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بدترین مردم نزد خداوند حاکم ستمکاری است که گمراه است و گمراه کننده ،سنّت در دست عمل را از بین ببرد،و بدعتهای متروکه را زنده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ستمکار را به عرصه‌گاه قیامت می‌آورند در حالی که او را نه یاوری است و نه عذر خواهی ،پس او را به آتش دوزخ می‌اندازند و چون سنگ آسیا در آتش می‌چرخد،سپس در قعر جهنّم به زنجیر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خدا سوگند می‌دهم نکند پیشوای مقتول این امت باشی ،زیرا سابقا گفته می‌شد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پیشوایی کشته خواهد شد که با کشته شدن او راه کشت و کشتار تا قیامت به روی این امت باز می‌گردد ،و امور امت را بر امت مشتبه سازد،و فتنه را در میان آنان می‌گستراند ، در آن وقت حق را از باطل تشخیص نمی‌دهند ،و در آن فتنه موج می‌زنند چه موجی،و آشوب می‌نمایند چه آشوبی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کهولت سن و پایان عمر ،آلت دست مروان نباش که تو را به هر جا بخواهد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بخواه به من مهلت دهند تا ستمهای رفته بر آنان را بر طرف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رابطه با مدینه است مهلت لازم ندارد،</w:t>
      </w:r>
      <w:bookmarkStart w:id="746" w:name="pg3231_43801"/>
    </w:p>
    <w:p>
      <w:pPr>
        <w:pStyle w:val="BookText"/>
        <w:rPr/>
      </w:pPr>
      <w:bookmarkEnd w:id="746"/>
      <w:r>
        <w:rPr>
          <w:rFonts w:ascii="IRNazanin" w:hAnsi="IRNazanin" w:eastAsia="IRNazanin"/>
          <w:color w:val="111111"/>
          <w:sz w:val="28"/>
          <w:sz w:val="28"/>
          <w:szCs w:val="28"/>
          <w:rtl w:val="true"/>
          <w:lang w:bidi="fa-IR"/>
        </w:rPr>
        <w:t xml:space="preserve">و آنچه در ارتباط با خارج از مدینه است مهلتش تا وقتی است که فرمان تو برای رفع ظلم برسد </w:t>
      </w:r>
      <w:r>
        <w:rPr>
          <w:rFonts w:eastAsia="IRNazanin" w:cs="IRNazanin"/>
          <w:color w:val="111111"/>
          <w:sz w:val="28"/>
          <w:szCs w:val="28"/>
          <w:rtl w:val="true"/>
          <w:lang w:bidi="fa-IR"/>
        </w:rPr>
        <w:t>.</w:t>
      </w:r>
    </w:p>
    <w:p>
      <w:pPr>
        <w:pStyle w:val="Heading3"/>
        <w:numPr>
          <w:ilvl w:val="2"/>
          <w:numId w:val="1"/>
        </w:numPr>
        <w:rPr/>
      </w:pPr>
      <w:bookmarkStart w:id="747" w:name="__RefHeading___Toc1890994_2749589250"/>
      <w:bookmarkStart w:id="748" w:name="_Toc271"/>
      <w:bookmarkEnd w:id="747"/>
      <w:r>
        <w:rPr/>
        <w:t>164</w:t>
      </w:r>
      <w:r>
        <w:rPr>
          <w:rtl w:val="true"/>
        </w:rPr>
        <w:t xml:space="preserve"> </w:t>
      </w:r>
      <w:r>
        <w:rPr>
          <w:rtl w:val="true"/>
        </w:rPr>
        <w:t>از خطبه های آن حضرت است که در آن از شگفتی های آفرینش طاووس سخن می گوید</w:t>
      </w:r>
      <w:bookmarkEnd w:id="748"/>
    </w:p>
    <w:p>
      <w:pPr>
        <w:pStyle w:val="Heading4"/>
        <w:numPr>
          <w:ilvl w:val="3"/>
          <w:numId w:val="1"/>
        </w:numPr>
        <w:rPr/>
      </w:pPr>
      <w:bookmarkStart w:id="749" w:name="__RefHeading___Toc1890996_2749589250"/>
      <w:bookmarkStart w:id="750" w:name="_Toc272"/>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 xml:space="preserve">موجودات را آفرید آفریدنی عجیب،از جانداران و بی‌جان ،و آرام و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لطافت صنعش و عظمت قدرتش شواهدی آشکار اقامه کرد که عقلها در برابر آن سر فرود آوردند در حالی که به وجود او اعتراف نموده و تسلیم فرمان شدند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دلایل او بر توحیدش در گوشهای ما فریاد می‌زند ،و نیز آنچه از پرندگان گوناگون به وجود آورده،پرندگانی که آنها را در رخنه‌های زمین و شکافهای بین دو کوه، و قله کوههای بلند جای داده ،همانها که دارای بالهای گوناگون،و شکل‌های مختلف ، و در مهار تسخیر حضرت اویند،و با بالهای خود در شکافهای</w:t>
      </w:r>
      <w:bookmarkStart w:id="751" w:name="pg3231_43802"/>
    </w:p>
    <w:p>
      <w:pPr>
        <w:pStyle w:val="BookText"/>
        <w:rPr/>
      </w:pPr>
      <w:bookmarkEnd w:id="751"/>
      <w:r>
        <w:rPr>
          <w:rFonts w:ascii="IRNazanin" w:hAnsi="IRNazanin" w:eastAsia="IRNazanin"/>
          <w:color w:val="111111"/>
          <w:sz w:val="28"/>
          <w:sz w:val="28"/>
          <w:szCs w:val="28"/>
          <w:rtl w:val="true"/>
          <w:lang w:bidi="fa-IR"/>
        </w:rPr>
        <w:t xml:space="preserve">هوای باز،و فضای گشاده پرواز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در صورتهای شگفت آور پس از آنکه وجود نداشتند به وجود آورد،و با استخوانهای قوی مفصل‌ها که از نظر پنهان است ترکیب کرد و به هم پیوست ، بعضی از پرندگان را به خاطر سنگینی جثّه از اینکه به راحتی در فضای بالا پرواز کنند باز داشت ، و چنان مقرّر فرمود که بتوانند در نزدیکی زمین به پرواز 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پرندگان را با لطافت قدرتش و دقّت صنعتش به رنگهای گوناگون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آنها سراسر در یک رنگ که رنگ دیگری با آن آمیخته نیست در آمده‌اند ،و دسته‌ای دیگر در رنگ دیگری فرو رفته‌اند به جز گردنشان که طوقی از غیر آن رنگ دارند </w:t>
      </w:r>
      <w:r>
        <w:rPr>
          <w:rFonts w:eastAsia="IRNazanin" w:cs="IRNazanin"/>
          <w:color w:val="111111"/>
          <w:sz w:val="28"/>
          <w:szCs w:val="28"/>
          <w:rtl w:val="true"/>
          <w:lang w:bidi="fa-IR"/>
        </w:rPr>
        <w:t>.</w:t>
      </w:r>
    </w:p>
    <w:p>
      <w:pPr>
        <w:pStyle w:val="Heading4"/>
        <w:numPr>
          <w:ilvl w:val="3"/>
          <w:numId w:val="1"/>
        </w:numPr>
        <w:rPr/>
      </w:pPr>
      <w:bookmarkStart w:id="752" w:name="__RefHeading___Toc1890998_2749589250"/>
      <w:bookmarkStart w:id="753" w:name="_Toc273"/>
      <w:bookmarkEnd w:id="752"/>
      <w:r>
        <w:rPr>
          <w:rtl w:val="true"/>
        </w:rPr>
        <w:t>عجایب خلقت طاووس</w:t>
      </w:r>
      <w:bookmarkEnd w:id="75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عجیب‌ترین مرغان طاووس است که آن را در استوارترین شکل ایجاد کرد ، و رنگهایش را در نیکوترین مرحله نظام داد،با بالی که قلمهای آن را به هم پیوست،و دمی که آن را دراز و کشیده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جانب طاووس ماده رود آن را باز کند ،به طوری که بر سرش سایه</w:t>
      </w:r>
    </w:p>
    <w:p>
      <w:pPr>
        <w:pStyle w:val="BookText"/>
        <w:rPr/>
      </w:pPr>
      <w:r>
        <w:rPr>
          <w:rFonts w:ascii="IRNazanin" w:hAnsi="IRNazanin" w:eastAsia="IRNazanin"/>
          <w:color w:val="111111"/>
          <w:sz w:val="28"/>
          <w:sz w:val="28"/>
          <w:szCs w:val="28"/>
          <w:rtl w:val="true"/>
          <w:lang w:bidi="fa-IR"/>
        </w:rPr>
        <w:t>اندازد،گویی بادبان کشتی‌ای است از منطقه دارین که کشتیبان آن را از جای خود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رنگش می‌نازد، و به نازش می‌خرامد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خروس با ماده‌اش مباشرت می‌کند،و برای جفت گیری همچون شتران‌نر پر از شهوتی که برای جفت گیری آمده‌اند با آلات تناسلی خود به او نزدیک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در این زمینه به دیدن وضع طاووس حواله می‌دهم،نه مانند کسی که اثبات مطلبی را به سندی ضعیف احاله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آنچه دیگران خیال می‌کنند که آمیزش طاووس به آن است که اشکی از چشمهایش سرازیر می‌شود و در اطراف پلکهایش جمع می‌گردد و ماده آن اشک را به منقار بر می‌دارد و می‌خورد،سپس تخم گذاری می‌کند،و نطفه نر بجز اشک بیرون آمده از چشم او نیست ،این خیال بی‌پایه شگفت‌آورتر از این نمی‌باشد که مردم بر این گمانند که آمیزش کلاغ با قرار دادن منقار در منقار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می‌کنی قلم‌های بال طاووس میله‌های چنگکی است ساخته شده از نقره،و آنچه از دایره‌های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و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بالها روییده گردن بندهای طلای ناب و پاره‌های زبر 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بالش را به آنچه از زمین می‌روید تشبیه کنی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گلی است که از شکوفه‌های بهاران چیده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را به جامه‌ها مثل بزنی همچون حلّه‌هایی است پر از نقش و نگار،و یا جامه‌های خوش منظر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به زینت و زیور تشبیه کنی مانند نگین‌های رنگارنگی است که میان نقره مرصّع به جواهر قرار داده شده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مانند متکبّر دلشاد راه می‌رود،و هر زمان دم و بال خود را می‌نگرد از زیبایی پیراهن پر از نقش و نگارش و حمایل مرصعش به قهقهه می‌خندد ،و هرگاه به پاهای خود چشم می‌اندازد آنچنان فریاد می‌کشد که معلوم می‌شود دادخواهی می‌کند،و به دردی واقعی گواهی می‌دهد ،زیرا پایش مانند پای خروس دو رگه باریک و تیره است ، و از ساق استخوان پایش خاری پنهان 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 تاج خود کاکلی سبز و مزین به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 آمدن گردنش مانند لوله ابریق کشیده و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فرورفتگی گردن تا شکمش چون رنگ نیل یمنی سبز سیر است،یا چون قطعه دیبایی است که آینه صاف و درخشنده‌ای بر روی آن نشانده باشند ،گویا چادری سیاه به خود پیچیده ،و از برّاقی</w:t>
      </w:r>
    </w:p>
    <w:p>
      <w:pPr>
        <w:pStyle w:val="BookText"/>
        <w:rPr/>
      </w:pPr>
      <w:r>
        <w:rPr>
          <w:rFonts w:ascii="IRNazanin" w:hAnsi="IRNazanin" w:eastAsia="IRNazanin"/>
          <w:color w:val="111111"/>
          <w:sz w:val="28"/>
          <w:sz w:val="28"/>
          <w:szCs w:val="28"/>
          <w:rtl w:val="true"/>
          <w:lang w:bidi="fa-IR"/>
        </w:rPr>
        <w:t xml:space="preserve">گمان می‌رود که رنگ سبز خوش نمایی با آن در آمیخته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شکاف گوشش خطّی است مانند سر قلم و سپید سپید چون گل بابونه ،که این سپیدی در میان رنگ سیاه اطرافش می‌درخشد ،کمتر رنگی است که نمونه آن در این حیوان به کار گرفته نشده ،و به خاطر صیقلی و برّاقی زیاد و درخشش و حسنش آن رنگ را بهتر جلوه داده ،و به مانند شکوفه‌های پراکنده است که بارانهای بهاری و آفتاب با حرارت هنوز آن را نپروریده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از پر خود بیرون می‌آید،و از پیراهنش برهنه می‌گردد، پرها پشت سر هم می‌ریزند،دوباره پی در پی می‌رویند،مانند برگ درختان که در پاییز فرو می‌ریزند ،سپس رشد کرده به هم می‌پیوندند تا بار دیگر به صورت اوّل باز گردند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جدید در رنگ آمیزی مانند دفعه اول است،و هر رنگی در جای سابقش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دقّت در مویی از موهای پر طاووس نظر کنی یک بار سرخ رنگ،و بار دیگر سبز زبر جدی،و مرتبه دیگر زرد طلایی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فکرهای ژرف بین،و عقول با ذوق خلقت عجیب این حیوان را درک کند،و چسان توصیف وصف کنندگان وصفش را به نظم آورد ،با آنکه کوچکترین اجزایش اندیشه‌های ژرف بین را از درک عاجز نموده و زبان وصف کنندگان را ناتوان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است خداوندی که عقلها را از توصیف مخلوقی چون طاووس مبهوت و مقهور نموده با اینکه آن را چنان در برابر چشمها جلا داده که آن را محدود به حد معیّن و پدید آمده و با اندام ترکیب یافته و رنگ آمیزی شده درک کرده‌اند ،و زبانها را از بیان کیفیت آن در ناتوانی نشانده، و آنها را از شرح وصف این حیوان به عرصه عجز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است خداوندی که پاهای موران و پشه‌های کوچک را استوار کرد تا برسد به بزرگتر از آنها از ماهیان دریا و پیلان عظیم الجثّه ،و بر خود لازم نموده که هیچ جسمی که جان در آن دمیده جنبش ننماید مگر آنکه مرگ را وعده‌گاه و فنا را پایان کارش قرار دهد </w:t>
      </w:r>
      <w:r>
        <w:rPr>
          <w:rFonts w:eastAsia="IRNazanin" w:cs="IRNazanin"/>
          <w:color w:val="111111"/>
          <w:sz w:val="28"/>
          <w:szCs w:val="28"/>
          <w:rtl w:val="true"/>
          <w:lang w:bidi="fa-IR"/>
        </w:rPr>
        <w:t>.</w:t>
      </w:r>
      <w:bookmarkStart w:id="754" w:name="pg3231_43807"/>
    </w:p>
    <w:p>
      <w:pPr>
        <w:pStyle w:val="Heading4"/>
        <w:numPr>
          <w:ilvl w:val="3"/>
          <w:numId w:val="1"/>
        </w:numPr>
        <w:rPr/>
      </w:pPr>
      <w:bookmarkStart w:id="755" w:name="__RefHeading___Toc1891000_2749589250"/>
      <w:bookmarkStart w:id="756" w:name="_Toc274"/>
      <w:bookmarkEnd w:id="754"/>
      <w:bookmarkEnd w:id="755"/>
      <w:r>
        <w:rPr>
          <w:rtl w:val="true"/>
        </w:rPr>
        <w:t>از این خطبه است در وصف بهشت</w:t>
      </w:r>
      <w:bookmarkEnd w:id="75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از بهشت برای تو وصف می‌شود اگر با چشم دل بنگری،به شگفتی‌هایی که در دنیا پدید شده از شهوات و خوشیها و آرایش‌هایی که نظر را جلب می‌کند بی‌رغبت گردی ،و اندیشه‌ات در میان درختانی که شاخه‌هایشان به هم می‌خورد و ریشه‌هایشان در دل تپه‌هایی از مشک بر کنار جویهای بهشت پنهان شده سرگردان می‌گردد ،و فکرت در خوشه‌هایی از مروارید تر در شاخه‌های کوچک و بزرگ آن درختان ،و همچنین پدید آمدن میوه‌های گوناگون که از غلاف‌های خود سر برون آورده حیران می‌شود ،که آن میوه‌ها بدون زحمت و رنج چیده می‌شوند و بر اساس میل چیننده به دست می‌آیند،و عسل‌های پاک و شراب صافی در قصرهای ساکنان بهشت به گردش می‌آورند تا هر که بخواهد بهره‌مند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بهشتیان مردمی هستند که که کرامت الهی به دنبال هم به آنان می‌رسد تا گاهی که در خانه جاودانی فرود آمدند،و از رنج نقل و انتقال سفرها ایمن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 اگر دل به آنچه که در بهشت از این مناظر شگفت انگیز به تو روی می‌آورد مشغول کنی</w:t>
      </w:r>
      <w:bookmarkStart w:id="757" w:name="pg3231_43808"/>
    </w:p>
    <w:p>
      <w:pPr>
        <w:pStyle w:val="BookText"/>
        <w:rPr/>
      </w:pPr>
      <w:bookmarkEnd w:id="757"/>
      <w:r>
        <w:rPr>
          <w:rFonts w:ascii="IRNazanin" w:hAnsi="IRNazanin" w:eastAsia="IRNazanin"/>
          <w:color w:val="111111"/>
          <w:sz w:val="28"/>
          <w:sz w:val="28"/>
          <w:szCs w:val="28"/>
          <w:rtl w:val="true"/>
          <w:lang w:bidi="fa-IR"/>
        </w:rPr>
        <w:t xml:space="preserve">روحت به تماشای آن از شوق بر آید ،و الان از این مجلس من برای هر چه زودتر رسیدن به آنها به همسایگی اهل قبور خواهی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رحمت خویش ما و شما را از از آن کسانی قرار دهد که از عمق دل و جان برای رسیدن به منازل نیکوکاران سعی و تلاش می‌نمایند </w:t>
      </w:r>
      <w:r>
        <w:rPr>
          <w:rFonts w:eastAsia="IRNazanin" w:cs="IRNazanin"/>
          <w:color w:val="111111"/>
          <w:sz w:val="28"/>
          <w:szCs w:val="28"/>
          <w:rtl w:val="true"/>
          <w:lang w:bidi="fa-IR"/>
        </w:rPr>
        <w:t>.</w:t>
      </w:r>
    </w:p>
    <w:p>
      <w:pPr>
        <w:pStyle w:val="Heading4"/>
        <w:numPr>
          <w:ilvl w:val="3"/>
          <w:numId w:val="1"/>
        </w:numPr>
        <w:rPr/>
      </w:pPr>
      <w:bookmarkStart w:id="758" w:name="__RefHeading___Toc1891002_2749589250"/>
      <w:bookmarkStart w:id="759" w:name="_Toc275"/>
      <w:bookmarkEnd w:id="758"/>
      <w:r>
        <w:rPr>
          <w:rtl w:val="true"/>
        </w:rPr>
        <w:t>تفسیر لغات نامأنوس این خطبه</w:t>
      </w:r>
      <w:bookmarkEnd w:id="759"/>
    </w:p>
    <w:p>
      <w:pPr>
        <w:pStyle w:val="BookText"/>
        <w:rPr/>
      </w:pPr>
      <w:r>
        <w:rPr>
          <w:rFonts w:ascii="IRNazanin" w:hAnsi="IRNazanin" w:eastAsia="IRNazanin"/>
          <w:color w:val="111111"/>
          <w:sz w:val="28"/>
          <w:sz w:val="28"/>
          <w:szCs w:val="28"/>
          <w:rtl w:val="true"/>
          <w:lang w:bidi="fa-IR"/>
        </w:rPr>
        <w:t>گفتار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یؤرّ بملاقحه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نزدیکی است،عرب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الرجل المرأة یؤرها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مرد با زن نزدیکی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قلع داریّ عنجه نوتیّه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بادبان کشتی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دارین شهری است در ساحل دریا که از آنجا عطر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بازگرداند،گفته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اعنجها عنجا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سر شتر را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کشتیبان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ضفّتی جفونه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طرف پلک دیده طاووس را منظور فرموده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ضفّتان به معنی هر دو جانب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فرمایش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 الزبرجد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 جمع فلذة</w:t>
      </w:r>
      <w:bookmarkStart w:id="760" w:name="pg3231_43809"/>
    </w:p>
    <w:p>
      <w:pPr>
        <w:pStyle w:val="BookText"/>
        <w:rPr/>
      </w:pPr>
      <w:bookmarkEnd w:id="760"/>
      <w:r>
        <w:rPr>
          <w:rFonts w:ascii="IRNazanin" w:hAnsi="IRNazanin" w:eastAsia="IRNazanin"/>
          <w:color w:val="111111"/>
          <w:sz w:val="28"/>
          <w:sz w:val="28"/>
          <w:szCs w:val="28"/>
          <w:rtl w:val="true"/>
          <w:lang w:bidi="fa-IR"/>
        </w:rPr>
        <w:t xml:space="preserve">به معنای قطعه و تکه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کباسه به معنی خوشه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شاخه‌هاست، و مفردش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761" w:name="__RefHeading___Toc1891004_2749589250"/>
      <w:bookmarkStart w:id="762" w:name="_Toc276"/>
      <w:bookmarkEnd w:id="761"/>
      <w:r>
        <w:rPr/>
        <w:t>165</w:t>
      </w:r>
      <w:r>
        <w:rPr>
          <w:rtl w:val="true"/>
        </w:rPr>
        <w:t xml:space="preserve"> </w:t>
      </w:r>
      <w:r>
        <w:rPr>
          <w:rtl w:val="true"/>
        </w:rPr>
        <w:t>از خطبه های آن حضرت است در امر به الفت ،و وصف بنی امیّه و یاران خویش</w:t>
      </w:r>
      <w:bookmarkEnd w:id="762"/>
    </w:p>
    <w:p>
      <w:pPr>
        <w:pStyle w:val="Heading4"/>
        <w:numPr>
          <w:ilvl w:val="3"/>
          <w:numId w:val="1"/>
        </w:numPr>
        <w:rPr/>
      </w:pPr>
      <w:bookmarkStart w:id="763" w:name="__RefHeading___Toc1891006_2749589250"/>
      <w:bookmarkStart w:id="764" w:name="_Toc277"/>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 xml:space="preserve">کوچکتران شما باید به بزرگتران اقتدا کنند،و بزرگترهای شما باید به کوچکترها مهربان باشند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ستمکاران دوره جاهلیت نباشید که نه دنبال فهم دین بودند،و نه برای شناخت خداوند تعقل می‌کردند ،مثل مردم جاهلیت چون تخمی است که در محل تخم گذاری شتر مرغان پیدا شود،شکستنش گناه است، و وانهادنش باعث بیرون آمدن جوجه زیان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ممکن است تخم مار سیاه باشد </w:t>
      </w:r>
      <w:r>
        <w:rPr>
          <w:rFonts w:eastAsia="IRNazanin" w:cs="IRNazanin"/>
          <w:color w:val="111111"/>
          <w:sz w:val="28"/>
          <w:szCs w:val="28"/>
          <w:rtl w:val="true"/>
          <w:lang w:bidi="fa-IR"/>
        </w:rPr>
        <w:t>).</w:t>
      </w:r>
      <w:bookmarkStart w:id="765" w:name="pg3231_43810"/>
    </w:p>
    <w:p>
      <w:pPr>
        <w:pStyle w:val="Heading4"/>
        <w:numPr>
          <w:ilvl w:val="3"/>
          <w:numId w:val="1"/>
        </w:numPr>
        <w:rPr/>
      </w:pPr>
      <w:bookmarkStart w:id="766" w:name="__RefHeading___Toc1891008_2749589250"/>
      <w:bookmarkStart w:id="767" w:name="_Toc278"/>
      <w:bookmarkEnd w:id="765"/>
      <w:bookmarkEnd w:id="766"/>
      <w:r>
        <w:rPr>
          <w:rtl w:val="true"/>
        </w:rPr>
        <w:t>از این خطبه است</w:t>
      </w:r>
      <w:r>
        <w:rPr>
          <w:rtl w:val="true"/>
        </w:rPr>
        <w:t>(</w:t>
      </w:r>
      <w:r>
        <w:rPr>
          <w:rtl w:val="true"/>
        </w:rPr>
        <w:t>در باره بنی امیّه</w:t>
      </w:r>
      <w:r>
        <w:rPr>
          <w:rtl w:val="true"/>
        </w:rPr>
        <w:t>)</w:t>
      </w:r>
      <w:bookmarkEnd w:id="76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پس از اتفاق از هم جدا شدند،و از اصلشان پراکنده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شاخه‌ای دست آویختند که شاخه به هر کجا متمایل شد آنها هم تمایل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خداوند آنان را برای بدترین روز بنی امیه جمع کند چنانکه پاره‌های ابر در فصل پاییز جمع می‌شوند ،خداوند در میانشان الفت ایجاد می‌کند،و آنان را همچون ابرهای متراکم متّفق می‌نماید،آن گاه خداوند برای آنان درهایی می‌گشاید که چون سیل از جای بر انگیختنشان روانه می‌شوند مانند سیل دو باغ مردم سبا ،که از آن سیل هیچ زمینی سالم نماند،و هیچ تپه‌ای در برابرش تاب نیاورد ،و بر پایی کوه و بلندیهای زمین جریان آن سیل را باز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 مردم متفق را در میان درّه‌ها و رودخانه‌ها پراکنده می‌کند ، آن گاه همچون چشمه‌سار در قسمتهای مختلف زمین روان می‌سازد،حق از دست رفته گروهی را از گروه دیگر به کمک آنان می‌گیرد،و عدّه‌ای را به جای عدّه دیگر در شهرها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 بنی امیه پس از برتری و حکومتشان آنچه در دست دارند آب می‌شود مانند دنبه‌ای که به روی آتش آب می‌شود </w:t>
      </w:r>
      <w:r>
        <w:rPr>
          <w:rFonts w:eastAsia="IRNazanin" w:cs="IRNazanin"/>
          <w:color w:val="111111"/>
          <w:sz w:val="28"/>
          <w:szCs w:val="28"/>
          <w:rtl w:val="true"/>
          <w:lang w:bidi="fa-IR"/>
        </w:rPr>
        <w:t>.</w:t>
      </w:r>
      <w:bookmarkStart w:id="768" w:name="pg3231_43811"/>
    </w:p>
    <w:p>
      <w:pPr>
        <w:pStyle w:val="BookText"/>
        <w:rPr/>
      </w:pPr>
      <w:bookmarkEnd w:id="768"/>
      <w:r>
        <w:rPr>
          <w:rFonts w:ascii="IRNazanin" w:hAnsi="IRNazanin" w:eastAsia="IRNazanin"/>
          <w:color w:val="111111"/>
          <w:sz w:val="28"/>
          <w:sz w:val="28"/>
          <w:szCs w:val="28"/>
          <w:rtl w:val="true"/>
          <w:lang w:bidi="fa-IR"/>
        </w:rPr>
        <w:t xml:space="preserve">ای مردم،اگر یکدیگر را از یاری کردن حق فرو نمی‌گذاشتید،و از سست کردن پایه باطل سستی نمی‌کردید،آنان که همشأن شما نبودند در امور شما طمع نمی‌کردند،و آن که بر شما مسلّط شد قوی نمی‌گشت ،ولی شما چون بنی اسرائیل سرگردان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پس از آنکه مرا از دست دادید سرگردانی شما چند برابر می‌شود به خاطر اینکه حق را پشت سر گذاشتید،و از نزدیک‌ترین فرد به پیامبر بریدید و به دورترین شخص متّصل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اگر از امام بر حق خود پیروی می‌کردید شما را به راه رسول خدا می‌برد،آن وقت از رنج بیراهه رفتن راحت می‌شدید،و بار سنگین را از دوش خود به کناری می‌انداختید </w:t>
      </w:r>
      <w:r>
        <w:rPr>
          <w:rFonts w:eastAsia="IRNazanin" w:cs="IRNazanin"/>
          <w:color w:val="111111"/>
          <w:sz w:val="28"/>
          <w:szCs w:val="28"/>
          <w:rtl w:val="true"/>
          <w:lang w:bidi="fa-IR"/>
        </w:rPr>
        <w:t>.</w:t>
      </w:r>
    </w:p>
    <w:p>
      <w:pPr>
        <w:pStyle w:val="Heading3"/>
        <w:numPr>
          <w:ilvl w:val="2"/>
          <w:numId w:val="1"/>
        </w:numPr>
        <w:rPr/>
      </w:pPr>
      <w:bookmarkStart w:id="769" w:name="__RefHeading___Toc1891010_2749589250"/>
      <w:bookmarkStart w:id="770" w:name="_Toc279"/>
      <w:bookmarkEnd w:id="769"/>
      <w:r>
        <w:rPr/>
        <w:t>166</w:t>
      </w:r>
      <w:r>
        <w:rPr>
          <w:rtl w:val="true"/>
        </w:rPr>
        <w:t xml:space="preserve"> </w:t>
      </w:r>
      <w:r>
        <w:rPr>
          <w:rtl w:val="true"/>
        </w:rPr>
        <w:t>از خطبه های آن حضرت است در ابتدای حکومتش</w:t>
      </w:r>
      <w:bookmarkEnd w:id="77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کتابی هدایت کننده نازل کرد که خیر و شرّ را در آن کتاب بیان کرد ،پس راه</w:t>
      </w:r>
    </w:p>
    <w:p>
      <w:pPr>
        <w:pStyle w:val="BookText"/>
        <w:rPr/>
      </w:pPr>
      <w:r>
        <w:rPr>
          <w:rFonts w:ascii="IRNazanin" w:hAnsi="IRNazanin" w:eastAsia="IRNazanin"/>
          <w:color w:val="111111"/>
          <w:sz w:val="28"/>
          <w:sz w:val="28"/>
          <w:szCs w:val="28"/>
          <w:rtl w:val="true"/>
          <w:lang w:bidi="fa-IR"/>
        </w:rPr>
        <w:t xml:space="preserve">خیر را انتخاب کنید تا هدایت شوید،و از بدی روی بگردانید تا در راه مستقیم قرار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پیشگاه خداوند ادا کنید تا شما را به بهشت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چیزهایی را که بر شما مجهول نیست حرام کرد،و چیزهایی را که در آن عیبی نیست حلال کرد ،و حرمت مسلمان را بر آنچه دارای حرمت است برتری داد،و حقوق مسلمانان را در جاهای خود به سبب اخلاص و توحید محکم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مسلمان کسی است که مسلمانان از زبان و دست او سالم باشند مگر برای حق،و آزار مسلمانان جایز نیست مگر امر واجبی در کار باشد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مسأله‌ای که همگانی است و نیز مختصّ به هر یک از شماست و آن مرگ است پیشی گیرید ،زیرا مردم پیشاپیش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آخرت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 قیامت هم از دنبال شما را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سبک کنید تا ملحق شوید،که رفتگان را نگاه داشته و چشم به راه فعلی‌ها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نسبت به بندگان و شهرهایش پروا کنید،زیرا دارای مسئولیت هستید حتی نسبت به زمینها و حیوانات ،و خداوند را اطاعت کنید و از نافرمانی او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خیر را مشاهده کنید آن را از دست مدهید،و چون شرّ را ببینید</w:t>
      </w:r>
      <w:bookmarkStart w:id="771" w:name="pg3231_43813"/>
    </w:p>
    <w:p>
      <w:pPr>
        <w:pStyle w:val="BookText"/>
        <w:rPr/>
      </w:pPr>
      <w:bookmarkEnd w:id="771"/>
      <w:r>
        <w:rPr>
          <w:rFonts w:ascii="IRNazanin" w:hAnsi="IRNazanin" w:eastAsia="IRNazanin"/>
          <w:color w:val="111111"/>
          <w:sz w:val="28"/>
          <w:sz w:val="28"/>
          <w:szCs w:val="28"/>
          <w:rtl w:val="true"/>
          <w:lang w:bidi="fa-IR"/>
        </w:rPr>
        <w:t xml:space="preserve">از آن روی گردانید </w:t>
      </w:r>
      <w:r>
        <w:rPr>
          <w:rFonts w:eastAsia="IRNazanin" w:cs="IRNazanin"/>
          <w:color w:val="111111"/>
          <w:sz w:val="28"/>
          <w:szCs w:val="28"/>
          <w:rtl w:val="true"/>
          <w:lang w:bidi="fa-IR"/>
        </w:rPr>
        <w:t>.</w:t>
      </w:r>
    </w:p>
    <w:p>
      <w:pPr>
        <w:pStyle w:val="Heading3"/>
        <w:numPr>
          <w:ilvl w:val="2"/>
          <w:numId w:val="1"/>
        </w:numPr>
        <w:rPr/>
      </w:pPr>
      <w:bookmarkStart w:id="772" w:name="__RefHeading___Toc1891012_2749589250"/>
      <w:bookmarkStart w:id="773" w:name="_Toc280"/>
      <w:bookmarkEnd w:id="772"/>
      <w:r>
        <w:rPr/>
        <w:t>167</w:t>
      </w:r>
      <w:r>
        <w:rPr>
          <w:rtl w:val="true"/>
        </w:rPr>
        <w:t xml:space="preserve"> </w:t>
      </w:r>
      <w:r>
        <w:rPr>
          <w:rtl w:val="true"/>
        </w:rPr>
        <w:t>از سخنان آن حضرت است پس از بیعت با حضرت</w:t>
      </w:r>
      <w:bookmarkEnd w:id="773"/>
    </w:p>
    <w:p>
      <w:pPr>
        <w:pStyle w:val="BookText"/>
        <w:rPr/>
      </w:pPr>
      <w:r>
        <w:rPr>
          <w:rFonts w:ascii="IRNazanin" w:hAnsi="IRNazanin" w:eastAsia="IRNazanin"/>
          <w:color w:val="111111"/>
          <w:sz w:val="28"/>
          <w:sz w:val="28"/>
          <w:szCs w:val="28"/>
          <w:rtl w:val="true"/>
          <w:lang w:bidi="fa-IR"/>
        </w:rPr>
        <w:t>عدّه ای به محضرش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 اگر آنان را که</w:t>
      </w:r>
    </w:p>
    <w:p>
      <w:pPr>
        <w:pStyle w:val="BookText"/>
        <w:rPr/>
      </w:pPr>
      <w:r>
        <w:rPr>
          <w:rFonts w:ascii="IRNazanin" w:hAnsi="IRNazanin" w:eastAsia="IRNazanin"/>
          <w:color w:val="111111"/>
          <w:sz w:val="28"/>
          <w:sz w:val="28"/>
          <w:szCs w:val="28"/>
          <w:rtl w:val="true"/>
          <w:lang w:bidi="fa-IR"/>
        </w:rPr>
        <w:t xml:space="preserve">در کشتن عثمان شرکت داشتند کیفر می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برادرانم،آنچه را شما می‌دانید جاهل به آن نیستم،اما با کدام قدرت؟ در حالی که آنان همچنان بر تخت شوکت سوارند،و بر ما چیره‌اند و ما بر آنان چیره نیستیم ، این قوم همانهایی هستند که غلامان شما با آنها شوریدند،و اعراب بادیه نشین نیز به آنها پیوسته ، و اکنون در بین شما هستند و به هر شکلی که بخواهند شما را می‌آزارند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بر کمترین چیزی که می‌خواهید قدرت هست ؟این کار آنان قطعا کاری از سنخ کارهای جاهلیت بوده،و اینان را مدد کار و پشتیبان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مسأله حرکتی پیش آید مردم از چند دسته بیرون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bookmarkStart w:id="774" w:name="pg3231_43814"/>
    </w:p>
    <w:p>
      <w:pPr>
        <w:pStyle w:val="BookText"/>
        <w:rPr/>
      </w:pPr>
      <w:bookmarkEnd w:id="774"/>
      <w:r>
        <w:rPr>
          <w:rFonts w:ascii="IRNazanin" w:hAnsi="IRNazanin" w:eastAsia="IRNazanin"/>
          <w:color w:val="111111"/>
          <w:sz w:val="28"/>
          <w:sz w:val="28"/>
          <w:szCs w:val="28"/>
          <w:rtl w:val="true"/>
          <w:lang w:bidi="fa-IR"/>
        </w:rPr>
        <w:t xml:space="preserve">رأیشان رأی شماست،و فرقه‌ای رأیشان غیر رأی شماست،و گروهی را نه این رأی است و نه آن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صبر پیشه کنید تا مردم آرام گیرند،و دلها از جوش و خروش بیفتد،و حقوق به آسانی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من آرام باشید،و به انتظار دستورم بمانید،کاری نکنید که ارکان قدرت را ویران سازد،و توانایی را از دست ببرد،و به جای آن سستی و ذلّت آورد ،به زودی این مسأله را با مدارا حل می‌کنم تا وقتی که مدارا ممکن باشد،و هرگاه چاره‌ای نیابم آخرین دوا داغ نهادن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از دم شمشیر می‌گذرانم </w:t>
      </w:r>
      <w:r>
        <w:rPr>
          <w:rFonts w:eastAsia="IRNazanin" w:cs="IRNazanin"/>
          <w:color w:val="111111"/>
          <w:sz w:val="28"/>
          <w:szCs w:val="28"/>
          <w:rtl w:val="true"/>
          <w:lang w:bidi="fa-IR"/>
        </w:rPr>
        <w:t>) .</w:t>
      </w:r>
    </w:p>
    <w:p>
      <w:pPr>
        <w:pStyle w:val="Heading3"/>
        <w:numPr>
          <w:ilvl w:val="2"/>
          <w:numId w:val="1"/>
        </w:numPr>
        <w:rPr/>
      </w:pPr>
      <w:bookmarkStart w:id="775" w:name="__RefHeading___Toc1891014_2749589250"/>
      <w:bookmarkStart w:id="776" w:name="_Toc281"/>
      <w:bookmarkEnd w:id="775"/>
      <w:r>
        <w:rPr/>
        <w:t>168</w:t>
      </w:r>
      <w:r>
        <w:rPr>
          <w:rtl w:val="true"/>
        </w:rPr>
        <w:t xml:space="preserve"> </w:t>
      </w:r>
      <w:r>
        <w:rPr>
          <w:rtl w:val="true"/>
        </w:rPr>
        <w:t>از خطبه های آن حضرت است به هنگام رفتن اصحاب جمل به شهر بصره</w:t>
      </w:r>
      <w:bookmarkEnd w:id="77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پیامبری راهنما با کتابی گویا و دینی استوار بر انگیخت،هلاک نمی‌شود مگر مخالف آن که اهل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هلاک کننده بدعتهای مشتبه به دین است،مگر خداوند انسان را از</w:t>
      </w:r>
    </w:p>
    <w:p>
      <w:pPr>
        <w:pStyle w:val="BookText"/>
        <w:rPr/>
      </w:pPr>
      <w:r>
        <w:rPr>
          <w:rFonts w:ascii="IRNazanin" w:hAnsi="IRNazanin" w:eastAsia="IRNazanin"/>
          <w:color w:val="111111"/>
          <w:sz w:val="28"/>
          <w:sz w:val="28"/>
          <w:szCs w:val="28"/>
          <w:rtl w:val="true"/>
          <w:lang w:bidi="fa-IR"/>
        </w:rPr>
        <w:t xml:space="preserve">آنها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حجّت خداوند حافظ زندگی شماست،از حجّت خدا اطاعت کنید بدون اینکه سرزنش شوید و به آن مجبور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باید پیروی کنید و گر نه خداوند حکومت اسلام را از شما خواهد گرفت،و آن را تا به دیگری منتقل نکند به دست شما نخواهد داد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بر اثر ناخشنودی از حکومت من جمع شده و دست به دست هم داده‌اند ،و من تا وقتی که بر اجتماع شما نترسم صبر پیشه می‌کنم ،زیرا اگر اینان بخواهند رأی ناصواب خود را عملی سازند سر رشته نظام مسلمین گسسته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از باب حسد بر کسی که خداوند حکومت را در اختیار او گذاشته به طلب دنیا برخاسته‌اند،و می‌خواهند وضع را به گذشته بر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شما بر ما عمل به کتاب خدا و روش رسول خدا صلی اللّه علیه و آله و قیام به حق او و بر پا داشتن سنّت آن حضرت است </w:t>
      </w:r>
      <w:r>
        <w:rPr>
          <w:rFonts w:eastAsia="IRNazanin" w:cs="IRNazanin"/>
          <w:color w:val="111111"/>
          <w:sz w:val="28"/>
          <w:szCs w:val="28"/>
          <w:rtl w:val="true"/>
          <w:lang w:bidi="fa-IR"/>
        </w:rPr>
        <w:t>.</w:t>
      </w:r>
      <w:bookmarkStart w:id="777" w:name="pg3231_43816"/>
    </w:p>
    <w:p>
      <w:pPr>
        <w:pStyle w:val="Heading3"/>
        <w:numPr>
          <w:ilvl w:val="2"/>
          <w:numId w:val="1"/>
        </w:numPr>
        <w:rPr/>
      </w:pPr>
      <w:bookmarkStart w:id="778" w:name="__RefHeading___Toc1891016_2749589250"/>
      <w:bookmarkStart w:id="779" w:name="_Toc282"/>
      <w:bookmarkEnd w:id="777"/>
      <w:bookmarkEnd w:id="778"/>
      <w:r>
        <w:rPr/>
        <w:t>169</w:t>
      </w:r>
      <w:r>
        <w:rPr>
          <w:rtl w:val="true"/>
        </w:rPr>
        <w:t xml:space="preserve"> </w:t>
      </w:r>
      <w:r>
        <w:rPr>
          <w:rtl w:val="true"/>
        </w:rPr>
        <w:t>از سخنان آن حضرت است چون به بصره نزدیک شد</w:t>
      </w:r>
      <w:bookmarkEnd w:id="779"/>
    </w:p>
    <w:p>
      <w:pPr>
        <w:pStyle w:val="BookText"/>
        <w:rPr/>
      </w:pPr>
      <w:r>
        <w:rPr>
          <w:rFonts w:ascii="IRNazanin" w:hAnsi="IRNazanin" w:eastAsia="IRNazanin"/>
          <w:color w:val="111111"/>
          <w:sz w:val="28"/>
          <w:sz w:val="28"/>
          <w:szCs w:val="28"/>
          <w:rtl w:val="true"/>
          <w:lang w:bidi="fa-IR"/>
        </w:rPr>
        <w:t xml:space="preserve">عده‌ای از مردم بصره عربی را خدمت حضرت فرستادند تا حقیقت برنامه او را با اصحاب جمل معلوم کند و شبهه‌ای که در این واقعه برای آنان بود رفع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آنچنان مسأله را برای او روشن کرد که دانست حق با آن حضرت است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فرستاده مردمم،کاری انجام نمی‌دهم تا به آنان باز گردم،حضرت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که از جانب ایشان نزد من آمده‌ای تو را برای یافتن زمین باران خورده بفرستند و تو آن زمین را بیابی و پس از بازگشت،از گیاه و آبشان خبر دهی ولی به سخن تو اهمیت ندهند و به سوی زمین‌های بی‌آب و گیاه بروند،چه خواهی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آنان را رها می‌کنم و به محلّی که دارای آب و گیاه است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دستت را برای بیعت با من دراز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با تمام بودن حجت بر من نتوانستم از بیعت امتناع کنم،بنا بر این با آن حضرت بیعت کردم </w:t>
      </w:r>
      <w:r>
        <w:rPr>
          <w:rFonts w:eastAsia="IRNazanin" w:cs="IRNazanin"/>
          <w:color w:val="111111"/>
          <w:sz w:val="28"/>
          <w:szCs w:val="28"/>
          <w:rtl w:val="true"/>
          <w:lang w:bidi="fa-IR"/>
        </w:rPr>
        <w:t>.</w:t>
      </w:r>
      <w:bookmarkStart w:id="780" w:name="pg3231_43817"/>
    </w:p>
    <w:p>
      <w:pPr>
        <w:pStyle w:val="BookText"/>
        <w:rPr/>
      </w:pPr>
      <w:bookmarkEnd w:id="780"/>
      <w:r>
        <w:rPr>
          <w:rFonts w:ascii="IRNazanin" w:hAnsi="IRNazanin" w:eastAsia="IRNazanin"/>
          <w:color w:val="111111"/>
          <w:sz w:val="28"/>
          <w:sz w:val="28"/>
          <w:szCs w:val="28"/>
          <w:rtl w:val="true"/>
          <w:lang w:bidi="fa-IR"/>
        </w:rPr>
        <w:t xml:space="preserve">آن مرد معروف به کلیب جرمی است </w:t>
      </w:r>
      <w:r>
        <w:rPr>
          <w:rFonts w:eastAsia="IRNazanin" w:cs="IRNazanin"/>
          <w:color w:val="111111"/>
          <w:sz w:val="28"/>
          <w:szCs w:val="28"/>
          <w:rtl w:val="true"/>
          <w:lang w:bidi="fa-IR"/>
        </w:rPr>
        <w:t>.</w:t>
      </w:r>
    </w:p>
    <w:p>
      <w:pPr>
        <w:pStyle w:val="Heading3"/>
        <w:numPr>
          <w:ilvl w:val="2"/>
          <w:numId w:val="1"/>
        </w:numPr>
        <w:rPr/>
      </w:pPr>
      <w:bookmarkStart w:id="781" w:name="__RefHeading___Toc1891018_2749589250"/>
      <w:bookmarkStart w:id="782" w:name="_Toc283"/>
      <w:bookmarkEnd w:id="781"/>
      <w:r>
        <w:rPr/>
        <w:t>170</w:t>
      </w:r>
      <w:r>
        <w:rPr>
          <w:rtl w:val="true"/>
        </w:rPr>
        <w:t xml:space="preserve"> </w:t>
      </w:r>
      <w:r>
        <w:rPr>
          <w:rtl w:val="true"/>
        </w:rPr>
        <w:t>از سخنان آن حضرت است به وقت تصمیم رویارویی با لشگر معاویه در صفّین</w:t>
      </w:r>
      <w:bookmarkEnd w:id="782"/>
    </w:p>
    <w:p>
      <w:pPr>
        <w:pStyle w:val="BookText"/>
        <w:rPr/>
      </w:pPr>
      <w:r>
        <w:rPr>
          <w:rFonts w:ascii="IRNazanin" w:hAnsi="IRNazanin" w:eastAsia="IRNazanin"/>
          <w:color w:val="111111"/>
          <w:sz w:val="28"/>
          <w:sz w:val="28"/>
          <w:szCs w:val="28"/>
          <w:rtl w:val="true"/>
          <w:lang w:bidi="fa-IR"/>
        </w:rPr>
        <w:t xml:space="preserve">بار خدایا،ای مالک آسمان افراشته،و فضای باز داشته،که آن را جای فرو شدن شب و روز،و منطقه حرکت خورشید و ماه،و جای آمد و شد ستارگان قرار داده‌ای ،و ساکنانش را گروهی از فرشتگانت نمودی،که از عبادتت خسته نمی‌شوند ،و ای پروردگار این زمین که آن را قرارگاه انسانها،و محل رفت و آمد خزندگان و چهارپایان ،و آنچه که از عدد بیرون است از موجودات دیدنی و نادیدنی قرار دادی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خداوند کوههای استوار که آنها را میخهای زمین،و تکیه‌گاه مخلوق نمودی ،اگر ما را بر دشمن پیروزی دادی از ستم بر کنار دار،و به راه حق مستقیم ساز ،</w:t>
      </w:r>
      <w:bookmarkStart w:id="783" w:name="pg3231_43818"/>
    </w:p>
    <w:p>
      <w:pPr>
        <w:pStyle w:val="BookText"/>
        <w:rPr/>
      </w:pPr>
      <w:bookmarkEnd w:id="783"/>
      <w:r>
        <w:rPr>
          <w:rFonts w:ascii="IRNazanin" w:hAnsi="IRNazanin" w:eastAsia="IRNazanin"/>
          <w:color w:val="111111"/>
          <w:sz w:val="28"/>
          <w:sz w:val="28"/>
          <w:szCs w:val="28"/>
          <w:rtl w:val="true"/>
          <w:lang w:bidi="fa-IR"/>
        </w:rPr>
        <w:t xml:space="preserve">و اگر دشمن را بر ما غلبه دادی شهادت را نصیب ما گردان،و ما را از فتنه نگاه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مدافعان حریم ناموس ؟کجایند غیرتمندان وفادار ناموس پرست که به وقت بروز سختی‌ها به دفاع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ننگ پشت سر شما،و بهشت پیش روی شماست </w:t>
      </w:r>
      <w:r>
        <w:rPr>
          <w:rFonts w:eastAsia="IRNazanin" w:cs="IRNazanin"/>
          <w:color w:val="111111"/>
          <w:sz w:val="28"/>
          <w:szCs w:val="28"/>
          <w:rtl w:val="true"/>
          <w:lang w:bidi="fa-IR"/>
        </w:rPr>
        <w:t>.</w:t>
      </w:r>
    </w:p>
    <w:p>
      <w:pPr>
        <w:pStyle w:val="Heading3"/>
        <w:numPr>
          <w:ilvl w:val="2"/>
          <w:numId w:val="1"/>
        </w:numPr>
        <w:rPr/>
      </w:pPr>
      <w:bookmarkStart w:id="784" w:name="__RefHeading___Toc1891020_2749589250"/>
      <w:bookmarkStart w:id="785" w:name="_Toc284"/>
      <w:bookmarkEnd w:id="784"/>
      <w:r>
        <w:rPr/>
        <w:t>171</w:t>
      </w:r>
      <w:r>
        <w:rPr>
          <w:rtl w:val="true"/>
        </w:rPr>
        <w:t xml:space="preserve"> </w:t>
      </w:r>
      <w:r>
        <w:rPr>
          <w:rtl w:val="true"/>
        </w:rPr>
        <w:t>از خطبه های آن حضرت است در دفاع از حق خویش،و نکوهش اهل جمل</w:t>
      </w:r>
      <w:bookmarkEnd w:id="785"/>
    </w:p>
    <w:p>
      <w:pPr>
        <w:pStyle w:val="Heading4"/>
        <w:numPr>
          <w:ilvl w:val="3"/>
          <w:numId w:val="1"/>
        </w:numPr>
        <w:rPr/>
      </w:pPr>
      <w:bookmarkStart w:id="786" w:name="__RefHeading___Toc1891022_2749589250"/>
      <w:bookmarkStart w:id="787" w:name="_Toc285"/>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 xml:space="preserve">حمد خدایی را که آسمانی آسمان دیگر را،و زمینی زمین دیگر را از دید او نمی‌پوشاند </w:t>
      </w:r>
      <w:r>
        <w:rPr>
          <w:rFonts w:eastAsia="IRNazanin" w:cs="IRNazanin"/>
          <w:color w:val="111111"/>
          <w:sz w:val="28"/>
          <w:szCs w:val="28"/>
          <w:rtl w:val="true"/>
          <w:lang w:bidi="fa-IR"/>
        </w:rPr>
        <w:t>.</w:t>
      </w:r>
    </w:p>
    <w:p>
      <w:pPr>
        <w:pStyle w:val="Heading4"/>
        <w:numPr>
          <w:ilvl w:val="3"/>
          <w:numId w:val="1"/>
        </w:numPr>
        <w:rPr/>
      </w:pPr>
      <w:bookmarkStart w:id="788" w:name="__RefHeading___Toc1891024_2749589250"/>
      <w:bookmarkStart w:id="789" w:name="_Toc286"/>
      <w:bookmarkEnd w:id="788"/>
      <w:r>
        <w:rPr>
          <w:rtl w:val="true"/>
        </w:rPr>
        <w:t>از این خطبه است</w:t>
      </w:r>
      <w:bookmarkEnd w:id="78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ابو طالب،تو بر امر خلافت بس حریصی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شما حریص‌تر و دورترید،و من سزاوارتر و نزدیکترم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خودم را که شما بین من و آن مانع می‌شوید</w:t>
      </w:r>
      <w:bookmarkStart w:id="790" w:name="pg3231_43819"/>
    </w:p>
    <w:p>
      <w:pPr>
        <w:pStyle w:val="BookText"/>
        <w:rPr/>
      </w:pPr>
      <w:bookmarkEnd w:id="790"/>
      <w:r>
        <w:rPr>
          <w:rFonts w:ascii="IRNazanin" w:hAnsi="IRNazanin" w:eastAsia="IRNazanin"/>
          <w:color w:val="111111"/>
          <w:sz w:val="28"/>
          <w:sz w:val="28"/>
          <w:szCs w:val="28"/>
          <w:rtl w:val="true"/>
          <w:lang w:bidi="fa-IR"/>
        </w:rPr>
        <w:t xml:space="preserve">و مرا از دست یافتن به آن باز می‌دارید طلب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جمع حاضران با دلیل او را سرکوب کردم دستپاچه شد و گویا سرگردان ماند که پاسخم را چه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قریش و آنان که یاریشان می‌دهند از تو کمک می‌جویم،زیرا آنان با من قطع رحم کردند،و منزلت والایم را کوچک شمردند،و در ستیز با من در برنامه‌ای که حق من بود با یکدیگر همدست شدند ،آن 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هش‌دار،حق آن است که آن را بگیری،و حق آن است که آن را رها کنی </w:t>
      </w:r>
      <w:r>
        <w:rPr>
          <w:rFonts w:eastAsia="IRNazanin" w:cs="IRNazanin"/>
          <w:color w:val="111111"/>
          <w:sz w:val="28"/>
          <w:szCs w:val="28"/>
          <w:rtl w:val="true"/>
          <w:lang w:bidi="fa-IR"/>
        </w:rPr>
        <w:t>.</w:t>
      </w:r>
    </w:p>
    <w:p>
      <w:pPr>
        <w:pStyle w:val="Heading4"/>
        <w:numPr>
          <w:ilvl w:val="3"/>
          <w:numId w:val="1"/>
        </w:numPr>
        <w:rPr/>
      </w:pPr>
      <w:bookmarkStart w:id="791" w:name="__RefHeading___Toc1891026_2749589250"/>
      <w:bookmarkStart w:id="792" w:name="_Toc287"/>
      <w:bookmarkEnd w:id="791"/>
      <w:r>
        <w:rPr>
          <w:rtl w:val="true"/>
        </w:rPr>
        <w:t>از این خطبه است در باره اصحاب جمل</w:t>
      </w:r>
      <w:bookmarkEnd w:id="79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جنگ بیرون شدند در حالی که حرم رسول خدا صلّی اللّه علیه و آله را همچون کنیزی که برای فروش می‌برند به دنبال خود کشاندند و او را با خود به سوی بصره روان ساختند ، طلحه و زبیر زنان خود را در خانه نشاندند و همسر رسول خدا صلّی اللّه علیه و آله را در برابر تماشای خود و دیگران گذاشتند ،آن هم در میان لشگری که مردی از آنان نبود</w:t>
      </w:r>
      <w:bookmarkStart w:id="793" w:name="pg3231_43820"/>
    </w:p>
    <w:p>
      <w:pPr>
        <w:pStyle w:val="BookText"/>
        <w:rPr/>
      </w:pPr>
      <w:bookmarkEnd w:id="793"/>
      <w:r>
        <w:rPr>
          <w:rFonts w:ascii="IRNazanin" w:hAnsi="IRNazanin" w:eastAsia="IRNazanin"/>
          <w:color w:val="111111"/>
          <w:sz w:val="28"/>
          <w:sz w:val="28"/>
          <w:szCs w:val="28"/>
          <w:rtl w:val="true"/>
          <w:lang w:bidi="fa-IR"/>
        </w:rPr>
        <w:t xml:space="preserve">مگر اینکه دست طاعت به من داده بود،و با آزادی و اختیار بیعتم را پذیرفته بود ، آنان به فرماندار من و خزانه داران بیت المال مسلمین و مردم بصره هجوم بردند،گروهی را به شکنجه،و عده‌ای را به مکر و حیله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جز به یک نفر از مسلمانان دست نمی‌یافتند و عمدا و بدون گناه او را می‌کشتند،کشتن همه آنان بر من حلال بود ،زیرا همه در آن قتل حاضر بودند ولی مانع نشدند و از او به زبان و دست دفاع نکردند ،چه رسد به اینکه اینان برابر با عددی که داخل بصره شدند از مسلمانان به قتل رساندند </w:t>
      </w:r>
      <w:r>
        <w:rPr>
          <w:rFonts w:eastAsia="IRNazanin" w:cs="IRNazanin"/>
          <w:color w:val="111111"/>
          <w:sz w:val="28"/>
          <w:szCs w:val="28"/>
          <w:rtl w:val="true"/>
          <w:lang w:bidi="fa-IR"/>
        </w:rPr>
        <w:t>.</w:t>
      </w:r>
    </w:p>
    <w:p>
      <w:pPr>
        <w:pStyle w:val="Heading3"/>
        <w:numPr>
          <w:ilvl w:val="2"/>
          <w:numId w:val="1"/>
        </w:numPr>
        <w:rPr/>
      </w:pPr>
      <w:bookmarkStart w:id="794" w:name="__RefHeading___Toc1891028_2749589250"/>
      <w:bookmarkStart w:id="795" w:name="_Toc288"/>
      <w:bookmarkEnd w:id="794"/>
      <w:r>
        <w:rPr/>
        <w:t>172</w:t>
      </w:r>
      <w:r>
        <w:rPr>
          <w:rtl w:val="true"/>
        </w:rPr>
        <w:t xml:space="preserve"> </w:t>
      </w:r>
      <w:r>
        <w:rPr>
          <w:rtl w:val="true"/>
        </w:rPr>
        <w:t>از خطبه های آن حضرت است در اینکه چه کسی شایسته خلافت است،و سفارش به تقوا و گریز از دنیا</w:t>
      </w:r>
      <w:bookmarkEnd w:id="79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امین وحی،و آخرین فرستادگان،و بشارت دهنده به رحمت،و بیم دهنده از عذاب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مردم،آن که تواناترین مردم به حکومت،و داناترین آنان به امر خدا در کار حکومت است از همه به حکومت شایسته‌تر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مسأله حکومت فتنه جویی به فتنه برخیزد بازگشت به حق از او خواسته می‌شود و اگر امتناع ورزید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سوگند،اگر جز با حضور همه مردم امامت منعقد نگردد چنین کاری شدنی نیست ،ولی آنان که حضور دارند ثبوت حکومت را بر غائبان حکم می‌کنند ،پس فرد حاضر حق رویگردانی،و غائب حق انتخاب غیر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با دو نفر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چیزی را ادعا کند که حق او نیست،و کسی که رویگردان شود از چیزی که بر عهده اوست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خدا،شما را به تقوا سفارش می‌کنم،که تقوا بهترین چیزی است که عباد حق یکدیگر را به آن سفارش می‌کردند،و از بهترین عاقبتها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شما و اهل قبله باب جنگ گشوده شده ،و این پرچم را به دوش نمی‌کشد مگر آن که اهل بصیرت و استقامت و دانای به موارد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به آن مأمور می‌شوید انجام دهید،و از آنچه</w:t>
      </w:r>
    </w:p>
    <w:p>
      <w:pPr>
        <w:pStyle w:val="BookText"/>
        <w:rPr/>
      </w:pPr>
      <w:r>
        <w:rPr>
          <w:rFonts w:ascii="IRNazanin" w:hAnsi="IRNazanin" w:eastAsia="IRNazanin"/>
          <w:color w:val="111111"/>
          <w:sz w:val="28"/>
          <w:sz w:val="28"/>
          <w:szCs w:val="28"/>
          <w:rtl w:val="true"/>
          <w:lang w:bidi="fa-IR"/>
        </w:rPr>
        <w:t>نهی می‌گردید باز ایستید ،و در کاری تا دقیقا بررسی نکنید شتاب نورزید،زیرا آنچه 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آن هستید ما را قدرت تغییر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دنیایی که نسبت به آن آرزومندید و به آن میل دارید ، و آن گاهی شما را به خشم و زمانی به خشنودی می‌برد ،نه خانه شماست و نه منزلی که برای آن آفریده شده‌اید،و نه جایی که شما را به آن دعوت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دنیا برای شما باقی نمی‌ماند و شما هم در آن باقی نخواهید ماند ،اگر دنیا شما را به ظاهرش فریفت از شرّش نیز بیم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خاطر بیم دهیش از آنچه فریبتان می‌دهد چشم پوشی کنید،و به خاطر ترساندنش از طمع به آن خودداری نمایید ، و در دنیا برای آخرتی که به آن دعوت شده‌اید بر یکدیگر پیشی گیرید ،و با عمق دل از دنیا روی بگردانید ،نباید احدی از شما به خاطر چیزی از دنیا که از او گرفته شده چون کنیز ناله بزند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شکیبایی بر طاعت خدا و محافظت بر آنچه از کتابش که حفظ آن را از شما خواسته است نعمت خدا را بر خود تمام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در صورتی که پایه دین خود را حفظ نموده باشید</w:t>
      </w:r>
      <w:bookmarkStart w:id="796" w:name="pg3231_43823"/>
    </w:p>
    <w:p>
      <w:pPr>
        <w:pStyle w:val="BookText"/>
        <w:rPr/>
      </w:pPr>
      <w:bookmarkEnd w:id="796"/>
      <w:r>
        <w:rPr>
          <w:rFonts w:ascii="IRNazanin" w:hAnsi="IRNazanin" w:eastAsia="IRNazanin"/>
          <w:color w:val="111111"/>
          <w:sz w:val="28"/>
          <w:sz w:val="28"/>
          <w:szCs w:val="28"/>
          <w:rtl w:val="true"/>
          <w:lang w:bidi="fa-IR"/>
        </w:rPr>
        <w:t xml:space="preserve">از دست دادن متاع دنیا به شما زیانی وارد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در صورت تباه کردن دین آنچه از دنیا حفظ کرده‌اید به شما سودی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دلهای ما و شما را متوجه حق کند،و شکیبایی را به ما و شما ارزانی دارد </w:t>
      </w:r>
      <w:r>
        <w:rPr>
          <w:rFonts w:eastAsia="IRNazanin" w:cs="IRNazanin"/>
          <w:color w:val="111111"/>
          <w:sz w:val="28"/>
          <w:szCs w:val="28"/>
          <w:rtl w:val="true"/>
          <w:lang w:bidi="fa-IR"/>
        </w:rPr>
        <w:t>.</w:t>
      </w:r>
    </w:p>
    <w:p>
      <w:pPr>
        <w:pStyle w:val="Heading3"/>
        <w:numPr>
          <w:ilvl w:val="2"/>
          <w:numId w:val="1"/>
        </w:numPr>
        <w:rPr/>
      </w:pPr>
      <w:bookmarkStart w:id="797" w:name="__RefHeading___Toc1891030_2749589250"/>
      <w:bookmarkStart w:id="798" w:name="_Toc289"/>
      <w:bookmarkEnd w:id="797"/>
      <w:r>
        <w:rPr/>
        <w:t>173</w:t>
      </w:r>
      <w:r>
        <w:rPr>
          <w:rtl w:val="true"/>
        </w:rPr>
        <w:t xml:space="preserve"> </w:t>
      </w:r>
      <w:r>
        <w:rPr>
          <w:rtl w:val="true"/>
        </w:rPr>
        <w:t>از سخنان آن حضرت است در باره طلحة بن عبید اللّه</w:t>
      </w:r>
      <w:bookmarkEnd w:id="79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بوده‌ام به جنگ تهدید نشده،و از شمشیر ترسانده نمی‌شده‌ام،من به آنچه پروردگارم از نصرت به من وعده داده اعتماد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به خوانخواهی عثمان با سعی و تلاش شتاب نورزیده جز اینکه می‌ترسد خون عثمان را از او مطالبه کنند،زیرا به این مسأله متّهم است ،و در میان مردم کسی به کشتن عثمان حریص‌تر از او نبود ،او با این لشگر کشی می‌خواست مردم را به اشتباه اندازد تا واقعیت به صورت دیگر جلوه کند و در برنامه شک به وجود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bookmarkStart w:id="799" w:name="pg3231_43824"/>
    </w:p>
    <w:p>
      <w:pPr>
        <w:pStyle w:val="BookText"/>
        <w:rPr/>
      </w:pPr>
      <w:bookmarkEnd w:id="799"/>
      <w:r>
        <w:rPr>
          <w:rFonts w:ascii="IRNazanin" w:hAnsi="IRNazanin" w:eastAsia="IRNazanin"/>
          <w:color w:val="111111"/>
          <w:sz w:val="28"/>
          <w:sz w:val="28"/>
          <w:szCs w:val="28"/>
          <w:rtl w:val="true"/>
          <w:lang w:bidi="fa-IR"/>
        </w:rPr>
        <w:t xml:space="preserve">در امر عثمان باید یکی از سه کار را انجام می‌داد که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پسر عفّان چنانکه او می‌پنداشت ستمگر بود می‌باید قاتلان او را یاری می‌داد،و یارانش را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مظلوم بود می‌بایست از کشته شدنش مانع می‌شد،و نسبت به کارهایش عذر موجه اقامه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در ظالم بودن یا مظلوم بودنش تردید داشت می‌بایست از او کناره گرفته به گوشه‌ای می‌خزید و مردم را به او وامی‌گذارد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هیچ یک از این سه کار را نکرد،و دست به کاری زد که راهش شناخته نیست،و عذرهایی که نسبت به آن اقامه می‌کند ناسالم است </w:t>
      </w:r>
      <w:r>
        <w:rPr>
          <w:rFonts w:eastAsia="IRNazanin" w:cs="IRNazanin"/>
          <w:color w:val="111111"/>
          <w:sz w:val="28"/>
          <w:szCs w:val="28"/>
          <w:rtl w:val="true"/>
          <w:lang w:bidi="fa-IR"/>
        </w:rPr>
        <w:t>.</w:t>
      </w:r>
    </w:p>
    <w:p>
      <w:pPr>
        <w:pStyle w:val="Heading3"/>
        <w:numPr>
          <w:ilvl w:val="2"/>
          <w:numId w:val="1"/>
        </w:numPr>
        <w:rPr/>
      </w:pPr>
      <w:bookmarkStart w:id="800" w:name="__RefHeading___Toc1891032_2749589250"/>
      <w:bookmarkStart w:id="801" w:name="_Toc290"/>
      <w:bookmarkEnd w:id="800"/>
      <w:r>
        <w:rPr/>
        <w:t>174</w:t>
      </w:r>
      <w:r>
        <w:rPr>
          <w:rtl w:val="true"/>
        </w:rPr>
        <w:t xml:space="preserve"> </w:t>
      </w:r>
      <w:r>
        <w:rPr>
          <w:rtl w:val="true"/>
        </w:rPr>
        <w:t>از خطبه های آن حضرت است در پند و اندرز،و بیان نزدیکی خود به پیامبر</w:t>
      </w:r>
      <w:bookmarkEnd w:id="80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بی‌خبرانی که از شما بی‌خبر نیستند،و ای تارکان عهد حق که از شما به طاعت عهد گرفته شده ،</w:t>
      </w:r>
    </w:p>
    <w:p>
      <w:pPr>
        <w:pStyle w:val="BookText"/>
        <w:rPr/>
      </w:pPr>
      <w:r>
        <w:rPr>
          <w:rFonts w:ascii="IRNazanin" w:hAnsi="IRNazanin" w:eastAsia="IRNazanin"/>
          <w:color w:val="111111"/>
          <w:sz w:val="28"/>
          <w:sz w:val="28"/>
          <w:szCs w:val="28"/>
          <w:rtl w:val="true"/>
          <w:lang w:bidi="fa-IR"/>
        </w:rPr>
        <w:t>چه شده که شما را رویگردان از خدا،و روی آورده به غیر او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چهار پایانی می‌مانید که چوپان آنها را به چراگاه و با خیز،و آبشخور دردانگیز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علف چرانی هستید که برای بردن به قصاب خانه علفش می‌دهند،زمانی که با او خوبی می‌کنند نمی‌داند از این خوبی کردن به او چه هدفی دارند، روزش را روزگار،و سیر شدنش را زندگی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بخواهم هر کدام از شما را خبر دهم که از کجا آمده و به کجا می‌رود و تمام امورش چه خواهد شد خبر می‌دهم ،ولی می‌ترسم در باره‌ام دچار غلوّ شوید و مرا بر رسول خدا صلّی اللّه علیه و آله تفضیل داده در نتیجه کافر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بدانید من به خاصّان از یاران خود که از خطر کفر و غلوّ در امانند این مطالب را خواهم رساند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خدایی که پیامبر را به حق برانگیخت و او را بر خلایق برتری داد،جز به راستی سخن نمی‌گویم ، رسول خدا مرا به همه این امور خبر داد،از هلاک هلاک شونده،و نجات نجات یافته، و عاقبت امر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حادثه‌ای بر من نمی‌گذرد جز اینکه پیامبر خبرش را در گوشم خواند،و مرا به آن آگاه ساخت </w:t>
      </w:r>
      <w:r>
        <w:rPr>
          <w:rFonts w:eastAsia="IRNazanin" w:cs="IRNazanin"/>
          <w:color w:val="111111"/>
          <w:sz w:val="28"/>
          <w:szCs w:val="28"/>
          <w:rtl w:val="true"/>
          <w:lang w:bidi="fa-IR"/>
        </w:rPr>
        <w:t>.</w:t>
      </w:r>
      <w:bookmarkStart w:id="802" w:name="pg3231_43826"/>
    </w:p>
    <w:p>
      <w:pPr>
        <w:pStyle w:val="BookText"/>
        <w:rPr/>
      </w:pPr>
      <w:bookmarkEnd w:id="802"/>
      <w:r>
        <w:rPr>
          <w:rFonts w:ascii="IRNazanin" w:hAnsi="IRNazanin" w:eastAsia="IRNazanin"/>
          <w:color w:val="111111"/>
          <w:sz w:val="28"/>
          <w:sz w:val="28"/>
          <w:szCs w:val="28"/>
          <w:rtl w:val="true"/>
          <w:lang w:bidi="fa-IR"/>
        </w:rPr>
        <w:t xml:space="preserve">ای مردم،به خدا قسم شما را به طاعتی ترغیب نمی‌نمایم جز اینکه خود به عمل به آن از شما پیشی می‌گیرم ،و از گناهی باز نمی‌دارم مگر اینکه قبل از شما از آن باز می‌ایستم </w:t>
      </w:r>
      <w:r>
        <w:rPr>
          <w:rFonts w:eastAsia="IRNazanin" w:cs="IRNazanin"/>
          <w:color w:val="111111"/>
          <w:sz w:val="28"/>
          <w:szCs w:val="28"/>
          <w:rtl w:val="true"/>
          <w:lang w:bidi="fa-IR"/>
        </w:rPr>
        <w:t>.</w:t>
      </w:r>
    </w:p>
    <w:p>
      <w:pPr>
        <w:pStyle w:val="Heading3"/>
        <w:numPr>
          <w:ilvl w:val="2"/>
          <w:numId w:val="1"/>
        </w:numPr>
        <w:rPr/>
      </w:pPr>
      <w:bookmarkStart w:id="803" w:name="__RefHeading___Toc1891034_2749589250"/>
      <w:bookmarkStart w:id="804" w:name="_Toc291"/>
      <w:bookmarkEnd w:id="803"/>
      <w:r>
        <w:rPr/>
        <w:t>175</w:t>
      </w:r>
      <w:r>
        <w:rPr>
          <w:rtl w:val="true"/>
        </w:rPr>
        <w:t xml:space="preserve"> </w:t>
      </w:r>
      <w:r>
        <w:rPr>
          <w:rtl w:val="true"/>
        </w:rPr>
        <w:t>از خطبه های آن حضرت است در پند و اندرز و فضل قرآن و نهی از بدعت</w:t>
      </w:r>
      <w:bookmarkEnd w:id="804"/>
    </w:p>
    <w:p>
      <w:pPr>
        <w:pStyle w:val="BookText"/>
        <w:rPr/>
      </w:pPr>
      <w:r>
        <w:rPr>
          <w:rFonts w:ascii="IRNazanin" w:hAnsi="IRNazanin" w:eastAsia="IRNazanin"/>
          <w:color w:val="111111"/>
          <w:sz w:val="28"/>
          <w:sz w:val="28"/>
          <w:szCs w:val="28"/>
          <w:rtl w:val="true"/>
          <w:lang w:bidi="fa-IR"/>
        </w:rPr>
        <w:t>از بیان خداوند سود گیرید،و از موعظه‌های الهی پند پذیرید،و نصیحت خدا را قبول کنید ، که خداوند با آیات روشنش راه عذر را بر شما بسته،و حجّتش را بر شما تمام کرده،و از اعمال آنچه را دوست داشته و آنچه را مورد نفرتش بوده برای شما بیان فرموده،تا محبوبش را انجام دهید، و منفورش را ترک نمایید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پیچیده به سختی‌ها،و دوزخ آمیخته به شهوات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طاعتی نیست جز اینکه انجامش گران،و گناهی نیست</w:t>
      </w:r>
    </w:p>
    <w:p>
      <w:pPr>
        <w:pStyle w:val="BookText"/>
        <w:rPr/>
      </w:pPr>
      <w:r>
        <w:rPr>
          <w:rFonts w:ascii="IRNazanin" w:hAnsi="IRNazanin" w:eastAsia="IRNazanin"/>
          <w:color w:val="111111"/>
          <w:sz w:val="28"/>
          <w:sz w:val="28"/>
          <w:szCs w:val="28"/>
          <w:rtl w:val="true"/>
          <w:lang w:bidi="fa-IR"/>
        </w:rPr>
        <w:t xml:space="preserve">مگر اینکه انجامش لذّت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رحمت خدا بر کسی که از شهوت باز ایستد،و هوای نفس را ریشه کن کند ،که این نفس دورترین چیزی است که از شهوت قطع شود، و پیوسته میل به هوسرانی و معصیت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خدا،بدانید که مؤمن شب را به روز و روز را به شب نمی‌برد مگر آنکه به نفس خود بد گمان است ،هماره از خود عیب جویی می‌کند،و خواهان افزایش کار نیک از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دین چون گذشتگان که پیش از شما بودند،و رفتگانی که در برابر شما از دنیا رفتند باشید ،از دنیا خیمه بر کندند همچون خیمه برکندن کسی که کوچ می‌کند ،و آن را طیّ کردند چنانکه منازل را طی کنند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قرآن خیرخواهی است که خیانت نمی‌کند ،و هدایتگری است که گمراه نمی‌نماید،و سخنگویی است که دروغ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با قرآن ننشست جز اینکه به فزونی یا کمی از پیش آن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فزونی در هدایت،و کم شدن در کور 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برای کسی بعد از بودن با قرآن تهیدستی نیست،و برای احدی</w:t>
      </w:r>
    </w:p>
    <w:p>
      <w:pPr>
        <w:pStyle w:val="BookText"/>
        <w:rPr/>
      </w:pPr>
      <w:r>
        <w:rPr>
          <w:rFonts w:ascii="IRNazanin" w:hAnsi="IRNazanin" w:eastAsia="IRNazanin"/>
          <w:color w:val="111111"/>
          <w:sz w:val="28"/>
          <w:sz w:val="28"/>
          <w:szCs w:val="28"/>
          <w:rtl w:val="true"/>
          <w:lang w:bidi="fa-IR"/>
        </w:rPr>
        <w:t xml:space="preserve">منهای قرآن بی‌نیازی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قرآن برای بیماریهای خود شفا جویید،و از آن برای پیروزی بر مشکلات یاری خواهید ،که شفای از بزرگترین بیماریها که کفر و نفاق و تباهی و ضلالت می‌باشد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وسیله قرآن از خدا بخواهید،و با عشق به قرآن به خدا توجه کنید،و به وسیله آن از مردم چیزی مخواهید ،قطعا عباد الهی در این دنیا با وسیله‌ای به مانند قرآن به خداوند توجه نکرده‌اند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قرآن شافعی است که شفاعتش پذیرفته گشته،و گوینده‌ای است که گفتارش تصدیق شده است ، آن که قرآن در قیامت به شفاعتش برخیزد شفاعتش در مورد او قبول است ،و از هر که شکایت نماید شکایتش پذیرفته است ،زیرا ندادهنده‌ای در قیامت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انسانی دچار بذری است که افشانده و گرفتار نتیجه عمل خود است جز آنان که زارع بذر قرآن در سرزمین حیات خود بودند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بذر افشانان قرآن و تابعان آن باشید ،آن را رهنمای بر خدای خود قرار دهید،برای خود از قرآن طلب نصیحت کنید ،آراء خود را که بر خلاف قرآن است متّهم نمایید،و خواهش خود را که مخالف قرآن است خائن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پایانی است،خود را به آن برسانید ،و شما را نشانه‌ای است،به آن هدایت جویید ،و اسلام را هدفی است به آن برسید ،با انجام آنچه خداوند از حق خود بر شما واجب نموده،و تکالیفی که برای شما بیان داشته به خداوند روی آورید ،من شاهد شمایم،و روز قیامت به نفع شما اقامه حجت می‌کنم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آنچه در علم الهی مقدر گشته بود واقع شد،و قضایی که باید انجام می‌شد تدریجا وارد گشت ، من از وعده خدا و حجت او سخن می‌گویم ،خدای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گفتند پروردگار ما اللّه است،سپس استقامت ورزیدند،فرشتگان بر آنان فرود می‌آیند که نترسید و محزون نباشید،و شاد باشید به بهشتی که وعده داده می‌شدید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گفتید پروردگار ما خداست، پس بر کتاب خدا و بر طریق فرمان او،و بر راه شایسته بندگیش استقامت ورزید ،و از آن طریقه بیرون نروید،و بدعت در آن مگذارید،</w:t>
      </w:r>
    </w:p>
    <w:p>
      <w:pPr>
        <w:pStyle w:val="BookText"/>
        <w:rPr/>
      </w:pPr>
      <w:r>
        <w:rPr>
          <w:rFonts w:ascii="IRNazanin" w:hAnsi="IRNazanin" w:eastAsia="IRNazanin"/>
          <w:color w:val="111111"/>
          <w:sz w:val="28"/>
          <w:sz w:val="28"/>
          <w:szCs w:val="28"/>
          <w:rtl w:val="true"/>
          <w:lang w:bidi="fa-IR"/>
        </w:rPr>
        <w:t xml:space="preserve">و با آن مخالفت نورزید ،زیرا آنان که از راه بیرون شوند در قیامت به خداوند راه نیابند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شکستن و دگرگون کردن اخلاق پسندیده برحذر باشید ،و زبان را یکی کنید،مرد باید زبان خود را ضبط کند،زیرا زبان نسبت به صاحبش چموش است ، به خدا سوگند بنده با تقوایی را نمی‌بینم که تقوایش او را سود دهد مگر آنکه زبانش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زبان مؤمن پشت قلب او ،و دل منافق پشت زبان اوست ، زیرا مؤمن چون بخواهد سخنی گوید در باره آن در دل خود اندیشه نماید،اگر خیر بود آشکارش کند،و اگر شر بود نهفته‌اش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منافق هر چه به زبانش آید بگوید، نمی‌فهمد چه سخنی برای او سودمند و کدام گفتار برای او زیان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بنده‌ای استوار نمی‌شود مگر دلش استوار شود ،و دلش استوار نمی‌گردد مگر زبانش استوار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شما بتواند خدا را ملاقات کند در حالی که</w:t>
      </w:r>
    </w:p>
    <w:p>
      <w:pPr>
        <w:pStyle w:val="BookText"/>
        <w:rPr/>
      </w:pPr>
      <w:r>
        <w:rPr>
          <w:rFonts w:ascii="IRNazanin" w:hAnsi="IRNazanin" w:eastAsia="IRNazanin"/>
          <w:color w:val="111111"/>
          <w:sz w:val="28"/>
          <w:sz w:val="28"/>
          <w:szCs w:val="28"/>
          <w:rtl w:val="true"/>
          <w:lang w:bidi="fa-IR"/>
        </w:rPr>
        <w:t xml:space="preserve">دستش از خون و مال مسلمین پاک،و زبانش از هتک آبروی آنان سالم باشد باید چنین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خدا،بدانید قطعا مؤمن در امسال حلال می‌داند آنچه را سال اول حلال دانسته ،و این سال حرام می‌داند آنچه را سال نخست حرام می‌دانسته،بدعتی که مردم پایه گذاری کرده‌اند چیز حرام را بر شما حلال نمی‌کند،بلکه حلال همان است که خدا حلال کرده،و حرام همان است که خدا حرام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امور را تجربه کرده و خوب آزمایش نموده‌اید،و از اوضاع گذشتگان پندتان داده‌اند،و برای شما مثلها زده‌اند ،و به آیینی واضح دعوت شده‌اید، از شنیدن دعوت کر نمی‌شود مگر بی‌گوش،و از دیدن آن کور نمی‌شود مگر بی‌چشم ،آن که خداوند از آزمایش‌ها و تجربه‌ها سودش نرساند به موعظه دیگر سود نبرد،و او را از پیش رو و آشکارا کوته فکری در آید تا آنجا که آنچه را نمی‌شناخته پندارد که می‌شناسد،و آنچه را که می‌شناخته ناشناخته انگارد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مردم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شریعت،و پدید آورنده بدعت که او را از جانب خدا</w:t>
      </w:r>
    </w:p>
    <w:p>
      <w:pPr>
        <w:pStyle w:val="BookText"/>
        <w:rPr/>
      </w:pPr>
      <w:r>
        <w:rPr>
          <w:rFonts w:ascii="IRNazanin" w:hAnsi="IRNazanin" w:eastAsia="IRNazanin"/>
          <w:color w:val="111111"/>
          <w:sz w:val="28"/>
          <w:sz w:val="28"/>
          <w:szCs w:val="28"/>
          <w:rtl w:val="true"/>
          <w:lang w:bidi="fa-IR"/>
        </w:rPr>
        <w:t xml:space="preserve">نه برهانی از سنّت و نه نوری از دلیل و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احدی را به مانند این قرآن پند نداده ،که قرآن رشته متین خدا و وسیله امین اوست،در آن بهار دل و چشمه‌های دانش است ،دل را به غیر آن مایه جلا نیست ،با آنکه پند پذیران از قرآن از دنیا رفتند،و فراموش کاران یا آنان که خود را به فراموش زده‌اند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خیری دیدید آن را کمک کنید،و چون شری مشاهده نمودید از آن دوری جویید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آدم،کار خیر انجام ده،و کار شرّ را رها کن،که در این حال نیکوکار و معتدلی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ستم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ستمی که بخشیده نشود،و ستمی که باز خواست شود،و ستمی که بخشیده شود و باز خواست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ستمی که آمرزیده نشود شرک به خداوند است،خداوند سبحان فرموده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گناه را که به او شرک آورند نمی‌آمرزد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ستمی که آمرزیده شود ستم عبد بر خود است در ارتکاب بعضی از گناهان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ستمی که باز خواست شود ستم بعضی از مردم</w:t>
      </w:r>
    </w:p>
    <w:p>
      <w:pPr>
        <w:pStyle w:val="BookText"/>
        <w:rPr/>
      </w:pPr>
      <w:r>
        <w:rPr>
          <w:rFonts w:ascii="IRNazanin" w:hAnsi="IRNazanin" w:eastAsia="IRNazanin"/>
          <w:color w:val="111111"/>
          <w:sz w:val="28"/>
          <w:sz w:val="28"/>
          <w:szCs w:val="28"/>
          <w:rtl w:val="true"/>
          <w:lang w:bidi="fa-IR"/>
        </w:rPr>
        <w:t xml:space="preserve">بر بعض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در قیامت شدید است،و آن زخم زدن با کارد، یا ضربه زدن با تازیانه نیست،بلکه برنامه‌ای است که اینها در برابرش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تلوّن و رنگ به رنگ شدن در دین خدا بپرهیزید،زیرا اتّفاق در آنچه که از حق میل ندارید از تفرقه در آنچه از باطل دوست دارید بهتر است ،و خداوند پاک به هیچ یک از گذشتگان و فعلی‌ها بر اثر تفرقه خیری عطا نکرده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مردم،خوشا به حال کسی که عیب خودش او را از دنبال کردن عیوب مردم باز دارد ، و خوشا آن که در خانه‌اش بنشیند،روزی خود را بخورد،به طاعت پروردگارش مشغول باشد ، و بر گناهش گریه کند،او سر گرم کار خود بوده،و مردم از او در آسایش باشند </w:t>
      </w:r>
      <w:r>
        <w:rPr>
          <w:rFonts w:eastAsia="IRNazanin" w:cs="IRNazanin"/>
          <w:color w:val="111111"/>
          <w:sz w:val="28"/>
          <w:szCs w:val="28"/>
          <w:rtl w:val="true"/>
          <w:lang w:bidi="fa-IR"/>
        </w:rPr>
        <w:t>.</w:t>
      </w:r>
      <w:bookmarkStart w:id="805" w:name="pg3231_43834"/>
    </w:p>
    <w:p>
      <w:pPr>
        <w:pStyle w:val="Heading3"/>
        <w:numPr>
          <w:ilvl w:val="2"/>
          <w:numId w:val="1"/>
        </w:numPr>
        <w:rPr/>
      </w:pPr>
      <w:bookmarkStart w:id="806" w:name="__RefHeading___Toc1891036_2749589250"/>
      <w:bookmarkStart w:id="807" w:name="_Toc292"/>
      <w:bookmarkEnd w:id="805"/>
      <w:bookmarkEnd w:id="806"/>
      <w:r>
        <w:rPr/>
        <w:t>176</w:t>
      </w:r>
      <w:r>
        <w:rPr>
          <w:rtl w:val="true"/>
        </w:rPr>
        <w:t xml:space="preserve"> </w:t>
      </w:r>
      <w:r>
        <w:rPr>
          <w:rtl w:val="true"/>
        </w:rPr>
        <w:t>از سخنان آن حضرت است در باره حکمین</w:t>
      </w:r>
      <w:bookmarkEnd w:id="80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بزرگان شما بر این شد که دو مرد را اختیار کردند،از آنان پیمان گرفتیم که بر اساس قرآن حکم کرده از آن تجاوز نکنند ،زبانشان با قرآن باشد و دلشان از آن پیروی نماید ،ولی از قرآن روی گرداندند،و حق را در حالی که می‌دیدند ترک کردند ، خواسته آنان ستمکاری،و عادتشان کژی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تعهّد ما با آنان در حکم کردن به عدالت و عمل به حق پیش از رأی زشت و حکم جائرانه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به سود ما و در اختیار ماست از آن هنگام که با راه حق مخالفت کردند،و حکمی غیر حکم خدا صادر نمودند </w:t>
      </w:r>
      <w:r>
        <w:rPr>
          <w:rFonts w:eastAsia="IRNazanin" w:cs="IRNazanin"/>
          <w:color w:val="111111"/>
          <w:sz w:val="28"/>
          <w:szCs w:val="28"/>
          <w:rtl w:val="true"/>
          <w:lang w:bidi="fa-IR"/>
        </w:rPr>
        <w:t>.</w:t>
      </w:r>
      <w:bookmarkStart w:id="808" w:name="pg3231_43835"/>
    </w:p>
    <w:p>
      <w:pPr>
        <w:pStyle w:val="Heading3"/>
        <w:numPr>
          <w:ilvl w:val="2"/>
          <w:numId w:val="1"/>
        </w:numPr>
        <w:rPr/>
      </w:pPr>
      <w:bookmarkStart w:id="809" w:name="__RefHeading___Toc1891038_2749589250"/>
      <w:bookmarkStart w:id="810" w:name="_Toc293"/>
      <w:bookmarkEnd w:id="808"/>
      <w:bookmarkEnd w:id="809"/>
      <w:r>
        <w:rPr/>
        <w:t>177</w:t>
      </w:r>
      <w:r>
        <w:rPr>
          <w:rtl w:val="true"/>
        </w:rPr>
        <w:t xml:space="preserve"> </w:t>
      </w:r>
      <w:r>
        <w:rPr>
          <w:rtl w:val="true"/>
        </w:rPr>
        <w:t>از خطبه های آن حضرت است در توحید و تقوای الهی</w:t>
      </w:r>
      <w:bookmarkEnd w:id="810"/>
    </w:p>
    <w:p>
      <w:pPr>
        <w:pStyle w:val="BookText"/>
        <w:rPr/>
      </w:pPr>
      <w:r>
        <w:rPr>
          <w:rFonts w:ascii="IRNazanin" w:hAnsi="IRNazanin" w:eastAsia="IRNazanin"/>
          <w:color w:val="111111"/>
          <w:sz w:val="28"/>
          <w:sz w:val="28"/>
          <w:szCs w:val="28"/>
          <w:rtl w:val="true"/>
          <w:lang w:bidi="fa-IR"/>
        </w:rPr>
        <w:t>اشتغال به کاری او را سر گرم نمی‌سازد،زمانی باعث دگرگونی او نمی‌گردد،مکانی او را فرا نمی‌گیرد ، و زبانی قدرت وصفش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قطرات باران،و ستارگان آسمان،و ذرات خاکی که باد در هوا پراکنده ساخته،و نیز حرکت مورچه بر سنگ صاف،و خوابگاه موران کوچک در شب تار از او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افتادن برگها، و نگاه‌های زیرچشمی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می‌دهم که معبودی جز خدا نیست،همتایی ندارد، در وجودش تردیدی نیست،نمی‌توان دینش را کافر شد،و آفریدن او را منکر گشت ،شهادت آن که نیّتش صادقانه،و باطنش پاک،و یقینش خالص،و میزانش سنگین است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می‌دهم که محمد بنده و فرستاده او،و برگزیده از موجودات است،</w:t>
      </w:r>
    </w:p>
    <w:p>
      <w:pPr>
        <w:pStyle w:val="BookText"/>
        <w:rPr/>
      </w:pPr>
      <w:r>
        <w:rPr>
          <w:rFonts w:ascii="IRNazanin" w:hAnsi="IRNazanin" w:eastAsia="IRNazanin"/>
          <w:color w:val="111111"/>
          <w:sz w:val="28"/>
          <w:sz w:val="28"/>
          <w:szCs w:val="28"/>
          <w:rtl w:val="true"/>
          <w:lang w:bidi="fa-IR"/>
        </w:rPr>
        <w:t xml:space="preserve">که برای بیان احکام انتخاب شده ،و به کرامتهای گرانبهای الهی اختصاص یافته، و جهت ابلاغ رسالت‌های با ارزشش برگزیده شده ،و به سبب او نشانه‌های هدایت روشن، و سیاهی کور دلی و ضلالت زدوده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مردم،دنیا کسی را که به او آرزو و دلبستگی دارد می‌فریبد،و بر جان کسی که به او رغبت کند بخل نمی‌ورزد،و بر هر که آن را به دست آورد چیره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ملّتی خرمی نعمت و عیش زندگی را از دست ندادند مگر به خاطر گناهانی که مرتکب شدند ، زیرا خداوند هرگز ستمکار به بندگان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به وقتی که بلاها بر آنان فرود آید، و نعمتها از دستشان برود،با نیت‌های صادقانه و دلهای مشتاق به پروردگار پناه ببرند آنچه را از دستشان رفته به آنان باز می‌گرداند،و هر فسادی را بر ایشان اصلاح می‌کند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شما از اینکه در غرور و جهل قرار بگیرید می‌ترسم ،کارهایی گذشت که شما نسبت به آن رغبت کردید و بدین سبب نزد من پسندیده نبودید ،و اگر روش نیکی که داشتید</w:t>
      </w:r>
      <w:bookmarkStart w:id="811" w:name="pg3231_43837"/>
    </w:p>
    <w:p>
      <w:pPr>
        <w:pStyle w:val="BookText"/>
        <w:rPr/>
      </w:pPr>
      <w:bookmarkEnd w:id="811"/>
      <w:r>
        <w:rPr>
          <w:rFonts w:ascii="IRNazanin" w:hAnsi="IRNazanin" w:eastAsia="IRNazanin"/>
          <w:color w:val="111111"/>
          <w:sz w:val="28"/>
          <w:sz w:val="28"/>
          <w:szCs w:val="28"/>
          <w:rtl w:val="true"/>
          <w:lang w:bidi="fa-IR"/>
        </w:rPr>
        <w:t>به شما برگردد از نیک بختان خواهید شد ،من تکلیفی ندارم جز اینکه بکوشم،اگر می‌خواستم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 گذشتگان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بگذارد از آنچه گذشت </w:t>
      </w:r>
      <w:r>
        <w:rPr>
          <w:rFonts w:eastAsia="IRNazanin" w:cs="IRNazanin"/>
          <w:color w:val="111111"/>
          <w:sz w:val="28"/>
          <w:szCs w:val="28"/>
          <w:rtl w:val="true"/>
          <w:lang w:bidi="fa-IR"/>
        </w:rPr>
        <w:t>.</w:t>
      </w:r>
    </w:p>
    <w:p>
      <w:pPr>
        <w:pStyle w:val="Heading3"/>
        <w:numPr>
          <w:ilvl w:val="2"/>
          <w:numId w:val="1"/>
        </w:numPr>
        <w:rPr/>
      </w:pPr>
      <w:bookmarkStart w:id="812" w:name="__RefHeading___Toc1891040_2749589250"/>
      <w:bookmarkStart w:id="813" w:name="_Toc294"/>
      <w:bookmarkEnd w:id="812"/>
      <w:r>
        <w:rPr/>
        <w:t>178</w:t>
      </w:r>
      <w:r>
        <w:rPr>
          <w:rtl w:val="true"/>
        </w:rPr>
        <w:t xml:space="preserve"> </w:t>
      </w:r>
      <w:r>
        <w:rPr>
          <w:rtl w:val="true"/>
        </w:rPr>
        <w:t>از سخنان آن حضرت است وقتی ذعلب یمانی از حضرت پرسید</w:t>
      </w:r>
      <w:r>
        <w:rPr>
          <w:rtl w:val="true"/>
        </w:rPr>
        <w:t>:</w:t>
      </w:r>
      <w:r>
        <w:rPr>
          <w:rtl w:val="true"/>
        </w:rPr>
        <w:t>یا امیر المؤمنین،آیا پروردگارت را دیده ای ؟</w:t>
      </w:r>
      <w:bookmarkEnd w:id="81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نمی‌بینم می‌پرستم؟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او را دیده‌ای؟حضرت فرمود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دیده‌ها او را آشکار نبینند،اما دلها به حقیقت‌های ایمان او را درک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اشیاء نزدیک است بدون مماس بودن با آنها،و دور است از اشیاء بدون جدایی از آنان ،گویاست نه با اندیشه،اراده کننده است نه با تصمیم،سازنده است نه با عضو ،لطیف است ولی به پنهانی وصف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است و به خشونت و ستمکاری تعریف نگردد ،بیناست ولی به داشتن چشم معرفی نگردد ،مهربان است ولی به نازکدلی توصیف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 برای عظمتش خاضعند،</w:t>
      </w:r>
      <w:bookmarkStart w:id="814" w:name="pg3231_43838"/>
    </w:p>
    <w:p>
      <w:pPr>
        <w:pStyle w:val="BookText"/>
        <w:rPr/>
      </w:pPr>
      <w:bookmarkEnd w:id="814"/>
      <w:r>
        <w:rPr>
          <w:rFonts w:ascii="IRNazanin" w:hAnsi="IRNazanin" w:eastAsia="IRNazanin"/>
          <w:color w:val="111111"/>
          <w:sz w:val="28"/>
          <w:sz w:val="28"/>
          <w:szCs w:val="28"/>
          <w:rtl w:val="true"/>
          <w:lang w:bidi="fa-IR"/>
        </w:rPr>
        <w:t xml:space="preserve">و دلها از بیمش لرزانند </w:t>
      </w:r>
      <w:r>
        <w:rPr>
          <w:rFonts w:eastAsia="IRNazanin" w:cs="IRNazanin"/>
          <w:color w:val="111111"/>
          <w:sz w:val="28"/>
          <w:szCs w:val="28"/>
          <w:rtl w:val="true"/>
          <w:lang w:bidi="fa-IR"/>
        </w:rPr>
        <w:t>.</w:t>
      </w:r>
    </w:p>
    <w:p>
      <w:pPr>
        <w:pStyle w:val="Heading3"/>
        <w:numPr>
          <w:ilvl w:val="2"/>
          <w:numId w:val="1"/>
        </w:numPr>
        <w:rPr/>
      </w:pPr>
      <w:bookmarkStart w:id="815" w:name="__RefHeading___Toc1891042_2749589250"/>
      <w:bookmarkStart w:id="816" w:name="_Toc295"/>
      <w:bookmarkEnd w:id="815"/>
      <w:r>
        <w:rPr/>
        <w:t>179</w:t>
      </w:r>
      <w:r>
        <w:rPr>
          <w:rtl w:val="true"/>
        </w:rPr>
        <w:t xml:space="preserve"> </w:t>
      </w:r>
      <w:r>
        <w:rPr>
          <w:rtl w:val="true"/>
        </w:rPr>
        <w:t>از خطبه های آن حضرت است در نکوهش اصحابش</w:t>
      </w:r>
      <w:bookmarkEnd w:id="816"/>
    </w:p>
    <w:p>
      <w:pPr>
        <w:pStyle w:val="BookText"/>
        <w:rPr/>
      </w:pPr>
      <w:r>
        <w:rPr>
          <w:rFonts w:ascii="IRNazanin" w:hAnsi="IRNazanin" w:eastAsia="IRNazanin"/>
          <w:color w:val="111111"/>
          <w:sz w:val="28"/>
          <w:sz w:val="28"/>
          <w:szCs w:val="28"/>
          <w:rtl w:val="true"/>
          <w:lang w:bidi="fa-IR"/>
        </w:rPr>
        <w:t xml:space="preserve">خدای را حمد می‌کنم بر امری که گذشت،و از کاری که مقدّر نمود،و بر مبتلا شدنم به شما ای مردمی که چون فرمان دهم اطاعت نکنید،و هرگاه دعوت نمایم به اجابتم بر نخیزید ، اگر مهلتتان دهند در سخن باطل فرو می‌روید،و اگر با شما بجنگند ناتوانی نشان می‌دهید ،اگر مردم دور امام بر حقّی را بگیرند به آنان طعنه می‌زنید ،و اگر ناچار به کار دشواری شوید عقب گرد می‌کنید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دشمنتان بی‌پدر باد،برای پیروزی خود و جهاد بر حقّتان انتظار چه چیزی را می‌برید ؟ مرگ یا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مرگم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من و شما جدایی می‌اندازد در حالی که از همنشینی با شما نفرت دارم،و با شما بودن به صورتی است که گویی تنهایم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دینی نیست که بر محور خود شما را جمع کند؟و حمیّتی نیست که شما را آماده کار نماید ؟ آیا عجیب نیست که معاویه ستمگران فرومایه را دعوت می‌کند و آنان بدون دریافت کمک و حقوق از او اطاعت می‌نمایند ،و من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مانده اسلام و باقی مانده مسلمانان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گرفتن کمک و قسمتی از حقوق بیت المال دعوت می‌نمایم ولی از دورم پراکنده می‌شوید و با من مخالفت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دستوری مورد پسند از من به شما نمی‌رسد که همگی بپسندید، و دستوری ناپسند نمی‌رسد که همگی بر ناپسندی آن اجتماع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محبوبترین چیزی که دوست دارم با آن روبرو شوم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را به شما آموختم،راه دلیل و برهان را به رویتان گشودم ، آنچه را نمی‌شناختید به شما شناساندم،آنچه را از دهان بیرون می‌انداختید به مذاقتان گوارا کردم ،ای کاش کور می‌دید،و خفته بیدار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نزدیکند به بی‌معرفتی نسبت به حضرت حق ملّتی که رهبرشان معاویه،و آموزگارشان پسر زن زانیه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817" w:name="pg3231_43840"/>
    </w:p>
    <w:p>
      <w:pPr>
        <w:pStyle w:val="Heading3"/>
        <w:numPr>
          <w:ilvl w:val="2"/>
          <w:numId w:val="1"/>
        </w:numPr>
        <w:rPr/>
      </w:pPr>
      <w:bookmarkStart w:id="818" w:name="__RefHeading___Toc1891044_2749589250"/>
      <w:bookmarkStart w:id="819" w:name="_Toc296"/>
      <w:bookmarkEnd w:id="817"/>
      <w:bookmarkEnd w:id="818"/>
      <w:r>
        <w:rPr/>
        <w:t>180</w:t>
      </w:r>
      <w:r>
        <w:rPr>
          <w:rtl w:val="true"/>
        </w:rPr>
        <w:t xml:space="preserve"> </w:t>
      </w:r>
      <w:r>
        <w:rPr>
          <w:rtl w:val="true"/>
        </w:rPr>
        <w:t>از سخنان آن حضرت است</w:t>
      </w:r>
      <w:bookmarkEnd w:id="819"/>
    </w:p>
    <w:p>
      <w:pPr>
        <w:pStyle w:val="BookText"/>
        <w:rPr/>
      </w:pPr>
      <w:r>
        <w:rPr>
          <w:rFonts w:ascii="IRNazanin" w:hAnsi="IRNazanin" w:eastAsia="IRNazanin"/>
          <w:color w:val="111111"/>
          <w:sz w:val="28"/>
          <w:sz w:val="28"/>
          <w:szCs w:val="28"/>
          <w:rtl w:val="true"/>
          <w:lang w:bidi="fa-IR"/>
        </w:rPr>
        <w:t>امام یکی از یاران خود را فرستاد تا از گروهی از سپاه کوفه که قصد داشتند</w:t>
      </w:r>
    </w:p>
    <w:p>
      <w:pPr>
        <w:pStyle w:val="BookText"/>
        <w:rPr/>
      </w:pPr>
      <w:r>
        <w:rPr>
          <w:rFonts w:ascii="IRNazanin" w:hAnsi="IRNazanin" w:eastAsia="IRNazanin"/>
          <w:color w:val="111111"/>
          <w:sz w:val="28"/>
          <w:sz w:val="28"/>
          <w:szCs w:val="28"/>
          <w:rtl w:val="true"/>
          <w:lang w:bidi="fa-IR"/>
        </w:rPr>
        <w:t>از ترس حضرت به خوارج ملحق شوند خبر بیاورد ،چون برگشت،حضرت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ایمن شدند و ایستادند،یا ترسیدند و کوچ کردند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کوچ کردند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را هلاکت باد چنانکه قوم ثمود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باشید،هنگامی که نیزه‌ها به جانب آنان نشانه رود، و شمشیرها بر سرشان فرود آید از کاری که کردند پشیمان شوند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امروز شکست و فرار ایشان را خواست،و فردا از آنان بیزاری جوید و رهایشان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رفتن از مدار هدایت،و افتادن در گمراهی کور دلی،و از راه حق باز ماندن،و طغیان و چموشی در مسیر گمراهی آنان را بس است </w:t>
      </w:r>
      <w:r>
        <w:rPr>
          <w:rFonts w:eastAsia="IRNazanin" w:cs="IRNazanin"/>
          <w:color w:val="111111"/>
          <w:sz w:val="28"/>
          <w:szCs w:val="28"/>
          <w:rtl w:val="true"/>
          <w:lang w:bidi="fa-IR"/>
        </w:rPr>
        <w:t>.</w:t>
      </w:r>
      <w:bookmarkStart w:id="820" w:name="pg3231_43841"/>
    </w:p>
    <w:p>
      <w:pPr>
        <w:pStyle w:val="Heading3"/>
        <w:numPr>
          <w:ilvl w:val="2"/>
          <w:numId w:val="1"/>
        </w:numPr>
        <w:rPr/>
      </w:pPr>
      <w:bookmarkStart w:id="821" w:name="__RefHeading___Toc1891046_2749589250"/>
      <w:bookmarkStart w:id="822" w:name="_Toc297"/>
      <w:bookmarkEnd w:id="820"/>
      <w:bookmarkEnd w:id="821"/>
      <w:r>
        <w:rPr/>
        <w:t>181</w:t>
      </w:r>
      <w:r>
        <w:rPr>
          <w:rtl w:val="true"/>
        </w:rPr>
        <w:t xml:space="preserve"> </w:t>
      </w:r>
      <w:r>
        <w:rPr>
          <w:rtl w:val="true"/>
        </w:rPr>
        <w:t>از خطبه های آن حضرت است</w:t>
      </w:r>
      <w:bookmarkEnd w:id="822"/>
    </w:p>
    <w:p>
      <w:pPr>
        <w:pStyle w:val="Heading4"/>
        <w:numPr>
          <w:ilvl w:val="3"/>
          <w:numId w:val="1"/>
        </w:numPr>
        <w:rPr/>
      </w:pPr>
      <w:bookmarkStart w:id="823" w:name="__RefHeading___Toc1891048_2749589250"/>
      <w:bookmarkStart w:id="824" w:name="_Toc298"/>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از نوف بکالی روایت شده</w:t>
      </w:r>
    </w:p>
    <w:p>
      <w:pPr>
        <w:pStyle w:val="BookText"/>
        <w:rPr/>
      </w:pPr>
      <w:r>
        <w:rPr>
          <w:rFonts w:ascii="IRNazanin" w:hAnsi="IRNazanin" w:eastAsia="IRNazanin"/>
          <w:color w:val="111111"/>
          <w:sz w:val="28"/>
          <w:sz w:val="28"/>
          <w:szCs w:val="28"/>
          <w:rtl w:val="true"/>
          <w:lang w:bidi="fa-IR"/>
        </w:rPr>
        <w:t xml:space="preserve">که امیر المؤمنین علیه السّلام این خطبه را در کوفه برای ما بیان فرمود، و به وقت ایراد خطبه به روی سنگی که آن را جعده فرزند هبیره مخزومی نصب کرد ایستاده بود ، و جبّه‌ای از پشم بر تن داشت،و بند شمشیر و کفش پایش از لیف درخت خرما بود، و پیشانی مبارکش از سجده مانند پینه زانوی شتر می‌نمود،و بدین گونه آغاز سخن فرمود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که بازگشت خلق و عواقب امر به اوست ،او را بر احسان عظیم،و برهان روشن و فراوانی فضل و نعمتش حمد می‌کنیم ،حمدی که حقّش را بجای آورد،و شکرش را ادا نماید،و نزدیک کننده به ثوابش،و موجب حسن مزید نعمتش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 طلب یاری می‌نماییم یاری کسی که فضلش را امیدوار،و بهره‌اش را آرزومند، به دفعش از بلا مطمئن،و عطایش را معترف،و مطیع او به کردار و گفتار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می‌آوریم</w:t>
      </w:r>
    </w:p>
    <w:p>
      <w:pPr>
        <w:pStyle w:val="BookText"/>
        <w:rPr/>
      </w:pPr>
      <w:r>
        <w:rPr>
          <w:rFonts w:ascii="IRNazanin" w:hAnsi="IRNazanin" w:eastAsia="IRNazanin"/>
          <w:color w:val="111111"/>
          <w:sz w:val="28"/>
          <w:sz w:val="28"/>
          <w:szCs w:val="28"/>
          <w:rtl w:val="true"/>
          <w:lang w:bidi="fa-IR"/>
        </w:rPr>
        <w:t xml:space="preserve">به او ایمان کسی که با حالت یقین به او امید دارد،و با حال ایمان به او روی آورده،مقرّانه در برابر او خاشع شده ،و با اعتقاد به یگانگی او برایش اخلاص ورزیده،و با تمجید او بزرگش شمرده، و با رغبت و کوشش به او پناه آورده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خدای پاک زاده نشده تا در عزّت شریکش شوند ،و نزاده تا چون بمیرد ارثی گذارد ،وقت و زمان بر او پیشی نجسته،و زیادت و نقصانی به او راه نیافته ،بلکه به آنچه از نشانه‌های تدبیر استوارش،و قضای محکمش به ما نموده بر عقول آشکار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شواهد آفرینش او خلقت آسمانهاست که بدون ستون برجا و بدون تکیه گاه بر پاست ،آنها را به طاعت خود دعوت فرمود و آنها مطیع و با اقرار ، بدون درنگ و تأخیر پاسخ دادند،و اگر اقرار آسمانها به ربوبیّت و اعترافشان به طاعت نبود آنها را موضع عرش،و جایگاه فرشتگان،و محل بالا رفتن گفتار نیکو و کردار شایسته بندگانش قرار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را نشانه‌هایی قرار داد تا روندگان سرگشته در نقاط آمد و شد اقطار زمین به آنها راه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سیاهی پرده شب مانع نور افشانی اختران نگردد، و چادر سیاه شب قدرت بر طرف کردن درخشش ماه را که در آسمانها پخش است ندارد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است خدایی که سیاهی شبهای تار،و تاریکی شب آرام در زمینهای پست و قلّه کوههای تیره رنگ نزدیک به هم ،و غرّشی که از رعد در افق آسمان بر می‌خیزد، و آنچه که در برق ابرها آشکار می‌شود ،و برگی که از درخت می‌افتد و آن را بادهای 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سقوط ستارگان می‌وزد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باریدن باران از جای خود دور می‌کند از او پوشیده نیست،کجا افتادن و کجا قرار گرفتن هر قطره باران،و اینکه مورچه کوچک دانه را از کجا می‌کشد و به کجا می‌برد، و رزق پشه را چه چیزی کافی است،و هر ماده در شکمش چه باری دارد برای او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حمد خدای را که پیش از آنکه کرسی یا عرش،یا آسمان یا زمین،یا جن یا انس موجود شود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اندیشه درک نگردد،و به فهم اندازه گیری نشود، درخواست کننده‌ای او را مشغول نگرداند،بخشش از او کم ننماید ،با چشم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به مکان نگردد، به داشتن مثل و مانند وصف نشود،به کمک ابزار و اعضا نمی‌آفریند،به حواس در نمی‌آید، و با مردم مقایسه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خداوندی که با موسی سخن گفت،و از آیات عظیمه‌اش به او نمایاند ولی بدون اعضا و ابزاری که به کار گیرد،که با موسی سخن گفت،و از آیات عظیمه‌اش به او نمایاند ولی بدون اعضا و ابزاری به کار گیرد،بی‌توسط سخنی که از کام و زبان کوچک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خود را در وصف پروردگارت به زحمت می‌اندازی،اگر راست می‌گویی جبرئیل و میکائیل و سپاه ملائکه مقرّب را که در حجرات قدس سر به زیر افکنده،و عقولشان از وصف بهترین آفرینندگان عاجز است وصف کن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آنانی را می‌توان به صفات شناخت که دارای اشکال و اعضا و مدّت و پایان و مرگ و نهایت‌اند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معبودی جز او نیست که به نورش هر ظلمتی را روشن ساخت،و به ظلمتش</w:t>
      </w:r>
    </w:p>
    <w:p>
      <w:pPr>
        <w:pStyle w:val="BookText"/>
        <w:rPr/>
      </w:pPr>
      <w:r>
        <w:rPr>
          <w:rFonts w:ascii="IRNazanin" w:hAnsi="IRNazanin" w:eastAsia="IRNazanin"/>
          <w:color w:val="111111"/>
          <w:sz w:val="28"/>
          <w:sz w:val="28"/>
          <w:szCs w:val="28"/>
          <w:rtl w:val="true"/>
          <w:lang w:bidi="fa-IR"/>
        </w:rPr>
        <w:t xml:space="preserve">هر نوری را تاریک کرد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خدا،شما را به رعایت تقوای الهی وصیت می‌کنم،خداوندی که شما را لباس پوشانید، و معاشتان را به فراوانی در اختیارتان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برای جاوید ماندن در دنیا نردبانی می‌یافت، یا برای دفع مرگ راهی پیدا می‌کرد،هر آینه سلیمان بن داود علیه السّلام بود ، که سلطنت بر جنّ و انس را همراه با نبوت و منزلت عظیم قرب در اختیارش گذاشته بودند ،ولی چون روزی مقدّرش را خورد،و مدّت عمرش را تمام کرد،کمانهای نیستی با تیرهای مرگ به کارش پایان داد ، و شهرها از وجودش خالی،و خانه‌ها معطّل ماند،و همه مانده‌هایش را دیگران به ارث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در نسلهای گذشته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عمالقه و فرزندان 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فراعنه و فرزندان فراعنه؟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 که در شهرهای منطقه رس بودند و انبیاء را کشتند،و سنن فرستادگان حق را خاموش نمودند، و روش گردنکشان را زنده کردند ؟کجایند آنان که با لشگریان فراوان به راه افتادند،و هزاران</w:t>
      </w:r>
      <w:bookmarkStart w:id="825" w:name="pg3231_43846"/>
    </w:p>
    <w:p>
      <w:pPr>
        <w:pStyle w:val="BookText"/>
        <w:rPr/>
      </w:pPr>
      <w:bookmarkEnd w:id="825"/>
      <w:r>
        <w:rPr>
          <w:rFonts w:ascii="IRNazanin" w:hAnsi="IRNazanin" w:eastAsia="IRNazanin"/>
          <w:color w:val="111111"/>
          <w:sz w:val="28"/>
          <w:sz w:val="28"/>
          <w:szCs w:val="28"/>
          <w:rtl w:val="true"/>
          <w:lang w:bidi="fa-IR"/>
        </w:rPr>
        <w:t>نفر را فراری دادند،و سپاهیان گرد آوردند،و شهرها بنا کردند ؟</w:t>
      </w:r>
      <w:r>
        <w:rPr>
          <w:rFonts w:eastAsia="IRNazanin" w:cs="IRNazanin"/>
          <w:color w:val="111111"/>
          <w:sz w:val="28"/>
          <w:szCs w:val="28"/>
          <w:rtl w:val="true"/>
          <w:lang w:bidi="fa-IR"/>
        </w:rPr>
        <w:t>!</w:t>
      </w:r>
    </w:p>
    <w:p>
      <w:pPr>
        <w:pStyle w:val="Heading4"/>
        <w:numPr>
          <w:ilvl w:val="3"/>
          <w:numId w:val="1"/>
        </w:numPr>
        <w:rPr/>
      </w:pPr>
      <w:bookmarkStart w:id="826" w:name="__RefHeading___Toc1891050_2749589250"/>
      <w:bookmarkStart w:id="827" w:name="_Toc299"/>
      <w:bookmarkEnd w:id="826"/>
      <w:r>
        <w:rPr>
          <w:rtl w:val="true"/>
        </w:rPr>
        <w:t>از این خطبه است</w:t>
      </w:r>
      <w:bookmarkEnd w:id="827"/>
    </w:p>
    <w:p>
      <w:pPr>
        <w:pStyle w:val="BookText"/>
        <w:rPr/>
      </w:pPr>
      <w:r>
        <w:rPr>
          <w:rFonts w:ascii="IRNazanin" w:hAnsi="IRNazanin" w:eastAsia="IRNazanin"/>
          <w:color w:val="111111"/>
          <w:sz w:val="28"/>
          <w:sz w:val="28"/>
          <w:szCs w:val="28"/>
          <w:rtl w:val="true"/>
          <w:lang w:bidi="fa-IR"/>
        </w:rPr>
        <w:t xml:space="preserve">زره حکمت و دانش در پوشید،و آن را به تمام آدابش از توجه و معرفت به آن،و فارغ نمودن دل برای آن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نزد او گمشده‌ای است که در طلب آن است،و حاجتی است که در جستجوی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دیده پنهان است در آن زمانی که اسلام چون شتری خسته که دم بر زمین گذاشته و سینه بر آن نهاده دچار غربت است ،او باقی مانده‌ای از حجج حق،و جانشینی از جانشینان انبیاء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مردم،من به شما اندرزهایی دادم که انبیاء الهی امّتهای خود را به آن اندرز دادند،وظیفه خود را نسبت به شما آنچنان که جانشینان انبیا نسبت به مردمی که پس از آنان آمدند انجام دادند انجام دادم ،شما را به تازیانه پندم ادب کردم مستقیم نشدید،و با انذارهای حق</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راندم به نظم نیامدید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شما،آیا امامی غیر از مرا توقع دارید که شما را به راه آورد، و در مسیر ارشاد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آنچه از دنیای به شما روی آورده بود روی گرداند،و هر آنچه روی گردانده بود روی آورد ، بندگان خوب خدا آماده کوچند ،کم دنیا را که ماندنی نیست به کثیر آخرت که از بین رفتنی نیست معامله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ما که در صفّین خونشان ریخته شد از اینکه امروز در دنیا نیستند چه زیانی بردند؟نیستند تا لقمه گلوگیر بخورند، و آب تیره ناگوار بنوشند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حق را ملاقات کردند و خداوند هم اجرشان را کامل و تمام عنایت فرمود، و آنان را از پس بیم در جایگاه امن جای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برادرانم که راه را به حقیقت طی کردند، و بر اساس حق از دنیا گذشتند ؟عمّار،ابن تیهان و ذو الشهادتین کجا هستند؟و کجایند نظیران آنان از برادرانشان که بر جانبازی پیمان بستند،و سرهای پاکشان برای تبهکاران فرستاده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وقت دست به محاسن شریف و کریم خود برد و زمانی طولانی اشک ریخت،سپس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بر آن برادرانم که قرآن را تلاوت کرده آن را استوار داشتند،و واجبات را اندیشه نموده بر پا کردند،سنّت را زنده نمودند،و بدعت را میراندند ،به جهاد دعوت شدند اجابت کردند،به پیشوا اعتماد نموده تابعش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آواز بلند فریاد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،بدانید امروز لشگر را می‌آرایم، و هر که اراده رفتن به سوی حق را دارد بیرون آید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برای حسین علیه السّلام ده هزار نفر ،و برای 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نفر،و برای ابو ایّوب انصاری ده هزار نفر،و برای غیر اینان شماری دیگر نیرو قرار داد،و اراده جدّی برای بازگشت به جبهه صفین داشت ،ولی هنوز روز جمعه نرسیده که ابن ملجم ملعون بر آن انسان بی‌همتا ضربت زد ،نیروها برگشتند،و ما چون گوسپندانی بودیم که شبان</w:t>
      </w:r>
      <w:bookmarkStart w:id="828" w:name="pg3231_43849"/>
    </w:p>
    <w:p>
      <w:pPr>
        <w:pStyle w:val="BookText"/>
        <w:rPr/>
      </w:pPr>
      <w:bookmarkEnd w:id="828"/>
      <w:r>
        <w:rPr>
          <w:rFonts w:ascii="IRNazanin" w:hAnsi="IRNazanin" w:eastAsia="IRNazanin"/>
          <w:color w:val="111111"/>
          <w:sz w:val="28"/>
          <w:sz w:val="28"/>
          <w:szCs w:val="28"/>
          <w:rtl w:val="true"/>
          <w:lang w:bidi="fa-IR"/>
        </w:rPr>
        <w:t xml:space="preserve">خود را از دست داده و از هر طرف گرگها آنان را بربایند </w:t>
      </w:r>
      <w:r>
        <w:rPr>
          <w:rFonts w:eastAsia="IRNazanin" w:cs="IRNazanin"/>
          <w:color w:val="111111"/>
          <w:sz w:val="28"/>
          <w:szCs w:val="28"/>
          <w:rtl w:val="true"/>
          <w:lang w:bidi="fa-IR"/>
        </w:rPr>
        <w:t>!</w:t>
      </w:r>
    </w:p>
    <w:p>
      <w:pPr>
        <w:pStyle w:val="Heading3"/>
        <w:numPr>
          <w:ilvl w:val="2"/>
          <w:numId w:val="1"/>
        </w:numPr>
        <w:rPr/>
      </w:pPr>
      <w:bookmarkStart w:id="829" w:name="__RefHeading___Toc1891052_2749589250"/>
      <w:bookmarkStart w:id="830" w:name="_Toc300"/>
      <w:bookmarkEnd w:id="829"/>
      <w:r>
        <w:rPr/>
        <w:t>182</w:t>
      </w:r>
      <w:r>
        <w:rPr>
          <w:rtl w:val="true"/>
        </w:rPr>
        <w:t xml:space="preserve"> </w:t>
      </w:r>
      <w:r>
        <w:rPr>
          <w:rtl w:val="true"/>
        </w:rPr>
        <w:t>از خطبه های آن حضرت است در بیان قدرت خداوند و فضل قرآن و سفارش به تقوا</w:t>
      </w:r>
      <w:bookmarkEnd w:id="830"/>
    </w:p>
    <w:p>
      <w:pPr>
        <w:pStyle w:val="Heading4"/>
        <w:numPr>
          <w:ilvl w:val="3"/>
          <w:numId w:val="1"/>
        </w:numPr>
        <w:rPr/>
      </w:pPr>
      <w:bookmarkStart w:id="831" w:name="__RefHeading___Toc1891054_2749589250"/>
      <w:bookmarkStart w:id="832" w:name="_Toc301"/>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حمد خدای را که بدون دیده شدن شناخته شده ،خدایی که آفریننده است به غیر رنج و زحمت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قدرتش موجودات را آفرید،و با عزّتش گردن فرازان را به بند بندگی کشید،و با جودش بر بزرگان مهتری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مخلوقاتش را در دنیا جای داد،و رسولانش را به سوی جن و انس فرستاد،تا پرده از رخسار دنیا از برابر دیدگانشان بردارند ،و آنان را از زیانهای دنیای منهای تقوا بترسانند، و برای بیدار کردنشان در باره آن مثلها بزنند،و بر عیوب دنیا بینایشان گردانند،و آنچه مایه عبرت است از انقلاب حالات دنیا چون تندرستی‌ها و بیماریها ،و حلال و حرام برای مردم غافل باز گو کنند، و آنچه را خداوند برای اهل طاعت و معصیت از بهشت و جهنّم و کرامت و ذلّت آماده نموده</w:t>
      </w:r>
      <w:bookmarkStart w:id="833" w:name="pg3231_43850"/>
    </w:p>
    <w:p>
      <w:pPr>
        <w:pStyle w:val="BookText"/>
        <w:rPr/>
      </w:pPr>
      <w:bookmarkEnd w:id="833"/>
      <w:r>
        <w:rPr>
          <w:rFonts w:ascii="IRNazanin" w:hAnsi="IRNazanin" w:eastAsia="IRNazanin"/>
          <w:color w:val="111111"/>
          <w:sz w:val="28"/>
          <w:sz w:val="28"/>
          <w:szCs w:val="28"/>
          <w:rtl w:val="true"/>
          <w:lang w:bidi="fa-IR"/>
        </w:rPr>
        <w:t xml:space="preserve">بیان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درگاهش سپاس و ستایش می‌گویم چنانکه از بندگانش سپاس و ستایش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چیزی اندازه‌ای قرار داده،و برای هر اندازه مدّتی معین نموده،و برای هر مدّتی کتابی نگاشته است </w:t>
      </w:r>
      <w:r>
        <w:rPr>
          <w:rFonts w:eastAsia="IRNazanin" w:cs="IRNazanin"/>
          <w:color w:val="111111"/>
          <w:sz w:val="28"/>
          <w:szCs w:val="28"/>
          <w:rtl w:val="true"/>
          <w:lang w:bidi="fa-IR"/>
        </w:rPr>
        <w:t>.</w:t>
      </w:r>
    </w:p>
    <w:p>
      <w:pPr>
        <w:pStyle w:val="Heading4"/>
        <w:numPr>
          <w:ilvl w:val="3"/>
          <w:numId w:val="1"/>
        </w:numPr>
        <w:rPr/>
      </w:pPr>
      <w:bookmarkStart w:id="834" w:name="__RefHeading___Toc1891056_2749589250"/>
      <w:bookmarkStart w:id="835" w:name="_Toc302"/>
      <w:bookmarkEnd w:id="834"/>
      <w:r>
        <w:rPr>
          <w:rtl w:val="true"/>
        </w:rPr>
        <w:t>از این خطبه است در باره قرآن</w:t>
      </w:r>
      <w:bookmarkEnd w:id="835"/>
    </w:p>
    <w:p>
      <w:pPr>
        <w:pStyle w:val="BookText"/>
        <w:rPr/>
      </w:pPr>
      <w:r>
        <w:rPr>
          <w:rFonts w:ascii="IRNazanin" w:hAnsi="IRNazanin" w:eastAsia="IRNazanin"/>
          <w:color w:val="111111"/>
          <w:sz w:val="28"/>
          <w:sz w:val="28"/>
          <w:szCs w:val="28"/>
          <w:rtl w:val="true"/>
          <w:lang w:bidi="fa-IR"/>
        </w:rPr>
        <w:t xml:space="preserve">قرآن امر کننده و نهی کننده است،خاموش و گویاست،حجت خدا بر مردم است ، بر آن از خلق خود پیمان گرفت،و آنان را در گرو قرآن قرار داد ،نورش را تمام و دینش را به آن کامل کرد، پیامبرش صلّی اللّه علیه و آله را قبض روح کرد در حالی که از رساندن پیام هدایت به مردم به وسیله قرآن فارغ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را بزرگ شمارید آنچنان که او خود را بزرگ شمرده ،زیرا خداوند چیزی از دینش را از شما پنهان نکرد،و امری را که مورد رضایت یا کراهتش باشد وانگذاشت جز اینکه برای آن علامتی ظاهر و نشانه‌ای محکم قرار داد،که یا از منکر نهی می‌کند و یا به معروف دعوت می‌نماید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خشنودی و خشمش در گذشته و حال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خداوند هرگز از شما</w:t>
      </w:r>
    </w:p>
    <w:p>
      <w:pPr>
        <w:pStyle w:val="BookText"/>
        <w:rPr/>
      </w:pPr>
      <w:r>
        <w:rPr>
          <w:rFonts w:ascii="IRNazanin" w:hAnsi="IRNazanin" w:eastAsia="IRNazanin"/>
          <w:color w:val="111111"/>
          <w:sz w:val="28"/>
          <w:sz w:val="28"/>
          <w:szCs w:val="28"/>
          <w:rtl w:val="true"/>
          <w:lang w:bidi="fa-IR"/>
        </w:rPr>
        <w:t xml:space="preserve">خشنود نمی‌شود به چیزی که به خاطر آن بر گذشتگان خشم گرفته،و هرگز بر شما خشم نمی‌گیرد به خاطر چیزی که به آن از پیشینیان خشنود شده ،شما در راهی روشن حرکت می‌کنید، و آنچه گذشتگان گفته‌اند در سخن تکرار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مئونه دنیای شما را کفایت کرده،و بر شکر ترغیب نموده،و ذکرش را بر زبانتان واجب کرده ، و شما را به تقوا سفارش نموده،و آن را منتهای خشنودی خود و خواسته‌اش از بندگان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تقوای الهی را پیشه سازید،خدایی که در برابر نظارت او هستید،و مهار زندگی شما در دست قدرت او و تغییرتان از حالی به حالی در کف قوت اوست ،اگر پنهان کنید می‌داند،و اگر آشکار نمایید ثبت می‌کند، نگهبانان با کرامتی را بر شما موکّل کرده که حقّی را از قلم نمی‌اندازند،و چیزی را بیهوده ثبت نمی‌کنند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آن که تقوای الهی را رعایت کند خداوند راه خروج از فتنه‌ها را برایش باز کند،و به او نوری بنمایاند که از تاریکی برهد ،و او را در آنچه که میل و آرزوی اوست جاویدان کند،وی را نزد خود در خانه کرامت وارد سازد ،خانه‌ای که برای خود انتخاب نموده که سایه‌اش عرش،روشناییش شادمانی او،</w:t>
      </w:r>
    </w:p>
    <w:p>
      <w:pPr>
        <w:pStyle w:val="BookText"/>
        <w:rPr/>
      </w:pPr>
      <w:r>
        <w:rPr>
          <w:rFonts w:ascii="IRNazanin" w:hAnsi="IRNazanin" w:eastAsia="IRNazanin"/>
          <w:color w:val="111111"/>
          <w:sz w:val="28"/>
          <w:sz w:val="28"/>
          <w:szCs w:val="28"/>
          <w:rtl w:val="true"/>
          <w:lang w:bidi="fa-IR"/>
        </w:rPr>
        <w:t>زیارت کنندگانش فرشتگان،و دوستانش انبیاء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معاد پیشدستی کنید،و بر مرگ پیشی جویید ،زیرا نزدیک است آرزوی مردم قطع شود،و اجل گریبانشان را بگیرد و باب توبه بر آنان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اکنون در شرایطی هستید که کسانی پیش از شما از دنیا رفتند بازگشت به آن را خواستار شدند ،با آنکه شما در دنیا همچون رهگذرید از خانه‌ای که ملک شما نیست آماده سفرید که کوچ کردن از آن را به شما اعلام نموده،و توشه گرفتن از آن را امر کرده‌اند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این پوست نازک را طاقت بر آتش نیست،پس به خود رحم کنید،که شما خود را در دنیا به مصائب و رنجها امتحان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کرده‌اید که یکی از شما به خاطر خاری که به بدنش فرو می‌رود و از لغزیدنی که دچار خونریزی می‌گردد، و از ریگ داغی که او را می‌سوزاند چگونه ناله سر داده و اظهار درد می‌کند؟پس چه طاقت و حالی خواهد داشت وقتی بین دو طبقه از آتش قرار گیرد،در حالی که همخوابه سنگ سوزان و همنشین شیطان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وقتی مالک دوزخ بر آتش خشم گیرد آتشها به روی هم غلتیده و یکدیگر را به سختی می‌کوبند ،</w:t>
      </w:r>
    </w:p>
    <w:p>
      <w:pPr>
        <w:pStyle w:val="BookText"/>
        <w:rPr/>
      </w:pPr>
      <w:r>
        <w:rPr>
          <w:rFonts w:ascii="IRNazanin" w:hAnsi="IRNazanin" w:eastAsia="IRNazanin"/>
          <w:color w:val="111111"/>
          <w:sz w:val="28"/>
          <w:sz w:val="28"/>
          <w:szCs w:val="28"/>
          <w:rtl w:val="true"/>
          <w:lang w:bidi="fa-IR"/>
        </w:rPr>
        <w:t>و هرگاه به آتش بانگ زند آتش دوزخ بی‌تابانه از نهیب او در میان درهای جهنم بر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سالخورده که پیری با تو در آمیخته،چگونه خواهی بود وقتی گردن بندهای آتشین به استخوانهای گردن بپیوندد،و غلها به دستها وصل شود تا گوشتهای ساعد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در تندرستی پیش از بیماری،و فراخی قبل از تنگدستی هستید ،پس در آزادی خود تا گرفتار نشدید بکوشید ،دیده‌ها را در شب بیدار دارید،شکمها را با روزه لاغر کنید، قدمها را به کار گیرید،اموالتان را انفاق نمایید ،بدنها را فدای جانها کنید و در این راه بخل نورزید ،که خداوند سبحان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خدا هم شما را یاری می‌کند و قدمهای شما را استوار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خداوند وام نیکو دهد که خدا آن را برایش به چند برابر باز گرداند؟و به خاطر این وام برای او اجر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روی ذلّت از شما یاری نخواسته،و به خاطر کمی مال قرض نطلبیده،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یاری خواسته در حالی که جنود آسمانها و زمین از اوست و او غالب و حکیم است ، از شما وام طلبیده در صورتی که مالک خزائن آسمانها و زمین بوده و بی‌نیاز و ستوده است، همه اینها به خاطر آزمایش شماست که کدامتان دارای بهترین عمل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اعمال پسندیده بشتابید تا در بهشت با همجواران خدا باشید ،آنان که انبیا را با آنان رفاقت داد،و فرشتگان را به دیدارشان فرستاد، و چنان اکرامشان نمود که گوششان هرگز صدای آهسته آتش جهنم را نشنود ،و اندامشان را از برخورد با سختی و رنج مصون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عطای خداوند که به هر کس بخواهد عنایت می‌کند و خداوند صاحب بخشش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می‌شنوید می‌گویم،و از خدا برای خود و شما یاری می‌خواهم،و او ما را بس است و وکیل خوبی است </w:t>
      </w:r>
      <w:r>
        <w:rPr>
          <w:rFonts w:eastAsia="IRNazanin" w:cs="IRNazanin"/>
          <w:color w:val="111111"/>
          <w:sz w:val="28"/>
          <w:szCs w:val="28"/>
          <w:rtl w:val="true"/>
          <w:lang w:bidi="fa-IR"/>
        </w:rPr>
        <w:t>.</w:t>
      </w:r>
      <w:bookmarkStart w:id="836" w:name="pg3231_43855"/>
    </w:p>
    <w:p>
      <w:pPr>
        <w:pStyle w:val="Heading3"/>
        <w:numPr>
          <w:ilvl w:val="2"/>
          <w:numId w:val="1"/>
        </w:numPr>
        <w:rPr/>
      </w:pPr>
      <w:bookmarkStart w:id="837" w:name="__RefHeading___Toc1891058_2749589250"/>
      <w:bookmarkStart w:id="838" w:name="_Toc303"/>
      <w:bookmarkEnd w:id="836"/>
      <w:bookmarkEnd w:id="837"/>
      <w:r>
        <w:rPr/>
        <w:t>183</w:t>
      </w:r>
      <w:r>
        <w:rPr>
          <w:rtl w:val="true"/>
        </w:rPr>
        <w:t xml:space="preserve"> </w:t>
      </w:r>
      <w:r>
        <w:rPr>
          <w:rtl w:val="true"/>
        </w:rPr>
        <w:t>از سخنان آن حضرت است به برج بن مسهر طایی که از خوارج بود و</w:t>
      </w:r>
      <w:r>
        <w:rPr>
          <w:rtl w:val="true"/>
        </w:rPr>
        <w:t>...</w:t>
      </w:r>
      <w:bookmarkEnd w:id="838"/>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آنچنان فریاد کرد که حضرت می شنید،فرمود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ساکت باش،خدا رویت را سیاه کند ای بی‌دندان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حق آشکار شد در حالی که تو بی‌مقدار بودی و صدایت آهسته،تا وقتی که باطل عربده کشید آن گاه چون شاخ بز نر به سرعت ظاهر شدی </w:t>
      </w:r>
      <w:r>
        <w:rPr>
          <w:rFonts w:eastAsia="IRNazanin" w:cs="IRNazanin"/>
          <w:color w:val="111111"/>
          <w:sz w:val="28"/>
          <w:szCs w:val="28"/>
          <w:rtl w:val="true"/>
          <w:lang w:bidi="fa-IR"/>
        </w:rPr>
        <w:t>.</w:t>
      </w:r>
    </w:p>
    <w:p>
      <w:pPr>
        <w:pStyle w:val="Heading3"/>
        <w:numPr>
          <w:ilvl w:val="2"/>
          <w:numId w:val="1"/>
        </w:numPr>
        <w:rPr/>
      </w:pPr>
      <w:bookmarkStart w:id="839" w:name="__RefHeading___Toc1891060_2749589250"/>
      <w:bookmarkStart w:id="840" w:name="_Toc304"/>
      <w:bookmarkEnd w:id="839"/>
      <w:r>
        <w:rPr/>
        <w:t>184</w:t>
      </w:r>
      <w:r>
        <w:rPr>
          <w:rtl w:val="true"/>
        </w:rPr>
        <w:t xml:space="preserve"> </w:t>
      </w:r>
      <w:r>
        <w:rPr>
          <w:rtl w:val="true"/>
        </w:rPr>
        <w:t>از خطبه های آن حضرت است</w:t>
      </w:r>
      <w:bookmarkEnd w:id="840"/>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امیر المؤمنین علیه السّلام که او را همّام می گفتند و مردی عابد بود</w:t>
      </w:r>
    </w:p>
    <w:p>
      <w:pPr>
        <w:pStyle w:val="BookText"/>
        <w:rPr/>
      </w:pPr>
      <w:r>
        <w:rPr>
          <w:rFonts w:ascii="IRNazanin" w:hAnsi="IRNazanin" w:eastAsia="IRNazanin"/>
          <w:color w:val="111111"/>
          <w:sz w:val="28"/>
          <w:sz w:val="28"/>
          <w:szCs w:val="28"/>
          <w:rtl w:val="true"/>
          <w:lang w:bidi="fa-IR"/>
        </w:rPr>
        <w:t>به حضرت عرضه داشت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را چنانکه گویی آنان را می‌بینم برای من وصف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w:t>
      </w:r>
    </w:p>
    <w:p>
      <w:pPr>
        <w:pStyle w:val="BookText"/>
        <w:rPr/>
      </w:pPr>
      <w:r>
        <w:rPr>
          <w:rFonts w:ascii="IRNazanin" w:hAnsi="IRNazanin" w:eastAsia="IRNazanin"/>
          <w:color w:val="111111"/>
          <w:sz w:val="28"/>
          <w:sz w:val="28"/>
          <w:szCs w:val="28"/>
          <w:rtl w:val="true"/>
          <w:lang w:bidi="fa-IR"/>
        </w:rPr>
        <w:t>او درنگ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همّام،تقوای الهی پیشه کن و کار نیک انجام ده،زیرا خداوند با اهل تقوا و اهل کار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به این مقدار سخن قناعت نکرد و حضرت را قسم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خدا را سپاس و ثنا گفت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آلش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 و سپس فرمود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بعد،خداوند پاک و برتر مخلوقات را آفرید در حالی که از اطاعتشان بی‌نیاز،و از گناهشان ایمن بود،زیرا عصیان عاصیان به او زیان نمی‌رساند، و طاعت مطیعان او را سود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روزی آنان را در میانشان تقسیم کرد،و هر کس را در دنیا در جایی که سزاوار بود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در این دنیا اهل فضایلند،گفتارشان صواب،پوشاکشان اقتصادی،و رفتارشان افتادگی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خدا بر آنان حرام کرده چشم پوشیده،و گوشهای خود را وقف دانش با منفعت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بلا و سختی و آسایش و راحت حالتی یکسان است،و اگر خداوند برای اقامتشان در دنیا زمان معینی را مقرر نکرده بود از شوق به ثواب و بیم از عذاب</w:t>
      </w:r>
    </w:p>
    <w:p>
      <w:pPr>
        <w:pStyle w:val="BookText"/>
        <w:rPr/>
      </w:pPr>
      <w:r>
        <w:rPr>
          <w:rFonts w:ascii="IRNazanin" w:hAnsi="IRNazanin" w:eastAsia="IRNazanin"/>
          <w:color w:val="111111"/>
          <w:sz w:val="28"/>
          <w:sz w:val="28"/>
          <w:szCs w:val="28"/>
          <w:rtl w:val="true"/>
          <w:lang w:bidi="fa-IR"/>
        </w:rPr>
        <w:t xml:space="preserve">به اندازه چشم به هم زدنی روحشان در بدنشان قرار نمی‌گرفت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باطنشان بزرگ،و غیر او در دیدگانشان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 بهشت چنانند که گویی آن را دیده و در فضایش غرق نعمتند،و با عذاب جهنم چنانند که گویی آن را مشاهده نموده و در آن معذبند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دلهایشان محزون،همگان از آزارشان در امان، بدنهایشان لاغر،نیازهایشان سبک،و نفوسشان با عفّت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چند را در راه حق صبر کردند که برای آنان راحتی جاوید به دنبال آورد،این است تجارتی سود آور که خداوند برای آنان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آنان را خواست و آنان آن را نخواستند،به اسارتشان کشید و آنان با پرداخت جانشان خود را آزاد کردند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شب برای عبادت برپایند،در حالی که اجزای قرآن را شمرده و سنجیده تلاوت کنند، خود را به آیات قرآن اندوهگین ساخته،و داروی دردشان را از آن 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آیه‌ای بشارت دهنده بگذرند به مورد بشارت طمع کنند،و روحشان از روی شوق به آن خیره گردد،و گمان برند که مورد بشارت در برابر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آیه‌ای بگذرند که در آن بیم داده شده</w:t>
      </w:r>
    </w:p>
    <w:p>
      <w:pPr>
        <w:pStyle w:val="BookText"/>
        <w:rPr/>
      </w:pPr>
      <w:r>
        <w:rPr>
          <w:rFonts w:ascii="IRNazanin" w:hAnsi="IRNazanin" w:eastAsia="IRNazanin"/>
          <w:color w:val="111111"/>
          <w:sz w:val="28"/>
          <w:sz w:val="28"/>
          <w:szCs w:val="28"/>
          <w:rtl w:val="true"/>
          <w:lang w:bidi="fa-IR"/>
        </w:rPr>
        <w:t xml:space="preserve">گوش دل به آن دهند،و گمان برند شیون و فریاد عذاب بیخ گوش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قامت به رکوع خم کرده‌اند،به وقت سجده پیشانی و دست و زانو و انگشتان پا بر زمین می‌گذارند،و از خداوند آزادی خود را از عذاب می‌طلبند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 روز،بردباران و دانشمندان و نیکوکاران و پرهیزکارانند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از حق جسمشان را چون تیر تراشیده لاغر کرده، مردم آنان را می‌بینند به تصور اینکه بیمارند،ولی بیمار نیستند، و می‌گویند دیوانه‌اند،در حالی که امری عظیم آنان را بدین حال در آورده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طاعت اندک خشنود نمی‌شوند،و طاعت زیاد را زیاد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خود را به کوتاهی در بندگی متّهم کنند،و از عبادت خود در وحشتند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آنان را تمجید کنند از آن تمجید بیم نموده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دیگران به خود آگاه‌ترم،و پروردگارم از خودم به من داناتر است،خداوندا،مرا به آنچه در باره‌ام گویند مگیر،و از آنچه می‌پندارند بهتر گردان،و زشتی‌هایی را که از من خبر ندارند بر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دیگرشان آن است که هر کدام را دارای نیرومندی در دین،دوراندیشی با نرمی، ایمان همراه با یقین،حرص در دانش،علم با بردباری ،میانه روی در توانگری،فروتنی در عبادت،آراستگی در تهیدستی،بردباری در سختی، جویایی حلال،نشاط در هدایت،و دوری از طمع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به جا آوردن اعمال شایسته ترسان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می‌کند در اندیشه شکر،و روز می‌کند در اندیشه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سر می‌برد با خوف،و روز می‌نماید دلشاد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از غفلتی که او را از آن بر حذر داشته‌اند،و دلشاد از فضل و رحمت حق که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 او را در آنچه بر او سنگین است از او پیروی نکند او نیز آنچه را که نفس به آن رغبت دارد به او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چشمش در آن چیزی است که جاوید است،و بی‌رغبتی‌اش در آن است که فانی شدنی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بردباری را با دانش،و گفتار را با عمل آمیخته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آرزویش کم و کوتاه،لغزشش اندک، دلش فروتن،نفسش قانع،خوراکش اندک،زندگیش آسان،دینش محفوظ،</w:t>
      </w:r>
    </w:p>
    <w:p>
      <w:pPr>
        <w:pStyle w:val="BookText"/>
        <w:rPr/>
      </w:pPr>
      <w:r>
        <w:rPr>
          <w:rFonts w:ascii="IRNazanin" w:hAnsi="IRNazanin" w:eastAsia="IRNazanin"/>
          <w:color w:val="111111"/>
          <w:sz w:val="28"/>
          <w:sz w:val="28"/>
          <w:szCs w:val="28"/>
          <w:rtl w:val="true"/>
          <w:lang w:bidi="fa-IR"/>
        </w:rPr>
        <w:t>شهوتش مرده،و خشمش فرو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خیرش را متوقّع،و از شرش در امانند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غافلان باشد از ذاکرانش به حساب آرند،و اگر در میان ذاکران باشد در شمار غافلانش نیارند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بر او ستم کرده بگذرد،به آن که او را محروم نموده عطا کند ، و با کسی که با او قطع رحم نموده صله رحم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دشنام ندارد،گفتارش نرم است،زشتیش پنهان، و خوبیش آشکار است،نیکی‌اش روی آورده،و شرّش روی گردانده،در حوادث آرام ، در ناخوشیها شکیبا،و در خوشیها شاکر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دشمن ستم نمی‌کند، و به خاطر محبوبش مرتکب گناه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حاضر کردن شاهد،خود اقرار به حق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تباه نمی‌کند،و آنچه را به یادش آرند به فراموشی نمی‌سپارد،احدی را با لقب زشت صدا نمی‌کند، به همسایه زیان نمی‌زند،به بلاهایی که به سر مردم می‌آید شادی نمی‌نماید ،در باطل وارد نمی‌شود، و از حق خارج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سکوت کند سکوتش غمگینش نکند،و اگر بخندد قهقهه نزند ،چون به او ستم روا دارند صبر پیشه سازد تا خدا انتقامش را</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در رنج است،و مردم از او در راحتند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آخرت خود را به زحمت اندازد، و مردم را از جانب خود قرین آسایش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دوریش از آن که دوری می‌کند محض زهد و پاک ماندن، و نزدیکی‌اش به آن که نزدیک می‌شود به خاطر نرمی و رحمت است،دوریش از راه تکبّر و خودخواهی، و نزدیکی‌اش از باب مکر و فریب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سخن به اینجا رسید همّام فریادی برکشید و جان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از چنین پیشامدی بر او می‌ترسیدم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اندرزهای رسا با اهلش این گونه معامله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فضول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چه حالی داری؟فرمود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تو،هر اجلی را وقت معیّنی است که از آن نمی‌گذرد،و علّتی است که از آن تجاوز نمی‌کند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ایست و دیگر این چنین مگوی که این سخنی بود که شیطان بر زبانت جاری ساخت </w:t>
      </w:r>
      <w:r>
        <w:rPr>
          <w:rFonts w:eastAsia="IRNazanin" w:cs="IRNazanin"/>
          <w:color w:val="111111"/>
          <w:sz w:val="28"/>
          <w:szCs w:val="28"/>
          <w:rtl w:val="true"/>
          <w:lang w:bidi="fa-IR"/>
        </w:rPr>
        <w:t>.</w:t>
      </w:r>
      <w:bookmarkStart w:id="841" w:name="pg3231_43862"/>
    </w:p>
    <w:p>
      <w:pPr>
        <w:pStyle w:val="Heading3"/>
        <w:numPr>
          <w:ilvl w:val="2"/>
          <w:numId w:val="1"/>
        </w:numPr>
        <w:rPr/>
      </w:pPr>
      <w:bookmarkStart w:id="842" w:name="__RefHeading___Toc1891062_2749589250"/>
      <w:bookmarkStart w:id="843" w:name="_Toc305"/>
      <w:bookmarkEnd w:id="841"/>
      <w:bookmarkEnd w:id="842"/>
      <w:r>
        <w:rPr/>
        <w:t>185</w:t>
      </w:r>
      <w:r>
        <w:rPr>
          <w:rtl w:val="true"/>
        </w:rPr>
        <w:t xml:space="preserve"> </w:t>
      </w:r>
      <w:r>
        <w:rPr>
          <w:rtl w:val="true"/>
        </w:rPr>
        <w:t>از خطبه های آن حضرت است در باره منافقین</w:t>
      </w:r>
      <w:bookmarkEnd w:id="843"/>
    </w:p>
    <w:p>
      <w:pPr>
        <w:pStyle w:val="BookText"/>
        <w:rPr/>
      </w:pPr>
      <w:r>
        <w:rPr>
          <w:rFonts w:ascii="IRNazanin" w:hAnsi="IRNazanin" w:eastAsia="IRNazanin"/>
          <w:color w:val="111111"/>
          <w:sz w:val="28"/>
          <w:sz w:val="28"/>
          <w:szCs w:val="28"/>
          <w:rtl w:val="true"/>
          <w:lang w:bidi="fa-IR"/>
        </w:rPr>
        <w:t>خداوند را بر توفیقی که در بندگی عنایت کرده،و از معصیت باز داشته سپاس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اتمام نعمت و چنگ زدن به ریسمانش را از او درخواست می‌نماییم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می‌دهیم که محمد بنده و فرستاده اوست،آن وجود مبارکی که در راه خشنودی او در هر بلا و سختی فرو رفت ،و از هر شربت بلایی جامی نوشید،در حالی که نزدیکانش از او روی گرداندند،و بیگانگان بر دشمنیش اتفاق داشتند، عرب برای جنگ با او عنان گسیخته بود،و مرکب‌ها را برای کارزار با او به تازیانه رانده بود،تا دشمنی خود را به ساحت مقدسش وارد کند،از دورترین خانه،و بعیدترین جایگاه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خدا،شما را به تقوای الهی سفارش می‌کنم،و از اهل نفاق می‌ترسانم،چرا که آنان</w:t>
      </w:r>
    </w:p>
    <w:p>
      <w:pPr>
        <w:pStyle w:val="BookText"/>
        <w:rPr/>
      </w:pPr>
      <w:r>
        <w:rPr>
          <w:rFonts w:ascii="IRNazanin" w:hAnsi="IRNazanin" w:eastAsia="IRNazanin"/>
          <w:color w:val="111111"/>
          <w:sz w:val="28"/>
          <w:sz w:val="28"/>
          <w:szCs w:val="28"/>
          <w:rtl w:val="true"/>
          <w:lang w:bidi="fa-IR"/>
        </w:rPr>
        <w:t xml:space="preserve">گمراه و گمراه کننده‌اند،و دچار لغزش و لغزاننده‌اند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به رنگ می‌شوند،و به حالات گوناگون ظاهر می‌گردند،به هر وسیله کوبنده‌ای برای گمراه کردن شما متوسل می‌شوند،و در هر کمینگاهی کمین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قلوبشان فاسد،و ظاهرشان پاک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فریب مردم به دور از دیده حرکت می‌کنند، و چون روباه در میان جنگل انبوه از درخت می‌جهند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وصفشان به ظاهر دوای درد،و گفتارشان شفاست، امّا عملشان دردی است بی‌دوا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راحت مردمان حسد می‌برند،بر گرفتاری دیگران می‌افزایند، و امیدواران را نومید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به هر راهی افتاده‌ای،و در هر دلی شفیعی، و در هر غم و اندوهی اشکی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ثنای یکدیگر را به هم وام دهند،و پاداش آن را متوقعند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سؤال اصرار ورزند،و به وقت سرزنش پرده دری کنند،و اگر در قضیه‌ای حکم قرار گیرند اسراف در ستم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هر حقّی باطلی،و برای هر راستی کژی‌ای،و برای هر زنده‌ای قاتلی،و برای هر دری کلیدی،و برای هر شبی چراغی آماده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بی‌رغبتی زمینه ساز طمع خود هستند تا بازارشان را به پا دارند،و متاع‌های کاسد به ظاهر نفیس خود را رواج دهند</w:t>
      </w:r>
      <w:r>
        <w:rPr>
          <w:rFonts w:eastAsia="IRNazanin" w:cs="IRNazanin"/>
          <w:color w:val="111111"/>
          <w:sz w:val="28"/>
          <w:szCs w:val="28"/>
          <w:rtl w:val="true"/>
          <w:lang w:bidi="fa-IR"/>
        </w:rPr>
        <w:t>.</w:t>
      </w:r>
      <w:bookmarkStart w:id="844" w:name="pg3231_43864"/>
    </w:p>
    <w:p>
      <w:pPr>
        <w:pStyle w:val="BookText"/>
        <w:rPr/>
      </w:pPr>
      <w:bookmarkEnd w:id="844"/>
      <w:r>
        <w:rPr>
          <w:rFonts w:ascii="IRNazanin" w:hAnsi="IRNazanin" w:eastAsia="IRNazanin"/>
          <w:color w:val="111111"/>
          <w:sz w:val="28"/>
          <w:sz w:val="28"/>
          <w:szCs w:val="28"/>
          <w:rtl w:val="true"/>
          <w:lang w:bidi="fa-IR"/>
        </w:rPr>
        <w:t>باطل می‌گویند ولی حق جلوه می‌دهند،و بد وصف می‌کنند و زیبا می‌نمایانند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سخت و تنگ باطل را آسان جلوه می‌دهند،و از راه حق بر این پایه که راهی سخت و تنگ است می‌ترسانند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یاران شیطان، و زبانه‌های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حزب شیطانند،و بدانید حزب شیطان زیانکارانند </w:t>
      </w:r>
      <w:r>
        <w:rPr>
          <w:rFonts w:eastAsia="IRNazanin" w:cs="IRNazanin"/>
          <w:color w:val="111111"/>
          <w:sz w:val="28"/>
          <w:szCs w:val="28"/>
          <w:rtl w:val="true"/>
          <w:lang w:bidi="fa-IR"/>
        </w:rPr>
        <w:t>» .</w:t>
      </w:r>
    </w:p>
    <w:p>
      <w:pPr>
        <w:pStyle w:val="Heading3"/>
        <w:numPr>
          <w:ilvl w:val="2"/>
          <w:numId w:val="1"/>
        </w:numPr>
        <w:rPr/>
      </w:pPr>
      <w:bookmarkStart w:id="845" w:name="__RefHeading___Toc1891064_2749589250"/>
      <w:bookmarkStart w:id="846" w:name="_Toc306"/>
      <w:bookmarkEnd w:id="845"/>
      <w:r>
        <w:rPr/>
        <w:t>186</w:t>
      </w:r>
      <w:r>
        <w:rPr>
          <w:rtl w:val="true"/>
        </w:rPr>
        <w:t xml:space="preserve"> </w:t>
      </w:r>
      <w:r>
        <w:rPr>
          <w:rtl w:val="true"/>
        </w:rPr>
        <w:t>از خطبه های آن حضرت است در ستایش خدا و پیامبر و پند و اندرز</w:t>
      </w:r>
      <w:bookmarkEnd w:id="84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خدایی را که از آثار سلطنت،و بزرگی کبریاییش چندان آشکار کرد که دیده‌ها را از عجائب قدرتش متحیّر نمود،و اندیشه‌های دور پرواز انسانها را از شناخت حقیقت صفاتش مانع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ایمان و یقین و اخلاص و اعتقاد شهادت می‌دهم که معبودی جز اللّه نیست ،و گواهی می‌دهم که محمّد بنده و فرستاده اوست،</w:t>
      </w:r>
    </w:p>
    <w:p>
      <w:pPr>
        <w:pStyle w:val="BookText"/>
        <w:rPr/>
      </w:pPr>
      <w:r>
        <w:rPr>
          <w:rFonts w:ascii="IRNazanin" w:hAnsi="IRNazanin" w:eastAsia="IRNazanin"/>
          <w:color w:val="111111"/>
          <w:sz w:val="28"/>
          <w:sz w:val="28"/>
          <w:szCs w:val="28"/>
          <w:rtl w:val="true"/>
          <w:lang w:bidi="fa-IR"/>
        </w:rPr>
        <w:t>او را فرستاد در حالی که نشانه‌های هدایت کهنه شده،و راه روشن دین به نابودی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آشکار کرد،خلق را خیرخواهی نمود،به طریق صواب رهنمون شد،و به میانه روی فرمان داد، درود و سلام خدا بر او و آل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خدا،بدانید خداوند شما را بیهوده و باطل نیافرید،و سر خود و آزاد رها نکرد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نعمتش را بر شما می‌داند،و احسانش را نسبت به شما به شماره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پیروزی و رستگاری بخواهید،و روا شدن حاجت بطلبید و عطا و بخشش درخواست کنید،که بین شما و او حجابی نیست، و به روی شما از دیدار او دری بسته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هر مکانی حاضر،و در هر وقت و زمانی موجود،و با هر انس و جنی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عطایش بر او رخنه وارد نمی‌آورد،وجودش از او نمی‌کاهد، گدایی گدا نعمتش را پایان نمی‌دهد،و بذل و بخشش خزائنش را به آخر نمی‌رساند،و کسی او را از توجه به دیگری باز نمی‌دارد،و صدایی او را از صدای دیگر غافل نمی‌کند،و عطایش به کسی مانع سلب عطا از دیگری نمی‌گردد،و غضبش او را از رحمتش باز نمی‌دارد ،و رحمتش بر کسی او را از کیفر</w:t>
      </w:r>
    </w:p>
    <w:p>
      <w:pPr>
        <w:pStyle w:val="BookText"/>
        <w:rPr/>
      </w:pPr>
      <w:r>
        <w:rPr>
          <w:rFonts w:ascii="IRNazanin" w:hAnsi="IRNazanin" w:eastAsia="IRNazanin"/>
          <w:color w:val="111111"/>
          <w:sz w:val="28"/>
          <w:sz w:val="28"/>
          <w:szCs w:val="28"/>
          <w:rtl w:val="true"/>
          <w:lang w:bidi="fa-IR"/>
        </w:rPr>
        <w:t xml:space="preserve">دیگری غافل نمی‌کند،نهان بودنش او را از آشکاریش نمی‌پوشاند،و آشکار بودنش وی را از پنهانیش قطع نمی‌نماید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نزدیکی دور است،و در عین بلندی نزدیک،و در عین آشکار بودن نهان، و در عین نهان بودن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دهد و جزا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اندیشه و فکر کردن موجودات را نیافرید، و به خاطر رنج و خستگی از آنان یاری نجست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خدا،شما را به تقوای الهی سفارش می‌کنم،زیرا تقوا زمام است و قوام حیات ، به ریشه‌های محکم آن تمسک جویید،و به حقایق آن چنگ زنید،تا شما را به مکانهای راحت،و محل‌های وسیع،و حصارهای محفوظ،و منازل عزّت برساند،آن هم در روزی که چشمها در آن خیره می‌شود،و همه جا در برابرش به تاریکی فرو می‌رود،و گله‌های شترهای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 پربهایند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بی‌صاحب می‌ماند ،و در صور دمیده می‌شود،آن وقت هر روحی از بدن در آید، و هر زبانی لال شود،و کوههای بلند و صخره‌های پا برجا درهم ریزند، و جای آنها را سراب موّاج و درخشان گیرد،آثار و بناها چون زمینی نرم و هموار شود،</w:t>
      </w:r>
      <w:bookmarkStart w:id="847" w:name="pg3231_43867"/>
    </w:p>
    <w:p>
      <w:pPr>
        <w:pStyle w:val="BookText"/>
        <w:rPr/>
      </w:pPr>
      <w:bookmarkEnd w:id="847"/>
      <w:r>
        <w:rPr>
          <w:rFonts w:ascii="IRNazanin" w:hAnsi="IRNazanin" w:eastAsia="IRNazanin"/>
          <w:color w:val="111111"/>
          <w:sz w:val="28"/>
          <w:sz w:val="28"/>
          <w:szCs w:val="28"/>
          <w:rtl w:val="true"/>
          <w:lang w:bidi="fa-IR"/>
        </w:rPr>
        <w:t xml:space="preserve">آن روز نه شفیعی است که شفاعت نماید،و نه خویشی که دفع رنج کند،و نه عذر و بهانه‌ای که سود بخشد </w:t>
      </w:r>
      <w:r>
        <w:rPr>
          <w:rFonts w:eastAsia="IRNazanin" w:cs="IRNazanin"/>
          <w:color w:val="111111"/>
          <w:sz w:val="28"/>
          <w:szCs w:val="28"/>
          <w:rtl w:val="true"/>
          <w:lang w:bidi="fa-IR"/>
        </w:rPr>
        <w:t>.</w:t>
      </w:r>
    </w:p>
    <w:p>
      <w:pPr>
        <w:pStyle w:val="Heading3"/>
        <w:numPr>
          <w:ilvl w:val="2"/>
          <w:numId w:val="1"/>
        </w:numPr>
        <w:rPr/>
      </w:pPr>
      <w:bookmarkStart w:id="848" w:name="__RefHeading___Toc1891066_2749589250"/>
      <w:bookmarkStart w:id="849" w:name="_Toc307"/>
      <w:bookmarkEnd w:id="848"/>
      <w:r>
        <w:rPr/>
        <w:t>187</w:t>
      </w:r>
      <w:r>
        <w:rPr>
          <w:rtl w:val="true"/>
        </w:rPr>
        <w:t xml:space="preserve"> </w:t>
      </w:r>
      <w:r>
        <w:rPr>
          <w:rtl w:val="true"/>
        </w:rPr>
        <w:t>از خطبه های آن حضرت است در باره بعثت پیامبر و گریز از دنیا</w:t>
      </w:r>
      <w:bookmarkEnd w:id="849"/>
    </w:p>
    <w:p>
      <w:pPr>
        <w:pStyle w:val="BookText"/>
        <w:rPr/>
      </w:pPr>
      <w:r>
        <w:rPr>
          <w:rFonts w:ascii="IRNazanin" w:hAnsi="IRNazanin" w:eastAsia="IRNazanin"/>
          <w:color w:val="111111"/>
          <w:sz w:val="28"/>
          <w:sz w:val="28"/>
          <w:szCs w:val="28"/>
          <w:rtl w:val="true"/>
          <w:lang w:bidi="fa-IR"/>
        </w:rPr>
        <w:t xml:space="preserve">پیامبر را فرستاد زمانی که نشانه‌ای از دین بر پا نبود،و علامت روشنی وجود نداشت،و راهی آشکار نبود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خدا،شما را به تقوای الهی سفارش می‌کنم،و از دنیا می‌ترسانم،که سرای کوچ و محلّ سختی و رنج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ساکنش مسافر،و مقیمش جدا شونده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را به حرکت می‌آورد چنانکه طوفان سخت کشتی را در میان امواج دریاها به حرکت می‌اندازد ،گروهی غرق شده هلاک می‌شوند،و گروهی در دل امواج در مرز نجاتند،دامن بادها آنان را به این سو و آن سو می‌برند،و بر مرکب ترس و هول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غرق شد باز یافتنش ناممکن، و آن که نجات یافت مسافر مرگ است </w:t>
      </w:r>
      <w:r>
        <w:rPr>
          <w:rFonts w:eastAsia="IRNazanin" w:cs="IRNazanin"/>
          <w:color w:val="111111"/>
          <w:sz w:val="28"/>
          <w:szCs w:val="28"/>
          <w:rtl w:val="true"/>
          <w:lang w:bidi="fa-IR"/>
        </w:rPr>
        <w:t>.</w:t>
      </w:r>
      <w:bookmarkStart w:id="850" w:name="pg3231_43868"/>
    </w:p>
    <w:p>
      <w:pPr>
        <w:pStyle w:val="BookText"/>
        <w:rPr/>
      </w:pPr>
      <w:bookmarkEnd w:id="850"/>
      <w:r>
        <w:rPr>
          <w:rFonts w:ascii="IRNazanin" w:hAnsi="IRNazanin" w:eastAsia="IRNazanin"/>
          <w:color w:val="111111"/>
          <w:sz w:val="28"/>
          <w:sz w:val="28"/>
          <w:szCs w:val="28"/>
          <w:rtl w:val="true"/>
          <w:lang w:bidi="fa-IR"/>
        </w:rPr>
        <w:t>بندگان خدا،اکنون عمل کنید که زبانها باز،و بدنها سالم، و اندامها فرمانبردار،و عرصه گاه کوشش و آمد و شد وسیع،و جولانگاه عمل پهناور است، پیش از آنکه فوت شتابان در رسد،و موت بر شما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مرگ را حتم بدانید،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انتظار آن ننشینید </w:t>
      </w:r>
      <w:r>
        <w:rPr>
          <w:rFonts w:eastAsia="IRNazanin" w:cs="IRNazanin"/>
          <w:color w:val="111111"/>
          <w:sz w:val="28"/>
          <w:szCs w:val="28"/>
          <w:rtl w:val="true"/>
          <w:lang w:bidi="fa-IR"/>
        </w:rPr>
        <w:t>.</w:t>
      </w:r>
    </w:p>
    <w:p>
      <w:pPr>
        <w:pStyle w:val="Heading3"/>
        <w:numPr>
          <w:ilvl w:val="2"/>
          <w:numId w:val="1"/>
        </w:numPr>
        <w:rPr/>
      </w:pPr>
      <w:bookmarkStart w:id="851" w:name="__RefHeading___Toc1891068_2749589250"/>
      <w:bookmarkStart w:id="852" w:name="_Toc308"/>
      <w:bookmarkEnd w:id="851"/>
      <w:r>
        <w:rPr/>
        <w:t>188</w:t>
      </w:r>
      <w:r>
        <w:rPr>
          <w:rtl w:val="true"/>
        </w:rPr>
        <w:t xml:space="preserve"> </w:t>
      </w:r>
      <w:r>
        <w:rPr>
          <w:rtl w:val="true"/>
        </w:rPr>
        <w:t>از خطبه های آن حضرت است در باره اختصاص خود به پیامبر</w:t>
      </w:r>
      <w:bookmarkEnd w:id="85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حافظان دین و سنّت از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که من هرگز لحظه‌ای از فرمان خدا و رسول او روی نگرداندم،و با جان خود پیامبر را یاری دادم آن هم در میدانهایی که شجاعان فرار می‌کردند،و قدمها به عقب بر می‌گشت،با شجاعتی که خداوند مرا به آن گرامی داشت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سرش روی سینه من بود قبض روح شد،و جان آن حضرت در دستم روان گشت و آن را به چهره خود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عهده دار غسل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فرشتگان در آن امر مرا یاری می‌کردند ،در و دیوارهای خانه فریاد می‌کشیدند،گروهی از ملائکه فرود می‌آمدند،و گروهی دیگر به آسمان می‌رفتند، سر و صدای فرشتگان از گوشم جدا نمی‌شد،بر او درود می‌فرستادند تا او را در ضریحش پوشانیدیم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از من در حیات و مرگ به او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 دیده بصیرت به راه افتید، و باید در جنگ با دشمنانتان نیّت شما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خداوندی که جز او خدایی نیست من بر راه حق هستم،و دشمنان بر لغزشگاه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می‌شنوید می‌گویم، و برای خود و شما از خداوند آمرزش می‌طلبم </w:t>
      </w:r>
      <w:r>
        <w:rPr>
          <w:rFonts w:eastAsia="IRNazanin" w:cs="IRNazanin"/>
          <w:color w:val="111111"/>
          <w:sz w:val="28"/>
          <w:szCs w:val="28"/>
          <w:rtl w:val="true"/>
          <w:lang w:bidi="fa-IR"/>
        </w:rPr>
        <w:t>.</w:t>
      </w:r>
      <w:bookmarkStart w:id="853" w:name="pg3231_43870"/>
    </w:p>
    <w:p>
      <w:pPr>
        <w:pStyle w:val="Heading3"/>
        <w:numPr>
          <w:ilvl w:val="2"/>
          <w:numId w:val="1"/>
        </w:numPr>
        <w:rPr/>
      </w:pPr>
      <w:bookmarkStart w:id="854" w:name="__RefHeading___Toc1891070_2749589250"/>
      <w:bookmarkStart w:id="855" w:name="_Toc309"/>
      <w:bookmarkEnd w:id="853"/>
      <w:bookmarkEnd w:id="854"/>
      <w:r>
        <w:rPr/>
        <w:t>189</w:t>
      </w:r>
      <w:r>
        <w:rPr>
          <w:rtl w:val="true"/>
        </w:rPr>
        <w:t xml:space="preserve"> </w:t>
      </w:r>
      <w:r>
        <w:rPr>
          <w:rtl w:val="true"/>
        </w:rPr>
        <w:t>از خطبه های آن حضرت است در سفارش به تقوا و وصف اسلام و پیامبر</w:t>
      </w:r>
      <w:r>
        <w:rPr>
          <w:rtl w:val="true"/>
        </w:rPr>
        <w:t>(</w:t>
      </w:r>
      <w:r>
        <w:rPr>
          <w:rtl w:val="true"/>
        </w:rPr>
        <w:t>ص</w:t>
      </w:r>
      <w:r>
        <w:rPr>
          <w:rtl w:val="true"/>
        </w:rPr>
        <w:t>)</w:t>
      </w:r>
      <w:bookmarkEnd w:id="855"/>
    </w:p>
    <w:p>
      <w:pPr>
        <w:pStyle w:val="BookText"/>
        <w:rPr/>
      </w:pPr>
      <w:r>
        <w:rPr>
          <w:rFonts w:ascii="IRNazanin" w:hAnsi="IRNazanin" w:eastAsia="IRNazanin"/>
          <w:color w:val="111111"/>
          <w:sz w:val="28"/>
          <w:sz w:val="28"/>
          <w:szCs w:val="28"/>
          <w:rtl w:val="true"/>
          <w:lang w:bidi="fa-IR"/>
        </w:rPr>
        <w:t>خداوند آواز وحوش را در بیابانها،و گناهان بندگان را در نهانها، و آمد و شد ماهیان را در دریاهای ژرف،و تلاطم امواج آب را با وزش تندبادها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می‌دهم که محمّد برگزیده خدا و سفیر وحی و رسول رحمت اوست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بعد،شما را به پروای از خدایی سفارش می‌کنم که آفرینش شما را آغاز کرد،و بازگشت شما به او،و بر آورده شدن حاجاتتان به قدرت او،و پایان رغبت شما به سوی او،و راه معتدل شما به جانب او،و پناه از همه بیمها حضرت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تقوا داروی درد دلهایتان،بینایی کوری باطنتان،شفای بیماری اجسادتان،صلاح فساد سینه‌هایتان،پاکی چرک نفوستان،جلای پرده دیدگانتان،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ایمنی خوف دلهایتان،و روشنی تاریکی جهلتان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 را جامه جان کنید نه پوشش جسم،به باطن فرمانبردار حق باشید نه به ظاهر،طاعت را چون رگ و پی در اعضاء و جوارحتان قرار دهید،و آن را بر همه امورتان حاکم گردانید ،و آن را آبشخور به هنگام ورود به قیامت و شفیع رسیدن به آرزوها،و سپر روز وحشت،و چراغهای دل گورها،و آرامش دهنده ترسهای طولانی،و زداینده اندوه مواطن پر وحشت خود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طاعت خدا نگهدارنده از عوامل فراگیر هلاک،و حافظ از امور وحشتناک،و مانع گرمای آتش افروخته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دست به دامن تقوا بزند سختی‌ها پس از نزدیک شدن از او دور می‌گردد، و امور بعد از تلخی برای او شیرین می‌شود،و امواج فتنه‌ها پس از تراکم از اطراف او پراکنده می‌گردد،و دشواریها پس از رنجاندنش بر او آسان می‌شود ،و باران کرامت پس از نایاب شدن بر او می‌بارد،و رحمت رمیده شده به او روی می‌آورد، و چشمه نعمت پس از خشک شدن بر او به جوشش می‌آید،و برکات کاسته شده بر او فراوان</w:t>
      </w:r>
    </w:p>
    <w:p>
      <w:pPr>
        <w:pStyle w:val="BookText"/>
        <w:rPr/>
      </w:pP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پروای از خدایی را پیشه کنید که شما را به موعظه خود سود بخشید،و به پیامش شما را پند داد، و به نعمتش بر شما منّت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وجودتان را برای عبادت او رام کنید،و حق طاعتش را به جا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اسلام همان دین خداست که آن را برای خود انتخاب کرد،و آن را به دیده عنایت پرورید،و بهترین خلق را برای ارائه آن برگزید،و ستونهای آن را بر پایه محبت خود استوار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ادیان را با عزت آن خوار کرد،و به رفعتش سایر آیین‌ها را به پستی نشاند،و به کرامتش دشمنان را ذلّت داد، به یاریش مخالفان را سرکوب کرد،و به رکن قوی آن ارکان گمراهی را نابود ساخت،تشنگان معنی را از حوضهایش سیراب نمود،و آبگاهش را با نیروی الهی آبکشان پر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اسلام را چنان قرار داد که رشته‌اش نگسلد،حلقه‌هایش نگشاید،اساسش منهدم نگردد،ارکانش زوال نپذیرد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درختش ریشه کن نشود،مدّتش به آخر نرسد،قوانینش کهنه و پوسیده نگردد ،</w:t>
      </w:r>
    </w:p>
    <w:p>
      <w:pPr>
        <w:pStyle w:val="BookText"/>
        <w:rPr/>
      </w:pPr>
      <w:r>
        <w:rPr>
          <w:rFonts w:ascii="IRNazanin" w:hAnsi="IRNazanin" w:eastAsia="IRNazanin"/>
          <w:color w:val="111111"/>
          <w:sz w:val="28"/>
          <w:sz w:val="28"/>
          <w:szCs w:val="28"/>
          <w:rtl w:val="true"/>
          <w:lang w:bidi="fa-IR"/>
        </w:rPr>
        <w:t xml:space="preserve">شاخه‌هایش قطع نگردد،راههایش تنگ نشود،آسانیش به دشواری نرسد سپیدش سیاه نگردد،قامت راستش کج نشود،چوبه‌اش نپیچد، و راهش صعب العبور نگردد،چراغهایش خاموش،و شیرینیش تلخ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ستونهایی است که خداوند پایه‌هایش را در حق کار گذاشته،و بنیان آن ستونها را محکم کرده، چشمه‌هایی است که نهرهایش پر آب،و چراغهایی است که نورش تابان،و مشعلگاهی است که مسافران به آن راه جویند،و نشانه‌هایی است که راهها به آن قصد می‌شود،و آبشخورهایی است که واردان به آن سیراب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نهایت خشنودی،و برترین قوانین،و بالاترین مرتبه طاعت را در اسلام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ارکانش پا برجا،بنایش رفیع،برهانش نورانی، شعله‌اش فروزان،سلطنتش شکست ناپذیر،و نشانه‌اش بلند،و ستیز با آن غیر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را محترم دارید و از آن پیروی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حقّش را ادا کنید،و آن را در جایگاه خود قرار دهید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برانگیخت</w:t>
      </w:r>
    </w:p>
    <w:p>
      <w:pPr>
        <w:pStyle w:val="BookText"/>
        <w:rPr/>
      </w:pPr>
      <w:r>
        <w:rPr>
          <w:rFonts w:ascii="IRNazanin" w:hAnsi="IRNazanin" w:eastAsia="IRNazanin"/>
          <w:color w:val="111111"/>
          <w:sz w:val="28"/>
          <w:sz w:val="28"/>
          <w:szCs w:val="28"/>
          <w:rtl w:val="true"/>
          <w:lang w:bidi="fa-IR"/>
        </w:rPr>
        <w:t>وقتی که دنیا به سپری شدن نزدیک شده،و آخرت روی آورده،و سر سبزی دنیا پس از روشنی تاریک،و اهلش را در مشقّت قرار داده بود،آن زمان که بستر دنیا ناهموار ، و آماده نابودی و نیستی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زمانش رو به پایان،و نشانه‌های زوالش نزدیک شده بود، آن زمان که اهل دنیا رو به نابودی،و حلقه‌اش رو به شکسته شدن،و ریسمانش رو به پاره شدن، و نشانه‌هایش رو به کهنه شدن،و عیب‌هایش رو به مکشوف شدن،و درازی مدّتش رو به کوتاه شدن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پاک آن حضرت را تبلیغ کننده رسالت،و وسیله کرامت امّت،و بهار اهل زمان،و بلندی مرتبت یاران،و شرف هواخواهان خود قرار داد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را بر او نازل کرد،نوری که چراغهایش خاموش نمی‌شود،و چراغی که افروختگی‌اش کاهش بر نمی‌دارد،و دریایی که قعرش درک نمی‌گردد،و راهی که حرکت در آن گمراهی ندارد، و شعاعی که روشنی آن تاریک نمی‌شود ،و جدا کننده حق و باطلی که برهانش خاموشی ندارد، و ساختمانی که پایه‌هایش ویران نگردد،و دارویی که بیم بیماریهای آن نمی‌رود،و بلند مرتبه‌ای که</w:t>
      </w:r>
    </w:p>
    <w:p>
      <w:pPr>
        <w:pStyle w:val="BookText"/>
        <w:rPr/>
      </w:pPr>
      <w:r>
        <w:rPr>
          <w:rFonts w:ascii="IRNazanin" w:hAnsi="IRNazanin" w:eastAsia="IRNazanin"/>
          <w:color w:val="111111"/>
          <w:sz w:val="28"/>
          <w:sz w:val="28"/>
          <w:szCs w:val="28"/>
          <w:rtl w:val="true"/>
          <w:lang w:bidi="fa-IR"/>
        </w:rPr>
        <w:t xml:space="preserve">یارانش را شکست نرسد،و حقّی که مدد کارانش دچار شکست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معدن ایمان و میان سرای آن،چشمه‌های دانش و دریاهای آن،باغهای عدل و داد و حوضهای آن، پایه‌های اسلام و اساس آن،وادیهای حق و دشت‌های سر سبز آن است ،دریایی است که آب برداران آبش را تمام نکنند،و چشمه‌هایی است که آبکشان آب آنها را به آخر نرسانند،و آبشخورهایی است که واردان از آن کم ننمایند،و منازلی است که مسافران راهش را گم نکنند، و نشانه‌هایی است که از چشم راهروان پنهان نماند،و تپّه‌هایی است که روندگان از آنها نگذرند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را سیرابی تشنگی دانایان قرار داد،و نیز بهار قلوب بینایان،و مقصد راههای صالحان،و دوایی که پس از آن بیماری نیست،و نوری که با آن تاریکی نباشد، و ریسمانی که جای چنگ زدن به آن محکم است،و حصار با بنیانی که آفات را بر اوج آن راه نیست ، و برای دوستدارانش عزّت،و برای واردش صلح و ایمنی،و برای اقتدا کننده به آن راهنما، و برای آن که آن را مذهب خود قرار دهد عذر و دلیل،و برهان کسی که با آن سخن گوید،</w:t>
      </w:r>
      <w:bookmarkStart w:id="856" w:name="pg3231_43876"/>
    </w:p>
    <w:p>
      <w:pPr>
        <w:pStyle w:val="BookText"/>
        <w:rPr/>
      </w:pPr>
      <w:bookmarkEnd w:id="856"/>
      <w:r>
        <w:rPr>
          <w:rFonts w:ascii="IRNazanin" w:hAnsi="IRNazanin" w:eastAsia="IRNazanin"/>
          <w:color w:val="111111"/>
          <w:sz w:val="28"/>
          <w:sz w:val="28"/>
          <w:szCs w:val="28"/>
          <w:rtl w:val="true"/>
          <w:lang w:bidi="fa-IR"/>
        </w:rPr>
        <w:t xml:space="preserve">و شاهد آن که به وسیله آن به جدال با دشمن برخیزد،و پیروزی آن که به آن حجّت آورد،و راهبر کسی که به آن عمل نماید ،و مرکب آن که آن را به کار اندازد،و نشانه واضح برای کسی که نشانه جوید، و سپر باز دارنده از بلا برای آن که آن را در برکند،و دانش برای کسی که آن را در گوش جای دهد، و خبری صحیح برای آن که روایت کند،و حکمی حقّ برای کسی که با آن حکم نماید </w:t>
      </w:r>
      <w:r>
        <w:rPr>
          <w:rFonts w:eastAsia="IRNazanin" w:cs="IRNazanin"/>
          <w:color w:val="111111"/>
          <w:sz w:val="28"/>
          <w:szCs w:val="28"/>
          <w:rtl w:val="true"/>
          <w:lang w:bidi="fa-IR"/>
        </w:rPr>
        <w:t>.</w:t>
      </w:r>
    </w:p>
    <w:p>
      <w:pPr>
        <w:pStyle w:val="Heading3"/>
        <w:numPr>
          <w:ilvl w:val="2"/>
          <w:numId w:val="1"/>
        </w:numPr>
        <w:rPr/>
      </w:pPr>
      <w:bookmarkStart w:id="857" w:name="__RefHeading___Toc1891072_2749589250"/>
      <w:bookmarkStart w:id="858" w:name="_Toc310"/>
      <w:bookmarkEnd w:id="857"/>
      <w:r>
        <w:rPr/>
        <w:t>190</w:t>
      </w:r>
      <w:r>
        <w:rPr>
          <w:rtl w:val="true"/>
        </w:rPr>
        <w:t xml:space="preserve"> </w:t>
      </w:r>
      <w:r>
        <w:rPr>
          <w:rtl w:val="true"/>
        </w:rPr>
        <w:t>از سخنان آن حضرت است در وصیّت به یارانش</w:t>
      </w:r>
      <w:bookmarkEnd w:id="858"/>
    </w:p>
    <w:p>
      <w:pPr>
        <w:pStyle w:val="BookText"/>
        <w:rPr/>
      </w:pPr>
      <w:r>
        <w:rPr>
          <w:rFonts w:ascii="IRNazanin" w:hAnsi="IRNazanin" w:eastAsia="IRNazanin"/>
          <w:color w:val="111111"/>
          <w:sz w:val="28"/>
          <w:sz w:val="28"/>
          <w:szCs w:val="28"/>
          <w:rtl w:val="true"/>
          <w:lang w:bidi="fa-IR"/>
        </w:rPr>
        <w:t>پایبند امر نماز شوید،و بر آن محافظت نمایید،و آن را زیاد بخوانید، و به نماز به خداوند تقرّب جویید،زیرا بر مؤمنین امری واجب در اوقاتی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پاسخ اهل عذاب را نشنیدید زمانی که از آنان پرسیده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جهنّم آورد؟می‌گویند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نمازگزاران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همچون ریختن برگ درخت گناهان را می‌ریزد،</w:t>
      </w:r>
    </w:p>
    <w:p>
      <w:pPr>
        <w:pStyle w:val="BookText"/>
        <w:rPr/>
      </w:pPr>
      <w:r>
        <w:rPr>
          <w:rFonts w:ascii="IRNazanin" w:hAnsi="IRNazanin" w:eastAsia="IRNazanin"/>
          <w:color w:val="111111"/>
          <w:sz w:val="28"/>
          <w:sz w:val="28"/>
          <w:szCs w:val="28"/>
          <w:rtl w:val="true"/>
          <w:lang w:bidi="fa-IR"/>
        </w:rPr>
        <w:t xml:space="preserve">و همچون بندی که باز گردد بند گناهان را می‌گشاید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نماز را به چشمه آب گرمی که بر خانه انسان باشد و شبانه روزی پنج نوبت خود را در آن بشوید تشبیه کرده است،که آیا چرک و آلودگی در بدن چنین کسی باقی خواهد ماند ؟ از مردم مؤمن حق نماز را آنانی شناختند که زیبایی متاع دنیا،و مایه چشم روشنی از فرزندان و اموال آنان را به خود مشغول نکرده،خداوند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که آنان را تجارت و داد و ستد از ذکر خدا و به پا کردن نماز و ادای زکات باز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اینکه مژده بهشت را از خداوند دریافته بود خود را برای نماز به زحمت می‌انداخت،به خاطر اینکه خداوند به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 به نماز امر کن،و نسبت به آن 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اهلش را به نماز امر می‌فرمود،و خود نیز در به پا کردن آن شکیبایی به خرج می‌داد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نماز با زکات برای اهل اسلام وسیله قرب به خداوند قرار داده شده ، کسی که زکات را از روی رغبت ادا کند برای او کفّاره از گناه،و مانع و سپر</w:t>
      </w:r>
    </w:p>
    <w:p>
      <w:pPr>
        <w:pStyle w:val="BookText"/>
        <w:rPr/>
      </w:pPr>
      <w:r>
        <w:rPr>
          <w:rFonts w:ascii="IRNazanin" w:hAnsi="IRNazanin" w:eastAsia="IRNazanin"/>
          <w:color w:val="111111"/>
          <w:sz w:val="28"/>
          <w:sz w:val="28"/>
          <w:szCs w:val="28"/>
          <w:rtl w:val="true"/>
          <w:lang w:bidi="fa-IR"/>
        </w:rPr>
        <w:t xml:space="preserve">عذاب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زکات می‌پردازد نباید خاطر به آن مشغول سازد،و به این علت اندوهی به دل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کسی که آن را از روی بی‌میلی بپردازد و به اجری که از خود زکات برتر است امید داشته باشد به سنّت پیامبر جاهل است،و در بردن پاداش مغبون،و در عمل گمراه،و حسرتش در پیشگاه حق طولانی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اداء امانت است،آن که امین نیست زیانکار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بر آسمانهای بر افراشته،و زمین‌های گسترده،و کوههای بلند و استوار عرضه شد،در حالی که درازتر و پهن‌تر و بلندتر و بزرگتر از آنها نبود ، و اگر چیزی به خاطر طول و عرض و یا قدرت و عزت از قبول امانت امتناع می‌ورزید هر آینه آسمان و زمین و کوه بود،امّا از عقوبت ترسیدند،و آنچه را که موجود ضعیف‌تری چون انسان به آن نادان بود درک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ستمکار و نادان است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بندگان در شب و روز خود انجام می‌دهند بر خداوند پاک مخفی نیست،به کار پنهان عباد آگاه و به علمش بر آن محیط است،اعضای شما</w:t>
      </w:r>
      <w:bookmarkStart w:id="859" w:name="pg3231_43879"/>
    </w:p>
    <w:p>
      <w:pPr>
        <w:pStyle w:val="BookText"/>
        <w:rPr/>
      </w:pPr>
      <w:bookmarkEnd w:id="859"/>
      <w:r>
        <w:rPr>
          <w:rFonts w:ascii="IRNazanin" w:hAnsi="IRNazanin" w:eastAsia="IRNazanin"/>
          <w:color w:val="111111"/>
          <w:sz w:val="28"/>
          <w:sz w:val="28"/>
          <w:szCs w:val="28"/>
          <w:rtl w:val="true"/>
          <w:lang w:bidi="fa-IR"/>
        </w:rPr>
        <w:t xml:space="preserve">شاهدان خدا بر شما،و اندامتان لشگر حق،و درونتان جاسوسان الهی هستند،و خلوتهای شما برای او آشکار است </w:t>
      </w:r>
      <w:r>
        <w:rPr>
          <w:rFonts w:eastAsia="IRNazanin" w:cs="IRNazanin"/>
          <w:color w:val="111111"/>
          <w:sz w:val="28"/>
          <w:szCs w:val="28"/>
          <w:rtl w:val="true"/>
          <w:lang w:bidi="fa-IR"/>
        </w:rPr>
        <w:t>.</w:t>
      </w:r>
    </w:p>
    <w:p>
      <w:pPr>
        <w:pStyle w:val="Heading3"/>
        <w:numPr>
          <w:ilvl w:val="2"/>
          <w:numId w:val="1"/>
        </w:numPr>
        <w:rPr/>
      </w:pPr>
      <w:bookmarkStart w:id="860" w:name="__RefHeading___Toc1891074_2749589250"/>
      <w:bookmarkStart w:id="861" w:name="_Toc311"/>
      <w:bookmarkEnd w:id="860"/>
      <w:r>
        <w:rPr/>
        <w:t>191</w:t>
      </w:r>
      <w:r>
        <w:rPr>
          <w:rtl w:val="true"/>
        </w:rPr>
        <w:t xml:space="preserve"> </w:t>
      </w:r>
      <w:r>
        <w:rPr>
          <w:rtl w:val="true"/>
        </w:rPr>
        <w:t>از سخنان آن حضرت است در باره معاویه</w:t>
      </w:r>
      <w:bookmarkEnd w:id="861"/>
    </w:p>
    <w:p>
      <w:pPr>
        <w:pStyle w:val="BookText"/>
        <w:rPr/>
      </w:pPr>
      <w:r>
        <w:rPr>
          <w:rFonts w:ascii="IRNazanin" w:hAnsi="IRNazanin" w:eastAsia="IRNazanin"/>
          <w:color w:val="111111"/>
          <w:sz w:val="28"/>
          <w:sz w:val="28"/>
          <w:szCs w:val="28"/>
          <w:rtl w:val="true"/>
          <w:lang w:bidi="fa-IR"/>
        </w:rPr>
        <w:t xml:space="preserve">به خدا قسم معاویه زیرک تر از من نیست،ولی او خیانت می‌ورزد و گناه می‌کند ، و اگر غدر و مکر نکوهیده نبود من از زیرک‌ترین مردمان بودم،ولی هر نیرنگی معصیت است،و هر معصیتی نوعی کفر است،و هر نیرنگ بازی را در قیامت نشانه‌ای است که به آن شناخته می‌شود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که من با مکر و حیله غافلگیر نمی‌شوم،و با شدّت و سختی ناتوان نمی‌گردم </w:t>
      </w:r>
      <w:r>
        <w:rPr>
          <w:rFonts w:eastAsia="IRNazanin" w:cs="IRNazanin"/>
          <w:color w:val="111111"/>
          <w:sz w:val="28"/>
          <w:szCs w:val="28"/>
          <w:rtl w:val="true"/>
          <w:lang w:bidi="fa-IR"/>
        </w:rPr>
        <w:t>.</w:t>
      </w:r>
      <w:bookmarkStart w:id="862" w:name="pg3231_43880"/>
    </w:p>
    <w:p>
      <w:pPr>
        <w:pStyle w:val="Heading3"/>
        <w:numPr>
          <w:ilvl w:val="2"/>
          <w:numId w:val="1"/>
        </w:numPr>
        <w:rPr/>
      </w:pPr>
      <w:bookmarkStart w:id="863" w:name="__RefHeading___Toc1891076_2749589250"/>
      <w:bookmarkStart w:id="864" w:name="_Toc312"/>
      <w:bookmarkEnd w:id="862"/>
      <w:bookmarkEnd w:id="863"/>
      <w:r>
        <w:rPr/>
        <w:t>192</w:t>
      </w:r>
      <w:r>
        <w:rPr>
          <w:rtl w:val="true"/>
        </w:rPr>
        <w:t xml:space="preserve"> </w:t>
      </w:r>
      <w:r>
        <w:rPr>
          <w:rtl w:val="true"/>
        </w:rPr>
        <w:t>از سخنان آن حضرت است در پایداری در راه حق</w:t>
      </w:r>
      <w:bookmarkEnd w:id="864"/>
    </w:p>
    <w:p>
      <w:pPr>
        <w:pStyle w:val="BookText"/>
        <w:rPr/>
      </w:pPr>
      <w:r>
        <w:rPr>
          <w:rFonts w:ascii="IRNazanin" w:hAnsi="IRNazanin" w:eastAsia="IRNazanin"/>
          <w:color w:val="111111"/>
          <w:sz w:val="28"/>
          <w:sz w:val="28"/>
          <w:szCs w:val="28"/>
          <w:rtl w:val="true"/>
          <w:lang w:bidi="fa-IR"/>
        </w:rPr>
        <w:t xml:space="preserve">ای مردم،در راه هدایت از کمی اهل آن وحشت نکنید، که مردم بر سر سفره‌ای گرد آمده‌اند که زمان سیری آن اندک،و مدّت گرسنگی آن طولانی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مردم،جز این نیست که خشنودی و خشم است که مردم را بر محوری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این نبود که ناقه ثمود را یک نفر پی کرد،امّا عذاب خداوند همه را گرفت چون همگان به آن برنامه رضایت دادند ، 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را پی کردند،پس همه پشیمان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سرزمین آنان بر اثر فرو رفتن صدا کرد مانند صدای فرورفتن آهن داغ در زمین نرم و هموار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مردم،هر که راه راست و روشن را به پیماید به آب رسد،و هر که بیراهه رود در بیابان به سرگردانی افتد </w:t>
      </w:r>
      <w:r>
        <w:rPr>
          <w:rFonts w:eastAsia="IRNazanin" w:cs="IRNazanin"/>
          <w:color w:val="111111"/>
          <w:sz w:val="28"/>
          <w:szCs w:val="28"/>
          <w:rtl w:val="true"/>
          <w:lang w:bidi="fa-IR"/>
        </w:rPr>
        <w:t>.</w:t>
      </w:r>
      <w:bookmarkStart w:id="865" w:name="pg3231_43881"/>
    </w:p>
    <w:p>
      <w:pPr>
        <w:pStyle w:val="Heading3"/>
        <w:numPr>
          <w:ilvl w:val="2"/>
          <w:numId w:val="1"/>
        </w:numPr>
        <w:rPr/>
      </w:pPr>
      <w:bookmarkStart w:id="866" w:name="__RefHeading___Toc1891078_2749589250"/>
      <w:bookmarkStart w:id="867" w:name="_Toc313"/>
      <w:bookmarkEnd w:id="865"/>
      <w:bookmarkEnd w:id="866"/>
      <w:r>
        <w:rPr/>
        <w:t>193</w:t>
      </w:r>
      <w:r>
        <w:rPr>
          <w:rtl w:val="true"/>
        </w:rPr>
        <w:t xml:space="preserve"> </w:t>
      </w:r>
      <w:r>
        <w:rPr>
          <w:rtl w:val="true"/>
        </w:rPr>
        <w:t>از سخنان آن حضرت است این سخن را به هنگام دفن سرور زنان جهان حضرت فاطمه علیها سلام گفت</w:t>
      </w:r>
      <w:bookmarkEnd w:id="86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با پیامبر صلّی اللّه علیه و آله بر سر قبرش درد دل می‌کرد ای رسول خدا،از من و دخترت بر تو سلام باد که در جوار تو آمد،و به سرعت به تو ملحق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حق،از دوری دختر برگزیده‌ات شکیبایی‌ام کم شد،و طاقتم از دست رفت،جز آنکه مرا در فراق عظیم تو، و سنگینی مصیبتت جای تسلیت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بودم که با دست خود تو را در آغوش خاک جای دادم،و سرت بر سینه من بود که روح پاکت از قفس تن پرید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خداییم و به خدا باز 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امانت باز گردانده شد،و گروگان دریافت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غصه من ابدی است،و شبم قرین بیداری است تا زمانی که خداوند برای من جایگاهی را که تو در آن اقامت داری</w:t>
      </w:r>
      <w:bookmarkStart w:id="868" w:name="pg3231_43882"/>
    </w:p>
    <w:p>
      <w:pPr>
        <w:pStyle w:val="BookText"/>
        <w:rPr/>
      </w:pPr>
      <w:bookmarkEnd w:id="868"/>
      <w:r>
        <w:rPr>
          <w:rFonts w:ascii="IRNazanin" w:hAnsi="IRNazanin" w:eastAsia="IRNazanin"/>
          <w:color w:val="111111"/>
          <w:sz w:val="28"/>
          <w:sz w:val="28"/>
          <w:szCs w:val="28"/>
          <w:rtl w:val="true"/>
          <w:lang w:bidi="fa-IR"/>
        </w:rPr>
        <w:t xml:space="preserve">اختیار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دخترت از همدستی امت برای ستم بر او به تو خبر خواهد داد،در پرسیدن از او اصرار کن،و خبر اوضاع را از او بخواه،در حالی که بین ما و تو فاصله زیادی نشده و زمانه از یادت خالی نگشته این همه ستم به 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نفر شما سلام باد سلام وداع کننده نه سلام رنجیده خاطر دلتنگ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کنار مرقدت بروم نه از باب ملالت است،و اگر بمانم نه از جهت بدگمانی به آنچه خداوند به صابران وعده داده است </w:t>
      </w:r>
      <w:r>
        <w:rPr>
          <w:rFonts w:eastAsia="IRNazanin" w:cs="IRNazanin"/>
          <w:color w:val="111111"/>
          <w:sz w:val="28"/>
          <w:szCs w:val="28"/>
          <w:rtl w:val="true"/>
          <w:lang w:bidi="fa-IR"/>
        </w:rPr>
        <w:t>.</w:t>
      </w:r>
    </w:p>
    <w:p>
      <w:pPr>
        <w:pStyle w:val="Heading3"/>
        <w:numPr>
          <w:ilvl w:val="2"/>
          <w:numId w:val="1"/>
        </w:numPr>
        <w:rPr/>
      </w:pPr>
      <w:bookmarkStart w:id="869" w:name="__RefHeading___Toc1891080_2749589250"/>
      <w:bookmarkStart w:id="870" w:name="_Toc314"/>
      <w:bookmarkEnd w:id="869"/>
      <w:r>
        <w:rPr/>
        <w:t>194</w:t>
      </w:r>
      <w:r>
        <w:rPr>
          <w:rtl w:val="true"/>
        </w:rPr>
        <w:t xml:space="preserve"> </w:t>
      </w:r>
      <w:r>
        <w:rPr>
          <w:rtl w:val="true"/>
        </w:rPr>
        <w:t>از سخنان آن حضرت است در گریز از دنیا</w:t>
      </w:r>
      <w:bookmarkEnd w:id="87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مردم،دنیا سرای گذر،و آخرت خانه همیشگی است،از سرای گذر برای خانه دائمی توشه برگیرید،و نزد آن که اسرار شما را می‌داند پرده حرمت خود را ندرید ، دلهایتان را از دنیا خارج کنید قبل از آنکه بدنهایتان را خارج کنند</w:t>
      </w:r>
      <w:r>
        <w:rPr>
          <w:rFonts w:eastAsia="IRNazanin" w:cs="IRNazanin"/>
          <w:color w:val="111111"/>
          <w:sz w:val="28"/>
          <w:szCs w:val="28"/>
          <w:rtl w:val="true"/>
          <w:lang w:bidi="fa-IR"/>
        </w:rPr>
        <w:t>.</w:t>
      </w:r>
      <w:bookmarkStart w:id="871" w:name="pg3231_43883"/>
    </w:p>
    <w:p>
      <w:pPr>
        <w:pStyle w:val="BookText"/>
        <w:rPr/>
      </w:pPr>
      <w:bookmarkEnd w:id="871"/>
      <w:r>
        <w:rPr>
          <w:rFonts w:ascii="IRNazanin" w:hAnsi="IRNazanin" w:eastAsia="IRNazanin"/>
          <w:color w:val="111111"/>
          <w:sz w:val="28"/>
          <w:sz w:val="28"/>
          <w:szCs w:val="28"/>
          <w:rtl w:val="true"/>
          <w:lang w:bidi="fa-IR"/>
        </w:rPr>
        <w:t xml:space="preserve">در دنیا آزموده شده‌اید،و برای غیر آن به وجود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از دنیا می‌رود مردم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گذاشت؟و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فرستاد؟خدا پدرانتان را خیر دهد، مقداری پیش فرستید که در آخرت به سود شماست،و تمام آنچه را دارید پس از خود به جا نگذارید که به زیان شماست </w:t>
      </w:r>
      <w:r>
        <w:rPr>
          <w:rFonts w:eastAsia="IRNazanin" w:cs="IRNazanin"/>
          <w:color w:val="111111"/>
          <w:sz w:val="28"/>
          <w:szCs w:val="28"/>
          <w:rtl w:val="true"/>
          <w:lang w:bidi="fa-IR"/>
        </w:rPr>
        <w:t>.</w:t>
      </w:r>
    </w:p>
    <w:p>
      <w:pPr>
        <w:pStyle w:val="Heading3"/>
        <w:numPr>
          <w:ilvl w:val="2"/>
          <w:numId w:val="1"/>
        </w:numPr>
        <w:rPr/>
      </w:pPr>
      <w:bookmarkStart w:id="872" w:name="__RefHeading___Toc1891082_2749589250"/>
      <w:bookmarkStart w:id="873" w:name="_Toc315"/>
      <w:bookmarkEnd w:id="872"/>
      <w:r>
        <w:rPr/>
        <w:t>195</w:t>
      </w:r>
      <w:r>
        <w:rPr>
          <w:rtl w:val="true"/>
        </w:rPr>
        <w:t xml:space="preserve"> </w:t>
      </w:r>
      <w:r>
        <w:rPr>
          <w:rtl w:val="true"/>
        </w:rPr>
        <w:t>از سخنان آن حضرت است که یاران خود را در بسیاری از اوقات به آن پند می داد</w:t>
      </w:r>
      <w:bookmarkEnd w:id="87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را رحمت کند،مجهّز شوید که شما را برای کوچ کردن دعوت کرده‌اند،میل ماندن در دنیا را کم کنید ،و با توشه شایسته‌ای که دارید به سوی خدا باز گردید،که پیش روی شما گردنه‌ای سخت،و منازلی ترسناک و هول آور است،که چاره‌ای از ورود به آن و وقوف در آن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مرگ به طور جدّی دیده خود را به سوی شما دوخته،</w:t>
      </w:r>
      <w:bookmarkStart w:id="874" w:name="pg3231_43884"/>
    </w:p>
    <w:p>
      <w:pPr>
        <w:pStyle w:val="BookText"/>
        <w:rPr/>
      </w:pPr>
      <w:bookmarkEnd w:id="874"/>
      <w:r>
        <w:rPr>
          <w:rFonts w:ascii="IRNazanin" w:hAnsi="IRNazanin" w:eastAsia="IRNazanin"/>
          <w:color w:val="111111"/>
          <w:sz w:val="28"/>
          <w:sz w:val="28"/>
          <w:szCs w:val="28"/>
          <w:rtl w:val="true"/>
          <w:lang w:bidi="fa-IR"/>
        </w:rPr>
        <w:t xml:space="preserve">گویا به چنگالهایش که در شما فرو رفته دچار هستید،و امور شدید و عظیم و سنگین و طاقت فرسا بر شما حمله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پیوندهای دنیا را از خود قطع کنید،و به توشه تقوا پشت خود را قوی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این سخن با اختلاف در روایت گذشت </w:t>
      </w:r>
      <w:r>
        <w:rPr>
          <w:rFonts w:eastAsia="IRNazanin" w:cs="IRNazanin"/>
          <w:color w:val="111111"/>
          <w:sz w:val="28"/>
          <w:szCs w:val="28"/>
          <w:rtl w:val="true"/>
          <w:lang w:bidi="fa-IR"/>
        </w:rPr>
        <w:t>.]</w:t>
      </w:r>
    </w:p>
    <w:p>
      <w:pPr>
        <w:pStyle w:val="Heading3"/>
        <w:numPr>
          <w:ilvl w:val="2"/>
          <w:numId w:val="1"/>
        </w:numPr>
        <w:rPr/>
      </w:pPr>
      <w:bookmarkStart w:id="875" w:name="__RefHeading___Toc1891084_2749589250"/>
      <w:bookmarkStart w:id="876" w:name="_Toc316"/>
      <w:bookmarkEnd w:id="875"/>
      <w:r>
        <w:rPr/>
        <w:t>196</w:t>
      </w:r>
      <w:r>
        <w:rPr>
          <w:rtl w:val="true"/>
        </w:rPr>
        <w:t xml:space="preserve"> </w:t>
      </w:r>
      <w:r>
        <w:rPr>
          <w:rtl w:val="true"/>
        </w:rPr>
        <w:t>از سخنان آن حضرت است که بعد از بیعت طلحه و زبیر به آنها فرمود</w:t>
      </w:r>
      <w:bookmarkEnd w:id="876"/>
    </w:p>
    <w:p>
      <w:pPr>
        <w:pStyle w:val="BookText"/>
        <w:rPr/>
      </w:pPr>
      <w:r>
        <w:rPr>
          <w:rFonts w:ascii="IRNazanin" w:hAnsi="IRNazanin" w:eastAsia="IRNazanin"/>
          <w:color w:val="111111"/>
          <w:sz w:val="28"/>
          <w:sz w:val="28"/>
          <w:szCs w:val="28"/>
          <w:rtl w:val="true"/>
          <w:lang w:bidi="fa-IR"/>
        </w:rPr>
        <w:t>و آنان از اینکه حضرت آنها را طرف مشورت قرار نداده و در امور حکومت از آنها یاری نجسته شکایت داشتند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چیزی اندک خشم گرفتید،و فراوان را واگذاشتید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نمی‌گویید که در چه چیزی حق داشته‌اید که شما را از آن منع کردم؟یا در کدام سهم خود را بر شما پیش انداختم؟یا کدام دعوا را مسلمانی به من رجوع کرده که نسبت به حلّش عاجز بوده یا حکمش را نمی‌دانستم یا راه قضاوتش</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اشتباه کردم ؟ به خدا قسم نسبت به حکومت رغبتی نداشتم،و مرا در حکومت نیازی نبود، شما مرا به آن خواندید،و شما بار آن را بر دوشم نهادید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زمانی که حکومت به من رسید به کتاب خدا و دستوری که برای ما وضع کرده بود و ما را به آن فرمان داده بود ، و به آنچه پیامبر صلّی اللّه علیه و آله سنّت قرار داده بود نظر انداختم و از آن پیروی کردم، و در این زمینه به رأی شما و غیر شما نیازمند نبودم،و حکمی واقع نشد که به آن جاهل بوده تا از شما و دیگر مسلمانان خواهان مشورت باشم،که اگر حکمی را آگاه نبودم از شما و دیگران رویگردان نمی‌شدم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یاد کردید که چرا در مسأله بیت المال به طور مساوی عمل کرده‌ام، این مطلبی است که در آن به رأی خود حکم نکردم،و بر اساس خواسته خویش عمل ننمودم، بلکه من و شما دریافته‌ایم که این رویّه همان است که رسول خدا صلّی اللّه علیه و آله قرار داده و حکمی قطعی است،و من در آنچه که خداوند از تقسیم بیت المال به آن فرمان داده،</w:t>
      </w:r>
      <w:bookmarkStart w:id="877" w:name="pg3231_43886"/>
    </w:p>
    <w:p>
      <w:pPr>
        <w:pStyle w:val="BookText"/>
        <w:rPr/>
      </w:pPr>
      <w:bookmarkEnd w:id="877"/>
      <w:r>
        <w:rPr>
          <w:rFonts w:ascii="IRNazanin" w:hAnsi="IRNazanin" w:eastAsia="IRNazanin"/>
          <w:color w:val="111111"/>
          <w:sz w:val="28"/>
          <w:sz w:val="28"/>
          <w:szCs w:val="28"/>
          <w:rtl w:val="true"/>
          <w:lang w:bidi="fa-IR"/>
        </w:rPr>
        <w:t>و حکمش را امضاء نموده نیازمند به رأی شما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حق که برای شما و غیر شما نزد من حقّی نیست تا از آن پوزش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دلهای ما و شما را متوجه حق کند،و به ما و شما صبر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رحمت کند کسی را که چون حقّی دید آن را کمک کند، یا ستمی را مشاهده نمود از آن باز دارد،و یار ستمدیده باشد تا جایی که او را به حقّش برساند </w:t>
      </w:r>
      <w:r>
        <w:rPr>
          <w:rFonts w:eastAsia="IRNazanin" w:cs="IRNazanin"/>
          <w:color w:val="111111"/>
          <w:sz w:val="28"/>
          <w:szCs w:val="28"/>
          <w:rtl w:val="true"/>
          <w:lang w:bidi="fa-IR"/>
        </w:rPr>
        <w:t>.</w:t>
      </w:r>
    </w:p>
    <w:p>
      <w:pPr>
        <w:pStyle w:val="Heading3"/>
        <w:numPr>
          <w:ilvl w:val="2"/>
          <w:numId w:val="1"/>
        </w:numPr>
        <w:rPr/>
      </w:pPr>
      <w:bookmarkStart w:id="878" w:name="__RefHeading___Toc1891086_2749589250"/>
      <w:bookmarkStart w:id="879" w:name="_Toc317"/>
      <w:bookmarkEnd w:id="878"/>
      <w:r>
        <w:rPr/>
        <w:t>197</w:t>
      </w:r>
      <w:r>
        <w:rPr>
          <w:rtl w:val="true"/>
        </w:rPr>
        <w:t xml:space="preserve"> </w:t>
      </w:r>
      <w:r>
        <w:rPr>
          <w:rtl w:val="true"/>
        </w:rPr>
        <w:t>از سخنان آن حضرت است هنگامی که شنید عده ای از یارانش به وقت نبرد صفین به اهل شام دشنام می دهند</w:t>
      </w:r>
      <w:bookmarkEnd w:id="87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 من نیست که شما دشنام دهنده باشید،ولی اگر در گفتارتان کردار آنان را وصف کنید و حالشان را بیان نمایید به گفتار صواب نزدیک‌تر و در مرتبه عذر رساتر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به جای دشنام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خداوندا،ما و اینان را از ریخته شدن خونمان حفظ فرما،و بین</w:t>
      </w:r>
      <w:bookmarkStart w:id="880" w:name="pg3231_43887"/>
    </w:p>
    <w:p>
      <w:pPr>
        <w:pStyle w:val="BookText"/>
        <w:rPr/>
      </w:pPr>
      <w:bookmarkEnd w:id="880"/>
      <w:r>
        <w:rPr>
          <w:rFonts w:ascii="IRNazanin" w:hAnsi="IRNazanin" w:eastAsia="IRNazanin"/>
          <w:color w:val="111111"/>
          <w:sz w:val="28"/>
          <w:sz w:val="28"/>
          <w:szCs w:val="28"/>
          <w:rtl w:val="true"/>
          <w:lang w:bidi="fa-IR"/>
        </w:rPr>
        <w:t xml:space="preserve">ما و آنان اصلاح کن،این قوم را از گمراهی نجات بخش تا آن که جاهل به حق است آن را بشناسد، و آن که شیفته گمراهی است از آن باز ایستد </w:t>
      </w:r>
      <w:r>
        <w:rPr>
          <w:rFonts w:eastAsia="IRNazanin" w:cs="IRNazanin"/>
          <w:color w:val="111111"/>
          <w:sz w:val="28"/>
          <w:szCs w:val="28"/>
          <w:rtl w:val="true"/>
          <w:lang w:bidi="fa-IR"/>
        </w:rPr>
        <w:t>.</w:t>
      </w:r>
    </w:p>
    <w:p>
      <w:pPr>
        <w:pStyle w:val="Heading3"/>
        <w:numPr>
          <w:ilvl w:val="2"/>
          <w:numId w:val="1"/>
        </w:numPr>
        <w:rPr/>
      </w:pPr>
      <w:bookmarkStart w:id="881" w:name="__RefHeading___Toc1891088_2749589250"/>
      <w:bookmarkStart w:id="882" w:name="_Toc318"/>
      <w:bookmarkEnd w:id="881"/>
      <w:r>
        <w:rPr/>
        <w:t>198</w:t>
      </w:r>
      <w:r>
        <w:rPr>
          <w:rtl w:val="true"/>
        </w:rPr>
        <w:t xml:space="preserve"> </w:t>
      </w:r>
      <w:r>
        <w:rPr>
          <w:rtl w:val="true"/>
        </w:rPr>
        <w:t>از سخنان آن حضرت است در یکی از روزهای نبرد صفّین وقتی فرزند خود حسن را به سوی جنگ شتابان دید</w:t>
      </w:r>
      <w:bookmarkEnd w:id="882"/>
    </w:p>
    <w:p>
      <w:pPr>
        <w:pStyle w:val="BookText"/>
        <w:rPr/>
      </w:pPr>
      <w:r>
        <w:rPr>
          <w:rFonts w:ascii="IRNazanin" w:hAnsi="IRNazanin" w:eastAsia="IRNazanin"/>
          <w:color w:val="111111"/>
          <w:sz w:val="28"/>
          <w:sz w:val="28"/>
          <w:szCs w:val="28"/>
          <w:rtl w:val="true"/>
          <w:lang w:bidi="fa-IR"/>
        </w:rPr>
        <w:t>این جوان را به فرمان من از جنگ مانع شوید مبادا پشتم را بشکند،زیرا دریغم می‌آید که با شهید شدن این دو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رسول خدا صلّی اللّه علیه و آله قطع شود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 عنّی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اوج فصاحت است </w:t>
      </w:r>
      <w:r>
        <w:rPr>
          <w:rFonts w:eastAsia="IRNazanin" w:cs="IRNazanin"/>
          <w:color w:val="111111"/>
          <w:sz w:val="28"/>
          <w:szCs w:val="28"/>
          <w:rtl w:val="true"/>
          <w:lang w:bidi="fa-IR"/>
        </w:rPr>
        <w:t>.]</w:t>
      </w:r>
      <w:bookmarkStart w:id="883" w:name="pg3231_43888"/>
    </w:p>
    <w:p>
      <w:pPr>
        <w:pStyle w:val="Heading3"/>
        <w:numPr>
          <w:ilvl w:val="2"/>
          <w:numId w:val="1"/>
        </w:numPr>
        <w:rPr/>
      </w:pPr>
      <w:bookmarkStart w:id="884" w:name="__RefHeading___Toc1891090_2749589250"/>
      <w:bookmarkStart w:id="885" w:name="_Toc319"/>
      <w:bookmarkEnd w:id="883"/>
      <w:bookmarkEnd w:id="884"/>
      <w:r>
        <w:rPr/>
        <w:t>199</w:t>
      </w:r>
      <w:r>
        <w:rPr>
          <w:rtl w:val="true"/>
        </w:rPr>
        <w:t xml:space="preserve"> </w:t>
      </w:r>
      <w:r>
        <w:rPr>
          <w:rtl w:val="true"/>
        </w:rPr>
        <w:t>از سخنان آن حضرت است زمانی که یارانش در باره حکمیت با او دچار اختلاف شدند</w:t>
      </w:r>
      <w:bookmarkEnd w:id="885"/>
    </w:p>
    <w:p>
      <w:pPr>
        <w:pStyle w:val="BookText"/>
        <w:rPr/>
      </w:pPr>
      <w:r>
        <w:rPr>
          <w:rFonts w:ascii="IRNazanin" w:hAnsi="IRNazanin" w:eastAsia="IRNazanin"/>
          <w:color w:val="111111"/>
          <w:sz w:val="28"/>
          <w:sz w:val="28"/>
          <w:szCs w:val="28"/>
          <w:rtl w:val="true"/>
          <w:lang w:bidi="fa-IR"/>
        </w:rPr>
        <w:t xml:space="preserve">ای مردم،همیشه با شما برنامه‌ام به طور دلخواهم بود تا جنگ شما را ناتوان کرد،سوگند به خدا جنگ عده‌ای از شما را گرفت و گروهی را باقی گذاشت،و حال اینکه دشمنانتان را بیشتر ناتوان نمود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امیر بودم و امروز مأمور گشته‌ام،دیروز نهی می‌کردم و امروز نهی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عاشق زنده ماندن هستید،و مرا نمی‌رسد که شما را به کاری که میل ندارید وادار کنم </w:t>
      </w:r>
      <w:r>
        <w:rPr>
          <w:rFonts w:eastAsia="IRNazanin" w:cs="IRNazanin"/>
          <w:color w:val="111111"/>
          <w:sz w:val="28"/>
          <w:szCs w:val="28"/>
          <w:rtl w:val="true"/>
          <w:lang w:bidi="fa-IR"/>
        </w:rPr>
        <w:t>.</w:t>
      </w:r>
      <w:bookmarkStart w:id="886" w:name="pg3231_43889"/>
    </w:p>
    <w:p>
      <w:pPr>
        <w:pStyle w:val="Heading3"/>
        <w:numPr>
          <w:ilvl w:val="2"/>
          <w:numId w:val="1"/>
        </w:numPr>
        <w:rPr/>
      </w:pPr>
      <w:bookmarkStart w:id="887" w:name="__RefHeading___Toc1891092_2749589250"/>
      <w:bookmarkStart w:id="888" w:name="_Toc320"/>
      <w:bookmarkEnd w:id="886"/>
      <w:bookmarkEnd w:id="887"/>
      <w:r>
        <w:rPr/>
        <w:t>200</w:t>
      </w:r>
      <w:r>
        <w:rPr>
          <w:rtl w:val="true"/>
        </w:rPr>
        <w:t xml:space="preserve"> </w:t>
      </w:r>
      <w:r>
        <w:rPr>
          <w:rtl w:val="true"/>
        </w:rPr>
        <w:t>از سخنان آن حضرت است زمانی که در بصره جهت عیادت علاء بن زیاد حارثی</w:t>
      </w:r>
      <w:r>
        <w:rPr>
          <w:rtl w:val="true"/>
        </w:rPr>
        <w:t>...</w:t>
      </w:r>
      <w:bookmarkEnd w:id="888"/>
    </w:p>
    <w:p>
      <w:pPr>
        <w:pStyle w:val="BookText"/>
        <w:rPr/>
      </w:pPr>
      <w:r>
        <w:rPr>
          <w:rFonts w:ascii="IRNazanin" w:hAnsi="IRNazanin" w:eastAsia="IRNazanin"/>
          <w:color w:val="111111"/>
          <w:sz w:val="28"/>
          <w:sz w:val="28"/>
          <w:szCs w:val="28"/>
          <w:rtl w:val="true"/>
          <w:lang w:bidi="fa-IR"/>
        </w:rPr>
        <w:t xml:space="preserve">که یکی از یارانش بود وارد شد،چون خانه او را وسیع دید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خانه وسیع در دنیا چه می‌کنی و حال آنکه در آخرت به خانه گسترده محتاج‌تری؟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 بخواهی به وسیله این خانه به منزل وسیع آخرت برسی در این خانه میهمانی کن،صله رحم به جای آور،و حقوقی را که خداوند بر عهده‌ات گذاشته در جای خود پرداخت کن، در این صورت به سبب این خانه به آخرت دست یافته‌ای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المؤمنین،از برادرم عاصم بن زیاد به تو شکایت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شکایتی؟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کهنه پوشیده و دل از دنیا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حاضر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آمد،فرمود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دشمنک جان خویش،شیطان پلید تو را به بیراهه کشیده،آیا به زن و فرزند خود</w:t>
      </w:r>
      <w:bookmarkStart w:id="889" w:name="pg3231_43890"/>
    </w:p>
    <w:p>
      <w:pPr>
        <w:pStyle w:val="BookText"/>
        <w:rPr/>
      </w:pPr>
      <w:bookmarkEnd w:id="889"/>
      <w:r>
        <w:rPr>
          <w:rFonts w:ascii="IRNazanin" w:hAnsi="IRNazanin" w:eastAsia="IRNazanin"/>
          <w:color w:val="111111"/>
          <w:sz w:val="28"/>
          <w:sz w:val="28"/>
          <w:szCs w:val="28"/>
          <w:rtl w:val="true"/>
          <w:lang w:bidi="fa-IR"/>
        </w:rPr>
        <w:t>رحم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می‌کنی خداوند چیزهای پاکیزه را بر تو حلال کرده آن گاه از اینکه از آنها بهره‌مند شوی ناراضی است؟تو نزد خداوند بی‌مقدارتر از آنی که با تو این گونه رفتار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المؤمنین،تو خود با لباس خشن و غذای ناگوار زندگی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تو،من همانند تو نیستم،زیرا خداوند بر پیشوایان عادل واجب فرموده که خود را با مردم تهیدست برابر قرار دهند تا تهیدستی بر فقیر سنگینی نکند و او را از پای در نیاورد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891094_2749589250"/>
      <w:bookmarkStart w:id="891" w:name="_Toc321"/>
      <w:bookmarkEnd w:id="890"/>
      <w:r>
        <w:rPr/>
        <w:t>201</w:t>
      </w:r>
      <w:r>
        <w:rPr>
          <w:rtl w:val="true"/>
        </w:rPr>
        <w:t xml:space="preserve"> </w:t>
      </w:r>
      <w:r>
        <w:rPr>
          <w:rtl w:val="true"/>
        </w:rPr>
        <w:t>از سخنان آن حضرت است وقتی از او در باره احادیث دروغ و اخبار ضد و نقیض که در میان مردم پخش است پرسیدند</w:t>
      </w:r>
      <w:bookmarkEnd w:id="891"/>
    </w:p>
    <w:p>
      <w:pPr>
        <w:pStyle w:val="BookText"/>
        <w:rPr/>
      </w:pP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دست مردم حق و باطل،و راست و دروغ،و ناسخ منسوخ،و عام و خاص،و محکم و متشابه،و قطعی و ظنّی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آنقدر در زمان رسول خدا صلّی اللّه علیه و آله به آن حضرت دروغ بسته شد تا جایی که در میان مردم به سخن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عمدا بر من دروغ ببندد جایگاه خود را در آتش تهیه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را یکی از چهار نفر نزد تو آورند که پنجمی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مردی که منافق است و تظاهر به ایمان دارد،و خود را در پوشش اسلام نشان می‌دهد، گناه را گناه نداند و از معصیت پروا ننماید،عمدا به رسول خدا صلّی اللّه علیه و آله دروغ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 که او منافق و دروغگوست حدیث را از او نمی‌پذیرند، و گفتارش را باور نمی‌کنند،ولی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 پیامبر صلّی اللّه علیه و آله است که رسول خدا را دیده و از او حدیث شنیده و از او فرا گرفته،بنا بر این گفتارش را فرا می‌گیرند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تو را در قرآن از منافقین خبر داده،و آنان را چنانکه باید معرفی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پس از پیامبر ماندند،و با دروغ و بهتان به پیشوایان گمراهی و دعوت کنندگان به آتش تقرب جستند ،آنان هم به منافقان ریاست دادند،و این نابکاران را مالک رقاب</w:t>
      </w:r>
    </w:p>
    <w:p>
      <w:pPr>
        <w:pStyle w:val="BookText"/>
        <w:rPr/>
      </w:pPr>
      <w:r>
        <w:rPr>
          <w:rFonts w:ascii="IRNazanin" w:hAnsi="IRNazanin" w:eastAsia="IRNazanin"/>
          <w:color w:val="111111"/>
          <w:sz w:val="28"/>
          <w:sz w:val="28"/>
          <w:szCs w:val="28"/>
          <w:rtl w:val="true"/>
          <w:lang w:bidi="fa-IR"/>
        </w:rPr>
        <w:t>مردم ساختند،و با کمک این تبهکاران دنیا را خوردند،و بدون شک مردم برای دنیای خود همراه حاکمانند مگر کسی که خداوند او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منافق یکی از آن چهار نفر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کسی است که از رسول خدا مطلبی شنیده اما آن را چنان که باید حفظ نکرده،و در آن دچار اشتباه شده و عمدا دروغ نبسته،پس آن حدیث در اختیار اوست و آن را روایت می‌کند و به آن عمل می‌نماید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از رسول خدا صلّی اللّه علیه و آله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مسلمانان اشتباه او را بدانند از او قبول نمی‌کنند،و اگر خود او به اشتباهش آگاه می‌شد آن گفته را وامی‌گذاشت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نفر مردی است که مطلبی از رسول خدا صلّی اللّه علیه و آله شنیده که ابتداء حضرت به آن امر فرموده سپس از آن نهی کرده و او از نهی حضرت بی‌خبر است ،یا چیزی را شنیده که حضرت نهی فرموده،ولی بعد از آن به آن امر کرده و او آگاه نیست،پس امری که با نهی نسخ شده، یا نهیی را که با امر نسخ شده حفظ کرده و نسخ کننده را نیافته،و اگر می‌دانست آن مطلب نسخ شده نقل نمی‌کرد،</w:t>
      </w:r>
    </w:p>
    <w:p>
      <w:pPr>
        <w:pStyle w:val="BookText"/>
        <w:rPr/>
      </w:pPr>
      <w:r>
        <w:rPr>
          <w:rFonts w:ascii="IRNazanin" w:hAnsi="IRNazanin" w:eastAsia="IRNazanin"/>
          <w:color w:val="111111"/>
          <w:sz w:val="28"/>
          <w:sz w:val="28"/>
          <w:szCs w:val="28"/>
          <w:rtl w:val="true"/>
          <w:lang w:bidi="fa-IR"/>
        </w:rPr>
        <w:t xml:space="preserve">و اگر مسلمانان می‌دانستند که آنچه را از او شنیده‌اند نسخ شده مورد عمل قرار نمی‌دادند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نفر کسی است که بر خدا و پیامبرش دروغ نبسته،او به خاطر ترس از حق و بزرگداشت پیامبر صلّی اللّه علیه و آله دشمن دروغ است، و گرفتار اشتباه هم نشده،بلکه آنچه را شنیده به همان صورت حفظ کرده،و آن را طبق شنیده خود روایت می‌کند ، چیزی به آن نمی‌افزاید و از آن چیزی نمی‌کاهد،ناسخ را حفظ کرده به آن عمل می‌کند،منسوخ را حفظ نموده از آن اجتناب می‌ورزد،خاص و عام و محکم و متشابه را شناخته،و هر مطلبی را در جای معین خود قرار داده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سخنی از رسول خدا صلّی اللّه علیه و آله صادر می‌شد که دارای دو جنبه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خاص،و سخنی عام ،شنونده‌ای که قصد خدای سبحان و و رسول صلّی اللّه علیه و آله را از آن نمی‌دانست آن را می‌شنید و بدون فهم معنای آن و اینکه از آن چه قصدی شده و برای چه</w:t>
      </w:r>
      <w:bookmarkStart w:id="892" w:name="pg3231_43894"/>
    </w:p>
    <w:p>
      <w:pPr>
        <w:pStyle w:val="BookText"/>
        <w:rPr/>
      </w:pPr>
      <w:bookmarkEnd w:id="892"/>
      <w:r>
        <w:rPr>
          <w:rFonts w:ascii="IRNazanin" w:hAnsi="IRNazanin" w:eastAsia="IRNazanin"/>
          <w:color w:val="111111"/>
          <w:sz w:val="28"/>
          <w:sz w:val="28"/>
          <w:szCs w:val="28"/>
          <w:rtl w:val="true"/>
          <w:lang w:bidi="fa-IR"/>
        </w:rPr>
        <w:t xml:space="preserve">صادر شده آن را توجیه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یاران پیامبر صلّی اللّه علیه و آله این طور نبودند که از حضرت بپرسند و معنایش را بخواهند،تا جایی که عده‌ای دوست داشتند عربی بیابانی یا تازه واردی از راه برسد و از حضرت سؤال کند و آنان پاسخ آن را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خاطر من چیزی از این امور نگذشت جز اینکه از حضرت پرسیدم و آن را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این است علل اختلاف مردم در احادیث،و وجوه پراکندگی آنان در 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1891096_2749589250"/>
      <w:bookmarkStart w:id="894" w:name="_Toc322"/>
      <w:bookmarkEnd w:id="893"/>
      <w:r>
        <w:rPr/>
        <w:t>202</w:t>
      </w:r>
      <w:r>
        <w:rPr>
          <w:rtl w:val="true"/>
        </w:rPr>
        <w:t xml:space="preserve"> </w:t>
      </w:r>
      <w:r>
        <w:rPr>
          <w:rtl w:val="true"/>
        </w:rPr>
        <w:t>از خطبه های آن حضرت است در قدرت خداوند و خلقت زمین</w:t>
      </w:r>
      <w:bookmarkEnd w:id="89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اقتدار عظمتش،و شگفتی لطائف آفرینشش،اینکه زمین خشک را از آب دریای عمیق و متراکم که امواج درهم شکننده است به وجود آورد ،سپس از آن آب طبقاتی آفرید،آن گاه هفت آسمان را بعد از آنکه به هم پیوسته بود از آن باز کرد،آسمانها به فرمان او خود را</w:t>
      </w:r>
    </w:p>
    <w:p>
      <w:pPr>
        <w:pStyle w:val="BookText"/>
        <w:rPr/>
      </w:pPr>
      <w:r>
        <w:rPr>
          <w:rFonts w:ascii="IRNazanin" w:hAnsi="IRNazanin" w:eastAsia="IRNazanin"/>
          <w:color w:val="111111"/>
          <w:sz w:val="28"/>
          <w:sz w:val="28"/>
          <w:szCs w:val="28"/>
          <w:rtl w:val="true"/>
          <w:lang w:bidi="fa-IR"/>
        </w:rPr>
        <w:t xml:space="preserve">نگاه داشتند و بر اندازه‌ای که برای آنها مقرر فرموده بود بر پا شدند ،و زمینی را که آب روان سبز رنگ آن را حمل می‌کند و دریای مسخّر شده آن را بر می‌دارد استوار و پا بر جا نمود،دریایی که در برابر امرش خاکسار و در مقابل هیبتش تسلیم،و جریانش از خشیت او متوقف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سنگهای عظیم، و تپه‌های بلند و کوههای زمین را آفرید،و آنها را در جای خود ثابت نمود،و در قرارگاهشان مستقر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قلّه کوهها در فضا بالا رفت،و ریشه آنها در آب قرار گرفت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کوهها را از زمینهای هموار بر افراشت،و پایه‌های آن را در پشت اطراف زمین و مراکزی که برقرارند فرو برد،قله‌ها را بالا برد،و بلندیهای آن را طولانی نمود،و کوهها را ستون زمین ساخت،و چون میخ‌هایی بر آن کوبید ،پس زمین متحرک ساکن شد از اینکه ساکنانش را به اضطراب اندازد،یا بار گرانش را در خود فرو برد،یا از جای خود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زمین را پس از موج زدن آبهایش نگاه داشت،و آن را پس از رطوبت اطرافش خشک نمود، و آن را برای خلق خود بستر آرام،و فرش گسترده قرار داد،آن هم روی دریای عمیق ساکنی که</w:t>
      </w:r>
      <w:bookmarkStart w:id="895" w:name="pg3231_43896"/>
    </w:p>
    <w:p>
      <w:pPr>
        <w:pStyle w:val="BookText"/>
        <w:rPr/>
      </w:pPr>
      <w:bookmarkEnd w:id="895"/>
      <w:r>
        <w:rPr>
          <w:rFonts w:ascii="IRNazanin" w:hAnsi="IRNazanin" w:eastAsia="IRNazanin"/>
          <w:color w:val="111111"/>
          <w:sz w:val="28"/>
          <w:sz w:val="28"/>
          <w:szCs w:val="28"/>
          <w:rtl w:val="true"/>
          <w:lang w:bidi="fa-IR"/>
        </w:rPr>
        <w:t>بی‌جریان است،و ایستاده و بی‌حرکت می‌باشد ،که بادهای سخت آن را زیر و رو و این سو و آن سو می‌کند، و ابرهای پر باران آن را به جنبش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این آثار برای اهل خشیت عبرت و پند است </w:t>
      </w:r>
      <w:r>
        <w:rPr>
          <w:rFonts w:eastAsia="IRNazanin" w:cs="IRNazanin"/>
          <w:color w:val="111111"/>
          <w:sz w:val="28"/>
          <w:szCs w:val="28"/>
          <w:rtl w:val="true"/>
          <w:lang w:bidi="fa-IR"/>
        </w:rPr>
        <w:t>» .</w:t>
      </w:r>
    </w:p>
    <w:p>
      <w:pPr>
        <w:pStyle w:val="Heading3"/>
        <w:numPr>
          <w:ilvl w:val="2"/>
          <w:numId w:val="1"/>
        </w:numPr>
        <w:rPr/>
      </w:pPr>
      <w:bookmarkStart w:id="896" w:name="__RefHeading___Toc1891098_2749589250"/>
      <w:bookmarkStart w:id="897" w:name="_Toc323"/>
      <w:bookmarkEnd w:id="896"/>
      <w:r>
        <w:rPr/>
        <w:t>203</w:t>
      </w:r>
      <w:r>
        <w:rPr>
          <w:rtl w:val="true"/>
        </w:rPr>
        <w:t xml:space="preserve"> </w:t>
      </w:r>
      <w:r>
        <w:rPr>
          <w:rtl w:val="true"/>
        </w:rPr>
        <w:t>از خطبه های آن حضرت است در تحریک یاران خود به جهاد با شامیان</w:t>
      </w:r>
      <w:bookmarkEnd w:id="89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هر یک از بندگانت که گفتار ما را شنید،گفتاری که بر پایه عدل است نه ستم، و بر اساس اصلاح است نه فساد در دین و دنیا،اما پس از شنیدنش سر بر تافت،و این سر بر تافتن جز روی گرداندن از یاری تو،و سستی در پشتیبانی از دین تو نیست ،پس ما ای بزرگترین شاهدان در شهادت،تو را و جمیع آنان را که در آسمانها و زمینت ساکن کرده‌ای بر علیه او به شهادت می‌طلبیم،و تو پس از او از یاری او بی‌نیاز کننده، و او را به گناهانش کیفر دهنده‌ای </w:t>
      </w:r>
      <w:r>
        <w:rPr>
          <w:rFonts w:eastAsia="IRNazanin" w:cs="IRNazanin"/>
          <w:color w:val="111111"/>
          <w:sz w:val="28"/>
          <w:szCs w:val="28"/>
          <w:rtl w:val="true"/>
          <w:lang w:bidi="fa-IR"/>
        </w:rPr>
        <w:t>.</w:t>
      </w:r>
      <w:bookmarkStart w:id="898" w:name="pg3231_43897"/>
    </w:p>
    <w:p>
      <w:pPr>
        <w:pStyle w:val="Heading3"/>
        <w:numPr>
          <w:ilvl w:val="2"/>
          <w:numId w:val="1"/>
        </w:numPr>
        <w:rPr/>
      </w:pPr>
      <w:bookmarkStart w:id="899" w:name="__RefHeading___Toc1891100_2749589250"/>
      <w:bookmarkStart w:id="900" w:name="_Toc324"/>
      <w:bookmarkEnd w:id="898"/>
      <w:bookmarkEnd w:id="899"/>
      <w:r>
        <w:rPr/>
        <w:t>204</w:t>
      </w:r>
      <w:r>
        <w:rPr>
          <w:rtl w:val="true"/>
        </w:rPr>
        <w:t xml:space="preserve"> </w:t>
      </w:r>
      <w:r>
        <w:rPr>
          <w:rtl w:val="true"/>
        </w:rPr>
        <w:t>از خطبه های آن حضرت است در تمجید خداوند</w:t>
      </w:r>
      <w:bookmarkEnd w:id="900"/>
    </w:p>
    <w:p>
      <w:pPr>
        <w:pStyle w:val="Heading4"/>
        <w:numPr>
          <w:ilvl w:val="3"/>
          <w:numId w:val="1"/>
        </w:numPr>
        <w:rPr/>
      </w:pPr>
      <w:bookmarkStart w:id="901" w:name="__RefHeading___Toc1891102_2749589250"/>
      <w:bookmarkStart w:id="902" w:name="_Toc325"/>
      <w:bookmarkEnd w:id="901"/>
      <w:r>
        <w:rPr>
          <w:rtl w:val="true"/>
        </w:rPr>
        <w:t>اشاره</w:t>
      </w:r>
      <w:bookmarkEnd w:id="90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که از شباهت به آفریده‌ها برتر،و از توصیف واصفان فراتر است،به شگفتی‌های تدبیرش برای بینندگان آشکار،و به بزرگی عزّتش از اندیشه اندیشمندان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اینکه علمش کسبی باشد،یا بر آن اضافه شود،یا از کسی فرا بگیرد عالم است،و منهای اندیشه و خاطر تقدیر کننده تمام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تاریکی‌ها او را نمی‌پوشاند،و از روشناییها نور نمی‌گیرد،شب او را در نمی‌یابد، و روز بر حضرتش جریان ندارد،ادارکش به چشم،و علمش به خبرگیری نیست </w:t>
      </w:r>
      <w:r>
        <w:rPr>
          <w:rFonts w:eastAsia="IRNazanin" w:cs="IRNazanin"/>
          <w:color w:val="111111"/>
          <w:sz w:val="28"/>
          <w:szCs w:val="28"/>
          <w:rtl w:val="true"/>
          <w:lang w:bidi="fa-IR"/>
        </w:rPr>
        <w:t>.</w:t>
      </w:r>
      <w:bookmarkStart w:id="903" w:name="pg3231_43898"/>
    </w:p>
    <w:p>
      <w:pPr>
        <w:pStyle w:val="Heading4"/>
        <w:numPr>
          <w:ilvl w:val="3"/>
          <w:numId w:val="1"/>
        </w:numPr>
        <w:rPr/>
      </w:pPr>
      <w:bookmarkStart w:id="904" w:name="__RefHeading___Toc1891104_2749589250"/>
      <w:bookmarkStart w:id="905" w:name="_Toc326"/>
      <w:bookmarkEnd w:id="903"/>
      <w:bookmarkEnd w:id="904"/>
      <w:r>
        <w:rPr>
          <w:rtl w:val="true"/>
        </w:rPr>
        <w:t>از این خطبه است در باره پیامبر صلّی اللّه علیه و آله</w:t>
      </w:r>
      <w:bookmarkEnd w:id="905"/>
    </w:p>
    <w:p>
      <w:pPr>
        <w:pStyle w:val="BookText"/>
        <w:rPr/>
      </w:pPr>
      <w:r>
        <w:rPr>
          <w:rFonts w:ascii="IRNazanin" w:hAnsi="IRNazanin" w:eastAsia="IRNazanin"/>
          <w:color w:val="111111"/>
          <w:sz w:val="28"/>
          <w:sz w:val="28"/>
          <w:szCs w:val="28"/>
          <w:rtl w:val="true"/>
          <w:lang w:bidi="fa-IR"/>
        </w:rPr>
        <w:t xml:space="preserve">او را با نور فرستاد،در برگزیدگی بر همگان پیشی داد،رخنه‌ها را به وسیله او به هم بست، و به وجود او بر گردن کشان غالب شد،به او مشکل را آسان،و ناهمواری را هموار ساخت، تا جبهه گمراهی را از راست و چپ دور گردانید </w:t>
      </w:r>
      <w:r>
        <w:rPr>
          <w:rFonts w:eastAsia="IRNazanin" w:cs="IRNazanin"/>
          <w:color w:val="111111"/>
          <w:sz w:val="28"/>
          <w:szCs w:val="28"/>
          <w:rtl w:val="true"/>
          <w:lang w:bidi="fa-IR"/>
        </w:rPr>
        <w:t>.</w:t>
      </w:r>
    </w:p>
    <w:p>
      <w:pPr>
        <w:pStyle w:val="Heading3"/>
        <w:numPr>
          <w:ilvl w:val="2"/>
          <w:numId w:val="1"/>
        </w:numPr>
        <w:rPr/>
      </w:pPr>
      <w:bookmarkStart w:id="906" w:name="__RefHeading___Toc1891106_2749589250"/>
      <w:bookmarkStart w:id="907" w:name="_Toc327"/>
      <w:bookmarkEnd w:id="906"/>
      <w:r>
        <w:rPr/>
        <w:t>205</w:t>
      </w:r>
      <w:r>
        <w:rPr>
          <w:rtl w:val="true"/>
        </w:rPr>
        <w:t xml:space="preserve"> </w:t>
      </w:r>
      <w:r>
        <w:rPr>
          <w:rtl w:val="true"/>
        </w:rPr>
        <w:t>از خطبه های آن حضرت است در وصف پیامبر و عالمان،و اندرز مردم</w:t>
      </w:r>
      <w:bookmarkEnd w:id="907"/>
    </w:p>
    <w:p>
      <w:pPr>
        <w:pStyle w:val="BookText"/>
        <w:rPr/>
      </w:pPr>
      <w:r>
        <w:rPr>
          <w:rFonts w:ascii="IRNazanin" w:hAnsi="IRNazanin" w:eastAsia="IRNazanin"/>
          <w:color w:val="111111"/>
          <w:sz w:val="28"/>
          <w:sz w:val="28"/>
          <w:szCs w:val="28"/>
          <w:rtl w:val="true"/>
          <w:lang w:bidi="fa-IR"/>
        </w:rPr>
        <w:t xml:space="preserve">شهادت می‌دهم که خداوند عدل محض است که به عدالت رفتار نموده،و حاکمی که حق و باطل را از هم جدا می‌کند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می‌دهم که محمّد بنده و رسول او و آقای عباد اوست،خداوند هرگاه بندگان را دو گروه کرد پیامبرش را در بهترین گروه قرار داد ،آلوده دامن و بد کاره را در تبارش سهمی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خداوند سبحان برای خیر اهلی،و برای حق ارکانی، و برای طاعت محافظانی قرار داده،و برای شما نزد هر طاعت مدد کاری از جانب خداست،که بر زبانها القاء نموده،و دلها را ثابت و برقرار می‌کند،در آن مدد کاری کفایت است برای کفایت خواه، و شفاست برای جوینده درمان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آن بندگان خدا که حفظ علم حق به آنان سپرده شده آنچه را که باید حفظ کنند حفظ می‌کنند، و چشمه‌های آن علم را می‌گشایند،با هم پیوند ولایت دارند،و یکدیگر را عاشقانه ملاقات می‌نمایند، از جام سیراب کننده حکمت به هم می‌نوشانند،و سیراب شده باز می‌گردند ،در آنها تهمت و بدگمانی راه نمی‌یابد، و غیبت و بدگویی نزد اینان نمی‌شتابد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خلقتشان و اخلاقشان را بر این اوصاف بسته است، بر این حال با یکدیگر دوستی نموده و به هم پیوند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نسبت به سایر مردم همچون دانه‌های برگزیده بذراند که آن را تمیز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 و پاکش را گرفته در زمین می‌پاشند،پاکسازی خداوند آنان را متمایز</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آزمایش و امتحان آنان را پاک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کرامت و شرافت را با پذیرش این اوصاف بپذیرد،</w:t>
      </w:r>
      <w:bookmarkStart w:id="908" w:name="pg3231_43900"/>
    </w:p>
    <w:p>
      <w:pPr>
        <w:pStyle w:val="BookText"/>
        <w:rPr/>
      </w:pPr>
      <w:bookmarkEnd w:id="908"/>
      <w:r>
        <w:rPr>
          <w:rFonts w:ascii="IRNazanin" w:hAnsi="IRNazanin" w:eastAsia="IRNazanin"/>
          <w:color w:val="111111"/>
          <w:sz w:val="28"/>
          <w:sz w:val="28"/>
          <w:szCs w:val="28"/>
          <w:rtl w:val="true"/>
          <w:lang w:bidi="fa-IR"/>
        </w:rPr>
        <w:t xml:space="preserve">و از کوبندگی و سختی مرگ و قیامت پیش از رسیدنش در بیم و هراس باشد،و باید انسان در کوتاهی مدت عمر و درنگ اندکش در دنیا اندیشه کند تا آن را به منزل دیگر تغییر دهد،و برای قیامت و جایی که می‌داند به آنجا منتقل خواهد شد فعالیت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دارنده قلب سلیم که از هدایت کننده پیروی نمود، و از گمراه کننده کناره گرفت،و به بینایی کسی که او را بینایی داد ،و پیروی هدایتگری، که او را فرمان داد به راه سلامت رسید،و به راه هدایت شتافت پیش از آنکه درهای آن بسته، و وسیله‌های آن قطع گردد،و باب توبه را گشود،و گناه را از خود راند ،چنین کسی به راه خدا ایستاده،و به راه راست هدایت شده است </w:t>
      </w:r>
      <w:r>
        <w:rPr>
          <w:rFonts w:eastAsia="IRNazanin" w:cs="IRNazanin"/>
          <w:color w:val="111111"/>
          <w:sz w:val="28"/>
          <w:szCs w:val="28"/>
          <w:rtl w:val="true"/>
          <w:lang w:bidi="fa-IR"/>
        </w:rPr>
        <w:t>.</w:t>
      </w:r>
    </w:p>
    <w:p>
      <w:pPr>
        <w:pStyle w:val="Heading3"/>
        <w:numPr>
          <w:ilvl w:val="2"/>
          <w:numId w:val="1"/>
        </w:numPr>
        <w:rPr/>
      </w:pPr>
      <w:bookmarkStart w:id="909" w:name="__RefHeading___Toc1891108_2749589250"/>
      <w:bookmarkStart w:id="910" w:name="_Toc328"/>
      <w:bookmarkEnd w:id="909"/>
      <w:r>
        <w:rPr/>
        <w:t>206</w:t>
      </w:r>
      <w:r>
        <w:rPr>
          <w:rtl w:val="true"/>
        </w:rPr>
        <w:t xml:space="preserve"> </w:t>
      </w:r>
      <w:r>
        <w:rPr>
          <w:rtl w:val="true"/>
        </w:rPr>
        <w:t>از دعاهای آن حضرت است که زیاد می خواند</w:t>
      </w:r>
      <w:bookmarkEnd w:id="91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مرده و بیمار به عرصه روزم در نیاورده،و بدی و بیماری بر رگهایم زده نشده،و به بدترین کردارم گرفتار نگشته‌ام،نه نسلم بریده شده ،</w:t>
      </w:r>
    </w:p>
    <w:p>
      <w:pPr>
        <w:pStyle w:val="BookText"/>
        <w:rPr/>
      </w:pPr>
      <w:r>
        <w:rPr>
          <w:rFonts w:ascii="IRNazanin" w:hAnsi="IRNazanin" w:eastAsia="IRNazanin"/>
          <w:color w:val="111111"/>
          <w:sz w:val="28"/>
          <w:sz w:val="28"/>
          <w:szCs w:val="28"/>
          <w:rtl w:val="true"/>
          <w:lang w:bidi="fa-IR"/>
        </w:rPr>
        <w:t xml:space="preserve">نه از دین برگشته‌ام،نه منکر پروردگارم هستم،نه از ایمانم دل نگرانم، نه عقلم دچار سرگردانی است،و نه به عذاب امم گذشته گرفتار گشته‌ام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کردم در حالی که بنده‌ای در اختیار مولایم و بر نفس خویش ستمکارم،تو را بر من حجّت است و مرا بر تو حجّت نیست، جز آنچه عطا کنی قدرت گرفتن ندارم،و توان حفظ خود را ندارم مگر تو مرا حفظ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الهی،به تو پناه می‌برم از اینکه در بی‌نیازی تو فقیر شوم،یا در هدایتت گمراه گردم، یا در سلطنتت مورد ستم واقع شوم،یا به خواری نشینم و حال اینکه امر به دست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خدایا،جانم را اوّل عضو با ارزشی از اعضای با ارزشم قرار ده که از من می‌ستانی،و نخستین ودیعه از ودایع نعمتت بر من که باز می‌گردانی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خداوندا،به تو پناه می‌بریم از اینکه از گفته تو بیرون رویم،یا از دینت روگردانده به گمراهی افتیم، یا پیش از هدایت که از جانب تو آمده هواها و هوسها به ما دست یابد </w:t>
      </w:r>
      <w:r>
        <w:rPr>
          <w:rFonts w:eastAsia="IRNazanin" w:cs="IRNazanin"/>
          <w:color w:val="111111"/>
          <w:sz w:val="28"/>
          <w:szCs w:val="28"/>
          <w:rtl w:val="true"/>
          <w:lang w:bidi="fa-IR"/>
        </w:rPr>
        <w:t>.</w:t>
      </w:r>
      <w:bookmarkStart w:id="911" w:name="pg3231_43902"/>
    </w:p>
    <w:p>
      <w:pPr>
        <w:pStyle w:val="Heading3"/>
        <w:numPr>
          <w:ilvl w:val="2"/>
          <w:numId w:val="1"/>
        </w:numPr>
        <w:rPr/>
      </w:pPr>
      <w:bookmarkStart w:id="912" w:name="__RefHeading___Toc1891110_2749589250"/>
      <w:bookmarkStart w:id="913" w:name="_Toc329"/>
      <w:bookmarkEnd w:id="911"/>
      <w:bookmarkEnd w:id="912"/>
      <w:r>
        <w:rPr/>
        <w:t>207</w:t>
      </w:r>
      <w:r>
        <w:rPr>
          <w:rtl w:val="true"/>
        </w:rPr>
        <w:t xml:space="preserve"> </w:t>
      </w:r>
      <w:r>
        <w:rPr>
          <w:rtl w:val="true"/>
        </w:rPr>
        <w:t>از خطبه های آن حضرت است که در صفین بیان فرمود</w:t>
      </w:r>
      <w:bookmarkEnd w:id="913"/>
    </w:p>
    <w:p>
      <w:pPr>
        <w:pStyle w:val="BookText"/>
        <w:rPr/>
      </w:pPr>
      <w:r>
        <w:rPr>
          <w:rFonts w:ascii="IRNazanin" w:hAnsi="IRNazanin" w:eastAsia="IRNazanin"/>
          <w:color w:val="111111"/>
          <w:sz w:val="28"/>
          <w:sz w:val="28"/>
          <w:szCs w:val="28"/>
          <w:rtl w:val="true"/>
          <w:lang w:bidi="fa-IR"/>
        </w:rPr>
        <w:t xml:space="preserve">اما بعد،خداوند به خاطر حکمرانی من بر شما برای من بر عهده شما حقّی قرار داده، و شما را نیز بر من حقّی است مانند حقّی که مرا 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عرصه وصف وسیع‌ترین اشیاء،و در مرحله انصاف تنگ‌ترین چیزهاست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 دیگری حقّی نیست جز اینکه آن دیگری را نیز بر او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حقی از دیگری بر عهده کسی نیست جز اینکه برای او نیز بر گردن وی حقّی است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را بر دیگری حقّی ثابت است و آن کس را بر وی حقّی نباشد این حق فقط برای خدای سبحان است نه غیر او،به خاطر احاطه قدرتش بر بندگان،و عدالتش در تمام آنچه که فرمانش در آنها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حقّش را بر بندگان چنین مقرّر فرمود که او را بندگی کنند، و مزد عبادت را بر عهده خود برای بندگان چند برابر قرار داد به علّت فضل و کرمی که دارد،</w:t>
      </w:r>
    </w:p>
    <w:p>
      <w:pPr>
        <w:pStyle w:val="BookText"/>
        <w:rPr/>
      </w:pPr>
      <w:r>
        <w:rPr>
          <w:rFonts w:ascii="IRNazanin" w:hAnsi="IRNazanin" w:eastAsia="IRNazanin"/>
          <w:color w:val="111111"/>
          <w:sz w:val="28"/>
          <w:sz w:val="28"/>
          <w:szCs w:val="28"/>
          <w:rtl w:val="true"/>
          <w:lang w:bidi="fa-IR"/>
        </w:rPr>
        <w:t xml:space="preserve">و افزون دهی که شایسته و اهل آن است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خداوند از حقوق خود حقوقی را بر بعض مردم نسبت به بعض دیگر واجب گرداند،و آن حقوق را در جهات و حالات با هم برابر قرار داد و بعضی را در برابر بعضی دیگر واجب نمود، و بعضی واجب نگردد مگر به انجام حقّی که در برابر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بزرگترین چیزی که از این حقوق واجب فرمود حقّ حاکم بر رعیت،و حقّ رعیت بر حاکم است، این فریضه‌ای است که خداوند برای هر یک نسبت به دیگری واجب نموده،و این حقوق را موجب برقراری الفت، و ارجمندی دینشان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رعیت اصلاح نشود مگر به صلاح حاکمان،و حاکمان اصلاح نگردند مگر به استقامت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زمانی که رعیت حقّ والی را ادا کرد، و والی هم حقّ رعیت را رعایت نمود،حق میان ایشان ارجمند گردد،و راههای دین بر پا شود، و نشانه‌های عدالت اعتدال گیرد،و سنّت‌ها در مجرای خود روان شود،و زمان آراسته و شایسته گردد،و به دوام دولت امید رود،و مطامع دشمنان به یأس مبدّل گردد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رعیت بر والی غالب شود،یا والی بر رعیت ستم کند،اختلاف کلمه پیدا شود،و نشانه‌های ستم آشکار گردد،و افساد و اختلال در دین زیاد شود، و راههای روشن سنّت‌ها رها گردد،و از روی هوای نفس عمل شود،و اجرای احکام رو به تعطیلی رود، و بیماری روانها زیاد شود ،در آن وقت مردم از تعطیل حقّ عظیم نترسند، و بر انجام گرفتن باطل بزرگ وحشت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هنگام است که نیکوکاران خوار،و بدکاران عزیز شوند، و کیفر خداوند نزد بندگان بزرگ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باد به خیرخواهی در حقّ یکدیگر و کمک نیکوی یکدیگر بر این کار،زیرا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برای به دست آوردن رضای حق حرصش شدید، و کوشش او در بندگی طولانی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آن نیست که حق طاعت خدا را چنانکه هست ادا کند ، لکن از جمله حقوق واجب خدا بر بندگان این است که به اندازه طاقت خود به خیرخواهی یکدیگر برخیزند، و در کمک به هم برای اقامه حق در بین خود اقدام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منزلتش در حق عظیم باشد،و فضیلتش در دین بر دیگران پیشی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در ادای حقّی که</w:t>
      </w:r>
    </w:p>
    <w:p>
      <w:pPr>
        <w:pStyle w:val="BookText"/>
        <w:rPr/>
      </w:pPr>
      <w:r>
        <w:rPr>
          <w:rFonts w:ascii="IRNazanin" w:hAnsi="IRNazanin" w:eastAsia="IRNazanin"/>
          <w:color w:val="111111"/>
          <w:sz w:val="28"/>
          <w:sz w:val="28"/>
          <w:szCs w:val="28"/>
          <w:rtl w:val="true"/>
          <w:lang w:bidi="fa-IR"/>
        </w:rPr>
        <w:t>خدا بر او واجب کرده محتاج به کمک نباشد،و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او را کوچک شمارند، و در دیده حقیر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آن نیست که در ادای حق به دیگران کمک کند و یا از سوی دیگران کمک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مردی از یاران آن حضرت به جواب برخاست و سخن را طولانی نمود،و در ضمن آن امام را بسیار ستود،و شنوایی و طاعت خود را نسبت به آن حضرت اظهار کرد ،حضرت فرمود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جلال خدا در جانش بزرگ،و موضع حق در دلش با عظمت است،می‌سزد که به خاطر این بزرگی،ما سوای خدا در نظرش کوچک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سزاوارترین کس به این معنا کسی است که نعمت و لطف و احسان خدا بر او بسیار است،زیرا خداوند نعمت بسیار به کسی عنایت نکرده مگر اینکه عظمت حقّ خدا بر او افزون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پست‌ترین حالات حاکمان نزد مرد شایسته این است که به آنان گمان عشق به خود ستایی برده شود، و کارشان قیافه برتری جویی به خود گرفته باشد ،و من میل ندارم که در خاطر شما بگذرد که من به خودستایی علاقه مندم و عاشق شنیدن مدح و ثنایم،به حمد خدا این گونه نیستم،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دوستدار این مسأله بودم باز هم به خاطر خاکساری در برابر عظمت و کبریایی حق که از همه کس به آن سزاوارتر است آن را رها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مردمی که ستایش خود را به وسیله جامعه پس از رنج و زحمت شیرین شمارند،ولی مرا به خاطر آنکه نفس خود را برای خدا و خدمت به شما به کار گرفته‌ام و هنوز از ادای کامل آن حقوق فارغ نشده‌ام و واجباتی که چاره‌ای جز انجام آنها ندارم ثنا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من چنانکه با سرکشان سخن می‌گویند سخن مگویید،و آنچه را در برابر مردم خشمگین پنهان می‌کنند از من پنهان مدارید،و با مدارا و چاپلوسی با من معاشرت ننمایید ، و گمان نکنید که شنیدن سخن حق بر من سنگین است،و مپندارید که تعظیم نابجای خود را از شما درخواست دارم،زیرا آن که اگر سخن حق به او گفته شود،یا عدالت به او پیشنهاد گردد بر او سنگین آید،عمل به حق و عدل بر او دشوارتر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حق گویی یا مشورت به عدل خودداری نکنید،که من در نظر خود نه بالاتر از آنم که خطا کنم،و نه در کارم از اشتباه ایمنم مگر اینکه خداوند مرا از نفسم کفایت کند نفسی که خداوند از من به آن مالک‌تر است ،</w:t>
      </w:r>
      <w:bookmarkStart w:id="914" w:name="pg3231_43907"/>
    </w:p>
    <w:p>
      <w:pPr>
        <w:pStyle w:val="BookText"/>
        <w:rPr/>
      </w:pPr>
      <w:bookmarkEnd w:id="914"/>
      <w:r>
        <w:rPr>
          <w:rFonts w:ascii="IRNazanin" w:hAnsi="IRNazanin" w:eastAsia="IRNazanin"/>
          <w:color w:val="111111"/>
          <w:sz w:val="28"/>
          <w:sz w:val="28"/>
          <w:szCs w:val="28"/>
          <w:rtl w:val="true"/>
          <w:lang w:bidi="fa-IR"/>
        </w:rPr>
        <w:t xml:space="preserve">زیرا من و شما بندگانی در اختیار پروردگاری هستیم که جز او پروردگاری نیست،مالک و صاحب آن چیزی از ماست که ما مالک آن نیستیم،و ما را از آنچه در آن بودیم بیرون آورد و به آنچه صلاح ما بود در آورد هدایت را عوض گمراهی،و بینایی را بعد از کور دلی به ما عنایت فرمود </w:t>
      </w:r>
      <w:r>
        <w:rPr>
          <w:rFonts w:eastAsia="IRNazanin" w:cs="IRNazanin"/>
          <w:color w:val="111111"/>
          <w:sz w:val="28"/>
          <w:szCs w:val="28"/>
          <w:rtl w:val="true"/>
          <w:lang w:bidi="fa-IR"/>
        </w:rPr>
        <w:t>.</w:t>
      </w:r>
    </w:p>
    <w:p>
      <w:pPr>
        <w:pStyle w:val="Heading3"/>
        <w:numPr>
          <w:ilvl w:val="2"/>
          <w:numId w:val="1"/>
        </w:numPr>
        <w:rPr/>
      </w:pPr>
      <w:bookmarkStart w:id="915" w:name="__RefHeading___Toc1891112_2749589250"/>
      <w:bookmarkStart w:id="916" w:name="_Toc330"/>
      <w:bookmarkEnd w:id="915"/>
      <w:r>
        <w:rPr/>
        <w:t>208</w:t>
      </w:r>
      <w:r>
        <w:rPr>
          <w:rtl w:val="true"/>
        </w:rPr>
        <w:t xml:space="preserve"> </w:t>
      </w:r>
      <w:r>
        <w:rPr>
          <w:rtl w:val="true"/>
        </w:rPr>
        <w:t>از سخنان آن حضرت است در شکایت از قریش</w:t>
      </w:r>
      <w:bookmarkEnd w:id="916"/>
    </w:p>
    <w:p>
      <w:pPr>
        <w:pStyle w:val="Heading4"/>
        <w:numPr>
          <w:ilvl w:val="3"/>
          <w:numId w:val="1"/>
        </w:numPr>
        <w:rPr/>
      </w:pPr>
      <w:bookmarkStart w:id="917" w:name="__RefHeading___Toc1891114_2749589250"/>
      <w:bookmarkStart w:id="918" w:name="_Toc331"/>
      <w:bookmarkEnd w:id="917"/>
      <w:r>
        <w:rPr>
          <w:rtl w:val="true"/>
        </w:rPr>
        <w:t>اشاره</w:t>
      </w:r>
      <w:bookmarkEnd w:id="91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خداوندا،از تو بر قریش و کمک دهندگانشان یاری می‌خواهم،زیرا قریش با من قطع رحم کردند،و پیمانه حکومتم را واژگون نمودند،و برای نزاع با من در حقّی که از دیگران به آن سزاوارتر بودم اجتماع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باش،حق آن است که آن را بگیری،و حق آن است که از آن ممنوع شوی،پس بر غصه و اندوه صبر کن،یا با تأسّف بمیر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دیدم مرا جز اهل بیتم یار و مدافع و هم‌یاری نیست ،که روا نداشتم آنان را به ورطه مرگ اندازم،</w:t>
      </w:r>
      <w:bookmarkStart w:id="919" w:name="pg3231_43908"/>
    </w:p>
    <w:p>
      <w:pPr>
        <w:pStyle w:val="BookText"/>
        <w:rPr/>
      </w:pPr>
      <w:bookmarkEnd w:id="919"/>
      <w:r>
        <w:rPr>
          <w:rFonts w:ascii="IRNazanin" w:hAnsi="IRNazanin" w:eastAsia="IRNazanin"/>
          <w:color w:val="111111"/>
          <w:sz w:val="28"/>
          <w:sz w:val="28"/>
          <w:szCs w:val="28"/>
          <w:rtl w:val="true"/>
          <w:lang w:bidi="fa-IR"/>
        </w:rPr>
        <w:t xml:space="preserve">پس چشم خاشاک رفته را برهم گذاشتم،و با استخوان مانده در گلو آب دهن فرو دادم،و برای فرو بردن خشم بر چیزی صبر کردم که از حنظل تلخ‌تر،و دردش برای قلب از بریدن کاردهای بزرگ سخت‌تر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بین خطبه‌ای که پیشتر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بود،ولی من برای اختلافی که در دو روایت بود دوباره آوردم </w:t>
      </w:r>
      <w:r>
        <w:rPr>
          <w:rFonts w:eastAsia="IRNazanin" w:cs="IRNazanin"/>
          <w:color w:val="111111"/>
          <w:sz w:val="28"/>
          <w:szCs w:val="28"/>
          <w:rtl w:val="true"/>
          <w:lang w:bidi="fa-IR"/>
        </w:rPr>
        <w:t>.</w:t>
      </w:r>
    </w:p>
    <w:p>
      <w:pPr>
        <w:pStyle w:val="Heading4"/>
        <w:numPr>
          <w:ilvl w:val="3"/>
          <w:numId w:val="1"/>
        </w:numPr>
        <w:rPr/>
      </w:pPr>
      <w:bookmarkStart w:id="920" w:name="__RefHeading___Toc1891116_2749589250"/>
      <w:bookmarkStart w:id="921" w:name="_Toc332"/>
      <w:bookmarkEnd w:id="920"/>
      <w:r>
        <w:rPr>
          <w:rtl w:val="true"/>
        </w:rPr>
        <w:t>و از این خطبه است</w:t>
      </w:r>
      <w:bookmarkEnd w:id="921"/>
    </w:p>
    <w:p>
      <w:pPr>
        <w:pStyle w:val="BookText"/>
        <w:rPr/>
      </w:pPr>
      <w:r>
        <w:rPr>
          <w:rFonts w:ascii="IRNazanin" w:hAnsi="IRNazanin" w:eastAsia="IRNazanin"/>
          <w:color w:val="111111"/>
          <w:sz w:val="28"/>
          <w:sz w:val="28"/>
          <w:szCs w:val="28"/>
          <w:rtl w:val="true"/>
          <w:lang w:bidi="fa-IR"/>
        </w:rPr>
        <w:t>در باره آنان که به قصد جنگ با حضرت به بصره رفتند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عاملان من و خزانه داران بیت المال مسلمانان که در دست من بود و بر اهل شهری که تمامشان در طاعت و بیعت من بودند هجوم بردند ،آنها را از هم پراکنده کردند، و اتفاق ایشان را علیه من به فساد کشیدند،بر شیعیانم تاختند،گروهی از آنان را با مکر و حیله کشتند،و گروهی با شمشیر برای جنگ با آنان به پاخاستند،و به زد و خورد پرداختند تا صادقانه خدا را ملاقات نمودند </w:t>
      </w:r>
      <w:r>
        <w:rPr>
          <w:rFonts w:eastAsia="IRNazanin" w:cs="IRNazanin"/>
          <w:color w:val="111111"/>
          <w:sz w:val="28"/>
          <w:szCs w:val="28"/>
          <w:rtl w:val="true"/>
          <w:lang w:bidi="fa-IR"/>
        </w:rPr>
        <w:t>.</w:t>
      </w:r>
      <w:bookmarkStart w:id="922" w:name="pg3231_43909"/>
    </w:p>
    <w:p>
      <w:pPr>
        <w:pStyle w:val="Heading3"/>
        <w:numPr>
          <w:ilvl w:val="2"/>
          <w:numId w:val="1"/>
        </w:numPr>
        <w:rPr/>
      </w:pPr>
      <w:bookmarkStart w:id="923" w:name="__RefHeading___Toc1891118_2749589250"/>
      <w:bookmarkStart w:id="924" w:name="_Toc333"/>
      <w:bookmarkEnd w:id="922"/>
      <w:bookmarkEnd w:id="923"/>
      <w:r>
        <w:rPr/>
        <w:t>209</w:t>
      </w:r>
      <w:r>
        <w:rPr>
          <w:rtl w:val="true"/>
        </w:rPr>
        <w:t xml:space="preserve"> </w:t>
      </w:r>
      <w:r>
        <w:rPr>
          <w:rtl w:val="true"/>
        </w:rPr>
        <w:t>از سخنان آن حضرت است وقتی که در جمل از کنار کشته طلحه و عبد الرّحمن بن عتّاب بن اسید عبور کرد</w:t>
      </w:r>
      <w:bookmarkEnd w:id="924"/>
    </w:p>
    <w:p>
      <w:pPr>
        <w:pStyle w:val="BookText"/>
        <w:rPr/>
      </w:pPr>
      <w:r>
        <w:rPr>
          <w:rFonts w:ascii="IRNazanin" w:hAnsi="IRNazanin" w:eastAsia="IRNazanin"/>
          <w:color w:val="111111"/>
          <w:sz w:val="28"/>
          <w:sz w:val="28"/>
          <w:szCs w:val="28"/>
          <w:rtl w:val="true"/>
          <w:lang w:bidi="fa-IR"/>
        </w:rPr>
        <w:t>ابو محمّد در اینجا غریب افتاده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میل نداشتم ببینم افراد قریش کشته شده در زیر ستارگان افتاده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انتقامم را از فرزندان عبد مناف گرفتم،و سران قبیله جمح از چنگ من گریختند ،آنان برای چیزی که لیاقت نداشتند گردن کشیدند،و به آن نرسیده گردنهایشان شکست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1891120_2749589250"/>
      <w:bookmarkStart w:id="926" w:name="_Toc334"/>
      <w:bookmarkEnd w:id="925"/>
      <w:r>
        <w:rPr/>
        <w:t>210</w:t>
      </w:r>
      <w:r>
        <w:rPr>
          <w:rtl w:val="true"/>
        </w:rPr>
        <w:t xml:space="preserve"> </w:t>
      </w:r>
      <w:r>
        <w:rPr>
          <w:rtl w:val="true"/>
        </w:rPr>
        <w:t>از سخنان آن حضرت است در وصف سالکان</w:t>
      </w:r>
      <w:bookmarkEnd w:id="92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عقل خود را زنده کرد،و نفسش را میراند،به طوری که جسمش باریک،و دلش نرم شد،</w:t>
      </w:r>
      <w:bookmarkStart w:id="927" w:name="pg3231_43910"/>
    </w:p>
    <w:p>
      <w:pPr>
        <w:pStyle w:val="BookText"/>
        <w:rPr/>
      </w:pPr>
      <w:bookmarkEnd w:id="927"/>
      <w:r>
        <w:rPr>
          <w:rFonts w:ascii="IRNazanin" w:hAnsi="IRNazanin" w:eastAsia="IRNazanin"/>
          <w:color w:val="111111"/>
          <w:sz w:val="28"/>
          <w:sz w:val="28"/>
          <w:szCs w:val="28"/>
          <w:rtl w:val="true"/>
          <w:lang w:bidi="fa-IR"/>
        </w:rPr>
        <w:t xml:space="preserve">و نوری در نهایت فروزندگی برایش درخشید ،که راه را برای او روشن کرد،و به آن نور راه را پیمود، ابواب سلوک او را به در سلامت و خانه اقامت راندند،و قدمهایش همراه آرامش تن در جایگاه امن و راحت استوار شد،چرا که قلبش را به کار گرفت و پروردگارش را خشنود ساخت </w:t>
      </w:r>
      <w:r>
        <w:rPr>
          <w:rFonts w:eastAsia="IRNazanin" w:cs="IRNazanin"/>
          <w:color w:val="111111"/>
          <w:sz w:val="28"/>
          <w:szCs w:val="28"/>
          <w:rtl w:val="true"/>
          <w:lang w:bidi="fa-IR"/>
        </w:rPr>
        <w:t>.</w:t>
      </w:r>
    </w:p>
    <w:p>
      <w:pPr>
        <w:pStyle w:val="Heading3"/>
        <w:numPr>
          <w:ilvl w:val="2"/>
          <w:numId w:val="1"/>
        </w:numPr>
        <w:rPr/>
      </w:pPr>
      <w:bookmarkStart w:id="928" w:name="__RefHeading___Toc1891122_2749589250"/>
      <w:bookmarkStart w:id="929" w:name="_Toc335"/>
      <w:bookmarkEnd w:id="928"/>
      <w:r>
        <w:rPr/>
        <w:t>211</w:t>
      </w:r>
      <w:r>
        <w:rPr>
          <w:rtl w:val="true"/>
        </w:rPr>
        <w:t xml:space="preserve"> </w:t>
      </w:r>
      <w:r>
        <w:rPr>
          <w:rtl w:val="true"/>
        </w:rPr>
        <w:t>از سخنان آن حضرت است که در آن یارانش را ترغیب به جهاد می کند</w:t>
      </w:r>
      <w:bookmarkEnd w:id="929"/>
    </w:p>
    <w:p>
      <w:pPr>
        <w:pStyle w:val="BookText"/>
        <w:rPr/>
      </w:pPr>
      <w:r>
        <w:rPr>
          <w:rFonts w:ascii="IRNazanin" w:hAnsi="IRNazanin" w:eastAsia="IRNazanin"/>
          <w:color w:val="111111"/>
          <w:sz w:val="28"/>
          <w:sz w:val="28"/>
          <w:szCs w:val="28"/>
          <w:rtl w:val="true"/>
          <w:lang w:bidi="fa-IR"/>
        </w:rPr>
        <w:t>خداوند ادای شکرش را از شما خواسته،و امرش را برای شما باقی گذارده،و در میدان گسترده مسابقه به شما مهلت داده تا برای رسیدن به هدف از یکدیگر پیشی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جبهه نبرد کمر جامه‌ها را محکم کنید،و دامن جامه را درهم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جدّی با شکمبارگی جمع نمی‌شود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تصمیم‌های روز را که خواب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ذکر اندیشه‌ها را که تاریکی‌ها از بین می‌برد </w:t>
      </w:r>
      <w:r>
        <w:rPr>
          <w:rFonts w:eastAsia="IRNazanin" w:cs="IRNazanin"/>
          <w:color w:val="111111"/>
          <w:sz w:val="28"/>
          <w:szCs w:val="28"/>
          <w:rtl w:val="true"/>
          <w:lang w:bidi="fa-IR"/>
        </w:rPr>
        <w:t>!</w:t>
      </w:r>
      <w:bookmarkStart w:id="930" w:name="pg3231_43911"/>
    </w:p>
    <w:p>
      <w:pPr>
        <w:pStyle w:val="Heading3"/>
        <w:numPr>
          <w:ilvl w:val="2"/>
          <w:numId w:val="1"/>
        </w:numPr>
        <w:rPr/>
      </w:pPr>
      <w:bookmarkStart w:id="931" w:name="__RefHeading___Toc1891124_2749589250"/>
      <w:bookmarkStart w:id="932" w:name="_Toc336"/>
      <w:bookmarkEnd w:id="930"/>
      <w:bookmarkEnd w:id="931"/>
      <w:r>
        <w:rPr/>
        <w:t>212</w:t>
      </w:r>
      <w:r>
        <w:rPr>
          <w:rtl w:val="true"/>
        </w:rPr>
        <w:t xml:space="preserve"> </w:t>
      </w:r>
      <w:r>
        <w:rPr>
          <w:rtl w:val="true"/>
        </w:rPr>
        <w:t>از سخنان آن حضرت است که بعد از تلاوت آیه</w:t>
      </w:r>
      <w:r>
        <w:rPr>
          <w:rtl w:val="true"/>
        </w:rPr>
        <w:t xml:space="preserve">« </w:t>
      </w:r>
      <w:r>
        <w:rPr>
          <w:rtl w:val="true"/>
        </w:rPr>
        <w:t xml:space="preserve">أَلْهٰاکُمُ التَّکٰاثُرُ حَتّٰی زُرْتُمُ الْمَقٰابِرَ </w:t>
      </w:r>
      <w:r>
        <w:rPr>
          <w:rtl w:val="true"/>
        </w:rPr>
        <w:t>»</w:t>
      </w:r>
      <w:r>
        <w:rPr>
          <w:rtl w:val="true"/>
        </w:rPr>
        <w:t>فرمود</w:t>
      </w:r>
      <w:bookmarkEnd w:id="93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هدف بسیار دوری،و چه زائران ناآگاهی،و چه کار بزرگ سهمگینی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رفتگان را که نقطه پند و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پند و 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دیدند،و به مردگان پوسیده در خاک که با آنان فاصله دوری دارند به تفاخر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قبور پدرانشان افتخار می‌کنند، یا به اضافه کردن عدد مردگانشان به خویش خود را بسیار می‌شمارند؟گوییا برگشت اجساد افتاده، و حرکات اجسام متوقف شده را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برای اینان مایه پند باشند سزاوارتر است تا وسیله افتخار به حساب آیند،و با مشاهده این اجساد پوسیده به حریم تواضع در آیند عاقلانه‌تر است تا آنان را عامل سربلندی خود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مردگان با دیده‌ای رمد آلود نگریستند،و از این بابت در دریای نادانی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احوال مردگان را از عرصه‌های آن دیار خراب و خانه‌های</w:t>
      </w:r>
    </w:p>
    <w:p>
      <w:pPr>
        <w:pStyle w:val="BookText"/>
        <w:rPr/>
      </w:pPr>
      <w:r>
        <w:rPr>
          <w:rFonts w:ascii="IRNazanin" w:hAnsi="IRNazanin" w:eastAsia="IRNazanin"/>
          <w:color w:val="111111"/>
          <w:sz w:val="28"/>
          <w:sz w:val="28"/>
          <w:szCs w:val="28"/>
          <w:rtl w:val="true"/>
          <w:lang w:bidi="fa-IR"/>
        </w:rPr>
        <w:t>خالی از ساکنان بپرسند،در پاسخ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لابلای خاک رفتند و گم شدند،و شما هم پس از آنان به میدان جهالت رفتید ،به فرق این مردگان قدم می‌گذارید،و روی اجسادشان می‌ایستید، و در آنچه دور انداخته‌اند می‌چرخید،در خانه‌هایی که ویران کردند ساکن می‌شوید،و روزگاری که بین شما و آنان است بر شما گریه و نوحه سر می‌دهد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پیش از شما به مرگ که پایان زندگی شما هم هست شتافتند،و زودتر از شما به قبر و برزخ رسیدند، آنان که مقامهای ارجمند،و اسباب افتخار داشتند،عده‌ای پادشاه و گروهی رعیت بودند، راهی را در درون برزخ پیمودند که در آن راه زمین بر آنان مسلّط شد، خاک گور گوشتشان را خورد،و خونشان را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شکاف قبورشان چنان بی‌جان شدند که برای آنها رشدی نیست،و غایبی گشتند که امید یافتنشان نیست ،حوادث هول انگیز دنیا آنان را نمی‌ترساند،و بدی حالات غصه دارشان نمی‌کند،از زلزله‌ها دچار اضطراب نمی‌گردند، و به نعره رعدهای سخت گوش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غایبانی هستند که انتظارشان را نمی‌کشند،و شاهدانی</w:t>
      </w:r>
    </w:p>
    <w:p>
      <w:pPr>
        <w:pStyle w:val="BookText"/>
        <w:rPr/>
      </w:pPr>
      <w:r>
        <w:rPr>
          <w:rFonts w:ascii="IRNazanin" w:hAnsi="IRNazanin" w:eastAsia="IRNazanin"/>
          <w:color w:val="111111"/>
          <w:sz w:val="28"/>
          <w:sz w:val="28"/>
          <w:szCs w:val="28"/>
          <w:rtl w:val="true"/>
          <w:lang w:bidi="fa-IR"/>
        </w:rPr>
        <w:t>هستند که حاضر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بودند و پراکنده شدند،الفت داشتند و متفرق شدند ، از درازی مدّت و دوری جایشان نیست که اخبارشان از ما پوشیده،و دیارشان خاموش است،بلکه جامی به آنان نوشانده‌اند که گویایشان را به لالی،و شنواییشان را به کری،و حرکتشان را به سکون تبدیل کرده است،اگر بی‌درنگ وصفشان کنیم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 عمیق به خاکشان افکنده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همسایگانی هستند که با هم انس ندارند،و دوستانی که به زیارت هم نمی‌روند، در میانشان دستاویزهای آشنایی کهنه شده،و اسباب برادری قطع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با اینکه جمعند تنهایند،و با اینکه دوستند از هم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شب روزی را،و برای روز شبی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شب و روز که در آن به گور رفته‌اند برای ایشان دائمی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 آن خانه را سخت‌تر از آنچه می‌ترسیدند دیدند،و آثار آن سرای را عظیم‌تر از آنچه تصور می‌کردند مشاهده نمودند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مسافت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سعید و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تا جایی که باید فرود آیند به درازا کشید،</w:t>
      </w:r>
    </w:p>
    <w:p>
      <w:pPr>
        <w:pStyle w:val="BookText"/>
        <w:rPr/>
      </w:pPr>
      <w:r>
        <w:rPr>
          <w:rFonts w:ascii="IRNazanin" w:hAnsi="IRNazanin" w:eastAsia="IRNazanin"/>
          <w:color w:val="111111"/>
          <w:sz w:val="28"/>
          <w:sz w:val="28"/>
          <w:szCs w:val="28"/>
          <w:rtl w:val="true"/>
          <w:lang w:bidi="fa-IR"/>
        </w:rPr>
        <w:t>و در این فاصله به نهایت بیم و امید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مرگ به زبان می‌آمدند از وصف آنچه مشاهده کردند و با آن روبرو شدند عاجز می‌ماندند ،و اگر آثارشان از بین رفته،و اخبارشان قطع شده، هر آینه دیده‌های عبرت پذیر آنان را می‌بیند،و گوش عقول اخبار آنها را می‌شنود، و بدون وسائل نطق بلکه با زبان حال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خرم و زیبای ما زشت شد، بدنهای نرم و نازکمان از هم گسیخت ،لباسهای کهنگی و پوسیدگی در بر کردیم،تنگی قبر ما را به سختی انداخت،وحشت را از یکدیگر ارث بردیم ،خانه‌های خاموش قبر بر ما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زیباییهای انداممان را نابود نمود،و صورتهای خوش آب و رنگمان زشت گردید،و اقامتمان در این منازل وحشت‌زا طولانی شد،نه از اندوه رهایی داریم، و نه از تنگی فراخی یافتیم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آنان را به قدرت عقل مجسّم کنی،یا پرده از وضع آنان برای تماشای تو برداشته شود، و ببینی که گوششان از هجوم جانوران گزنده خورده شده و در نتیجه کر شده،و دیدگانشان سرمه خاک</w:t>
      </w:r>
    </w:p>
    <w:p>
      <w:pPr>
        <w:pStyle w:val="BookText"/>
        <w:rPr/>
      </w:pPr>
      <w:r>
        <w:rPr>
          <w:rFonts w:ascii="IRNazanin" w:hAnsi="IRNazanin" w:eastAsia="IRNazanin"/>
          <w:color w:val="111111"/>
          <w:sz w:val="28"/>
          <w:sz w:val="28"/>
          <w:szCs w:val="28"/>
          <w:rtl w:val="true"/>
          <w:lang w:bidi="fa-IR"/>
        </w:rPr>
        <w:t xml:space="preserve">کشیده شده و بر این حساب فرو رفته ،و زبانهایشان پس از تندی و تیزی در دهانشان پاره پاره شده، و دلهایشان پس از بیداری در سینه‌هایشان از حرکت افتاده،و در هر عضو آنان پوسیدگی تازه‌ای فساد به بار آورده که آن را زشت نموده،و راههای آفت را به سوی آن اعضا هموار کرده، اعضایی که در برابر آفتها تسلیم شده‌اند،نه دستهایی هست که به دفع آفات برخیزد،و نه دلهایی که جزع و بی‌تابی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 آنان را مجسم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قلب‌های پر غصه،و دیدگانی پر خاشاک را ملاحظه می‌کنی،که در هر شدت و سختی وصف حالی است که از بین نرود،و بلایی فرا گیرنده است که بر طرف نگردد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است بدنهای ارزنده و خوش آب و رنگ که تغذیه شده ناز و نعمت و پرورده شرف بوده ولی زمین آن بدنها را خورد،بدنهایی که در وقت اندوه و حزن خود را به اسباب شادی و سرور مشغول می‌کرد، و به هنگام رسیدن بلا و مصیبت برای نگاه‌داری خوشی و لذت و از دست ندادن لهو و لعب خود را تسلّی می‌داد ،و در این میان که زیر سایه عیش و نوش پر از غفلت بود و او به دنیا و دنیا به او می‌خندید روزگار پایش را به خار گذاشت،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زمانه قوایش را درهم شکست ،و اسباب مرگ و هلاکت از جایی نزدیک به او نظر افکند، غمی که نمی‌شناخت با او در آمیخت،و با اندوهی پنهان همراز شد که پیش از آن او را نیافته بود، و بیماریها وی را به ضعف و سستی نشاند در حالی که به بهبودی خویش اطمینان داشت ،پس به آنچه طبیبان او را عادت داده بودند هراسان پناه برد که عبارت بود از تسکین گرمی به سردی،و تحریک سردی به گرمی، عامل سردی نه اینکه گرمی را بر طرف نکرد بلکه به آن افزود،و داروی گرم نه اینکه سردی را علاج ننمود بلکه باعث هیجان آن شد،و دوای مناسب مزاج نه اینکه بیمار را به اعتدال نیاورد بلکه موجب شدت مرض شد ،تا طبیبش در کار خود سست و از درمان وی نا امید گشت،و پرستارش او را فراموش نمود، و زن و فرزندش از بیان درد او ملول شده،و در جواب پرسش کنندگان حالش درمانده گشتند، و بالای سر او از خبر اندوهباری که کتمان می‌نمودند به گفتگو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می‌گفت وضعش همین است که هست، دیگری به بازگشت صحّت او امیدشان می‌داد،و شخصی دیگر بر مردن او تسلیتشان می‌گفت ، در حالی که دنباله روی بیمار را نسبت به گذشتگان به یادشان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که او بر بال</w:t>
      </w:r>
      <w:bookmarkStart w:id="933" w:name="pg3231_43917"/>
    </w:p>
    <w:p>
      <w:pPr>
        <w:pStyle w:val="BookText"/>
        <w:rPr/>
      </w:pPr>
      <w:bookmarkEnd w:id="933"/>
      <w:r>
        <w:rPr>
          <w:rFonts w:ascii="IRNazanin" w:hAnsi="IRNazanin" w:eastAsia="IRNazanin"/>
          <w:color w:val="111111"/>
          <w:sz w:val="28"/>
          <w:sz w:val="28"/>
          <w:szCs w:val="28"/>
          <w:rtl w:val="true"/>
          <w:lang w:bidi="fa-IR"/>
        </w:rPr>
        <w:t xml:space="preserve">جدایی از دنیا و ترک دوستان سوار بود،ناگاه غصه‌ای از غصه‌هایش به او هجوم کرد، و اندیشه و ادراک نافذش سرگردان گشت،و رطوبت زبانش خشک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پاسخ‌هایی که می‌دانست ولی قدرت جواب آن را نداشت،و چه بسیار سخن دردآوری را از شخص بزرگی که او را در زمان سلامتش احترام می‌کرد یا کودکی که به او ترحم می‌نمود می‌شنید ولی خود را به کری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مرگ دشواریهایی است سخت‌تر از آنکه قابل وصف باشد،و سختی‌هایی است که عقول از درک آن ناتوان است </w:t>
      </w:r>
      <w:r>
        <w:rPr>
          <w:rFonts w:eastAsia="IRNazanin" w:cs="IRNazanin"/>
          <w:color w:val="111111"/>
          <w:sz w:val="28"/>
          <w:szCs w:val="28"/>
          <w:rtl w:val="true"/>
          <w:lang w:bidi="fa-IR"/>
        </w:rPr>
        <w:t>.</w:t>
      </w:r>
    </w:p>
    <w:p>
      <w:pPr>
        <w:pStyle w:val="Heading3"/>
        <w:numPr>
          <w:ilvl w:val="2"/>
          <w:numId w:val="1"/>
        </w:numPr>
        <w:rPr/>
      </w:pPr>
      <w:bookmarkStart w:id="934" w:name="__RefHeading___Toc1891126_2749589250"/>
      <w:bookmarkStart w:id="935" w:name="_Toc337"/>
      <w:bookmarkEnd w:id="934"/>
      <w:r>
        <w:rPr/>
        <w:t>213</w:t>
      </w:r>
      <w:r>
        <w:rPr>
          <w:rtl w:val="true"/>
        </w:rPr>
        <w:t xml:space="preserve"> </w:t>
      </w:r>
      <w:r>
        <w:rPr>
          <w:rtl w:val="true"/>
        </w:rPr>
        <w:t>از سخنان آن حضرت است که آن را به وقت تلاوت آیه</w:t>
      </w:r>
      <w:r>
        <w:rPr>
          <w:rtl w:val="true"/>
        </w:rPr>
        <w:t xml:space="preserve">« </w:t>
      </w:r>
      <w:r>
        <w:rPr>
          <w:rtl w:val="true"/>
        </w:rPr>
        <w:t xml:space="preserve">رِجٰالٌ لاٰ تُلْهِیهِمْ تِجٰارَةٌ وَ لاٰ بَیْعٌ عَنْ ذِکْرِ اللّٰهِ </w:t>
      </w:r>
      <w:r>
        <w:rPr>
          <w:rtl w:val="true"/>
        </w:rPr>
        <w:t>»</w:t>
      </w:r>
      <w:r>
        <w:rPr>
          <w:rtl w:val="true"/>
        </w:rPr>
        <w:t>فرمود</w:t>
      </w:r>
      <w:bookmarkEnd w:id="93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پاک یاد خود را صیقل دلها قرار داد،که گوش در پرتو آن پس از سنگینی می‌شنود،و چشم دلها بعد از نابینایی می‌بیند،و دلها از پی عناد با حق رام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نعمت‌هایش ارجمند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در هر قطعه‌ای از زمان پس از قطعه دیگر و در روزگارهای خالی از پیامبران بندگانی است که در عرصه گاه فکرشان با آنان راز می‌گوید،و در ذات عقولشان با آنان گفتگو دارد،اینان به نور بیداری در دیده‌ها و گوشها و دلها چراغ هدایت بر افروختند ،مردم را به یاد ایام اللّه می‌اندازند،و از مقام حق بیم می‌دهند،این بزرگواران همچون راهنمایان در بیابانها هستند که هر که جانب راه راست گیرد راهش را بر او مدح و ثنا گویند،و به نجات مژده‌اش دهند، و هر که در راست و چپ افتد طریقش را در نظرش نکوهش نمایند،و او را از هلاکت بترسانند ، اینان با این ویژگیها چراغهای آن تاریکی‌ها،و راهنمایان نجات بخش از آن اشتباهاتند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یاد خدا اهلی است که آن یاد را به جای دنیا انتخاب کرده‌اند،هیچ تجارت و داد و ستدی آنان را از ذکر حق غافل نمی‌کند،روزگار خود را با یاد خدا به سر می‌برند ،و با بیانهای باز دارنده از محرمات الهی به گوش غافلان بانگ می‌زنند،به عدالت فرمان می‌دهند و خود عامل به آنند ، از زشتی نهی می‌کنند و خود از آن باز می‌ایستند،گویی رابطه خود را با دنیا بریده</w:t>
      </w:r>
    </w:p>
    <w:p>
      <w:pPr>
        <w:pStyle w:val="BookText"/>
        <w:rPr/>
      </w:pPr>
      <w:r>
        <w:rPr>
          <w:rFonts w:ascii="IRNazanin" w:hAnsi="IRNazanin" w:eastAsia="IRNazanin"/>
          <w:color w:val="111111"/>
          <w:sz w:val="28"/>
          <w:sz w:val="28"/>
          <w:szCs w:val="28"/>
          <w:rtl w:val="true"/>
          <w:lang w:bidi="fa-IR"/>
        </w:rPr>
        <w:t xml:space="preserve">و در آخرتند و آنچه را بعد از دنیاست مشاهده می‌کنند،انگار بر احوال پنهان برزخیان که چه مدتی است در برزخ به سر می‌برند آگاهند،و قیامت وعده‌های خود را بر آنان محقق کرده ، و اینان برای اهل دنیا پرده از آن برداشته‌اند،گویی چنان است که می‌بینند آنچه را مردم نمی‌بینند،و می‌شنوند آنچه را مردم نمی‌شنوند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را که در مقامات پسندیده و مجالس شایسته هستند در عقل خود مجسم کنی،در حالی که دفاتر اعمال خود را باز کرده،و از هر اندیشه‌ای فارغ شده‌اند برای محاسبه نفوس خود بر هر عمل کوچک و بزرگی که به آن مأمور بودند،و نسبت به آن کوتاهی کرده‌اند، یا از آن نهی شده ولی تقصیر نموده‌اند ،و بار سنگین گناهان خود را بر پشت خود بار کرده، و از برداشتنش عاجز و ناتوان شده،گریه گلو گیرشان گشته،و با خویشتن همراه با ناله و زاری پرسش و پاسخ نموده‌اند، در جایگاه ندامت و اعتراف به گناه در پیشگاه حق آواز حزین دارند ،هر آینه نشانه‌های هدایت، و چراغهای زدودنده تاریکی را خواهی دید،که فرشتگان آنان را محاصره نموده،آرامش بر</w:t>
      </w:r>
      <w:bookmarkStart w:id="936" w:name="pg3231_43920"/>
    </w:p>
    <w:p>
      <w:pPr>
        <w:pStyle w:val="BookText"/>
        <w:rPr/>
      </w:pPr>
      <w:bookmarkEnd w:id="936"/>
      <w:r>
        <w:rPr>
          <w:rFonts w:ascii="IRNazanin" w:hAnsi="IRNazanin" w:eastAsia="IRNazanin"/>
          <w:color w:val="111111"/>
          <w:sz w:val="28"/>
          <w:sz w:val="28"/>
          <w:szCs w:val="28"/>
          <w:rtl w:val="true"/>
          <w:lang w:bidi="fa-IR"/>
        </w:rPr>
        <w:t>آنان نازل،و درهای آسمان به روی آنان باز شده،و مقامات با ارزش برای آنان آماده گشته،در محلّی که خداوند بر آنان نظر افکنده و از سعیشان راضی شده،و مقامشان را پسندیده است ،اینان با دعا و مناجات نسیم عفو حق را استشمام می‌کنند،و گروگان نیاز به فضل حق، و اسیران خاکسار در برابر عظمت خداوندند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زمان اندوه دلهاشان را خسته،و گریه‌های بسیار دیدگانشان را مجروح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دری که از آن امیدی به خداوند هست دست کوبنده‌ای دارند،از خداوندی درخواست می‌کنند که فراخیها نزد او تنگ نمی‌شود،و در خواست کنندگان از او نا امید نمی‌گردند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به نفع خود به محاسبه نفس خویش برخیز،زیرا حساب دیگران را حسابگری غیر تو می‌رسد </w:t>
      </w:r>
      <w:r>
        <w:rPr>
          <w:rFonts w:eastAsia="IRNazanin" w:cs="IRNazanin"/>
          <w:color w:val="111111"/>
          <w:sz w:val="28"/>
          <w:szCs w:val="28"/>
          <w:rtl w:val="true"/>
          <w:lang w:bidi="fa-IR"/>
        </w:rPr>
        <w:t>.</w:t>
      </w:r>
    </w:p>
    <w:p>
      <w:pPr>
        <w:pStyle w:val="Heading3"/>
        <w:numPr>
          <w:ilvl w:val="2"/>
          <w:numId w:val="1"/>
        </w:numPr>
        <w:rPr/>
      </w:pPr>
      <w:bookmarkStart w:id="937" w:name="__RefHeading___Toc1891128_2749589250"/>
      <w:bookmarkStart w:id="938" w:name="_Toc338"/>
      <w:bookmarkEnd w:id="937"/>
      <w:r>
        <w:rPr/>
        <w:t>214</w:t>
      </w:r>
      <w:r>
        <w:rPr>
          <w:rtl w:val="true"/>
        </w:rPr>
        <w:t xml:space="preserve"> </w:t>
      </w:r>
      <w:r>
        <w:rPr>
          <w:rtl w:val="true"/>
        </w:rPr>
        <w:t>از سخنان آن حضرت است به هنگام تلاوت</w:t>
      </w:r>
      <w:r>
        <w:rPr>
          <w:rtl w:val="true"/>
        </w:rPr>
        <w:t xml:space="preserve">:« </w:t>
      </w:r>
      <w:r>
        <w:rPr>
          <w:rtl w:val="true"/>
        </w:rPr>
        <w:t xml:space="preserve">یٰا أَیُّهَا الْإِنْسٰانُ مٰا غَرَّکَ بِرَبِّکَ الْکَرِیمِ </w:t>
      </w:r>
      <w:r>
        <w:rPr>
          <w:rtl w:val="true"/>
        </w:rPr>
        <w:t>»</w:t>
      </w:r>
      <w:bookmarkEnd w:id="93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مغرور شده به کرم حق در حین باز خواست باطل‌ترین دلایل،و عذر آن فریب خورده بی‌پایه‌ترین عذرهاست ،</w:t>
      </w:r>
    </w:p>
    <w:p>
      <w:pPr>
        <w:pStyle w:val="BookText"/>
        <w:rPr/>
      </w:pPr>
      <w:r>
        <w:rPr>
          <w:rFonts w:ascii="IRNazanin" w:hAnsi="IRNazanin" w:eastAsia="IRNazanin"/>
          <w:color w:val="111111"/>
          <w:sz w:val="28"/>
          <w:sz w:val="28"/>
          <w:szCs w:val="28"/>
          <w:rtl w:val="true"/>
          <w:lang w:bidi="fa-IR"/>
        </w:rPr>
        <w:t xml:space="preserve">او در این زمینه بر جهالت خود اصرار ورزیده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انسان،چه چیز تو را بر انجام گناه جرأت داد؟و چه چیز تو را به پروردگارت مغرور کرد؟ و چه چیز تو را به هلاکت خود واداشت ؟آیا دردت را درمان،و خوابت را بیداری نیست؟چرا به همان صورتی که به دیگری رحم می‌کنی به خود رحم نمی‌نمایی ؟چه بسا کسی را در حرارت آفتاب می‌بینی پس بر او سایه می‌اندازی،یا شخصی را دچار دردی می‌نگری که بدنش را می‌سوزاند و تو از روی رحمت بر او گریه می‌کنی،پس چه چیز تو را بر این دردت صبر داده،و بر بلاهایت توانمند نموده،و چه شادی و سروری تو را از گریه بر جان خود که نزد تو عزیزترین جانهاست باز داشته و دل تسلاّیت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بیم شبیخون خشم حق تو را از خواب غفلت بیدار نمی‌کند در صورتی که به علّت گناهانت در راه‌های قهر و سلطه او افتاده‌ای؟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سستی دل را به قوّت اراده معالجه کن،و به هوشیاری خواب غفلت را درمان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بنده باش، و به یاد او انس بگیر،و در حال روی گرداندن از خدا روی آوردن او را به سوی خود مجسم کن که تو را به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عفوش دعوت می‌کند،و به فضلش می‌پوشاند،و تو از او روی می‌گردانی و به غیر او روی 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است خدایی که با این قدرتش چه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با این ناتوانی و پستی چه جرأتی بر معصیت او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پناه پوشش او مقیمی،و در فراخنای احسانش می‌گردی، فضلش را از تو باز نداشته،و پرده حرمتت را ندریده است ،بلکه در نعمتی که برای تو ایجاد می‌کند، و گناهی که بر تو می‌پوشاند،و بلایی که از تو دور می‌نماید چشم به هم زدنی از لطفش محروم نیستی،پس به او چه گمان می‌بری اگر او را بندگی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این برنامه بین دو نفر بود که در قوّت و قدرت برابر بودند،تو اولین کسی بودی که بر زشتی اخلاق و بدی اعمالت به زیان خود حکم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تو را فریب نداده بلکه تو فریفته آن شده‌ای،دنیا پندها را برایت آشکار نمود، و بر عدل و انصاف دعوتت کرد،دنیا با وعده‌ای که از رسیدن بلا و درد بر جسمت، و کم شدن نیرویت به تو می‌دهد راستگوتر و وفادارتر از این است که به تو دروغ بگوید یا تو را بفریبد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پند دهنده‌ای از امور دنیا که پیش تو متّهم است،و چه بسا راستگویی از اخبار آن که نزد تو دروغگو به شمار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دنیا را از روی مناطق خراب شده،و خانه‌های خالی مانده بشناسی آن را با پند نیکویی که به تو می‌دهد و موعظه رسایی که به گوش تو می‌رساند همچون دوست مهربانی خواهی یافت که در رسیدن زیان و ضرر به شخص تو به شدّت خودداری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خوبی است برای آن که آن را خانه خود نداند،و محل نیکویی است برای کسی که آن را به عنوان وطن انتخاب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بختان دنیا در قیامت آنانی هستند که امروز از دنیا فراریند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وقتی که زمین بلرزد،و رستاخیز با سختی‌ها و شدائدش محقق شود،و به هر آیینی اهلش،و به هر معبودی بندگانش،و به هر امامی پیروانش ملحق شوند ، در آن روز هیچ نگاه خلافی،و قدم نابجایی کیفر داده نشود مگر به عدل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دلیل‌ها که در آن روز باطل شود،و چه عذرها که شخص به آن دلگرم بود مردود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برنامه‌ای روی آور که عذرت به آن پذیرفته شود،و برهانت به آن</w:t>
      </w:r>
      <w:bookmarkStart w:id="939" w:name="pg3231_43924"/>
    </w:p>
    <w:p>
      <w:pPr>
        <w:pStyle w:val="BookText"/>
        <w:rPr/>
      </w:pPr>
      <w:bookmarkEnd w:id="939"/>
      <w:r>
        <w:rPr>
          <w:rFonts w:ascii="IRNazanin" w:hAnsi="IRNazanin" w:eastAsia="IRNazanin"/>
          <w:color w:val="111111"/>
          <w:sz w:val="28"/>
          <w:sz w:val="28"/>
          <w:szCs w:val="28"/>
          <w:rtl w:val="true"/>
          <w:lang w:bidi="fa-IR"/>
        </w:rPr>
        <w:t xml:space="preserve">استوار گردد،و از دنیایی که برای آن باقی نمی‌مانی برای آخرتت انتخاب کن آنچه را برایت ماندنی است و برای سفر آخرت آماده باش،به برق نجات دیده بگشا،و بار و توشه آخرت را بر پشت مرکبهای همّت محکم ببن د </w:t>
      </w:r>
      <w:r>
        <w:rPr>
          <w:rFonts w:eastAsia="IRNazanin" w:cs="IRNazanin"/>
          <w:color w:val="111111"/>
          <w:sz w:val="28"/>
          <w:szCs w:val="28"/>
          <w:rtl w:val="true"/>
          <w:lang w:bidi="fa-IR"/>
        </w:rPr>
        <w:t>.</w:t>
      </w:r>
    </w:p>
    <w:p>
      <w:pPr>
        <w:pStyle w:val="Heading3"/>
        <w:numPr>
          <w:ilvl w:val="2"/>
          <w:numId w:val="1"/>
        </w:numPr>
        <w:rPr/>
      </w:pPr>
      <w:bookmarkStart w:id="940" w:name="__RefHeading___Toc1891130_2749589250"/>
      <w:bookmarkStart w:id="941" w:name="_Toc339"/>
      <w:bookmarkEnd w:id="940"/>
      <w:r>
        <w:rPr/>
        <w:t>215</w:t>
      </w:r>
      <w:r>
        <w:rPr>
          <w:rtl w:val="true"/>
        </w:rPr>
        <w:t xml:space="preserve"> </w:t>
      </w:r>
      <w:r>
        <w:rPr>
          <w:rtl w:val="true"/>
        </w:rPr>
        <w:t>از سخنان آن حضرت است در بیزاری از ظلم</w:t>
      </w:r>
      <w:bookmarkEnd w:id="94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شب را به بیداری به روی خار سعدان به روز آرم،و با قرار داشتن غلها و بندها به بدنم روی زمین کشیده شوم،پیش من محبوبتر است از اینکه خدا و رسولش را در قیامت ملاقات کنم در حالی که به بعضی از مردم ستم نموده،و چیزی از مال بی‌ارزش دنیا غصب 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کسی ستم کنم برای وجودی که به سرعت به سوی کهنگی و پوسیدگی پیش می‌رود،و اقامتش در زیر توده خاک طولانی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عقیل را در اوج فقر دیدم که یک من گندم از بیت المال شما را از من درخواست داشت،و کودکانش را از پریشانی فقر با موهای غبار آلود و رنگهای تیره دیده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گویی صورتشان را با نیل سیاه کرده بودند ،عقیل به درخواستش اصرار،و سخنش را تکرار می‌کرد،من به گفتارش توجه می‌کردم،و او خیال می‌کرد که دینم را به او فروخته،و از راه و روشم دست برداشته و به خواسته‌اش تن می‌دهم ،در این اثنا آهن پاره‌ای را گداخته و به بدن او نزدیک کردم تا مایه عبرتش شود،ناگهان چون ناله بیمار از حرارت آن آهن پاره ناله زد،و نزدیک بود از آن آهن گداخته بسوزد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داغدار بر تو بگریند ای عقیل،آیا تو در برابر آهن پاره‌ای که انسانی آن را به شوخی و بازی بر افروخته ناله می‌زنی،ولی مرا به جانب آتشی که خداوند قهّار به جهت خشم خود افروخته می‌کشانی؟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این درد اندک ناله بزنی،و من از آتش سوزنده جهنم ناله نزنم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عقیل عجیب‌تر برنامه شخصی است که به تاریکی شب با ارمغانی در ظرف بسته، و حلوایی که آن را خوش نداشتم و به آن بد بین بودم به طوری که انگار می‌کردی آن را با آب دهان یا استفراغ مار ساخته‌اند نزد من آمد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صله است یا زکات یا صدقه؟اینها که بر ما اهل بیت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است و نه آن،بلکه هدیه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w:t>
      </w:r>
      <w:bookmarkStart w:id="942" w:name="pg3231_43926"/>
    </w:p>
    <w:p>
      <w:pPr>
        <w:pStyle w:val="BookText"/>
        <w:rPr/>
      </w:pPr>
      <w:bookmarkEnd w:id="942"/>
      <w:r>
        <w:rPr>
          <w:rFonts w:ascii="IRNazanin" w:hAnsi="IRNazanin" w:eastAsia="IRNazanin"/>
          <w:color w:val="111111"/>
          <w:sz w:val="28"/>
          <w:sz w:val="28"/>
          <w:szCs w:val="28"/>
          <w:rtl w:val="true"/>
          <w:lang w:bidi="fa-IR"/>
        </w:rPr>
        <w:t>به عزایت بنشیند،آمده‌ای از راه دین خدا فریبم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دستگاه فکر و اندیشه‌ات به هم خورده،یا دیوانه‌ای و یا بیهوده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هفت اقلیم را با آنچه زیر آسمانهای آنهاست به من بدهند تا خداوند را با ربودن پوست جوی از دهان مورچه‌ای معصیت کنم به چنین کاری دست نمی‌زنم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بی‌شک دنیای شما نزد من از برگی که در دهان ملخی است و آن را می‌جود خوارتر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با نعمتی که از دست می‌رود و لذّتی که باقی نمی‌ماند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خواب عقل،و زشتی لغزش به خدا پناه می‌بریم،و از او یاری می‌طلبیم </w:t>
      </w:r>
      <w:r>
        <w:rPr>
          <w:rFonts w:eastAsia="IRNazanin" w:cs="IRNazanin"/>
          <w:color w:val="111111"/>
          <w:sz w:val="28"/>
          <w:szCs w:val="28"/>
          <w:rtl w:val="true"/>
          <w:lang w:bidi="fa-IR"/>
        </w:rPr>
        <w:t>.</w:t>
      </w:r>
    </w:p>
    <w:p>
      <w:pPr>
        <w:pStyle w:val="Heading3"/>
        <w:numPr>
          <w:ilvl w:val="2"/>
          <w:numId w:val="1"/>
        </w:numPr>
        <w:rPr/>
      </w:pPr>
      <w:bookmarkStart w:id="943" w:name="__RefHeading___Toc1891132_2749589250"/>
      <w:bookmarkStart w:id="944" w:name="_Toc340"/>
      <w:bookmarkEnd w:id="943"/>
      <w:r>
        <w:rPr/>
        <w:t>216</w:t>
      </w:r>
      <w:r>
        <w:rPr>
          <w:rtl w:val="true"/>
        </w:rPr>
        <w:t xml:space="preserve"> </w:t>
      </w:r>
      <w:r>
        <w:rPr>
          <w:rtl w:val="true"/>
        </w:rPr>
        <w:t>از دعاهای آن حضرت است در فراوانی روزی</w:t>
      </w:r>
      <w:bookmarkEnd w:id="94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خدایا،آبرویم را به بی‌نیازی حفظ فرما،و حرمتم را به تنگدستی نشکن،تا از آنان که روزی تو را خواهند روزی خواهم،و از شرار مردم خواستار عطوفت باشم،و به ثنای کسی که به من ببخشاید</w:t>
      </w:r>
      <w:bookmarkStart w:id="945" w:name="pg3231_43927"/>
    </w:p>
    <w:p>
      <w:pPr>
        <w:pStyle w:val="BookText"/>
        <w:rPr/>
      </w:pPr>
      <w:bookmarkEnd w:id="945"/>
      <w:r>
        <w:rPr>
          <w:rFonts w:ascii="IRNazanin" w:hAnsi="IRNazanin" w:eastAsia="IRNazanin"/>
          <w:color w:val="111111"/>
          <w:sz w:val="28"/>
          <w:sz w:val="28"/>
          <w:szCs w:val="28"/>
          <w:rtl w:val="true"/>
          <w:lang w:bidi="fa-IR"/>
        </w:rPr>
        <w:t xml:space="preserve">دچار آیم،و به بدگویی آن که از بخشیدن به من دریغ ورزد مبتلا گردم ،و تو ما ورای این همه، اختیاردار بخشش و منعی،چه اینکه بر هر چیز توانایی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1891134_2749589250"/>
      <w:bookmarkStart w:id="947" w:name="_Toc341"/>
      <w:bookmarkEnd w:id="946"/>
      <w:r>
        <w:rPr/>
        <w:t>217</w:t>
      </w:r>
      <w:r>
        <w:rPr>
          <w:rtl w:val="true"/>
        </w:rPr>
        <w:t xml:space="preserve"> </w:t>
      </w:r>
      <w:r>
        <w:rPr>
          <w:rtl w:val="true"/>
        </w:rPr>
        <w:t>از خطبه های آن حضرت است در گریز از دنیا</w:t>
      </w:r>
      <w:bookmarkEnd w:id="947"/>
    </w:p>
    <w:p>
      <w:pPr>
        <w:pStyle w:val="BookText"/>
        <w:rPr/>
      </w:pPr>
      <w:r>
        <w:rPr>
          <w:rFonts w:ascii="IRNazanin" w:hAnsi="IRNazanin" w:eastAsia="IRNazanin"/>
          <w:color w:val="111111"/>
          <w:sz w:val="28"/>
          <w:sz w:val="28"/>
          <w:szCs w:val="28"/>
          <w:rtl w:val="true"/>
          <w:lang w:bidi="fa-IR"/>
        </w:rPr>
        <w:t>دنیا خانه‌ای است پیچیده به بلا،و معروف به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احوالش پایدار نمی‌ماند ، و اهلش جان سالم به در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حالاتی است گوناگون،و نوبت‌هایی است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آن ناپسند است،و امنیت در آن نایاب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مردمش آماج تیر بلایند، که تیرهایش به سوی آنان نشانه می‌رود،و با مرگ نابودشان می‌کند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خدا،بدانید شما و آنچه در آن هستید از این دنیا در مسیر آنانی می‌باشید که پیش از شما از جهان گذشتند،عمرشان از شما طولانی‌تر،دیارشان آبادتر،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آثارشان از شما بهتر و ماهرانه‌تر بود ،اما صدایشان فرو مرد،باد غرورشان نشست، بدنهایشان پوسید،شهرشان خالی شد،و آثارشان نابود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 سخت بنیان،و فرشها و بسترهای گسترده آنها به سنگهای به هم پیوسته،و گورهای زیر زمین و لحد چیده شده تبدیل شد،آن گورهایی که در جای ویرانی بنا شده،و با خاک زمین آن را محکم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قبور به هم نزدیک است،اما ساکنانش در تنهایی و غربت‌اند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اهل محلّه‌ای مقیمند که در وحشت و ترسند،و بین قومی که به ظاهر فارغ البال ولی در باطل دچار مشغله‌ای فراوانند،به وطن‌ها انس نمی‌گیرند،و همچون پیوستن همسایگان به هم نمی‌پیوندند با اینکه با هم مجاورند و خانه‌هایشان به هم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دید و باز دید کنند در صورتی که پوسیدگی با انداختن سنگینی خود بر آنها آنان را متلاشی کرده،و سنگ و خاک اعضایشان را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کنید شما الآن جای آنها هستید،و قبرها شما را به گروگان گرفته،و در آغوش آن ودیعه گاه 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چگونه خواهد بود آن گاه که برنامه‌ها</w:t>
      </w:r>
      <w:bookmarkStart w:id="948" w:name="pg3231_43929"/>
    </w:p>
    <w:p>
      <w:pPr>
        <w:pStyle w:val="BookText"/>
        <w:rPr/>
      </w:pPr>
      <w:bookmarkEnd w:id="948"/>
      <w:r>
        <w:rPr>
          <w:rFonts w:ascii="IRNazanin" w:hAnsi="IRNazanin" w:eastAsia="IRNazanin"/>
          <w:color w:val="111111"/>
          <w:sz w:val="28"/>
          <w:sz w:val="28"/>
          <w:szCs w:val="28"/>
          <w:rtl w:val="true"/>
          <w:lang w:bidi="fa-IR"/>
        </w:rPr>
        <w:t xml:space="preserve">به پایان برسد،و مرده‌ها را از گورها در آورند؟آن هنگام هر کسی از آنچه پیش فرستاده آگاه می‌شود، و به سوی خداوند که سرپرست بر حقّ آنان است باز گردانده می‌شوند،و آنچه افترا می‌بستند به کارشان نیاید </w:t>
      </w:r>
      <w:r>
        <w:rPr>
          <w:rFonts w:eastAsia="IRNazanin" w:cs="IRNazanin"/>
          <w:color w:val="111111"/>
          <w:sz w:val="28"/>
          <w:szCs w:val="28"/>
          <w:rtl w:val="true"/>
          <w:lang w:bidi="fa-IR"/>
        </w:rPr>
        <w:t>.</w:t>
      </w:r>
    </w:p>
    <w:p>
      <w:pPr>
        <w:pStyle w:val="Heading3"/>
        <w:numPr>
          <w:ilvl w:val="2"/>
          <w:numId w:val="1"/>
        </w:numPr>
        <w:rPr/>
      </w:pPr>
      <w:bookmarkStart w:id="949" w:name="__RefHeading___Toc1891136_2749589250"/>
      <w:bookmarkStart w:id="950" w:name="_Toc342"/>
      <w:bookmarkEnd w:id="949"/>
      <w:r>
        <w:rPr/>
        <w:t>218</w:t>
      </w:r>
      <w:r>
        <w:rPr>
          <w:rtl w:val="true"/>
        </w:rPr>
        <w:t xml:space="preserve"> </w:t>
      </w:r>
      <w:r>
        <w:rPr>
          <w:rtl w:val="true"/>
        </w:rPr>
        <w:t>از دعاهای آن حضرت است در وصف عاشقان خدا</w:t>
      </w:r>
      <w:bookmarkEnd w:id="95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خدایا،تو برای عاشقانت بهترین مونسی،و برای کفایت مهمّ آنان که بر تو اعتماد نمایند از همه حاضرتری،آنان را در باطنشان مشاهده می‌کنی،و به نهانهایشان آگاهی،و اندازه بیناییشان را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رازهایشان نزد تو معلوم است، و دلهایشان به جانب تو در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تنهایی آنان را به وحشت اندازد یاد تو مونسشان شود، و اگر مصائب به آنان هجوم آرد به تو پناه جویند،زیرا می‌دانند زمام همه امور به دست تو،و سر چشمه تمام کارها در کف با کفایت فرمان توست </w:t>
      </w:r>
      <w:r>
        <w:rPr>
          <w:rFonts w:eastAsia="IRNazanin" w:cs="IRNazanin"/>
          <w:color w:val="111111"/>
          <w:sz w:val="28"/>
          <w:szCs w:val="28"/>
          <w:rtl w:val="true"/>
          <w:lang w:bidi="fa-IR"/>
        </w:rPr>
        <w:t>.</w:t>
      </w:r>
      <w:bookmarkStart w:id="951" w:name="pg3231_43930"/>
    </w:p>
    <w:p>
      <w:pPr>
        <w:pStyle w:val="BookText"/>
        <w:rPr/>
      </w:pPr>
      <w:bookmarkEnd w:id="951"/>
      <w:r>
        <w:rPr>
          <w:rFonts w:ascii="IRNazanin" w:hAnsi="IRNazanin" w:eastAsia="IRNazanin"/>
          <w:color w:val="111111"/>
          <w:sz w:val="28"/>
          <w:sz w:val="28"/>
          <w:szCs w:val="28"/>
          <w:rtl w:val="true"/>
          <w:lang w:bidi="fa-IR"/>
        </w:rPr>
        <w:t xml:space="preserve">الهی،اگر از بیان مسألتم عاجزم،یا از اینکه چه بخواهم سرگردانم،پس به آنچه مصلحت من است راهنماییم باش،و عنان دلم را به سوی آنچه خیر من است بگردان،که این برنامه‌ها از هدایتها و کفایتهای تو بیگانه و عجیب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خدایا،با عفوت با من معامله کن نه با عدالتت </w:t>
      </w:r>
      <w:r>
        <w:rPr>
          <w:rFonts w:eastAsia="IRNazanin" w:cs="IRNazanin"/>
          <w:color w:val="111111"/>
          <w:sz w:val="28"/>
          <w:szCs w:val="28"/>
          <w:rtl w:val="true"/>
          <w:lang w:bidi="fa-IR"/>
        </w:rPr>
        <w:t>.</w:t>
      </w:r>
    </w:p>
    <w:p>
      <w:pPr>
        <w:pStyle w:val="Heading3"/>
        <w:numPr>
          <w:ilvl w:val="2"/>
          <w:numId w:val="1"/>
        </w:numPr>
        <w:rPr/>
      </w:pPr>
      <w:bookmarkStart w:id="952" w:name="__RefHeading___Toc1891138_2749589250"/>
      <w:bookmarkStart w:id="953" w:name="_Toc343"/>
      <w:bookmarkEnd w:id="952"/>
      <w:r>
        <w:rPr/>
        <w:t>219</w:t>
      </w:r>
      <w:r>
        <w:rPr>
          <w:rtl w:val="true"/>
        </w:rPr>
        <w:t xml:space="preserve"> </w:t>
      </w:r>
      <w:r>
        <w:rPr>
          <w:rtl w:val="true"/>
        </w:rPr>
        <w:t>از سخنان آن حضرت است</w:t>
      </w:r>
      <w:bookmarkEnd w:id="95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ascii="IRNazanin" w:hAnsi="IRNazanin" w:eastAsia="IRNazanin"/>
          <w:color w:val="111111"/>
          <w:sz w:val="28"/>
          <w:sz w:val="28"/>
          <w:szCs w:val="28"/>
          <w:rtl w:val="true"/>
          <w:lang w:bidi="fa-IR"/>
        </w:rPr>
        <w:t>خداوند شهرهای فلان را خیر دهد،چه اینکه کژی‌ها را راست کرد و درد را درمان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را به پا داشت، و فتنه را پشت سر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جامه پاک و کم عیب از دنیا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حکومت رسید و از بدی آن پیشی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بندگی حق را به جا آورد،و حقّ تقوای او را مراعات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 و مردم را</w:t>
      </w:r>
      <w:bookmarkStart w:id="954" w:name="pg3231_43931"/>
    </w:p>
    <w:p>
      <w:pPr>
        <w:pStyle w:val="BookText"/>
        <w:rPr/>
      </w:pPr>
      <w:bookmarkEnd w:id="954"/>
      <w:r>
        <w:rPr>
          <w:rFonts w:ascii="IRNazanin" w:hAnsi="IRNazanin" w:eastAsia="IRNazanin"/>
          <w:color w:val="111111"/>
          <w:sz w:val="28"/>
          <w:sz w:val="28"/>
          <w:szCs w:val="28"/>
          <w:rtl w:val="true"/>
          <w:lang w:bidi="fa-IR"/>
        </w:rPr>
        <w:t xml:space="preserve">در راههای گوناگون رها کرد،که گمراه در آن هدایت نیابد،و راه یافته پا بر جای بر یقین نماند </w:t>
      </w:r>
      <w:r>
        <w:rPr>
          <w:rFonts w:eastAsia="IRNazanin" w:cs="IRNazanin"/>
          <w:color w:val="111111"/>
          <w:sz w:val="28"/>
          <w:szCs w:val="28"/>
          <w:rtl w:val="true"/>
          <w:lang w:bidi="fa-IR"/>
        </w:rPr>
        <w:t>.</w:t>
      </w:r>
    </w:p>
    <w:p>
      <w:pPr>
        <w:pStyle w:val="Heading3"/>
        <w:numPr>
          <w:ilvl w:val="2"/>
          <w:numId w:val="1"/>
        </w:numPr>
        <w:rPr/>
      </w:pPr>
      <w:bookmarkStart w:id="955" w:name="__RefHeading___Toc1891140_2749589250"/>
      <w:bookmarkStart w:id="956" w:name="_Toc344"/>
      <w:bookmarkEnd w:id="955"/>
      <w:r>
        <w:rPr/>
        <w:t>220</w:t>
      </w:r>
      <w:r>
        <w:rPr>
          <w:rtl w:val="true"/>
        </w:rPr>
        <w:t xml:space="preserve"> </w:t>
      </w:r>
      <w:r>
        <w:rPr>
          <w:rtl w:val="true"/>
        </w:rPr>
        <w:t>از سخنان آن حضرت است در توصیف بیعت مردم با آن جناب بر خلافت</w:t>
      </w:r>
      <w:bookmarkEnd w:id="95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سخنی شبیه این با الفاظی دیگر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باز کردید و من به ستم،آن را کشیدید ولی من جمع کردم،آن گاه همچون شتران تشنه به وقتی که به آبشخورهایشان وارد می‌شوند بر من هجوم آوردید ،تا جایی که بند کفش پاره شد،و عبا از دوش افتاد،و ضعیف زیر پا ماند،و مردم به خاطر بیعتشان با من آنچنان خوشحال شدند که کودکان هم از این معنی به وجد آمدند،و پیران ناتوان با گامهای لرزان، و بیماران با مشقّت فراوان،و دختران نو رسیده بی‌نقاب برای تماشای این منظره روی آوردند </w:t>
      </w:r>
      <w:r>
        <w:rPr>
          <w:rFonts w:eastAsia="IRNazanin" w:cs="IRNazanin"/>
          <w:color w:val="111111"/>
          <w:sz w:val="28"/>
          <w:szCs w:val="28"/>
          <w:rtl w:val="true"/>
          <w:lang w:bidi="fa-IR"/>
        </w:rPr>
        <w:t>.</w:t>
      </w:r>
      <w:bookmarkStart w:id="957" w:name="pg3231_43932"/>
    </w:p>
    <w:p>
      <w:pPr>
        <w:pStyle w:val="Heading3"/>
        <w:numPr>
          <w:ilvl w:val="2"/>
          <w:numId w:val="1"/>
        </w:numPr>
        <w:rPr/>
      </w:pPr>
      <w:bookmarkStart w:id="958" w:name="__RefHeading___Toc1891142_2749589250"/>
      <w:bookmarkStart w:id="959" w:name="_Toc345"/>
      <w:bookmarkEnd w:id="957"/>
      <w:bookmarkEnd w:id="958"/>
      <w:r>
        <w:rPr/>
        <w:t>221</w:t>
      </w:r>
      <w:r>
        <w:rPr>
          <w:rtl w:val="true"/>
        </w:rPr>
        <w:t xml:space="preserve"> </w:t>
      </w:r>
      <w:r>
        <w:rPr>
          <w:rtl w:val="true"/>
        </w:rPr>
        <w:t>از خطبه های آن حضرت است در باره تقوا و کوشش در عمل</w:t>
      </w:r>
      <w:bookmarkEnd w:id="959"/>
    </w:p>
    <w:p>
      <w:pPr>
        <w:pStyle w:val="Heading4"/>
        <w:numPr>
          <w:ilvl w:val="3"/>
          <w:numId w:val="1"/>
        </w:numPr>
        <w:rPr/>
      </w:pPr>
      <w:bookmarkStart w:id="960" w:name="__RefHeading___Toc1891144_2749589250"/>
      <w:bookmarkStart w:id="961" w:name="_Toc346"/>
      <w:bookmarkEnd w:id="960"/>
      <w:r>
        <w:rPr>
          <w:rtl w:val="true"/>
        </w:rPr>
        <w:t>اشاره</w:t>
      </w:r>
      <w:bookmarkEnd w:id="96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تقوای الهی کلید درستی،و اندوخته قیامت،و رهایی از سلطه هر سلطه‌گر،و نجات از هر هلاکتی است،خواهنده به کمک تقوا به مرادش می‌رسد، و گریزان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تقوا نجات پیدا می‌کند،و طالب مشتاق به آنچه که رغبت دارد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کنید حالی که عمل به جانب حق بالا می‌رود،و توبه سود می‌دهد،و دعا مستجاب می‌شود،و زمان زمان آرامش، و قلم کاتبان عمل در کار است ،و به بندگی و طاعت بشتابید پیش از آنکه جوانی به پیری رسد، و بیماری شما را از کار بیندازد،یا مرگ شما را برباید،که مرگ نابود کننده لذّتها، و تیره کننده خوشیها،و دور کننده اهداف است،دیدار کننده‌ای است نامحبوب،مبارزی است مغلوب ناشدنی،جنایتکاری است غیر قابل انتقام ،دامهایش به شما در آویخته،بلاهایش به شما</w:t>
      </w:r>
    </w:p>
    <w:p>
      <w:pPr>
        <w:pStyle w:val="BookText"/>
        <w:rPr/>
      </w:pPr>
      <w:r>
        <w:rPr>
          <w:rFonts w:ascii="IRNazanin" w:hAnsi="IRNazanin" w:eastAsia="IRNazanin"/>
          <w:color w:val="111111"/>
          <w:sz w:val="28"/>
          <w:sz w:val="28"/>
          <w:szCs w:val="28"/>
          <w:rtl w:val="true"/>
          <w:lang w:bidi="fa-IR"/>
        </w:rPr>
        <w:t xml:space="preserve">احاطه کرده،پیکانهایش شما را هدف قرار داده،قهرش در باره شما بزرگ،جور و زحمتش بر شما پی در پی است،و کم است که ضربتش بر شما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ابرهای تاریکش بر شما سایه اندازد،و آتش بلاهایش زبانه کشد،و تاریکی‌های شدائدش از راه برسد،و بیهوشی‌های ناشی از حالت احتضار،و درد خروج روح،و تاریکی‌های تو در تو،و تلخی چشیدن شربتش شما را فراگیرد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جنان است که سرزده بر شما وارد گشته و شما را از گفتن سخن آهسته خاموش نموده،و مشاورینتان را پراکنده کرده، و آثارتان را به نابودی کشیده،و شهرهایتان را معطل و خالی گذاشته،و وارثان شما را تحریک نموده تا ارث به جا گذاشته را تقسیم کنند،گروهی از این وارثان خویشان خاص هستند که در وقت مردن شما سودی به حالتان ندارند،و برخی نزدیکان غمگینند که نمی‌توانند مانع مردن شما شوند،و دیگری شماتت کننده‌ای است که از مرگ شما غصه به خود راه نمی‌دهد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شما باد به سعی و کوشش،و توشه بر گرفتن و آماده شدن،و فراهم کردن زاد و توشه در منزلی که زاد و توشه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شما را نفریبد چنانکه پیشینیان شما از امتهای گذشته و</w:t>
      </w:r>
      <w:bookmarkStart w:id="962" w:name="pg3231_43934"/>
    </w:p>
    <w:p>
      <w:pPr>
        <w:pStyle w:val="BookText"/>
        <w:rPr/>
      </w:pPr>
      <w:bookmarkEnd w:id="962"/>
      <w:r>
        <w:rPr>
          <w:rFonts w:ascii="IRNazanin" w:hAnsi="IRNazanin" w:eastAsia="IRNazanin"/>
          <w:color w:val="111111"/>
          <w:sz w:val="28"/>
          <w:sz w:val="28"/>
          <w:szCs w:val="28"/>
          <w:rtl w:val="true"/>
          <w:lang w:bidi="fa-IR"/>
        </w:rPr>
        <w:t xml:space="preserve">مردمان در گذشته را فریفت،آنان که از دنیا شیر فراوان دوشیدند، و دچار غفلت و فریب آن شدند،زمان را بیهوده سپری کردند،تازه آن را کهنه نمودند ،اما مساکن آنان گورستان،و اموالشان ارث دیگران شد،کسی را که نزد آنان رود نمی‌شناسند، و به گریه آنان که بر آنان بگریند اهمیتی نمی‌دهند،و کسی را که آنان را صدا بزند جواب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دنیا بر حذر باشید که به شدّت غدّار و فریبنده و مکّار است،اندک می‌بخشد و سخت منع می‌کند، جامه سلامت می‌پوشاند و به زور و جبر برهنه می‌کند،راحتش دائم نیست،رنجش را پایان نمی‌باشد، و بلا و سختی‌اش آرام نگیرد </w:t>
      </w:r>
      <w:r>
        <w:rPr>
          <w:rFonts w:eastAsia="IRNazanin" w:cs="IRNazanin"/>
          <w:color w:val="111111"/>
          <w:sz w:val="28"/>
          <w:szCs w:val="28"/>
          <w:rtl w:val="true"/>
          <w:lang w:bidi="fa-IR"/>
        </w:rPr>
        <w:t>.</w:t>
      </w:r>
    </w:p>
    <w:p>
      <w:pPr>
        <w:pStyle w:val="Heading4"/>
        <w:numPr>
          <w:ilvl w:val="3"/>
          <w:numId w:val="1"/>
        </w:numPr>
        <w:rPr/>
      </w:pPr>
      <w:bookmarkStart w:id="963" w:name="__RefHeading___Toc1891146_2749589250"/>
      <w:bookmarkStart w:id="964" w:name="_Toc347"/>
      <w:bookmarkEnd w:id="963"/>
      <w:r>
        <w:rPr>
          <w:rtl w:val="true"/>
        </w:rPr>
        <w:t>از این خطبه است در توصیف زاهدان</w:t>
      </w:r>
      <w:bookmarkEnd w:id="96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از اهل دنیا بودند ولی دلبسته آن نبودند،در دنیا بودند مانند کسی که اهل آن نیست،به آنچه که بصیرت داشتند عمل کردند،و به دفع آنچه از آن حذر داشتند شتافتند </w:t>
      </w:r>
      <w:r>
        <w:rPr>
          <w:rFonts w:eastAsia="IRNazanin" w:cs="IRNazanin"/>
          <w:color w:val="111111"/>
          <w:sz w:val="28"/>
          <w:szCs w:val="28"/>
          <w:rtl w:val="true"/>
          <w:lang w:bidi="fa-IR"/>
        </w:rPr>
        <w:t>.</w:t>
      </w:r>
      <w:bookmarkStart w:id="965" w:name="pg3231_43935"/>
    </w:p>
    <w:p>
      <w:pPr>
        <w:pStyle w:val="BookText"/>
        <w:rPr/>
      </w:pPr>
      <w:bookmarkEnd w:id="965"/>
      <w:r>
        <w:rPr>
          <w:rFonts w:ascii="IRNazanin" w:hAnsi="IRNazanin" w:eastAsia="IRNazanin"/>
          <w:color w:val="111111"/>
          <w:sz w:val="28"/>
          <w:sz w:val="28"/>
          <w:szCs w:val="28"/>
          <w:rtl w:val="true"/>
          <w:lang w:bidi="fa-IR"/>
        </w:rPr>
        <w:t xml:space="preserve">در میان اهل آخرت می‌گشتند،اهل دنیا را چنان می‌دیدند که مرگ بدنهایشان را بزرگ می‌شمارند،اما آنان مرگ قلب‌های زندگان را بزرگتر می‌دانستند </w:t>
      </w:r>
      <w:r>
        <w:rPr>
          <w:rFonts w:eastAsia="IRNazanin" w:cs="IRNazanin"/>
          <w:color w:val="111111"/>
          <w:sz w:val="28"/>
          <w:szCs w:val="28"/>
          <w:rtl w:val="true"/>
          <w:lang w:bidi="fa-IR"/>
        </w:rPr>
        <w:t>.</w:t>
      </w:r>
    </w:p>
    <w:p>
      <w:pPr>
        <w:pStyle w:val="Heading3"/>
        <w:numPr>
          <w:ilvl w:val="2"/>
          <w:numId w:val="1"/>
        </w:numPr>
        <w:rPr/>
      </w:pPr>
      <w:bookmarkStart w:id="966" w:name="__RefHeading___Toc1891148_2749589250"/>
      <w:bookmarkStart w:id="967" w:name="_Toc348"/>
      <w:bookmarkEnd w:id="966"/>
      <w:r>
        <w:rPr/>
        <w:t>222</w:t>
      </w:r>
      <w:r>
        <w:rPr>
          <w:rtl w:val="true"/>
        </w:rPr>
        <w:t xml:space="preserve"> </w:t>
      </w:r>
      <w:r>
        <w:rPr>
          <w:rtl w:val="true"/>
        </w:rPr>
        <w:t>از خطبه های آن حضرت است که آن را در ذی قار به وقت حرکت به بصره ایراد فرمود</w:t>
      </w:r>
      <w:bookmarkEnd w:id="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خطبه را واقدی در کتاب جمل ذکر نموده آنچه را پیامبر به آن مأمور شده بود بیان کرد،و رسالات پروردگارش را ابلاغ نمود ،خداوند هم به وسیله او از هم گسیختگی‌های اجتماعی را نظام داد،و پراکندگی را به هم پیوست،و بین خویشاوندان پس از دشمنی کینه افکن در سینه‌ها،و کینه‌های آتش زننده در دلها،الفت ایجاد نمود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8" w:name="__RefHeading___Toc1891150_2749589250"/>
      <w:bookmarkStart w:id="969" w:name="_Toc349"/>
      <w:bookmarkEnd w:id="968"/>
      <w:r>
        <w:rPr/>
        <w:t>223</w:t>
      </w:r>
      <w:r>
        <w:rPr>
          <w:rtl w:val="true"/>
        </w:rPr>
        <w:t xml:space="preserve"> </w:t>
      </w:r>
      <w:r>
        <w:rPr>
          <w:rtl w:val="true"/>
        </w:rPr>
        <w:t>از سخنان آن حضرت است به عبد اللّه بن زمعه که از شیعیان بود و در ایام حکومت آن جناب به محضرش آمد و درخواست مالی کرد</w:t>
      </w:r>
      <w:bookmarkStart w:id="970" w:name="pg3231_43936"/>
      <w:bookmarkEnd w:id="969"/>
    </w:p>
    <w:p>
      <w:pPr>
        <w:pStyle w:val="BookText"/>
        <w:rPr/>
      </w:pPr>
      <w:bookmarkEnd w:id="970"/>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این مال نه از من است نه از تو،بلکه غنیمت ملّت اسلام و اندوخته ایشان و نتیجه شمشیر آنان در جبهه‌هاست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آنان در جهادشان شریک بودی تو را هم نصیبی همچون آنان است، و گر نه محصول زحمت آنان برای دهان دیگران نیست </w:t>
      </w:r>
      <w:r>
        <w:rPr>
          <w:rFonts w:eastAsia="IRNazanin" w:cs="IRNazanin"/>
          <w:color w:val="111111"/>
          <w:sz w:val="28"/>
          <w:szCs w:val="28"/>
          <w:rtl w:val="true"/>
          <w:lang w:bidi="fa-IR"/>
        </w:rPr>
        <w:t>.</w:t>
      </w:r>
    </w:p>
    <w:p>
      <w:pPr>
        <w:pStyle w:val="Heading3"/>
        <w:numPr>
          <w:ilvl w:val="2"/>
          <w:numId w:val="1"/>
        </w:numPr>
        <w:rPr/>
      </w:pPr>
      <w:bookmarkStart w:id="971" w:name="__RefHeading___Toc1891152_2749589250"/>
      <w:bookmarkStart w:id="972" w:name="_Toc350"/>
      <w:bookmarkEnd w:id="971"/>
      <w:r>
        <w:rPr/>
        <w:t>224</w:t>
      </w:r>
      <w:r>
        <w:rPr>
          <w:rtl w:val="true"/>
        </w:rPr>
        <w:t xml:space="preserve"> </w:t>
      </w:r>
      <w:r>
        <w:rPr>
          <w:rtl w:val="true"/>
        </w:rPr>
        <w:t>از سخنان آن حضرت است در فضل اهل بیت و نکوهش زمانه خود</w:t>
      </w:r>
      <w:bookmarkEnd w:id="972"/>
    </w:p>
    <w:p>
      <w:pPr>
        <w:pStyle w:val="BookText"/>
        <w:rPr/>
      </w:pPr>
      <w:r>
        <w:rPr>
          <w:rFonts w:ascii="IRNazanin" w:hAnsi="IRNazanin" w:eastAsia="IRNazanin"/>
          <w:color w:val="111111"/>
          <w:sz w:val="28"/>
          <w:sz w:val="28"/>
          <w:szCs w:val="28"/>
          <w:rtl w:val="true"/>
          <w:lang w:bidi="fa-IR"/>
        </w:rPr>
        <w:t xml:space="preserve">بدانید زبان قطعه‌ای از انسان است،هرگاه آدمی عاجز از گفتار باشد زبان او را یاری ندهد، و اگر توانای بر سخن باشد گفتارش مهلت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امیران کلامیم،و درخت سخن در ما ریشه دوانده،و شاخه‌هایش بر ما فروهشته است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رحمت کند،آگاه باشید در زمانی هستید که گویای به حق اندک ،</w:t>
      </w:r>
      <w:bookmarkStart w:id="973" w:name="pg3231_43937"/>
    </w:p>
    <w:p>
      <w:pPr>
        <w:pStyle w:val="BookText"/>
        <w:rPr/>
      </w:pPr>
      <w:bookmarkEnd w:id="973"/>
      <w:r>
        <w:rPr>
          <w:rFonts w:ascii="IRNazanin" w:hAnsi="IRNazanin" w:eastAsia="IRNazanin"/>
          <w:color w:val="111111"/>
          <w:sz w:val="28"/>
          <w:sz w:val="28"/>
          <w:szCs w:val="28"/>
          <w:rtl w:val="true"/>
          <w:lang w:bidi="fa-IR"/>
        </w:rPr>
        <w:t xml:space="preserve">و زبان از راستی باز مانده،و ملازم حق خوار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زمان بر گناه مقیم‌اند،و بر سهل انگاری و مماشات متفق‌اند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جوانشان پر آزار،سالخورده‌شان گناهکار،دانشمندشان منافق،و گوینده‌شان چاپلوس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کوچکشان بزرگشان را احترام نمی‌کند،و توانگرشان به بی‌نوایشان کمک نمی‌دهد </w:t>
      </w:r>
      <w:r>
        <w:rPr>
          <w:rFonts w:eastAsia="IRNazanin" w:cs="IRNazanin"/>
          <w:color w:val="111111"/>
          <w:sz w:val="28"/>
          <w:szCs w:val="28"/>
          <w:rtl w:val="true"/>
          <w:lang w:bidi="fa-IR"/>
        </w:rPr>
        <w:t>.</w:t>
      </w:r>
    </w:p>
    <w:p>
      <w:pPr>
        <w:pStyle w:val="Heading3"/>
        <w:numPr>
          <w:ilvl w:val="2"/>
          <w:numId w:val="1"/>
        </w:numPr>
        <w:rPr/>
      </w:pPr>
      <w:bookmarkStart w:id="974" w:name="__RefHeading___Toc1891154_2749589250"/>
      <w:bookmarkStart w:id="975" w:name="_Toc351"/>
      <w:bookmarkEnd w:id="974"/>
      <w:r>
        <w:rPr/>
        <w:t>225</w:t>
      </w:r>
      <w:r>
        <w:rPr>
          <w:rtl w:val="true"/>
        </w:rPr>
        <w:t xml:space="preserve"> </w:t>
      </w:r>
      <w:r>
        <w:rPr>
          <w:rtl w:val="true"/>
        </w:rPr>
        <w:t>از سخنان آن حضرت است</w:t>
      </w:r>
      <w:bookmarkEnd w:id="975"/>
    </w:p>
    <w:p>
      <w:pPr>
        <w:pStyle w:val="BookText"/>
        <w:rPr/>
      </w:pPr>
      <w:r>
        <w:rPr>
          <w:rFonts w:ascii="IRNazanin" w:hAnsi="IRNazanin" w:eastAsia="IRNazanin"/>
          <w:color w:val="111111"/>
          <w:sz w:val="28"/>
          <w:sz w:val="28"/>
          <w:szCs w:val="28"/>
          <w:rtl w:val="true"/>
          <w:lang w:bidi="fa-IR"/>
        </w:rPr>
        <w:t xml:space="preserve">ذعلب یمانی از احمد بن قتیبه از عبد اللّه بن یزید از مالک بن دحیه روایت کرده که نزد امیر المؤمنین علیه السّلام بودیم و سخن از اختلاف ظاهر و باطن مردم پیش آمد،حضرت فرمود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مبادی سرشتشان بین آنان تفاوت به وجود آورده،و این به خاطر آن است که قطعه‌ای بودند از زمین شور و شیرین،و درشت و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اینان بر اساس نزدیک بودن زمینشان به هم نزدیکند،و به اندازه اختلاف خاکشان با هم متفاوتند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صورتی زیبا</w:t>
      </w:r>
      <w:bookmarkStart w:id="976" w:name="pg3231_43938"/>
    </w:p>
    <w:p>
      <w:pPr>
        <w:pStyle w:val="BookText"/>
        <w:rPr/>
      </w:pPr>
      <w:bookmarkEnd w:id="976"/>
      <w:r>
        <w:rPr>
          <w:rFonts w:ascii="IRNazanin" w:hAnsi="IRNazanin" w:eastAsia="IRNazanin"/>
          <w:color w:val="111111"/>
          <w:sz w:val="28"/>
          <w:sz w:val="28"/>
          <w:szCs w:val="28"/>
          <w:rtl w:val="true"/>
          <w:lang w:bidi="fa-IR"/>
        </w:rPr>
        <w:t xml:space="preserve">ولی عقل کم،یکی را قامتی بلند و همّتی کوتاه،یکی را عملی پاک و صورتی زشت،یکی را قامتی کوتاه و عقلی دوراندیش،یکی را طبیعتی نیکو ولی خصلتی ناباب،یکی را دلی سرگشته و عقلی پریشان،و یکی را زبانی گویا و دلی تیز و دانا عنایت فرمود </w:t>
      </w:r>
      <w:r>
        <w:rPr>
          <w:rFonts w:eastAsia="IRNazanin" w:cs="IRNazanin"/>
          <w:color w:val="111111"/>
          <w:sz w:val="28"/>
          <w:szCs w:val="28"/>
          <w:rtl w:val="true"/>
          <w:lang w:bidi="fa-IR"/>
        </w:rPr>
        <w:t>.</w:t>
      </w:r>
    </w:p>
    <w:p>
      <w:pPr>
        <w:pStyle w:val="Heading3"/>
        <w:numPr>
          <w:ilvl w:val="2"/>
          <w:numId w:val="1"/>
        </w:numPr>
        <w:rPr/>
      </w:pPr>
      <w:bookmarkStart w:id="977" w:name="__RefHeading___Toc1891156_2749589250"/>
      <w:bookmarkStart w:id="978" w:name="_Toc352"/>
      <w:bookmarkEnd w:id="977"/>
      <w:r>
        <w:rPr/>
        <w:t>226</w:t>
      </w:r>
      <w:r>
        <w:rPr>
          <w:rtl w:val="true"/>
        </w:rPr>
        <w:t xml:space="preserve"> </w:t>
      </w:r>
      <w:r>
        <w:rPr>
          <w:rtl w:val="true"/>
        </w:rPr>
        <w:t>از سخنان آن حضرت است که به وقت غسل و تجهیز رسول خدا صلّی اللّه علیه و آله بیان فرمود</w:t>
      </w:r>
      <w:bookmarkEnd w:id="97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تو باد ای رسول خدا،هر آینه با مرگ تو قطع شد چیزی که با مرگ دیگران قطع نمی‌شود و آن نبوت و احادیث دین و خبرهای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مصیبت تو چنان است که تمام مصیبت زدگان عالم را به مصیبتشان به تسلیت و آرامش نشاند ،و عمومیت مصیبتت در این است که دل احدی از مردم در مصیبت تو فارغ از غم نیست،و اگر نه این است که ما را به صبر امر،و از جزع نهی فرموده‌ای، هر آینه تا خشک شدن اشک چشم بر تو می‌گریستیم،و این درد برای ما بی‌درمان می‌ماند،</w:t>
      </w:r>
      <w:bookmarkStart w:id="979" w:name="pg3231_43939"/>
    </w:p>
    <w:p>
      <w:pPr>
        <w:pStyle w:val="BookText"/>
        <w:rPr/>
      </w:pPr>
      <w:bookmarkEnd w:id="979"/>
      <w:r>
        <w:rPr>
          <w:rFonts w:ascii="IRNazanin" w:hAnsi="IRNazanin" w:eastAsia="IRNazanin"/>
          <w:color w:val="111111"/>
          <w:sz w:val="28"/>
          <w:sz w:val="28"/>
          <w:szCs w:val="28"/>
          <w:rtl w:val="true"/>
          <w:lang w:bidi="fa-IR"/>
        </w:rPr>
        <w:t xml:space="preserve">و حزن و اندوهمان همیشگی بود،ولی این همه در مصیبت تو کم است،اما بر گرداندن مرگ و دفع آن از کسی مقدور نیست ،پدر و مادرم فدایت،ما را نزد پروردگارت به یاد آر،و در خاطر خود نگاه‌دار </w:t>
      </w:r>
      <w:r>
        <w:rPr>
          <w:rFonts w:eastAsia="IRNazanin" w:cs="IRNazanin"/>
          <w:color w:val="111111"/>
          <w:sz w:val="28"/>
          <w:szCs w:val="28"/>
          <w:rtl w:val="true"/>
          <w:lang w:bidi="fa-IR"/>
        </w:rPr>
        <w:t>.</w:t>
      </w:r>
    </w:p>
    <w:p>
      <w:pPr>
        <w:pStyle w:val="Heading3"/>
        <w:numPr>
          <w:ilvl w:val="2"/>
          <w:numId w:val="1"/>
        </w:numPr>
        <w:rPr/>
      </w:pPr>
      <w:bookmarkStart w:id="980" w:name="__RefHeading___Toc1891158_2749589250"/>
      <w:bookmarkStart w:id="981" w:name="_Toc353"/>
      <w:bookmarkEnd w:id="980"/>
      <w:r>
        <w:rPr/>
        <w:t>227</w:t>
      </w:r>
      <w:r>
        <w:rPr>
          <w:rtl w:val="true"/>
        </w:rPr>
        <w:t xml:space="preserve"> </w:t>
      </w:r>
      <w:r>
        <w:rPr>
          <w:rtl w:val="true"/>
        </w:rPr>
        <w:t>از خطبه های آن حضرت است در حمد الهی و ستایش پیامبر و عجایب آفرینش</w:t>
      </w:r>
      <w:bookmarkEnd w:id="981"/>
    </w:p>
    <w:p>
      <w:pPr>
        <w:pStyle w:val="Heading4"/>
        <w:numPr>
          <w:ilvl w:val="3"/>
          <w:numId w:val="1"/>
        </w:numPr>
        <w:rPr/>
      </w:pPr>
      <w:bookmarkStart w:id="982" w:name="__RefHeading___Toc1891160_2749589250"/>
      <w:bookmarkStart w:id="983" w:name="_Toc354"/>
      <w:bookmarkEnd w:id="982"/>
      <w:r>
        <w:rPr>
          <w:rtl w:val="true"/>
        </w:rPr>
        <w:t>اشاره</w:t>
      </w:r>
      <w:bookmarkEnd w:id="98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را حمد که حواس او را در نیابد،مکانها فرایش نگیرند، چشمها او را نبینند،و پرده‌های پوشنده او را نپوشانند ،همان که حادث بودن مخلوقاتش دلیل بر ازلی بودن او،و به وجود آمدن موجودات برهان وجود اوست ،و شبیه بودن مخلوقات به یکدیگر گواه بر این که او را شبیهی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خداوندی که در وعده‌اش صادق،و از اینکه به بندگان خود ستم کند به دور است، در میان عبادش به قسط،و در حکم کردن بر آنان به عدالت رفتار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حادث بودن اشیاء بر ازلیتش،و به داغ ناتوانی که بر موجودات نهاده بر</w:t>
      </w:r>
    </w:p>
    <w:p>
      <w:pPr>
        <w:pStyle w:val="BookText"/>
        <w:rPr/>
      </w:pPr>
      <w:r>
        <w:rPr>
          <w:rFonts w:ascii="IRNazanin" w:hAnsi="IRNazanin" w:eastAsia="IRNazanin"/>
          <w:color w:val="111111"/>
          <w:sz w:val="28"/>
          <w:sz w:val="28"/>
          <w:szCs w:val="28"/>
          <w:rtl w:val="true"/>
          <w:lang w:bidi="fa-IR"/>
        </w:rPr>
        <w:t xml:space="preserve">قدرتش،و به مرگ و فنای مخلوقات که گریزی از آن قرار نداده بر دائمی بودنش گواه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است نه به عدد،همیشگی است نه به زمان،بر پاست نه با کمک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ذهن‌ها او را دریابند نه به وسیله حواس،و دیده‌ها وجودش را گواهی دهند نه بر وجه حضور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 به او احاطه نکرد بلکه به اندیشه‌ها نزد اندیشه‌ها تجلّی نمود،و به اندیشه‌ها وانمود که اندیشه‌ها به او احاطه ندارند، و اندیشه‌ها را در این زمینه قاضی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بزرگی او همچون اجسام و اجساد بر اساس طول و عرض و حجم و عمق و بدایت و نهایت نیست تا در جسم و حجم بزرگ آید، بلکه شأنش بزرگ،و سلطنتش عظیم است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می‌دهم که محمّد بنده و رسول برگزیده،و امین پسندیده اوست، درود خدا بر او و آلش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دلایل الزام کننده ،و پیروزی آشکار، و راه روشن فرستاد،او هم رسالت حق را آشکارا به مردم رساند،و انسانها را به راه راست واداشت و راه را به آنان نمایاند،و نشانه‌های هدایت و مشعل روشن دین را به پا کرد،و رشته‌های</w:t>
      </w:r>
      <w:bookmarkStart w:id="984" w:name="pg3231_43941"/>
    </w:p>
    <w:p>
      <w:pPr>
        <w:pStyle w:val="BookText"/>
        <w:rPr/>
      </w:pPr>
      <w:bookmarkEnd w:id="984"/>
      <w:r>
        <w:rPr>
          <w:rFonts w:ascii="IRNazanin" w:hAnsi="IRNazanin" w:eastAsia="IRNazanin"/>
          <w:color w:val="111111"/>
          <w:sz w:val="28"/>
          <w:sz w:val="28"/>
          <w:szCs w:val="28"/>
          <w:rtl w:val="true"/>
          <w:lang w:bidi="fa-IR"/>
        </w:rPr>
        <w:t xml:space="preserve">اسلام را محکم،و دستگیره‌های ایمان را استوار نمود </w:t>
      </w:r>
      <w:r>
        <w:rPr>
          <w:rFonts w:eastAsia="IRNazanin" w:cs="IRNazanin"/>
          <w:color w:val="111111"/>
          <w:sz w:val="28"/>
          <w:szCs w:val="28"/>
          <w:rtl w:val="true"/>
          <w:lang w:bidi="fa-IR"/>
        </w:rPr>
        <w:t>.</w:t>
      </w:r>
    </w:p>
    <w:p>
      <w:pPr>
        <w:pStyle w:val="Heading4"/>
        <w:numPr>
          <w:ilvl w:val="3"/>
          <w:numId w:val="1"/>
        </w:numPr>
        <w:rPr/>
      </w:pPr>
      <w:bookmarkStart w:id="985" w:name="__RefHeading___Toc1891162_2749589250"/>
      <w:bookmarkStart w:id="986" w:name="_Toc355"/>
      <w:bookmarkEnd w:id="985"/>
      <w:r>
        <w:rPr>
          <w:rtl w:val="true"/>
        </w:rPr>
        <w:t>از این خطبه است در توصیف عجایب آفرینش اصنافی از حیوانات</w:t>
      </w:r>
      <w:bookmarkEnd w:id="98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در عظمت قدرت و بزرگی نعمت حق اندیشه می‌نمودند،به راه مستقیم باز گشته،و از عذاب سوزان می‌ترسیدند ،اما دلها بیمار،و دیده‌ها عیبناک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کوچک‌ترین چیزی که آفریده دقت نمی‌کنند که چگونه خلقتش را محکم،و ترکیبش را استوار کرد،و برای آن گوش و چشم قرار داد،و به استخوان و پوست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با جثّه کوچک،و ظرافت اندامش بنگرید،به گونه‌ای است که نمی‌توان او را با گوشه چشم دید،و به اندیشه درک کرد،چگونه به نرمی روی زمین راه می‌رود، و بر رزقش می‌جهد،دانه را به لانه می‌برد،و در قرارگاهش قرار می‌دهد ،به تابستان برای زمستان جمع می‌کند،و به وقت آمدن برای زمان بازگشتن مهیّا می‌نماید ،</w:t>
      </w:r>
    </w:p>
    <w:p>
      <w:pPr>
        <w:pStyle w:val="BookText"/>
        <w:rPr/>
      </w:pPr>
      <w:r>
        <w:rPr>
          <w:rFonts w:ascii="IRNazanin" w:hAnsi="IRNazanin" w:eastAsia="IRNazanin"/>
          <w:color w:val="111111"/>
          <w:sz w:val="28"/>
          <w:sz w:val="28"/>
          <w:szCs w:val="28"/>
          <w:rtl w:val="true"/>
          <w:lang w:bidi="fa-IR"/>
        </w:rPr>
        <w:t xml:space="preserve">خدایش ضامن روزی او شده،و او را موافق حالش رزق داده،خداوند منّان از او غفلت ندارد، و پروردگار دیّان محرومش نمی‌گذارد،گرچه در میان سنگی خشک و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مواضع جریان غذای او،در بالا و پایین،و آنچه در درون اوست از جوانب اضلاع شکمش،و آنچه در سر اوست از چشم و گوش بیندیشی،هر آینه از آفرینشش به تعجّب آیی،و از وصفش به رنج و تعب 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مرتبه است خدایی که مورچه را به روی دست و پایش واداشت،و او را بر پایه این اعضا بنا کرد ،کسی با او در این برنامه شریک نبود، و قدرتمندی در آفرینش آن او را کمک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راههای اندیشه‌ات را تا رسیدن به انتهایش طی کنی،جز به این حقیقت نمی‌رسی که آفریننده مورچه همان آفریننده نخله خرماست ، به خاطر دقت گونه‌گونی که در هر چیز،و پیچیدگی اختلافی که در هر زنده‌ای به کار گرفته شده است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و کوچک،سنگین و سبک،قوی و ضعیف در عرصه گاه خلقتش نیست مگر اینکه نسبت به قدرت او مساویند ،و چنین است آسمان و هوا،و باد و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خورشید و ماه،گیاه و درخت،آب و سنگ،آمد و شد این شب و روز،روان شدن این دریاها، وجود این کوههای بسیار،درازی این قلّه‌ها،و اختلاف این لغات و زبانهای گوناگون دقّت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به حال کسی که آفریننده را انکار،و تدبیر کننده را باور نداشته باشد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بی‌خبران گمان می‌کنند که آنان همچون گیاه بیابانی بدون زارع‌اند،و صورتهای متنوّع آنان را آفریننده‌ای نیست ،اینان برای مدّعای باطل خود دلیلی ندارند،و برای آنچه در باطن خود باور کرده‌اند تحقیقی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ساختمانی بدون بنا کننده،یا جنایتی منهای جنایتکار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در رابطه با ملخ بگو،که خداوند برای او دو چشم قرمز، و دو حدقه تابان،و گوش پنهان آفریده،و برای او دهانی مناسب گشوده،و به او حسّی توانا عنایت کرده،و دو دندانی داده که با آنها می‌چیند و جدا می‌کند، و دو داس که با آنها چیزی را می‌گیرد ،کشاورزان برای زراعتشان از او بیم دارند،و برای دفع او</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با هم همدست شوند عاجزند ،تا با جست و خیزهایش به کشتزار آید، و خواسته‌های خود را بر آورده نماید ،در صورتی که جسم او به اندازه یک انگشت باریک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 و خجسته است خداوندی که هر کس در آسمانها و زمین است به اختیار و اضطرار به پیشگاهش سجده می‌برد،و برای او گونه و چهره بر خاک می‌ساید ،و او را به حالت تسلیم و درماندگی اطاعت می‌کند،و از بیم و خوف عنان زندگی به دست او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پرندگان مسخّر فرمان اویند، شماره پر و بال و نفس زدن آنان را می‌داند،و پای آنان را در جای تری و خشکی استوار نموده است ،روزی آنان را مقدر فرموده،و بر اصناف آنان آگاهی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کلاغ،این عقاب،این کبوتر،و این شتر مرغ است ،هر پرنده‌ای را به نامش خوانده،و رزقش را ضامن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 سنگین را به وجود آورد،و باران پی در پی از آن بریخت،و سهم هر سرزمین را معین فرمود ، پس زمین را پس از خشکی سیراب کرد،و بعد از خشکسالی گیاهش را رویاند </w:t>
      </w:r>
      <w:r>
        <w:rPr>
          <w:rFonts w:eastAsia="IRNazanin" w:cs="IRNazanin"/>
          <w:color w:val="111111"/>
          <w:sz w:val="28"/>
          <w:szCs w:val="28"/>
          <w:rtl w:val="true"/>
          <w:lang w:bidi="fa-IR"/>
        </w:rPr>
        <w:t>.</w:t>
      </w:r>
      <w:bookmarkStart w:id="987" w:name="pg3231_43945"/>
    </w:p>
    <w:p>
      <w:pPr>
        <w:pStyle w:val="Heading3"/>
        <w:numPr>
          <w:ilvl w:val="2"/>
          <w:numId w:val="1"/>
        </w:numPr>
        <w:rPr/>
      </w:pPr>
      <w:bookmarkStart w:id="988" w:name="__RefHeading___Toc1891164_2749589250"/>
      <w:bookmarkStart w:id="989" w:name="_Toc356"/>
      <w:bookmarkEnd w:id="987"/>
      <w:bookmarkEnd w:id="988"/>
      <w:r>
        <w:rPr/>
        <w:t>228</w:t>
      </w:r>
      <w:r>
        <w:rPr>
          <w:rtl w:val="true"/>
        </w:rPr>
        <w:t xml:space="preserve"> </w:t>
      </w:r>
      <w:r>
        <w:rPr>
          <w:rtl w:val="true"/>
        </w:rPr>
        <w:t>از خطبه های آن حضرت است در توحید حق</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خطبه از اصول علمی چیزها دارد که دیگر خطبه‌ها ندارد آن که برای او چگونگی معین کرد یگانه‌اش ندانسته،و کسی که او را به چیزی مثل زد به حقیقتش دست نیافته، و هر کس او را به دایره تشبیه کشید حضرتش را در نظر نگرفته،و هر که به او اشاره نموده و به اندیشه‌اش تصور کند قصد او ننموده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به ذاتش شناخته شود مخلوق است،و آنچه به دیگری باشد معلول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دهنده است بدون به کار بردن ابزار،تقدیر کننده است بدون جولان اندیشه،بی‌نیاز است نه به تحصیل اسباب</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با او همراه نیست،و ابزار و وسائل او را یاری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هستیش بر زمانها، وجودش بر نیستی،و ازلیتش بر ابتدا پیشی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به وجود آوردن حواسّ معلوم است که منزّه از حواس است،و از آفریدن اشیاء متضاد پیداست که ضدّی ندارد،و با ایجاد مقارنت بین اشیاء واضح است که او را قرینی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را با ظلمت،سپیدی را</w:t>
      </w:r>
    </w:p>
    <w:p>
      <w:pPr>
        <w:pStyle w:val="BookText"/>
        <w:rPr/>
      </w:pPr>
      <w:r>
        <w:rPr>
          <w:rFonts w:ascii="IRNazanin" w:hAnsi="IRNazanin" w:eastAsia="IRNazanin"/>
          <w:color w:val="111111"/>
          <w:sz w:val="28"/>
          <w:sz w:val="28"/>
          <w:szCs w:val="28"/>
          <w:rtl w:val="true"/>
          <w:lang w:bidi="fa-IR"/>
        </w:rPr>
        <w:t>با سیاهی،خشکی را با رطوبت،گرمی را با سردی مخالف و ضدّ هم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پراکنده‌ها الفت بر قرار کرد،اضداد را با یکدیگر قرین نمود،دورها را با هم نزدیک ساخت،و نزدیک‌ها را از هم دور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شامل او نیست،و به شماره محسوب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 و آلات جز مانند خود را به حدود نیاورند،و این وسائل جز به نظایر خود اشارت ننمایند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بی‌خبران گویند از چه زمانی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بود نقصی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قدیم بودن و ازلی بودن و کامل بودنش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قدیم و ازلی و کامل بودن از صفات خداوند است نه مخلوقات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آفریننده با خود آفریده‌ها بر آنان در عرصه عقول تجلّی کرد،و با دیدنی بودن مخلوقات قطعی است که آفریننده را نتوان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شبیه هیچ آفریده‌ای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حرکت و سکون بر او جاری نمی‌باشد، و چگونه بر او جاری باشد آنچه که او جاری کرده؟و چسان صفتی را که در مخلوقی آفریده به آفریننده باز گردد؟ یا آنچه را حادث کرده در خود او حادث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در ذات او دگرگونی پدید آید، و کنه ذاتش تجزیه شود،و ازلی بودنش ممتنع گردد ،و چون پیش رویی برایش فرض شود پشت سری هم</w:t>
      </w:r>
    </w:p>
    <w:p>
      <w:pPr>
        <w:pStyle w:val="BookText"/>
        <w:rPr/>
      </w:pPr>
      <w:r>
        <w:rPr>
          <w:rFonts w:ascii="IRNazanin" w:hAnsi="IRNazanin" w:eastAsia="IRNazanin"/>
          <w:color w:val="111111"/>
          <w:sz w:val="28"/>
          <w:sz w:val="28"/>
          <w:szCs w:val="28"/>
          <w:rtl w:val="true"/>
          <w:lang w:bidi="fa-IR"/>
        </w:rPr>
        <w:t xml:space="preserve">خواهد داشت،و بر این اساس خواهان تمام شدن شود زیرا وجودش ملازم با نقصان شده،و در این وقت نشانه مخلوق در او پیدا گردد،و دلیل بر هستی صانعی خواهد شد بعد از آنکه همه موجودات دلیل بر هستی اویند، و به سلطنت مسلّطش بر تمام موجودات محال است آنچه در غیرش اثر می‌گذارد در او اثر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دایره اثر پذیری خارج و از نقص و عیب پاک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است که تغییر حال نمی‌دهد و از میان نمی‌رود،و پنهان گشتن بر او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نزاده تا خود مولود باشد،و زاییده نشده تا محدود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است از داشتن فرزندان، و پاک است از آمیزش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 او را در نیابند تا اندازه‌اش گیرند،و زیرکی‌ها او را به وهم در نیاورند تا تصوّرش نمایند،و حواس او را درک نکنند تا احساسش نمایند،و دستها لمسش نکنند تا به او دسترسی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حالی تغییر نکند،و در احوال دگرگون نگردد،و او را شبها و روزها کهنه نکنند،و روشنی و تاریکی تغییرش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از اجزاء و اندام و اعضاء و عرضی از</w:t>
      </w:r>
    </w:p>
    <w:p>
      <w:pPr>
        <w:pStyle w:val="BookText"/>
        <w:rPr/>
      </w:pPr>
      <w:r>
        <w:rPr>
          <w:rFonts w:ascii="IRNazanin" w:hAnsi="IRNazanin" w:eastAsia="IRNazanin"/>
          <w:color w:val="111111"/>
          <w:sz w:val="28"/>
          <w:sz w:val="28"/>
          <w:szCs w:val="28"/>
          <w:rtl w:val="true"/>
          <w:lang w:bidi="fa-IR"/>
        </w:rPr>
        <w:t xml:space="preserve">اعراض،و بودن چیزی غیر ذاتش با او،و داشتن ابعاض توصیف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حدّ و نهایت، و انقطاع و انتها گفته نمی‌شود،اشیاء را بر او احاطه نیست تا پایین و بالایش برند،و چیزی قدرت حملش را ندارد تا بتواند متمایل یا راستش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اشیاء داخل نیست،و از آنها خارج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می‌دهد ولی نه به زبان بزرگ و زبان کوچک،و می‌شنود نه با شکافهای گوش و ابزار شنوایی، می‌گوید نه با تلفّظ،حفظ می‌کند نه با قدرت حافظه،اراده می‌نماید نه با خطور در خاطره،دوست دارد و خشنود می‌گردد نه از رقت دل،دشمن دارد و خشم می‌کند ولی بی‌مشقت و اندوه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بخواهد کسی را به وجود آورد می‌گوید باش پس بی‌درنگ به وجود می‌آید،نه به آوازی که گوشها را بکوبد، و نه به صدایی که شنیده شود،بلکه کلامش همان فعلی است که آن را ایجاد کرده،و مانند آن فعل پیش از آن نبوده،و اگر آن فعل قدیم بود هر آینه خدای دوم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شد پس از آنکه نبود،تا صفاتی که پدیده‌اند بر او جریان یابد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حال میان به وجود آمده‌ها و حضرت او فرقی نخواهد ماند،و برای او بر موجودات برتری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خالق و مخلوق مساوی گردند،و پدید آورنده و پدید شده یکی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را بدون نمونه‌ای که از غیر او به جای مانده باشد پدید آورد،و از احدی از مخلوق خود در آفرینش آنها یاری نجست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پدید آورد و بدون اینکه از کار دیگر باز ماند آن را نگاه داشت،و استوارش نمود نه بر جای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امواج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پایه‌ها بر پایش داشت،و منهای ستونهایش بر افراشت، و آن را از تمایل و کژی نگه داشت،و از افتادن و شکافته شدن حفظ کرد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میخهایش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کوههایند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نمود،و سدهایش را برقرار کرد،چشمه‌هایش را روان ساخت، و رودهایش را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بنا کرد سست نشد،و آنچه را قوی نمود ضعیف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سلطنت و بزرگیش بر زمین غالب است،و به علم و معرفتش به کیفیت آن آگاه است، و به جلال و عزّتش بر هر چیز آن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آن را که بخواهد عاجزش ننماید،و از او سر نپیچد تا بر حضرتش غالب آید،شتاب کننده‌ای از دستش نرود تا بر جنابش پیشی جوید، به دولتمندی نیازش نیفتد تا او را روزی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 برای او فروتنند،و در برابر</w:t>
      </w:r>
    </w:p>
    <w:p>
      <w:pPr>
        <w:pStyle w:val="BookText"/>
        <w:rPr/>
      </w:pPr>
      <w:r>
        <w:rPr>
          <w:rFonts w:ascii="IRNazanin" w:hAnsi="IRNazanin" w:eastAsia="IRNazanin"/>
          <w:color w:val="111111"/>
          <w:sz w:val="28"/>
          <w:sz w:val="28"/>
          <w:szCs w:val="28"/>
          <w:rtl w:val="true"/>
          <w:lang w:bidi="fa-IR"/>
        </w:rPr>
        <w:t xml:space="preserve">عظمتش ذلیل و خاکسارند،قدرت گریز از سلطنتش را به سوی دیگر ندارند تا از سود و زیانش در امان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مانند نیست تا با حضرتش برابری کند،و شبیهی نیست تا با او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موجودات را پس از بودن نابود می‌کند،آنچنان که موجودش چون معدومش گردد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فنای دنیا بعد از وجود آن شگفت‌تر از ایجاد و اختراعش نیست ، چگونه شگفت‌تر باشد در صورتی که اگر تمام جانداران هستی از پرندگان و چهارپایان، و آنچه را که در شب به آغل خود باز می‌گردانند و آنچه که در مراتع و دشت‌ها می‌چرند،و از هر صنف و جنس صاحب حیاتی،از هوشمند و بیهوش،برای آفریدن پشه‌ای جمع شوند قدرت ساختنش را ندارند،و راه ایجاد آن را نشناسند ،و در دانش این مسأله عقولشان حیران و سرگردان ماند،و نیروهایشان ته کشد و به عجز و ناتوانی نشینند،و زبون و خسته باز گردد و معلومشان شود که مغلوب و مقهورند، و طاقت و توان ایجاد یک پشه،و از بین بردن آن را ندارند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خدای سبحان،پس از نابود شدن جهان،تنها و یگانه ماند و چیز دیگری با او نخواهد بود، همان طور که پیش از آفرینش آنها چنین بود پس از فنای آنها نیز چنین خواهد بود،در آن موقعیت خیمه وقت و مکان،و هنگام و زمان برچیده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 و وقت‌ها،و سالها و ساعتها معدوم می‌گردد،و جزی خدای واحد قهّار که بازگشت همه امور به اوست چیزی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را به وقت آفرینش آنها قدرتی نبود،و به هنگام فنا شدن هم مقاومتی نشان نمی‌دهند،چرا که اگر قدرت امتناع از فنا شدن داشتند هستی آنها تداوم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هیچ یک از موجودات به وقت آفریدن برای او دشوار نبود،و آفریدن آنچه را به وجود آورد حضرتش را خسته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 برای قدرت بخشیدن به سلطنتش نیافرید، و از ترس زوال و نقصان به وجود نیاورد،و برای یاری جستن از آنها در برابر همتای معارض خلق نکرد ، و برای دوری گزیدن از هجوم دشمن مهاجم،و به خاطر بسط در حکومت، و به علّت چیره شدن بر شریک در شرکتش،و برای وحشت از تنهایی و انس گرفتن با آنها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عرصه هستی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خداست که کائنات را پس از ساختن نابود می‌کند،نه به خاطر ملالت و خستگی از کار گردانی و تدبیر امور آنها،و نه برای اینکه به استراحت بپردازد،و نه به علت اینکه چیزی از آن بر او سنگینی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بقاء موجودات او را خسته نمی‌کند تا در نابود کردنشان عجله داشته باشد ، بلکه خدای سبحان با لطفش همه را اداره کرده،و به امرش نگاه داشته،و به قدرتش استوار نموده ، سپس همه آنها را بعد از فانی شدن باز می‌گرداند بدون اینکه او را به آنان نیازی باشد ،یا از آنان کمک بخواهد،یا از ترس تنهایی با آنان انس بگیرد، یا از حالت جهل و کوری به علم و درخواست بینش باز آید،یا از فقر و نیاز به ثروت و دارایی برسد،و یا از خواری و ناتوانی به عزّت و توانایی دست یابد </w:t>
      </w:r>
      <w:r>
        <w:rPr>
          <w:rFonts w:eastAsia="IRNazanin" w:cs="IRNazanin"/>
          <w:color w:val="111111"/>
          <w:sz w:val="28"/>
          <w:szCs w:val="28"/>
          <w:rtl w:val="true"/>
          <w:lang w:bidi="fa-IR"/>
        </w:rPr>
        <w:t>.</w:t>
      </w:r>
      <w:bookmarkStart w:id="990" w:name="pg3231_43953"/>
    </w:p>
    <w:p>
      <w:pPr>
        <w:pStyle w:val="Heading3"/>
        <w:numPr>
          <w:ilvl w:val="2"/>
          <w:numId w:val="1"/>
        </w:numPr>
        <w:rPr/>
      </w:pPr>
      <w:bookmarkStart w:id="991" w:name="__RefHeading___Toc1891166_2749589250"/>
      <w:bookmarkStart w:id="992" w:name="_Toc357"/>
      <w:bookmarkEnd w:id="990"/>
      <w:bookmarkEnd w:id="991"/>
      <w:r>
        <w:rPr/>
        <w:t>29</w:t>
      </w:r>
      <w:r>
        <w:rPr>
          <w:rtl w:val="true"/>
        </w:rPr>
        <w:t xml:space="preserve"> </w:t>
      </w:r>
      <w:r>
        <w:rPr>
          <w:rtl w:val="true"/>
        </w:rPr>
        <w:t>از خطبه های آن حضرت است در بیان پیشامدهای ناگوار</w:t>
      </w:r>
      <w:bookmarkEnd w:id="99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با وفایم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باد،گروهی که نامشان در آسمان معروف، و در زمین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به انتظار عقب گرد امورتان، و گسستن پیوندتان،و روی کار آمدن خردسالانتان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پیشامدها زمانی است که ضربت شمشیر بر مؤمن آسانتر از پیدا کردن درهمی از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اجر گیرنده مال از دهنده آن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است که مست می‌شوید اما نه از شراب،بلکه از زیادی نعمت و عیش و نوش،و سوگند می‌خورید ولی نه از روی ناچاری، و دروغ می‌گویید اما نه بر اثر مضیقه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که بلا شما را بگزد چنانکه جهاز نامناسب کوهان شتر را بگزد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رنج و سختی چقدر طولانی،و امید آزادی از آن چه اندازه دور از انتظار است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مردم،مهار این شتران فتنه را که پشت آنها حمل کننده و زر و بال است از دست بیندازید،و از گرداگرد امام خود پراکنده نشوید که عاقبت خود را سرزنش خواهید کرد ، و بی‌باکانه در آتش فتنه‌ای که پیشاپیش آن قرار گرفته‌اید نروید،از راه آن به یک سو شوید، و جاده را برای آن باز بگذارید،که به جان خودم قسم مؤمن در شعله آتش آن فتنه هلاک می‌شود، و غیر مسلمان سالم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در میان شما مثل چراغ فروزان در تاریکی است،تا آن که در آن تاریکی در آید از آن چراغ روشنی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سخنم را بشنوید و حفظ کنید،و گوش دلتان را آماده کنید تا بفهمید </w:t>
      </w:r>
      <w:r>
        <w:rPr>
          <w:rFonts w:eastAsia="IRNazanin" w:cs="IRNazanin"/>
          <w:color w:val="111111"/>
          <w:sz w:val="28"/>
          <w:szCs w:val="28"/>
          <w:rtl w:val="true"/>
          <w:lang w:bidi="fa-IR"/>
        </w:rPr>
        <w:t>.</w:t>
      </w:r>
      <w:bookmarkStart w:id="993" w:name="pg3231_43955"/>
    </w:p>
    <w:p>
      <w:pPr>
        <w:pStyle w:val="Heading3"/>
        <w:numPr>
          <w:ilvl w:val="2"/>
          <w:numId w:val="1"/>
        </w:numPr>
        <w:rPr/>
      </w:pPr>
      <w:bookmarkStart w:id="994" w:name="__RefHeading___Toc1891168_2749589250"/>
      <w:bookmarkStart w:id="995" w:name="_Toc358"/>
      <w:bookmarkEnd w:id="993"/>
      <w:bookmarkEnd w:id="994"/>
      <w:r>
        <w:rPr/>
        <w:t>30</w:t>
      </w:r>
      <w:r>
        <w:rPr>
          <w:rtl w:val="true"/>
        </w:rPr>
        <w:t xml:space="preserve"> </w:t>
      </w:r>
      <w:r>
        <w:rPr>
          <w:rtl w:val="true"/>
        </w:rPr>
        <w:t>از خطبه های آن حضرت است در سفارش به تقوا و یاد مرگ</w:t>
      </w:r>
      <w:bookmarkEnd w:id="99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مردم،شما را سفارش می‌کنم به تقوای الهی،و حمد بسیار بر احسانش،و نعمت‌هایی که به شما ارزانی داشته،و بر هر برنامه‌ای که از او به شما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شما را به نعمتی مخصوص داشت،و به رحمتی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عیوبتان را آشکار کردید و او بر شما پوشاند، خود را در معرض مؤاخذه او قرار دادید مهلتتان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سفارشتان می‌کنم به یاد مرگ باشید،و از آن کمتر غفلت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غافل می‌مانید از چیزی که از شما غافل نیست،و چگونه طمع می‌بندید به کسی که شما را مهلت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پند و اندرز شما بس است مرده‌هایی که دیده‌اید،آنها را به گورستان بردند بدون اینکه بر مرکبی سوار شوند،و آنان را در میان قبر گذاشتند بدون اینکه خودشان فرود آیند، گویا اینان از آباد کنندگان دنیا نبودند،و آخرت همیشه جایگاه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دنیایی که در آن سکونت داشتند رمیدند ،و در محلّی که از آن وحشت داشتند آرمیدند، به آنچه از آن جدا شدند سرگرم بودند،و جایی را که عاقبت باید به آن برسند ضایع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قدرت برگشت از کارهای زشت را ندارند،و توان اضافه کردن نیکی برای آنان محال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دنیا انس گرفتند مغرورشان کرد ،به آن اعتماد نمودند به خاکشان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رحمت کند،به منازلی که به آباد کردن آنها مأمور شده‌اید،و شما را به آنها ترغیب نموده‌اند، و از شما به سوی آنها دعوت به عمل آمده پیشی گیرید،و با استقامت در بندگی،و دوری از گناه نعمت‌های خدا را بر خود کامل کنید،که فردا به امروز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ساعتها در روز،و روزها در ماه،و ماهها در سال، و سالها در عمر چه با سرعت می‌گذرد </w:t>
      </w:r>
      <w:r>
        <w:rPr>
          <w:rFonts w:eastAsia="IRNazanin" w:cs="IRNazanin"/>
          <w:color w:val="111111"/>
          <w:sz w:val="28"/>
          <w:szCs w:val="28"/>
          <w:rtl w:val="true"/>
          <w:lang w:bidi="fa-IR"/>
        </w:rPr>
        <w:t>!</w:t>
      </w:r>
      <w:bookmarkStart w:id="996" w:name="pg3231_43957"/>
    </w:p>
    <w:p>
      <w:pPr>
        <w:pStyle w:val="Heading3"/>
        <w:numPr>
          <w:ilvl w:val="2"/>
          <w:numId w:val="1"/>
        </w:numPr>
        <w:rPr/>
      </w:pPr>
      <w:bookmarkStart w:id="997" w:name="__RefHeading___Toc1891170_2749589250"/>
      <w:bookmarkStart w:id="998" w:name="_Toc359"/>
      <w:bookmarkEnd w:id="996"/>
      <w:bookmarkEnd w:id="997"/>
      <w:r>
        <w:rPr/>
        <w:t>231</w:t>
      </w:r>
      <w:r>
        <w:rPr>
          <w:rtl w:val="true"/>
        </w:rPr>
        <w:t xml:space="preserve"> </w:t>
      </w:r>
      <w:r>
        <w:rPr>
          <w:rtl w:val="true"/>
        </w:rPr>
        <w:t>از خطبه های آن حضرت است در باره ایمان و هجرت</w:t>
      </w:r>
      <w:bookmarkEnd w:id="99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ایمانها ایمانی در دلها ثابت و برقرار،و ایمانی بین دلها و سینه‌ها تا مدتی معین عاریتی و ناپایدار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کسی به علّتی شرعی برای شما بیزاری حاصل شد او را واگذارید تا مرگش برسد،آن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حال گذشته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 بیزاری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هجرت بر همان اساس اولیّه‌اش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خدا را به مردم روی زمین از آنان که ایمانشان را پنهان دارند یا آشکار نمایند نیازی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هجرت بر احدی واقع نمی‌شود مگر حجت خدا را در زمین بشناسد،کسی که حجت الهی را شناخت و به او اقرار کرد مهاجر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مستضعف بر آن که حجت به او رسید و گوشش آن را شنید و دلش آن را حفظ کرد صدق نمی‌کند </w:t>
      </w:r>
      <w:r>
        <w:rPr>
          <w:rFonts w:eastAsia="IRNazanin" w:cs="IRNazanin"/>
          <w:color w:val="111111"/>
          <w:sz w:val="28"/>
          <w:szCs w:val="28"/>
          <w:rtl w:val="true"/>
          <w:lang w:bidi="fa-IR"/>
        </w:rPr>
        <w:t>.</w:t>
      </w:r>
      <w:bookmarkStart w:id="999" w:name="pg3231_43958"/>
    </w:p>
    <w:p>
      <w:pPr>
        <w:pStyle w:val="BookText"/>
        <w:rPr/>
      </w:pPr>
      <w:bookmarkEnd w:id="999"/>
      <w:r>
        <w:rPr>
          <w:rFonts w:ascii="IRNazanin" w:hAnsi="IRNazanin" w:eastAsia="IRNazanin"/>
          <w:color w:val="111111"/>
          <w:sz w:val="28"/>
          <w:sz w:val="28"/>
          <w:szCs w:val="28"/>
          <w:rtl w:val="true"/>
          <w:lang w:bidi="fa-IR"/>
        </w:rPr>
        <w:t xml:space="preserve">معرفت به ما کاری است سخت و دشوار،آن را جز عبدی که خداوند قلبش را برای ایمان امتحان کرده تحمل نمی‌کند،و حدیث ما را فرا نگیرد جز سینه‌های امین،و عقل‌های 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مردم،پیش از آنکه مرا نیابید از من بپرسید،که من به راههای آسمان داناتر از راههای زمینم،بپرسید پیش از آنکه فتنه‌ای به شما روی آورد که چون شتر بی‌صاحب گام بردارد و مهار خود را لگد کوب کند،و عقول صاحب عقول را زایل نماید </w:t>
      </w:r>
      <w:r>
        <w:rPr>
          <w:rFonts w:eastAsia="IRNazanin" w:cs="IRNazanin"/>
          <w:color w:val="111111"/>
          <w:sz w:val="28"/>
          <w:szCs w:val="28"/>
          <w:rtl w:val="true"/>
          <w:lang w:bidi="fa-IR"/>
        </w:rPr>
        <w:t>.</w:t>
      </w:r>
    </w:p>
    <w:p>
      <w:pPr>
        <w:pStyle w:val="Heading3"/>
        <w:numPr>
          <w:ilvl w:val="2"/>
          <w:numId w:val="1"/>
        </w:numPr>
        <w:rPr/>
      </w:pPr>
      <w:bookmarkStart w:id="1000" w:name="__RefHeading___Toc1891172_2749589250"/>
      <w:bookmarkStart w:id="1001" w:name="_Toc360"/>
      <w:bookmarkEnd w:id="1000"/>
      <w:r>
        <w:rPr/>
        <w:t>32</w:t>
      </w:r>
      <w:r>
        <w:rPr>
          <w:rtl w:val="true"/>
        </w:rPr>
        <w:t xml:space="preserve"> </w:t>
      </w:r>
      <w:r>
        <w:rPr>
          <w:rtl w:val="true"/>
        </w:rPr>
        <w:t>از خطبه های آن حضرت است در ستایش الهی و سفارش به تقوا</w:t>
      </w:r>
      <w:bookmarkEnd w:id="100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سپاس می‌گویم تا شکر بر نعمتش باشد،و برای ادای حقوقش از او کمک می‌طلبم، خداوندی که ارتشش غالب،و بزرگواریش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محمّد بنده و فرستاده اوست، مردم را به طاعت خدا دعوت کرد،و با جهاد در راه دین بر دشمنانش پیروز شد،همدستی دشمنان</w:t>
      </w:r>
    </w:p>
    <w:p>
      <w:pPr>
        <w:pStyle w:val="BookText"/>
        <w:rPr/>
      </w:pPr>
      <w:r>
        <w:rPr>
          <w:rFonts w:ascii="IRNazanin" w:hAnsi="IRNazanin" w:eastAsia="IRNazanin"/>
          <w:color w:val="111111"/>
          <w:sz w:val="28"/>
          <w:sz w:val="28"/>
          <w:szCs w:val="28"/>
          <w:rtl w:val="true"/>
          <w:lang w:bidi="fa-IR"/>
        </w:rPr>
        <w:t xml:space="preserve">بر تکذیب او،و فعالیّتشان برای خاموش کردن نور آن حضرت او را از فعالیت در راه خدا متوقف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تقوای الهی چنگ زنید،که رشته‌ای است با دستگیره‌ای محکم،و حصاری است که بلندی آن دست نیافتنی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مرگ و دشواریهایش پیشدستی کنید،و برای پذیراییش قبل از آنکه از درآید آماده شوید، و پیش از فرود آمدنش مهیّا گردید،زیرا قیامت نهایت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برای عاقلان پندی کافی،و برای جاهلان زمینه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در آمدن قیامت چنانکه خبر دارید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تنگی گورها،شدّت اندوه و یأس،وحشت از جایی که از آنجا بر احوال برزخ آگاه می‌شوید،ترس‌های پی در پی،جا به جا شدن استخوانها،کر شدن گوشها،تاریکی لحد، ترس از وعده عذاب،پوشیده شدن شکاف گور،و استوار شدن تخته سنگها بر سر قبر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ای بندگان خدا،که دنیا شما را به یک راه می‌گذراند،و شما و قیامت به یک رشته بسته‌اید،گویا قیامت با نشانه‌هایش فرا رسیده،و با علامتهایش نزدیک گردیده، و شما را بر صراط خود متوقف نموده،انگار با سختی‌هایش بر شما مشرف شده،و سینه</w:t>
      </w:r>
    </w:p>
    <w:p>
      <w:pPr>
        <w:pStyle w:val="BookText"/>
        <w:rPr/>
      </w:pPr>
      <w:r>
        <w:rPr>
          <w:rFonts w:ascii="IRNazanin" w:hAnsi="IRNazanin" w:eastAsia="IRNazanin"/>
          <w:color w:val="111111"/>
          <w:sz w:val="28"/>
          <w:sz w:val="28"/>
          <w:szCs w:val="28"/>
          <w:rtl w:val="true"/>
          <w:lang w:bidi="fa-IR"/>
        </w:rPr>
        <w:t xml:space="preserve">بر زمین نهاده ،و دنیا از اهلش جدا گشته،و آنان را از دامان خود بیرون افکنده ، و تمام روزگار چون روزی بود که گذشت،و یا ماهی که مدّتش به پایان رسید،تازه‌اش کهنه، و فربهش لاغر شد،مردمان در توقفگاهی تنگ قرار می‌گیرند،و اموری درهم و عظیم، و آتشی سخت شرربار،همراه صدایی وحشتناک ،و زبانه‌ای کشیده،با غرّشی از روی خشم، همراه اخگرهایی سوزنده،که دیر خاموش است،همیمه‌اش فروزان،تهدیدش ترسناک، قعرش ناپیدا،اطرافش تاریک،دیگهایش بر افروخته،و کارهایش هولناک است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را دسته دسته به جانب بهشت می‌رانند،در حالی که از عذاب ایمن شده، و از ملامت رهایی یافته،و از آتش دورند،بهشت در کمال آرامش پذیرای آنهاست، و آنان هم از جای و قرارگاه خود شادند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گروهی بودند که اعمالشان در دنیا پاک، و چشمشان از خوف عذاب گریان بود ،شب تارشان به خاطر خشوع و استغفارشان روز بود، و روزشان محض بیم از گناه و انقطاع از دنیا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را جای بازگشت،</w:t>
      </w:r>
    </w:p>
    <w:p>
      <w:pPr>
        <w:pStyle w:val="BookText"/>
        <w:rPr/>
      </w:pPr>
      <w:r>
        <w:rPr>
          <w:rFonts w:ascii="IRNazanin" w:hAnsi="IRNazanin" w:eastAsia="IRNazanin"/>
          <w:color w:val="111111"/>
          <w:sz w:val="28"/>
          <w:sz w:val="28"/>
          <w:szCs w:val="28"/>
          <w:rtl w:val="true"/>
          <w:lang w:bidi="fa-IR"/>
        </w:rPr>
        <w:t xml:space="preserve">و خیر و خوشی را پاداش آنان قرار داد،که اینان به بهشت شایسته‌تر و اهل آن بودند،در یک پادشاهی ابدی، و نعمت پایدار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خدا،آن را رعایت کنید که به رعایت آن رستگار شمار رستگار می‌گردد،و تبهکار شما به ضایع کردن آن خسارت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مرگهای خود به اعمال صالحتان پیشی جویید،که شما گروگان اعمال گذشته خود هستید،و به آنچه انجام داده‌اید جزا داده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مرگ وحشتناک بر شما فرود آمده، که نه از آن باز گشتی دارید،و نه لغزشی را از شما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ما و شما را در مدار طاعت خود و رسولش به کار گیرد،و از ما و شما به فضل و رحمتش در گذرد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جای خود قرار گیرید،بر بلا و سختی صبر کنید،دستها و اسلحه‌های خود را در مسیر هوا و هوس زبانهای خود به کار مگیرید،و در آنچه خداوند شتاب در آن را برای شما نخواسته شتاب نکنید ،زیرا هر کدام از شما که بر اساس شناخت خدا و رسولش و اهل بیت پیامبرش در بستر بمیرد شهید از دنیا رفته،و اجرش بر خداست،</w:t>
      </w:r>
      <w:bookmarkStart w:id="1002" w:name="pg3231_43962"/>
    </w:p>
    <w:p>
      <w:pPr>
        <w:pStyle w:val="BookText"/>
        <w:rPr/>
      </w:pPr>
      <w:bookmarkEnd w:id="1002"/>
      <w:r>
        <w:rPr>
          <w:rFonts w:ascii="IRNazanin" w:hAnsi="IRNazanin" w:eastAsia="IRNazanin"/>
          <w:color w:val="111111"/>
          <w:sz w:val="28"/>
          <w:sz w:val="28"/>
          <w:szCs w:val="28"/>
          <w:rtl w:val="true"/>
          <w:lang w:bidi="fa-IR"/>
        </w:rPr>
        <w:t xml:space="preserve">و به ثواب عمل صالحی که در نیّت داشته می‌رسد،و این نیّت جای شمشیر کشیدن او را پر می‌کند،زیرا هر چیزی را زمان مشخّص و مدّت معیّنی است </w:t>
      </w:r>
      <w:r>
        <w:rPr>
          <w:rFonts w:eastAsia="IRNazanin" w:cs="IRNazanin"/>
          <w:color w:val="111111"/>
          <w:sz w:val="28"/>
          <w:szCs w:val="28"/>
          <w:rtl w:val="true"/>
          <w:lang w:bidi="fa-IR"/>
        </w:rPr>
        <w:t>.</w:t>
      </w:r>
    </w:p>
    <w:p>
      <w:pPr>
        <w:pStyle w:val="Heading3"/>
        <w:numPr>
          <w:ilvl w:val="2"/>
          <w:numId w:val="1"/>
        </w:numPr>
        <w:rPr/>
      </w:pPr>
      <w:bookmarkStart w:id="1003" w:name="__RefHeading___Toc1891174_2749589250"/>
      <w:bookmarkStart w:id="1004" w:name="_Toc361"/>
      <w:bookmarkEnd w:id="1003"/>
      <w:r>
        <w:rPr/>
        <w:t>33</w:t>
      </w:r>
      <w:r>
        <w:rPr>
          <w:rtl w:val="true"/>
        </w:rPr>
        <w:t xml:space="preserve"> </w:t>
      </w:r>
      <w:r>
        <w:rPr>
          <w:rtl w:val="true"/>
        </w:rPr>
        <w:t>از خطبه های آن حضرت است باز هم در ستایش الهی و سفارش به تقوا</w:t>
      </w:r>
      <w:bookmarkEnd w:id="1004"/>
    </w:p>
    <w:p>
      <w:pPr>
        <w:pStyle w:val="BookText"/>
        <w:rPr/>
      </w:pPr>
      <w:r>
        <w:rPr>
          <w:rFonts w:ascii="IRNazanin" w:hAnsi="IRNazanin" w:eastAsia="IRNazanin"/>
          <w:color w:val="111111"/>
          <w:sz w:val="28"/>
          <w:sz w:val="28"/>
          <w:szCs w:val="28"/>
          <w:rtl w:val="true"/>
          <w:lang w:bidi="fa-IR"/>
        </w:rPr>
        <w:t xml:space="preserve">حمد خدای را که حمدش در میان آفریدگان آشکار است،و لشگرش غالب، و بزرگیش والاست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نعمتهای پیوسته و بخششهای بزرگش سپاس می‌گزارم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 که بردباری حضرتش عظیم است پس عفو فرمود،و در آنچه حکم کرد عدالت نمود، و آنچه را می‌گذرد و گذشته است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آفریننده مخلوقات به علم خود،و پدید آرنده آنان به حکمت خویش است،بدون تقلید و تعلیم گرفتن،و بدون پیروی کردن از نمونه ساخته شده صانعی حکیم، و منهای هر گونه اشتباهی،و بی‌حضور هیچ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محمّد بنده</w:t>
      </w:r>
    </w:p>
    <w:p>
      <w:pPr>
        <w:pStyle w:val="BookText"/>
        <w:rPr/>
      </w:pPr>
      <w:r>
        <w:rPr>
          <w:rFonts w:ascii="IRNazanin" w:hAnsi="IRNazanin" w:eastAsia="IRNazanin"/>
          <w:color w:val="111111"/>
          <w:sz w:val="28"/>
          <w:sz w:val="28"/>
          <w:szCs w:val="28"/>
          <w:rtl w:val="true"/>
          <w:lang w:bidi="fa-IR"/>
        </w:rPr>
        <w:t xml:space="preserve">و فرستاده اوست،وقتی او را مبعوث به رسالت نمود که مردم در دریای گمراهی غوطه‌ور بودند، و در گرداب حیرت موج می‌زدند،مهار هلاکت آنان را می‌کشید،و بر قلوبشان قفلهای ظلمت بسته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خدا،شما را به تقوای الهی سفارش می‌کنم،تقوایی که حقّ خداوند بر شماست، و باعث حق شما بر خدا هم هست،برای دریافت تقوا از خدا کمک بخواهید، و از تقوا برای گریز از عذاب خداوند مدد گیرید ،که قطعا امروز تقوا سپر از بلا، و فردا راه بهشت الهی است،جادّه‌اش روشن،و پوینده‌اش سود بر، و امانت 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به طور دائم خود را بر گذشتگان عرضه کرده و به آیندگان هم عرضه می‌کند،چرا که فردای قیامت به آن محتاجند،آن روزی که خداوند آنچه را پدید آورده باز گرداند،و آنچه را عنایت فرموده باز ستاند،و از آنچه مرحمت نموده باز خواست کند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پذیران که آن را چنانکه باید رعایت کنند چه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آنان بسیار اندک شمارند،</w:t>
      </w:r>
    </w:p>
    <w:p>
      <w:pPr>
        <w:pStyle w:val="BookText"/>
        <w:rPr/>
      </w:pPr>
      <w:r>
        <w:rPr>
          <w:rFonts w:ascii="IRNazanin" w:hAnsi="IRNazanin" w:eastAsia="IRNazanin"/>
          <w:color w:val="111111"/>
          <w:sz w:val="28"/>
          <w:sz w:val="28"/>
          <w:szCs w:val="28"/>
          <w:rtl w:val="true"/>
          <w:lang w:bidi="fa-IR"/>
        </w:rPr>
        <w:t>اینان سزاوار وصف حقّند که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از بندگان من شاکرند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گوش خود را به جانب تقوا بدارید،و به کوشش خود بر آن مواظبت نمایید،و آن را به جای آنچه از دست داده‌اید قرار دهید،و در عوض هر مخالفی که دارید به عنوان موافق قبول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غفلت را به تقوا بیدار کنید،روز خود را با آن سپری نمایید،آن را ملازم دل خویش کنید،گناهانتان را با آن بشویید،امراض را به وسیله آن درمان نمایید،و با آن بر مرگ سبقت گیرید،و از کسی که آن را تباه نموده عبرت گیرید،مبادا که آراستگان به تقوا از شما عبرت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هان،تقوا را نگاه دارید و خود را نیز به تقوا حفظ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دنیا پاک کنید،و نسبت به آخرت شیفته باشید، آن را که تقوا بلند مقام نموده پست نکنید،و آن را که دنیا رفعت داده بلند مقامش ننمایید ، چشم به بارش ابر آن ندوزید،و گفتار ترغیب کننده به آن را نشنوید،و خواننده به آن را اجابت ننمایید، و به فروغ بی‌پایه آن روشنی مجویید،و به اشیاء نفیسش فریب مخورید،زیرا که برقش از ابر بی‌باران، و گفتارش دروغ،و اموالش غارت شده،و اشیاء نفیسش غنیمت دزدان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آن چارپایی است سرکش و گریزپای،اسبی است چموش و نافرمان،دروغگویی است خائن،حق ناشناسی است ناسپاس،ستمگری است بیراهه رو،دوری کننده‌ای است بی‌قرار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وضعش حالی به حالی شده،قدمهایش لرزان،ارجمندیش خواری،جدّی‌اش شوخی،و بلندیش پست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خانه ربودن مال و سلب ثروت،و جایگاه غارت و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 در سختی و رانده شدن به سوی مرگ،و عرصه دیدار و فراق‌اند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راههایش موجب سرگردانی،گریزگاههایش علت ناتوانی،و مقاصدش باعث نا امیدی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حصارهای استوارش اهل خود را به دست مرگ می‌سپارد، و منازل آن صاحبانش را دور می‌اندازد،و چاره اندیشی نسبت به امور آنان را ملول و خسته می‌نماید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دام هلاکت رسته ولی از دنیا زخم کاری خورده‌اند،گروهی با بدن پاره و پوست کنده شده، عده‌ای سر بریده،دسته‌ای خونشان به زمین ریخته،عده‌ای انگشت به دهن می‌گزند،برخی از شدت حسرت دست به هم می‌مالند،جمعی سر در گریبان فکرت فرو برده‌اند،جمعیتی بر اشتباه خود ندامت دارند، و پاره‌ای از نیّت خود برگشته ،ولی راه چاره بر آنان بسته و مرگ ناگهانی در رسیده،</w:t>
      </w:r>
      <w:bookmarkStart w:id="1005" w:name="pg3231_43966"/>
    </w:p>
    <w:p>
      <w:pPr>
        <w:pStyle w:val="BookText"/>
        <w:rPr/>
      </w:pPr>
      <w:bookmarkEnd w:id="1005"/>
      <w:r>
        <w:rPr>
          <w:rFonts w:ascii="IRNazanin" w:hAnsi="IRNazanin" w:eastAsia="IRNazanin"/>
          <w:color w:val="111111"/>
          <w:sz w:val="28"/>
          <w:sz w:val="28"/>
          <w:szCs w:val="28"/>
          <w:rtl w:val="true"/>
          <w:lang w:bidi="fa-IR"/>
        </w:rPr>
        <w:t xml:space="preserve">و زمان خلاصی و رهایی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هیهات،از چنگ شد آنچه شد،و رفت آنچه رفت،دنیا آن گونه که خود می‌خواست سپری شد،و آسمان و زمین بر اهلش گریه نکرد،و به آنان مهلتی داده نشد </w:t>
      </w:r>
      <w:r>
        <w:rPr>
          <w:rFonts w:eastAsia="IRNazanin" w:cs="IRNazanin"/>
          <w:color w:val="111111"/>
          <w:sz w:val="28"/>
          <w:szCs w:val="28"/>
          <w:rtl w:val="true"/>
          <w:lang w:bidi="fa-IR"/>
        </w:rPr>
        <w:t>.</w:t>
      </w:r>
    </w:p>
    <w:p>
      <w:pPr>
        <w:pStyle w:val="Heading3"/>
        <w:numPr>
          <w:ilvl w:val="2"/>
          <w:numId w:val="1"/>
        </w:numPr>
        <w:rPr/>
      </w:pPr>
      <w:bookmarkStart w:id="1006" w:name="__RefHeading___Toc1891176_2749589250"/>
      <w:bookmarkStart w:id="1007" w:name="_Toc362"/>
      <w:bookmarkEnd w:id="1006"/>
      <w:r>
        <w:rPr/>
        <w:t>34</w:t>
      </w:r>
      <w:r>
        <w:rPr>
          <w:rtl w:val="true"/>
        </w:rPr>
        <w:t xml:space="preserve"> </w:t>
      </w:r>
      <w:r>
        <w:rPr>
          <w:rtl w:val="true"/>
        </w:rPr>
        <w:t>از خطبه های آن حضرت است که گروهی از مردم آن را</w:t>
      </w:r>
      <w:r>
        <w:rPr>
          <w:rtl w:val="true"/>
        </w:rPr>
        <w:t>«</w:t>
      </w:r>
      <w:r>
        <w:rPr>
          <w:rtl w:val="true"/>
        </w:rPr>
        <w:t>قاصعه</w:t>
      </w:r>
      <w:r>
        <w:rPr>
          <w:rtl w:val="true"/>
        </w:rPr>
        <w:t>»(</w:t>
      </w:r>
      <w:r>
        <w:rPr>
          <w:rtl w:val="true"/>
        </w:rPr>
        <w:t>کوبنده متکبران</w:t>
      </w:r>
      <w:r>
        <w:rPr>
          <w:rtl w:val="true"/>
        </w:rPr>
        <w:t>)</w:t>
      </w:r>
      <w:r>
        <w:rPr>
          <w:rtl w:val="true"/>
        </w:rPr>
        <w:t>می نامند</w:t>
      </w:r>
      <w:bookmarkEnd w:id="1007"/>
    </w:p>
    <w:p>
      <w:pPr>
        <w:pStyle w:val="Heading4"/>
        <w:numPr>
          <w:ilvl w:val="3"/>
          <w:numId w:val="1"/>
        </w:numPr>
        <w:rPr/>
      </w:pPr>
      <w:bookmarkStart w:id="1008" w:name="__RefHeading___Toc1891178_2749589250"/>
      <w:bookmarkStart w:id="1009" w:name="_Toc363"/>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 xml:space="preserve">این خطبه حاوی مذمّت ابلیس ملعون به خاطر استکبار و ترک سجودش نسبت به آدم علیه السّلام است،و اینکه او اولین کسی است که بر عدم پذیرش حق اصرار ورزید،و پیرو خود خواهی شد، و این خطبه مردم را از پیروی راه او برحذر می‌دارد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خدای را که لباس عزت و بزرگواری شایسته اوست،و این دو صفت را نه برای آفریده‌هایش بلکه به خود اختصاص داد،و آنها را قرقگاه و حریم خود نمود،و بر دیگران ممنوع کرد،</w:t>
      </w:r>
      <w:bookmarkStart w:id="1010" w:name="pg3231_43967"/>
    </w:p>
    <w:p>
      <w:pPr>
        <w:pStyle w:val="BookText"/>
        <w:rPr/>
      </w:pPr>
      <w:bookmarkEnd w:id="1010"/>
      <w:r>
        <w:rPr>
          <w:rFonts w:ascii="IRNazanin" w:hAnsi="IRNazanin" w:eastAsia="IRNazanin"/>
          <w:color w:val="111111"/>
          <w:sz w:val="28"/>
          <w:sz w:val="28"/>
          <w:szCs w:val="28"/>
          <w:rtl w:val="true"/>
          <w:lang w:bidi="fa-IR"/>
        </w:rPr>
        <w:t>و هر دو را محض جلالت و عظمت خویش برگزید</w:t>
      </w:r>
      <w:r>
        <w:rPr>
          <w:rFonts w:eastAsia="IRNazanin" w:cs="IRNazanin"/>
          <w:color w:val="111111"/>
          <w:sz w:val="28"/>
          <w:szCs w:val="28"/>
          <w:rtl w:val="true"/>
          <w:lang w:bidi="fa-IR"/>
        </w:rPr>
        <w:t>.</w:t>
      </w:r>
    </w:p>
    <w:p>
      <w:pPr>
        <w:pStyle w:val="Heading4"/>
        <w:numPr>
          <w:ilvl w:val="3"/>
          <w:numId w:val="1"/>
        </w:numPr>
        <w:rPr/>
      </w:pPr>
      <w:bookmarkStart w:id="1011" w:name="__RefHeading___Toc1891180_2749589250"/>
      <w:bookmarkStart w:id="1012" w:name="_Toc364"/>
      <w:bookmarkEnd w:id="1011"/>
      <w:r>
        <w:rPr>
          <w:rtl w:val="true"/>
        </w:rPr>
        <w:t>تکبر رأس گناهان</w:t>
      </w:r>
      <w:bookmarkEnd w:id="101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هر کس از بندگانش که در این دو صفت با او به ستیز برخاست لعنت مقرر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این دو وصف فرشتگان مقرّب خود را آزمایش نمود،تا خاکساران آنان را از گردنکشان جدا کند ، پس با اینکه به آنچه در دلها مستور است و از غیوب هستی که از نظرها محجوب است داناست،خطاب به 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را از گل به وجود می‌آورم،چون او را ساختم و از روح خود در او دمیدم برای او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ابلیس تمام فرشتگان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کبر و نخوت به او روی آورد،و به آفرینش خویش به آدم فخر کرد،و به خاطر ریشه‌اش که از آتش بود بر او تعصّب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دشمن خداوند پیشوای اهل تعصّب،و پیشرو گردنکشان است، که بنیاد عصبیت را بنا کرد،و با خداوند در لباس عزّت و کبریایی به ستیز برخاست،و آن لباس عزّت را بر خود پوشید،و جامه فروتنی و خاکساری را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نمی‌بینید خداوند چگونه او را محض تکبرش</w:t>
      </w:r>
      <w:bookmarkStart w:id="1013" w:name="pg3231_43968"/>
    </w:p>
    <w:p>
      <w:pPr>
        <w:pStyle w:val="BookText"/>
        <w:rPr/>
      </w:pPr>
      <w:bookmarkEnd w:id="1013"/>
      <w:r>
        <w:rPr>
          <w:rFonts w:ascii="IRNazanin" w:hAnsi="IRNazanin" w:eastAsia="IRNazanin"/>
          <w:color w:val="111111"/>
          <w:sz w:val="28"/>
          <w:sz w:val="28"/>
          <w:szCs w:val="28"/>
          <w:rtl w:val="true"/>
          <w:lang w:bidi="fa-IR"/>
        </w:rPr>
        <w:t>به شدت تحقیر کرد،و به سبب گردنکشی به چاه سر افکندگی در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در دنیا طرد از رحمت نمود، و برای وی در آخرت آتش فروزان مهیّا ساخت </w:t>
      </w:r>
      <w:r>
        <w:rPr>
          <w:rFonts w:eastAsia="IRNazanin" w:cs="IRNazanin"/>
          <w:color w:val="111111"/>
          <w:sz w:val="28"/>
          <w:szCs w:val="28"/>
          <w:rtl w:val="true"/>
          <w:lang w:bidi="fa-IR"/>
        </w:rPr>
        <w:t>.</w:t>
      </w:r>
    </w:p>
    <w:p>
      <w:pPr>
        <w:pStyle w:val="Heading4"/>
        <w:numPr>
          <w:ilvl w:val="3"/>
          <w:numId w:val="1"/>
        </w:numPr>
        <w:rPr/>
      </w:pPr>
      <w:bookmarkStart w:id="1014" w:name="__RefHeading___Toc1891182_2749589250"/>
      <w:bookmarkStart w:id="1015" w:name="_Toc365"/>
      <w:bookmarkEnd w:id="1014"/>
      <w:r>
        <w:rPr>
          <w:rtl w:val="true"/>
        </w:rPr>
        <w:t>فلسفه آزمایش الهی</w:t>
      </w:r>
      <w:bookmarkEnd w:id="1015"/>
    </w:p>
    <w:p>
      <w:pPr>
        <w:pStyle w:val="BookText"/>
        <w:rPr/>
      </w:pPr>
      <w:r>
        <w:rPr>
          <w:rFonts w:ascii="IRNazanin" w:hAnsi="IRNazanin" w:eastAsia="IRNazanin"/>
          <w:color w:val="111111"/>
          <w:sz w:val="28"/>
          <w:sz w:val="28"/>
          <w:szCs w:val="28"/>
          <w:rtl w:val="true"/>
          <w:lang w:bidi="fa-IR"/>
        </w:rPr>
        <w:t xml:space="preserve">اگر خداوند می‌خواست آدم را از نوری که روشنی‌اش دیده‌ها را برباید، و زیبایی آن خردها را مات و مبهوت کند،و از مادّه خوشبویی که بوی خوشش نفسها را بگیرد بیافریند می‌آفرید ، و اگر بدین صورت می‌آفرید گردنها در برابرش خاضع،و آزمایش فرشتگان سهل و آسان می‌شد،ولی خداوند پاک بندگانش را به برخی از اموری که به حقیقت و ریشه آن آگاه نیستند آزمایش می‌کند،تا خالص از ناخالص جدا شود،و کبر و نخوت از آنان بر طرف،و خود خواهی و خود پسندی از آنان دور گردد </w:t>
      </w:r>
      <w:r>
        <w:rPr>
          <w:rFonts w:eastAsia="IRNazanin" w:cs="IRNazanin"/>
          <w:color w:val="111111"/>
          <w:sz w:val="28"/>
          <w:szCs w:val="28"/>
          <w:rtl w:val="true"/>
          <w:lang w:bidi="fa-IR"/>
        </w:rPr>
        <w:t>.</w:t>
      </w:r>
    </w:p>
    <w:p>
      <w:pPr>
        <w:pStyle w:val="Heading4"/>
        <w:numPr>
          <w:ilvl w:val="3"/>
          <w:numId w:val="1"/>
        </w:numPr>
        <w:rPr/>
      </w:pPr>
      <w:bookmarkStart w:id="1016" w:name="__RefHeading___Toc1891184_2749589250"/>
      <w:bookmarkStart w:id="1017" w:name="_Toc366"/>
      <w:bookmarkEnd w:id="1016"/>
      <w:r>
        <w:rPr>
          <w:rtl w:val="true"/>
        </w:rPr>
        <w:t>طلب عبرت آموزی</w:t>
      </w:r>
      <w:bookmarkEnd w:id="101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 حضرت حق در رابطه با شیطان عبرت بگیرید،که اعمال طولانی،و سختکوشی او را</w:t>
      </w:r>
      <w:bookmarkStart w:id="1018" w:name="pg3231_43969"/>
    </w:p>
    <w:p>
      <w:pPr>
        <w:pStyle w:val="BookText"/>
        <w:rPr/>
      </w:pPr>
      <w:bookmarkEnd w:id="1018"/>
      <w:r>
        <w:rPr>
          <w:rFonts w:ascii="IRNazanin" w:hAnsi="IRNazanin" w:eastAsia="IRNazanin"/>
          <w:color w:val="111111"/>
          <w:sz w:val="28"/>
          <w:sz w:val="28"/>
          <w:szCs w:val="28"/>
          <w:rtl w:val="true"/>
          <w:lang w:bidi="fa-IR"/>
        </w:rPr>
        <w:t>به خاطر یک ساعت تکبر تباه کرد،در صورتی که خداوند را شش هزار سال بندگی کرد که معلوم نیست از سالهای دنیایی است یا سالهای آخرتی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روزش هزار سال دنیایی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پس از ابلیس با آلوده شدن به گناهی چون گناه او از عذاب حق سالم می‌ماند؟حاشا؟خداوند هرگز انسانی را به عملی وارد بهشت نمی‌کند که به خاطر همان عمل فرشته‌ای را از آنجا بیرون کرد ،امر و فرمانش در حق آسمانیان و زمینیان مساوی است،و بین خداوند و احدی از بندگانش صلح خاصی وجود ندارد تا به خاطر آن آنچه را بر جهانیان حرام کرده بر او مباح کند </w:t>
      </w:r>
      <w:r>
        <w:rPr>
          <w:rFonts w:eastAsia="IRNazanin" w:cs="IRNazanin"/>
          <w:color w:val="111111"/>
          <w:sz w:val="28"/>
          <w:szCs w:val="28"/>
          <w:rtl w:val="true"/>
          <w:lang w:bidi="fa-IR"/>
        </w:rPr>
        <w:t>.</w:t>
      </w:r>
    </w:p>
    <w:p>
      <w:pPr>
        <w:pStyle w:val="Heading4"/>
        <w:numPr>
          <w:ilvl w:val="3"/>
          <w:numId w:val="1"/>
        </w:numPr>
        <w:rPr/>
      </w:pPr>
      <w:bookmarkStart w:id="1019" w:name="__RefHeading___Toc1891186_2749589250"/>
      <w:bookmarkStart w:id="1020" w:name="_Toc367"/>
      <w:bookmarkEnd w:id="1019"/>
      <w:r>
        <w:rPr>
          <w:rtl w:val="true"/>
        </w:rPr>
        <w:t>گریز از شیطان</w:t>
      </w:r>
      <w:bookmarkEnd w:id="102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خدا،از دشمن خدا حذر کنید،مباد آنکه شما را به درد خود مبتلا کند،و با ندایش شما را به حرکت آورد،و با ارتش سواره و پیاده‌اش بر شما بتازد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که تیری سهمناک علیه شما به کمان گذاشته و کمان را با شدت هر چه تمامتر کشیده،و از مکانی نزدیک به شما تیر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پروردگارا،برای آنکه مرا اغوا کردی،زر و زینت دنیا را در زمین در برابر دیده</w:t>
      </w:r>
    </w:p>
    <w:p>
      <w:pPr>
        <w:pStyle w:val="BookText"/>
        <w:rPr/>
      </w:pPr>
      <w:r>
        <w:rPr>
          <w:rFonts w:ascii="IRNazanin" w:hAnsi="IRNazanin" w:eastAsia="IRNazanin"/>
          <w:color w:val="111111"/>
          <w:sz w:val="28"/>
          <w:sz w:val="28"/>
          <w:szCs w:val="28"/>
          <w:rtl w:val="true"/>
          <w:lang w:bidi="fa-IR"/>
        </w:rPr>
        <w:t>آنان جلوه می‌دهم و همه را به ضلالت دچار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تاریکی تیری به هدفی دور انداخت، و گمانی ناصواب و خطا بر زبان راند ،ولی زادگان کبر و نخوت با عمل خود ادّعایش را تصدیق کردند، و برادران عصبیّت،و سواران کبر و جاهلیت آن گفتار کج و باطل را راست آوردند،تا چون گردنکشان شما مطیع او شدند،و طمع او در گمراهی شما پا بر جا شد،و در نتیجه صورت حال او از پرده نهان به ظهور در آمد ،سلطه‌اش بر شما قدرت گرفت، و لشکرش را به جانب شما نزدیک کرد،سپاه او شما را به بیشه خواری انداختند،و در ورطه کشتار در آوردند ،و شما را زخمی کاری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فرو بردن نیزه گناه در چشمتان، و بریدن گلویتان با کارد معصیت،و کوبیدن مغزتان با اندیشه‌های باطل،و فرود آوردن ضربه بر اعضای حساس و کشنده‌تان،و کشاندنتان با مهار قهر و غلبه به سوی آتشی که از پیش برای شما مهیا شده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در زخم زدن به دینتان قوی‌تر،و برای فساد در دنیایتان آتش افروزتر است از کسانی که آشکارا با آنان دشمنی می‌ورزید،و برای جنگ با آنها جمع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خشم و نیرو</w:t>
      </w:r>
    </w:p>
    <w:p>
      <w:pPr>
        <w:pStyle w:val="BookText"/>
        <w:rPr/>
      </w:pPr>
      <w:r>
        <w:rPr>
          <w:rFonts w:ascii="IRNazanin" w:hAnsi="IRNazanin" w:eastAsia="IRNazanin"/>
          <w:color w:val="111111"/>
          <w:sz w:val="28"/>
          <w:sz w:val="28"/>
          <w:szCs w:val="28"/>
          <w:rtl w:val="true"/>
          <w:lang w:bidi="fa-IR"/>
        </w:rPr>
        <w:t>دارید بر دفع او به کار گیرید،و در این برنامه از کوشش همه جانبه 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بقای حق قسم که او نسبت به ریشه وجود شما فخر و ناز کرد،و از حسب شما عیب جویی نمود، و نسب شما را پست شمرد،و با لشگر سواره‌اش به جانب شما تاخت،و با ارتش پیاده‌اش راه را بر شما بست، به هر مکانی شما را به دام می‌اندازند،و دستتان را از راه هدایت قطع می‌کنند ،با هیچ نقشه‌ای نمی‌توانید از خواسته آنان امتناع ورزید،و با هیچ تصمیمی قدرت ندارید آنان را دفع کنید،که دام آنان دریای خواری، و حلقه‌ای تنگ،و عرصه‌گاه مرگ،و جولانگاه بلاست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آتش عصبیت و کینه‌های جاهلیت را که در دلهایتان پنهان است خاموش کنید،چرا که این کبر و خودخواهی در فرد مسلمان از خاطره انگیزی‌های شیطان و ایجاد نخوتها و فسادها و وسوسه‌های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تواضع بر سر نهید،خرمهره کبر زیر پا اندازید،حلقه تکبّر از گردن باز کنید،و فروتنی را سنگر بین خود و دشمنتان یعنی شیطان و لشگرش</w:t>
      </w:r>
      <w:bookmarkStart w:id="1021" w:name="pg3231_43972"/>
    </w:p>
    <w:p>
      <w:pPr>
        <w:pStyle w:val="BookText"/>
        <w:rPr/>
      </w:pPr>
      <w:bookmarkEnd w:id="1021"/>
      <w:r>
        <w:rPr>
          <w:rFonts w:ascii="IRNazanin" w:hAnsi="IRNazanin" w:eastAsia="IRNazanin"/>
          <w:color w:val="111111"/>
          <w:sz w:val="28"/>
          <w:sz w:val="28"/>
          <w:szCs w:val="28"/>
          <w:rtl w:val="true"/>
          <w:lang w:bidi="fa-IR"/>
        </w:rPr>
        <w:t xml:space="preserve">قرار دهید،زیرا این موجود خطرناک را از هر ملّتی لشگری و یارانی،و پیاده و سوارانی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مانند آن متکبری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فرزند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ورزید نباشید که خداوند او را بر برادرش برتری نداده بود جز آنکه خودپسندی دلش را دچار حسادت کرده،و عصبیت و کبر آتش خشم را در قلبش شعله‌ور ساخت ،شیطان هم با کبر در دماغش دمید، کبری که خداوند او را پس از آلوده شدن به آن دچار ندامت کرد،و گناه هر قاتلی را تا قیامت به گردن او انداخت </w:t>
      </w:r>
      <w:r>
        <w:rPr>
          <w:rFonts w:eastAsia="IRNazanin" w:cs="IRNazanin"/>
          <w:color w:val="111111"/>
          <w:sz w:val="28"/>
          <w:szCs w:val="28"/>
          <w:rtl w:val="true"/>
          <w:lang w:bidi="fa-IR"/>
        </w:rPr>
        <w:t>.</w:t>
      </w:r>
    </w:p>
    <w:p>
      <w:pPr>
        <w:pStyle w:val="Heading4"/>
        <w:numPr>
          <w:ilvl w:val="3"/>
          <w:numId w:val="1"/>
        </w:numPr>
        <w:rPr/>
      </w:pPr>
      <w:bookmarkStart w:id="1022" w:name="__RefHeading___Toc1891188_2749589250"/>
      <w:bookmarkStart w:id="1023" w:name="_Toc368"/>
      <w:bookmarkEnd w:id="1022"/>
      <w:r>
        <w:rPr>
          <w:rtl w:val="true"/>
        </w:rPr>
        <w:t>پرهیز از کبر و حمیّت جاهلی</w:t>
      </w:r>
      <w:bookmarkEnd w:id="102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تجاوز و ستمگری به شدت پیش را ندید،و در روی زمین فساد ایجاد کردید،به گونه‌ای که آشکارا با حضرت حق دشمنی نموده و علنا با مردم مؤمن به جنگ برخاستید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از کبر برگرفته از عصبیت،و خودخواهی جاهلی،که زاینده کینه و دشمنی،و مجرای دمیدن و افسون شیطان است، کبری که با آن امت‌های پیشین،و ملتهای گذشته را فریب داده است،تا کارشان به جایی رسید</w:t>
      </w:r>
    </w:p>
    <w:p>
      <w:pPr>
        <w:pStyle w:val="BookText"/>
        <w:rPr/>
      </w:pPr>
      <w:r>
        <w:rPr>
          <w:rFonts w:ascii="IRNazanin" w:hAnsi="IRNazanin" w:eastAsia="IRNazanin"/>
          <w:color w:val="111111"/>
          <w:sz w:val="28"/>
          <w:sz w:val="28"/>
          <w:szCs w:val="28"/>
          <w:rtl w:val="true"/>
          <w:lang w:bidi="fa-IR"/>
        </w:rPr>
        <w:t>که در تاریکی‌های جهالت،و دامهای ضلالت او در افتادند ،و در برابر ساربانی‌اش نرم،و در مقابل راهبریش آرام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در صفت کبر و نخوت با هم مشابهند،و مردم روزگاران گذشته به دنبال هم بر این منوال ره سپردند،و کبری را پیش گرفتند که تمام سینه‌ها به آن تنگ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هان،از پیروی رؤسا و بزرگانتان حذر،حذر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حسب خود فراتر رفتند،و خود را برتر از نسب خود شمردند،امور زشت و ناپسند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اعتقاد باطلشان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نسبت دادند،و احسان خدا را بر خود منکر شدند،تا با قضای حق بستیزند،و بر نعمتهای او چیره آیند ،زیرا این نابکاران پایه‌های ساختمان عصبیت،و ستونهای ارکان فتنه، و شمشیرهای تفاخر جاهلیت‌اند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خدا پروا کنید،و با نعمت‌هایش به ستیزه برنخیزید،و به احسان او بر خودتان حسادت نورزید،و از بی‌پدرانی که آب تیره طبعشان را با آب صافی قلبتان نوشیدید، و بیماری روانشان را با سلامت روح خود آمیختید،و باطلشان را در حق خود داخل کردید پیروی نکنید ،</w:t>
      </w:r>
      <w:bookmarkStart w:id="1024" w:name="pg3231_43974"/>
    </w:p>
    <w:p>
      <w:pPr>
        <w:pStyle w:val="BookText"/>
        <w:rPr/>
      </w:pPr>
      <w:bookmarkEnd w:id="1024"/>
      <w:r>
        <w:rPr>
          <w:rFonts w:ascii="IRNazanin" w:hAnsi="IRNazanin" w:eastAsia="IRNazanin"/>
          <w:color w:val="111111"/>
          <w:sz w:val="28"/>
          <w:sz w:val="28"/>
          <w:szCs w:val="28"/>
          <w:rtl w:val="true"/>
          <w:lang w:bidi="fa-IR"/>
        </w:rPr>
        <w:t xml:space="preserve">آنان پایه گناهانند،و ملازم نافرمانیها،شیطان اینان را حیوان بار کش گمراهی نموده،و سپاه خود قرار داده که به سبب آنان بر مردم حمله می‌برد،با زبان آنان سخن می‌گوید ،تا عقلتان را بدزدد،و در دیدگانتان در آید،و در گوشتان بدمد،او شما را هدف تیرش،و مایه پایمال شدن گامهایش،و ابزار دست خویش قرار داده </w:t>
      </w:r>
      <w:r>
        <w:rPr>
          <w:rFonts w:eastAsia="IRNazanin" w:cs="IRNazanin"/>
          <w:color w:val="111111"/>
          <w:sz w:val="28"/>
          <w:szCs w:val="28"/>
          <w:rtl w:val="true"/>
          <w:lang w:bidi="fa-IR"/>
        </w:rPr>
        <w:t>.</w:t>
      </w:r>
    </w:p>
    <w:p>
      <w:pPr>
        <w:pStyle w:val="Heading4"/>
        <w:numPr>
          <w:ilvl w:val="3"/>
          <w:numId w:val="1"/>
        </w:numPr>
        <w:rPr/>
      </w:pPr>
      <w:bookmarkStart w:id="1025" w:name="__RefHeading___Toc1891190_2749589250"/>
      <w:bookmarkStart w:id="1026" w:name="_Toc369"/>
      <w:bookmarkEnd w:id="1025"/>
      <w:r>
        <w:rPr>
          <w:rtl w:val="true"/>
        </w:rPr>
        <w:t>عبرت از گذشتگان</w:t>
      </w:r>
      <w:bookmarkEnd w:id="1026"/>
    </w:p>
    <w:p>
      <w:pPr>
        <w:pStyle w:val="BookText"/>
        <w:rPr/>
      </w:pPr>
      <w:r>
        <w:rPr>
          <w:rFonts w:ascii="IRNazanin" w:hAnsi="IRNazanin" w:eastAsia="IRNazanin"/>
          <w:color w:val="111111"/>
          <w:sz w:val="28"/>
          <w:sz w:val="28"/>
          <w:szCs w:val="28"/>
          <w:rtl w:val="true"/>
          <w:lang w:bidi="fa-IR"/>
        </w:rPr>
        <w:t xml:space="preserve">از آنچه به گردنکشان پیش از شما از عذاب خدا و دشواریها و حوادث و کیفرهای او رسید عبرت گیرید،و از خاک تیره‌ای که صورتشان بر آن نهاده شده و زمینی که پهلویشان بر آن افتاده پند پذیرید ،و از اموری که زاینده کبر است به خدا پناه جویید، چنانکه از آفات ناگهانی روزگار به او پناه می‌برید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اجازه کبر ورزیدن را به فردی از بندگانش می‌داد هر آینه رخصت آن را به پیامبران و اولیائش که از خاصان اویند عنایت می‌فرمود،ولی خداوند پاک کبر ورزی را بر آنان روا نداشت،</w:t>
      </w:r>
    </w:p>
    <w:p>
      <w:pPr>
        <w:pStyle w:val="BookText"/>
        <w:rPr/>
      </w:pPr>
      <w:r>
        <w:rPr>
          <w:rFonts w:ascii="IRNazanin" w:hAnsi="IRNazanin" w:eastAsia="IRNazanin"/>
          <w:color w:val="111111"/>
          <w:sz w:val="28"/>
          <w:sz w:val="28"/>
          <w:szCs w:val="28"/>
          <w:rtl w:val="true"/>
          <w:lang w:bidi="fa-IR"/>
        </w:rPr>
        <w:t xml:space="preserve">و فروتنی را برای آن بزرگواران پسندید ،آنان گونه‌های خود را به عبادت بر زمین گذاشتند،و صورتهای خویش را بر خاک ساییدند،و در برابر اهل ایمان تواضع کردند،و در نظر بی‌خبران بی‌قدرت و ناتوان به حساب می‌آمدند،خداوند آنها را به گرسنگی امتحان کرد،و به رنج و سختی مبتلا نمود،با برنامه‌های خوفناک آزمایششان فرمود،و به جفاها و ناخوشیها خالصشان کرد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نادانی به موارد آزمایش و امتحان در مواضع غنا و فقر،ثروت و اولاد را معیار رضایت و خشم خدا نگیرید ،خداوند پاک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می‌کنند از این که آنان را به ثروت و فرزندان مدد می‌کنیم در نیکی‌های ایشان شتاب می‌ورزیم؟نه این طور نیست،اینان حقیقت را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متکبران از بندگانش را که در نظر خود بزرگ می‌نمایند با اولیائش که در دیده آنان ضعیف به شمار می‌آیند آزمایش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 این واقعیت وضع موسی و فرعون است </w:t>
      </w:r>
      <w:r>
        <w:rPr>
          <w:rFonts w:eastAsia="IRNazanin" w:cs="IRNazanin"/>
          <w:color w:val="111111"/>
          <w:sz w:val="28"/>
          <w:szCs w:val="28"/>
          <w:rtl w:val="true"/>
          <w:lang w:bidi="fa-IR"/>
        </w:rPr>
        <w:t>) .</w:t>
      </w:r>
      <w:bookmarkStart w:id="1027" w:name="pg3231_43976"/>
    </w:p>
    <w:p>
      <w:pPr>
        <w:pStyle w:val="Heading4"/>
        <w:numPr>
          <w:ilvl w:val="3"/>
          <w:numId w:val="1"/>
        </w:numPr>
        <w:rPr/>
      </w:pPr>
      <w:bookmarkStart w:id="1028" w:name="__RefHeading___Toc1891192_2749589250"/>
      <w:bookmarkStart w:id="1029" w:name="_Toc370"/>
      <w:bookmarkEnd w:id="1027"/>
      <w:bookmarkEnd w:id="1028"/>
      <w:r>
        <w:rPr>
          <w:rtl w:val="true"/>
        </w:rPr>
        <w:t>فلسفه فروتنی پیامبران</w:t>
      </w:r>
      <w:bookmarkEnd w:id="1029"/>
    </w:p>
    <w:p>
      <w:pPr>
        <w:pStyle w:val="BookText"/>
        <w:rPr/>
      </w:pPr>
      <w:r>
        <w:rPr>
          <w:rFonts w:ascii="IRNazanin" w:hAnsi="IRNazanin" w:eastAsia="IRNazanin"/>
          <w:color w:val="111111"/>
          <w:sz w:val="28"/>
          <w:sz w:val="28"/>
          <w:szCs w:val="28"/>
          <w:rtl w:val="true"/>
          <w:lang w:bidi="fa-IR"/>
        </w:rPr>
        <w:t>موسی بن عمران همراه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فرعون شدند در حالی که تن پوشی از پشم به تن داشتند،و هر یک را عصایی در دست بود،و در صورت اسلام آوردن او بقاء حکومت و دوام عزتش را با او شرط کردند ،فرعون رو به مردم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نفر تعجب نمی‌کنید که دوام عزت و بقاء سلطنتم را با من شرط می‌کنند، در حالی که خود آنان را در تهیدستی و خواری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دستبندهایی از طلا به آنان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محض اینکه طلا و جمع کردن آن را بزرگ،و پوشش پشمینه آنان را پست شمرد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پاک به وقت بعثت انبیاء خود می‌خواست درب گنج‌های طلا،و معادن زر ناب،و باغهای سرسبز را به روی آنان باز کند،و پرندگان آسمان، و جانوران زمین را همراه آنان نماید انجام می‌داد ،ولی در این صورت جایی برای امتحان باقی نمی‌ماند، و اجر و پاداش بی‌مورد می‌شد،و اخبار آسمانی از بین می‌رفت،و برای قبول کنندگان دعوت انبیا ثواب مبتلایان</w:t>
      </w:r>
    </w:p>
    <w:p>
      <w:pPr>
        <w:pStyle w:val="BookText"/>
        <w:rPr/>
      </w:pPr>
      <w:r>
        <w:rPr>
          <w:rFonts w:ascii="IRNazanin" w:hAnsi="IRNazanin" w:eastAsia="IRNazanin"/>
          <w:color w:val="111111"/>
          <w:sz w:val="28"/>
          <w:sz w:val="28"/>
          <w:szCs w:val="28"/>
          <w:rtl w:val="true"/>
          <w:lang w:bidi="fa-IR"/>
        </w:rPr>
        <w:t>به رنج و سختی واجب نمی‌گشت،و نه اهل ایمان استحقاق مزدی همپایه نیکوکاران را داشتند،و برای اسماء و لغات مفهومی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بر اساس تمکّن مادّی انبیا،ایمان مردم بر اساس طمع بود و محلّی برای انجام عمل نیک وجود نداشت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خداوند پاک پیامبرانش را در تصمیم‌هایشان نیرومند و قوی،و از نظر برنامه‌های ظاهری ضعیف قرار داد،با قناعتی که از بی‌نیازی چشمها را پر می‌کرد،و تهیدستی و فقری که دیده‌ها و گوشها را از آن مملو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انبیا دارای قدرتی بودند که کسی را توان معارضه با آنان نبود،و دارای عزّتی که مغلوب کسی نمی‌شدند،و شوکتشان به گونه‌ای بود که گردنهای مردان به سوی آن کشیده می‌شد،و مردم برای تماشای بزرگی و سطوتشان بار سفر می‌بستند، این وضع در پندگیری مردم از آنان آسانتر،و از گردنکشی در برابر آنان دورتر بود ، و به خاطر ترسی که از عظمت ظاهر انبیا بر می‌داشتند،یا به خاطر رغبتی که به ثروت آنان پیدا می‌کردند ایمان می‌آوردند،آن هنگام قصدها خالص نبود،و خوبیها به طمع دنیا و آخرت انجام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پاک اراده فرمود پیروی از انبیائش،و تصدیق کتابهایش،و خشوع</w:t>
      </w:r>
      <w:bookmarkStart w:id="1030" w:name="pg3231_43978"/>
    </w:p>
    <w:p>
      <w:pPr>
        <w:pStyle w:val="BookText"/>
        <w:rPr/>
      </w:pPr>
      <w:bookmarkEnd w:id="1030"/>
      <w:r>
        <w:rPr>
          <w:rFonts w:ascii="IRNazanin" w:hAnsi="IRNazanin" w:eastAsia="IRNazanin"/>
          <w:color w:val="111111"/>
          <w:sz w:val="28"/>
          <w:sz w:val="28"/>
          <w:szCs w:val="28"/>
          <w:rtl w:val="true"/>
          <w:lang w:bidi="fa-IR"/>
        </w:rPr>
        <w:t xml:space="preserve">در پیشگاهش،و تسلیم در برابر فرمانش،و گردن نهادن به طاعتش اموری باشد خاصّ او، و نیّت دیگری با آن حقایق نیامیزد ،که هرچه آزمایش و امتحان بزرگتر، پاداش و جزایش فراوان‌تر است </w:t>
      </w:r>
      <w:r>
        <w:rPr>
          <w:rFonts w:eastAsia="IRNazanin" w:cs="IRNazanin"/>
          <w:color w:val="111111"/>
          <w:sz w:val="28"/>
          <w:szCs w:val="28"/>
          <w:rtl w:val="true"/>
          <w:lang w:bidi="fa-IR"/>
        </w:rPr>
        <w:t>.</w:t>
      </w:r>
    </w:p>
    <w:p>
      <w:pPr>
        <w:pStyle w:val="Heading4"/>
        <w:numPr>
          <w:ilvl w:val="3"/>
          <w:numId w:val="1"/>
        </w:numPr>
        <w:rPr/>
      </w:pPr>
      <w:bookmarkStart w:id="1031" w:name="__RefHeading___Toc1891194_2749589250"/>
      <w:bookmarkStart w:id="1032" w:name="_Toc371"/>
      <w:bookmarkEnd w:id="1031"/>
      <w:r>
        <w:rPr>
          <w:rtl w:val="true"/>
        </w:rPr>
        <w:t>جایگاه خانه خدا</w:t>
      </w:r>
      <w:bookmarkEnd w:id="103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نمی‌بینید خداوند پاک گذشتگان را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انسان این جهان به سنگهایی آزمایش نموده که نه زیان می‌رساند و نه سود می‌دهد، نه می‌بیند،و نه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را خانه حرمت خود و جایگاه قیام مردم به عبادت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در سنگلاخ‌ترین محل‌ها،و کم کلوخ‌ترین مکانهای مرتفع دنیا،و درّه‌ای از دیگر درّه‌ها تنگ‌تر،در میان کوههای سخت،و رملهای نرم و روان،و چشمه‌های کم آب،و دهات دور از هم،که شتر و گاو و گوسپند در آنجا از بی‌آب و علفی رشد نمی‌کنند بنا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دستور داد به آن ناحیه</w:t>
      </w:r>
    </w:p>
    <w:p>
      <w:pPr>
        <w:pStyle w:val="BookText"/>
        <w:rPr/>
      </w:pPr>
      <w:r>
        <w:rPr>
          <w:rFonts w:ascii="IRNazanin" w:hAnsi="IRNazanin" w:eastAsia="IRNazanin"/>
          <w:color w:val="111111"/>
          <w:sz w:val="28"/>
          <w:sz w:val="28"/>
          <w:szCs w:val="28"/>
          <w:rtl w:val="true"/>
          <w:lang w:bidi="fa-IR"/>
        </w:rPr>
        <w:t xml:space="preserve">توجه کنند،در نتیجه آن منطقه مرکزی برای سود بخشی سفرها،و مقصدی برای بار اندازی قاصدان گردید ، اعماق دلها آهنگ آن خانه می‌کند،از بیابانهای بی‌آب و علف و دور از آبادی،و ارتفاعات درّه‌های عمیق و شیب دار،و جزایر جدا از هم دریاها روی به آن می‌آورند،تا از روی ذلّت شانه‌ها را حرکت دهند، و گرداگرد آن خانه تهلیل گویند،و ژولیده موی و غبار آلود هروله نمایند ،لباسهای خود را کنار انداخته،و با اصلاح نکردن سر و صورت زیبایی خلقت خود را زشت نمایند،به جهت ابتلایی بزرگ و امتحانی سخت،و آزمایشی روشن، و تطهیری به نهایت،که آن را موجب رحمت،و رسیدن به بهشت قرار داد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پاک می‌خواست خانه با حرمت خود و مراکز مناسک حج را در میان باغها و نهرها،و زمین‌های نرم و هموار و پر درخت،و میوه‌های در دسترس،و ساختمانهای به هم پیوسته،و آبادیهای متّصل به هم ،میان گندمزاری نیکو،و باغهای سر سبز و خرّم،و کشتزارهای وسیع،و نواحی پر آب،و زراعتهای تازه و شاداب،و جادّه‌های آباد قرار دهد قرار می‌داد،آن وقت</w:t>
      </w:r>
      <w:bookmarkStart w:id="1033" w:name="pg3231_43980"/>
    </w:p>
    <w:p>
      <w:pPr>
        <w:pStyle w:val="BookText"/>
        <w:rPr/>
      </w:pPr>
      <w:bookmarkEnd w:id="1033"/>
      <w:r>
        <w:rPr>
          <w:rFonts w:ascii="IRNazanin" w:hAnsi="IRNazanin" w:eastAsia="IRNazanin"/>
          <w:color w:val="111111"/>
          <w:sz w:val="28"/>
          <w:sz w:val="28"/>
          <w:szCs w:val="28"/>
          <w:rtl w:val="true"/>
          <w:lang w:bidi="fa-IR"/>
        </w:rPr>
        <w:t xml:space="preserve">مقدار اجر و ثواب را به تناسب آزمایش سهل و آسان اندک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بنیانی که خانه بر آن استوار است،و سنگهایی که بیت حق از آن ساخته شده،از زمرّد سبز، و یاقوت قرمز،و روشنی و درخشش خیره کننده بود،بار دو دلی را از سینه‌ها سبک می‌کرد،و کوشش ابلیس را برای وسوسه در قلوب فرو می‌گذاشت،و تلاطم شک و تردید را از مردم برطرف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خداوند بندگانش را به انواع سختی‌ها امتحان می‌کند، و با کوشش‌های گوناگون به عبادت وامی‌دارد،و به امور ناخوشایند می‌آزماید،تا کبر را از دلهایشان بیرون کند،و خواری و تواضع را در جانشان بنشاند،تا با این گونه آزمایشها ابواب فضل و رحمتش را به رویشان بگشاید،و اسباب عفو خود را به راحتی به آنان عنایت فرماید </w:t>
      </w:r>
      <w:r>
        <w:rPr>
          <w:rFonts w:eastAsia="IRNazanin" w:cs="IRNazanin"/>
          <w:color w:val="111111"/>
          <w:sz w:val="28"/>
          <w:szCs w:val="28"/>
          <w:rtl w:val="true"/>
          <w:lang w:bidi="fa-IR"/>
        </w:rPr>
        <w:t>.</w:t>
      </w:r>
    </w:p>
    <w:p>
      <w:pPr>
        <w:pStyle w:val="Heading4"/>
        <w:numPr>
          <w:ilvl w:val="3"/>
          <w:numId w:val="1"/>
        </w:numPr>
        <w:rPr/>
      </w:pPr>
      <w:bookmarkStart w:id="1034" w:name="__RefHeading___Toc1891196_2749589250"/>
      <w:bookmarkStart w:id="1035" w:name="_Toc372"/>
      <w:bookmarkEnd w:id="1034"/>
      <w:r>
        <w:rPr>
          <w:rtl w:val="true"/>
        </w:rPr>
        <w:t>فلسفه عبادات</w:t>
      </w:r>
      <w:bookmarkEnd w:id="103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را،از عقوبت تجاوز در این جهان،و نتیجه وخامت ستم در آن جهان،و بدی عاقبت کبر،که بزرگترین دام شیطان،و عظیم‌ترین مکر اوست،چنان</w:t>
      </w:r>
    </w:p>
    <w:p>
      <w:pPr>
        <w:pStyle w:val="BookText"/>
        <w:rPr/>
      </w:pPr>
      <w:r>
        <w:rPr>
          <w:rFonts w:ascii="IRNazanin" w:hAnsi="IRNazanin" w:eastAsia="IRNazanin"/>
          <w:color w:val="111111"/>
          <w:sz w:val="28"/>
          <w:sz w:val="28"/>
          <w:szCs w:val="28"/>
          <w:rtl w:val="true"/>
          <w:lang w:bidi="fa-IR"/>
        </w:rPr>
        <w:t xml:space="preserve">کیدی که با دلها چونان زهرهای کشنده می‌رزمد ،شیطان هرگز از کارش عاجز نمی‌گردد، و راه هلاک کسی را خطا نمی‌کند،نه دانشمند را به خاطر دانشش،و نه تهیدست را به علت لباس کهنه‌اش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بندگانش را از این همه شرور با نماز و زکات، و زحمت در روزه گرفتن در ماه رمضان حراست فرموده،تا اندامشان را از گناه آرام سازد، و دیدگانشان را خاشع نماید،و جانشان را خوار و فروتن گرداند،و دلهایشان را از برتری جویی فرود آورد، و کبر و خودپسندی را از آنان بزداید ،زیرا ساییدن جبهه به خاک علت تواضع،و وانهادن اعضای پرارزش به روی زمین شکستن خود، و لاغر شدن بدن از پی روزه باعث خاکساری است،و نیز در ادای زکات پرداخت میوه‌های زمین و غیر آن به مسکینان و تهیدستان نهفته است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این عبادات را بنگرید که چگونه جوانه‌های فخر را بر می‌کند،و از نهالهای سر بر آورده کبر جلوگیری می‌کند </w:t>
      </w:r>
      <w:r>
        <w:rPr>
          <w:rFonts w:eastAsia="IRNazanin" w:cs="IRNazanin"/>
          <w:color w:val="111111"/>
          <w:sz w:val="28"/>
          <w:szCs w:val="28"/>
          <w:rtl w:val="true"/>
          <w:lang w:bidi="fa-IR"/>
        </w:rPr>
        <w:t>.</w:t>
      </w:r>
      <w:bookmarkStart w:id="1036" w:name="pg3231_43982"/>
    </w:p>
    <w:p>
      <w:pPr>
        <w:pStyle w:val="Heading4"/>
        <w:numPr>
          <w:ilvl w:val="3"/>
          <w:numId w:val="1"/>
        </w:numPr>
        <w:rPr/>
      </w:pPr>
      <w:bookmarkStart w:id="1037" w:name="__RefHeading___Toc1891198_2749589250"/>
      <w:bookmarkStart w:id="1038" w:name="_Toc373"/>
      <w:bookmarkEnd w:id="1036"/>
      <w:bookmarkEnd w:id="1037"/>
      <w:r>
        <w:rPr>
          <w:rtl w:val="true"/>
        </w:rPr>
        <w:t>تعصب های ناروا</w:t>
      </w:r>
      <w:bookmarkEnd w:id="1038"/>
    </w:p>
    <w:p>
      <w:pPr>
        <w:pStyle w:val="BookText"/>
        <w:rPr/>
      </w:pPr>
      <w:r>
        <w:rPr>
          <w:rFonts w:ascii="IRNazanin" w:hAnsi="IRNazanin" w:eastAsia="IRNazanin"/>
          <w:color w:val="111111"/>
          <w:sz w:val="28"/>
          <w:sz w:val="28"/>
          <w:szCs w:val="28"/>
          <w:rtl w:val="true"/>
          <w:lang w:bidi="fa-IR"/>
        </w:rPr>
        <w:t xml:space="preserve">حقّا دقت کردم احدی از جهانیان را نیافتم که نسبت به چیزی تعصّب ورزد، مگر آنکه ظهور آن تعصّب را علّتی بود که حقیقت را بر جاهلان مشتبه کند،یا امری که به غلط به عنوان حجت به اندیشه نفهمان چسبد،جز شما که تعصبتان را سبب و علّتی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خاطر ریشه خود که از آتش بود بر آدم تعصّب ورزید،و او را نسبت به خلقتش سرزنش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آتشم و تو از خاکی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ثروتمندان ناز پرورده امتها، به نعمتهای فراوان خود تعصب به خرج دادند،و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اولادمان از همه افزون‌تر است، و ما را عذابی نخواهد بود </w:t>
      </w:r>
      <w:r>
        <w:rPr>
          <w:rFonts w:eastAsia="IRNazanin" w:cs="IRNazanin"/>
          <w:color w:val="111111"/>
          <w:sz w:val="28"/>
          <w:szCs w:val="28"/>
          <w:rtl w:val="true"/>
          <w:lang w:bidi="fa-IR"/>
        </w:rPr>
        <w:t>».</w:t>
      </w:r>
    </w:p>
    <w:p>
      <w:pPr>
        <w:pStyle w:val="Heading4"/>
        <w:numPr>
          <w:ilvl w:val="3"/>
          <w:numId w:val="1"/>
        </w:numPr>
        <w:rPr/>
      </w:pPr>
      <w:bookmarkStart w:id="1039" w:name="__RefHeading___Toc1891200_2749589250"/>
      <w:bookmarkStart w:id="1040" w:name="_Toc374"/>
      <w:bookmarkEnd w:id="1039"/>
      <w:r>
        <w:rPr>
          <w:rtl w:val="true"/>
        </w:rPr>
        <w:t>تعصب های روا</w:t>
      </w:r>
      <w:bookmarkEnd w:id="104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به تعصب باشد باید تعصب شما برای صفات پسندیده، و کردارهای شایسته ،و امور نیکی باشد که بزرگان و دلیران از خاندان‌های</w:t>
      </w:r>
    </w:p>
    <w:p>
      <w:pPr>
        <w:pStyle w:val="BookText"/>
        <w:rPr/>
      </w:pPr>
      <w:r>
        <w:rPr>
          <w:rFonts w:ascii="IRNazanin" w:hAnsi="IRNazanin" w:eastAsia="IRNazanin"/>
          <w:color w:val="111111"/>
          <w:sz w:val="28"/>
          <w:sz w:val="28"/>
          <w:szCs w:val="28"/>
          <w:rtl w:val="true"/>
          <w:lang w:bidi="fa-IR"/>
        </w:rPr>
        <w:t>ریشه دار عرب و رؤسای قبایل به آنها برتری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اخلاق خوب،و اندیشه‌های بزرگ،و مقامات بلند،و آثار ستوده تعصب بورزید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خصلت‌های با ارزش که عبارت است از حفظ حقوق همسایه‌ها،وفای به عهد،پیروی نیکی،روی گرداندن از کبر،توسل به احسان و بخشش، خودداری از تجاوز،مهم شمردن قتل نفس،انصاف دادن به خلق خدا،فرو خوردن خشم،و اجتناب از فساد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عذابهایی که بر اثر زشتی افعال و بدی اعمال بر امم گذشته رسید حذر نمایید،نیک و بد احوالشان را بیندیشید،و از اینکه همانند آنان شوید برکنار بمانید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تفاوت وضع امم گذشته در نیکی و بدی اعمالشان اندیشه کردید،آن کاری را اختیار نمایید که عزت آنان بدان سبب تأمین شد ،و دشمنانشان از عرصه حیاتشان دور شدند،و زمان سلامتیشان طولانی گشت، و نعمت در اختیارشان قرار گرفت،و پیوند کرامت آنان استوار شد،به این معنی که از</w:t>
      </w:r>
      <w:bookmarkStart w:id="1041" w:name="pg3231_43984"/>
    </w:p>
    <w:p>
      <w:pPr>
        <w:pStyle w:val="BookText"/>
        <w:rPr/>
      </w:pPr>
      <w:bookmarkEnd w:id="1041"/>
      <w:r>
        <w:rPr>
          <w:rFonts w:ascii="IRNazanin" w:hAnsi="IRNazanin" w:eastAsia="IRNazanin"/>
          <w:color w:val="111111"/>
          <w:sz w:val="28"/>
          <w:sz w:val="28"/>
          <w:szCs w:val="28"/>
          <w:rtl w:val="true"/>
          <w:lang w:bidi="fa-IR"/>
        </w:rPr>
        <w:t xml:space="preserve">تفرقه اجتناب کردند،و بر الفت پایداری نمودند،و یکدیگر را به آن تشویق و ترغیب کردند و سفارش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اموری که ستون فقراتشان را درهم شکست،و قدرتشان را قرین سستی کرد دوری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کینه ورزی قلوب،و عداوت سینه‌ها،و ناموافق بودن نفوس، و دست از یاری یکدیگر کشیدن </w:t>
      </w:r>
      <w:r>
        <w:rPr>
          <w:rFonts w:eastAsia="IRNazanin" w:cs="IRNazanin"/>
          <w:color w:val="111111"/>
          <w:sz w:val="28"/>
          <w:szCs w:val="28"/>
          <w:rtl w:val="true"/>
          <w:lang w:bidi="fa-IR"/>
        </w:rPr>
        <w:t>.</w:t>
      </w:r>
    </w:p>
    <w:p>
      <w:pPr>
        <w:pStyle w:val="Heading4"/>
        <w:numPr>
          <w:ilvl w:val="3"/>
          <w:numId w:val="1"/>
        </w:numPr>
        <w:rPr/>
      </w:pPr>
      <w:bookmarkStart w:id="1042" w:name="__RefHeading___Toc1891202_2749589250"/>
      <w:bookmarkStart w:id="1043" w:name="_Toc375"/>
      <w:bookmarkEnd w:id="1042"/>
      <w:r>
        <w:rPr>
          <w:rtl w:val="true"/>
        </w:rPr>
        <w:t>عبرت از مؤمنان پیشین</w:t>
      </w:r>
      <w:bookmarkEnd w:id="1043"/>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مؤمنین گذشته اندیشه کنید،که چگونه در حال آزمایش و امتحان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همه خلایق مشکلاتشان بیشتر نبود؟ آیا بیش از همه مردم در زحمت و رنج نبودند؟آیا از همه مردم دنیا در تنگنای بیشتری قرار نداشتند ؟فراعنه آنان را برده خود ساختند،و به عذاب سخت کشیدند،جرعه جرعه تلخی به آنان نوشاندند،پیوسته در ذلّت هلاکت،و مورد سلطه و استیلا بودند،چاره‌ای برای سر باز زدن،و راهی برای دفاع نمی‌یافتند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خداوند جدیّت آنان را در صبر</w:t>
      </w:r>
    </w:p>
    <w:p>
      <w:pPr>
        <w:pStyle w:val="BookText"/>
        <w:rPr/>
      </w:pPr>
      <w:r>
        <w:rPr>
          <w:rFonts w:ascii="IRNazanin" w:hAnsi="IRNazanin" w:eastAsia="IRNazanin"/>
          <w:color w:val="111111"/>
          <w:sz w:val="28"/>
          <w:sz w:val="28"/>
          <w:szCs w:val="28"/>
          <w:rtl w:val="true"/>
          <w:lang w:bidi="fa-IR"/>
        </w:rPr>
        <w:t xml:space="preserve">بر آزار در راه محبّتش،و تحمّل ناراحتی‌ها را در مسیر بیم و خوفش از آنان دید، گشایشی از تنگناهای بلا برای آنان قرار داد،ذلّتشان را به عزّت و بیمشان را به امنیت تبدیل کرد ،پس سلاطین حکمران،و پیشوایان راهنما شدند،و کرامت خداوند در باره آنان به جایی رسید که خیالش هم در باره آنان نمی‌رفت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چگونه بودند زمانی که اجتماعشان متّحد،خواسته‌هایش متّفق،دلها معتدل و مناسب،دستها پشتیبان هم،و شمشیرها مدد کار یکدیگر، چشم دلشان نافذ،و تصمیم‌هایشان یکی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خصال آقای سراسر زمین نبودند،و بر جهانیان حکومت نمی‌کردند ؟از طرفی به پایان کارشان نظر کنید که به کجا رسید زمانی که بینشان جدایی افتاد،الفتشان به پراکندگی رسید، وحدت کلمه و دلهایشان به اختلاف مبدل شد،دسته دسته شده،به جنگ با هم برخاستند ،خداوند لباس کرامت را از وجودشان به در آورد،و نعمت فراوانش را از آنان</w:t>
      </w:r>
    </w:p>
    <w:p>
      <w:pPr>
        <w:pStyle w:val="BookText"/>
        <w:rPr/>
      </w:pPr>
      <w:r>
        <w:rPr>
          <w:rFonts w:ascii="IRNazanin" w:hAnsi="IRNazanin" w:eastAsia="IRNazanin"/>
          <w:color w:val="111111"/>
          <w:sz w:val="28"/>
          <w:sz w:val="28"/>
          <w:szCs w:val="28"/>
          <w:rtl w:val="true"/>
          <w:lang w:bidi="fa-IR"/>
        </w:rPr>
        <w:t xml:space="preserve">گرفت،و داستان زندگی آنان در بین شما به عنوان درس عبرتی برای عبرت گیرندگان شما باقی ماند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 اولاد اسماعیل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گیرید،چه اندازه احوالات با هم متناسب،و چقدر داستانها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امورشان به هنگام پراکندگی و جداییشان از یکدیگر دقت کنید،روزگاری که کسری‌ها و قیصرها حاکم آنان بودند ،آنها را از مرغزارها،و دریای عراق،و سرزمین‌های سبز و خرّم ربودند،و به زمین‌هایی که گیاه درمنه روید،و بادهای سخت وزد، و زندگی در آن مشکل باشد روانه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فقیر و تهیدست،و در شغل شتر چرانی رها کردند، خوارترین امم از نظر خانه و مکان،و در بی‌حاصل‌ترین سرزمین‌ها از نظر مسکن و مأوا ساختند ،نه دعوت حقّی که به آن چنگ زنند،نه سایه الفتی که به عزّتش تکیه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احوالشان مضطرب،و قدرتشان پراکنده،و جمعیّتشان قرین تفرقه، گرفتار بلایی سخت،و جهالتی 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کارشان زنده به گور کردن دختران،پرستش بتها،</w:t>
      </w:r>
      <w:bookmarkStart w:id="1044" w:name="pg3231_43987"/>
    </w:p>
    <w:p>
      <w:pPr>
        <w:pStyle w:val="BookText"/>
        <w:rPr/>
      </w:pPr>
      <w:bookmarkEnd w:id="1044"/>
      <w:r>
        <w:rPr>
          <w:rFonts w:ascii="IRNazanin" w:hAnsi="IRNazanin" w:eastAsia="IRNazanin"/>
          <w:color w:val="111111"/>
          <w:sz w:val="28"/>
          <w:sz w:val="28"/>
          <w:szCs w:val="28"/>
          <w:rtl w:val="true"/>
          <w:lang w:bidi="fa-IR"/>
        </w:rPr>
        <w:t xml:space="preserve">قطع رحم،و غارت پی در پی یکدیگر بود </w:t>
      </w:r>
      <w:r>
        <w:rPr>
          <w:rFonts w:eastAsia="IRNazanin" w:cs="IRNazanin"/>
          <w:color w:val="111111"/>
          <w:sz w:val="28"/>
          <w:szCs w:val="28"/>
          <w:rtl w:val="true"/>
          <w:lang w:bidi="fa-IR"/>
        </w:rPr>
        <w:t>.</w:t>
      </w:r>
    </w:p>
    <w:p>
      <w:pPr>
        <w:pStyle w:val="Heading4"/>
        <w:numPr>
          <w:ilvl w:val="3"/>
          <w:numId w:val="1"/>
        </w:numPr>
        <w:rPr/>
      </w:pPr>
      <w:bookmarkStart w:id="1045" w:name="__RefHeading___Toc1891204_2749589250"/>
      <w:bookmarkStart w:id="1046" w:name="_Toc376"/>
      <w:bookmarkEnd w:id="1045"/>
      <w:r>
        <w:rPr>
          <w:rtl w:val="true"/>
        </w:rPr>
        <w:t>نعمت وجود پیامبر</w:t>
      </w:r>
      <w:r>
        <w:rPr>
          <w:rtl w:val="true"/>
        </w:rPr>
        <w:t>(</w:t>
      </w:r>
      <w:r>
        <w:rPr>
          <w:rtl w:val="true"/>
        </w:rPr>
        <w:t>ص</w:t>
      </w:r>
      <w:r>
        <w:rPr>
          <w:rtl w:val="true"/>
        </w:rPr>
        <w:t>)</w:t>
      </w:r>
      <w:bookmarkEnd w:id="104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نعمت‌های خداوند زمانی که پیامبر اسلام را در بین آنان برانگیخت دقت کنید، که اطاعتشان را به آیین پیامبر پیوند داد،و در سایه دعوتش ایشان را جمعیت واحد نمود ،چگونه نعمت الهی پر و بال کرامتش را بر عرصه حیات آنان گسترد،و نهرهای آسایش و راحتی را به سوی آنان جاری نمود، و دین خدا در میان انواع منافع و برکات خود آنان را گرد هم آورد؟در نعمت آن غرق شدند، و از خرّمی عیش آن دلشاد گشتند ،زندگی آنان در سایه حکومتی قوی استوار شد،و نیکویی احوالشان آنان را به عزتی پیروز رساند،و در بلندیهای دولتی ثابت کارشان سهل و آسان شد ،بر جهانیان حاکم شدند،و پادشهان روی زمین گشتند،مالک امور کسانی شدند که آنان قبلا مالک امور اینان بودند،و بر آنانی فرمان راندند که در گذشته بر اینان فرمان می‌راندند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قدرت درهم شکستن آنان را نداشت،و در مبارزه علیه</w:t>
      </w:r>
      <w:bookmarkStart w:id="1047" w:name="pg3231_43988"/>
    </w:p>
    <w:p>
      <w:pPr>
        <w:pStyle w:val="BookText"/>
        <w:rPr/>
      </w:pPr>
      <w:bookmarkEnd w:id="1047"/>
      <w:r>
        <w:rPr>
          <w:rFonts w:ascii="IRNazanin" w:hAnsi="IRNazanin" w:eastAsia="IRNazanin"/>
          <w:color w:val="111111"/>
          <w:sz w:val="28"/>
          <w:sz w:val="28"/>
          <w:szCs w:val="28"/>
          <w:rtl w:val="true"/>
          <w:lang w:bidi="fa-IR"/>
        </w:rPr>
        <w:t xml:space="preserve">ایشان به خود جرأت نمی‌داد </w:t>
      </w:r>
      <w:r>
        <w:rPr>
          <w:rFonts w:eastAsia="IRNazanin" w:cs="IRNazanin"/>
          <w:color w:val="111111"/>
          <w:sz w:val="28"/>
          <w:szCs w:val="28"/>
          <w:rtl w:val="true"/>
          <w:lang w:bidi="fa-IR"/>
        </w:rPr>
        <w:t>.</w:t>
      </w:r>
    </w:p>
    <w:p>
      <w:pPr>
        <w:pStyle w:val="Heading4"/>
        <w:numPr>
          <w:ilvl w:val="3"/>
          <w:numId w:val="1"/>
        </w:numPr>
        <w:rPr/>
      </w:pPr>
      <w:bookmarkStart w:id="1048" w:name="__RefHeading___Toc1891206_2749589250"/>
      <w:bookmarkStart w:id="1049" w:name="_Toc377"/>
      <w:bookmarkEnd w:id="1048"/>
      <w:r>
        <w:rPr>
          <w:rtl w:val="true"/>
        </w:rPr>
        <w:t>سرزنش یاران نافرمان</w:t>
      </w:r>
      <w:bookmarkEnd w:id="1049"/>
    </w:p>
    <w:p>
      <w:pPr>
        <w:pStyle w:val="BookText"/>
        <w:rPr/>
      </w:pPr>
      <w:r>
        <w:rPr>
          <w:rFonts w:ascii="IRNazanin" w:hAnsi="IRNazanin" w:eastAsia="IRNazanin"/>
          <w:color w:val="111111"/>
          <w:sz w:val="28"/>
          <w:sz w:val="28"/>
          <w:szCs w:val="28"/>
          <w:rtl w:val="true"/>
          <w:lang w:bidi="fa-IR"/>
        </w:rPr>
        <w:t xml:space="preserve">بدانید که شما دست از رشته طاعت برداشتید،و با زنده کردن احکام جاهلی در حصن محکم حق که به اطراف شما کشیده شده بود رخنه ایجاد نمودید ،و خداوند پاک بر این امت با پیوند الفتی که میان آنان برقرار کرد تا در سایه‌اش زندگی کنند و در حمایتش مأوی گیرند،به نعمتی منت نهاد که ارزش آن را احدی از آفریدگان نمی‌داند،زیرا بهای الفت با یکدیگر از هر بهایی بالاتر،و از هر عظمتی عظیم‌تر است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شما پس از دینداری بی‌دین شدید،و بعد از الفت و برادری حزب حزب گشتید، تعلّقی به اسلام جز به نام آن ندارید،و از ایمان جز نشان آن را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 به دوزخ می‌رویم ولی ننگ را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قصد دارید</w:t>
      </w:r>
    </w:p>
    <w:p>
      <w:pPr>
        <w:pStyle w:val="BookText"/>
        <w:rPr/>
      </w:pPr>
      <w:r>
        <w:rPr>
          <w:rFonts w:ascii="IRNazanin" w:hAnsi="IRNazanin" w:eastAsia="IRNazanin"/>
          <w:color w:val="111111"/>
          <w:sz w:val="28"/>
          <w:sz w:val="28"/>
          <w:szCs w:val="28"/>
          <w:rtl w:val="true"/>
          <w:lang w:bidi="fa-IR"/>
        </w:rPr>
        <w:t xml:space="preserve">اسلام را وارونه کنید،با هتک حرمت حریم حق،و شکستن پیمانی که خداوند آن را در زمین خود پناهگاه شما،و منطقه امن برای آفریدگانش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غیر اسلام پناهی بگیرید اهل کفر به جنگ شما بر می‌خیزند،آن وقت جبرئیل و میکائیل و مهاجر و انصار در میان نیستند که شما را یاری کنند،جز شمشیر زدن بر یکدیگر چیزی به جای نماند تا خداوند بین شما حکم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و داستانهایی از عذاب خدا و کیفرهای کوبنده و روزگار بلا و حوادث سخت که کیفر گناهان گذشتگان بود در اختیار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رسیدن عذابش را به بهانه جهل به مؤاخذه او و یا سهل انگاری نسبت به خشمش، یا ایمنی از کیفرش دیر مپندارید،زیرا خداوند پاک،گذشتگان را از رحمتش دور نکرد مگر به خاطر ترک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پروردگار جاهلان را به خاطر ارتکاب گناه،و عاقلان را به علّت ترک نهی از منکر از رحمت خود دور نمود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شما رشته اسلام را از گردن جان برداشتید،حدود آن را واگذاشتید،و احکامش را میراندید </w:t>
      </w:r>
      <w:r>
        <w:rPr>
          <w:rFonts w:eastAsia="IRNazanin" w:cs="IRNazanin"/>
          <w:color w:val="111111"/>
          <w:sz w:val="28"/>
          <w:szCs w:val="28"/>
          <w:rtl w:val="true"/>
          <w:lang w:bidi="fa-IR"/>
        </w:rPr>
        <w:t>.</w:t>
      </w:r>
      <w:bookmarkStart w:id="1050" w:name="pg3231_43990"/>
    </w:p>
    <w:p>
      <w:pPr>
        <w:pStyle w:val="BookText"/>
        <w:rPr/>
      </w:pPr>
      <w:bookmarkEnd w:id="1050"/>
      <w:r>
        <w:rPr>
          <w:rFonts w:ascii="IRNazanin" w:hAnsi="IRNazanin" w:eastAsia="IRNazanin"/>
          <w:color w:val="111111"/>
          <w:sz w:val="28"/>
          <w:sz w:val="28"/>
          <w:szCs w:val="28"/>
          <w:rtl w:val="true"/>
          <w:lang w:bidi="fa-IR"/>
        </w:rPr>
        <w:t>معلومتان باد که خداوند مرا به جنگ با ستم پیشگان و پیمان شکنان و آنان که در زمین اهل فسادند امر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 پیمان شکنان جنگیدم،و با متجاوزان به نبرد بر خاستم،و بیرون شدگان از مدار دین را خوار و زبون ساختم ،و اما شیطان ردهه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فریاد وحشتی که از پی آن بانگ تپش دل و لرزه سینه او را شنیدم کارش تمام شد،و تعدادی اندک از ستمکاران باقی مانده‌اند، اگر خداوند مرا اجازت دهد که دوباره برای جنگ به جانب ایشان حرکت نمایم نابودشان می‌کنم جز گروهی اندک که این طرف و آن طرف پراکنده می‌شوند و از دسترس خارج می‌گردند </w:t>
      </w:r>
      <w:r>
        <w:rPr>
          <w:rFonts w:eastAsia="IRNazanin" w:cs="IRNazanin"/>
          <w:color w:val="111111"/>
          <w:sz w:val="28"/>
          <w:szCs w:val="28"/>
          <w:rtl w:val="true"/>
          <w:lang w:bidi="fa-IR"/>
        </w:rPr>
        <w:t>.</w:t>
      </w:r>
    </w:p>
    <w:p>
      <w:pPr>
        <w:pStyle w:val="Heading4"/>
        <w:numPr>
          <w:ilvl w:val="3"/>
          <w:numId w:val="1"/>
        </w:numPr>
        <w:rPr/>
      </w:pPr>
      <w:bookmarkStart w:id="1051" w:name="__RefHeading___Toc1891208_2749589250"/>
      <w:bookmarkStart w:id="1052" w:name="_Toc378"/>
      <w:bookmarkEnd w:id="1051"/>
      <w:r>
        <w:rPr>
          <w:rtl w:val="true"/>
        </w:rPr>
        <w:t>در بیان فضایل خود</w:t>
      </w:r>
      <w:bookmarkEnd w:id="105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خردسالی سرکشان عرب را به زمین رساندم،و شاخ قدرت دو قبیله ربیعه و مضر را شکستم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موقعیت مرا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به خاطر خویشی نزدیک و منزلت مخصوص می‌دانید،وقتی کودک بودم مرا در دامن می‌نشاند، در آغوشش می‌فشرد،در فراشش جای می‌داد،تنش را به تنم</w:t>
      </w:r>
    </w:p>
    <w:p>
      <w:pPr>
        <w:pStyle w:val="BookText"/>
        <w:rPr/>
      </w:pPr>
      <w:r>
        <w:rPr>
          <w:rFonts w:ascii="IRNazanin" w:hAnsi="IRNazanin" w:eastAsia="IRNazanin"/>
          <w:color w:val="111111"/>
          <w:sz w:val="28"/>
          <w:sz w:val="28"/>
          <w:szCs w:val="28"/>
          <w:rtl w:val="true"/>
          <w:lang w:bidi="fa-IR"/>
        </w:rPr>
        <w:t>می‌سایید،و بوی خوشش را به من می‌بویانید ،غذا را جویده در دهانم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دروغی در گفتار،و اشتباهی در عمل از من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وقتی رسول خدا صلّی اللّه علیه و آله را از شیر گرفتند خداوند بزرگترین فرشته از فرشتگانش را مأمور وی نمود،تا شبانه روز او را در مسیر کرامت و محاسن اخلاق جهان سوق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همانند طفلی که به دنبال مادرش می‌رود دنبال او می‌رفتم،هر روز برای من از اخلاق پاک خود نشانه‌ای بر پا می‌کرد،و مرا به پیروی از آن فرمان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در حراء مجاورت می‌نمود،تنها من او را می‌دیدم و غیر من کسی وی را مشاهده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در خانه‌ای جز خانه‌ای که رسول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در آن بودند اسلام وارد نشده بود و من سومی آنان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وحی و رسالت را می‌دیدم،و بوی نبوت را استشمام می‌کردم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نزول وحی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ناله شیطان را شنیدم،</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اللّه،این صدای ناله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ناله شیطان است که وی را از پرستش شدن یأس و نا امیدی دست داده ،تو آنچه را می‌شنوم می‌شنوی،و آنچه را می‌بینم می‌بینی،جز اینکه پیامبر نیستی،ولی وزیر من و بر طریق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دسته‌ای از بزرگان قریش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محمّد،تو مسأله عظیمی را ادعا می‌کنی که پدرانت و احدی از خاندانت آن را ادعا نکردند ،ما کاری از تو می‌خواهیم که اگر آن را بپذیری و به ما بنمایانی،می‌دانیم که تو پیامبر و فرستاده خدایی،و گر نه به این نتیجه می‌رسیم که جادوگر و 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را به خاطر ما صدا کن که از ریشه درآید و جلو آمده در برابرت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هر کاری تواناست،اگر خداوند این برنامه را برایتان انجام دهد ایمان می‌آورید و به حق شهادت می‌دهید؟گفتند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می‌خواهید به شما نشان می‌دهم،</w:t>
      </w:r>
    </w:p>
    <w:p>
      <w:pPr>
        <w:pStyle w:val="BookText"/>
        <w:rPr/>
      </w:pPr>
      <w:r>
        <w:rPr>
          <w:rFonts w:ascii="IRNazanin" w:hAnsi="IRNazanin" w:eastAsia="IRNazanin"/>
          <w:color w:val="111111"/>
          <w:sz w:val="28"/>
          <w:sz w:val="28"/>
          <w:szCs w:val="28"/>
          <w:rtl w:val="true"/>
          <w:lang w:bidi="fa-IR"/>
        </w:rPr>
        <w:t xml:space="preserve">ولی می‌دانم که به خیر و نیکویی باز نمی‌گردید،در میان شما کسی است که به چاه افکنده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کسی است که احزاب را فراهم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درخت،اگر به خدا و قیامت ایمان داری،و آگاهی که من فرستاده خداوندم،با ریشه از جای بیرون آی تا به اذن خدا در برابر من بایستی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خدایی که او را به راستی بر انگیخت درخت همراه ریشه‌هایش از زمین بر آمد،و در حالی که آوازی شدید و صدایی چون صدای بال پرندگان داشت آمد تا آنکه چون مرغی بال گشاده در برابر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 ،و شاخه‌های بلند خود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شاخه‌هایش را به روی دوش من گستراند و من در جانب راست رسول خدا صلّی اللّه علیه و آله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قریش این واقعه را دیدند،از باب برتری جویی و گردنکشی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نصف درخت نزد تو آید و نصف دیگر بر جایش بماند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فرمان داد نیمی از آن با حالتی شگفت‌آور و صدای سخت‌تری به حضرت روی آورد</w:t>
      </w:r>
    </w:p>
    <w:p>
      <w:pPr>
        <w:pStyle w:val="BookText"/>
        <w:rPr/>
      </w:pPr>
      <w:r>
        <w:rPr>
          <w:rFonts w:ascii="IRNazanin" w:hAnsi="IRNazanin" w:eastAsia="IRNazanin"/>
          <w:color w:val="111111"/>
          <w:sz w:val="28"/>
          <w:sz w:val="28"/>
          <w:szCs w:val="28"/>
          <w:rtl w:val="true"/>
          <w:lang w:bidi="fa-IR"/>
        </w:rPr>
        <w:t xml:space="preserve">که نزدیک بود به رسول خدا صلّی اللّه علیه و آله بپیچد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روی کفر و سرکشی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نصفه درخت پیش نصفه دیگرش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امر فرمود پس درخت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فریاد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اللّه،ای رسول خدا،من اولین کسی هستم که به تو ایمان آوردم،و نخستین کسی که اعتراف کرد که درخت آنچه را دستور دادی به فرمان خدا انجام داد تا به پیامبریت شهادت دهد و سخنت را بزرگ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ساحری است دروغگو،و جادوگری است عجیب جادو و تردست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رسالتت را جز امثال این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منظورشان من بودم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کسانی هستم که در راه خدا از ملامت ملامت کنندگان باک ندارند،از کسانی هستم که چهره آنان چهره صدّیقان،و سخنشان سخن نیکان است،شب زنده دارانند و نشانه‌های روز روشن، تمسک به ریسمان قرآن دارند،سنّت خدا و رسولش را زنده می‌کنند ، استکبار و برتری جویی ندارند،و خیانت و فساد در کارشان نیست،دلهایشان در</w:t>
      </w:r>
      <w:bookmarkStart w:id="1053" w:name="pg3231_43995"/>
    </w:p>
    <w:p>
      <w:pPr>
        <w:pStyle w:val="BookText"/>
        <w:rPr/>
      </w:pPr>
      <w:bookmarkEnd w:id="1053"/>
      <w:r>
        <w:rPr>
          <w:rFonts w:ascii="IRNazanin" w:hAnsi="IRNazanin" w:eastAsia="IRNazanin"/>
          <w:color w:val="111111"/>
          <w:sz w:val="28"/>
          <w:sz w:val="28"/>
          <w:szCs w:val="28"/>
          <w:rtl w:val="true"/>
          <w:lang w:bidi="fa-IR"/>
        </w:rPr>
        <w:t xml:space="preserve">بهشت،و بدنهایشان در عبادت خداوند است </w:t>
      </w:r>
      <w:r>
        <w:rPr>
          <w:rFonts w:eastAsia="IRNazanin" w:cs="IRNazanin"/>
          <w:color w:val="111111"/>
          <w:sz w:val="28"/>
          <w:szCs w:val="28"/>
          <w:rtl w:val="true"/>
          <w:lang w:bidi="fa-IR"/>
        </w:rPr>
        <w:t>.</w:t>
      </w:r>
    </w:p>
    <w:p>
      <w:pPr>
        <w:pStyle w:val="Heading3"/>
        <w:numPr>
          <w:ilvl w:val="2"/>
          <w:numId w:val="1"/>
        </w:numPr>
        <w:rPr/>
      </w:pPr>
      <w:bookmarkStart w:id="1054" w:name="__RefHeading___Toc1891210_2749589250"/>
      <w:bookmarkStart w:id="1055" w:name="_Toc379"/>
      <w:bookmarkEnd w:id="1054"/>
      <w:r>
        <w:rPr/>
        <w:t>235</w:t>
      </w:r>
      <w:r>
        <w:rPr>
          <w:rtl w:val="true"/>
        </w:rPr>
        <w:t xml:space="preserve"> </w:t>
      </w:r>
      <w:r>
        <w:rPr>
          <w:rtl w:val="true"/>
        </w:rPr>
        <w:t>از سخنان آن حضرت است</w:t>
      </w:r>
      <w:bookmarkEnd w:id="1055"/>
    </w:p>
    <w:p>
      <w:pPr>
        <w:pStyle w:val="BookText"/>
        <w:rPr/>
      </w:pPr>
      <w:r>
        <w:rPr>
          <w:rFonts w:ascii="IRNazanin" w:hAnsi="IRNazanin" w:eastAsia="IRNazanin"/>
          <w:color w:val="111111"/>
          <w:sz w:val="28"/>
          <w:sz w:val="28"/>
          <w:szCs w:val="28"/>
          <w:rtl w:val="true"/>
          <w:lang w:bidi="fa-IR"/>
        </w:rPr>
        <w:t>عبد اللّه بن عباس در زمانی که عثمان در محاصره بود نامه ای از جانب او به محضر امام آورد که امام</w:t>
      </w:r>
    </w:p>
    <w:p>
      <w:pPr>
        <w:pStyle w:val="BookText"/>
        <w:rPr/>
      </w:pPr>
      <w:r>
        <w:rPr>
          <w:rFonts w:ascii="IRNazanin" w:hAnsi="IRNazanin" w:eastAsia="IRNazanin"/>
          <w:color w:val="111111"/>
          <w:sz w:val="28"/>
          <w:sz w:val="28"/>
          <w:szCs w:val="28"/>
          <w:rtl w:val="true"/>
          <w:lang w:bidi="fa-IR"/>
        </w:rPr>
        <w:t>از مدینه خارج شود و به زمین خود در ینبع برود تا هیاهوی مردم برای پیشنهاد خلافت به حضرت آرام گردد،</w:t>
      </w:r>
    </w:p>
    <w:p>
      <w:pPr>
        <w:pStyle w:val="BookText"/>
        <w:rPr/>
      </w:pPr>
      <w:r>
        <w:rPr>
          <w:rFonts w:ascii="IRNazanin" w:hAnsi="IRNazanin" w:eastAsia="IRNazanin"/>
          <w:color w:val="111111"/>
          <w:sz w:val="28"/>
          <w:sz w:val="28"/>
          <w:szCs w:val="28"/>
          <w:rtl w:val="true"/>
          <w:lang w:bidi="fa-IR"/>
        </w:rPr>
        <w:t>این دومین بار بود که از آن جناب چنین درخواستی داشت ،امام در جواب وی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خواسته‌ای جز این ندارد که مرا به مانند شتر آبکش با دلو قرار دهد،بیایم و بروم،پیش از این فرستاد که از مدینه بیرون روم،دوباره فرستاد که باز گردم، الان هم فرستاده که خارج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به اندازه‌ای از او دفاع کردم که ترسیدم آلوده به گناه شده باشم </w:t>
      </w:r>
      <w:r>
        <w:rPr>
          <w:rFonts w:eastAsia="IRNazanin" w:cs="IRNazanin"/>
          <w:color w:val="111111"/>
          <w:sz w:val="28"/>
          <w:szCs w:val="28"/>
          <w:rtl w:val="true"/>
          <w:lang w:bidi="fa-IR"/>
        </w:rPr>
        <w:t>.</w:t>
      </w:r>
      <w:bookmarkStart w:id="1056" w:name="pg3231_43996"/>
    </w:p>
    <w:p>
      <w:pPr>
        <w:pStyle w:val="Heading3"/>
        <w:numPr>
          <w:ilvl w:val="2"/>
          <w:numId w:val="1"/>
        </w:numPr>
        <w:rPr/>
      </w:pPr>
      <w:bookmarkStart w:id="1057" w:name="__RefHeading___Toc1891212_2749589250"/>
      <w:bookmarkStart w:id="1058" w:name="_Toc380"/>
      <w:bookmarkEnd w:id="1056"/>
      <w:bookmarkEnd w:id="1057"/>
      <w:r>
        <w:rPr/>
        <w:t>236</w:t>
      </w:r>
      <w:r>
        <w:rPr>
          <w:rtl w:val="true"/>
        </w:rPr>
        <w:t xml:space="preserve"> </w:t>
      </w:r>
      <w:r>
        <w:rPr>
          <w:rtl w:val="true"/>
        </w:rPr>
        <w:t>از سخنان آن حضرت است</w:t>
      </w:r>
      <w:bookmarkEnd w:id="1058"/>
    </w:p>
    <w:p>
      <w:pPr>
        <w:pStyle w:val="BookText"/>
        <w:rPr/>
      </w:pPr>
      <w:r>
        <w:rPr>
          <w:rFonts w:ascii="IRNazanin" w:hAnsi="IRNazanin" w:eastAsia="IRNazanin"/>
          <w:color w:val="111111"/>
          <w:sz w:val="28"/>
          <w:sz w:val="28"/>
          <w:szCs w:val="28"/>
          <w:rtl w:val="true"/>
          <w:lang w:bidi="fa-IR"/>
        </w:rPr>
        <w:t>در این سخن وضع خود را پس از هجرت پیامبر صلّی اللّه علیه و آله و ملحق شدن به آن حضرت بیان می کند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در مسیری قرار دادم که رسول خدا صلّی اللّه علیه و آله رفته بود،همه جا گام به یاد او می‌نهادم تا به منطقه عرج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یک کلام طولانی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در نهایت اختصار و فصاحت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این است که من از ابتدای بیرون شدنم از مکه تا رسیدن به منطقه عرج از آن حضرت صلّی اللّه علیه و آله خبر 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معنی با این کنایه شگفت یاد کرده است </w:t>
      </w:r>
      <w:r>
        <w:rPr>
          <w:rFonts w:eastAsia="IRNazanin" w:cs="IRNazanin"/>
          <w:color w:val="111111"/>
          <w:sz w:val="28"/>
          <w:szCs w:val="28"/>
          <w:rtl w:val="true"/>
          <w:lang w:bidi="fa-IR"/>
        </w:rPr>
        <w:t>.]</w:t>
      </w:r>
      <w:bookmarkStart w:id="1059" w:name="pg3231_43997"/>
    </w:p>
    <w:p>
      <w:pPr>
        <w:pStyle w:val="Heading3"/>
        <w:numPr>
          <w:ilvl w:val="2"/>
          <w:numId w:val="1"/>
        </w:numPr>
        <w:rPr/>
      </w:pPr>
      <w:bookmarkStart w:id="1060" w:name="__RefHeading___Toc1891214_2749589250"/>
      <w:bookmarkStart w:id="1061" w:name="_Toc381"/>
      <w:bookmarkEnd w:id="1059"/>
      <w:bookmarkEnd w:id="1060"/>
      <w:r>
        <w:rPr/>
        <w:t>237</w:t>
      </w:r>
      <w:r>
        <w:rPr>
          <w:rtl w:val="true"/>
        </w:rPr>
        <w:t xml:space="preserve"> </w:t>
      </w:r>
      <w:r>
        <w:rPr>
          <w:rtl w:val="true"/>
        </w:rPr>
        <w:t>از خطبه های آن حضرت است در تشویق به عمل</w:t>
      </w:r>
      <w:bookmarkEnd w:id="1061"/>
    </w:p>
    <w:p>
      <w:pPr>
        <w:pStyle w:val="BookText"/>
        <w:rPr/>
      </w:pPr>
      <w:r>
        <w:rPr>
          <w:rFonts w:ascii="IRNazanin" w:hAnsi="IRNazanin" w:eastAsia="IRNazanin"/>
          <w:color w:val="111111"/>
          <w:sz w:val="28"/>
          <w:sz w:val="28"/>
          <w:szCs w:val="28"/>
          <w:rtl w:val="true"/>
          <w:lang w:bidi="fa-IR"/>
        </w:rPr>
        <w:t>اکنون که در عرصه‌گاه حیات هستید عمل کنید،تا پرونده‌ها گشوده،و راه توبه باز،و رویگردان از حق به حق دعوت می‌شود،و عاصی را امید می‌دهند،پیش از آنکه چراغ عمل خاموش گردد،و مهلت از دست برود،و مدّت عمر سر آید،و راه توبه بسته شود،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را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آسمان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باید از همه قدرت خود برای خود،و از حیات برای مرگ،و از امور فانی برای حیات باقی،و از آنچه از دست می‌رود برای جای ابدی توشه برگیرد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 شخصی است که از خدا ترسید در صورتی که تا رسیدن اجل فرصتش داده‌اند،و تا انجام عمل مهلت در اختیارش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مردی است که نفس را دهنه بند زده،و مهارش را در اختیار خود دارد، نفس را با آن دهنه بند از آنچه خدا نهی فرموده باز داشته،و به مهار آن خود را به سوی بندگی حق می‌برد </w:t>
      </w:r>
      <w:r>
        <w:rPr>
          <w:rFonts w:eastAsia="IRNazanin" w:cs="IRNazanin"/>
          <w:color w:val="111111"/>
          <w:sz w:val="28"/>
          <w:szCs w:val="28"/>
          <w:rtl w:val="true"/>
          <w:lang w:bidi="fa-IR"/>
        </w:rPr>
        <w:t>.</w:t>
      </w:r>
      <w:bookmarkStart w:id="1062" w:name="pg3231_43998"/>
    </w:p>
    <w:p>
      <w:pPr>
        <w:pStyle w:val="Heading3"/>
        <w:numPr>
          <w:ilvl w:val="2"/>
          <w:numId w:val="1"/>
        </w:numPr>
        <w:rPr/>
      </w:pPr>
      <w:bookmarkStart w:id="1063" w:name="__RefHeading___Toc1891216_2749589250"/>
      <w:bookmarkStart w:id="1064" w:name="_Toc382"/>
      <w:bookmarkEnd w:id="1062"/>
      <w:bookmarkEnd w:id="1063"/>
      <w:r>
        <w:rPr/>
        <w:t>238</w:t>
      </w:r>
      <w:r>
        <w:rPr>
          <w:rtl w:val="true"/>
        </w:rPr>
        <w:t xml:space="preserve"> -</w:t>
      </w:r>
      <w:r>
        <w:rPr>
          <w:rtl w:val="true"/>
        </w:rPr>
        <w:t>از خطبه های آن حضرت است در باره حکمین و سرزنش اهل شام</w:t>
      </w:r>
      <w:bookmarkEnd w:id="1064"/>
    </w:p>
    <w:p>
      <w:pPr>
        <w:pStyle w:val="BookText"/>
        <w:rPr/>
      </w:pPr>
      <w:r>
        <w:rPr>
          <w:rFonts w:ascii="IRNazanin" w:hAnsi="IRNazanin" w:eastAsia="IRNazanin"/>
          <w:color w:val="111111"/>
          <w:sz w:val="28"/>
          <w:sz w:val="28"/>
          <w:szCs w:val="28"/>
          <w:rtl w:val="true"/>
          <w:lang w:bidi="fa-IR"/>
        </w:rPr>
        <w:t xml:space="preserve">شامیان سنگدل و اوباش‌اند،و بردگانی فرومایه،که از هر طرف جمع شده،و از دسته‌های گوناگون اختیار شده‌اند،از آنانی هستند که شایسته است دین و ادب را آموزششان دهند،و یادشان داده و تربیتشان کنند، و بر آنان قیّم گذاشته و دستشان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مهاجرینند نه از انصار، و نه از آنان که خانه و زندگی برای اهل هجرت آماده کردند و به اختیار خود ایمان پذیرفتند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شامیان برای خود در حکمیت،نزدیک‌ترین فرد را به آنچه دوست داشتند انتخاب کردند، و شما نزدیک‌ترین کس را به آنچه راضی نبودید برگزیدید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کار شما با 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دیروز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کارزار فتنه است،چلّه‌های کمان را قطع کنید، و شمشیرها را در نیام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گفتار راستگوست پس خطا کرد که به اختیار خود</w:t>
      </w:r>
      <w:bookmarkStart w:id="1065" w:name="pg3231_43999"/>
    </w:p>
    <w:p>
      <w:pPr>
        <w:pStyle w:val="BookText"/>
        <w:rPr/>
      </w:pPr>
      <w:bookmarkEnd w:id="1065"/>
      <w:r>
        <w:rPr>
          <w:rFonts w:ascii="IRNazanin" w:hAnsi="IRNazanin" w:eastAsia="IRNazanin"/>
          <w:color w:val="111111"/>
          <w:sz w:val="28"/>
          <w:sz w:val="28"/>
          <w:szCs w:val="28"/>
          <w:rtl w:val="true"/>
          <w:lang w:bidi="fa-IR"/>
        </w:rPr>
        <w:t>در میدان جنگ شرکت کرد،و اگر دروغگوست متهم به کور 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عاص را با مشت محکم ابن عباس فرو کوبید،و از مهلت ایام بهره ببرید، و بلاد دور دست اسلام را در دست خود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جنگ را به شهرهای شما کشیده‌اند، و حیات شما هدف تیر دشمن شده است ؟</w:t>
      </w:r>
      <w:r>
        <w:rPr>
          <w:rFonts w:eastAsia="IRNazanin" w:cs="IRNazanin"/>
          <w:color w:val="111111"/>
          <w:sz w:val="28"/>
          <w:szCs w:val="28"/>
          <w:rtl w:val="true"/>
          <w:lang w:bidi="fa-IR"/>
        </w:rPr>
        <w:t>!</w:t>
      </w:r>
    </w:p>
    <w:p>
      <w:pPr>
        <w:pStyle w:val="Heading3"/>
        <w:numPr>
          <w:ilvl w:val="2"/>
          <w:numId w:val="1"/>
        </w:numPr>
        <w:rPr/>
      </w:pPr>
      <w:bookmarkStart w:id="1066" w:name="__RefHeading___Toc1891218_2749589250"/>
      <w:bookmarkStart w:id="1067" w:name="_Toc383"/>
      <w:bookmarkEnd w:id="1066"/>
      <w:r>
        <w:rPr/>
        <w:t>239</w:t>
      </w:r>
      <w:r>
        <w:rPr>
          <w:rtl w:val="true"/>
        </w:rPr>
        <w:t xml:space="preserve"> </w:t>
      </w:r>
      <w:r>
        <w:rPr>
          <w:rtl w:val="true"/>
        </w:rPr>
        <w:t>از خطبه های آن حضرت است در رابطه با فضائل آل محمّد علیهم السّلام</w:t>
      </w:r>
      <w:bookmarkEnd w:id="1067"/>
    </w:p>
    <w:p>
      <w:pPr>
        <w:pStyle w:val="BookText"/>
        <w:rPr/>
      </w:pPr>
      <w:r>
        <w:rPr>
          <w:rFonts w:ascii="IRNazanin" w:hAnsi="IRNazanin" w:eastAsia="IRNazanin"/>
          <w:color w:val="111111"/>
          <w:sz w:val="28"/>
          <w:sz w:val="28"/>
          <w:szCs w:val="28"/>
          <w:rtl w:val="true"/>
          <w:lang w:bidi="fa-IR"/>
        </w:rPr>
        <w:t>اینان حیات دانش،و مرگ جهلند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آنان از دانششان، و آشکارشان از نهانشان،و سکوتشان از حکمت گفتارشان شما را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 مخالفت نمی‌ورزند و در آن اختلاف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ستونهای اسلام،و پناهگاه مردمند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به آنان به جای اصلیش بازگشت،و باطل از جایگاهش دور شد،و زبانش از ریشه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را همراه با فراگیری و عمل درک کردند،نه فقط از راه شنیدن و روایت کردن زیرا راویان دانش فراوانند،و عمل کنندگان به حق اندک </w:t>
      </w:r>
      <w:r>
        <w:rPr>
          <w:rFonts w:eastAsia="IRNazanin" w:cs="IRNazanin"/>
          <w:color w:val="111111"/>
          <w:sz w:val="28"/>
          <w:szCs w:val="28"/>
          <w:rtl w:val="true"/>
          <w:lang w:bidi="fa-IR"/>
        </w:rPr>
        <w:t>.</w:t>
      </w:r>
      <w:bookmarkStart w:id="1068" w:name="pg3231_44001"/>
    </w:p>
    <w:p>
      <w:pPr>
        <w:pStyle w:val="Heading2"/>
        <w:numPr>
          <w:ilvl w:val="1"/>
          <w:numId w:val="1"/>
        </w:numPr>
        <w:rPr/>
      </w:pPr>
      <w:bookmarkStart w:id="1069" w:name="__RefHeading___Toc1891220_2749589250"/>
      <w:bookmarkStart w:id="1070" w:name="_Toc384"/>
      <w:bookmarkEnd w:id="1068"/>
      <w:bookmarkEnd w:id="1069"/>
      <w:r>
        <w:rPr>
          <w:rtl w:val="true"/>
        </w:rPr>
        <w:t>باب دوم</w:t>
      </w:r>
      <w:bookmarkEnd w:id="1070"/>
    </w:p>
    <w:p>
      <w:pPr>
        <w:pStyle w:val="Heading3"/>
        <w:numPr>
          <w:ilvl w:val="2"/>
          <w:numId w:val="1"/>
        </w:numPr>
        <w:rPr/>
      </w:pPr>
      <w:bookmarkStart w:id="1071" w:name="__RefHeading___Toc1891222_2749589250"/>
      <w:bookmarkStart w:id="1072" w:name="_Toc385"/>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باب گزیده نامه های سرور ما امیر مؤمنان علیه السّلام به</w:t>
      </w:r>
    </w:p>
    <w:p>
      <w:pPr>
        <w:pStyle w:val="BookText"/>
        <w:rPr/>
      </w:pPr>
      <w:r>
        <w:rPr>
          <w:rFonts w:ascii="IRNazanin" w:hAnsi="IRNazanin" w:eastAsia="IRNazanin"/>
          <w:color w:val="111111"/>
          <w:sz w:val="28"/>
          <w:sz w:val="28"/>
          <w:szCs w:val="28"/>
          <w:rtl w:val="true"/>
          <w:lang w:bidi="fa-IR"/>
        </w:rPr>
        <w:t>دشمنان و فرمانداران شهرها،و در این باب گزیده ای از</w:t>
      </w:r>
    </w:p>
    <w:p>
      <w:pPr>
        <w:pStyle w:val="BookText"/>
        <w:rPr/>
      </w:pPr>
      <w:r>
        <w:rPr>
          <w:rFonts w:ascii="IRNazanin" w:hAnsi="IRNazanin" w:eastAsia="IRNazanin"/>
          <w:color w:val="111111"/>
          <w:sz w:val="28"/>
          <w:sz w:val="28"/>
          <w:szCs w:val="28"/>
          <w:rtl w:val="true"/>
          <w:lang w:bidi="fa-IR"/>
        </w:rPr>
        <w:t>سفارشات آن حضرت به کارگزاران و اهل بیت و یارانش</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w:t>
      </w:r>
      <w:bookmarkStart w:id="1073" w:name="pg3231_44003"/>
    </w:p>
    <w:p>
      <w:pPr>
        <w:pStyle w:val="Heading3"/>
        <w:numPr>
          <w:ilvl w:val="2"/>
          <w:numId w:val="1"/>
        </w:numPr>
        <w:rPr/>
      </w:pPr>
      <w:bookmarkStart w:id="1074" w:name="__RefHeading___Toc1891224_2749589250"/>
      <w:bookmarkStart w:id="1075" w:name="_Toc386"/>
      <w:bookmarkEnd w:id="1073"/>
      <w:bookmarkEnd w:id="1074"/>
      <w:r>
        <w:rPr/>
        <w:t>1</w:t>
      </w:r>
      <w:r>
        <w:rPr>
          <w:rtl w:val="true"/>
        </w:rPr>
        <w:t xml:space="preserve"> </w:t>
      </w:r>
      <w:r>
        <w:rPr>
          <w:rtl w:val="true"/>
        </w:rPr>
        <w:t>از نامه های آن حضرت است به مردم کوفه زمانی که از مدینه به بصره می رفت</w:t>
      </w:r>
      <w:bookmarkEnd w:id="1075"/>
    </w:p>
    <w:p>
      <w:pPr>
        <w:pStyle w:val="BookText"/>
        <w:rPr/>
      </w:pPr>
      <w:r>
        <w:rPr>
          <w:rFonts w:ascii="IRNazanin" w:hAnsi="IRNazanin" w:eastAsia="IRNazanin"/>
          <w:color w:val="111111"/>
          <w:sz w:val="28"/>
          <w:sz w:val="28"/>
          <w:szCs w:val="28"/>
          <w:rtl w:val="true"/>
          <w:lang w:bidi="fa-IR"/>
        </w:rPr>
        <w:t xml:space="preserve">از بنده خدا علی امیر المؤمنین به اهل کوفه،یاران بلند مقام و سروران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بعد،شما را از وضع عثمان آگاه می‌کنم چنانکه شنیدنش چون دیدنش 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او عیب جویی کردند،و من فردی از مهاجران بودم که اکثرا از او می‌خواستم رضای مردم را جلب کند و کمتر در پی سرزنشش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سبک‌ترین برنامه طلحه و زبیر در باره او تندروی،</w:t>
      </w:r>
      <w:bookmarkStart w:id="1076" w:name="pg3231_44004"/>
    </w:p>
    <w:p>
      <w:pPr>
        <w:pStyle w:val="BookText"/>
        <w:rPr/>
      </w:pPr>
      <w:bookmarkEnd w:id="1076"/>
      <w:r>
        <w:rPr>
          <w:rFonts w:ascii="IRNazanin" w:hAnsi="IRNazanin" w:eastAsia="IRNazanin"/>
          <w:color w:val="111111"/>
          <w:sz w:val="28"/>
          <w:sz w:val="28"/>
          <w:szCs w:val="28"/>
          <w:rtl w:val="true"/>
          <w:lang w:bidi="fa-IR"/>
        </w:rPr>
        <w:t xml:space="preserve">و نرم‌ترین کارشان فشار آوردن به او بود ،عایشه هم به ناگهان در حق او خشم گرفت،آن گاه عده‌ای بر کشتن وی مهیّا شدند و او را کشتند،و مردم بدون اکراه و اجبار، بلکه از روی میل و اختیار با من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دار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را برکند و اهلش هم از آن کنده شدند، مدینه چون جوشش دیگ به جوش آمد،و فتنه بر پا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امیر خود بشتابید،و به جانب جهاد با دشمنان پیشدستی کنید،اگر خدا خواهد </w:t>
      </w:r>
      <w:r>
        <w:rPr>
          <w:rFonts w:eastAsia="IRNazanin" w:cs="IRNazanin"/>
          <w:color w:val="111111"/>
          <w:sz w:val="28"/>
          <w:szCs w:val="28"/>
          <w:rtl w:val="true"/>
          <w:lang w:bidi="fa-IR"/>
        </w:rPr>
        <w:t>.</w:t>
      </w:r>
    </w:p>
    <w:p>
      <w:pPr>
        <w:pStyle w:val="Heading3"/>
        <w:numPr>
          <w:ilvl w:val="2"/>
          <w:numId w:val="1"/>
        </w:numPr>
        <w:rPr/>
      </w:pPr>
      <w:bookmarkStart w:id="1077" w:name="__RefHeading___Toc1891226_2749589250"/>
      <w:bookmarkStart w:id="1078" w:name="_Toc387"/>
      <w:bookmarkEnd w:id="1077"/>
      <w:r>
        <w:rPr/>
        <w:t>2</w:t>
      </w:r>
      <w:r>
        <w:rPr>
          <w:rtl w:val="true"/>
        </w:rPr>
        <w:t xml:space="preserve"> </w:t>
      </w:r>
      <w:r>
        <w:rPr>
          <w:rtl w:val="true"/>
        </w:rPr>
        <w:t>از نامه های آن حضرت است به مردم کوفه پس از فتح بصره</w:t>
      </w:r>
      <w:bookmarkEnd w:id="1078"/>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مردم کوفه از جانب اهل بیت پیامبرتان جزا دهد بهترین جزایی که به مطیعان و شکرگزاران نعمتش عنایت می‌کند،دستورم را شنیدید و اطاعت کردید،</w:t>
      </w:r>
      <w:bookmarkStart w:id="1079" w:name="pg3231_44005"/>
    </w:p>
    <w:p>
      <w:pPr>
        <w:pStyle w:val="BookText"/>
        <w:rPr/>
      </w:pPr>
      <w:bookmarkEnd w:id="1079"/>
      <w:r>
        <w:rPr>
          <w:rFonts w:ascii="IRNazanin" w:hAnsi="IRNazanin" w:eastAsia="IRNazanin"/>
          <w:color w:val="111111"/>
          <w:sz w:val="28"/>
          <w:sz w:val="28"/>
          <w:szCs w:val="28"/>
          <w:rtl w:val="true"/>
          <w:lang w:bidi="fa-IR"/>
        </w:rPr>
        <w:t xml:space="preserve">و دعوت شدید و اجابت نمودید </w:t>
      </w:r>
      <w:r>
        <w:rPr>
          <w:rFonts w:eastAsia="IRNazanin" w:cs="IRNazanin"/>
          <w:color w:val="111111"/>
          <w:sz w:val="28"/>
          <w:szCs w:val="28"/>
          <w:rtl w:val="true"/>
          <w:lang w:bidi="fa-IR"/>
        </w:rPr>
        <w:t>.</w:t>
      </w:r>
    </w:p>
    <w:p>
      <w:pPr>
        <w:pStyle w:val="Heading3"/>
        <w:numPr>
          <w:ilvl w:val="2"/>
          <w:numId w:val="1"/>
        </w:numPr>
        <w:rPr/>
      </w:pPr>
      <w:bookmarkStart w:id="1080" w:name="__RefHeading___Toc1891228_2749589250"/>
      <w:bookmarkStart w:id="1081" w:name="_Toc388"/>
      <w:bookmarkEnd w:id="1080"/>
      <w:r>
        <w:rPr/>
        <w:t>3</w:t>
      </w:r>
      <w:r>
        <w:rPr>
          <w:rtl w:val="true"/>
        </w:rPr>
        <w:t xml:space="preserve"> </w:t>
      </w:r>
      <w:r>
        <w:rPr>
          <w:rtl w:val="true"/>
        </w:rPr>
        <w:t>از نامه های آن حضرت است به شریح قاضی</w:t>
      </w:r>
      <w:bookmarkEnd w:id="1081"/>
    </w:p>
    <w:p>
      <w:pPr>
        <w:pStyle w:val="BookText"/>
        <w:rPr/>
      </w:pPr>
      <w:r>
        <w:rPr>
          <w:rFonts w:ascii="IRNazanin" w:hAnsi="IRNazanin" w:eastAsia="IRNazanin"/>
          <w:color w:val="111111"/>
          <w:sz w:val="28"/>
          <w:sz w:val="28"/>
          <w:szCs w:val="28"/>
          <w:rtl w:val="true"/>
          <w:lang w:bidi="fa-IR"/>
        </w:rPr>
        <w:t xml:space="preserve">گفته شده شریح بن حارث قاضی امیر المؤمنین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آن حضرت خانه‌ای به مبلغ هشتاد دینار خرید،خبر این برنامه به آن جناب رسید،وی را خواست و به او فرمود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خانه‌ای به هشتاد دینار خریده،و برایش سند نوشته، و بر آن گواهانی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خشم آلود به او نگریست،سپس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کسی به نزدت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سند خانه نظر نمی‌کند،و از گواه آن نمی‌پرسد،تا آنکه تو را از آن خانه بیرون می‌کند،و تنها تسلیم خانه قبر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شریح،مواظب باش که</w:t>
      </w:r>
    </w:p>
    <w:p>
      <w:pPr>
        <w:pStyle w:val="BookText"/>
        <w:rPr/>
      </w:pPr>
      <w:r>
        <w:rPr>
          <w:rFonts w:ascii="IRNazanin" w:hAnsi="IRNazanin" w:eastAsia="IRNazanin"/>
          <w:color w:val="111111"/>
          <w:sz w:val="28"/>
          <w:sz w:val="28"/>
          <w:szCs w:val="28"/>
          <w:rtl w:val="true"/>
          <w:lang w:bidi="fa-IR"/>
        </w:rPr>
        <w:t xml:space="preserve">این خانه را از غیر مال خود نخریده،یا قیمت آن را از غیر مال حلال نداده باشی، که در این صورت دچار خسارت دنیا و آخرت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باش،اگر زمان خرید خانه نزد من آمده بودی،برای تو سندی مانند این سند می‌نوشتم،که در خرید این خانه به یک درهم چه رسد بالاتر از آن رغبت نمی‌کردی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سند این است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خانه‌ای است که آن را بنده‌ای خوار،از مرده‌ای که برای کوچ کردن به سرای دیگر از این خانه بیرونش کرده‌اند خریده است،از او خانه‌ای از خانه‌های فریب از جانب فانی شوندگان، و سرزمین اهل هلاکت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را چهار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اوّل به آفات و بلاها،حدّ دوم به مصائب،حد سوم به هوسهای تباهی آور،و حد چهارم به شیطان گمراه کننده،و در این خانه به همین حد چهارم باز می‌شود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خریدار فریفته به آرزو،این خانه را از شخصی که اجل او را به کوچ از دنیا بر انگیخته خریداری کرده، به قیمت بیرون شدن از عزّت قناعت،و ورود در پستی و ذلّت، و هر خسارتی که بر این خریدار در آنچه که خریده وارد شود بر عهده ملک الموت است ،همان خراب کننده بدنهای پادشاهان،و گیرنده جان گردنکشان،و نابود کننده سلطنت فرعونیان، همچون شاهان ایران و روم،و یمن و حمیر،و آنهایی که ثروت بر ثروت افزودند،و آنان که ساختند و محکم کردند،و زینت دادند و بیاراستند،و ذخیره نمودند و به اعتقاد و گمان خود نسبت به برنامه اولاد توجه کردند ،ملک الموت همگی را به جایگاه باز پرسی و حساب،و محل مزد و جریمه روانه کند،زمانی که فرمان حق برای جدایی بین حق و باطل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آنجا تبهکاران خسارت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سند گواهی دهد عقلی که از اسارت هوا خارج شده،و از وابستگی‌های دنیا سالم مانده باشد </w:t>
      </w:r>
      <w:r>
        <w:rPr>
          <w:rFonts w:eastAsia="IRNazanin" w:cs="IRNazanin"/>
          <w:color w:val="111111"/>
          <w:sz w:val="28"/>
          <w:szCs w:val="28"/>
          <w:rtl w:val="true"/>
          <w:lang w:bidi="fa-IR"/>
        </w:rPr>
        <w:t>.</w:t>
      </w:r>
      <w:bookmarkStart w:id="1082" w:name="pg3231_44008"/>
    </w:p>
    <w:p>
      <w:pPr>
        <w:pStyle w:val="Heading3"/>
        <w:numPr>
          <w:ilvl w:val="2"/>
          <w:numId w:val="1"/>
        </w:numPr>
        <w:rPr/>
      </w:pPr>
      <w:bookmarkStart w:id="1083" w:name="__RefHeading___Toc1891230_2749589250"/>
      <w:bookmarkStart w:id="1084" w:name="_Toc389"/>
      <w:bookmarkEnd w:id="1082"/>
      <w:bookmarkEnd w:id="1083"/>
      <w:r>
        <w:rPr/>
        <w:t>4</w:t>
      </w:r>
      <w:r>
        <w:rPr>
          <w:rtl w:val="true"/>
        </w:rPr>
        <w:t xml:space="preserve"> </w:t>
      </w:r>
      <w:r>
        <w:rPr>
          <w:rtl w:val="true"/>
        </w:rPr>
        <w:t>از نامه های آن حضرت است به بعضی از فرماندهان ارتش خود</w:t>
      </w:r>
      <w:bookmarkEnd w:id="1084"/>
    </w:p>
    <w:p>
      <w:pPr>
        <w:pStyle w:val="BookText"/>
        <w:rPr/>
      </w:pPr>
      <w:r>
        <w:rPr>
          <w:rFonts w:ascii="IRNazanin" w:hAnsi="IRNazanin" w:eastAsia="IRNazanin"/>
          <w:color w:val="111111"/>
          <w:sz w:val="28"/>
          <w:sz w:val="28"/>
          <w:szCs w:val="28"/>
          <w:rtl w:val="true"/>
          <w:lang w:bidi="fa-IR"/>
        </w:rPr>
        <w:t xml:space="preserve">اگر به سایه اطاعت ما باز گشتند این همان است که ما دوست داریم،و اگر اوضاع و احوال آنان را به اختلاف و سرپیچی کشاند،تو با یاری کسی که تو را اطاعت می‌کند با اهل عصیان به جنگ برخیز، و با کسی که فرمانت را می‌برد از کسی که به یاریت اقدام نمی‌کند بی‌نیاز باش ،مسلّما آنان که از جنگ با دشمن کراهت دارند نبودشان از بودنشان بهتر،و نشستنشان از قیامشان بی‌نیاز کننده‌تر است </w:t>
      </w:r>
      <w:r>
        <w:rPr>
          <w:rFonts w:eastAsia="IRNazanin" w:cs="IRNazanin"/>
          <w:color w:val="111111"/>
          <w:sz w:val="28"/>
          <w:szCs w:val="28"/>
          <w:rtl w:val="true"/>
          <w:lang w:bidi="fa-IR"/>
        </w:rPr>
        <w:t>.</w:t>
      </w:r>
    </w:p>
    <w:p>
      <w:pPr>
        <w:pStyle w:val="Heading3"/>
        <w:numPr>
          <w:ilvl w:val="2"/>
          <w:numId w:val="1"/>
        </w:numPr>
        <w:rPr/>
      </w:pPr>
      <w:bookmarkStart w:id="1085" w:name="__RefHeading___Toc1891232_2749589250"/>
      <w:bookmarkStart w:id="1086" w:name="_Toc390"/>
      <w:bookmarkEnd w:id="1085"/>
      <w:r>
        <w:rPr/>
        <w:t>5</w:t>
      </w:r>
      <w:r>
        <w:rPr>
          <w:rtl w:val="true"/>
        </w:rPr>
        <w:t xml:space="preserve"> </w:t>
      </w:r>
      <w:r>
        <w:rPr>
          <w:rtl w:val="true"/>
        </w:rPr>
        <w:t>از نامه های آن حضرت است به اشعث به قیس عامل آذربایجان</w:t>
      </w:r>
      <w:bookmarkEnd w:id="108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حکمرانی برای تو طعمه نیست،بلکه امانتی است بر عهده‌ات،و از تو خواسته‌اند</w:t>
      </w:r>
      <w:bookmarkStart w:id="1087" w:name="pg3231_44009"/>
    </w:p>
    <w:p>
      <w:pPr>
        <w:pStyle w:val="BookText"/>
        <w:rPr/>
      </w:pPr>
      <w:bookmarkEnd w:id="1087"/>
      <w:r>
        <w:rPr>
          <w:rFonts w:ascii="IRNazanin" w:hAnsi="IRNazanin" w:eastAsia="IRNazanin"/>
          <w:color w:val="111111"/>
          <w:sz w:val="28"/>
          <w:sz w:val="28"/>
          <w:szCs w:val="28"/>
          <w:rtl w:val="true"/>
          <w:lang w:bidi="fa-IR"/>
        </w:rPr>
        <w:t xml:space="preserve">دستور ما فوق خود را رعایت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حقّی نیست که در امور رعیت به دلخواهت رفتار کنی، و جز به اعتماد به فرمانی که تو را می‌رسد به کار بزرگی دست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از مال خدای بزرگ در اختیار توست، و تو از جمله خزانه‌داران او هستی تا آن را به من تحویل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من از بدترین والیان برای تو نباشم،و السلام </w:t>
      </w:r>
      <w:r>
        <w:rPr>
          <w:rFonts w:eastAsia="IRNazanin" w:cs="IRNazanin"/>
          <w:color w:val="111111"/>
          <w:sz w:val="28"/>
          <w:szCs w:val="28"/>
          <w:rtl w:val="true"/>
          <w:lang w:bidi="fa-IR"/>
        </w:rPr>
        <w:t>.</w:t>
      </w:r>
    </w:p>
    <w:p>
      <w:pPr>
        <w:pStyle w:val="Heading3"/>
        <w:numPr>
          <w:ilvl w:val="2"/>
          <w:numId w:val="1"/>
        </w:numPr>
        <w:rPr/>
      </w:pPr>
      <w:bookmarkStart w:id="1088" w:name="__RefHeading___Toc1891234_2749589250"/>
      <w:bookmarkStart w:id="1089" w:name="_Toc391"/>
      <w:bookmarkEnd w:id="1088"/>
      <w:r>
        <w:rPr/>
        <w:t>6</w:t>
      </w:r>
      <w:r>
        <w:rPr>
          <w:rtl w:val="true"/>
        </w:rPr>
        <w:t xml:space="preserve"> </w:t>
      </w:r>
      <w:r>
        <w:rPr>
          <w:rtl w:val="true"/>
        </w:rPr>
        <w:t>از نامه های آن حضرت است به معاویه</w:t>
      </w:r>
      <w:bookmarkEnd w:id="108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مردمی که با ابو بکر و عمر و عثمان بیعت کردند با همان شرایط و مقررات با من بیعت کردند، حاضر را حقّی نیست که غیر را اختیار کند،و غایب را نمی‌رسد که آن را قبول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برای مهاجرین و انصار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مردی در خلافت اجتماع کردند و او را پیشوا نامیدند خداوند به آن راضی است ،بنا بر این اگر کسی از فرمان اهل شورا</w:t>
      </w:r>
      <w:bookmarkStart w:id="1090" w:name="pg3231_44010"/>
    </w:p>
    <w:p>
      <w:pPr>
        <w:pStyle w:val="BookText"/>
        <w:rPr/>
      </w:pPr>
      <w:bookmarkEnd w:id="1090"/>
      <w:r>
        <w:rPr>
          <w:rFonts w:ascii="IRNazanin" w:hAnsi="IRNazanin" w:eastAsia="IRNazanin"/>
          <w:color w:val="111111"/>
          <w:sz w:val="28"/>
          <w:sz w:val="28"/>
          <w:szCs w:val="28"/>
          <w:rtl w:val="true"/>
          <w:lang w:bidi="fa-IR"/>
        </w:rPr>
        <w:t>با انکار و بدعت بیرون رود او را به آن بر می‌گردانند،و اگر فرمان آنان را نپذیرد با او به خاطر پیروی از غیر راه اهل ایمان می‌جنگند،و خداوند بر گردن او نهد آن را که خود بر عهده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عذاب دوزخ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ای معاویه،اگر با دیده عقل نظر کنی نه از روی هوا و هوس،خواهی یافت که که من از همه مردم از خون عثمان مبرّاترم،و خواهی دانست که از آن گوشه گرفتم، مگر آنکه مرا متّهم کنی،پس هر اتهامی که به نظرت می‌رسد وارد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091" w:name="__RefHeading___Toc1891236_2749589250"/>
      <w:bookmarkStart w:id="1092" w:name="_Toc392"/>
      <w:bookmarkEnd w:id="1091"/>
      <w:r>
        <w:rPr/>
        <w:t>7</w:t>
      </w:r>
      <w:r>
        <w:rPr>
          <w:rtl w:val="true"/>
        </w:rPr>
        <w:t xml:space="preserve"> </w:t>
      </w:r>
      <w:r>
        <w:rPr>
          <w:rtl w:val="true"/>
        </w:rPr>
        <w:t>از نامه های آن حضرت است باز به معاویه</w:t>
      </w:r>
      <w:bookmarkEnd w:id="1092"/>
    </w:p>
    <w:p>
      <w:pPr>
        <w:pStyle w:val="Heading4"/>
        <w:numPr>
          <w:ilvl w:val="3"/>
          <w:numId w:val="1"/>
        </w:numPr>
        <w:rPr/>
      </w:pPr>
      <w:bookmarkStart w:id="1093" w:name="__RefHeading___Toc1891238_2749589250"/>
      <w:bookmarkStart w:id="1094" w:name="_Toc393"/>
      <w:bookmarkEnd w:id="1093"/>
      <w:r>
        <w:rPr>
          <w:rtl w:val="true"/>
        </w:rPr>
        <w:t>اشاره</w:t>
      </w:r>
      <w:bookmarkEnd w:id="1094"/>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بعد،از جانب تو موعظه نامه‌ای از جملات بی‌ربط به هم پیوسته،و نامه‌ای آراسته برای من آمد، آن را به گمراهیت مزیّن ساخته،و از زشتی رأیت به سوی من فرستاده‌ای ،نامه شخصی است که او را بصیرتی نمی‌باشد تا راهنماییش کند،و وی را رهبری نیست تا ارشادش نماید،هوای نفس از او دعوت نموده،</w:t>
      </w:r>
      <w:bookmarkStart w:id="1095" w:name="pg3231_44011"/>
    </w:p>
    <w:p>
      <w:pPr>
        <w:pStyle w:val="BookText"/>
        <w:rPr/>
      </w:pPr>
      <w:bookmarkEnd w:id="1095"/>
      <w:r>
        <w:rPr>
          <w:rFonts w:ascii="IRNazanin" w:hAnsi="IRNazanin" w:eastAsia="IRNazanin"/>
          <w:color w:val="111111"/>
          <w:sz w:val="28"/>
          <w:sz w:val="28"/>
          <w:szCs w:val="28"/>
          <w:rtl w:val="true"/>
          <w:lang w:bidi="fa-IR"/>
        </w:rPr>
        <w:t xml:space="preserve">و او هم اجابت کرده،گمراهی وی را به جانب خود کشیده و او هم پیروی نموده،پس هذیان بافت و بانگ بیهوده زد، و گمراه شد و به خطا رفت </w:t>
      </w:r>
      <w:r>
        <w:rPr>
          <w:rFonts w:eastAsia="IRNazanin" w:cs="IRNazanin"/>
          <w:color w:val="111111"/>
          <w:sz w:val="28"/>
          <w:szCs w:val="28"/>
          <w:rtl w:val="true"/>
          <w:lang w:bidi="fa-IR"/>
        </w:rPr>
        <w:t>.</w:t>
      </w:r>
    </w:p>
    <w:p>
      <w:pPr>
        <w:pStyle w:val="Heading4"/>
        <w:numPr>
          <w:ilvl w:val="3"/>
          <w:numId w:val="1"/>
        </w:numPr>
        <w:rPr/>
      </w:pPr>
      <w:bookmarkStart w:id="1096" w:name="__RefHeading___Toc1891240_2749589250"/>
      <w:bookmarkStart w:id="1097" w:name="_Toc394"/>
      <w:bookmarkEnd w:id="1096"/>
      <w:r>
        <w:rPr>
          <w:rtl w:val="true"/>
        </w:rPr>
        <w:t>از این نامه است</w:t>
      </w:r>
      <w:bookmarkEnd w:id="1097"/>
    </w:p>
    <w:p>
      <w:pPr>
        <w:pStyle w:val="BookText"/>
        <w:rPr/>
      </w:pPr>
      <w:r>
        <w:rPr>
          <w:rFonts w:ascii="IRNazanin" w:hAnsi="IRNazanin" w:eastAsia="IRNazanin"/>
          <w:color w:val="111111"/>
          <w:sz w:val="28"/>
          <w:sz w:val="28"/>
          <w:szCs w:val="28"/>
          <w:rtl w:val="true"/>
          <w:lang w:bidi="fa-IR"/>
        </w:rPr>
        <w:t>زیرا آن یک بیعت است،و تجدید نظر در آن راه ندارد،و در آن اختیار از سر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از آن سر بر تابد به انکار حق برخاسته،و آن که در پذیرشش تأمّل نماید سازشکار و منافق است </w:t>
      </w:r>
      <w:r>
        <w:rPr>
          <w:rFonts w:eastAsia="IRNazanin" w:cs="IRNazanin"/>
          <w:color w:val="111111"/>
          <w:sz w:val="28"/>
          <w:szCs w:val="28"/>
          <w:rtl w:val="true"/>
          <w:lang w:bidi="fa-IR"/>
        </w:rPr>
        <w:t>.</w:t>
      </w:r>
    </w:p>
    <w:p>
      <w:pPr>
        <w:pStyle w:val="Heading3"/>
        <w:numPr>
          <w:ilvl w:val="2"/>
          <w:numId w:val="1"/>
        </w:numPr>
        <w:rPr/>
      </w:pPr>
      <w:bookmarkStart w:id="1098" w:name="__RefHeading___Toc1891242_2749589250"/>
      <w:bookmarkStart w:id="1099" w:name="_Toc395"/>
      <w:bookmarkEnd w:id="1098"/>
      <w:r>
        <w:rPr/>
        <w:t>8</w:t>
      </w:r>
      <w:r>
        <w:rPr>
          <w:rtl w:val="true"/>
        </w:rPr>
        <w:t xml:space="preserve"> </w:t>
      </w:r>
      <w:r>
        <w:rPr>
          <w:rtl w:val="true"/>
        </w:rPr>
        <w:t>از نامه های آن حضرت است به جریر بن عبد اللّه بجلی،وقتی او را نزد معاویه فرستاد</w:t>
      </w:r>
      <w:bookmarkEnd w:id="1099"/>
    </w:p>
    <w:p>
      <w:pPr>
        <w:pStyle w:val="BookText"/>
        <w:rPr/>
      </w:pPr>
      <w:r>
        <w:rPr>
          <w:rFonts w:ascii="IRNazanin" w:hAnsi="IRNazanin" w:eastAsia="IRNazanin"/>
          <w:color w:val="111111"/>
          <w:sz w:val="28"/>
          <w:sz w:val="28"/>
          <w:szCs w:val="28"/>
          <w:rtl w:val="true"/>
          <w:lang w:bidi="fa-IR"/>
        </w:rPr>
        <w:t>اما بعد،چون نامه من به تو رسید معاویه را به برنامه قطعی و امر جزمی وادار کن ،و او را به پذیرش یکی از دو راه ملزم نما یا جنگی آواره ساز،یا صلحی ذلّت بار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جنگ را قبول کرد به او اعلام جنگ کن،و اگر تسلیم شد از او بیعت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bookmarkStart w:id="1100" w:name="pg3231_44012"/>
    </w:p>
    <w:p>
      <w:pPr>
        <w:pStyle w:val="Heading3"/>
        <w:numPr>
          <w:ilvl w:val="2"/>
          <w:numId w:val="1"/>
        </w:numPr>
        <w:rPr/>
      </w:pPr>
      <w:bookmarkStart w:id="1101" w:name="__RefHeading___Toc1891244_2749589250"/>
      <w:bookmarkStart w:id="1102" w:name="_Toc396"/>
      <w:bookmarkEnd w:id="1100"/>
      <w:bookmarkEnd w:id="1101"/>
      <w:r>
        <w:rPr/>
        <w:t>9</w:t>
      </w:r>
      <w:r>
        <w:rPr>
          <w:rtl w:val="true"/>
        </w:rPr>
        <w:t xml:space="preserve"> </w:t>
      </w:r>
      <w:r>
        <w:rPr>
          <w:rtl w:val="true"/>
        </w:rPr>
        <w:t>از نامه های آن حضرت است به معاویه</w:t>
      </w:r>
      <w:bookmarkEnd w:id="1102"/>
    </w:p>
    <w:p>
      <w:pPr>
        <w:pStyle w:val="BookText"/>
        <w:rPr/>
      </w:pPr>
      <w:r>
        <w:rPr>
          <w:rFonts w:ascii="IRNazanin" w:hAnsi="IRNazanin" w:eastAsia="IRNazanin"/>
          <w:color w:val="111111"/>
          <w:sz w:val="28"/>
          <w:sz w:val="28"/>
          <w:szCs w:val="28"/>
          <w:rtl w:val="true"/>
          <w:lang w:bidi="fa-IR"/>
        </w:rPr>
        <w:t xml:space="preserve">قوم ما خواستند پیامبرمان را از میان بردارند،و ریشه ما را بر اندازند،علیه ما نقشه‌ها کشیدند، و کارها کردند،در آسایش را به روی ما بستند،و ما را بر پلاس ترس نشاندند، مجبور به اقامت در کوههای صعب العبور نمودند،و بر علیه ما آتش جنگ افروختند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خواست حق شرّ دشمن را از پیامبر و حریم حرمتش راندیم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به امید پاداش الهی از رسول خدا پشتیبانی می‌کرد،و اهل کفر از ریشه خویشاوندی حمایت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غیر ما از قریش مسلمان شده بودند در آن سختی و رنجی که ما بودیم نبودند محض پیمانی که با کفار داشتند که شکنجه را از آنها باز می‌داشت، یا خویشاوندی که به یاری آنان بر می‌خاست،روی این حساب جایشان از کشته شدن امن بود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تنور جنگ گرم می‌شد،</w:t>
      </w:r>
    </w:p>
    <w:p>
      <w:pPr>
        <w:pStyle w:val="BookText"/>
        <w:rPr/>
      </w:pPr>
      <w:r>
        <w:rPr>
          <w:rFonts w:ascii="IRNazanin" w:hAnsi="IRNazanin" w:eastAsia="IRNazanin"/>
          <w:color w:val="111111"/>
          <w:sz w:val="28"/>
          <w:sz w:val="28"/>
          <w:szCs w:val="28"/>
          <w:rtl w:val="true"/>
          <w:lang w:bidi="fa-IR"/>
        </w:rPr>
        <w:t xml:space="preserve">و مردم قدم پس می‌گذاشتند اهل بیت خود را جلو می‌انداخت،و اصحاب خود را از حرارت شمشیر و نیزه حفظ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عبیدة بن حارث در جنگ بدر،و حمزه در جنگ احد، و جعفر در جبهه موته کشته شدند،و کسی که اگر می‌خواستم نامش را می‌گفتم شهادت را خواست همان گونه که آنان خواستند،اما مدت آنان زودتر به سر رسید،و مرگ او به تأخیر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از روزگار که انسانی نظیر مرا برابر قرارداد با کسی که مانند من برای اسلام قدم برنداشته، و برای او چون من سابقه‌ای در اسلام نیست،سابقه‌ای که کسی را به مثل آن دسترسی نیست، مگر آنکه ادّعا کند ادّعا کننده‌ای آنچه را من خبر ندارم،و گمان نمی‌برم که خداوند هم موضوع آن ادّعا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حال خدای را سپاس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را از من خواسته‌ای که کشندگان عثمان را به تو تحویل دهم،در این مسأله فکر کردم دیدم مرا میسّر نیست آنان را به سوی تو یا غیر تو 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اگر از گمراهی و اختلاف دست برنداری،به همین زودی آنان را خواهی شناخت که به دنبال تو بر آیند،</w:t>
      </w:r>
      <w:bookmarkStart w:id="1103" w:name="pg3231_44014"/>
    </w:p>
    <w:p>
      <w:pPr>
        <w:pStyle w:val="BookText"/>
        <w:rPr/>
      </w:pPr>
      <w:bookmarkEnd w:id="1103"/>
      <w:r>
        <w:rPr>
          <w:rFonts w:ascii="IRNazanin" w:hAnsi="IRNazanin" w:eastAsia="IRNazanin"/>
          <w:color w:val="111111"/>
          <w:sz w:val="28"/>
          <w:sz w:val="28"/>
          <w:szCs w:val="28"/>
          <w:rtl w:val="true"/>
          <w:lang w:bidi="fa-IR"/>
        </w:rPr>
        <w:t>و از این دنبال کردنشان در بیابان و دریا و کوه و دشت تو را به زحمت بیندازند،و این دنبال کردنی است که تو را ناراحت و آزرده کند،و زیارتی که دیدارش تو را تو را شاد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آن که اهل اسلام است </w:t>
      </w:r>
      <w:r>
        <w:rPr>
          <w:rFonts w:eastAsia="IRNazanin" w:cs="IRNazanin"/>
          <w:color w:val="111111"/>
          <w:sz w:val="28"/>
          <w:szCs w:val="28"/>
          <w:rtl w:val="true"/>
          <w:lang w:bidi="fa-IR"/>
        </w:rPr>
        <w:t>.</w:t>
      </w:r>
    </w:p>
    <w:p>
      <w:pPr>
        <w:pStyle w:val="Heading3"/>
        <w:numPr>
          <w:ilvl w:val="2"/>
          <w:numId w:val="1"/>
        </w:numPr>
        <w:rPr/>
      </w:pPr>
      <w:bookmarkStart w:id="1104" w:name="__RefHeading___Toc1891246_2749589250"/>
      <w:bookmarkStart w:id="1105" w:name="_Toc397"/>
      <w:bookmarkEnd w:id="1104"/>
      <w:r>
        <w:rPr/>
        <w:t>10</w:t>
      </w:r>
      <w:r>
        <w:rPr>
          <w:rtl w:val="true"/>
        </w:rPr>
        <w:t xml:space="preserve"> </w:t>
      </w:r>
      <w:r>
        <w:rPr>
          <w:rtl w:val="true"/>
        </w:rPr>
        <w:t>از نامه های آن حضرت است به معاویه</w:t>
      </w:r>
      <w:bookmarkEnd w:id="110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دنیایی که در آن هستی پرده‌ها برداشته شود چه خواهی کرد؟ دنیایی که با زینت‌هایش خود را برابر تو آراسته،و به خوشی‌هایش فریبت داده،دعوتت نموده اجابت کردی، به سوی خودش کشانده به دنبالش شدی،فرمانت داده اطاعتش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نزدیک است که نگهدارنده‌ای بر موقفی نگاهت دارد که نجات دهنده‌ای از آن نجاتت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حکومت دست بردار،و برای حساب آماده شو،و برای بلاهایی که به تو می‌رسد مهیّا باش،سخن گمراهان را مشنو،و اگر بدین صورت عمل نکنی تو را به آنچه نسبت به خود غفلت داری آگاه سازم ،زیرا ناز و نعمت</w:t>
      </w:r>
    </w:p>
    <w:p>
      <w:pPr>
        <w:pStyle w:val="BookText"/>
        <w:rPr/>
      </w:pPr>
      <w:r>
        <w:rPr>
          <w:rFonts w:ascii="IRNazanin" w:hAnsi="IRNazanin" w:eastAsia="IRNazanin"/>
          <w:color w:val="111111"/>
          <w:sz w:val="28"/>
          <w:sz w:val="28"/>
          <w:szCs w:val="28"/>
          <w:rtl w:val="true"/>
          <w:lang w:bidi="fa-IR"/>
        </w:rPr>
        <w:t xml:space="preserve">به طغیانت انداخته و شیطان راه خود را در تو پیش گرفته،و با اوضاع تو به آرزویش رسیده، و در وجودت همچون روح و خون روان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زمانی شما زمامدار رعیت،و والی امر امّت بوده‌اید،بدون پیشی داشتن در دین،و منهای شرفی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به خدا از دچار بودن به شقاوت دیرینه، تو را از اینکه روزگارت را در فریب آرزوهایت ادامه دهی،و ظاهر و باطنت دو تا باشد بر حذر می‌دارم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جنگ دعوت کردی،مردم را واگذار و خود به جانب من بیا، و هر دو لشگر را از جنگ معاف کن،تا معلوم شود زنگ گناه قلب کدام یک از ما دو نفر را سیاه کرده، و بر دیده کدام یک پرده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ابو الحسن،قاتل جدّ و دایی و برادرت که آنان را در جنگ بدر درهم کوبیدم،هم اکنون آن شمشیر با من است،و با همان قلب دشمنم را دیدار می‌کنم، دینم را تبدیل ننموده،و پیامبر تازه‌ای انتخاب نکرده‌ام،و در همان راه حقّی هستم که شما آن را</w:t>
      </w:r>
      <w:bookmarkStart w:id="1106" w:name="pg3231_44016"/>
    </w:p>
    <w:p>
      <w:pPr>
        <w:pStyle w:val="BookText"/>
        <w:rPr/>
      </w:pPr>
      <w:bookmarkEnd w:id="1106"/>
      <w:r>
        <w:rPr>
          <w:rFonts w:ascii="IRNazanin" w:hAnsi="IRNazanin" w:eastAsia="IRNazanin"/>
          <w:color w:val="111111"/>
          <w:sz w:val="28"/>
          <w:sz w:val="28"/>
          <w:szCs w:val="28"/>
          <w:rtl w:val="true"/>
          <w:lang w:bidi="fa-IR"/>
        </w:rPr>
        <w:t xml:space="preserve">به اختیار خود واگذاشتید،و ورودتان در آن به اجبار و اکراه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خیال خود به خونخواهی عثمان آمده‌ای در حالی که خبر داری عثمان کجا کشته شد،اگر خونخواه او هستی از همان جا خونخواهی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تو را می‌بینم همچون شترانی که زیر بار گران ناله می‌زنند از گزش جنگ ناله و فریاد می‌زنی،و انگار لشگرت را می‌نگرم که از ضربت‌های پی در پی،و قضای بدی که بر سرشان فرود می‌آید، و نیز از افتادن بر خاک آن هم به دنبال هم،با جزع و زاری مرا به کتاب خدا می‌خوانند،لشگری که یا از نظر عقیده کافر و منکر حقّند،یا بیعت نموده و عهد بیعت را شکسته‌اند </w:t>
      </w:r>
      <w:r>
        <w:rPr>
          <w:rFonts w:eastAsia="IRNazanin" w:cs="IRNazanin"/>
          <w:color w:val="111111"/>
          <w:sz w:val="28"/>
          <w:szCs w:val="28"/>
          <w:rtl w:val="true"/>
          <w:lang w:bidi="fa-IR"/>
        </w:rPr>
        <w:t>.</w:t>
      </w:r>
    </w:p>
    <w:p>
      <w:pPr>
        <w:pStyle w:val="Heading3"/>
        <w:numPr>
          <w:ilvl w:val="2"/>
          <w:numId w:val="1"/>
        </w:numPr>
        <w:rPr/>
      </w:pPr>
      <w:bookmarkStart w:id="1107" w:name="__RefHeading___Toc1891248_2749589250"/>
      <w:bookmarkStart w:id="1108" w:name="_Toc398"/>
      <w:bookmarkEnd w:id="1107"/>
      <w:r>
        <w:rPr/>
        <w:t>11</w:t>
      </w:r>
      <w:r>
        <w:rPr>
          <w:rtl w:val="true"/>
        </w:rPr>
        <w:t xml:space="preserve"> </w:t>
      </w:r>
      <w:r>
        <w:rPr>
          <w:rtl w:val="true"/>
        </w:rPr>
        <w:t>از وصیت های آن حضرت است به هنگامی که لشگری را به سوی دشمن فرستاد این وصیت فرمود</w:t>
      </w:r>
      <w:bookmarkEnd w:id="1108"/>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دشمن وارد شدید یا دشمن بر شما وارد شد ،باید لشگرگاه شما در</w:t>
      </w:r>
    </w:p>
    <w:p>
      <w:pPr>
        <w:pStyle w:val="BookText"/>
        <w:rPr/>
      </w:pPr>
      <w:r>
        <w:rPr>
          <w:rFonts w:ascii="IRNazanin" w:hAnsi="IRNazanin" w:eastAsia="IRNazanin"/>
          <w:color w:val="111111"/>
          <w:sz w:val="28"/>
          <w:sz w:val="28"/>
          <w:szCs w:val="28"/>
          <w:rtl w:val="true"/>
          <w:lang w:bidi="fa-IR"/>
        </w:rPr>
        <w:t>محلّی بلند،یا دامنه کوهها،یا بین رودها قرار گیرد،تا شما را مدد باشد،و مانعی پیش رویتان برای برگرداندن شرّ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شما باید از یک طرف یا دو طرف باشد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قله کوهها و فراز تپّه‌ها نگهبانانی بگمارید، تا دشمن از نقطه خطر یا محلی که مورد اطمینان شماست به شما حمله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مقدمه لشگر دیده بانان دشمن‌اند،و دیده بانان جاسوسان ارتش‌اند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پراکندگی و تفرقه بپرهیزید،هرگاه فرود آیید همگان فرود آیید،و زمانی که کوچ کنید همه کوچ نمایید،و چون شب فرا رسد نیزه‌ها را گرداگرد خود نگاه دارید،خوابتان اندک باشد یا همانند مضمضه آب در دهان </w:t>
      </w:r>
      <w:r>
        <w:rPr>
          <w:rFonts w:eastAsia="IRNazanin" w:cs="IRNazanin"/>
          <w:color w:val="111111"/>
          <w:sz w:val="28"/>
          <w:szCs w:val="28"/>
          <w:rtl w:val="true"/>
          <w:lang w:bidi="fa-IR"/>
        </w:rPr>
        <w:t>.</w:t>
      </w:r>
      <w:bookmarkStart w:id="1109" w:name="pg3231_44018"/>
    </w:p>
    <w:p>
      <w:pPr>
        <w:pStyle w:val="Heading3"/>
        <w:numPr>
          <w:ilvl w:val="2"/>
          <w:numId w:val="1"/>
        </w:numPr>
        <w:rPr/>
      </w:pPr>
      <w:bookmarkStart w:id="1110" w:name="__RefHeading___Toc1891250_2749589250"/>
      <w:bookmarkStart w:id="1111" w:name="_Toc399"/>
      <w:bookmarkEnd w:id="1109"/>
      <w:bookmarkEnd w:id="1110"/>
      <w:r>
        <w:rPr/>
        <w:t>12</w:t>
      </w:r>
      <w:r>
        <w:rPr>
          <w:rtl w:val="true"/>
        </w:rPr>
        <w:t xml:space="preserve"> </w:t>
      </w:r>
      <w:r>
        <w:rPr>
          <w:rtl w:val="true"/>
        </w:rPr>
        <w:t>از وصیت های آن حضرت است به معقل بن قیس ریاحی،زمانی که او را با سه هزار نفر به عنوان مقدمه لشگر خود به شام فرستاد</w:t>
      </w:r>
      <w:bookmarkEnd w:id="1111"/>
    </w:p>
    <w:p>
      <w:pPr>
        <w:pStyle w:val="BookText"/>
        <w:rPr/>
      </w:pPr>
      <w:r>
        <w:rPr>
          <w:rFonts w:ascii="IRNazanin" w:hAnsi="IRNazanin" w:eastAsia="IRNazanin"/>
          <w:color w:val="111111"/>
          <w:sz w:val="28"/>
          <w:sz w:val="28"/>
          <w:szCs w:val="28"/>
          <w:rtl w:val="true"/>
          <w:lang w:bidi="fa-IR"/>
        </w:rPr>
        <w:t>از خداوندی که ناگزیر از ملاقات با او هستی،و غیر او تو را نهایتی نیست پروا کن، جز با کسی که با تو بجنگد نجنگ،و در صبح و عصر که هوا ملایم است حرکت کن،لشگر را در وسط روز استراحت ده،راه را به آرامی طی کن،ابتدای شب حرکت مکن،که خداوند آن وقت را برای آرامش قرار داده،و برای استراحت نهاده نه برای کوچ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مرکب خود را به شب آسوده دار</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را آسودی تا وقت سحر رسید یا بامداد در آمد بر اساس برکت حق حرکت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دشمن روبرو شدی وسط لشگر بایست،و به دشمن مانند کسی که می‌خواهد جنگ کند نزدیک مشو،و از آنان همانند کسی که از جنگ می‌ترسد خود را دور مکن،تا فرمانم به تو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و کینه شما را به جنگ با آنان</w:t>
      </w:r>
      <w:bookmarkStart w:id="1112" w:name="pg3231_44019"/>
    </w:p>
    <w:p>
      <w:pPr>
        <w:pStyle w:val="BookText"/>
        <w:rPr/>
      </w:pPr>
      <w:bookmarkEnd w:id="1112"/>
      <w:r>
        <w:rPr>
          <w:rFonts w:ascii="IRNazanin" w:hAnsi="IRNazanin" w:eastAsia="IRNazanin"/>
          <w:color w:val="111111"/>
          <w:sz w:val="28"/>
          <w:sz w:val="28"/>
          <w:szCs w:val="28"/>
          <w:rtl w:val="true"/>
          <w:lang w:bidi="fa-IR"/>
        </w:rPr>
        <w:t xml:space="preserve">وادار نکند پیش از آنکه آنان را به حق دعوت کنی و راه عذر را به رویشان ببندی </w:t>
      </w:r>
      <w:r>
        <w:rPr>
          <w:rFonts w:eastAsia="IRNazanin" w:cs="IRNazanin"/>
          <w:color w:val="111111"/>
          <w:sz w:val="28"/>
          <w:szCs w:val="28"/>
          <w:rtl w:val="true"/>
          <w:lang w:bidi="fa-IR"/>
        </w:rPr>
        <w:t>.</w:t>
      </w:r>
    </w:p>
    <w:p>
      <w:pPr>
        <w:pStyle w:val="Heading3"/>
        <w:numPr>
          <w:ilvl w:val="2"/>
          <w:numId w:val="1"/>
        </w:numPr>
        <w:rPr/>
      </w:pPr>
      <w:bookmarkStart w:id="1113" w:name="__RefHeading___Toc1891252_2749589250"/>
      <w:bookmarkStart w:id="1114" w:name="_Toc400"/>
      <w:bookmarkEnd w:id="1113"/>
      <w:r>
        <w:rPr/>
        <w:t>13</w:t>
      </w:r>
      <w:r>
        <w:rPr>
          <w:rtl w:val="true"/>
        </w:rPr>
        <w:t xml:space="preserve"> </w:t>
      </w:r>
      <w:r>
        <w:rPr>
          <w:rtl w:val="true"/>
        </w:rPr>
        <w:t>از نامه های آن حضرت است به دو نفر از امیران لشگرش</w:t>
      </w:r>
      <w:bookmarkEnd w:id="111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حارث اشتر را بر شما دو نفر و کسانی که تحت فرمان شما هستند فرمانروا کردم،دستورش را بشنوید و از او اطاعت کنید،و او را زره و سپر خویش قرار دهید ، چرا که او از افرادی نیست که سستی نماید و به خطا و لغزش افتد و کندی کند جایی که شتاب دوراندیشانه‌تر است،و شتاب نماید جایی که کندی لازم‌تر است </w:t>
      </w:r>
      <w:r>
        <w:rPr>
          <w:rFonts w:eastAsia="IRNazanin" w:cs="IRNazanin"/>
          <w:color w:val="111111"/>
          <w:sz w:val="28"/>
          <w:szCs w:val="28"/>
          <w:rtl w:val="true"/>
          <w:lang w:bidi="fa-IR"/>
        </w:rPr>
        <w:t>.</w:t>
      </w:r>
      <w:bookmarkStart w:id="1115" w:name="pg3231_44020"/>
    </w:p>
    <w:p>
      <w:pPr>
        <w:pStyle w:val="Heading3"/>
        <w:numPr>
          <w:ilvl w:val="2"/>
          <w:numId w:val="1"/>
        </w:numPr>
        <w:rPr/>
      </w:pPr>
      <w:bookmarkStart w:id="1116" w:name="__RefHeading___Toc1891254_2749589250"/>
      <w:bookmarkStart w:id="1117" w:name="_Toc401"/>
      <w:bookmarkEnd w:id="1115"/>
      <w:bookmarkEnd w:id="1116"/>
      <w:r>
        <w:rPr/>
        <w:t>14</w:t>
      </w:r>
      <w:r>
        <w:rPr>
          <w:rtl w:val="true"/>
        </w:rPr>
        <w:t xml:space="preserve"> </w:t>
      </w:r>
      <w:r>
        <w:rPr>
          <w:rtl w:val="true"/>
        </w:rPr>
        <w:t>از وصیت های آن حضرت است به لشگرش،پیش از دیدار با دشمن در صفّین</w:t>
      </w:r>
      <w:bookmarkEnd w:id="1117"/>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به جنگ نزنید تا آنان شروع کنند،زیرا به حمد خدا حجّت با شماست، و جنگ نکردن از سوی شما تا شروع جنگ از جانب آنان حجّت دیگری از شما بر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چون به اذن حق پای به هزیمت نهاد فراری را به قتل نرسانید،و ناتوان را آسیب نزنید، و زخمی را نکشید،و زنان را با آزردن به هیجان نیاورید گرچه متعرض آبروی شما شوند،یا به بزرگانتان ناسزا گویند،زیرا توان و جان و عقلشان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شرک بودند مأموریت داشتیم از آنان دست بداریم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روزگار جاهلیّت مردی زنی را با سنگ یا چماق می‌زد،او و فرزندانش را به این عمل سرزنش می‌کردند </w:t>
      </w:r>
      <w:r>
        <w:rPr>
          <w:rFonts w:eastAsia="IRNazanin" w:cs="IRNazanin"/>
          <w:color w:val="111111"/>
          <w:sz w:val="28"/>
          <w:szCs w:val="28"/>
          <w:rtl w:val="true"/>
          <w:lang w:bidi="fa-IR"/>
        </w:rPr>
        <w:t>.</w:t>
      </w:r>
      <w:bookmarkStart w:id="1118" w:name="pg3231_44021"/>
    </w:p>
    <w:p>
      <w:pPr>
        <w:pStyle w:val="Heading3"/>
        <w:numPr>
          <w:ilvl w:val="2"/>
          <w:numId w:val="1"/>
        </w:numPr>
        <w:rPr/>
      </w:pPr>
      <w:bookmarkStart w:id="1119" w:name="__RefHeading___Toc1891256_2749589250"/>
      <w:bookmarkStart w:id="1120" w:name="_Toc402"/>
      <w:bookmarkEnd w:id="1118"/>
      <w:bookmarkEnd w:id="1119"/>
      <w:r>
        <w:rPr/>
        <w:t>15</w:t>
      </w:r>
      <w:r>
        <w:rPr>
          <w:rtl w:val="true"/>
        </w:rPr>
        <w:t xml:space="preserve"> </w:t>
      </w:r>
      <w:r>
        <w:rPr>
          <w:rtl w:val="true"/>
        </w:rPr>
        <w:t>هنگام برخورد با دشمن در وقت جنگ می فرمود</w:t>
      </w:r>
      <w:r>
        <w:rPr>
          <w:rtl w:val="true"/>
        </w:rPr>
        <w:t>:</w:t>
      </w:r>
      <w:bookmarkEnd w:id="1120"/>
    </w:p>
    <w:p>
      <w:pPr>
        <w:pStyle w:val="BookText"/>
        <w:rPr/>
      </w:pPr>
      <w:r>
        <w:rPr>
          <w:rFonts w:ascii="IRNazanin" w:hAnsi="IRNazanin" w:eastAsia="IRNazanin"/>
          <w:color w:val="111111"/>
          <w:sz w:val="28"/>
          <w:sz w:val="28"/>
          <w:szCs w:val="28"/>
          <w:rtl w:val="true"/>
          <w:lang w:bidi="fa-IR"/>
        </w:rPr>
        <w:t xml:space="preserve">خداوندا،دلهایمان به سوی تو کشیده،گردنمان به جانب تو دراز شده،چشمهامان به تو خیره شده،قدمها به سوی تو به راه افتاده،و بدنها در راه تو به لاغری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خداوندا،دشمنی نهان ظاهر شده،و دیگهای کینه به جوش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خداوندا،از نبود پیامبرمان،و زیادی دشمنان،و خواسته‌های پراکنده‌مان به تو شکایت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پروردگارا،بین ما و دشمنانمان به حق حکم فرما،که تو بهترین حکم کنندگانی </w:t>
      </w:r>
      <w:r>
        <w:rPr>
          <w:rFonts w:eastAsia="IRNazanin" w:cs="IRNazanin"/>
          <w:color w:val="111111"/>
          <w:sz w:val="28"/>
          <w:szCs w:val="28"/>
          <w:rtl w:val="true"/>
          <w:lang w:bidi="fa-IR"/>
        </w:rPr>
        <w:t>» .</w:t>
      </w:r>
    </w:p>
    <w:p>
      <w:pPr>
        <w:pStyle w:val="Heading3"/>
        <w:numPr>
          <w:ilvl w:val="2"/>
          <w:numId w:val="1"/>
        </w:numPr>
        <w:rPr/>
      </w:pPr>
      <w:bookmarkStart w:id="1121" w:name="__RefHeading___Toc1891258_2749589250"/>
      <w:bookmarkStart w:id="1122" w:name="_Toc403"/>
      <w:bookmarkEnd w:id="1121"/>
      <w:r>
        <w:rPr/>
        <w:t>16</w:t>
      </w:r>
      <w:r>
        <w:rPr>
          <w:rtl w:val="true"/>
        </w:rPr>
        <w:t xml:space="preserve"> </w:t>
      </w:r>
      <w:r>
        <w:rPr>
          <w:rtl w:val="true"/>
        </w:rPr>
        <w:t>با یارانش وقت جنگ می فرمود</w:t>
      </w:r>
      <w:r>
        <w:rPr>
          <w:rtl w:val="true"/>
        </w:rPr>
        <w:t>:</w:t>
      </w:r>
      <w:bookmarkEnd w:id="112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گریزی که از پی آن برگشتن،و گردشی که به دنبال آن حمله است شما را سخت نیاید ، حقّ شمشیرها را ادا کنید،پهلوی دشمن را به خاک رسانید،نفوس</w:t>
      </w:r>
      <w:bookmarkStart w:id="1123" w:name="pg3231_44022"/>
    </w:p>
    <w:p>
      <w:pPr>
        <w:pStyle w:val="BookText"/>
        <w:rPr/>
      </w:pPr>
      <w:bookmarkEnd w:id="1123"/>
      <w:r>
        <w:rPr>
          <w:rFonts w:ascii="IRNazanin" w:hAnsi="IRNazanin" w:eastAsia="IRNazanin"/>
          <w:color w:val="111111"/>
          <w:sz w:val="28"/>
          <w:sz w:val="28"/>
          <w:szCs w:val="28"/>
          <w:rtl w:val="true"/>
          <w:lang w:bidi="fa-IR"/>
        </w:rPr>
        <w:t xml:space="preserve">خود را برای زدن نیزه کاری،و ضربت شدید شمشیر تشویق کنید،صداها را در سینه خاموش نمایید،که برای دور کردن ترس و بد دلی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دانه را شکافت و انسان را به وجود آورد، اینان از روی حقیقت اسلام نیاوردند،اسلامشان از روی ترس بود و کفر را در درون خود پنهان داشتند، و چون یار و یاور یافتند آن را ظاهر نمودند </w:t>
      </w:r>
      <w:r>
        <w:rPr>
          <w:rFonts w:eastAsia="IRNazanin" w:cs="IRNazanin"/>
          <w:color w:val="111111"/>
          <w:sz w:val="28"/>
          <w:szCs w:val="28"/>
          <w:rtl w:val="true"/>
          <w:lang w:bidi="fa-IR"/>
        </w:rPr>
        <w:t>!</w:t>
      </w:r>
    </w:p>
    <w:p>
      <w:pPr>
        <w:pStyle w:val="Heading3"/>
        <w:numPr>
          <w:ilvl w:val="2"/>
          <w:numId w:val="1"/>
        </w:numPr>
        <w:rPr/>
      </w:pPr>
      <w:bookmarkStart w:id="1124" w:name="__RefHeading___Toc1891260_2749589250"/>
      <w:bookmarkStart w:id="1125" w:name="_Toc404"/>
      <w:bookmarkEnd w:id="1124"/>
      <w:r>
        <w:rPr/>
        <w:t>17</w:t>
      </w:r>
      <w:r>
        <w:rPr>
          <w:rtl w:val="true"/>
        </w:rPr>
        <w:t xml:space="preserve"> </w:t>
      </w:r>
      <w:r>
        <w:rPr>
          <w:rtl w:val="true"/>
        </w:rPr>
        <w:t>از نامه های آن حضرت است در جواب نامه معاویه</w:t>
      </w:r>
      <w:bookmarkEnd w:id="112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حکومت شام را از من خواستی،من آنچه را دیروز در اختیارت قرار ندادم امروز هم به دستت نمی‌دهم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عرب را به کام خود فرو برده،و از او جز نیمه جانی باقی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آن که در راه حق بمیرد مسیرش به جانب بهشت،و هر که در طریق باطل فنا شود راهش به سوی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تو در وضع جنگ و نفرات برابریم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شک و تردید تیزروتر از من در عرصه یقین نیستی،و نه اهل شام به دنیا حریص‌تر از اهل عراق به آخرتند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فرزندان عبد منافیم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ما هم چنین هستیم،ولی با این فرق که نه امیّه مثل هاشم است،نه حرب همچون عبد المطّلب،و نه ابو سفیان مانند ابو طالب،و نه مهاجر الی اللّه چون اسیر آزاد شده، و نه فرزند اصل و نسب دار چون فرزند منسوب به پدر،و نه اهل حق مانند اهل باطل،و نه مؤمن چون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بازماندگان بدی هستند آنان که تابع گذشتگان جهنّمی خود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فضیلت نبوت به دست ماست که با آن عزیز را خوار،و ذلیل را بلند مقام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عرب را دسته دسته وارد دین خود کرد،و این امت خواه و ناخواه تسلیم حق شدند،شما به دو علت اسلام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 دنیا،یا ترس از جان، آنهم در زمانی که پیشی گرفتگان به اسلام پیروزی یافته بودند،و اولین مهاجران را فضل و برتری بود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شیطان در وجودت بهره قرار مده،و راهش را به روی خود باز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bookmarkStart w:id="1126" w:name="pg3231_44024"/>
    </w:p>
    <w:p>
      <w:pPr>
        <w:pStyle w:val="Heading3"/>
        <w:numPr>
          <w:ilvl w:val="2"/>
          <w:numId w:val="1"/>
        </w:numPr>
        <w:rPr/>
      </w:pPr>
      <w:bookmarkStart w:id="1127" w:name="__RefHeading___Toc1891262_2749589250"/>
      <w:bookmarkStart w:id="1128" w:name="_Toc405"/>
      <w:bookmarkEnd w:id="1126"/>
      <w:bookmarkEnd w:id="1127"/>
      <w:r>
        <w:rPr/>
        <w:t>18</w:t>
      </w:r>
      <w:r>
        <w:rPr>
          <w:rtl w:val="true"/>
        </w:rPr>
        <w:t xml:space="preserve"> </w:t>
      </w:r>
      <w:r>
        <w:rPr>
          <w:rtl w:val="true"/>
        </w:rPr>
        <w:t>از نامه های آن حضرت است به عبد اللّه بن عباس فرماندارش در بصره</w:t>
      </w:r>
      <w:bookmarkEnd w:id="1128"/>
    </w:p>
    <w:p>
      <w:pPr>
        <w:pStyle w:val="BookText"/>
        <w:rPr/>
      </w:pPr>
      <w:r>
        <w:rPr>
          <w:rFonts w:ascii="IRNazanin" w:hAnsi="IRNazanin" w:eastAsia="IRNazanin"/>
          <w:color w:val="111111"/>
          <w:sz w:val="28"/>
          <w:sz w:val="28"/>
          <w:szCs w:val="28"/>
          <w:rtl w:val="true"/>
          <w:lang w:bidi="fa-IR"/>
        </w:rPr>
        <w:t xml:space="preserve">بدان که بصره جای ورود شیطان،و کشتزار فتنه است،مردمش را به احسان امید ده،و گره ترس را از قلوبشان باز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که با بنی تمیم درشتی کرده‌ای و از در خشونت در آمده‌ای،بنی تمیم جمعیتی هستند که ستاره‌ای از ایشان غروب نکرد مگر اینکه ستاره‌ای دیگر به جایش طلوع نمود،کسی در زمان جاهلیت و اسلام به کینه جویی بر ایشان پیشی نگرفته ،اینان را با ما خویشاوندی متّصل و نزدیکی خاص است،ما را در صله رحم با آنان اجر است،و در قطع رحم مؤاخذه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کند،در آنچه بر زبان و دستت از خیر و شرّ جاری شود مدارا کن،که هر دو در این زمینه شریکیم،و در حسن ظنّم به وجود خودت پایدار باش،</w:t>
      </w:r>
      <w:bookmarkStart w:id="1129" w:name="pg3231_44025"/>
    </w:p>
    <w:p>
      <w:pPr>
        <w:pStyle w:val="BookText"/>
        <w:rPr/>
      </w:pPr>
      <w:bookmarkEnd w:id="1129"/>
      <w:r>
        <w:rPr>
          <w:rFonts w:ascii="IRNazanin" w:hAnsi="IRNazanin" w:eastAsia="IRNazanin"/>
          <w:color w:val="111111"/>
          <w:sz w:val="28"/>
          <w:sz w:val="28"/>
          <w:szCs w:val="28"/>
          <w:rtl w:val="true"/>
          <w:lang w:bidi="fa-IR"/>
        </w:rPr>
        <w:t>و کاری مکن که نظرم از تو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130" w:name="__RefHeading___Toc1891264_2749589250"/>
      <w:bookmarkStart w:id="1131" w:name="_Toc406"/>
      <w:bookmarkEnd w:id="1130"/>
      <w:r>
        <w:rPr/>
        <w:t>19</w:t>
      </w:r>
      <w:r>
        <w:rPr>
          <w:rtl w:val="true"/>
        </w:rPr>
        <w:t xml:space="preserve"> </w:t>
      </w:r>
      <w:r>
        <w:rPr>
          <w:rtl w:val="true"/>
        </w:rPr>
        <w:t>از نامه های آن حضرت است به بعضی از کار گزارانش</w:t>
      </w:r>
      <w:bookmarkEnd w:id="1131"/>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بعد،دهقانان محدوده‌ات شکایت کرده‌اند که با آنان به خشونت و قساوت رفتار می‌کنی، و خوارشان شمرده و بر آنها ستم روا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کارشان اندیشه کردم آنان را سزاوار نزدیک کردن ندیدم چون مشرکند،و شایسته دور شدن و جفا نیافتم چون با ما پیمان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آنان جامه‌ای از مدارا همراه با اندکی سختی بپوش،و رفتاری مخلوط از نرمی و شدت با آنان داشته باش، نه آنان را بسیار قریب و نزدیک آر،و نه بسیار بعید و دور گردان، اگر خدا بخواهد </w:t>
      </w:r>
      <w:r>
        <w:rPr>
          <w:rFonts w:eastAsia="IRNazanin" w:cs="IRNazanin"/>
          <w:color w:val="111111"/>
          <w:sz w:val="28"/>
          <w:szCs w:val="28"/>
          <w:rtl w:val="true"/>
          <w:lang w:bidi="fa-IR"/>
        </w:rPr>
        <w:t>.</w:t>
      </w:r>
      <w:bookmarkStart w:id="1132" w:name="pg3231_44026"/>
    </w:p>
    <w:p>
      <w:pPr>
        <w:pStyle w:val="Heading3"/>
        <w:numPr>
          <w:ilvl w:val="2"/>
          <w:numId w:val="1"/>
        </w:numPr>
        <w:rPr/>
      </w:pPr>
      <w:bookmarkStart w:id="1133" w:name="__RefHeading___Toc1891266_2749589250"/>
      <w:bookmarkStart w:id="1134" w:name="_Toc407"/>
      <w:bookmarkEnd w:id="1132"/>
      <w:bookmarkEnd w:id="1133"/>
      <w:r>
        <w:rPr/>
        <w:t>20</w:t>
      </w:r>
      <w:r>
        <w:rPr>
          <w:rtl w:val="true"/>
        </w:rPr>
        <w:t xml:space="preserve"> </w:t>
      </w:r>
      <w:r>
        <w:rPr>
          <w:rtl w:val="true"/>
        </w:rPr>
        <w:t>از نامه های آن حضرت است به زیاد بن ابیه</w:t>
      </w:r>
      <w:r>
        <w:rPr>
          <w:rtl w:val="true"/>
        </w:rPr>
        <w:t>...</w:t>
      </w:r>
      <w:bookmarkEnd w:id="1134"/>
    </w:p>
    <w:p>
      <w:pPr>
        <w:pStyle w:val="BookText"/>
        <w:rPr/>
      </w:pPr>
      <w:r>
        <w:rPr>
          <w:rFonts w:ascii="IRNazanin" w:hAnsi="IRNazanin" w:eastAsia="IRNazanin"/>
          <w:color w:val="111111"/>
          <w:sz w:val="28"/>
          <w:sz w:val="28"/>
          <w:szCs w:val="28"/>
          <w:rtl w:val="true"/>
          <w:lang w:bidi="fa-IR"/>
        </w:rPr>
        <w:t>زمانی که در حکومت بصره جانشین عبد اللّه بن عباس بود،و عبد اللّه در آن وقت از جانب حضرت بر بصره و نواحی اهواز و فارس و کرمان حکمران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می‌خورم قسم صادقانه،اگر به من خبر رسد که در بیت المال مسلمانان در مالی اندک یا زیاد خیانت ورزیده‌ای،چنان بر تو سخت گیری کنم که تو را تهیدست و سنگین بار و ذلیل و پست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135" w:name="__RefHeading___Toc1891268_2749589250"/>
      <w:bookmarkStart w:id="1136" w:name="_Toc408"/>
      <w:bookmarkEnd w:id="1135"/>
      <w:r>
        <w:rPr/>
        <w:t>21</w:t>
      </w:r>
      <w:r>
        <w:rPr>
          <w:rtl w:val="true"/>
        </w:rPr>
        <w:t xml:space="preserve"> </w:t>
      </w:r>
      <w:r>
        <w:rPr>
          <w:rtl w:val="true"/>
        </w:rPr>
        <w:t>از نامه های آن حضرت است باز به زیاد بن ابیه</w:t>
      </w:r>
      <w:bookmarkEnd w:id="1136"/>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را بگذار و میانه رو باش،و امروز در اندیشه فرا به سر بر،از مال به اندازه</w:t>
      </w:r>
      <w:bookmarkStart w:id="1137" w:name="pg3231_44027"/>
    </w:p>
    <w:p>
      <w:pPr>
        <w:pStyle w:val="BookText"/>
        <w:rPr/>
      </w:pPr>
      <w:bookmarkEnd w:id="1137"/>
      <w:r>
        <w:rPr>
          <w:rFonts w:ascii="IRNazanin" w:hAnsi="IRNazanin" w:eastAsia="IRNazanin"/>
          <w:color w:val="111111"/>
          <w:sz w:val="28"/>
          <w:sz w:val="28"/>
          <w:szCs w:val="28"/>
          <w:rtl w:val="true"/>
          <w:lang w:bidi="fa-IR"/>
        </w:rPr>
        <w:t xml:space="preserve">لازم برای خود نگاه‌دار،و زیادی را برای روز نیازمندی خود پیش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 داری خداوند اجر فروتنان را به تو بدهد در صورتی که نزد او از متکبران باشی؟و طمع داری ثواب انفاق کنندگان را در اختیارت قرار دهد در حالی که غرق در ناز و نعمتی،و افتادگان و بیوه زنان را از زیادی ثروتت بهره نمی‌دهی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محض آنچه پیش فرستاده اجر می‌دهند،و به آنچه از قبل فرستاده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138" w:name="__RefHeading___Toc1891270_2749589250"/>
      <w:bookmarkStart w:id="1139" w:name="_Toc409"/>
      <w:bookmarkEnd w:id="1138"/>
      <w:r>
        <w:rPr/>
        <w:t>22</w:t>
      </w:r>
      <w:r>
        <w:rPr>
          <w:rtl w:val="true"/>
        </w:rPr>
        <w:t xml:space="preserve"> </w:t>
      </w:r>
      <w:r>
        <w:rPr>
          <w:rtl w:val="true"/>
        </w:rPr>
        <w:t>از نامه های آن حضرت است به عبد اللّه بن عبّاس</w:t>
      </w:r>
      <w:bookmarkEnd w:id="1139"/>
    </w:p>
    <w:p>
      <w:pPr>
        <w:pStyle w:val="BookText"/>
        <w:rPr/>
      </w:pPr>
      <w:r>
        <w:rPr>
          <w:rFonts w:ascii="IRNazanin" w:hAnsi="IRNazanin" w:eastAsia="IRNazanin"/>
          <w:color w:val="111111"/>
          <w:sz w:val="28"/>
          <w:sz w:val="28"/>
          <w:szCs w:val="28"/>
          <w:rtl w:val="true"/>
          <w:lang w:bidi="fa-IR"/>
        </w:rPr>
        <w:t>و ابن عباس می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کلام رسول خدا صلّی اللّه علیه و آله از هیچ سخنی به اندازه این سخن بهره مند نشدم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بعد،انسان را گاهی دست یافتن به چیزی که از دست رفتنی نبود شاد می‌نماید،و از دست رفتن آنچه که به دست آمدنی نبود ناراحت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از آخرتت به آن رسیده‌ای شاد باش،</w:t>
      </w:r>
      <w:bookmarkStart w:id="1140" w:name="pg3231_44028"/>
    </w:p>
    <w:p>
      <w:pPr>
        <w:pStyle w:val="BookText"/>
        <w:rPr/>
      </w:pPr>
      <w:bookmarkEnd w:id="1140"/>
      <w:r>
        <w:rPr>
          <w:rFonts w:ascii="IRNazanin" w:hAnsi="IRNazanin" w:eastAsia="IRNazanin"/>
          <w:color w:val="111111"/>
          <w:sz w:val="28"/>
          <w:sz w:val="28"/>
          <w:szCs w:val="28"/>
          <w:rtl w:val="true"/>
          <w:lang w:bidi="fa-IR"/>
        </w:rPr>
        <w:t xml:space="preserve">و به آنچه از آخرتت از دست رفته به غم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دنیا به آن می‌رسی زیاد خوشحال مباش،و به آنچه از دنیا از دستت می‌رود بیش از اندازه غمگین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همه سعیت برای بعد از مرگ باشد </w:t>
      </w:r>
      <w:r>
        <w:rPr>
          <w:rFonts w:eastAsia="IRNazanin" w:cs="IRNazanin"/>
          <w:color w:val="111111"/>
          <w:sz w:val="28"/>
          <w:szCs w:val="28"/>
          <w:rtl w:val="true"/>
          <w:lang w:bidi="fa-IR"/>
        </w:rPr>
        <w:t>.</w:t>
      </w:r>
    </w:p>
    <w:p>
      <w:pPr>
        <w:pStyle w:val="Heading3"/>
        <w:numPr>
          <w:ilvl w:val="2"/>
          <w:numId w:val="1"/>
        </w:numPr>
        <w:rPr/>
      </w:pPr>
      <w:bookmarkStart w:id="1141" w:name="__RefHeading___Toc1891272_2749589250"/>
      <w:bookmarkStart w:id="1142" w:name="_Toc410"/>
      <w:bookmarkEnd w:id="1141"/>
      <w:r>
        <w:rPr/>
        <w:t>23</w:t>
      </w:r>
      <w:r>
        <w:rPr>
          <w:rtl w:val="true"/>
        </w:rPr>
        <w:t xml:space="preserve"> </w:t>
      </w:r>
      <w:r>
        <w:rPr>
          <w:rtl w:val="true"/>
        </w:rPr>
        <w:t>از سخنان آن حضرت است آن را پیش از مرگش به عنوان وصیت فرمود،زمانی که ابن ملجم</w:t>
      </w:r>
      <w:r>
        <w:rPr>
          <w:rtl w:val="true"/>
        </w:rPr>
        <w:t>-</w:t>
      </w:r>
      <w:r>
        <w:rPr>
          <w:rtl w:val="true"/>
        </w:rPr>
        <w:t>لعنت خدا بر او باد</w:t>
      </w:r>
      <w:r>
        <w:rPr>
          <w:rtl w:val="true"/>
        </w:rPr>
        <w:t>-</w:t>
      </w:r>
      <w:r>
        <w:rPr>
          <w:rtl w:val="true"/>
        </w:rPr>
        <w:t>وی را ضربت زد</w:t>
      </w:r>
      <w:bookmarkEnd w:id="1142"/>
    </w:p>
    <w:p>
      <w:pPr>
        <w:pStyle w:val="BookText"/>
        <w:rPr/>
      </w:pPr>
      <w:r>
        <w:rPr>
          <w:rFonts w:ascii="IRNazanin" w:hAnsi="IRNazanin" w:eastAsia="IRNazanin"/>
          <w:color w:val="111111"/>
          <w:sz w:val="28"/>
          <w:sz w:val="28"/>
          <w:szCs w:val="28"/>
          <w:rtl w:val="true"/>
          <w:lang w:bidi="fa-IR"/>
        </w:rPr>
        <w:t>سفارشم به شما این است که چیزی را شریک خدا قرار ندهید و سنّت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ضایع نکنید،این دو ستون دین را بر پا دارید و این دو چراغ را روشن نگاه بدارید،که دیگر بر شما نکوهشی نخواهد بود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دیروز همنشین شما بودم،امروز برای شما عبرتم،و فردا از شما جدا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بمانم صاحب خون خویشم،و اگر بمیرم مگر وعده‌گاه من است،و اگر ببخشم بخشیدن برای من موجب</w:t>
      </w:r>
      <w:bookmarkStart w:id="1143" w:name="pg3231_44029"/>
    </w:p>
    <w:p>
      <w:pPr>
        <w:pStyle w:val="BookText"/>
        <w:rPr/>
      </w:pPr>
      <w:bookmarkEnd w:id="1143"/>
      <w:r>
        <w:rPr>
          <w:rFonts w:ascii="IRNazanin" w:hAnsi="IRNazanin" w:eastAsia="IRNazanin"/>
          <w:color w:val="111111"/>
          <w:sz w:val="28"/>
          <w:sz w:val="28"/>
          <w:szCs w:val="28"/>
          <w:rtl w:val="true"/>
          <w:lang w:bidi="fa-IR"/>
        </w:rPr>
        <w:t>قرب،و برای شما حسنه است،پس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دوست ندارید خداوند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از مرگ به طور ناگهانی به من روی نیاورد که پسند من نباشد،و مسأله‌ای آشکار نشود که آن را نشناسم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مرگ چون جویای آب بودم که ناگهان به آب رسیده،یا جویای متاعی که به آن دست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نزد خداست برای نیکان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این سخن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گذشت،ولی چون در این سخن اضافه‌ای بود لازم به تکرار دیدم </w:t>
      </w:r>
      <w:r>
        <w:rPr>
          <w:rFonts w:eastAsia="IRNazanin" w:cs="IRNazanin"/>
          <w:color w:val="111111"/>
          <w:sz w:val="28"/>
          <w:szCs w:val="28"/>
          <w:rtl w:val="true"/>
          <w:lang w:bidi="fa-IR"/>
        </w:rPr>
        <w:t>.</w:t>
      </w:r>
    </w:p>
    <w:p>
      <w:pPr>
        <w:pStyle w:val="Heading3"/>
        <w:numPr>
          <w:ilvl w:val="2"/>
          <w:numId w:val="1"/>
        </w:numPr>
        <w:rPr/>
      </w:pPr>
      <w:bookmarkStart w:id="1144" w:name="__RefHeading___Toc1891274_2749589250"/>
      <w:bookmarkStart w:id="1145" w:name="_Toc411"/>
      <w:bookmarkEnd w:id="1144"/>
      <w:r>
        <w:rPr/>
        <w:t>24</w:t>
      </w:r>
      <w:r>
        <w:rPr>
          <w:rtl w:val="true"/>
        </w:rPr>
        <w:t xml:space="preserve"> </w:t>
      </w:r>
      <w:r>
        <w:rPr>
          <w:rtl w:val="true"/>
        </w:rPr>
        <w:t>از وصیت های آن حضرت است در باره مصرف اموالش پس از مرگ،که بعد از برگشت از صفّین نوشت</w:t>
      </w:r>
      <w:bookmarkEnd w:id="1145"/>
    </w:p>
    <w:p>
      <w:pPr>
        <w:pStyle w:val="Heading4"/>
        <w:numPr>
          <w:ilvl w:val="3"/>
          <w:numId w:val="1"/>
        </w:numPr>
        <w:rPr/>
      </w:pPr>
      <w:bookmarkStart w:id="1146" w:name="__RefHeading___Toc1891276_2749589250"/>
      <w:bookmarkStart w:id="1147" w:name="_Toc412"/>
      <w:bookmarkEnd w:id="1146"/>
      <w:r>
        <w:rPr>
          <w:rtl w:val="true"/>
        </w:rPr>
        <w:t>اشاره</w:t>
      </w:r>
      <w:bookmarkEnd w:id="114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برنامه‌ای است که بنده خدا علی بن ابی طالب أمیر المؤمنین در باره مال خود دستور می‌دهد، و به آن خشنودی حق را می‌طلبد تا او را به بهشت در آورد،و آسایش و امنیت عطا نماید </w:t>
      </w:r>
      <w:r>
        <w:rPr>
          <w:rFonts w:eastAsia="IRNazanin" w:cs="IRNazanin"/>
          <w:color w:val="111111"/>
          <w:sz w:val="28"/>
          <w:szCs w:val="28"/>
          <w:rtl w:val="true"/>
          <w:lang w:bidi="fa-IR"/>
        </w:rPr>
        <w:t>.</w:t>
      </w:r>
      <w:bookmarkStart w:id="1148" w:name="pg3231_44030"/>
    </w:p>
    <w:p>
      <w:pPr>
        <w:pStyle w:val="Heading4"/>
        <w:numPr>
          <w:ilvl w:val="3"/>
          <w:numId w:val="1"/>
        </w:numPr>
        <w:rPr/>
      </w:pPr>
      <w:bookmarkStart w:id="1149" w:name="__RefHeading___Toc1891278_2749589250"/>
      <w:bookmarkStart w:id="1150" w:name="_Toc413"/>
      <w:bookmarkEnd w:id="1148"/>
      <w:bookmarkEnd w:id="1149"/>
      <w:r>
        <w:rPr>
          <w:rtl w:val="true"/>
        </w:rPr>
        <w:t>قسمتی از آن وصیت است</w:t>
      </w:r>
      <w:bookmarkEnd w:id="1150"/>
    </w:p>
    <w:p>
      <w:pPr>
        <w:pStyle w:val="BookText"/>
        <w:rPr/>
      </w:pPr>
      <w:r>
        <w:rPr>
          <w:rFonts w:ascii="IRNazanin" w:hAnsi="IRNazanin" w:eastAsia="IRNazanin"/>
          <w:color w:val="111111"/>
          <w:sz w:val="28"/>
          <w:sz w:val="28"/>
          <w:szCs w:val="28"/>
          <w:rtl w:val="true"/>
          <w:lang w:bidi="fa-IR"/>
        </w:rPr>
        <w:t xml:space="preserve">به این وصیت حسن بن علی اقدام می‌کند،برای خودش از این اموال به طور شایسته مصرف می‌نماید، و به نحوی که سزاوار است به مستحقّان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حسن برسد و حسین زنده باشد، وصی من بعد از او حسین است،و به وصیتم به مانند حسن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دو فرزند فاطمه از به جا مانده اموال علی به مانند نصیب سایر پسران علی است، و اینکه اجرای وصیت را به عهده دو پسر فاطمه گذاشتم محض جلب خشنودی حق، و تقرّب به پیامبر،و بزرگداشت احترام او،و شرافت خویشاوندی با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کسی که این وصیت را به عهده او گذاشته شرط می‌کند که اصل مال را باقی گذارد، و به آن صورت که مأمور و راهنمایی شده از در آمد آن انفاق کند،و از نهالهای تازه روییده این دهات نفروشد تا تبدیل به انبوهی از درختان گردد به طوری که تماشا گرانش آن منطقه را به غیر از وضعی که قبلا دیده‌اند ببینند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یک از کنیزانم را که با آنان بوده‌ام و از من فرزندی آورده یا حامله می‌باشد</w:t>
      </w:r>
      <w:bookmarkStart w:id="1151" w:name="pg3231_44031"/>
    </w:p>
    <w:p>
      <w:pPr>
        <w:pStyle w:val="BookText"/>
        <w:rPr/>
      </w:pPr>
      <w:bookmarkEnd w:id="1151"/>
      <w:r>
        <w:rPr>
          <w:rFonts w:ascii="IRNazanin" w:hAnsi="IRNazanin" w:eastAsia="IRNazanin"/>
          <w:color w:val="111111"/>
          <w:sz w:val="28"/>
          <w:sz w:val="28"/>
          <w:szCs w:val="28"/>
          <w:rtl w:val="true"/>
          <w:lang w:bidi="fa-IR"/>
        </w:rPr>
        <w:t>به فرزندش واگذارند و بابت بهره ارث او به شمار آرند،و اگر در زمان حیات کنیز فرزندش بمیرد آن کنیز از قید کنیزی آزاد است،زیرا کنیزی از او برداشته شده و 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آزاد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یبیع من نخلها 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فسیله و نهال خرما،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تشکل ارضها غراسا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گفتار از فصیح‌ترین و نیکوترین کلام است،منظور آن است که در آن دهات آن قدر درخت خرما زیاد شود تا اینکه تماشاگر با دیدن آنها ببیند غیر آنچه را دیده بود،و امر بر او مشتبه شود و گمان کند این زمین غیر آن زمین است که قبلا دیده است </w:t>
      </w:r>
      <w:r>
        <w:rPr>
          <w:rFonts w:eastAsia="IRNazanin" w:cs="IRNazanin"/>
          <w:color w:val="111111"/>
          <w:sz w:val="28"/>
          <w:szCs w:val="28"/>
          <w:rtl w:val="true"/>
          <w:lang w:bidi="fa-IR"/>
        </w:rPr>
        <w:t>.</w:t>
      </w:r>
    </w:p>
    <w:p>
      <w:pPr>
        <w:pStyle w:val="Heading3"/>
        <w:numPr>
          <w:ilvl w:val="2"/>
          <w:numId w:val="1"/>
        </w:numPr>
        <w:rPr/>
      </w:pPr>
      <w:bookmarkStart w:id="1152" w:name="__RefHeading___Toc1891280_2749589250"/>
      <w:bookmarkStart w:id="1153" w:name="_Toc414"/>
      <w:bookmarkEnd w:id="1152"/>
      <w:r>
        <w:rPr/>
        <w:t>25</w:t>
      </w:r>
      <w:r>
        <w:rPr>
          <w:rtl w:val="true"/>
        </w:rPr>
        <w:t xml:space="preserve"> </w:t>
      </w:r>
      <w:r>
        <w:rPr>
          <w:rtl w:val="true"/>
        </w:rPr>
        <w:t>از وصیت های آن حضرت است به کسی که مأمور جمع آوری زکات از طرف حضرت می شد</w:t>
      </w:r>
      <w:bookmarkEnd w:id="115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قسمتی از این وصیت را اینجا آوردیم تا معلوم شود امام هماره ستون حق را بر پا می‌داشت،و در امور کوچک و بزرگ، و ظاهر و باطن نمونه‌های عدالت را می‌افراشت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تقوای خداوندی که یکتا و بی‌شریک است حرکت کن،مسلمانی را به وحشت نینداز، و بدون رضای او بر وی گذر مکن،و اضافه‌تر از حقّی که خداوند در مالش قرار داده از او نگیر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قبیله‌ای رسیدی در منطقه آب آنان در آی و به خانه‌هایشان مرو، با آرامش و وقار به جانب آنان برو تا در میانشان قرار گیری،و به آنان سلام کن، و در تحیّت به ایشان کوتاهی مکن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خلیفه خدا مرا به سوی شما فرستاده تا حق خدا را که در اموال شما نهفته از شما بگیرم،آیا در اموال شما خداوند را حقّی هست تا آن را به ولیّ او ادا کنید ؟ اگر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نیست،به او مراجعه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هست،همراهش برو بدون اینکه او را به وحشت اندازی یا تهدید کنی یا قرین سختی و فشار نمایی،و آنچه از طلا و نقره به عنوان زکات می‌دهد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او گاو و گوسپند و شتر باشد بدون اجازه‌اش کنار حیوانات مرو، چرا که بیشتر آنها مال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چهارپایان رسیدی نه مانند مالکی که بر آنها سلطه دارد به آنها نظر کن،</w:t>
      </w:r>
    </w:p>
    <w:p>
      <w:pPr>
        <w:pStyle w:val="BookText"/>
        <w:rPr/>
      </w:pPr>
      <w:r>
        <w:rPr>
          <w:rFonts w:ascii="IRNazanin" w:hAnsi="IRNazanin" w:eastAsia="IRNazanin"/>
          <w:color w:val="111111"/>
          <w:sz w:val="28"/>
          <w:sz w:val="28"/>
          <w:szCs w:val="28"/>
          <w:rtl w:val="true"/>
          <w:lang w:bidi="fa-IR"/>
        </w:rPr>
        <w:t xml:space="preserve">و نه مثل کسی که بر او سختگیری نماید،چهار پایان را رم مده و به وحشت مینداز،و مالکش را به خاطر آنها ناراحت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را دو دسته قرار داده،سپس صاحبش را آزاد بگذار، هر قسمت را پذیرفت تو هم بپذیر و بر او ایراد مگیر،سپس باقی مانده را دو قسمت کن، و باز مالکش را آزاد بگذار،او هر دسته را اختیار کرد متعرضش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این تقسیم کردن را ادامه بده تا به اندازه حقی که از خداوند در مال اوست بماند،سپس حق خدا را از او دریافت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هم خوردن آن تقسیم را درخواست کرد بپذیر،و دو قسمت را یکی کن،دو باره برنامه تقسیم را از سر بگیر،تا حق خدا را از مال او دریافت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پیر و از پا افتاده و دست و پا شکسته و بیمار و مسلول و عیب دار را به عنوان زکات قبول مکن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کسی را که به او اعتماد داری بر آنها امین قرار مده،امینی که نسبت به اموال مسلمانان درستکار باشد، تا جایی که آن اموال را به حاکم مسلمانان برساند و حاکم هم بین مردم پخش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خیرخواه و مهربان و امین و حافظ چوپانی بر حیوانات مگمار،که با حیوانات درشتی نکند و آنها را به جبر و مشقّت نراند،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نرنجانده و خسته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نزد تو جمع شد به سرعت به سوی ما فرست تا آن را در محلی که خدا دستور داده مصرف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آن اموال را به امین سپردی به او سفارش کن بین شتر و بچه شیر خواره‌اش فاصله نیندازد،و آن قدر شیرش را ندوشد که به بچّه او زیان رسد،شتر را با سواری گرفتن خسته و درمانده نکند، و در دوشیدن شیر و سواری گرفتن بین آن شتر و شترهای دیگر مساوات را رعایت نماید ،باید زمینه استراحت حیوان خسته را فراهم کند،و آن شتری را که به پایش آسیب رسیده و از حرکت ناتوان شده آرام و آهسته براند، و آنها را به آبگاههایی که شتران بر آن عبور می‌کنند وارد سازد،و از کناره راههای علف دار به به جاده‌های بی‌گیاه نبرد،و ساعاتی به آنان استراحت دهد،و باید آنها را کنار آبهای کم و گیاهان بیابان واگذارد ،تا به اذن حق چاق و استخوان دار و پر مغز نزد ما آیند،نه رنجیده و خسته،تا آنها را به فرمان قرآن و روش پیامبر صلّی اللّه علیه و آله تقسیم کنیم،که این عمل باعث بزرگی اجر توست،و به رشد و هدایتت نزدیک‌تر است، اگر خدا بخواهد </w:t>
      </w:r>
      <w:r>
        <w:rPr>
          <w:rFonts w:eastAsia="IRNazanin" w:cs="IRNazanin"/>
          <w:color w:val="111111"/>
          <w:sz w:val="28"/>
          <w:szCs w:val="28"/>
          <w:rtl w:val="true"/>
          <w:lang w:bidi="fa-IR"/>
        </w:rPr>
        <w:t>.</w:t>
      </w:r>
      <w:bookmarkStart w:id="1154" w:name="pg3231_44035"/>
    </w:p>
    <w:p>
      <w:pPr>
        <w:pStyle w:val="Heading3"/>
        <w:numPr>
          <w:ilvl w:val="2"/>
          <w:numId w:val="1"/>
        </w:numPr>
        <w:rPr/>
      </w:pPr>
      <w:bookmarkStart w:id="1155" w:name="__RefHeading___Toc1891282_2749589250"/>
      <w:bookmarkStart w:id="1156" w:name="_Toc415"/>
      <w:bookmarkEnd w:id="1154"/>
      <w:bookmarkEnd w:id="1155"/>
      <w:r>
        <w:rPr/>
        <w:t>26</w:t>
      </w:r>
      <w:r>
        <w:rPr>
          <w:rtl w:val="true"/>
        </w:rPr>
        <w:t xml:space="preserve"> </w:t>
      </w:r>
      <w:r>
        <w:rPr>
          <w:rtl w:val="true"/>
        </w:rPr>
        <w:t>از پیمانهای آن حضرت است به یکی از کار گزارانش زمانی که او را برای جمع آوری زکات فرستاد</w:t>
      </w:r>
      <w:bookmarkEnd w:id="1156"/>
    </w:p>
    <w:p>
      <w:pPr>
        <w:pStyle w:val="BookText"/>
        <w:rPr/>
      </w:pPr>
      <w:r>
        <w:rPr>
          <w:rFonts w:ascii="IRNazanin" w:hAnsi="IRNazanin" w:eastAsia="IRNazanin"/>
          <w:color w:val="111111"/>
          <w:sz w:val="28"/>
          <w:sz w:val="28"/>
          <w:szCs w:val="28"/>
          <w:rtl w:val="true"/>
          <w:lang w:bidi="fa-IR"/>
        </w:rPr>
        <w:t xml:space="preserve">او را به تقوای الهی در امور پنهانی و کارهای مخفی دستور می‌دهم،آنجا که احدی جز خدا شاهد و کسی غیر او وکیل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فرمان می‌دهم که در آشکار چیزی از طاعت حق را بجای نیاورد که در پنهان خلاف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پنهان و آشکارش و گفتار و کردارش دو گونه نیست،امانت را ادا کرده،و عبادت خالصانه به جا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اوامر می‌کنم که مردم را نرنجاند،و آنان را دروغگو نشمارد،و محض اینکه امیر و حاکم است از آنان روی نگرداند،چه اینکه آنان برادران دینی،و در استخراج حقوق یار و مدد کارند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در این زکات سهمی ثابت و حقّی معلوم</w:t>
      </w:r>
    </w:p>
    <w:p>
      <w:pPr>
        <w:pStyle w:val="BookText"/>
        <w:rPr/>
      </w:pPr>
      <w:r>
        <w:rPr>
          <w:rFonts w:ascii="IRNazanin" w:hAnsi="IRNazanin" w:eastAsia="IRNazanin"/>
          <w:color w:val="111111"/>
          <w:sz w:val="28"/>
          <w:sz w:val="28"/>
          <w:szCs w:val="28"/>
          <w:rtl w:val="true"/>
          <w:lang w:bidi="fa-IR"/>
        </w:rPr>
        <w:t xml:space="preserve">و شریکانی از مستمندان و ناتوانانی بینوا هست،ما حق تو را به طور کامل می‌پردازیم، تو هم باید حق آنان را تمام و کمال به آنان برسانی،که اگر این کار را انجام ندهی در قیامت بیشترین دشمن را خواهی داشت ،و بدا به حال کسی که فقرا و مساکین و سائلان و محرومان از حق و ورشکستگان و از راه ماندگان در پیشگاه خداوند شاکی و دشمن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امانت را سبک شمارد،و به آن خیانت ورزد،جان و دینش را از آن پاک نکند خود را در دنیا به ذلّت و خواری انداخته ،و در آخرت خوارتر و رسواتر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بزرگترین خیانت،خیانت به ملّت،و رسواترین تقلّب تقلّب با پیشوایان اهل اسلام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bookmarkStart w:id="1157" w:name="pg3231_44037"/>
    </w:p>
    <w:p>
      <w:pPr>
        <w:pStyle w:val="Heading3"/>
        <w:numPr>
          <w:ilvl w:val="2"/>
          <w:numId w:val="1"/>
        </w:numPr>
        <w:rPr/>
      </w:pPr>
      <w:bookmarkStart w:id="1158" w:name="__RefHeading___Toc1891284_2749589250"/>
      <w:bookmarkStart w:id="1159" w:name="_Toc416"/>
      <w:bookmarkEnd w:id="1157"/>
      <w:bookmarkEnd w:id="1158"/>
      <w:r>
        <w:rPr/>
        <w:t>27</w:t>
      </w:r>
      <w:r>
        <w:rPr>
          <w:rtl w:val="true"/>
        </w:rPr>
        <w:t xml:space="preserve"> </w:t>
      </w:r>
      <w:r>
        <w:rPr>
          <w:rtl w:val="true"/>
        </w:rPr>
        <w:t>از پیمانهای آن حضرت است به محمّد بن ابو بکر رضی اللّه عنه وقتی او را به حکومت مصر گماشت</w:t>
      </w:r>
      <w:bookmarkEnd w:id="1159"/>
    </w:p>
    <w:p>
      <w:pPr>
        <w:pStyle w:val="Heading4"/>
        <w:numPr>
          <w:ilvl w:val="3"/>
          <w:numId w:val="1"/>
        </w:numPr>
        <w:rPr/>
      </w:pPr>
      <w:bookmarkStart w:id="1160" w:name="__RefHeading___Toc1891286_2749589250"/>
      <w:bookmarkStart w:id="1161" w:name="_Toc417"/>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 xml:space="preserve">با مردم فروتن،و نرمخو،و گشاده رو باش، همه را به یک چشم و نظر ببین،تا بزرگان بر تو طمع حیف و میل نبندند،و ضعیفان از عدالتت مأیوس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 بندگان حق، خداوند بزرگ از کوچک و بزرگ اعمالتان، و ظاهر و نهانتان باز پرسی می‌کند،پس اگر عذابتان کند به عذاب مستحق ترید،و اگر عفو کند او کریم‌تر است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خدا،بدانید اهل تقوا هم از دنیای گذرا و هم از آخرتی که می‌آید سود بردند،با اهل دنیا در دنیایشان شریک شدند،و اهل دنیا در آخرت آنان شریک</w:t>
      </w:r>
    </w:p>
    <w:p>
      <w:pPr>
        <w:pStyle w:val="BookText"/>
        <w:rPr/>
      </w:pPr>
      <w:r>
        <w:rPr>
          <w:rFonts w:ascii="IRNazanin" w:hAnsi="IRNazanin" w:eastAsia="IRNazanin"/>
          <w:color w:val="111111"/>
          <w:sz w:val="28"/>
          <w:sz w:val="28"/>
          <w:szCs w:val="28"/>
          <w:rtl w:val="true"/>
          <w:lang w:bidi="fa-IR"/>
        </w:rPr>
        <w:t xml:space="preserve">نگشتند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از راه حلال در بهترین مسکن ساکن شدند،و بهترین خوراکی را نوش جان نمودند،از دنیا بهره بردند آنچنان که خوشگذرانان بهره بردند،و از آن کام گرفتند بدان گونه که سرکشان گرد نفر از کام گرفتند ،سپس با توشه‌ای رساننده به سر منزل نجات از دنیا گذشتند، و با تجارتی پر سود به آخرت سفر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دنیایشان به لذت بی‌رغبتی به دنیا رسیدند،و یقین کردند که در آخرت همسایگان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دعایشان بی‌جواب نماند،و نصیبشان از لذت دنیا کاستی نیابد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و نزدیک بودنش حذر نمایید،و برای آن ساز و برگ آماده کنید،مرگ با امری عظیم،و حادثه‌ای بزرگ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خیری که با آن شرّی نیست،یا شرّی که با آن خیری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بهشت از کسی که کار بهشتی کند نزدیک‌تر است ؟و چه کسی به جهنّم از آن که عمل جهنّمی کند نزدیکتر است؟شما رانده شده‌های مرگ هستید،اگر بایستید به دستش می‌افتید،و اگر فرار کنید شما را خواهد یافت،مرگ از سایه شما با شما همراه‌تر است،و با زلفتان</w:t>
      </w:r>
    </w:p>
    <w:p>
      <w:pPr>
        <w:pStyle w:val="BookText"/>
        <w:rPr/>
      </w:pPr>
      <w:r>
        <w:rPr>
          <w:rFonts w:ascii="IRNazanin" w:hAnsi="IRNazanin" w:eastAsia="IRNazanin"/>
          <w:color w:val="111111"/>
          <w:sz w:val="28"/>
          <w:sz w:val="28"/>
          <w:szCs w:val="28"/>
          <w:rtl w:val="true"/>
          <w:lang w:bidi="fa-IR"/>
        </w:rPr>
        <w:t xml:space="preserve">گره خورده،و دنیا به دنبال شما در نوردیده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باشید از آتشی که عمقش ناپیدا،و حرارتش شدید،و عذابش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رحمت در آن نیست،ناله و فریاد کسی را نمی‌شنوند،و اندوهی را برطرف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بتوانید که خوفتان از خدا شدید،و گمانتان به او نیکو باشد بین این دو واقعیت جمع کنید،زیرا حسن ظنّ عبد به پروردگارش به میزان ترس او از خداست،و بهترین مردم در گمان نیکو به خداوند کسی است که ترسش از خداوند شدیدتر باشد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بن ابو بکر،آگاه باش که من تو را به بزرگترین لشکرم که لشکر مصر است سرپرستی دادم،شایسته توست که با نفس خود مخالفت ورزی،و از دینت دفاع کنی گرچه از زندگیت بیش از یک ساعت نمانده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خاطر خشنودی احدی از مردم خشمگین مساز،که خشنودی حق جایگزین دیگر چیزهاست،و چیزی جانشین رضای خدا نیست </w:t>
      </w:r>
      <w:r>
        <w:rPr>
          <w:rFonts w:eastAsia="IRNazanin" w:cs="IRNazanin"/>
          <w:color w:val="111111"/>
          <w:sz w:val="28"/>
          <w:szCs w:val="28"/>
          <w:rtl w:val="true"/>
          <w:lang w:bidi="fa-IR"/>
        </w:rPr>
        <w:t>.</w:t>
      </w:r>
      <w:bookmarkStart w:id="1162" w:name="pg3231_44040"/>
    </w:p>
    <w:p>
      <w:pPr>
        <w:pStyle w:val="BookText"/>
        <w:rPr/>
      </w:pPr>
      <w:bookmarkEnd w:id="1162"/>
      <w:r>
        <w:rPr>
          <w:rFonts w:ascii="IRNazanin" w:hAnsi="IRNazanin" w:eastAsia="IRNazanin"/>
          <w:color w:val="111111"/>
          <w:sz w:val="28"/>
          <w:sz w:val="28"/>
          <w:szCs w:val="28"/>
          <w:rtl w:val="true"/>
          <w:lang w:bidi="fa-IR"/>
        </w:rPr>
        <w:t xml:space="preserve">نماز را در وقت معیّنش بخوان،و به خاطر بیکاری پیش از وقت اقامه نکن، و به علّت کار داشتن از وقت مقرّرش تأخیر مینداز،و معلومت باد که هر چیزی از عملت تابع نماز است </w:t>
      </w:r>
      <w:r>
        <w:rPr>
          <w:rFonts w:eastAsia="IRNazanin" w:cs="IRNazanin"/>
          <w:color w:val="111111"/>
          <w:sz w:val="28"/>
          <w:szCs w:val="28"/>
          <w:rtl w:val="true"/>
          <w:lang w:bidi="fa-IR"/>
        </w:rPr>
        <w:t>.</w:t>
      </w:r>
    </w:p>
    <w:p>
      <w:pPr>
        <w:pStyle w:val="Heading4"/>
        <w:numPr>
          <w:ilvl w:val="3"/>
          <w:numId w:val="1"/>
        </w:numPr>
        <w:rPr/>
      </w:pPr>
      <w:bookmarkStart w:id="1163" w:name="__RefHeading___Toc1891288_2749589250"/>
      <w:bookmarkStart w:id="1164" w:name="_Toc418"/>
      <w:bookmarkEnd w:id="1163"/>
      <w:r>
        <w:rPr>
          <w:rtl w:val="true"/>
        </w:rPr>
        <w:t>از این پیمان است</w:t>
      </w:r>
      <w:bookmarkEnd w:id="1164"/>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امام هدایت و امام گمراهی،و دوست پیامبر و دشمن او یکسان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امّتم از مؤمن و مشرک وحشتی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مؤمن را به خاطر ایمانش از فساد باز می‌دارد،و مشرک را محض شرکش قلع و قمع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بر شما از کسی که در دل منافق و در زبان داناست می‌ترسم،که می‌گوید آنچه را خوب می‌دانید،و انجام می‌دهد آنچه را زشت به شمار می‌آورید </w:t>
      </w:r>
      <w:r>
        <w:rPr>
          <w:rFonts w:eastAsia="IRNazanin" w:cs="IRNazanin"/>
          <w:color w:val="111111"/>
          <w:sz w:val="28"/>
          <w:szCs w:val="28"/>
          <w:rtl w:val="true"/>
          <w:lang w:bidi="fa-IR"/>
        </w:rPr>
        <w:t>» .</w:t>
      </w:r>
      <w:bookmarkStart w:id="1165" w:name="pg3231_44041"/>
    </w:p>
    <w:p>
      <w:pPr>
        <w:pStyle w:val="Heading3"/>
        <w:numPr>
          <w:ilvl w:val="2"/>
          <w:numId w:val="1"/>
        </w:numPr>
        <w:rPr/>
      </w:pPr>
      <w:bookmarkStart w:id="1166" w:name="__RefHeading___Toc1891290_2749589250"/>
      <w:bookmarkStart w:id="1167" w:name="_Toc419"/>
      <w:bookmarkEnd w:id="1165"/>
      <w:bookmarkEnd w:id="1166"/>
      <w:r>
        <w:rPr/>
        <w:t>28</w:t>
      </w:r>
      <w:r>
        <w:rPr>
          <w:rtl w:val="true"/>
        </w:rPr>
        <w:t xml:space="preserve"> </w:t>
      </w:r>
      <w:r>
        <w:rPr>
          <w:rtl w:val="true"/>
        </w:rPr>
        <w:t>از نامه های آن حضرت است در جواب معاویه،که از بهترین نامه هاست</w:t>
      </w:r>
      <w:bookmarkEnd w:id="1167"/>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بعد،نامه‌ات به من رسید که در آن نامه مبعوث شدن محمّد صلّی اللّه علیه و آله را از جانب حق برای دینش،و یاری شدن آن حضرت را از سوی خداوند به وسیله یارانش یاد آور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بر ما از جانب تو مسأله‌ای شگفت را پنهان داشت،چون می‌خواهی ما را از آنچه خداوند به ما مرحمت فرموده با خبر کنی،و از نعمت وجود پیامبرش که به ما داده آگاه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همچون کسی هستی که خرما را به سوی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پر خرمای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ببرد،یا شاگردی که بخواهد به استاد تیراندازش تعلیم تیراندازی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کردی برترین مردم در اسلام فلان و فلان هستند،چیزی را متذکر شده‌ای که اگر صحیح باشد به تو ربطی ندارد،و اگر نادرست باشد صدمه‌ای برای تو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بالاترین و پست‌تر،و رئیس و مرئوس چکار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بردگان آزاد شده و فرزندان آزاد شده را با تمیز بین مهاجران نخستین، و ترتیب درجات آنان،و شناساندن طبقاتشان چه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که از تیرهای مسابقه نبود صدا داد،محکومی را تماشا کن که حاکم بر حاکم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 زاد،چرا با این بار گران و پای لنگ سر جایت نمی‌نشینی،و کوتاهی و ناتوانیت را تشخیص نمی‌دهی،و به جایگاه معیّنی که قضا و قدر الهی برایت حکم کرده باز نمی‌گردی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زیانی نرسد اگر کسی مغلوب شود،و سودی نرسد اگر کسی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راهرو بیابان گمراهی هستی،و به شدّت از راه مستقیم منحرفی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منظورم آگاه کردن تو نیست بلکه برای یاد آوری نعمت‌های 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مهاجران و انصار در راه خدا شهید شدند و برای هر یک مرتبه‌ای است ،تا اینکه شهید ما حمزه به شهادت رسید به او سیّد الشهداء لقب داده شد،و پیامبر صلّی اللّه علیه و آله او را به وقت نماز بر جنازه‌اش به هفتاد تکبیر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ملاحظه نمی‌کنی که قومی در راه خدا دستشان از بدن جدا شد و برای هر یک مقامی است،ولی زمانی که دست یکی از ما جدا شد</w:t>
      </w:r>
    </w:p>
    <w:p>
      <w:pPr>
        <w:pStyle w:val="BookText"/>
        <w:rPr/>
      </w:pPr>
      <w:r>
        <w:rPr>
          <w:rFonts w:ascii="IRNazanin" w:hAnsi="IRNazanin" w:eastAsia="IRNazanin"/>
          <w:color w:val="111111"/>
          <w:sz w:val="28"/>
          <w:sz w:val="28"/>
          <w:szCs w:val="28"/>
          <w:rtl w:val="true"/>
          <w:lang w:bidi="fa-IR"/>
        </w:rPr>
        <w:t>او را طیران کننده در بهشت و دارای دو بال نامگذاری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ستایش از خویش را خداوند نهی نکرده بود،این گوینده فضایل بسیاری را یاد آوری می‌کرد که قلوب بیدار اهل ایمان به آن معرفت دارد،و گوشهای شنوندگان شنیدن آنها را کنار نیندازد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به طمع صید دنیا از راه حق منحرف شده واگذار،که مسلّما ما دست پرورده پروردگارمان هستیم،و مردم پس از آن تربیت شده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دیرین و بزرگی پیشین ما بر شما مانع از اختلاط و آمیختگی ما با شما نشد،همانند اقوام همسان از شما همسر گرفته و به شما همسر دادیم،در صورتی که شما به این مقام و و منزلت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مقامی همچون مقام ما را داشته باشید در حالی که پیامبر از ما و ابو جهل دروغ زن از شما، اسد اللّه از ما و اسد سوگندهای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مشرکان بد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شما،دو سیّد جوانان اهل بهشت از ما و کودکان آتش از شما،بهترین زنان جهان از ما و حمّالة الحطب از شماست،و بسیاری دیگر از این مقوله که بهترینش از ما و بدترینش از شماست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ما به گوش همه رسیده،و وضع پاک ما در دوران جاهلیت قابل ایراد نیست،و کتاب خدا</w:t>
      </w:r>
    </w:p>
    <w:p>
      <w:pPr>
        <w:pStyle w:val="BookText"/>
        <w:rPr/>
      </w:pPr>
      <w:r>
        <w:rPr>
          <w:rFonts w:ascii="IRNazanin" w:hAnsi="IRNazanin" w:eastAsia="IRNazanin"/>
          <w:color w:val="111111"/>
          <w:sz w:val="28"/>
          <w:sz w:val="28"/>
          <w:szCs w:val="28"/>
          <w:rtl w:val="true"/>
          <w:lang w:bidi="fa-IR"/>
        </w:rPr>
        <w:t>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پراکنده گشته جمع نموده ،و آن گفتار خدای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کتاب خدا بعضی از خویشان به بعضی دیگر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خدای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 مردم به ابراهیم آنهایی هستند که از او پیروی نمودند و این شایسته‌ترین پیامبر و کسانی هستند که ایمان آوردند،و خداوند سر پرست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از طرفی به سبب خویشی،و از جهت دیگر به علّت پیروی نمودن به خلافت سزاوارتریم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مهاجران در سقیفه به قرابت و خویشی خود با رسول خدا صلّی اللّه علیه و آله بر انصار استدلال کردند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قرابت دلیل برتری است پس حق با ماست نه با شما،و اگر دلیلی دیگر دارد انصار بر ادعای خویش باقی‌اند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کردی که من بر تمام خلفا رشک برده‌ام،و بر آنان طغیان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است جنایتی بر تو نشده تا از تو پوزش بطلبم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 بوده گناه این ننگ دامن تو را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می‌کشیدند به همان گونه که شتر مهار در بینی را می‌کشند تا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خواسته‌ای مرا سرزنش کنی ستایش کرده‌ای،و رسوا نمایی ولی خود رسوا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مسلمان از اینکه مظلوم باشد نقصی نیست تا وقتی که دچار شک در دین،و تردید در یقین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قصدم بیان این حجت برای غیر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شایسته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حجّت به اندازه آنچه بیانش پیش آمد برایت اظهار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میان من و عثمان روی داد یادآوری کرده‌ای،محض نسبتی که با او داری پاسخ داده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و تو کدام یک دشمنیش با او بیشتر بود،و راه را برای قتل او هموارتر کرد؟ آیا آن که یاریش را از او دریغ ننموده و از او خواست به جایش بنشیند و دست از اعمالش بردارد،یا کسی که عثمان از او یاری خواست و او یاری دادنش را به تأخیر انداخت،و سپاه مرگ را بر سرش ریخت تا قضای حق بر او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شما مانعان از یاری را می‌شناسد و نیز به آنان که به برادران خود گفتند به سوی ما آیید،و به هنگام جنگ جز تعداد کمی حاضر نمی‌شوند آگاهی دارد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آن نیستم که از عیب گرفتنم بر بدعتهای او عذر خواهی کنم،اگر ارشاد و راهنمایی</w:t>
      </w:r>
    </w:p>
    <w:p>
      <w:pPr>
        <w:pStyle w:val="BookText"/>
        <w:rPr/>
      </w:pPr>
      <w:r>
        <w:rPr>
          <w:rFonts w:ascii="IRNazanin" w:hAnsi="IRNazanin" w:eastAsia="IRNazanin"/>
          <w:color w:val="111111"/>
          <w:sz w:val="28"/>
          <w:sz w:val="28"/>
          <w:szCs w:val="28"/>
          <w:rtl w:val="true"/>
          <w:lang w:bidi="fa-IR"/>
        </w:rPr>
        <w:t>کردنم گناه است،چه بسا کسی که سرزنش شود و او را گناهی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انسانی در اثر اصرار در خیر خواهی مورد تهمت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توانستم جز اصلاح را نخواستم،توفیقی ندارم جز از جانب خدا، به او توکل کردم و به او باز می‌گردم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 مرا و یارانم را نزد تو جز شمشیر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پس از اشک ریختن خنداندی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عبد المطلّب را چه زمانی دیدی به دشمنان پشت کنند،و از شمشیرها بترسانند؟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درنگ کن تا حمل به صحنه جنگ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که دنبال اویی به دنبال تو آید،و آنچه دور می‌پنداری به تو نزدیک شود ،من با سپاهی از مهاجران و انصار و تابعین که راه آنان را به نیکویی پیمودند به شتاب به سوی تو می‌آیم،لشگری سخت انبوه،که گرد و غبارشان فضا را گرفته،و جامه مرگ</w:t>
      </w:r>
      <w:bookmarkStart w:id="1168" w:name="pg3231_44047"/>
    </w:p>
    <w:p>
      <w:pPr>
        <w:pStyle w:val="BookText"/>
        <w:rPr/>
      </w:pPr>
      <w:bookmarkEnd w:id="1168"/>
      <w:r>
        <w:rPr>
          <w:rFonts w:ascii="IRNazanin" w:hAnsi="IRNazanin" w:eastAsia="IRNazanin"/>
          <w:color w:val="111111"/>
          <w:sz w:val="28"/>
          <w:sz w:val="28"/>
          <w:szCs w:val="28"/>
          <w:rtl w:val="true"/>
          <w:lang w:bidi="fa-IR"/>
        </w:rPr>
        <w:t>به تن دارند،و بهترین ملاقات برای آنان لقاء خداوند است ،آنان را فرزندان بدر و شمشیرهای بنی هاشم همراه است،که خود خبرداری لبه تیز آن شمشیرها چگونه بر بدن برادر و دایی و جدّ و خاندانت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عذاب از ستمگران دور نیست </w:t>
      </w:r>
      <w:r>
        <w:rPr>
          <w:rFonts w:eastAsia="IRNazanin" w:cs="IRNazanin"/>
          <w:color w:val="111111"/>
          <w:sz w:val="28"/>
          <w:szCs w:val="28"/>
          <w:rtl w:val="true"/>
          <w:lang w:bidi="fa-IR"/>
        </w:rPr>
        <w:t>» .</w:t>
      </w:r>
    </w:p>
    <w:p>
      <w:pPr>
        <w:pStyle w:val="Heading3"/>
        <w:numPr>
          <w:ilvl w:val="2"/>
          <w:numId w:val="1"/>
        </w:numPr>
        <w:rPr/>
      </w:pPr>
      <w:bookmarkStart w:id="1169" w:name="__RefHeading___Toc1891292_2749589250"/>
      <w:bookmarkStart w:id="1170" w:name="_Toc420"/>
      <w:bookmarkEnd w:id="1169"/>
      <w:r>
        <w:rPr/>
        <w:t>29</w:t>
      </w:r>
      <w:r>
        <w:rPr>
          <w:rtl w:val="true"/>
        </w:rPr>
        <w:t xml:space="preserve"> </w:t>
      </w:r>
      <w:r>
        <w:rPr>
          <w:rtl w:val="true"/>
        </w:rPr>
        <w:t>از نامه های آن حضرت است به اهل بصره</w:t>
      </w:r>
      <w:bookmarkEnd w:id="1170"/>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 طاعتی که گسستید و اختلافی که ایجاد کردید بر شما پوشیده نیست، از گناه کارتان گذشتم،و از رویگردانتان شمشیر را برداشتم،و روی آورنده شما را 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اگر کارهای تباه کننده،و آراء احمقانه و امور انحراف دهنده شما را به دشمنی و مخالفت با من وادارد،هان این منم که اسبان سواری را آماده نموده،و شتران را مجهز کرده،آماده جنگم ، و اگر مرا به آمدن نزد خود ناچار کنید با شما چنان جنگی کنم که جنگ</w:t>
      </w:r>
      <w:bookmarkStart w:id="1171" w:name="pg3231_44048"/>
    </w:p>
    <w:p>
      <w:pPr>
        <w:pStyle w:val="BookText"/>
        <w:rPr/>
      </w:pPr>
      <w:bookmarkEnd w:id="1171"/>
      <w:r>
        <w:rPr>
          <w:rFonts w:ascii="IRNazanin" w:hAnsi="IRNazanin" w:eastAsia="IRNazanin"/>
          <w:color w:val="111111"/>
          <w:sz w:val="28"/>
          <w:sz w:val="28"/>
          <w:szCs w:val="28"/>
          <w:rtl w:val="true"/>
          <w:lang w:bidi="fa-IR"/>
        </w:rPr>
        <w:t xml:space="preserve">جمل در برابرش مانند لیسیدن ظرف غذا آسان نماید،با اینکه به فضیلت مطیعان شما عارفم،و حقّ خیرخواهان شما را واقفم،پاکدامن را به جای متّهم، و پیمان شکن را کنار وفا کننده قرار نمی‌دهم </w:t>
      </w:r>
      <w:r>
        <w:rPr>
          <w:rFonts w:eastAsia="IRNazanin" w:cs="IRNazanin"/>
          <w:color w:val="111111"/>
          <w:sz w:val="28"/>
          <w:szCs w:val="28"/>
          <w:rtl w:val="true"/>
          <w:lang w:bidi="fa-IR"/>
        </w:rPr>
        <w:t>.</w:t>
      </w:r>
    </w:p>
    <w:p>
      <w:pPr>
        <w:pStyle w:val="Heading3"/>
        <w:numPr>
          <w:ilvl w:val="2"/>
          <w:numId w:val="1"/>
        </w:numPr>
        <w:rPr/>
      </w:pPr>
      <w:bookmarkStart w:id="1172" w:name="__RefHeading___Toc1891294_2749589250"/>
      <w:bookmarkStart w:id="1173" w:name="_Toc421"/>
      <w:bookmarkEnd w:id="1172"/>
      <w:r>
        <w:rPr/>
        <w:t>30</w:t>
      </w:r>
      <w:r>
        <w:rPr>
          <w:rtl w:val="true"/>
        </w:rPr>
        <w:t xml:space="preserve"> </w:t>
      </w:r>
      <w:r>
        <w:rPr>
          <w:rtl w:val="true"/>
        </w:rPr>
        <w:t>از نامه های آن حضرت است به معاویه</w:t>
      </w:r>
      <w:bookmarkEnd w:id="1173"/>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آنچه نزد توست بپرهیز،و در حق پروردگار بر خود دقّت کن،و به شناخت آنچه که از جهل به آن معذور نیستی باز گرد ،که حقّا برای طاعت نشانه‌های آشکار،و راههای روشن، و جادّه آشکار و هدفی مطلوب است،که زیرکان بر آن وارد می‌شوند،و مردم پست با آن مخالفت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طاعت روی بگرداند از حق روی گردانده،و قدم در وادی گمراهی گذاشته، و خداوند نعمتش را بر او دگرگون می‌کند،و عذابش را بر او جاری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بپای خود را بپای،</w:t>
      </w:r>
      <w:bookmarkStart w:id="1174" w:name="pg3231_44049"/>
    </w:p>
    <w:p>
      <w:pPr>
        <w:pStyle w:val="BookText"/>
        <w:rPr/>
      </w:pPr>
      <w:bookmarkEnd w:id="1174"/>
      <w:r>
        <w:rPr>
          <w:rFonts w:ascii="IRNazanin" w:hAnsi="IRNazanin" w:eastAsia="IRNazanin"/>
          <w:color w:val="111111"/>
          <w:sz w:val="28"/>
          <w:sz w:val="28"/>
          <w:szCs w:val="28"/>
          <w:rtl w:val="true"/>
          <w:lang w:bidi="fa-IR"/>
        </w:rPr>
        <w:t xml:space="preserve">که خداوند راهت را برای تو روشن کرده،و به تو وانموده است که عاقبت کارهایت به کجا می‌رسد، که مرکب زندگی را به منتهای خسارت و محلّ کفر رانده‌ای ،نفس تو وجودت را به عرصه ضرر افکنده،و در پرتگاه گمراهی انداخته،و در مهالک وارد نموده،و راهها را بر تو دشوار کرده است </w:t>
      </w:r>
      <w:r>
        <w:rPr>
          <w:rFonts w:eastAsia="IRNazanin" w:cs="IRNazanin"/>
          <w:color w:val="111111"/>
          <w:sz w:val="28"/>
          <w:szCs w:val="28"/>
          <w:rtl w:val="true"/>
          <w:lang w:bidi="fa-IR"/>
        </w:rPr>
        <w:t>.</w:t>
      </w:r>
    </w:p>
    <w:p>
      <w:pPr>
        <w:pStyle w:val="Heading3"/>
        <w:numPr>
          <w:ilvl w:val="2"/>
          <w:numId w:val="1"/>
        </w:numPr>
        <w:rPr/>
      </w:pPr>
      <w:bookmarkStart w:id="1175" w:name="__RefHeading___Toc1891296_2749589250"/>
      <w:bookmarkStart w:id="1176" w:name="_Toc422"/>
      <w:bookmarkEnd w:id="1175"/>
      <w:r>
        <w:rPr/>
        <w:t>31</w:t>
      </w:r>
      <w:r>
        <w:rPr>
          <w:rtl w:val="true"/>
        </w:rPr>
        <w:t xml:space="preserve"> </w:t>
      </w:r>
      <w:r>
        <w:rPr>
          <w:rtl w:val="true"/>
        </w:rPr>
        <w:t>از وصیت های آن حضرت است به حضرت مجتبی علیه السّلام</w:t>
      </w:r>
      <w:r>
        <w:rPr>
          <w:rtl w:val="true"/>
        </w:rPr>
        <w:t>(</w:t>
      </w:r>
      <w:r>
        <w:rPr>
          <w:rtl w:val="true"/>
        </w:rPr>
        <w:t>یا محمّد حنفیّه</w:t>
      </w:r>
      <w:r>
        <w:rPr>
          <w:rtl w:val="true"/>
        </w:rPr>
        <w:t>)</w:t>
      </w:r>
      <w:r>
        <w:rPr>
          <w:rtl w:val="true"/>
        </w:rPr>
        <w:t>که در سرزمین حاضرین به هنگام بازگشت از صفّین نوشته</w:t>
      </w:r>
      <w:bookmarkEnd w:id="1176"/>
    </w:p>
    <w:p>
      <w:pPr>
        <w:pStyle w:val="Heading4"/>
        <w:numPr>
          <w:ilvl w:val="3"/>
          <w:numId w:val="1"/>
        </w:numPr>
        <w:rPr/>
      </w:pPr>
      <w:bookmarkStart w:id="1177" w:name="__RefHeading___Toc1891298_2749589250"/>
      <w:bookmarkStart w:id="1178" w:name="_Toc423"/>
      <w:bookmarkEnd w:id="1177"/>
      <w:r>
        <w:rPr>
          <w:rtl w:val="true"/>
        </w:rPr>
        <w:t>اشاره</w:t>
      </w:r>
      <w:bookmarkEnd w:id="1178"/>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پدری فانی،پذیرنده سختی‌های زمان،عمر پشت سر گذاشته،تسلیم به روزگار،نکوهش کننده دنیا،ساکن سرای اموات،سفر کننده از آن در فردا، به فرزند آرزومند به آنچه به دست نمی‌آید،سالک راه تباه شدگان ، هدف امراض،گروگان ایّام،نشانه تیرهای مصائب،بنده دنیا، تاجر غرور،مدیون مرگ،اسیر مردن،همراه غصه‌ها،</w:t>
      </w:r>
    </w:p>
    <w:p>
      <w:pPr>
        <w:pStyle w:val="BookText"/>
        <w:rPr/>
      </w:pPr>
      <w:r>
        <w:rPr>
          <w:rFonts w:ascii="IRNazanin" w:hAnsi="IRNazanin" w:eastAsia="IRNazanin"/>
          <w:color w:val="111111"/>
          <w:sz w:val="28"/>
          <w:sz w:val="28"/>
          <w:szCs w:val="28"/>
          <w:rtl w:val="true"/>
          <w:lang w:bidi="fa-IR"/>
        </w:rPr>
        <w:t xml:space="preserve">همنشین اندوهها،هدف آسیبها،زمین خورده شهوات،و جانشین مردگان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بعد،آنچه بر من معلوم شد از روی گرداندن دنیا از من،و سرکشی روزگار بر من،و روی آوردن آخرت به من،مرا از توجه به غیر خود و کوشش برای آنچه از من باقی می‌ماند و مرا سودی ندارد باز می‌دارد،جز آنکه چون از تمام اندیشه جز اندیشه نسبت به خود به یک سو شدم ، و رأیم مرا تصدیق کرد،و از هوای نفسم بازگرداند،و حقیقت کار برایم روشن شد، این کار مرا به کوششی جدّی واداشت که در آن بازیگری نیست،و به صدقی که دروغ را به آن راهی نمی‌باشد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پاره‌ای از خود،بلکه تمام وجود خود یافتم،چنانکه اگر رنجی به تو رسد به من رسیده،و اگر مرگت رسد مرگ من رسیده،روی این حساب کار تو مرا مانند کار خودم به فکر و چاره اندیشی واداشته،به همین خاطر این نامه را برای تو نوشتم تا برای تو پشتوانه‌ای باشد خواه من زنده باشم یا 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سفارش می‌کنم به تقوای الهی،و ملازمت امرش،و آباد کردن دل به یادش،و چنگ زدن به ریسمانش،و کدام رشته محکم‌تر از رشته بین تو و خداوند است اگر به آن چنگ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موعظه زنده کن،و با بی‌رغبتی به دنیا بمیران،آن را با یقین قوی کن و با حکمت نورانی نما،و با یاد مرگ فروتن و خوار کن،و به اقرار به فانی شدن همه چیز وادار،و به فجایع دنیا بینا گردان ،و از صولت روزگار،و قبح دگرگونی شبها و روزها بر حذر دار، اخبار گذشتگان را به او ارائه کن،آنچه را بر سر پیشینیان آمد به یادش آور ،در شهرهای آنان و در میان آثارشان سیاحت کن،در آنچه انجام دادند و اینکه از کجا منتقل شدند و در کجا فرود آمدند و منزل کردند دقّت کن،می‌یابی که از کنار دوستان رفتند، و به دیار غربت وارد شدند،و گویی تو هم به اندک زمانی چون یکی از آنان خواهی شد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منزلگاه نهایی‌ات را اصلاح کن،و آخرتت را با دنیا معامله مکن،در باره آنچه علم نداری سخن</w:t>
      </w:r>
    </w:p>
    <w:p>
      <w:pPr>
        <w:pStyle w:val="BookText"/>
        <w:rPr/>
      </w:pPr>
      <w:r>
        <w:rPr>
          <w:rFonts w:ascii="IRNazanin" w:hAnsi="IRNazanin" w:eastAsia="IRNazanin"/>
          <w:color w:val="111111"/>
          <w:sz w:val="28"/>
          <w:sz w:val="28"/>
          <w:szCs w:val="28"/>
          <w:rtl w:val="true"/>
          <w:lang w:bidi="fa-IR"/>
        </w:rPr>
        <w:t>مگو،و در باره وظیفه‌ای که بر عهده‌ات نیست حرفی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راهی که از گمراهی در آن بترسی قدم منه،زیرا حفظ خویش به هنگام سرگردانی بهتر از این است که آدمی خود را در امور خطرناک اندازد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کن تا اهل آن باشی،با دست و زبان نهی از منکر نما، و با کوششت از اهل منکر جدا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کن جهدی کامل،و ملامت ملامت کنندگان تو را از جهاد در راه خدا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 حق هر جا که باشد در مشکلات و سختی‌ها فرو شو ،در پی فهم دین باش،خود را در امور ناخوشایند به صبر و مقاومت عادت ده،که صبر در راه حق اخلاق نیکویی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وجودت را در همه امور به خدای خود واگذار،که در این صورت خود را به پناهگاهی محکم،و نگاهبانی قوی وامی‌گذاری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مسألت از خداوند اخلاص پیشه کن، که بخشیدن و نبخشیدن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خدایت بسیار طلب خیر کن،و وصیّتم را بفهم، و از آن روی مگردان،مسلّما بهترین سخن سخنی است که سود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معلومت باد در دانشی که سود نیست خیر نیست،و در علمی که فرا گرفتنش سزاوار نیست بهره‌ای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سالخورده دیدم،و قوایم را رو به سستی مشاهده کردم، پیش از مرگ به وصیّتم به تو پیشدستی نمودم،و در آن برنامه‌های خوبی ثبت کردم از خوف اینکه نتوانم آنچه در خاطر دارم به تو برسانم ،یا نقصی در اندیشه‌ام یابم چنانکه در بدنم یافته‌ام،یا پیش از وصیت من پاره‌ای از خواهشهای نفسانی بر تو چیره شود یا آفتهای دنیا به تو هجوم آورد،در نتیجه رمیده شوی و فرمان 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دل جوان همانند زمین خالی است،هر بذری در آن ریخته شود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پیش از آنکه دلت سخت شود، و مغزت گرفتار گردد اقدام به ادب آموزی تو کردم،تا با عزمی جدّی به امورت روی آوری، اموری که اهل تجربه مشقّت تجربه کردن آن را کشیده‌اند،و تو از زحمت طلب کفایت شده،و از تجربه دوباره آسوده گشته‌ای ،و آنچه ما در صدد تجربه آن بودیم به دست تو رسیده،و قسمتی از آنچه بر ما پوشیده مانده برای تو روشن گردیده است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 به اندازه مردمی که پیش از من بوده‌اند عمر نکرده‌ام،ولی در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کردارشان دقّت،و در اخبارشان فکر نموده،و در آثارشان سیاحت کرده‌ام،تا جایی که همانند یکی از آنان شده‌ام،بلکه گویی از پی آنچه که از وضع آنان به من رسیده عمرم را با اولین و آخرینشان گذرانیده‌ام ،زلال اعمالشان را از تیرگی،و سود و زیان کردارشان را شناختم،از این رو از هر چیزی پاکیزه و خالصش را برایت انتخاب کردم،و از میان آن همه برنامه زیبایش را برایت برگزیدم،و نامعلوم آن را از تو دور داشتم ،چون به امورت همانند پدری مهربان عنایت داشتم،و قصد ادب آموزی تو را در خاطر می‌گذراندم،مصلحت دیدم تو را با این روش تربیت کنم ،چرا که در عنفوان جوانی،و در ابتدای زندگی هستی،و تو را نیّتی سالم،و باطنی پاک است،رأیم بر این شد که ابتدا کتاب خدا و تأویلش را به تو بیاموزم،و قوانین و احکام اسلام و حلال و حرامش را به تو تعلیم دهم،و به غیر آن توجه ننمایم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ترسیدم که آنچه از خواهشهای نادرست و آراء ناحق و باطل مردم را دچار اختلاف نمود تا کار بر آنان اشتباه شد بر تو نیز اشتباه شود،به همین خاطر واضح نمودن این جهت هر چند</w:t>
      </w:r>
    </w:p>
    <w:p>
      <w:pPr>
        <w:pStyle w:val="BookText"/>
        <w:rPr/>
      </w:pPr>
      <w:r>
        <w:rPr>
          <w:rFonts w:ascii="IRNazanin" w:hAnsi="IRNazanin" w:eastAsia="IRNazanin"/>
          <w:color w:val="111111"/>
          <w:sz w:val="28"/>
          <w:sz w:val="28"/>
          <w:szCs w:val="28"/>
          <w:rtl w:val="true"/>
          <w:lang w:bidi="fa-IR"/>
        </w:rPr>
        <w:t xml:space="preserve">مورد پسندم نبود پیش من بهتر است از اینکه تو را به برنامه‌ای واگذارم که بر آن از هلاکتت ایمن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خداوند تو را در این برنامه به راه رشد موفق بدارد،و به راه راست راهنمایی کند،پس این وصیت را به تو نمودم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محبوبترین برنامه‌ای که از وصیتم به آن چنگ می‌زنی تقوای الهی،و اکتفا کردن به وظایفی است که خداوند بر تو واجب نموده،و رفتن به راهی که پدرانت و شایستگان از خاندانت آن را طی کرده‌اند ،زیرا آنان توجه به صلاح خود را وانگذاشتند چنانکه تو توجه می‌کنی،و اندیشه در کار خود کردند همان گونه که تو اندیشه می‌نمایی، سرانجام چنان شد که آنچه را دانستند عمل کردند،و از آنچه تکلیفشان نبود 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نفس تو از قبول راه آنان بدون آنکه بداند چنانکه آنان دانستند باز ایستاد پس باید خواسته تو نسبت به آن راه از روی طلب فهم و کسب دانش باشد،نه افتادن در شبهه‌ها و بالا بردن بحثها و جدلها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قدم نهادن در راه فهم و دانش برای شناخت آن راه از خداوند یاری بخواه،</w:t>
      </w:r>
    </w:p>
    <w:p>
      <w:pPr>
        <w:pStyle w:val="BookText"/>
        <w:rPr/>
      </w:pPr>
      <w:r>
        <w:rPr>
          <w:rFonts w:ascii="IRNazanin" w:hAnsi="IRNazanin" w:eastAsia="IRNazanin"/>
          <w:color w:val="111111"/>
          <w:sz w:val="28"/>
          <w:sz w:val="28"/>
          <w:szCs w:val="28"/>
          <w:rtl w:val="true"/>
          <w:lang w:bidi="fa-IR"/>
        </w:rPr>
        <w:t xml:space="preserve">و برای به دست آوردن توفیق روی رغبت به جانب او کن،و هر چه که تو را به اشتباه اندازد، یا به گمراهی کشاند رها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یقین کردی که دلت روشنی یافته و در پیشگاه حق خاضع شده، و نظرت جمع و کامل گشته،و اندیشه‌ات در این زمینه از پریشانی در آمده و یک اندیشه شده، آن گاه در آنچه برای تو تفسیر می‌کنم دقت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آنچه را دوست داری برایت فراهم نشد،و به آسودگی خاطر و فکر دست نیافتی،معلومت باد جادّه را همچون شتر شب کور طی می‌کنی، و به تاریکی‌ها گام بر می‌داری،و کسی که قدم به اشتباه برمی‌دارد یا حق را از باطل تمیز نمی‌دهد خواستار دین نیست،و در چنین موقعیتی حفظ خویشتن از پیمودن این گونه جاده‌ها عاقلانه‌تر و بهتر است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وصیتم را بفهم،و بدان که مالک مرگ همان مالک حیات، و هستی بخش همان میراننده،و فنا کننده همان باز گرداننده،و گرفتار کننده،همان عافیت بخشنده است ،و مسلّما دنیا برقرار نمی‌ماند مگر به همان نظامی که خداوند آن را قرار داده از وضع نعمتها و بلاها،و پاداش روز جزا،و آنچه او بخواهد و ما نمی‌دانیم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رابطه با جهان و نظاماتش از درک حکمت حادثه‌ای درماندی آن را به حساب جهالت خود بگذار، زیرا در ابتدای کار نادان به امور آفریده شدی سپس دانا گشتی،چه بسیار است اموری که نمی‌دانی و اندیشه‌ات نسبت به آن سرگردان،و دیده‌ات از راه یافتن به آن ناتوان است،اما پس از مدتی به آن بینا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خداوندی که تو را آفریده،و روزیت را عنایت کرده و اندامت را تعدیل نموده پناه ببر، باید بندگیت برای او باشد،و رغبتت متوجه او گردد،و از او بیم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احدی از وجود خداوند چنانکه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داده خبر نداده است،پس به پیشوایی آن حضرت راضی باش،و برای رسیدن به منزل نجات رهبریش را بپذیر، که من از نصیحت به تو کوتاهی نکردم،و تو در اندیشه‌ات نسبت به صلاح خود هر چند بکوشی به میزان اندیشه‌ای که من در باره تو دارم نخواهی رسید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معلومت باد اگر برای پروردگارت شریکی بود پیامبران آن شریک به سویت می‌آمدند، و آثار ملک و سلطنت او را دیده،و به افعال و صفاتش آشنا می‌شدی،اما او خدایی</w:t>
      </w:r>
    </w:p>
    <w:p>
      <w:pPr>
        <w:pStyle w:val="BookText"/>
        <w:rPr/>
      </w:pPr>
      <w:r>
        <w:rPr>
          <w:rFonts w:ascii="IRNazanin" w:hAnsi="IRNazanin" w:eastAsia="IRNazanin"/>
          <w:color w:val="111111"/>
          <w:sz w:val="28"/>
          <w:sz w:val="28"/>
          <w:szCs w:val="28"/>
          <w:rtl w:val="true"/>
          <w:lang w:bidi="fa-IR"/>
        </w:rPr>
        <w:t xml:space="preserve">یگانه است همان گونه که خود را وصف نموده،کسی در حکمرانیش با او ضدیّت نمی‌کند،هرگز از بین نمی‌رود، و همیشه وجود داشته ،اوّل است پیش از همه اشیاء و او را اولیّتی نیست،و آخر است بعد از همه اشیاء و او را نهایتی نمی‌باشد،بزرگتر از آن است که ربوبیّتش به احاطه دل و دیده ثابت گردد ، چون به این حقیقت آگاه شدی در بندگی بکوش چنانکه شایسته مانند توست که کوچک منزلت و فقیر و کم قدرت و بسیار ضعیف است،و در طلب طاعت، و در ترس از عقوبت،و بیمناکی از خشم شدیدا به پروردگار خود نیازمند است،زیرا چنین پروردگاری جز به خوبی تو را فرمان نداده،و جز از زشتی باز نداشته است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دنیا و وضع آن و از بین رفتن و دست به دست شدنش آگاه کردم، و از آخرت و آنچه برای اهلش در آنجا آماده شده خبر دادم،و برای تو در رابطه با هر دو جهان مثلها زدم تا به آنها پندگیری و بر اصول آن گام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آنان که دنیا را آزموده‌اند داستان مسافرانی است که در جایی خراب و همراه با قحطی و تنگی منزل گرفته‌اند و عزم رفتن به منطقه‌ای پر نعمت و لذت</w:t>
      </w:r>
    </w:p>
    <w:p>
      <w:pPr>
        <w:pStyle w:val="BookText"/>
        <w:rPr/>
      </w:pPr>
      <w:r>
        <w:rPr>
          <w:rFonts w:ascii="IRNazanin" w:hAnsi="IRNazanin" w:eastAsia="IRNazanin"/>
          <w:color w:val="111111"/>
          <w:sz w:val="28"/>
          <w:sz w:val="28"/>
          <w:szCs w:val="28"/>
          <w:rtl w:val="true"/>
          <w:lang w:bidi="fa-IR"/>
        </w:rPr>
        <w:t xml:space="preserve">و محلّی سر سبز و خرم نموده‌اند،رنج راه،و فراق یار، و سختی سفر،و ناگواری طعام را تحمل کرده،تا به خانه فراخ،و منزلگاه امنشان در آیند ،بنا بر این از آن همه سختی‌ها دردی نمی‌چشند،و خرج این سفر را خسارت نمی‌بینند،و چیزی نزد آنان از آنچه وجودشان را به منزل همیشگی و جاویدشان نزدیک کند محبوبتر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مردمی که مغرور به دنیا شدند مثل مسافرانی است که در منزلی آباد و پر نعمت بودند و از آنجا به سوی محلی خشک و خراب و بی‌آب و گیاه بار سفر بندند،پس چیزی نزد آنان ناخوشایندتر و سخت‌تر از جدایی از آنچه در آن بودند و رسیدن به جایی که به جانب آن روی می‌آورند و بدان جا می‌رسند نیست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میزان بین خود و دیگران قرار بده،بنا بر این آنچه برای خود دوست داری برای دیگران هم دوست بدار،و هر چه برای خود نمی‌خواهی برای دیگران هم مخواه،به کسی ستم مکن چنانکه دوست داری به تو ستم نشود،و نیکی کن چنانکه علاقه داری به تو نیکی شود، آنچه را از غیر خود زشت می‌دانی از خود نیز زشت بدان ،از مردم برای خود آن را راضی باش</w:t>
      </w:r>
    </w:p>
    <w:p>
      <w:pPr>
        <w:pStyle w:val="BookText"/>
        <w:rPr/>
      </w:pPr>
      <w:r>
        <w:rPr>
          <w:rFonts w:ascii="IRNazanin" w:hAnsi="IRNazanin" w:eastAsia="IRNazanin"/>
          <w:color w:val="111111"/>
          <w:sz w:val="28"/>
          <w:sz w:val="28"/>
          <w:szCs w:val="28"/>
          <w:rtl w:val="true"/>
          <w:lang w:bidi="fa-IR"/>
        </w:rPr>
        <w:t xml:space="preserve">که از خود برای آنان راضی هستی،هر آنچه را نمی‌دانی مگو اگر چه دانسته‌هایت اندک است، و آنچه را دوست نداری در باره تو بگویند تو هم درباره دیگران مگوی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خودپسندی ضدّ صواب و آفت خردهاست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کوششت را به نهایت برسان،و در امور مادی خزانه‌دار وارث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راه راست هدایت شدی در برابر پروردگارت به شدت فروتن باش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معلومت باد که در پیش رویت راهی دراز همراه با مشقتی سخت است،در این راه از طلب درست،و توشه به اندازه برداشتن و سبکباری از گناه بی‌نیاز نیستی،پس بیش از قدرتت بر خود بار مکن،که سنگینی‌اش و زر و وبالت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محتاجی را یافتی که قدرت بر دوش نهادن زاد و توشه‌ات را تا قیامت دارد و در فردای محشر که به آن توشه نیازمند شدی در اختیارت بگذارد ،وجودش را غنیمت بدان و زاد و توشه‌ات را بر دوشش بگذار،و در حالی که قدرت اضافه کردن زاد و توشه را بر دوشش داری تا بتوانی اضافه کن،</w:t>
      </w:r>
    </w:p>
    <w:p>
      <w:pPr>
        <w:pStyle w:val="BookText"/>
        <w:rPr/>
      </w:pPr>
      <w:r>
        <w:rPr>
          <w:rFonts w:ascii="IRNazanin" w:hAnsi="IRNazanin" w:eastAsia="IRNazanin"/>
          <w:color w:val="111111"/>
          <w:sz w:val="28"/>
          <w:sz w:val="28"/>
          <w:szCs w:val="28"/>
          <w:rtl w:val="true"/>
          <w:lang w:bidi="fa-IR"/>
        </w:rPr>
        <w:t>چه بسا با از دست رفتن فرصت،چنین شخصی را بجویی و نیابی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 داشتن دارایی اگر کسی از تو وام خواست وامش ده تا در روز تنگدستی‌ات ادا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در پیش رویت گذرگاه سختی است،آن که سبکبار است در آن گذرگاه حالی بهتر از سنگین بار دارد،و آن که دچار کندی است بد حال‌تر از شتابنده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محل فرود آمدنت به ناچار یا در بهشت است یا در جهنّم ،پس پیش از در آمدنت به آن جهان توشه آماده کن،و قبل از ورودت منزلی فراهم ساز،که بعد از مرگ تدارک کردن از دست رفته ممکن نیست،و راه بازگشت به دنیا برای همیشه بسته است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آن که خزائن آسمانها و زمین در اختیار اوست به تو اجازه دعا داده،و اجابت آن را ضمانت نموده،و دستور داده از او بخواهی تا ببخشد، و رحمتش را بطلبی تا رحمت آرد،و بین خودش و تو کسی را حاجب قرار نداده و تو را مجبور به توسل به واسطه ننموده ،و اگر گناه کردی از توبه مانعت</w:t>
      </w:r>
    </w:p>
    <w:p>
      <w:pPr>
        <w:pStyle w:val="BookText"/>
        <w:rPr/>
      </w:pPr>
      <w:r>
        <w:rPr>
          <w:rFonts w:ascii="IRNazanin" w:hAnsi="IRNazanin" w:eastAsia="IRNazanin"/>
          <w:color w:val="111111"/>
          <w:sz w:val="28"/>
          <w:sz w:val="28"/>
          <w:szCs w:val="28"/>
          <w:rtl w:val="true"/>
          <w:lang w:bidi="fa-IR"/>
        </w:rPr>
        <w:t xml:space="preserve">نشده،و در عقوبتت عجله نکرده،و به باز گشتت سرزنشت ننموده،و آنجا که سزاوار رسوا شدنی رسوایت نکرده،در پذیرش توبه بر تو سخت گیری روا نداشته، و به حسابرسی گناهانت اقدام نکرده،و از رحمتش ناامیدت ننموده ،بلکه خودداری از معصیت را برایت حسنه قرار داده،و یک گناهت را یک گناه،و یک خوبیت را ده برابر به شمار آورده،باب توبه و باب خشنودیش را به رویت گشوده ،هرگاه او را بخوانی صدایت را بشنود،چون با او به راز و نیاز برخیزی رازت را بداند،پس نیاز به سوی او می‌بری،و راز دل با او در میان می‌گذاری،از ناراحتی‌هایت به او شکایت می‌بری،و چاره گرفتاریهایت را از او می‌خواهی ، بر امورت از حضرتش یاری می‌طلبی،از خزائن رحمتش چیزهایی را می‌خواهی که غیر او را بر عطا کردنش قدرت نیست،از قبیل زیاد شدن عمرها،سلامت بدنها،و گشایش روزیها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کلیدهای خزائن خود را در اختیار تو گذاشته به دلیل آنکه به تو اجازه درخواست از خودش را داده، پس هرگاه بخواهی می‌توانی درهای نعمتش را با دعا باز کنی،و باران رحمتش</w:t>
      </w:r>
    </w:p>
    <w:p>
      <w:pPr>
        <w:pStyle w:val="BookText"/>
        <w:rPr/>
      </w:pPr>
      <w:r>
        <w:rPr>
          <w:rFonts w:ascii="IRNazanin" w:hAnsi="IRNazanin" w:eastAsia="IRNazanin"/>
          <w:color w:val="111111"/>
          <w:sz w:val="28"/>
          <w:sz w:val="28"/>
          <w:szCs w:val="28"/>
          <w:rtl w:val="true"/>
          <w:lang w:bidi="fa-IR"/>
        </w:rPr>
        <w:t>را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تأخیر در اجابت دعا نا امیدت نکند،زیرا عطا و بخشش به اندازه نیّت است ،چه بسا که اجابت دعایت به تأخیر افتد تا پاداش دعا کننده بیشتر،و عطای امیدوار فراوان‌تر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چیزی را بخواهی و به تو داده نشود ولی بهتر از آن در دنیا یا آخرت به تو عنایت گردد،یا به خاطر برنامه نیکوتری این دعایت مستجاب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چیزی را می‌خواهی که اگر اجابت گردد دینت را تباه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این حساب باید چیزی را بطلبی که زیباییش برای تو برقرار،و وبالش از تو برکنار باشد،که ثروت برای تو باقی نیست و تو هم برای آن باقی نخواهی بود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معلومت باد برای آخرت آفریده شده‌ای نه برای دنیا،و برای فنا نه برای بقا،و برای مرگ نه برای حیات،در منزلی هستی که باید از آن کوچ کنی،و جایی که از آن به جای دیگر برسی،و خلاصه در راه آخرتی،و صید مرگی که گریزنده از آن را نجات نیست،و از دست خواهنده‌اش بیرون نرود،و ناگزیر او را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مرگ تو را به هنگام</w:t>
      </w:r>
      <w:bookmarkStart w:id="1179" w:name="pg3231_44064"/>
    </w:p>
    <w:p>
      <w:pPr>
        <w:pStyle w:val="BookText"/>
        <w:rPr/>
      </w:pPr>
      <w:bookmarkEnd w:id="1179"/>
      <w:r>
        <w:rPr>
          <w:rFonts w:ascii="IRNazanin" w:hAnsi="IRNazanin" w:eastAsia="IRNazanin"/>
          <w:color w:val="111111"/>
          <w:sz w:val="28"/>
          <w:sz w:val="28"/>
          <w:szCs w:val="28"/>
          <w:rtl w:val="true"/>
          <w:lang w:bidi="fa-IR"/>
        </w:rPr>
        <w:t>گناه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با خود می‌گفتی از آن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حذر باش،مرگی که بین تو و توبه‌ات مانع گردد،و بدین صورت خود را به هلاکت انداخته باشی </w:t>
      </w:r>
      <w:r>
        <w:rPr>
          <w:rFonts w:eastAsia="IRNazanin" w:cs="IRNazanin"/>
          <w:color w:val="111111"/>
          <w:sz w:val="28"/>
          <w:szCs w:val="28"/>
          <w:rtl w:val="true"/>
          <w:lang w:bidi="fa-IR"/>
        </w:rPr>
        <w:t>.</w:t>
      </w:r>
    </w:p>
    <w:p>
      <w:pPr>
        <w:pStyle w:val="Heading4"/>
        <w:numPr>
          <w:ilvl w:val="3"/>
          <w:numId w:val="1"/>
        </w:numPr>
        <w:rPr/>
      </w:pPr>
      <w:bookmarkStart w:id="1180" w:name="__RefHeading___Toc1891300_2749589250"/>
      <w:bookmarkStart w:id="1181" w:name="_Toc424"/>
      <w:bookmarkEnd w:id="1180"/>
      <w:r>
        <w:rPr>
          <w:rtl w:val="true"/>
        </w:rPr>
        <w:t>یاد مرگ</w:t>
      </w:r>
      <w:bookmarkEnd w:id="1181"/>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و موقعیتی که ناگهان در آن می‌افتی،و بعد از مرگ به آن می‌رسی زیاد به یاد آر،تا وقتی مرگ برسد خود را مهیّا،و دامن همت به کمر زده باشی،مباد که مرگ از راه برسد و تو را مغلوب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رغبت دنیاپرستان به دنیا، و حرصشان بر متاع اندک آن تو را فریفته کند بر حذر باش،که خداوندت از اوضاع دنیا خبر داده، و دنیا هم با احوالاتش تو را از زوال خود آگاه نموده،و زشتیهایش را به تو نشان داده ،زیرا دنیا پرستان سگانی فریاد زننده،و درندگانی شکار کننده هستند،یکدیگر را می‌گزند،زورمندش ضعیفش را می‌خورد،و بزرگش به کوچکش به قهر و غلبه حمله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دنیاداران چهار پایانی مهار شده، و دسته‌ای حیوان رها شده‌اند،عقول خود را از دست داده،و به راه نامعلوم قدم نهاده‌اند،</w:t>
      </w:r>
      <w:bookmarkStart w:id="1182" w:name="pg3231_44065"/>
    </w:p>
    <w:p>
      <w:pPr>
        <w:pStyle w:val="BookText"/>
        <w:rPr/>
      </w:pPr>
      <w:bookmarkEnd w:id="1182"/>
      <w:r>
        <w:rPr>
          <w:rFonts w:ascii="IRNazanin" w:hAnsi="IRNazanin" w:eastAsia="IRNazanin"/>
          <w:color w:val="111111"/>
          <w:sz w:val="28"/>
          <w:sz w:val="28"/>
          <w:szCs w:val="28"/>
          <w:rtl w:val="true"/>
          <w:lang w:bidi="fa-IR"/>
        </w:rPr>
        <w:t xml:space="preserve">حیوانی چند که در چراگاه آفت که قدم در آنجا قراری ندارد سر داده شده‌اند،نه چوپانی که از آنان نگهداری نماید، و نه چراننده‌ای که آنها را بچراند ،دنیا آنان را به راه کوری و ضلالت برده،و دیدگانشان را از دیدن علائم هدایت فرو بسته،در وادی حیرت دنیا سرگردان،و در نعمت‌هایش غرق،و آن را به عنوان ربّ انتخاب کرده‌اند،از این رو دنیا با آنان و آنان با دنیا به بازی پرداخته‌اند، و آنچه را به دنبال آن است فراموش کرده‌اند </w:t>
      </w:r>
      <w:r>
        <w:rPr>
          <w:rFonts w:eastAsia="IRNazanin" w:cs="IRNazanin"/>
          <w:color w:val="111111"/>
          <w:sz w:val="28"/>
          <w:szCs w:val="28"/>
          <w:rtl w:val="true"/>
          <w:lang w:bidi="fa-IR"/>
        </w:rPr>
        <w:t>.</w:t>
      </w:r>
    </w:p>
    <w:p>
      <w:pPr>
        <w:pStyle w:val="Heading4"/>
        <w:numPr>
          <w:ilvl w:val="3"/>
          <w:numId w:val="1"/>
        </w:numPr>
        <w:rPr/>
      </w:pPr>
      <w:bookmarkStart w:id="1183" w:name="__RefHeading___Toc1891302_2749589250"/>
      <w:bookmarkStart w:id="1184" w:name="_Toc425"/>
      <w:bookmarkEnd w:id="1183"/>
      <w:r>
        <w:rPr>
          <w:rtl w:val="true"/>
        </w:rPr>
        <w:t>اندازه در طلب</w:t>
      </w:r>
      <w:bookmarkEnd w:id="1184"/>
    </w:p>
    <w:p>
      <w:pPr>
        <w:pStyle w:val="BookText"/>
        <w:rPr/>
      </w:pPr>
      <w:r>
        <w:rPr>
          <w:rFonts w:ascii="IRNazanin" w:hAnsi="IRNazanin" w:eastAsia="IRNazanin"/>
          <w:color w:val="111111"/>
          <w:sz w:val="28"/>
          <w:sz w:val="28"/>
          <w:szCs w:val="28"/>
          <w:rtl w:val="true"/>
          <w:lang w:bidi="fa-IR"/>
        </w:rPr>
        <w:t xml:space="preserve">مهلت ده،تاریکی بر طرف می‌شود،گویی کاروان به منزل رسیده،امید است آن که بشتابد به کاروان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کسی که مرکبش شب و روز است او را با مرکب می‌برند گر چه ایستاده به نظر آید،و طی مسافت می‌کند هر چند مقیم و آسوده دیده شود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آگاه باش که هرگز به آرزویت نرسی،و از اجل معیّن شده نگذری،و در راه کسی هستی که پیش از تو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طریق به دست آوردن مال آرام باش،و در برنامه کسب و کار مدارا کن،</w:t>
      </w:r>
      <w:bookmarkStart w:id="1185" w:name="pg3231_44066"/>
    </w:p>
    <w:p>
      <w:pPr>
        <w:pStyle w:val="BookText"/>
        <w:rPr/>
      </w:pPr>
      <w:bookmarkEnd w:id="1185"/>
      <w:r>
        <w:rPr>
          <w:rFonts w:ascii="IRNazanin" w:hAnsi="IRNazanin" w:eastAsia="IRNazanin"/>
          <w:color w:val="111111"/>
          <w:sz w:val="28"/>
          <w:sz w:val="28"/>
          <w:szCs w:val="28"/>
          <w:rtl w:val="true"/>
          <w:lang w:bidi="fa-IR"/>
        </w:rPr>
        <w:t>چه بسا تلاشی که موجب تلف شدن ثروت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معلومت باد که هر کوشنده‌ای یابنده، و هر مدارا کننده‌ای محروم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هر پستی به گرامی داشتنش حفظ کن هر چند تو را به نعمت‌های فراوان رساند،زیرا در برابر مقداری که از کرامت نفس به خرج می‌گذاری عوضی به دست نیاوری، بنده دیگری مباش که خداوند آزادت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خیری است در خیری که جز با شرّ به دست نیاید،و در آسایشی که جز با سختی حاصل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مرکبهای طمع تو را برانند و به آبشخورهای مهلکه وارد سازند بر حذر باش، اگر بتوانی بین تو و خداوند صاحب نعمتی نباشد چنان کن، زیرا بالاخره نصیبت را بیابی،و سهم خود را دریابی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اندک از جانب خدای پاک بزرگتر و با ارزش‌تر از نعمت فراوانی است که از غیر خدا برسد اگر چه همه از اوست </w:t>
      </w:r>
      <w:r>
        <w:rPr>
          <w:rFonts w:eastAsia="IRNazanin" w:cs="IRNazanin"/>
          <w:color w:val="111111"/>
          <w:sz w:val="28"/>
          <w:szCs w:val="28"/>
          <w:rtl w:val="true"/>
          <w:lang w:bidi="fa-IR"/>
        </w:rPr>
        <w:t>.</w:t>
      </w:r>
    </w:p>
    <w:p>
      <w:pPr>
        <w:pStyle w:val="Heading4"/>
        <w:numPr>
          <w:ilvl w:val="3"/>
          <w:numId w:val="1"/>
        </w:numPr>
        <w:rPr/>
      </w:pPr>
      <w:bookmarkStart w:id="1186" w:name="__RefHeading___Toc1891304_2749589250"/>
      <w:bookmarkStart w:id="1187" w:name="_Toc426"/>
      <w:bookmarkEnd w:id="1186"/>
      <w:r>
        <w:rPr>
          <w:rtl w:val="true"/>
        </w:rPr>
        <w:t>سفارشهای گوناگون دیگر</w:t>
      </w:r>
      <w:bookmarkEnd w:id="1187"/>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تدارک آنچه به خاطر سکوت از دستت رفته آسان‌تر است از آنچه محض گفتارت از</w:t>
      </w:r>
    </w:p>
    <w:p>
      <w:pPr>
        <w:pStyle w:val="BookText"/>
        <w:rPr/>
      </w:pPr>
      <w:r>
        <w:rPr>
          <w:rFonts w:ascii="IRNazanin" w:hAnsi="IRNazanin" w:eastAsia="IRNazanin"/>
          <w:color w:val="111111"/>
          <w:sz w:val="28"/>
          <w:sz w:val="28"/>
          <w:szCs w:val="28"/>
          <w:rtl w:val="true"/>
          <w:lang w:bidi="fa-IR"/>
        </w:rPr>
        <w:t xml:space="preserve">کف داده‌ای،و نگهداری آنچه در ظرف است به محکم کردن سربند آن است،و حفظ آنچه در اختیار توست نزد من محبوبتر است از طلب آنچه در دست غیر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ناامیدی بهتر از خواستن از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اندک همراه با عفت نفس از ثروت با گناه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راز زندگیش را بهتر از دیگران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کوشنده‌ای که تلاش و سعیش به او زیان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زیاده‌گو هرزه‌گو می‌گردد، و آن که نسبت به امورش اندیشه کند بینا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خیر نزدیک شو تا از آنان گردی،و از اهل شر جدا شو تا از آنان به حساب 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خوراکی است خوراک حرام،و ستم بر ضعیف زشت‌ترین ستم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نرمی درشتی است درشتی نرمی است،چه بسا دارو درد، و درد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خیر خواهی کند آن که خیر خواه نیست،و خیانت ورزد کسی که از او نصیحت خواسته شده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اعتماد به آرزوها بپرهیز که سرمایه احمقان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حفظ تجربه‌هاست،و بهترین چیزی که تجربه کرده‌ای آن است که تو را پند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فرصت بشتاب پیش از</w:t>
      </w:r>
    </w:p>
    <w:p>
      <w:pPr>
        <w:pStyle w:val="BookText"/>
        <w:rPr/>
      </w:pPr>
      <w:r>
        <w:rPr>
          <w:rFonts w:ascii="IRNazanin" w:hAnsi="IRNazanin" w:eastAsia="IRNazanin"/>
          <w:color w:val="111111"/>
          <w:sz w:val="28"/>
          <w:sz w:val="28"/>
          <w:szCs w:val="28"/>
          <w:rtl w:val="true"/>
          <w:lang w:bidi="fa-IR"/>
        </w:rPr>
        <w:t>آنکه غصه و حسرت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طور نیست که هر خواهنده‌ای به مقصد رسد،و هر غائب شونده‌ای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زمینه‌های فساد ضایع کردن زاد و توشه و تباه کردن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کاری عاقبتی است، آنچه برایت رقم خورده زود است به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در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مال اندکی که از مال بسیار با برکت‌تر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یاری دهنده پست،و رفیق متّهم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شتر زمانه رام توست آن را آسان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را به امید بیشتر به دست آوردن در خطر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مرکب لجاجت تو را چموشی کند بپرهیز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جدایی برادرت از تو خود را به پیوند با او،و وقت روی گردانیش به لطف و قرابت،و برابر بخلش به عطا و بخشش،و هنگام دوریش به نزدیکی،و زمان درشتخویی‌اش به نرمخویی،و وقت گناهش به پذیرفتن عذر او وادار، تا جایی که گویی تو بنده اویی ،و او تو را صاحب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برنامه‌ها را در جایی که اقتضا ندارد انجام مده،و در باره کسی که شایسته نیست به میدان نیاور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دوستت را به دوستی انتخاب مکن</w:t>
      </w:r>
    </w:p>
    <w:p>
      <w:pPr>
        <w:pStyle w:val="BookText"/>
        <w:rPr/>
      </w:pPr>
      <w:r>
        <w:rPr>
          <w:rFonts w:ascii="IRNazanin" w:hAnsi="IRNazanin" w:eastAsia="IRNazanin"/>
          <w:color w:val="111111"/>
          <w:sz w:val="28"/>
          <w:sz w:val="28"/>
          <w:szCs w:val="28"/>
          <w:rtl w:val="true"/>
          <w:lang w:bidi="fa-IR"/>
        </w:rPr>
        <w:t>تا دوستت را دشمن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خود را نسبت به برادرت خالص کن چه خیر خواهیت به نظر او خوب آید یا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جرعه خشم را فرو خور،که من جرعه‌ای شیرین‌تر و دارای عاقبتی لذیذتر از آن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با تو خشونت کند نرم باش،که به زودی نسبت به تو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دشمنت نیکی کن که نیکی شیرین‌ترین دو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خواستی از برادرت جدا شوی جایی برای او باقی گذار که اگر روزی خواست برگردد دستاویز برگشت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تو گمان نیک برد گمانش را عملا تحقق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برادرت را با تکیه بر رفاقتی که بین تو و اوست ضایع مکن،زیرا کسی که حقش را ضایع کنی برادر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خانواده‌ات بد بخت‌ترین مردم به خاطر تو باشند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که به تو علاقه ندارد علاقه نشان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برادرت در قطع رابطه با تو از پیوستن تو به او،و بد عمل کردنش از احسان تو به او از تو تواناتر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اهل ستم بر تو گران نیاید،زیرا او به زیان خود</w:t>
      </w:r>
    </w:p>
    <w:p>
      <w:pPr>
        <w:pStyle w:val="BookText"/>
        <w:rPr/>
      </w:pPr>
      <w:r>
        <w:rPr>
          <w:rFonts w:ascii="IRNazanin" w:hAnsi="IRNazanin" w:eastAsia="IRNazanin"/>
          <w:color w:val="111111"/>
          <w:sz w:val="28"/>
          <w:sz w:val="28"/>
          <w:szCs w:val="28"/>
          <w:rtl w:val="true"/>
          <w:lang w:bidi="fa-IR"/>
        </w:rPr>
        <w:t xml:space="preserve">و سود تو می‌کوشد،و جزای آن که تو را شاد نموده اندوهگین کردن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رزق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رزقی که تو آن را می‌جویی،و رزقی که آن تو را می‌جوید، و اگر تو به او نرسی او به تو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تواضع به وقت احتیاج،و ستم در زمان توانگری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دنیایت به سود تو همان است که آخرتت را به آن اصلاح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آنچه از دستت رفته ناله می‌کنی پس برای هر چه به دستت نرسیده نیز ناله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آنچه نبوده به آنچه بوده استدلال کن،زیرا امور دنیا شبیه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مباش که موعظه به آنان سود ندهد مگر وقتی که در توبیخ و آزردنشان جدّیت کنی،که عاقل به ادب پند گیرد،و چهارپایان جز با ضرب تازیانه اصلاح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غمهایی را که بر تو وارد می‌گردد با تصمیم‌های قوی بر صبر و استقامت و با حسن یقین از خود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راه مستقیم را بگذاشت منحرف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به منزله خویشاوند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آن است که در غیبت انسان نیز دوست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هوای نفس شریک کور دلی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دوری که از نزدیک نزدیک‌تر است،و چه بسا نزدیکی که از دور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کسی است که برای او</w:t>
      </w:r>
    </w:p>
    <w:p>
      <w:pPr>
        <w:pStyle w:val="BookText"/>
        <w:rPr/>
      </w:pPr>
      <w:r>
        <w:rPr>
          <w:rFonts w:ascii="IRNazanin" w:hAnsi="IRNazanin" w:eastAsia="IRNazanin"/>
          <w:color w:val="111111"/>
          <w:sz w:val="28"/>
          <w:sz w:val="28"/>
          <w:szCs w:val="28"/>
          <w:rtl w:val="true"/>
          <w:lang w:bidi="fa-IR"/>
        </w:rPr>
        <w:t>دوست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حق تجاوز کند راه اصلاح بر او تنگ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ارزش خود قناعت ورزد ارزشش برای او پاینده‌تر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مطمئن‌ترین رشته‌ای که به آن چنگ زنی رشته‌ای است که بین تو و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بی‌پروای نسبت به تو دشمن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نومیدی دست یافتن است آن گاه که طمع موجب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عیبی آشکار نمی‌گردد و هر فرصتی به چنگ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بینا که راهش را اشتباه کند،و کور دل به رشد و صواب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تأخیر انداز زیرا که هر گاه بخواهی می‌توان به سوی آن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نادان مساوی پیوستن به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خود را از زمانه ایمن بیند زمانه به او خیانت ورزد،و آن که زمانه را بزرگ شمارد زمانه او را پست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هر تیراندازی به هدف زند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وضع سلطان دگرگون گردد اوضاع زمانه تغییر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سفر از رفیق سفر، و قبل از خانه از همسایه خانه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سخن خنده‌آور گویی بپرهیز گرچه آن را از دیگری حکایت کنی </w:t>
      </w:r>
      <w:r>
        <w:rPr>
          <w:rFonts w:eastAsia="IRNazanin" w:cs="IRNazanin"/>
          <w:color w:val="111111"/>
          <w:sz w:val="28"/>
          <w:szCs w:val="28"/>
          <w:rtl w:val="true"/>
          <w:lang w:bidi="fa-IR"/>
        </w:rPr>
        <w:t>.</w:t>
      </w:r>
      <w:bookmarkStart w:id="1188" w:name="pg3231_44072"/>
    </w:p>
    <w:p>
      <w:pPr>
        <w:pStyle w:val="Heading4"/>
        <w:numPr>
          <w:ilvl w:val="3"/>
          <w:numId w:val="1"/>
        </w:numPr>
        <w:rPr/>
      </w:pPr>
      <w:bookmarkStart w:id="1189" w:name="__RefHeading___Toc1891306_2749589250"/>
      <w:bookmarkStart w:id="1190" w:name="_Toc427"/>
      <w:bookmarkEnd w:id="1188"/>
      <w:bookmarkEnd w:id="1189"/>
      <w:r>
        <w:rPr>
          <w:rtl w:val="true"/>
        </w:rPr>
        <w:t>در باره زنان</w:t>
      </w:r>
      <w:bookmarkEnd w:id="1190"/>
    </w:p>
    <w:p>
      <w:pPr>
        <w:pStyle w:val="BookText"/>
        <w:rPr/>
      </w:pPr>
      <w:r>
        <w:rPr>
          <w:rFonts w:ascii="IRNazanin" w:hAnsi="IRNazanin" w:eastAsia="IRNazanin"/>
          <w:color w:val="111111"/>
          <w:sz w:val="28"/>
          <w:sz w:val="28"/>
          <w:szCs w:val="28"/>
          <w:rtl w:val="true"/>
          <w:lang w:bidi="fa-IR"/>
        </w:rPr>
        <w:t xml:space="preserve">از مشورت با زنان اجتناب کن،زیرا رأیشان ضعیف،و عزمشان سست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پوششی که بر آنان قرار می‌دهی دیده آنان را از دیدن مردمان باز دار،زیرا سختی حجاب آنان را پاک‌تر نگاه می‌دارد،و بیرون رفتن زنان از خانه بدتر از این نیست که افراد غیر مطمئن را بر آنان در آوری،و اگر بتوانی چنان کن که غیر تو را نشناسند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اموری که در خور توان زنان نیست به دستشان مسپار،زیرا زن گلی است ظریف نه خادم و کار 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احترامش را در حدّ خودش مراعات کن،و او را به طمع میانجی‌گری در حق غیر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که جای غیرت نیست از غیرت بپرهیز،چرا که این روش افراطی سالم را به بیماری،و پاکدامن را به آلودگی دچار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خدمتگزارانت کاری مربوط به او قرار ده و او را نسبت به همان کار باز خواست نما،که این کار آنها را بهتر وامی‌دارد تا در خدمتت کار را به یکدیگر وانگذارند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اقوامت را احترام کن،زیرا آنان بال تواند که با آن پرواز می‌کنی،و ریشه تواند که به آن</w:t>
      </w:r>
      <w:bookmarkStart w:id="1191" w:name="pg3231_44073"/>
    </w:p>
    <w:p>
      <w:pPr>
        <w:pStyle w:val="BookText"/>
        <w:rPr/>
      </w:pPr>
      <w:bookmarkEnd w:id="1191"/>
      <w:r>
        <w:rPr>
          <w:rFonts w:ascii="IRNazanin" w:hAnsi="IRNazanin" w:eastAsia="IRNazanin"/>
          <w:color w:val="111111"/>
          <w:sz w:val="28"/>
          <w:sz w:val="28"/>
          <w:szCs w:val="28"/>
          <w:rtl w:val="true"/>
          <w:lang w:bidi="fa-IR"/>
        </w:rPr>
        <w:t xml:space="preserve">باز می‌گردی،و نیروی تواند که به وسیله آنان به دشمن حمله می‌بری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دنیایت را به خدا می‌سپارم، و از او بهترین سرنوشت را برای تو در امروز و فردا و دنیا و آخرت درخواست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1891308_2749589250"/>
      <w:bookmarkStart w:id="1193" w:name="_Toc428"/>
      <w:bookmarkEnd w:id="1192"/>
      <w:r>
        <w:rPr/>
        <w:t>32</w:t>
      </w:r>
      <w:r>
        <w:rPr>
          <w:rtl w:val="true"/>
        </w:rPr>
        <w:t xml:space="preserve"> </w:t>
      </w:r>
      <w:r>
        <w:rPr>
          <w:rtl w:val="true"/>
        </w:rPr>
        <w:t>از نامه های آن حضرت است به معاویه</w:t>
      </w:r>
      <w:bookmarkEnd w:id="1193"/>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زیادی از مردم را هلاک نمودی،آنان را به گمراهیت فریفتی،و در موج دو رویی خود انداختی،تاریکی‌ها آنان را پوشانده،و شبهه‌ها آنان را به تلاطم افکنده ،پس از راه حق منحرف شدند،به گذشته جاهلی برگشتند،به حقیقت پشت کردند و تکیه بر حسب و نسب نمودند،جز گروهی از بینایان که از مسیر باز گشتند ،که پس از شناخت تو از تو جدا شدند،و از یاری تو به سوی حق گریختند،زیرا آنان را به کاری دشوار</w:t>
      </w:r>
      <w:bookmarkStart w:id="1194" w:name="pg3231_44074"/>
    </w:p>
    <w:p>
      <w:pPr>
        <w:pStyle w:val="BookText"/>
        <w:rPr/>
      </w:pPr>
      <w:bookmarkEnd w:id="1194"/>
      <w:r>
        <w:rPr>
          <w:rFonts w:ascii="IRNazanin" w:hAnsi="IRNazanin" w:eastAsia="IRNazanin"/>
          <w:color w:val="111111"/>
          <w:sz w:val="28"/>
          <w:sz w:val="28"/>
          <w:szCs w:val="28"/>
          <w:rtl w:val="true"/>
          <w:lang w:bidi="fa-IR"/>
        </w:rPr>
        <w:t xml:space="preserve">واداشتی،و از راه راست منحرف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معاویه،در باره خود از خدا پروا کن، و عنانت را از دست شیطان به در آر،که دنیا از تو جدا گشته،و آخرت به تو نزدیک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195" w:name="__RefHeading___Toc1891310_2749589250"/>
      <w:bookmarkStart w:id="1196" w:name="_Toc429"/>
      <w:bookmarkEnd w:id="1195"/>
      <w:r>
        <w:rPr/>
        <w:t>33</w:t>
      </w:r>
      <w:r>
        <w:rPr>
          <w:rtl w:val="true"/>
        </w:rPr>
        <w:t xml:space="preserve"> </w:t>
      </w:r>
      <w:r>
        <w:rPr>
          <w:rtl w:val="true"/>
        </w:rPr>
        <w:t>از نامه های آن حضرت است به قثم بن عباس فرماندارش در مکّه</w:t>
      </w:r>
      <w:bookmarkEnd w:id="1196"/>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بعد،جاسوس من در مغرب به من نوشته که مردمی از اهل شام به حج گسیل شده‌اند که دلهایشان بسته،و گوشهایشان کر، و دیدگانشان کور است ،کسانی که حق را به باطل می‌آمیزند،و در نافرمانی خالق از مخلوق اطاعت می‌کنند،و به بهانه دین از سینه دنیا شیر می‌دوشند، و دنیای حاضر را به جای آخرتی که نیکان پرهیزکار انتخاب نموده‌اند سودا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رستگار به خیر</w:t>
      </w:r>
      <w:bookmarkStart w:id="1197" w:name="pg3231_44075"/>
    </w:p>
    <w:p>
      <w:pPr>
        <w:pStyle w:val="BookText"/>
        <w:rPr/>
      </w:pPr>
      <w:bookmarkEnd w:id="1197"/>
      <w:r>
        <w:rPr>
          <w:rFonts w:ascii="IRNazanin" w:hAnsi="IRNazanin" w:eastAsia="IRNazanin"/>
          <w:color w:val="111111"/>
          <w:sz w:val="28"/>
          <w:sz w:val="28"/>
          <w:szCs w:val="28"/>
          <w:rtl w:val="true"/>
          <w:lang w:bidi="fa-IR"/>
        </w:rPr>
        <w:t>نگردد مگر عامل خیر،و به جزای بد نرسد مگر عامل شر ،پس بر آنچه در اختیار توست استقامت ورز استقامت هوشیار با احتیاط و سر سخت،و خیر خواه خردمند،که فرمانبردار حاکم،و مطیع امام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انجام ندهی که مجبور به عذر خواهی شوی،و به وقت نعمت و خوشی سر به طغیان برندار، و به هنگام سختی و بلا هراسان و دلباخته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198" w:name="__RefHeading___Toc1891312_2749589250"/>
      <w:bookmarkStart w:id="1199" w:name="_Toc430"/>
      <w:bookmarkEnd w:id="1198"/>
      <w:r>
        <w:rPr/>
        <w:t>34</w:t>
      </w:r>
      <w:r>
        <w:rPr>
          <w:rtl w:val="true"/>
        </w:rPr>
        <w:t xml:space="preserve"> </w:t>
      </w:r>
      <w:r>
        <w:rPr>
          <w:rtl w:val="true"/>
        </w:rPr>
        <w:t>از نامه های آن حضرت است به محمد بن ابو بکر که به علّت عزلش از حکومت مصر،و قرار گرفتن مالک اشتر به جای او دلتنگ شده بود ،و مالک پیش از رسیدن به مصر از دنیا رفت</w:t>
      </w:r>
      <w:bookmarkEnd w:id="1199"/>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بعد،خبر دل تنگیت از اینکه اشتر را به منطقه حکمرانیت فرستادم به من رسید، این کار من نه به خاطر این بود که تو را کاهل و سست می‌دانستم،و نه به علت اینکه می‌خواستم کوشش زیادتری از خود نشان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حکومت مصر آنچه در اختیار توست از تو گرفتم تو را حاکم منطقه‌ای</w:t>
      </w:r>
      <w:bookmarkStart w:id="1200" w:name="pg3231_44076"/>
    </w:p>
    <w:p>
      <w:pPr>
        <w:pStyle w:val="BookText"/>
        <w:rPr/>
      </w:pPr>
      <w:bookmarkEnd w:id="1200"/>
      <w:r>
        <w:rPr>
          <w:rFonts w:ascii="IRNazanin" w:hAnsi="IRNazanin" w:eastAsia="IRNazanin"/>
          <w:color w:val="111111"/>
          <w:sz w:val="28"/>
          <w:sz w:val="28"/>
          <w:szCs w:val="28"/>
          <w:rtl w:val="true"/>
          <w:lang w:bidi="fa-IR"/>
        </w:rPr>
        <w:t xml:space="preserve">قرار می‌دهم که زحمتش برایت آسانتر،و حکومتش برای تو خوشایندتر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او را به امارت مصر گماشتم برای ما مردی خیر خواه، و نسبت به دشمنانمان سختگیر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رحمتش کند،که عمرش را به سر برد،و مرگش را دیدار کرد،در حالی که از او خشنودیم،خداوند رضوانش را به او عنایت نماید،و ثوابش را دو چندان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جنگ با دشمنت بیرون رو،و بر اساس بصیرتت حرکت کن،با کسی که با تو می‌جنگد بجنگ،و او را به راه پروردگارت بخوان،بسیار از خداوند یاری طلب که تو را از امور مهم کفایت کند،و در حوادث یاریت دهد،اگر خدا بخواهد </w:t>
      </w:r>
      <w:r>
        <w:rPr>
          <w:rFonts w:eastAsia="IRNazanin" w:cs="IRNazanin"/>
          <w:color w:val="111111"/>
          <w:sz w:val="28"/>
          <w:szCs w:val="28"/>
          <w:rtl w:val="true"/>
          <w:lang w:bidi="fa-IR"/>
        </w:rPr>
        <w:t>.</w:t>
      </w:r>
    </w:p>
    <w:p>
      <w:pPr>
        <w:pStyle w:val="Heading3"/>
        <w:numPr>
          <w:ilvl w:val="2"/>
          <w:numId w:val="1"/>
        </w:numPr>
        <w:rPr/>
      </w:pPr>
      <w:bookmarkStart w:id="1201" w:name="__RefHeading___Toc1891314_2749589250"/>
      <w:bookmarkStart w:id="1202" w:name="_Toc431"/>
      <w:bookmarkEnd w:id="1201"/>
      <w:r>
        <w:rPr/>
        <w:t>35</w:t>
      </w:r>
      <w:r>
        <w:rPr>
          <w:rtl w:val="true"/>
        </w:rPr>
        <w:t xml:space="preserve"> </w:t>
      </w:r>
      <w:r>
        <w:rPr>
          <w:rtl w:val="true"/>
        </w:rPr>
        <w:t>از نامه های آن حضرت است به عبد اللّه بن عباس پس از شهادت محمّد بن ابو بکر در مصر</w:t>
      </w:r>
      <w:bookmarkEnd w:id="1202"/>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بعد،مصر به دست دشمن افتاد،محمّد بن ابو بکر که خدایش رحمت کند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شد،اجر این مصیبت را از خدا می‌خواهم که او برایم فرزندی خیرخواه،کار گزاری سختکوش، شمشیری برنده،و رکنی مدافع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مردم را به پیوستن به او بر انگیختم، و آنان را قبل از وقوع حادثه به یاریش دستور دادم،و از آنان در آشکار و نهان و به طور مکرّر برای حرکت به جانب او دعوت نمودم،گروهی با بی‌میلی آمدند،و برخی بهانه دروغ تراشیدند،و عدّه‌ای دست از یاریش برداشته اعتنایی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می‌خواهم به زودی مرا از این مردم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به وقت جنگ با دشمن علاقه‌ام به شهادت نبود،و خود را برای مرگ آماده نکرده بودم،دوست داشتم که حتی یک روز هم با این مردم نباشم،و با آنان روبرو نگردم </w:t>
      </w:r>
      <w:r>
        <w:rPr>
          <w:rFonts w:eastAsia="IRNazanin" w:cs="IRNazanin"/>
          <w:color w:val="111111"/>
          <w:sz w:val="28"/>
          <w:szCs w:val="28"/>
          <w:rtl w:val="true"/>
          <w:lang w:bidi="fa-IR"/>
        </w:rPr>
        <w:t>.</w:t>
      </w:r>
      <w:bookmarkStart w:id="1203" w:name="pg3231_44078"/>
    </w:p>
    <w:p>
      <w:pPr>
        <w:pStyle w:val="Heading3"/>
        <w:numPr>
          <w:ilvl w:val="2"/>
          <w:numId w:val="1"/>
        </w:numPr>
        <w:rPr/>
      </w:pPr>
      <w:bookmarkStart w:id="1204" w:name="__RefHeading___Toc1891316_2749589250"/>
      <w:bookmarkStart w:id="1205" w:name="_Toc432"/>
      <w:bookmarkEnd w:id="1203"/>
      <w:bookmarkEnd w:id="1204"/>
      <w:r>
        <w:rPr/>
        <w:t>36</w:t>
      </w:r>
      <w:r>
        <w:rPr>
          <w:rtl w:val="true"/>
        </w:rPr>
        <w:t xml:space="preserve"> </w:t>
      </w:r>
      <w:r>
        <w:rPr>
          <w:rtl w:val="true"/>
        </w:rPr>
        <w:t>از نامه های آن حضرت است به برادرش عقیل بن ابی طالب در باره لشکری که به سوی برخی دشمنان فرستاده بود،</w:t>
      </w:r>
      <w:bookmarkEnd w:id="1205"/>
    </w:p>
    <w:p>
      <w:pPr>
        <w:pStyle w:val="BookText"/>
        <w:rPr/>
      </w:pPr>
      <w:r>
        <w:rPr>
          <w:rFonts w:ascii="IRNazanin" w:hAnsi="IRNazanin" w:eastAsia="IRNazanin"/>
          <w:color w:val="111111"/>
          <w:sz w:val="28"/>
          <w:sz w:val="28"/>
          <w:szCs w:val="28"/>
          <w:rtl w:val="true"/>
          <w:lang w:bidi="fa-IR"/>
        </w:rPr>
        <w:t>و این نامه پاسخ نامه عقیل است</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لشکری انبوه از مسلمانان را به جانب آن دشمن روانه کردم،چون با خبر شد به سرعت گریخت،و با پشیمانی بازگشت،در بعضی از جادّه‌ها به او رسیدند و این زمانی بود که خورشید در مرز غروب قرار داشت،لحظاتی چند بین آنان جنگ در گرفت ،دشمن جز به اندازه ساعتی درنگ نداشت تا اینکه با غم و غصّه رهایی یافت پس از آنکه دچار تنگنا شده بود،و از او جز رمقی باقی نبود، در نتیجه با چه مشکلی از مهلکه به در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گویی قریش را با این تاخت و تاز شدیدشان در گمراهی، و جولانشان در دشمنی،و سرکشی کردنشان را در گمراهی رها کن ،که اینان در جنگ با من همدست شدند چنانکه پیش از من در جنگ با پیامبر صلّی اللّه علیه</w:t>
      </w:r>
    </w:p>
    <w:p>
      <w:pPr>
        <w:pStyle w:val="BookText"/>
        <w:rPr/>
      </w:pPr>
      <w:r>
        <w:rPr>
          <w:rFonts w:ascii="IRNazanin" w:hAnsi="IRNazanin" w:eastAsia="IRNazanin"/>
          <w:color w:val="111111"/>
          <w:sz w:val="28"/>
          <w:sz w:val="28"/>
          <w:szCs w:val="28"/>
          <w:rtl w:val="true"/>
          <w:lang w:bidi="fa-IR"/>
        </w:rPr>
        <w:t>و آله همدست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دهندگان از جانب من جزای قریش را بدهند،که آنان با من قطع رحم کردند، و حکومت 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من ربودند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نظرم را در باره جنگ پرسیدی،نظرم جنگ با کسانی است که پیمان شکستند تا جایی که خدا را ملاقات نمایم،بسیاری جمعیت در پیرامونم باعث عزّتم نگردد،و متفرق شدن از اطرافم موجب وحشتم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که پسر پدرت اگر چه مردم او را رها کنند به زاری و فروتنی افتد،یا از روی سستی تن به ستم دهد،یا زمام امورش را به دست کشاننده‌ای بسپارد، یا پشت زندگیش را برای سواری این و آن خم کند ،بلکه فرزند پدرت چنان است که شاعر بنی سلیم گفته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سؤال کنی که در چه حالی؟جواب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زمانه صبور و استوارم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دشوار است که مرا محزون بینند،تا دشمن به شماتت خیزد یا دوست اندوهگین گردد </w:t>
      </w:r>
      <w:r>
        <w:rPr>
          <w:rFonts w:eastAsia="IRNazanin" w:cs="IRNazanin"/>
          <w:color w:val="111111"/>
          <w:sz w:val="28"/>
          <w:szCs w:val="28"/>
          <w:rtl w:val="true"/>
          <w:lang w:bidi="fa-IR"/>
        </w:rPr>
        <w:t>» .</w:t>
      </w:r>
      <w:bookmarkStart w:id="1206" w:name="pg3231_44080"/>
    </w:p>
    <w:p>
      <w:pPr>
        <w:pStyle w:val="Heading3"/>
        <w:numPr>
          <w:ilvl w:val="2"/>
          <w:numId w:val="1"/>
        </w:numPr>
        <w:rPr/>
      </w:pPr>
      <w:bookmarkStart w:id="1207" w:name="__RefHeading___Toc1891318_2749589250"/>
      <w:bookmarkStart w:id="1208" w:name="_Toc433"/>
      <w:bookmarkEnd w:id="1206"/>
      <w:bookmarkEnd w:id="1207"/>
      <w:r>
        <w:rPr/>
        <w:t>37</w:t>
      </w:r>
      <w:r>
        <w:rPr>
          <w:rtl w:val="true"/>
        </w:rPr>
        <w:t xml:space="preserve"> </w:t>
      </w:r>
      <w:r>
        <w:rPr>
          <w:rtl w:val="true"/>
        </w:rPr>
        <w:t>از نامه های آن حضرت است به معاویه</w:t>
      </w:r>
      <w:bookmarkEnd w:id="1208"/>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سخت دچار هواهای بدعت آمیزی،و گرفتار حیرت متابعت شده،آن هم همراه ضایع کردن حقایق،و به کنار انداختن پیمانهایی که خداوند خواهان آنهاست، و بر بندگانش دلیل و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بحثهای زیادت نسبت به عثمان و کشندگانش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وقتی به یاری او بر خاستی که سود آن یاری متوجه تو بود،و زمانی که یاریت برای او سودمند بود به یاریش اقدام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bookmarkStart w:id="1209" w:name="pg3231_44081"/>
    </w:p>
    <w:p>
      <w:pPr>
        <w:pStyle w:val="Heading3"/>
        <w:numPr>
          <w:ilvl w:val="2"/>
          <w:numId w:val="1"/>
        </w:numPr>
        <w:rPr/>
      </w:pPr>
      <w:bookmarkStart w:id="1210" w:name="__RefHeading___Toc1891320_2749589250"/>
      <w:bookmarkStart w:id="1211" w:name="_Toc434"/>
      <w:bookmarkEnd w:id="1209"/>
      <w:bookmarkEnd w:id="1210"/>
      <w:r>
        <w:rPr/>
        <w:t>38</w:t>
      </w:r>
      <w:r>
        <w:rPr>
          <w:rtl w:val="true"/>
        </w:rPr>
        <w:t xml:space="preserve"> </w:t>
      </w:r>
      <w:r>
        <w:rPr>
          <w:rtl w:val="true"/>
        </w:rPr>
        <w:t>از نامه های آن حضرت است به اهل مصر،زمانی که اشتر را زمامدار آنان نمود</w:t>
      </w:r>
      <w:bookmarkEnd w:id="1211"/>
    </w:p>
    <w:p>
      <w:pPr>
        <w:pStyle w:val="BookText"/>
        <w:rPr/>
      </w:pPr>
      <w:r>
        <w:rPr>
          <w:rFonts w:ascii="IRNazanin" w:hAnsi="IRNazanin" w:eastAsia="IRNazanin"/>
          <w:color w:val="111111"/>
          <w:sz w:val="28"/>
          <w:sz w:val="28"/>
          <w:szCs w:val="28"/>
          <w:rtl w:val="true"/>
          <w:lang w:bidi="fa-IR"/>
        </w:rPr>
        <w:t xml:space="preserve">از بنده خدا علی امیر المؤمنین،به مردمی که برای خدا غضبناک شدند وقتی که خدا در زمینش معصیت شد و حق او از بین رفت،و ستم سراپرده خود را بر سر نیک و بد،و مقیم و مسافر زد،در نتیجه نه معروفی بود که در پناهش بیاسایند، و نه منکری که از آن باز داشته شود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بعد،بنده‌ای که از بندگان خدا را به سوی شما گسیل داشتم،که هنگام جوّ وحشت نخوابد،و ساعات هولناک از دشمنان نهراسد و عقب ننشیند،از آتش سوزان بر بدکاران سوزنده‌تر است،و او مالک بن حارث از قبیله مذحج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را بشنوید، و امرش را در آنچه مطابق حق است اطاعت نمایید،که او شمشیری از شمشیرهای خداست،که تیزیش</w:t>
      </w:r>
      <w:bookmarkStart w:id="1212" w:name="pg3231_44082"/>
    </w:p>
    <w:p>
      <w:pPr>
        <w:pStyle w:val="BookText"/>
        <w:rPr/>
      </w:pPr>
      <w:bookmarkEnd w:id="1212"/>
      <w:r>
        <w:rPr>
          <w:rFonts w:ascii="IRNazanin" w:hAnsi="IRNazanin" w:eastAsia="IRNazanin"/>
          <w:color w:val="111111"/>
          <w:sz w:val="28"/>
          <w:sz w:val="28"/>
          <w:szCs w:val="28"/>
          <w:rtl w:val="true"/>
          <w:lang w:bidi="fa-IR"/>
        </w:rPr>
        <w:t xml:space="preserve">کند نگردد،و ضربتش بی‌اثر نشود،اگر شما را دستور به حرکت داد حرکت کنید،و اگر فرمان توقف داد باز ایستید،که او قدم بر نمی‌دارد و باز پس نمی‌نهد،و به تأخیر نمی‌اندازد و پیش نمی‌برد مگر به فرمان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فرستادن او بر خود مقدّم داشتم چون او را خیرخواه شما،و نسبت به دشمنتان سر سخت‌تر یافتم </w:t>
      </w:r>
      <w:r>
        <w:rPr>
          <w:rFonts w:eastAsia="IRNazanin" w:cs="IRNazanin"/>
          <w:color w:val="111111"/>
          <w:sz w:val="28"/>
          <w:szCs w:val="28"/>
          <w:rtl w:val="true"/>
          <w:lang w:bidi="fa-IR"/>
        </w:rPr>
        <w:t>.</w:t>
      </w:r>
    </w:p>
    <w:p>
      <w:pPr>
        <w:pStyle w:val="Heading3"/>
        <w:numPr>
          <w:ilvl w:val="2"/>
          <w:numId w:val="1"/>
        </w:numPr>
        <w:rPr/>
      </w:pPr>
      <w:bookmarkStart w:id="1213" w:name="__RefHeading___Toc1891322_2749589250"/>
      <w:bookmarkStart w:id="1214" w:name="_Toc435"/>
      <w:bookmarkEnd w:id="1213"/>
      <w:r>
        <w:rPr/>
        <w:t>39</w:t>
      </w:r>
      <w:r>
        <w:rPr>
          <w:rtl w:val="true"/>
        </w:rPr>
        <w:t xml:space="preserve"> </w:t>
      </w:r>
      <w:r>
        <w:rPr>
          <w:rtl w:val="true"/>
        </w:rPr>
        <w:t>از نامه های آن حضرت است به عمرو بن عاص</w:t>
      </w:r>
      <w:bookmarkEnd w:id="1214"/>
    </w:p>
    <w:p>
      <w:pPr>
        <w:pStyle w:val="BookText"/>
        <w:rPr/>
      </w:pPr>
      <w:r>
        <w:rPr>
          <w:rFonts w:ascii="IRNazanin" w:hAnsi="IRNazanin" w:eastAsia="IRNazanin"/>
          <w:color w:val="111111"/>
          <w:sz w:val="28"/>
          <w:sz w:val="28"/>
          <w:szCs w:val="28"/>
          <w:rtl w:val="true"/>
          <w:lang w:bidi="fa-IR"/>
        </w:rPr>
        <w:t xml:space="preserve">تو دینت را تابع دنیای کسی نمودی که گمراهیش معلوم،و پرده حیایش دریده شده،شخص بزرگوار را در مجلس خود بد می‌گوید،و عاقل را با آمیزش خود نادان می‌نماید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به جای قدمش گذاشتی،و بخشش او را درخواست نمودی،همچون سگی که به دنبال شیر رود، که به پناه چنگال او رود،و انتظار بکشد که اضافه صیدش را به سوی او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دنیا و</w:t>
      </w:r>
      <w:bookmarkStart w:id="1215" w:name="pg3231_44083"/>
    </w:p>
    <w:p>
      <w:pPr>
        <w:pStyle w:val="BookText"/>
        <w:rPr/>
      </w:pPr>
      <w:bookmarkEnd w:id="1215"/>
      <w:r>
        <w:rPr>
          <w:rFonts w:ascii="IRNazanin" w:hAnsi="IRNazanin" w:eastAsia="IRNazanin"/>
          <w:color w:val="111111"/>
          <w:sz w:val="28"/>
          <w:sz w:val="28"/>
          <w:szCs w:val="28"/>
          <w:rtl w:val="true"/>
          <w:lang w:bidi="fa-IR"/>
        </w:rPr>
        <w:t xml:space="preserve">آخرتت را به باد دادی،در صورتی که اگر به دامن حق می‌آویختی آنچه را می‌خواستی می‌یافتی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مرا بر تو و پسر ابو سفیان تسلّط دهد جزای آنچه انجام دادید به شما خواهم داد،و اگر مرا از پای نشاندید و خود برقرار ماندید آنچه از عذاب الهی پیش روی شماست برای شما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216" w:name="__RefHeading___Toc1891324_2749589250"/>
      <w:bookmarkStart w:id="1217" w:name="_Toc436"/>
      <w:bookmarkEnd w:id="1216"/>
      <w:r>
        <w:rPr/>
        <w:t>40</w:t>
      </w:r>
      <w:r>
        <w:rPr>
          <w:rtl w:val="true"/>
        </w:rPr>
        <w:t xml:space="preserve"> </w:t>
      </w:r>
      <w:r>
        <w:rPr>
          <w:rtl w:val="true"/>
        </w:rPr>
        <w:t>از نامه های آن حضرت است به یکی از کار گزارانش</w:t>
      </w:r>
      <w:bookmarkEnd w:id="1217"/>
    </w:p>
    <w:p>
      <w:pPr>
        <w:pStyle w:val="BookText"/>
        <w:rPr/>
      </w:pPr>
      <w:r>
        <w:rPr>
          <w:rFonts w:ascii="IRNazanin" w:hAnsi="IRNazanin" w:eastAsia="IRNazanin"/>
          <w:color w:val="111111"/>
          <w:sz w:val="28"/>
          <w:sz w:val="28"/>
          <w:szCs w:val="28"/>
          <w:rtl w:val="true"/>
          <w:lang w:bidi="fa-IR"/>
        </w:rPr>
        <w:t xml:space="preserve">اما بعد،خبر برنامه‌ای از تو به من رسیده که اگر انجام داده باشی پروردگارت را به خشم آورده، و امام خویش را نافرمانی نموده،و در امانت خیانت کرده‌ای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که محصولات زمین را برده،و آنچه زیر دو پایت بوده برگرفته،و هر چه از بیت المال در اختیار داشتی خورده‌ای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حسابت را پیش من فرست،و معلومت باد که حسابرسی خداوند از حسابرسی مردم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bookmarkStart w:id="1218" w:name="pg3231_44084"/>
    </w:p>
    <w:p>
      <w:pPr>
        <w:pStyle w:val="Heading3"/>
        <w:numPr>
          <w:ilvl w:val="2"/>
          <w:numId w:val="1"/>
        </w:numPr>
        <w:rPr/>
      </w:pPr>
      <w:bookmarkStart w:id="1219" w:name="__RefHeading___Toc1891326_2749589250"/>
      <w:bookmarkStart w:id="1220" w:name="_Toc437"/>
      <w:bookmarkEnd w:id="1218"/>
      <w:bookmarkEnd w:id="1219"/>
      <w:r>
        <w:rPr/>
        <w:t>41</w:t>
      </w:r>
      <w:r>
        <w:rPr>
          <w:rtl w:val="true"/>
        </w:rPr>
        <w:t xml:space="preserve"> </w:t>
      </w:r>
      <w:r>
        <w:rPr>
          <w:rtl w:val="true"/>
        </w:rPr>
        <w:t>از نامه های آن حضرت است به یکی از کار گزارانش</w:t>
      </w:r>
      <w:bookmarkEnd w:id="1220"/>
    </w:p>
    <w:p>
      <w:pPr>
        <w:pStyle w:val="BookText"/>
        <w:rPr/>
      </w:pPr>
      <w:r>
        <w:rPr>
          <w:rFonts w:ascii="IRNazanin" w:hAnsi="IRNazanin" w:eastAsia="IRNazanin"/>
          <w:color w:val="111111"/>
          <w:sz w:val="28"/>
          <w:sz w:val="28"/>
          <w:szCs w:val="28"/>
          <w:rtl w:val="true"/>
          <w:lang w:bidi="fa-IR"/>
        </w:rPr>
        <w:t>اما بعد،من تو را در امانتم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خود نمودم،و نسبت به خویش از همه نزدیکتر قرار دادم،هیچ یک از خاندانم،برای موافقت و مدد کردن به من و رساندن امانت به سویم در نظر من مطمئن‌تر از تو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دیدی زمانه بر پسر عمویت سخت شد،و دشمن بر او کینه ورزید،و امانت مردم تباه شد، و این امّت به فتنه دچار و به خونریزی دلیر و پراکنده و بی‌پناه شدند،پیمانت را با پسر عمویت دگرگون نمودی، و همراه جدا شدگان از او جدا شدی،و با آنان که دست از یاریش برداشتند همراه گشتی، و با خیانت کنندگان به او خیانت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با پسر عمویت همراهی نمود،نه امانت را ادا کردی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تلاش برای خدا نبود،و انگار از جانب پروردگارت حجّتی</w:t>
      </w:r>
    </w:p>
    <w:p>
      <w:pPr>
        <w:pStyle w:val="BookText"/>
        <w:rPr/>
      </w:pPr>
      <w:r>
        <w:rPr>
          <w:rFonts w:ascii="IRNazanin" w:hAnsi="IRNazanin" w:eastAsia="IRNazanin"/>
          <w:color w:val="111111"/>
          <w:sz w:val="28"/>
          <w:sz w:val="28"/>
          <w:szCs w:val="28"/>
          <w:rtl w:val="true"/>
          <w:lang w:bidi="fa-IR"/>
        </w:rPr>
        <w:t xml:space="preserve">نداشتی،و مثل اینکه در مقام بودی تا این امت را به خاطر اموالشان فریب دهی،و قصد داشتی غافلگیرشان کرده و بیت المال آنان را غارت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زمینه تشدید خیانت به امت برایت فراهم شد به سرعت حمله کرده،و به شتاب از جای جستی،و آنچه توانستی از اموالی که برای بیوه زنان و یتیمان نگهداری می‌شد مانند گرگ تیزرو که بزغاله مجروح از پا افتاده را بر باید ربودی ، و آن مال را با خیال راحت به حجاز منتقل کردی،بدون اینکه در این غارتگری احساس گناه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 بی‌پدر باد،انگار میراث رسیده از پدر و مادرت را به جانب خانواده‌ات بردی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قیامت ایمان نداری؟و از حسابرسی خدا نمی‌ترسی؟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نزد ما از خردمندان شمرده می‌شدی،چگونه آشامیدن و خوردن این مال را بر خود گوارا می‌دانی در حالی که می‌دانی حرام می‌خوری و حرام می‌آشامی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می‌خری،و با زنان ازدواج می‌کنی آن هم از مال یتیمان و مساکین و مؤمنان</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کننده‌ای که خداوند این اموال را به آنان بخشیده،و به وسیله آنان این شهرها را 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کن،به این قوم اموالشان را برگردان،اگر بر نگردانی آن گاه خداوند به من قدرت دست یابی به تو را بدهد چنانت عقوبت کنم که عذر خواهم نزد حق باشد، و با شمشیرم گردنت را بزنم شمشیری که احدی را با آن نزدم جز اینکه وارد جهنّم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حسن و حسینم آنچه را تو انجام دادی انجام می‌دادند،از من نرمشی نمی‌دیدند،و به مرادی نمی‌رسیدند،تا اینکه حق را از آنان باز ستانم، و باطلی را که از ستمشان به وجود آمده نابود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 جهانیان قسم آنچه از مال ایشان برده‌ای اگر برایم حلال بود شادم نمی‌کرد که آن را برای اولادم به ارث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غارتگری آهسته بران،که گویی به مرگ رسیده‌ای،و زیر خاک دفن شده‌ای،و اعمالت بر تو عرضه شده آن هم در جایی که ستمکار به حسرت فریاد بر می‌دارد،و ضایع کننده عمر در خواست برگشت به دنیا دارد،در حالی که آن زمان،زمان رهایی نیست </w:t>
      </w:r>
      <w:r>
        <w:rPr>
          <w:rFonts w:eastAsia="IRNazanin" w:cs="IRNazanin"/>
          <w:color w:val="111111"/>
          <w:sz w:val="28"/>
          <w:szCs w:val="28"/>
          <w:rtl w:val="true"/>
          <w:lang w:bidi="fa-IR"/>
        </w:rPr>
        <w:t>.</w:t>
      </w:r>
      <w:bookmarkStart w:id="1221" w:name="pg3231_44087"/>
    </w:p>
    <w:p>
      <w:pPr>
        <w:pStyle w:val="Heading3"/>
        <w:numPr>
          <w:ilvl w:val="2"/>
          <w:numId w:val="1"/>
        </w:numPr>
        <w:rPr/>
      </w:pPr>
      <w:bookmarkStart w:id="1222" w:name="__RefHeading___Toc1891328_2749589250"/>
      <w:bookmarkStart w:id="1223" w:name="_Toc438"/>
      <w:bookmarkEnd w:id="1221"/>
      <w:bookmarkEnd w:id="1222"/>
      <w:r>
        <w:rPr/>
        <w:t>42</w:t>
      </w:r>
      <w:r>
        <w:rPr>
          <w:rtl w:val="true"/>
        </w:rPr>
        <w:t xml:space="preserve"> </w:t>
      </w:r>
      <w:r>
        <w:rPr>
          <w:rtl w:val="true"/>
        </w:rPr>
        <w:t>از نامه های آن حضرت است به عمر بن ابی سلمه مخزومی،کارگزار حضرت در بحرین،پس از اینکه او را عزل نمود و نعمان بن عجلان زرقی را به جای او گماشت</w:t>
      </w:r>
      <w:bookmarkEnd w:id="1223"/>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بعد،نعمان بن عجلان زرقی را والی بحرین قرار دادم،و تو را از آنجا برداشتم بدون اینکه نکوهش و ملامتی بر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زمامداری را به خوبی انجام دادی،و امانت را ادا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جانب من بیابی آنکه نسبت به تو سوء ظن و سرزنش، یا اتّهام و گناهی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حرکت به جانب ستمکاران شام را دارم، دوست داشتم در این سفر همراهم باشی،زیرا تو از کسانی هستی که در جنگ با دشمن و به پاکردن ستون دین به آنان پشت قوی می‌کنم،اگر خدا بخواهد </w:t>
      </w:r>
      <w:r>
        <w:rPr>
          <w:rFonts w:eastAsia="IRNazanin" w:cs="IRNazanin"/>
          <w:color w:val="111111"/>
          <w:sz w:val="28"/>
          <w:szCs w:val="28"/>
          <w:rtl w:val="true"/>
          <w:lang w:bidi="fa-IR"/>
        </w:rPr>
        <w:t>.</w:t>
      </w:r>
      <w:bookmarkStart w:id="1224" w:name="pg3231_44088"/>
    </w:p>
    <w:p>
      <w:pPr>
        <w:pStyle w:val="Heading3"/>
        <w:numPr>
          <w:ilvl w:val="2"/>
          <w:numId w:val="1"/>
        </w:numPr>
        <w:rPr/>
      </w:pPr>
      <w:bookmarkStart w:id="1225" w:name="__RefHeading___Toc1891330_2749589250"/>
      <w:bookmarkStart w:id="1226" w:name="_Toc439"/>
      <w:bookmarkEnd w:id="1224"/>
      <w:bookmarkEnd w:id="1225"/>
      <w:r>
        <w:rPr/>
        <w:t>43</w:t>
      </w:r>
      <w:r>
        <w:rPr>
          <w:rtl w:val="true"/>
        </w:rPr>
        <w:t xml:space="preserve"> </w:t>
      </w:r>
      <w:r>
        <w:rPr>
          <w:rtl w:val="true"/>
        </w:rPr>
        <w:t>از نامه های آن حضرت است به مصقلة بن هبیره شیبانی که عامل حضرت در اردشیر خرّه بود</w:t>
      </w:r>
      <w:bookmarkEnd w:id="1226"/>
    </w:p>
    <w:p>
      <w:pPr>
        <w:pStyle w:val="BookText"/>
        <w:rPr/>
      </w:pPr>
      <w:r>
        <w:rPr>
          <w:rFonts w:ascii="IRNazanin" w:hAnsi="IRNazanin" w:eastAsia="IRNazanin"/>
          <w:color w:val="111111"/>
          <w:sz w:val="28"/>
          <w:sz w:val="28"/>
          <w:szCs w:val="28"/>
          <w:rtl w:val="true"/>
          <w:lang w:bidi="fa-IR"/>
        </w:rPr>
        <w:t>خبر انجام کاری از تو به من رسیده که اگر آن را به جا آورده باشی خدایت را به خشم آورده، و امام خود را غضبناک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این است که غنایمی که نیزه‌ها و اسبهای اهل اسلام گرد آورده،و خونشان در این راه به زمین ریخته در میان بادیه نشینان قبیله‌ات که تو را انتخاب نموده‌اند تقسیم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کسی که دانه را شکافت،و انسان را آفرید،اگر این برنامه حقیقت داشته باشد خود را نزد من خوار و بی‌اعتبار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 خداوندت را سبک مشمار،و دنیای خود را با نابودی دین خویش آباد مکن،که از زیانکارترین مردم خواهی بود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معلومت باد که حقّ مسلمانانی که نزد تو و ما هستند در سهم بری از</w:t>
      </w:r>
      <w:bookmarkStart w:id="1227" w:name="pg3231_44089"/>
    </w:p>
    <w:p>
      <w:pPr>
        <w:pStyle w:val="BookText"/>
        <w:rPr/>
      </w:pPr>
      <w:bookmarkEnd w:id="1227"/>
      <w:r>
        <w:rPr>
          <w:rFonts w:ascii="IRNazanin" w:hAnsi="IRNazanin" w:eastAsia="IRNazanin"/>
          <w:color w:val="111111"/>
          <w:sz w:val="28"/>
          <w:sz w:val="28"/>
          <w:szCs w:val="28"/>
          <w:rtl w:val="true"/>
          <w:lang w:bidi="fa-IR"/>
        </w:rPr>
        <w:t xml:space="preserve">بیت المال برابر است،برای گرفتن سهمیه نزد من می‌آیند و می‌روند </w:t>
      </w:r>
      <w:r>
        <w:rPr>
          <w:rFonts w:eastAsia="IRNazanin" w:cs="IRNazanin"/>
          <w:color w:val="111111"/>
          <w:sz w:val="28"/>
          <w:szCs w:val="28"/>
          <w:rtl w:val="true"/>
          <w:lang w:bidi="fa-IR"/>
        </w:rPr>
        <w:t>.</w:t>
      </w:r>
    </w:p>
    <w:p>
      <w:pPr>
        <w:pStyle w:val="Heading3"/>
        <w:numPr>
          <w:ilvl w:val="2"/>
          <w:numId w:val="1"/>
        </w:numPr>
        <w:rPr/>
      </w:pPr>
      <w:bookmarkStart w:id="1228" w:name="__RefHeading___Toc1891332_2749589250"/>
      <w:bookmarkStart w:id="1229" w:name="_Toc440"/>
      <w:bookmarkEnd w:id="1228"/>
      <w:r>
        <w:rPr/>
        <w:t>44</w:t>
      </w:r>
      <w:r>
        <w:rPr>
          <w:rtl w:val="true"/>
        </w:rPr>
        <w:t xml:space="preserve"> </w:t>
      </w:r>
      <w:r>
        <w:rPr>
          <w:rtl w:val="true"/>
        </w:rPr>
        <w:t>از نامه های آن حضرت است به زیاد بن ابیه،وقتی به حضرت خبر رسید معاویه به زیاد نامه نوشته می خواهد او را با ملحق کردن به نسب خود بفریبد</w:t>
      </w:r>
      <w:bookmarkEnd w:id="1229"/>
    </w:p>
    <w:p>
      <w:pPr>
        <w:pStyle w:val="BookText"/>
        <w:rPr/>
      </w:pPr>
      <w:r>
        <w:rPr>
          <w:rFonts w:ascii="IRNazanin" w:hAnsi="IRNazanin" w:eastAsia="IRNazanin"/>
          <w:color w:val="111111"/>
          <w:sz w:val="28"/>
          <w:sz w:val="28"/>
          <w:szCs w:val="28"/>
          <w:rtl w:val="true"/>
          <w:lang w:bidi="fa-IR"/>
        </w:rPr>
        <w:t xml:space="preserve">آگاه شدم که معاویه برای لغزاندن خردت و سست کردن عزمت نامه‌ای برایت فرستاده، از او حذر کن،که بی‌تردید او شیطان است،که از مقابل و پشت سر و از راست و چپ به جانب انسان می‌آید،تا به وقت غفلتش بر او هجوم آرد،و عقل ساده‌اش را بدزدد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سفیان در روزگار عمر بن خطاب سخنی بدون اندیشه از روی وسوسه نفس،و تحریکی از تحریکات و فساد کاریهای شیطان سر زد،که نه نسبی به آن ثابت می‌شود و نه کسی به آن مستحق میراث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به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محصول زنای من با مادر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آویخته به این سخنان همانند کسی است که خود را در میان باده گساران اندازد ولی پیوسته او را دور می‌کنند، و به کاسه چوبینی شبیه است که به بار مرکبی آویخته و پیوسته می‌جنبد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چون نامه حضرت 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که بر این حیله‌گری معاویه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دائم در خاطر زیاد بود تا معاویه او را الحاق به نسب خود کرد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به جمع شرابخواران درآید تا شراب بخورد ولی چون از آنان نیست پیوسته رانده شود و ممنوع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 مذبذب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و مانند آن است که دنبال پالان بیاویزند که وقتی راکب مرکب را حرکت می‌دهد یا حرکتش را سریع می‌نماید آن ظرف پیوسته می‌جنبد </w:t>
      </w:r>
      <w:r>
        <w:rPr>
          <w:rFonts w:eastAsia="IRNazanin" w:cs="IRNazanin"/>
          <w:color w:val="111111"/>
          <w:sz w:val="28"/>
          <w:szCs w:val="28"/>
          <w:rtl w:val="true"/>
          <w:lang w:bidi="fa-IR"/>
        </w:rPr>
        <w:t>.</w:t>
      </w:r>
      <w:bookmarkStart w:id="1230" w:name="pg3231_44091"/>
    </w:p>
    <w:p>
      <w:pPr>
        <w:pStyle w:val="Heading3"/>
        <w:numPr>
          <w:ilvl w:val="2"/>
          <w:numId w:val="1"/>
        </w:numPr>
        <w:rPr/>
      </w:pPr>
      <w:bookmarkStart w:id="1231" w:name="__RefHeading___Toc1891334_2749589250"/>
      <w:bookmarkStart w:id="1232" w:name="_Toc441"/>
      <w:bookmarkEnd w:id="1230"/>
      <w:bookmarkEnd w:id="1231"/>
      <w:r>
        <w:rPr/>
        <w:t>45</w:t>
      </w:r>
      <w:r>
        <w:rPr>
          <w:rtl w:val="true"/>
        </w:rPr>
        <w:t xml:space="preserve"> </w:t>
      </w:r>
      <w:r>
        <w:rPr>
          <w:rtl w:val="true"/>
        </w:rPr>
        <w:t>از نامه های آن حضرت است به عثمان بن حنیف انصاری،کار گزارش در بصره</w:t>
      </w:r>
      <w:bookmarkEnd w:id="1232"/>
    </w:p>
    <w:p>
      <w:pPr>
        <w:pStyle w:val="Heading4"/>
        <w:numPr>
          <w:ilvl w:val="3"/>
          <w:numId w:val="1"/>
        </w:numPr>
        <w:rPr/>
      </w:pPr>
      <w:bookmarkStart w:id="1233" w:name="__RefHeading___Toc1891336_2749589250"/>
      <w:bookmarkStart w:id="1234" w:name="_Toc442"/>
      <w:bookmarkEnd w:id="1233"/>
      <w:r>
        <w:rPr>
          <w:rtl w:val="true"/>
        </w:rPr>
        <w:t>اشاره</w:t>
      </w:r>
      <w:bookmarkEnd w:id="1234"/>
    </w:p>
    <w:p>
      <w:pPr>
        <w:pStyle w:val="BookText"/>
        <w:rPr/>
      </w:pPr>
      <w:r>
        <w:rPr>
          <w:rFonts w:ascii="IRNazanin" w:hAnsi="IRNazanin" w:eastAsia="IRNazanin"/>
          <w:color w:val="111111"/>
          <w:sz w:val="28"/>
          <w:sz w:val="28"/>
          <w:szCs w:val="28"/>
          <w:rtl w:val="true"/>
          <w:lang w:bidi="fa-IR"/>
        </w:rPr>
        <w:t xml:space="preserve">،وقتی به حضرت خبر رسید او را به مهمانی دعوت کرده‌اند و او به آنجا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بعد،ای پسر حنیف،به من خبر رسیده که مردی از جوانان اهل بصره تو را به مهمانی خوانده و تو هم به آن مهمانی شتافته‌ای،با غذاهای رنگارنگ،و ظرفهایی پر از طعام که به سویت آورده می‌شده پذیراییت کرده‌اند ،خیال نمی‌کردم مهمان شدن به سفره قومی را قبول کنی که محتاجشان را به جفا می‌رانند،و توانگرشان را به مهمانی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لقمه‌ای که بر آن دندان می‌گذاری دقت کن،لقمه‌ای را که حلال و حرامش بر تو روشن نیست بیرون افکن،و آنچه را می‌دانی از راه‌های حلال به دست آمده بخور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معلومت باد که هر مأمومی را امامی است که به او اقتدا می‌کند،و از نور علمش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امام شما از تمام دنیایش به دو جامه کهنه،و از خوراکش به دو قرص نان قناعت نموده</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معلومتان باد که شما تن دادن به چنین روشی را قدرت ندارید،ولی مرا با ورع و کوشش در عبادت، و پاکدامنی و درستی 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من از دنیای شما طلایی نیندوخته،و از غنائم فراوان آن ذخیره‌ای برنداشته،و عوض این جامه کهنه‌ام جامه کهنه دیگری آماده نکرده‌ام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آنچه آسمان بر آن سایه انداخته،فقط فدک در دست ما بود،که گروهی از اینکه در دست ما باشد بر آن بخل ورزیدند،و ما هم به سخاوت از آن دست برداشتیم،و خداوند نیکوترین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فدک و غیر فدک چه کار؟که در فردا جای شخص در گور است، که آثار آدمی در تاریکی آن از بین می‌رود،و اخبارش پنهان می‌گردد،گودالی که اگر به گشادگی آن بیفزایند،و دستهای گور کن به وسیع کردن آن اقدام نماید باز هم سنگ و کلوخ زمین آن را به هم فشارد، و خاک روی هم انباشته رخنه‌هایش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نفس من که آن را به پرهیزکاری ریاضت می‌دهم تا با امنیت وارد روز خوف اکبر گردد،و در اطراف لغزشگاه ثابت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می‌خواستم هر آینه می‌توانستم به عسل مصفّا،و مغز این گندم،و بافته‌های ابریشم راه برم،اما چه بعید است که هوای نفسم بر من غلبه کند، و حرصم مرا به انتخاب غذاهای لذیذ وادار نماید در حالی که شاید در حجاز یا یمامه کسی زندگی کند که برای او امیدی به یک قرص نان نیست،و سیری شکم را به یاد نداشته باشد ، یا آنکه شب را با شکم سیر صبح کنم در حالی که در اطرافم شکمهای گرسنه،و جگرهایی سوزان باشد، یا چنان باشم که گوینده‌ای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درد و ننگ تو را بس که با شکم سیر بخوابی،و در اطراف تو شکم‌هایی باشد که پوستی را برای خوردن آرزو کنند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این قناعت کنم که به من امیر مؤمنان گفته شود،ولی در سختی‌های روزگار با آنان شریک نباشم،یا در تلخی‌های زندگی الگویشان محسوب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نشدم تا خوردن غذاهای پاکیزه مرا سر گرم کند به مانند حیوان به آخور بسته که همه اندیشه‌اش علف خوردن است، یا چهار پای رها شده که کارش به هم زدن خاکروبه‌هاست،از علف‌های آن شکم را پر می‌کند،</w:t>
      </w:r>
    </w:p>
    <w:p>
      <w:pPr>
        <w:pStyle w:val="BookText"/>
        <w:rPr/>
      </w:pPr>
      <w:r>
        <w:rPr>
          <w:rFonts w:ascii="IRNazanin" w:hAnsi="IRNazanin" w:eastAsia="IRNazanin"/>
          <w:color w:val="111111"/>
          <w:sz w:val="28"/>
          <w:sz w:val="28"/>
          <w:szCs w:val="28"/>
          <w:rtl w:val="true"/>
          <w:lang w:bidi="fa-IR"/>
        </w:rPr>
        <w:t xml:space="preserve">و از منظور صاحبش از سیر کردن او بی‌خبر می‌باشد،هیهات از اینکه رهایم ساخته،یا بیکار و بیهوده‌ام گذاشته باشند، یا کشاننده عنان گمراهی باشم،یا در حیرت و سرگردانی بیراهه روم </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گوینده‌ای از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خوراک فرزند ابی طالب این است پس ضعف و سستی او را از جنگ با هماوردان و معارضه با شجاعان مانع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درختان بیابانی چوبشان سخت‌تر،و درختان سرسبز پوستشان نازک‌تر،و گیاهان صحرایی آتششان قوی‌تر،و خاموشی آنها دیرتر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رسول خدا همچون دو درختی هستیم که از یک ریشه رسته،و چون ساعد و بازو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عرب در جنگ با من همدست شوند من از مقابله با آنان روی بر نگردانم،و اگر فرصت‌ها دست دهد شتابان بدان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،و خواهم کوشید تا زمین را از این موجود وارونه،و سرنگون کالبد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نمایم،تا سنگریزه‌ها از میان دانه‌های درو شده بیرون رود </w:t>
      </w:r>
      <w:r>
        <w:rPr>
          <w:rFonts w:eastAsia="IRNazanin" w:cs="IRNazanin"/>
          <w:color w:val="111111"/>
          <w:sz w:val="28"/>
          <w:szCs w:val="28"/>
          <w:rtl w:val="true"/>
          <w:lang w:bidi="fa-IR"/>
        </w:rPr>
        <w:t>.</w:t>
      </w:r>
      <w:bookmarkStart w:id="1235" w:name="pg3231_44095"/>
    </w:p>
    <w:p>
      <w:pPr>
        <w:pStyle w:val="Heading4"/>
        <w:numPr>
          <w:ilvl w:val="3"/>
          <w:numId w:val="1"/>
        </w:numPr>
        <w:rPr/>
      </w:pPr>
      <w:bookmarkStart w:id="1236" w:name="__RefHeading___Toc1891338_2749589250"/>
      <w:bookmarkStart w:id="1237" w:name="_Toc443"/>
      <w:bookmarkEnd w:id="1235"/>
      <w:bookmarkEnd w:id="1236"/>
      <w:r>
        <w:rPr>
          <w:rtl w:val="true"/>
        </w:rPr>
        <w:t>و از این نامه است که پایان آن است</w:t>
      </w:r>
      <w:bookmarkEnd w:id="1237"/>
    </w:p>
    <w:p>
      <w:pPr>
        <w:pStyle w:val="BookText"/>
        <w:rPr/>
      </w:pPr>
      <w:r>
        <w:rPr>
          <w:rFonts w:ascii="IRNazanin" w:hAnsi="IRNazanin" w:eastAsia="IRNazanin"/>
          <w:color w:val="111111"/>
          <w:sz w:val="28"/>
          <w:sz w:val="28"/>
          <w:szCs w:val="28"/>
          <w:rtl w:val="true"/>
          <w:lang w:bidi="fa-IR"/>
        </w:rPr>
        <w:t xml:space="preserve">ای دنیا،از من فاصله بگیر،که مهارت را بر گردنت انداختم،از چنگالت بیرون جستم،از دامهایت فرار کردم،و از رفتن در لغزشگاههایت دوری گزیدم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گذشتگانی که به بازیهایت آنان را فریفتی؟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ملّتهایی که با زر و زیورت آنان را مغرور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اینان گروگانهای قبور،و فرورفته در لابلای لحدهایند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ای دنیا اگر موجودی قابیل دیدن،و جسمی سزاوار لمس بودی،حدود خدا را بر تو جاری می‌ساختم در رابطه با بندگانی که به آرزوها فریبشان دادی،و ملتهایی که در پرتگاه‌های هلاکت انداختی،و پادشاهانی که تسلیم نابودی کردی و به سر چشمه‌های بلا وارد نمودی،به جایی که در ورود و خروجش امنیت نباشد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گام در لغزشگاههایت نهد بلغزد،و هر که سوار آبهای متراکمت گردد غرق شود، و آن که از دامهای تو به یک سو رود موفق گردد،و کسی که از فتنه‌های تو سالم است باکی ندارد که گرفتار تنگی زندگی باشد،و دنیا نزد او مانند روزی است که لحظه پایانش فرا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p>
    <w:p>
      <w:pPr>
        <w:pStyle w:val="BookText"/>
        <w:rPr/>
      </w:pPr>
      <w:r>
        <w:rPr>
          <w:rFonts w:ascii="IRNazanin" w:hAnsi="IRNazanin" w:eastAsia="IRNazanin"/>
          <w:color w:val="111111"/>
          <w:sz w:val="28"/>
          <w:sz w:val="28"/>
          <w:szCs w:val="28"/>
          <w:rtl w:val="true"/>
          <w:lang w:bidi="fa-IR"/>
        </w:rPr>
        <w:t>به خدا قسم رام تو نشوم تا مرا به خواری نشانی،و عنان به دستت نگذارم تا هر کجا خواهی ببری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خداوند،قسمی که فقط اراده حق را از آن استثنا می‌کنم،آنچنان نفس خویش را به ریاضت وادارم که به یک قرص نان زمانی که برای خوردن یابد شاد شود،و به جای خورش به نمک قناعت کند ،و کاسه چشمم را در گریه‌های شب و روز قرار دهم تا چون چشمه‌ای که آبش فرو رفته اشکی در آن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همان گونه که حیوان چرنده شکمش را با چریدن پر کند و بخوابد، و رمه گوسپند که از علف سیر می‌شود و به جانب خوابگاهش می‌رود،علی هم از توشه خود بخورد و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چشمش روشن که پس از سالیانی دراز به چهارپایان رها شده،و گوسپندان چرنده اقتدا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واجبات پروردگارش را به جا آورده،و مشکلات را تحمل نموده، و در شب از خواب خوش دوری کرده،تا وقتی که خواب بر او چیره شود زمین را فرش خود گرفته،و دست را بالش زیر سر کند،در میان جمعیتی که ترس از قیامت دیده‌هایشان</w:t>
      </w:r>
      <w:bookmarkStart w:id="1238" w:name="pg3231_44097"/>
    </w:p>
    <w:p>
      <w:pPr>
        <w:pStyle w:val="BookText"/>
        <w:rPr/>
      </w:pPr>
      <w:bookmarkEnd w:id="1238"/>
      <w:r>
        <w:rPr>
          <w:rFonts w:ascii="IRNazanin" w:hAnsi="IRNazanin" w:eastAsia="IRNazanin"/>
          <w:color w:val="111111"/>
          <w:sz w:val="28"/>
          <w:sz w:val="28"/>
          <w:szCs w:val="28"/>
          <w:rtl w:val="true"/>
          <w:lang w:bidi="fa-IR"/>
        </w:rPr>
        <w:t>را بیدار گذاشته،و پهلوهاشان از بستر استراحت جدا شده ،و لبهاشان به ذکر پروردگارشان آهسته و آرام گویاست،و گناهانشان به کثرت استغفار از بین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حزب خدایند،و بدانید که حزب خدا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کن،و قرص‌های نان خودت تو را بس باشد،تا این روش موجب خلاصی‌ات از آتش جهنم گردد </w:t>
      </w:r>
      <w:r>
        <w:rPr>
          <w:rFonts w:eastAsia="IRNazanin" w:cs="IRNazanin"/>
          <w:color w:val="111111"/>
          <w:sz w:val="28"/>
          <w:szCs w:val="28"/>
          <w:rtl w:val="true"/>
          <w:lang w:bidi="fa-IR"/>
        </w:rPr>
        <w:t>.</w:t>
      </w:r>
    </w:p>
    <w:p>
      <w:pPr>
        <w:pStyle w:val="Heading3"/>
        <w:numPr>
          <w:ilvl w:val="2"/>
          <w:numId w:val="1"/>
        </w:numPr>
        <w:rPr/>
      </w:pPr>
      <w:bookmarkStart w:id="1239" w:name="__RefHeading___Toc1891340_2749589250"/>
      <w:bookmarkStart w:id="1240" w:name="_Toc444"/>
      <w:bookmarkEnd w:id="1239"/>
      <w:r>
        <w:rPr/>
        <w:t>46</w:t>
      </w:r>
      <w:r>
        <w:rPr>
          <w:rtl w:val="true"/>
        </w:rPr>
        <w:t xml:space="preserve"> </w:t>
      </w:r>
      <w:r>
        <w:rPr>
          <w:rtl w:val="true"/>
        </w:rPr>
        <w:t>از نامه های آن حضرت است به یکی از کار گزارانش</w:t>
      </w:r>
      <w:bookmarkEnd w:id="1240"/>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بعد،تو از کسانی هستی که من به پشتیبانی آنان دین را اقامه می‌کنم،و نخوت گنه کار را قلع و قمع می‌نمایم،و رخنه ترسناک حدود و مرزها را می‌بندم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 بر تو مهم آید از خداوند کمک بخواه،و سختگیری را با آمیزه‌ای از نرمی درهم آمیز،آنجا که نرمی و مدارا بهتر است</w:t>
      </w:r>
      <w:bookmarkStart w:id="1241" w:name="pg3231_44098"/>
    </w:p>
    <w:p>
      <w:pPr>
        <w:pStyle w:val="BookText"/>
        <w:rPr/>
      </w:pPr>
      <w:bookmarkEnd w:id="1241"/>
      <w:r>
        <w:rPr>
          <w:rFonts w:ascii="IRNazanin" w:hAnsi="IRNazanin" w:eastAsia="IRNazanin"/>
          <w:color w:val="111111"/>
          <w:sz w:val="28"/>
          <w:sz w:val="28"/>
          <w:szCs w:val="28"/>
          <w:rtl w:val="true"/>
          <w:lang w:bidi="fa-IR"/>
        </w:rPr>
        <w:t>نرمش داشته باش،و جایی که جز خشونت به کار نیاید خشونت کن ،نسبت به رعیت فروتن باش،و با خوشرویی برخورد کن،و با ملایمت رفتار نما،و در نظر انداختن به آنان با گوشه چشم و خیره نگاه کردن و اشاره و تحیت یکسان معامله کن،تا زورمندان به تو طمع ستمکاری نبندند،و ناتوانان از عدالتت نا امید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1891342_2749589250"/>
      <w:bookmarkStart w:id="1243" w:name="_Toc445"/>
      <w:bookmarkEnd w:id="1242"/>
      <w:r>
        <w:rPr/>
        <w:t>47</w:t>
      </w:r>
      <w:r>
        <w:rPr>
          <w:rtl w:val="true"/>
        </w:rPr>
        <w:t xml:space="preserve"> </w:t>
      </w:r>
      <w:r>
        <w:rPr>
          <w:rtl w:val="true"/>
        </w:rPr>
        <w:t>از وصیت های آن حضرت است به حسن و حسین علیهما السّلام وقتی که ابن ملجم لعنة اللّه علیه به او ضربت زد</w:t>
      </w:r>
      <w:bookmarkEnd w:id="1243"/>
    </w:p>
    <w:p>
      <w:pPr>
        <w:pStyle w:val="BookText"/>
        <w:rPr/>
      </w:pPr>
      <w:r>
        <w:rPr>
          <w:rFonts w:ascii="IRNazanin" w:hAnsi="IRNazanin" w:eastAsia="IRNazanin"/>
          <w:color w:val="111111"/>
          <w:sz w:val="28"/>
          <w:sz w:val="28"/>
          <w:szCs w:val="28"/>
          <w:rtl w:val="true"/>
          <w:lang w:bidi="fa-IR"/>
        </w:rPr>
        <w:t>شما را به تقوای الهی سفارش می‌نمایم،و اینکه دنیا را مجویید گرچه دنیا شما را بجوید، و بر آنچه از دنیا از دستتان رفته متأسّف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بگویید،و برای ثواب الهی بکوشید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ستمگر و یار ستمدیده باشید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همه فرزندان و خاندانم و هر که این وصیتم به او می‌رسد را به تقوای الهی،</w:t>
      </w:r>
    </w:p>
    <w:p>
      <w:pPr>
        <w:pStyle w:val="BookText"/>
        <w:rPr/>
      </w:pPr>
      <w:r>
        <w:rPr>
          <w:rFonts w:ascii="IRNazanin" w:hAnsi="IRNazanin" w:eastAsia="IRNazanin"/>
          <w:color w:val="111111"/>
          <w:sz w:val="28"/>
          <w:sz w:val="28"/>
          <w:szCs w:val="28"/>
          <w:rtl w:val="true"/>
          <w:lang w:bidi="fa-IR"/>
        </w:rPr>
        <w:t xml:space="preserve">و نظم در زندگی،و اصلاح بین مردم سفارش می‌کنم،چرا که از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ذات البین از عموم نماز و روزه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باره یتیمان،آنان را گاهی سیر و گاهی گرسنه مگذارید،مباد که در کنار شما 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 رابطه با همسایگان،که مورد سفارش پیامبر شمایند،پیوسته به آنان سفارش داشت تا جایی که گمان بردیم میراث برشان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باره قرآن،نیاید که دیگران در عمل به آن از شما پیشی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باره نماز،که نماز عمود دین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باره خانه پروردگارتان،تا وقتی هستید آنجا را خالی مگذارید،که اگر خالی گذاشته شود از کیفر حق مهلت نیابید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خدا را در باره جهاد با اموال و جان و زبانتان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پیوند با هم و بخشش مال به یکدیگر،و بپرهیزید از دوری و قطع رابطه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وانگذارید،که بد کارانتان</w:t>
      </w:r>
      <w:bookmarkStart w:id="1244" w:name="pg3231_44100"/>
    </w:p>
    <w:p>
      <w:pPr>
        <w:pStyle w:val="BookText"/>
        <w:rPr/>
      </w:pPr>
      <w:bookmarkEnd w:id="1244"/>
      <w:r>
        <w:rPr>
          <w:rFonts w:ascii="IRNazanin" w:hAnsi="IRNazanin" w:eastAsia="IRNazanin"/>
          <w:color w:val="111111"/>
          <w:sz w:val="28"/>
          <w:sz w:val="28"/>
          <w:szCs w:val="28"/>
          <w:rtl w:val="true"/>
          <w:lang w:bidi="fa-IR"/>
        </w:rPr>
        <w:t xml:space="preserve">بر شما مسلّط شوند،آن گاه دعا کنید و به اجابت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المطلب،نیابم شما را که به بهانه کشته شدن من در خون مسلمانان فرو افتید و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کشته شد،امیر المؤمنین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معلومتان باد که فقط قاتلم باید قصاص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نمایید هرگاه من از این ضربت او از دنیا رفتم تنها او را یک ضربت بزنید، و گوش و بینی و اعضای او را قطع مکنید،که من از رسول خدا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مثله کردن دوری کنید هر چند در باره سگ گاز گیرنده باشد </w:t>
      </w:r>
      <w:r>
        <w:rPr>
          <w:rFonts w:eastAsia="IRNazanin" w:cs="IRNazanin"/>
          <w:color w:val="111111"/>
          <w:sz w:val="28"/>
          <w:szCs w:val="28"/>
          <w:rtl w:val="true"/>
          <w:lang w:bidi="fa-IR"/>
        </w:rPr>
        <w:t>» .</w:t>
      </w:r>
    </w:p>
    <w:p>
      <w:pPr>
        <w:pStyle w:val="Heading3"/>
        <w:numPr>
          <w:ilvl w:val="2"/>
          <w:numId w:val="1"/>
        </w:numPr>
        <w:rPr/>
      </w:pPr>
      <w:bookmarkStart w:id="1245" w:name="__RefHeading___Toc1891344_2749589250"/>
      <w:bookmarkStart w:id="1246" w:name="_Toc446"/>
      <w:bookmarkEnd w:id="1245"/>
      <w:r>
        <w:rPr/>
        <w:t>48</w:t>
      </w:r>
      <w:r>
        <w:rPr>
          <w:rtl w:val="true"/>
        </w:rPr>
        <w:t xml:space="preserve"> </w:t>
      </w:r>
      <w:r>
        <w:rPr>
          <w:rtl w:val="true"/>
        </w:rPr>
        <w:t>از نامه های آن حضرت است به معاویه</w:t>
      </w:r>
      <w:bookmarkEnd w:id="1246"/>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و بهتان انسان را در دین و دنیایش رسوا و انگشت نما می‌کند،و عیب و نقصش</w:t>
      </w:r>
      <w:bookmarkStart w:id="1247" w:name="pg3231_44101"/>
    </w:p>
    <w:p>
      <w:pPr>
        <w:pStyle w:val="BookText"/>
        <w:rPr/>
      </w:pPr>
      <w:bookmarkEnd w:id="1247"/>
      <w:r>
        <w:rPr>
          <w:rFonts w:ascii="IRNazanin" w:hAnsi="IRNazanin" w:eastAsia="IRNazanin"/>
          <w:color w:val="111111"/>
          <w:sz w:val="28"/>
          <w:sz w:val="28"/>
          <w:szCs w:val="28"/>
          <w:rtl w:val="true"/>
          <w:lang w:bidi="fa-IR"/>
        </w:rPr>
        <w:t>را نزد عیب جویان آشکار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آنچه از دستت رفته به دست نخواهی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اقوامی کاری را به ناحق قصد کردند و به تأویل حکم حق دست زدند،خداوند هم آنان را تکذیب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حذر باش از روزی که مسرور می‌گردد کسی که عاقبت کارش را نیکو یافته،و پشیمان شود آن که عنانش را به شیطان داده و به دفعش برنخاسته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به حکم قرآن خواندی در حالی که اهل قرآن نیستی،و ما هم جواب تو را ندادیم،بلکه حکم قرآن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248" w:name="__RefHeading___Toc1891346_2749589250"/>
      <w:bookmarkStart w:id="1249" w:name="_Toc447"/>
      <w:bookmarkEnd w:id="1248"/>
      <w:r>
        <w:rPr/>
        <w:t>49</w:t>
      </w:r>
      <w:r>
        <w:rPr>
          <w:rtl w:val="true"/>
        </w:rPr>
        <w:t xml:space="preserve"> </w:t>
      </w:r>
      <w:r>
        <w:rPr>
          <w:rtl w:val="true"/>
        </w:rPr>
        <w:t>از نامه های آن حضرت است باز به معاویه</w:t>
      </w:r>
      <w:bookmarkEnd w:id="1249"/>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بعد،دنیا آدمی را از دیگر امور باز می‌دارد،دنیادار به چیزی از دنیا نمی‌رسد جز آنکه دری از حرص و شیفتگی به آن به رویش باز می‌گردد،دنیادار به آنچه از دنیا</w:t>
      </w:r>
      <w:bookmarkStart w:id="1250" w:name="pg3231_44102"/>
    </w:p>
    <w:p>
      <w:pPr>
        <w:pStyle w:val="BookText"/>
        <w:rPr/>
      </w:pPr>
      <w:bookmarkEnd w:id="1250"/>
      <w:r>
        <w:rPr>
          <w:rFonts w:ascii="IRNazanin" w:hAnsi="IRNazanin" w:eastAsia="IRNazanin"/>
          <w:color w:val="111111"/>
          <w:sz w:val="28"/>
          <w:sz w:val="28"/>
          <w:szCs w:val="28"/>
          <w:rtl w:val="true"/>
          <w:lang w:bidi="fa-IR"/>
        </w:rPr>
        <w:t xml:space="preserve">دست یافته نسبت به آنچه به دست نیاورده بی‌نیاز نمی‌شود،و به دنبال آنچه فراهم نموده جدایی و فراق،و پنبه شدن رشته‌هاست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گذشته عبرت گیری آنچه را مانده حفظ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251" w:name="__RefHeading___Toc1891348_2749589250"/>
      <w:bookmarkStart w:id="1252" w:name="_Toc448"/>
      <w:bookmarkEnd w:id="1251"/>
      <w:r>
        <w:rPr/>
        <w:t>50</w:t>
      </w:r>
      <w:r>
        <w:rPr>
          <w:rtl w:val="true"/>
        </w:rPr>
        <w:t xml:space="preserve"> </w:t>
      </w:r>
      <w:r>
        <w:rPr>
          <w:rtl w:val="true"/>
        </w:rPr>
        <w:t>از نامه های آن حضرت است به امیران سپاهش</w:t>
      </w:r>
      <w:bookmarkEnd w:id="1252"/>
    </w:p>
    <w:p>
      <w:pPr>
        <w:pStyle w:val="BookText"/>
        <w:rPr/>
      </w:pPr>
      <w:r>
        <w:rPr>
          <w:rFonts w:ascii="IRNazanin" w:hAnsi="IRNazanin" w:eastAsia="IRNazanin"/>
          <w:color w:val="111111"/>
          <w:sz w:val="28"/>
          <w:sz w:val="28"/>
          <w:szCs w:val="28"/>
          <w:rtl w:val="true"/>
          <w:lang w:bidi="fa-IR"/>
        </w:rPr>
        <w:t xml:space="preserve">از بنده خدا علی بن ابی طالب امیر مؤمنان،به مرز 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بعد،شایسته حاکم است که برتری رسیده به او،و نعمتی که به آن اختصاص یافته او را نسبت به رعیّت دگرگون نکند،و سهمی که خداوند از نعمت نصیبش نموده سزاوار است بر نزدیک شدنش به بندگان حق،و مهربانیش به برادران بیفزاید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حقّ شما بر من است که چیزی را از شما جز اسرار جنگ پنهان ندارم، و کاری بی‌مشورت شما مگر در احکام الهی انجام ندهم،و هیچ حقّی از شما را از موضعش به تأخیر نیندازم،</w:t>
      </w:r>
      <w:bookmarkStart w:id="1253" w:name="pg3231_44103"/>
    </w:p>
    <w:p>
      <w:pPr>
        <w:pStyle w:val="BookText"/>
        <w:rPr/>
      </w:pPr>
      <w:bookmarkEnd w:id="1253"/>
      <w:r>
        <w:rPr>
          <w:rFonts w:ascii="IRNazanin" w:hAnsi="IRNazanin" w:eastAsia="IRNazanin"/>
          <w:color w:val="111111"/>
          <w:sz w:val="28"/>
          <w:sz w:val="28"/>
          <w:szCs w:val="28"/>
          <w:rtl w:val="true"/>
          <w:lang w:bidi="fa-IR"/>
        </w:rPr>
        <w:t xml:space="preserve">و تا آن را به جایش نرسانم باز نایستم،و این که همه شما نسبت به حق نزد من مساوی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رفتارم با شما این گونه شد نعمت خداوند بر شما تمام می‌شود ،و بر شما واجب است از من اطاعت نمایید، و از دستورم سر نپیچید،و در کاری که به صلاح است تقصیر ننمایید،و به خاطر حق در امواج بلاها و سختیها فرو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باره من این چنین استوار نباشید کسی نزد من خوارتر از کج رفتار شما نباشد،آن گاه او را به شدّت کیفر می‌دهم،و از دستم رهایی نخواهد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عهدی را از امیران خود بگیرید،و دستورات آنان را چنانکه خداوند امورتان را به آن اصلاح کند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254" w:name="__RefHeading___Toc1891350_2749589250"/>
      <w:bookmarkStart w:id="1255" w:name="_Toc449"/>
      <w:bookmarkEnd w:id="1254"/>
      <w:r>
        <w:rPr/>
        <w:t>51</w:t>
      </w:r>
      <w:r>
        <w:rPr>
          <w:rtl w:val="true"/>
        </w:rPr>
        <w:t xml:space="preserve"> </w:t>
      </w:r>
      <w:r>
        <w:rPr>
          <w:rtl w:val="true"/>
        </w:rPr>
        <w:t>از نامه های آن حضرت است به مأموران مالیات</w:t>
      </w:r>
      <w:bookmarkEnd w:id="1255"/>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بنده خدا علی امیر مؤمنان،به عاملان مالیات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بعد،هر که از قیامتی که به آن روی خواهد نهاد حذر نکند،چیزی که او را از بلاهای آن روز حفظ کند پیش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آنچه از تکالیف به عهده شماست اندک است،و ثوابش بسیار</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آنچه از جانب حق نهی شده مانند ستم و دشمنی کیفری که از آن بترسند وجود نداشت، در ثواب اجتناب از آنها آنقدر هست که عذری برای مردم در ترک طلب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مردم را انصاف دهید،و در برابر انجام حاجاتشان صبر کنید،که شما خزانه‌داران رعیت، و وکلای ملّت،و نمایندگان پیشوایان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را به خاطر نیازش نرنجانید، و او را از خواسته‌اش منع ننمایید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 ضروری زندگی مالیات دهنده از قبیل لباس زمستانی و تابستانی،و چهار پای در دست کار و غلامش را نفروشید ،برای گرفتن درهمی کسی را تازیانه نزنید،به مال احدی از مردم چه مسلمان نمازگزار و چه غیر مسلمانی که در پناه اسلام است دست درازی نکنید،مگر اسب و سلاحی که علیه اسلام به کار گرفته شود،زیرا سزاوار مسلمان نیست اسب و سلاح را در دست دشمنان اسلام واگذارد</w:t>
      </w:r>
      <w:bookmarkStart w:id="1256" w:name="pg3231_44105"/>
    </w:p>
    <w:p>
      <w:pPr>
        <w:pStyle w:val="BookText"/>
        <w:rPr/>
      </w:pPr>
      <w:bookmarkEnd w:id="1256"/>
      <w:r>
        <w:rPr>
          <w:rFonts w:ascii="IRNazanin" w:hAnsi="IRNazanin" w:eastAsia="IRNazanin"/>
          <w:color w:val="111111"/>
          <w:sz w:val="28"/>
          <w:sz w:val="28"/>
          <w:szCs w:val="28"/>
          <w:rtl w:val="true"/>
          <w:lang w:bidi="fa-IR"/>
        </w:rPr>
        <w:t xml:space="preserve">تا موجب شوکت ایشان بر ضد او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خیرخواهی نسبت به خویش،و خوشرفتاری با لشگر اسلام، و یاری رساندن به رعیّت،و تقویت دین دریغ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راه خدا بر شما واجب است انجام دهید،زیرا خدای سبحان از ما و شما خواسته که او را به اندازه توانایی خود سپاسگزار باشیم،و در نهایت قدرت به یاریش برخیزیم،و قدرتی نیست جز از جانب خداوند بزرگ </w:t>
      </w:r>
      <w:r>
        <w:rPr>
          <w:rFonts w:eastAsia="IRNazanin" w:cs="IRNazanin"/>
          <w:color w:val="111111"/>
          <w:sz w:val="28"/>
          <w:szCs w:val="28"/>
          <w:rtl w:val="true"/>
          <w:lang w:bidi="fa-IR"/>
        </w:rPr>
        <w:t>.</w:t>
      </w:r>
    </w:p>
    <w:p>
      <w:pPr>
        <w:pStyle w:val="Heading3"/>
        <w:numPr>
          <w:ilvl w:val="2"/>
          <w:numId w:val="1"/>
        </w:numPr>
        <w:rPr/>
      </w:pPr>
      <w:bookmarkStart w:id="1257" w:name="__RefHeading___Toc1891352_2749589250"/>
      <w:bookmarkStart w:id="1258" w:name="_Toc450"/>
      <w:bookmarkEnd w:id="1257"/>
      <w:r>
        <w:rPr/>
        <w:t>52</w:t>
      </w:r>
      <w:r>
        <w:rPr>
          <w:rtl w:val="true"/>
        </w:rPr>
        <w:t xml:space="preserve"> </w:t>
      </w:r>
      <w:r>
        <w:rPr>
          <w:rtl w:val="true"/>
        </w:rPr>
        <w:t>از نامه های آن حضرت است به کارگزاران شهرها در رابطه با وضع نماز</w:t>
      </w:r>
      <w:bookmarkEnd w:id="1258"/>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بعد،نماز ظهر را با مردم بخوانید تا وقتی که خورشید به اندازه خوابگاه بزی از نصف النهار به جانب مغرب بر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عصر را به جماعت بخوانید آن گاه که خورشید در پاره‌ای از روز سپید و جلوه‌گر است</w:t>
      </w:r>
      <w:bookmarkStart w:id="1259" w:name="pg3231_44106"/>
    </w:p>
    <w:p>
      <w:pPr>
        <w:pStyle w:val="BookText"/>
        <w:rPr/>
      </w:pPr>
      <w:bookmarkEnd w:id="1259"/>
      <w:r>
        <w:rPr>
          <w:rFonts w:ascii="IRNazanin" w:hAnsi="IRNazanin" w:eastAsia="IRNazanin"/>
          <w:color w:val="111111"/>
          <w:sz w:val="28"/>
          <w:sz w:val="28"/>
          <w:szCs w:val="28"/>
          <w:rtl w:val="true"/>
          <w:lang w:bidi="fa-IR"/>
        </w:rPr>
        <w:t>و می‌توان تا غروب کردنش به اندازه دو فرسخ راه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مغرب را وقتی با مردم بخوانید که روزه‌دار افطار می‌نماید،و حاجی به جانب منی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عشا را از وقتی که سرخی پنهان می‌شود تا ثلث از شب با مردم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صبح را هنگامی بخوانید که مرد می‌تواند چهره دوستش را تشخیص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نمازتان با مردم همچون نماز ناتوان‌ترین آنان باشد،و در طول دادن نماز عامل به فتنه افتادن مردم نباشید </w:t>
      </w:r>
      <w:r>
        <w:rPr>
          <w:rFonts w:eastAsia="IRNazanin" w:cs="IRNazanin"/>
          <w:color w:val="111111"/>
          <w:sz w:val="28"/>
          <w:szCs w:val="28"/>
          <w:rtl w:val="true"/>
          <w:lang w:bidi="fa-IR"/>
        </w:rPr>
        <w:t>.</w:t>
      </w:r>
    </w:p>
    <w:p>
      <w:pPr>
        <w:pStyle w:val="Heading3"/>
        <w:numPr>
          <w:ilvl w:val="2"/>
          <w:numId w:val="1"/>
        </w:numPr>
        <w:rPr/>
      </w:pPr>
      <w:bookmarkStart w:id="1260" w:name="__RefHeading___Toc1891354_2749589250"/>
      <w:bookmarkStart w:id="1261" w:name="_Toc451"/>
      <w:bookmarkEnd w:id="1260"/>
      <w:r>
        <w:rPr/>
        <w:t>53</w:t>
      </w:r>
      <w:r>
        <w:rPr>
          <w:rtl w:val="true"/>
        </w:rPr>
        <w:t xml:space="preserve"> </w:t>
      </w:r>
      <w:r>
        <w:rPr>
          <w:rtl w:val="true"/>
        </w:rPr>
        <w:t>عهد نامه مکتوب آن حضرت است برای مالک اشتر نخعی</w:t>
      </w:r>
      <w:r>
        <w:rPr>
          <w:rtl w:val="true"/>
        </w:rPr>
        <w:t>-</w:t>
      </w:r>
      <w:r>
        <w:rPr>
          <w:rtl w:val="true"/>
        </w:rPr>
        <w:t>رحمه اللّه</w:t>
      </w:r>
      <w:r>
        <w:rPr>
          <w:rtl w:val="true"/>
        </w:rPr>
        <w:t>-</w:t>
      </w:r>
      <w:r>
        <w:rPr>
          <w:rtl w:val="true"/>
        </w:rPr>
        <w:t>زمانی که او را به امارت مصر و مناطق تابعه آن انتخاب نمود</w:t>
      </w:r>
      <w:bookmarkEnd w:id="1261"/>
    </w:p>
    <w:p>
      <w:pPr>
        <w:pStyle w:val="Heading4"/>
        <w:numPr>
          <w:ilvl w:val="3"/>
          <w:numId w:val="1"/>
        </w:numPr>
        <w:rPr/>
      </w:pPr>
      <w:bookmarkStart w:id="1262" w:name="__RefHeading___Toc1891356_2749589250"/>
      <w:bookmarkStart w:id="1263" w:name="_Toc452"/>
      <w:bookmarkEnd w:id="1262"/>
      <w:r>
        <w:rPr>
          <w:rtl w:val="true"/>
        </w:rPr>
        <w:t>اشاره</w:t>
      </w:r>
      <w:bookmarkEnd w:id="1263"/>
    </w:p>
    <w:p>
      <w:pPr>
        <w:pStyle w:val="BookText"/>
        <w:rPr/>
      </w:pPr>
      <w:r>
        <w:rPr>
          <w:rFonts w:ascii="IRNazanin" w:hAnsi="IRNazanin" w:eastAsia="IRNazanin"/>
          <w:color w:val="111111"/>
          <w:sz w:val="28"/>
          <w:sz w:val="28"/>
          <w:szCs w:val="28"/>
          <w:rtl w:val="true"/>
          <w:lang w:bidi="fa-IR"/>
        </w:rPr>
        <w:t>و این برنامه به وقتی بود که کار حاکم مصر محمد بن ابو بکر در آشفتگی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نامه طولانی‌ترین عهد نامه و از جهت در برداشتن خوبیها جامع‌ترین آنهاست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فرمانی است که بنده خدا امیر المؤمنین در پیمانش به مالک بن حارث</w:t>
      </w:r>
    </w:p>
    <w:p>
      <w:pPr>
        <w:pStyle w:val="BookText"/>
        <w:rPr/>
      </w:pPr>
      <w:r>
        <w:rPr>
          <w:rFonts w:ascii="IRNazanin" w:hAnsi="IRNazanin" w:eastAsia="IRNazanin"/>
          <w:color w:val="111111"/>
          <w:sz w:val="28"/>
          <w:sz w:val="28"/>
          <w:szCs w:val="28"/>
          <w:rtl w:val="true"/>
          <w:lang w:bidi="fa-IR"/>
        </w:rPr>
        <w:t xml:space="preserve">اشتر زمانی که او را به فرمانروایی مصر برگزید دستور داد،تا مالیاتهای آن را جمع کند،و با دشمنش جهاد نماید،و به اصلاح اهلش برخیزد،و شهرهایش را آباد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فرمان می‌دهد به تقوای الهی،و مقدم داشتن طاعت خدا،و پیروی آنچه را که خداوند در کتابش از واجبات و سنّت‌های خود امر فرموده،که کسی جز به پیروی آنها خوشبخت نمی‌شود،و جز به انکار و ضایع نمودن آنها بدبخت نمی‌گردد ،و دیگر آنکه خداوند سبحان را به قلب و دست و زبانش یاری کند،زیرا خداوند یاری یاری کننده خود،و عزّت آن کس را که او را عزیز بدارد ضامن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دستور می‌دهد که نفس را به وقت خواسته‌های نابجا درهم شکند،و آن را به هنگام سرکشی‌ها باز دارد، که نفس امر کننده به بدی است مگر خداوند رحم نماید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مالک،آگاه باش که تو را به شهرهایی روانه کردم که پیش از تو فرمانروایانی در آن به عدالت و ستم حکومت کردند،و مردم به وضع تو به همان صورت می‌نگرند که</w:t>
      </w:r>
    </w:p>
    <w:p>
      <w:pPr>
        <w:pStyle w:val="BookText"/>
        <w:rPr/>
      </w:pPr>
      <w:r>
        <w:rPr>
          <w:rFonts w:ascii="IRNazanin" w:hAnsi="IRNazanin" w:eastAsia="IRNazanin"/>
          <w:color w:val="111111"/>
          <w:sz w:val="28"/>
          <w:sz w:val="28"/>
          <w:szCs w:val="28"/>
          <w:rtl w:val="true"/>
          <w:lang w:bidi="fa-IR"/>
        </w:rPr>
        <w:t>توبه حاکمان پیش از خود می‌نگریسته‌ای،و همان را در حق تو می‌گویند که تو در باره حاکمان گذشته مصر می‌گفته‌ای ،شایستگان را به ذکر خیری که خداوند بر زبان بندگانش جاری می‌کند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محبوبترین اندوخته‌ها در نزد تو عمل صالح باشد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بر هواهایت مسلط باش،نسبت به خود از آنچه بر تو حلال نیست بخل بورز،زیرا بخل به خود انصاف دادن از خود است در رابطه با آنچه محبوب یا منفور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محبت و لطف به رعیت را شعار قلب خود قرار ده ،بر رعیت همچون حیوان درنده مباش که خوردن آنان را غنیمت دانی،که رعیت بر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 دینی تواند،یا انسانهایی مانند تو،که خطاهایی از آنان سر می‌زند،علل گناهی بر آنان عارض می‌شود،و گناهانی از آنان به عمد یا اشتباه بروز می‌کند ،پس همان گونه که علاقه داری خداوند بخشش و چشم پوشی را به تو عنایت نماید رعیت را مورد عفو و چشم پوشی قرار بده،چرا که تو از نظر قدرت برتر از آنانی، و آن که بر تو ولایت دارد بالاتر از تو می‌باشد،و خداوند برتر از آن کسی که تو را والی مصر نموده،</w:t>
      </w:r>
    </w:p>
    <w:p>
      <w:pPr>
        <w:pStyle w:val="BookText"/>
        <w:rPr/>
      </w:pPr>
      <w:r>
        <w:rPr>
          <w:rFonts w:ascii="IRNazanin" w:hAnsi="IRNazanin" w:eastAsia="IRNazanin"/>
          <w:color w:val="111111"/>
          <w:sz w:val="28"/>
          <w:sz w:val="28"/>
          <w:szCs w:val="28"/>
          <w:rtl w:val="true"/>
          <w:lang w:bidi="fa-IR"/>
        </w:rPr>
        <w:t xml:space="preserve">خداوند کفایت امور رعیّت را از تو خواسته،و به خاطر آنان تو را در عرصه آزمایش قرار داده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موقف جنگ با خدا قرار مده،که تو را تحمّل کیفر او نیست،و از عفو و رحمتش بی‌نیاز نمی‌باشی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گذشتی که از مردم کرده‌ای پشیمان مشو،و بر کیفری که داده‌ای شاد مباش ، و به خشمی که راه بیرون رفتن از آن وجود دارد شتاب مکن،و فریاد مزن که من بر شما گمارده‌ام،فرمان می‌دهم باید اطاعت شوم،که این وضع موجب فساد دل،و کاهش و ضعف دین،و باعث نزدیک شدن زوال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حکومت برای تو خود بزرگ بینی و کبر به وجود آورد، به بزرگی سلطنت خداوند که فوق توست و قدرتی که بر تو دارد و تو را بر خودت آن قدرت و توانایی نیست نظر کن ،که این نظر کبر و غرورت را می‌نشاند،و تندی و شدت را از تو باز می‌دارد،و عقل از دست رفته را به تو باز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برابر داشتن خود با عظمت حق،و از تشبّه خود با جبروت خداوند بر حذر باش،که حضرت او هر گردنکشی را خوار، و هر متکبری را بی‌ارزش و پست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مردم را از جانب خود و خواص از خاندانت و کسانی از رعیتت که به او علاقه داری انصاف ده،که اگر انصاف ندهی ستم کرده‌ای ،و هر که به بندگان خدا ستم کند خداوند به جای بندگان ستمدیده خصم او می‌باشد،و هر که خداوند خصم او باشد عذرش را باطل کند،و شخص ستمکار محارب با خداست تا وقتی که از ستم دست بردارد و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در تغییر نعمت خدا،و سرعت دادن به عقوبت او قوی‌تر از ستمکاری نیست،که خداوند شنوای دعای ستمدیدگان،و در کمین ستمکاران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محبوبترین امور نزد تو میانه‌ترینش در حق،و همگانی‌ترینش در عدالت،و جامع‌ترینش در خشنودی رعیت باشد،چرا که خشم عموم خشنودی خواص را بی‌نتیجه می‌کند،و خشم خواص در برابر خشنودی عموم بی‌اثر است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وقت آسانی و رفاه احدی از رعیّت بر والی پر خرج‌تر،و زمان</w:t>
      </w:r>
    </w:p>
    <w:p>
      <w:pPr>
        <w:pStyle w:val="BookText"/>
        <w:rPr/>
      </w:pPr>
      <w:r>
        <w:rPr>
          <w:rFonts w:ascii="IRNazanin" w:hAnsi="IRNazanin" w:eastAsia="IRNazanin"/>
          <w:color w:val="111111"/>
          <w:sz w:val="28"/>
          <w:sz w:val="28"/>
          <w:szCs w:val="28"/>
          <w:rtl w:val="true"/>
          <w:lang w:bidi="fa-IR"/>
        </w:rPr>
        <w:t xml:space="preserve">مشکلات کم یاری تر،و هنگام انصاف ناخشنودتر،و در خواهش و خواسته با اصرارتر،و زمان بخشش کم سپاس‌تر،و وقت منع از عطا دیر عذر پذیرتر،و در حوادث روزگار بی‌صبرتر از خواص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ستون دین،و جمعیّت مسلمانان،و مهیا شدگان برای جنگ با دشمن توده مردمند،پس باید توجه و میل تو به آنان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دورترین رعیّت تو از حریم تو،و در شدّت کینه تو نسبت به او کسی باشد که در حق مردم عیب جوتر است،زیرا در مردم عیوبی هست که والی در پوشاندن آن عیوب از همه کس سزاوارتر است، پس در رابطه با عیوبی که از مردم بر تو پنهان است کنجکاوی مکن،چرا که فقط در آنچه از عیوب مردم نزد تو معلوم است وظیفه اصلاح داری ،و نسبت به آنچه از عیوب رعیّت بر تو پنهان است خداوند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می‌توانی عیوب مردم را بپوشان،تا خداوند عیوب تو را که علاقه داری از مردم پوشیده بماند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پوشی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هر کینه‌ای که از مردم به دل داری بگشای،و رشته هر انتقامی را</w:t>
      </w:r>
      <w:bookmarkStart w:id="1264" w:name="pg3231_44112"/>
    </w:p>
    <w:p>
      <w:pPr>
        <w:pStyle w:val="BookText"/>
        <w:rPr/>
      </w:pPr>
      <w:bookmarkEnd w:id="1264"/>
      <w:r>
        <w:rPr>
          <w:rFonts w:ascii="IRNazanin" w:hAnsi="IRNazanin" w:eastAsia="IRNazanin"/>
          <w:color w:val="111111"/>
          <w:sz w:val="28"/>
          <w:sz w:val="28"/>
          <w:szCs w:val="28"/>
          <w:rtl w:val="true"/>
          <w:lang w:bidi="fa-IR"/>
        </w:rPr>
        <w:t xml:space="preserve">قطع کن،و در هر چه از دیگران برایت ثابت نشده خود را به غفلت زن،در باور کردن گفتار سخن چینان شتاب مکن،زیرا سخن چین خائن است گرچه خود را شبیه خیر خواهان نشان دهد </w:t>
      </w:r>
      <w:r>
        <w:rPr>
          <w:rFonts w:eastAsia="IRNazanin" w:cs="IRNazanin"/>
          <w:color w:val="111111"/>
          <w:sz w:val="28"/>
          <w:szCs w:val="28"/>
          <w:rtl w:val="true"/>
          <w:lang w:bidi="fa-IR"/>
        </w:rPr>
        <w:t>.</w:t>
      </w:r>
    </w:p>
    <w:p>
      <w:pPr>
        <w:pStyle w:val="Heading4"/>
        <w:numPr>
          <w:ilvl w:val="3"/>
          <w:numId w:val="1"/>
        </w:numPr>
        <w:rPr/>
      </w:pPr>
      <w:bookmarkStart w:id="1265" w:name="__RefHeading___Toc1891358_2749589250"/>
      <w:bookmarkStart w:id="1266" w:name="_Toc453"/>
      <w:bookmarkEnd w:id="1265"/>
      <w:r>
        <w:rPr>
          <w:rtl w:val="true"/>
        </w:rPr>
        <w:t>مشاوران</w:t>
      </w:r>
      <w:bookmarkEnd w:id="1266"/>
    </w:p>
    <w:p>
      <w:pPr>
        <w:pStyle w:val="BookText"/>
        <w:rPr/>
      </w:pPr>
      <w:r>
        <w:rPr>
          <w:rFonts w:ascii="IRNazanin" w:hAnsi="IRNazanin" w:eastAsia="IRNazanin"/>
          <w:color w:val="111111"/>
          <w:sz w:val="28"/>
          <w:sz w:val="28"/>
          <w:szCs w:val="28"/>
          <w:rtl w:val="true"/>
          <w:lang w:bidi="fa-IR"/>
        </w:rPr>
        <w:t xml:space="preserve">در امور خود بخیل را وارد مشورت مکن که تو را از بخشش مانع گردد،و از تهیدستی می‌ترساند،و همچنین با بزدل و ترسو که تو را در اجرای برنامه‌هایت سست می‌نماید،و نه با طمع کار که حرص بر اندوختن و ستمگری را در نظرت می‌آراید،همانا بخل و ترس و حرص سرشت‌هایی جدای از هم‌اند که جمع کننده آنها در انسان سوء ظن به خداوند است </w:t>
      </w:r>
      <w:r>
        <w:rPr>
          <w:rFonts w:eastAsia="IRNazanin" w:cs="IRNazanin"/>
          <w:color w:val="111111"/>
          <w:sz w:val="28"/>
          <w:szCs w:val="28"/>
          <w:rtl w:val="true"/>
          <w:lang w:bidi="fa-IR"/>
        </w:rPr>
        <w:t>.</w:t>
      </w:r>
    </w:p>
    <w:p>
      <w:pPr>
        <w:pStyle w:val="Heading4"/>
        <w:numPr>
          <w:ilvl w:val="3"/>
          <w:numId w:val="1"/>
        </w:numPr>
        <w:rPr/>
      </w:pPr>
      <w:bookmarkStart w:id="1267" w:name="__RefHeading___Toc1891360_2749589250"/>
      <w:bookmarkStart w:id="1268" w:name="_Toc454"/>
      <w:bookmarkEnd w:id="1267"/>
      <w:r>
        <w:rPr>
          <w:rtl w:val="true"/>
        </w:rPr>
        <w:t>وزیران</w:t>
      </w:r>
      <w:bookmarkEnd w:id="1268"/>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وزرای تو وزیری است که پیش از تو وزیر اشرار بوده،و در گناهانشان شرکت داشته،چنین کسی نباید از محرمان تو باشد،که اینان یاران اهل گناه،و برادران اهل ستم‌اند ،البته در حالی که قدرت داری جانشینی بهتر از آنان بیابی که در کشور داری مانند آنان دارای</w:t>
      </w:r>
      <w:bookmarkStart w:id="1269" w:name="pg3231_44113"/>
    </w:p>
    <w:p>
      <w:pPr>
        <w:pStyle w:val="BookText"/>
        <w:rPr/>
      </w:pPr>
      <w:bookmarkEnd w:id="1269"/>
      <w:r>
        <w:rPr>
          <w:rFonts w:ascii="IRNazanin" w:hAnsi="IRNazanin" w:eastAsia="IRNazanin"/>
          <w:color w:val="111111"/>
          <w:sz w:val="28"/>
          <w:sz w:val="28"/>
          <w:szCs w:val="28"/>
          <w:rtl w:val="true"/>
          <w:lang w:bidi="fa-IR"/>
        </w:rPr>
        <w:t>رأی و کار دانی است،و بار سنگین گناهان آنان هم بر او نیست ،از کسانی که اهل ستم را در ستمکاری و گناهکاران را در گناهشان یاری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اینان بر تو سبکتر، و همکاریشان بهتر،و نسبت به تو در طریق عطوفت مایل‌تر،و الفتشان با بیگانه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را از خاصان خود در خلوتها و مجالس خویش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باید از وزرایت برگزیده‌ترینشان نزد تو وزیری باشد که سخن تلخ حق را به تو بیشتر بگوید،و نسبت به آنچه که خداوند برای اولیائش خوش ندارد کمتر تو را یاری دهد،گرچه این برنامه بر علیه میل تو به هر جا که خواهد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پاکدامنی و صدق بپیوند،و آنان را آنچنان تعلیم ده که تو را زیاد تعریف نکنند،و بیهوده به کاری که انجام نداده‌ای تو را شاد ننمایند،که تمجید فراوان ایجاد کبر و نخوت کند،و به گردنکشی نزدیک نماید </w:t>
      </w:r>
      <w:r>
        <w:rPr>
          <w:rFonts w:eastAsia="IRNazanin" w:cs="IRNazanin"/>
          <w:color w:val="111111"/>
          <w:sz w:val="28"/>
          <w:szCs w:val="28"/>
          <w:rtl w:val="true"/>
          <w:lang w:bidi="fa-IR"/>
        </w:rPr>
        <w:t>.</w:t>
      </w:r>
    </w:p>
    <w:p>
      <w:pPr>
        <w:pStyle w:val="Heading4"/>
        <w:numPr>
          <w:ilvl w:val="3"/>
          <w:numId w:val="1"/>
        </w:numPr>
        <w:rPr/>
      </w:pPr>
      <w:bookmarkStart w:id="1270" w:name="__RefHeading___Toc1891362_2749589250"/>
      <w:bookmarkStart w:id="1271" w:name="_Toc455"/>
      <w:bookmarkEnd w:id="1270"/>
      <w:r>
        <w:rPr>
          <w:rtl w:val="true"/>
        </w:rPr>
        <w:t>نیکوکار و بدکار</w:t>
      </w:r>
      <w:bookmarkEnd w:id="1271"/>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 و بدکار در برابرت یکسان نباشند،که این کار نیکوکار را در انجام کار نیک بی‌رغبت،و بدکار را</w:t>
      </w:r>
      <w:bookmarkStart w:id="1272" w:name="pg3231_44114"/>
    </w:p>
    <w:p>
      <w:pPr>
        <w:pStyle w:val="BookText"/>
        <w:rPr/>
      </w:pPr>
      <w:bookmarkEnd w:id="1272"/>
      <w:r>
        <w:rPr>
          <w:rFonts w:ascii="IRNazanin" w:hAnsi="IRNazanin" w:eastAsia="IRNazanin"/>
          <w:color w:val="111111"/>
          <w:sz w:val="28"/>
          <w:sz w:val="28"/>
          <w:szCs w:val="28"/>
          <w:rtl w:val="true"/>
          <w:lang w:bidi="fa-IR"/>
        </w:rPr>
        <w:t xml:space="preserve">در بدی ترغیب می‌کند،هر کدام را نسبت به کارشان پاداش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چیزی برای جلب خوشبینی حاکم بر رعیت بهتر از نیکی به آنان، و سبک کردن هزینه بر دوش ایشان،و اجبار نکردنشان به حقّی که حاکم بر آنان ندارد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صورتی باید رفتار کنی که خوش گمانی بر رعیتت را در کمک همه جانبه به حاکم فراهم آری،که این خوش گمانی رنجی طولانی را از تو بر می‌دارد ،و به خوش گمانی تو کسی شایسته‌تر است که از تو احسان دیده،و به بد گمانیت کسی سزاوارتر است که از جانب تو به او ناراحتی رسیده </w:t>
      </w:r>
      <w:r>
        <w:rPr>
          <w:rFonts w:eastAsia="IRNazanin" w:cs="IRNazanin"/>
          <w:color w:val="111111"/>
          <w:sz w:val="28"/>
          <w:szCs w:val="28"/>
          <w:rtl w:val="true"/>
          <w:lang w:bidi="fa-IR"/>
        </w:rPr>
        <w:t>.</w:t>
      </w:r>
    </w:p>
    <w:p>
      <w:pPr>
        <w:pStyle w:val="Heading4"/>
        <w:numPr>
          <w:ilvl w:val="3"/>
          <w:numId w:val="1"/>
        </w:numPr>
        <w:rPr/>
      </w:pPr>
      <w:bookmarkStart w:id="1273" w:name="__RefHeading___Toc1891364_2749589250"/>
      <w:bookmarkStart w:id="1274" w:name="_Toc456"/>
      <w:bookmarkEnd w:id="1273"/>
      <w:r>
        <w:rPr>
          <w:rtl w:val="true"/>
        </w:rPr>
        <w:t>روشها</w:t>
      </w:r>
      <w:bookmarkEnd w:id="1274"/>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روشی را که بزرگان امت بر اساس آن رفتار کرده‌اند،و به سبب آن در میان مردم الفت برقرار شده،و اصلاح جامعه بر پایه آن بوده از بین مبر،و روشی را که به روشهای گذشته ضرر می‌زند به وجود نیاور،که پاداش و اجر برای کسی است که روشهای درست را بر پا کرده،و گناه از</w:t>
      </w:r>
      <w:bookmarkStart w:id="1275" w:name="pg3231_44115"/>
    </w:p>
    <w:p>
      <w:pPr>
        <w:pStyle w:val="BookText"/>
        <w:rPr/>
      </w:pPr>
      <w:bookmarkEnd w:id="1275"/>
      <w:r>
        <w:rPr>
          <w:rFonts w:ascii="IRNazanin" w:hAnsi="IRNazanin" w:eastAsia="IRNazanin"/>
          <w:color w:val="111111"/>
          <w:sz w:val="28"/>
          <w:sz w:val="28"/>
          <w:szCs w:val="28"/>
          <w:rtl w:val="true"/>
          <w:lang w:bidi="fa-IR"/>
        </w:rPr>
        <w:t xml:space="preserve">بین بردن آن روشها بر گردن توست </w:t>
      </w:r>
      <w:r>
        <w:rPr>
          <w:rFonts w:eastAsia="IRNazanin" w:cs="IRNazanin"/>
          <w:color w:val="111111"/>
          <w:sz w:val="28"/>
          <w:szCs w:val="28"/>
          <w:rtl w:val="true"/>
          <w:lang w:bidi="fa-IR"/>
        </w:rPr>
        <w:t>.</w:t>
      </w:r>
    </w:p>
    <w:p>
      <w:pPr>
        <w:pStyle w:val="Heading4"/>
        <w:numPr>
          <w:ilvl w:val="3"/>
          <w:numId w:val="1"/>
        </w:numPr>
        <w:rPr/>
      </w:pPr>
      <w:bookmarkStart w:id="1276" w:name="__RefHeading___Toc1891366_2749589250"/>
      <w:bookmarkStart w:id="1277" w:name="_Toc457"/>
      <w:bookmarkEnd w:id="1276"/>
      <w:r>
        <w:rPr>
          <w:rtl w:val="true"/>
        </w:rPr>
        <w:t>با دانشمندان</w:t>
      </w:r>
      <w:bookmarkEnd w:id="1277"/>
    </w:p>
    <w:p>
      <w:pPr>
        <w:pStyle w:val="BookText"/>
        <w:rPr/>
      </w:pPr>
      <w:r>
        <w:rPr>
          <w:rFonts w:ascii="IRNazanin" w:hAnsi="IRNazanin" w:eastAsia="IRNazanin"/>
          <w:color w:val="111111"/>
          <w:sz w:val="28"/>
          <w:sz w:val="28"/>
          <w:szCs w:val="28"/>
          <w:rtl w:val="true"/>
          <w:lang w:bidi="fa-IR"/>
        </w:rPr>
        <w:t xml:space="preserve">در استوار ساختن آنچه صلاح کار شهرهایت بر آن است،و برپا داشتن آنچه مردم پیش از این به آن مستقیم شده‌اند با دانشمندان و اندیشمندان زیاد گفتگو کن </w:t>
      </w:r>
      <w:r>
        <w:rPr>
          <w:rFonts w:eastAsia="IRNazanin" w:cs="IRNazanin"/>
          <w:color w:val="111111"/>
          <w:sz w:val="28"/>
          <w:szCs w:val="28"/>
          <w:rtl w:val="true"/>
          <w:lang w:bidi="fa-IR"/>
        </w:rPr>
        <w:t>.</w:t>
      </w:r>
    </w:p>
    <w:p>
      <w:pPr>
        <w:pStyle w:val="Heading4"/>
        <w:numPr>
          <w:ilvl w:val="3"/>
          <w:numId w:val="1"/>
        </w:numPr>
        <w:rPr/>
      </w:pPr>
      <w:bookmarkStart w:id="1278" w:name="__RefHeading___Toc1891368_2749589250"/>
      <w:bookmarkStart w:id="1279" w:name="_Toc458"/>
      <w:bookmarkEnd w:id="1278"/>
      <w:r>
        <w:rPr>
          <w:rtl w:val="true"/>
        </w:rPr>
        <w:t>طبقات جامعه</w:t>
      </w:r>
      <w:bookmarkEnd w:id="1279"/>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مردم مملکت گروههای مختلفند که هر گروه جز به گروه دیگر اصلاح نمی‌شود، و با داشتن گروهی از گروه دیگر بی‌نیازی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عبارتند از ارتش حق،و نویسندگان عمومی و خصوصی،و قاضیان عدل،و مأموران انصاف و مدارا ، و اهل جزیه و مالیات از غیر مسلمان و مسلمان، و تاجران و صنعتگران،و طبقه پایین از نیازمندان و افتادگان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سهم هر یک از این طبقات را مقرر فرموده،و در کتابش</w:t>
      </w:r>
      <w:bookmarkStart w:id="1280" w:name="pg3231_44116"/>
    </w:p>
    <w:p>
      <w:pPr>
        <w:pStyle w:val="BookText"/>
        <w:rPr/>
      </w:pPr>
      <w:bookmarkEnd w:id="1280"/>
      <w:r>
        <w:rPr>
          <w:rFonts w:ascii="IRNazanin" w:hAnsi="IRNazanin" w:eastAsia="IRNazanin"/>
          <w:color w:val="111111"/>
          <w:sz w:val="28"/>
          <w:sz w:val="28"/>
          <w:szCs w:val="28"/>
          <w:rtl w:val="true"/>
          <w:lang w:bidi="fa-IR"/>
        </w:rPr>
        <w:t xml:space="preserve">یا سنّت پیامبرش صلّی اللّه علیه و آله عهدی محفوظ را بر حدّ و اندازه واجب آن نزد ما قرار داده است </w:t>
      </w:r>
      <w:r>
        <w:rPr>
          <w:rFonts w:eastAsia="IRNazanin" w:cs="IRNazanin"/>
          <w:color w:val="111111"/>
          <w:sz w:val="28"/>
          <w:szCs w:val="28"/>
          <w:rtl w:val="true"/>
          <w:lang w:bidi="fa-IR"/>
        </w:rPr>
        <w:t>.</w:t>
      </w:r>
    </w:p>
    <w:p>
      <w:pPr>
        <w:pStyle w:val="Heading4"/>
        <w:numPr>
          <w:ilvl w:val="3"/>
          <w:numId w:val="1"/>
        </w:numPr>
        <w:rPr/>
      </w:pPr>
      <w:bookmarkStart w:id="1281" w:name="__RefHeading___Toc1891370_2749589250"/>
      <w:bookmarkStart w:id="1282" w:name="_Toc459"/>
      <w:bookmarkEnd w:id="1281"/>
      <w:r>
        <w:rPr>
          <w:rtl w:val="true"/>
        </w:rPr>
        <w:t>سپاهیان</w:t>
      </w:r>
      <w:bookmarkEnd w:id="1282"/>
    </w:p>
    <w:p>
      <w:pPr>
        <w:pStyle w:val="BookText"/>
        <w:rPr/>
      </w:pPr>
      <w:r>
        <w:rPr>
          <w:rFonts w:ascii="IRNazanin" w:hAnsi="IRNazanin" w:eastAsia="IRNazanin"/>
          <w:color w:val="111111"/>
          <w:sz w:val="28"/>
          <w:sz w:val="28"/>
          <w:szCs w:val="28"/>
          <w:rtl w:val="true"/>
          <w:lang w:bidi="fa-IR"/>
        </w:rPr>
        <w:t xml:space="preserve">ارتش به اذن خداوند دژ مردم،و زینت حاکمان،و ارجمندی دین، و راههای امنیت‌اند،که مردم بدون آنان برپای نمانند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نظام ارتش جز با مالیاتی که خداوند برای آنان قرار داده استوار نگردد،مالیاتی که به وسیله آن در جنگ با دشمن توانا می‌شوند،و برای اصلاح زندگی خود به آن تکیه می‌نمایند،و مایه رفع نیازمندیهای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کار ارتش و مالیات دهندگان استوار نگردد جز با گروه سوم که عبارتند از قضات و کارگزاران حکومت و منشیان حسابگر که قراردادها را محکم می‌کنند،و آنچه را به سود رعیّت است جمع می‌نمایند،و در امور خصوصی و عمومی بر آنان اعتماد می‌شود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اینان نیز به سامان نشود جز با تاجران و صنعتگران که آنچه برای مردم سودمند</w:t>
      </w:r>
    </w:p>
    <w:p>
      <w:pPr>
        <w:pStyle w:val="BookText"/>
        <w:rPr/>
      </w:pPr>
      <w:r>
        <w:rPr>
          <w:rFonts w:ascii="IRNazanin" w:hAnsi="IRNazanin" w:eastAsia="IRNazanin"/>
          <w:color w:val="111111"/>
          <w:sz w:val="28"/>
          <w:sz w:val="28"/>
          <w:szCs w:val="28"/>
          <w:rtl w:val="true"/>
          <w:lang w:bidi="fa-IR"/>
        </w:rPr>
        <w:t xml:space="preserve">است فراهم می‌آورند،و بازارها را به آن برپا می‌دارند،و به کارهایی که به نفع مردم است دست می‌زنند،کارهایی که از غیر ایشان ساخته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جمع نیازمند و از کار افتاده است که احسان و یاری ایشان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کدام از این گروهها نزد خداوند گشایشی است،و برای هر یک از این طبقات به مقداری که امور آنان را اصلاح نماید بر عهده والی حقّی است، و والی از ادای آنچه خداوند بر عهده او قرار داده بر نیاید جز با کوشش و یاری خواستن از خداوند،و مهیّا نمودن خود بر به کار گیری حق و استقامت بر آن،چه اینکه بر او آسان باشد یا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پیش تو نسبت به خداوند و پیامبر و پیشوایت خیر خواه‌تر و پاک دامن‌تر و بردبارتر است او را به فرماندهی ارتشت انتخاب کن،از آنان که دیر به خشم آیند،و پوزش پذیرترند،و به ناتوانان مهربان،و در برابر زورمندان گردن فرازند،و از آنان که خشونت او را برنینگیزد،و ناتوانی وی را بر جای ننشاند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صاحبان مکارم و شرافت،و خانواده‌های شایسته و دارای سوابق نیکو پیوند</w:t>
      </w:r>
    </w:p>
    <w:p>
      <w:pPr>
        <w:pStyle w:val="BookText"/>
        <w:rPr/>
      </w:pPr>
      <w:r>
        <w:rPr>
          <w:rFonts w:ascii="IRNazanin" w:hAnsi="IRNazanin" w:eastAsia="IRNazanin"/>
          <w:color w:val="111111"/>
          <w:sz w:val="28"/>
          <w:sz w:val="28"/>
          <w:szCs w:val="28"/>
          <w:rtl w:val="true"/>
          <w:lang w:bidi="fa-IR"/>
        </w:rPr>
        <w:t xml:space="preserve">برقرار کن،پس از آن با دلاور مردان و شجاعان و بخشندگان و جوانمردان رابطه برقرار ساز،زیرا اینان جامع بزرگواری،و شاخه‌هایی از خوبی و احسانند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آنان چنان دلجویی کن که پدر و مادر از فرزندشان دلجویی می‌نمایند،و نباید چیزی که آنان را به وسیله آن نیرومند می‌سازی در دیده‌ات بزرگ آید، و لطفی که نسبت به ایشان متعهد شده‌ای کوچک شماری گر چه کوچک باشد،زیرا لطف تو آنان را نسبت به تو خیر خواه و خوش گمان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بررسی امور ناچیز آنان به امید بررسی کارهای بزرگشان چشم مپوش،که نیکی اندک تو جایی دارد که از آن بهره‌مند می‌گردند، و برای احسان بزرگ تو نیز موقفی است که از آن بی‌نیاز نیستند </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برگزیده‌ترین سران سپاهت نزد تو کسی باشد که در کمک به سپاهیان مواسات را رعایت نماید، و از توانگری خود به آنان احسان کند به اندازه‌ای که بتواند سپاهیان و خانواده‌های آنان را که از خود به جای نهاده‌اند اداره نماید،تا اندیشه آنان در جنگ با دشمن یک اندیشه باشد،چرا که عنایت تو نسبت به آنان دلهایشان را متوجه تو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چیزی که موجب چشم روشنی</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زمامداران می‌شود برقراری عدالت در شهرها،و ظهور دوستی و محبت رعیت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دوستی رعیت آشکار نشود مگر به سلامت دل آنان،و خیر خواهی ایشان درست و راست نگردد جز آنکه زمامداران خود را حمایت نمایند،و حکومت حاکمان را بر خود سنگین نشمارند،و توقع به پایان رسیدن زمان حکومتشان را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آرزوهای رعیّت را بر آور،و نیکو ستودن آنان را پیوسته دار، و رنج و زحمت و کوشش و ابتلای صاحبان فعالیت را در نظر داشته باش،چه اینکه بسیار یاد کردن کارهای خوب دلیر را به هیجان آورده،و ترسو را به کوش وامی‌دارد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کوشش هر یک از آنان را به دقّت بشناس،و زحمت کسی را به دیگری نسبت مده،و در اجر و مزدش به اندازه رنجی که برده کوتاهی مکن،و مقام کسی باعث نشود که کوشش اندکش را بزرگ شماری،و معمولی بودن شخص علت نگردد که کار بزرگش را اندک دانی </w:t>
      </w:r>
      <w:r>
        <w:rPr>
          <w:rFonts w:eastAsia="IRNazanin" w:cs="IRNazanin"/>
          <w:color w:val="111111"/>
          <w:sz w:val="28"/>
          <w:szCs w:val="28"/>
          <w:rtl w:val="true"/>
          <w:lang w:bidi="fa-IR"/>
        </w:rPr>
        <w:t>.</w:t>
      </w:r>
      <w:bookmarkStart w:id="1283" w:name="pg3231_44120"/>
    </w:p>
    <w:p>
      <w:pPr>
        <w:pStyle w:val="Heading4"/>
        <w:numPr>
          <w:ilvl w:val="3"/>
          <w:numId w:val="1"/>
        </w:numPr>
        <w:rPr/>
      </w:pPr>
      <w:bookmarkStart w:id="1284" w:name="__RefHeading___Toc1891372_2749589250"/>
      <w:bookmarkStart w:id="1285" w:name="_Toc460"/>
      <w:bookmarkEnd w:id="1283"/>
      <w:bookmarkEnd w:id="1284"/>
      <w:r>
        <w:rPr>
          <w:rtl w:val="true"/>
        </w:rPr>
        <w:t>رجوع به کتاب و سنّت</w:t>
      </w:r>
      <w:bookmarkEnd w:id="1285"/>
    </w:p>
    <w:p>
      <w:pPr>
        <w:pStyle w:val="BookText"/>
        <w:rPr/>
      </w:pPr>
      <w:r>
        <w:rPr>
          <w:rFonts w:ascii="IRNazanin" w:hAnsi="IRNazanin" w:eastAsia="IRNazanin"/>
          <w:color w:val="111111"/>
          <w:sz w:val="28"/>
          <w:sz w:val="28"/>
          <w:szCs w:val="28"/>
          <w:rtl w:val="true"/>
          <w:lang w:bidi="fa-IR"/>
        </w:rPr>
        <w:t>جایی که کارها بر تو مشکل شود و در اموری که برایت شبهه حاصل گردد حلّ آن را به خدا و پیامبرش ارجاع ده ،که خداوند به مردمی که هدایتشان را علاقه داشته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آورده‌اید،خدا و پیامبر و اولی الامر از خودتان را اطاعت کنید،و اگر در برنامه‌ای اختلاف کردید حکمش را به خدا و رسول باز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گردان به خدا قبول آیات محکم او،و ارجاع به رسول پذیرفتن سنّت اوست که جمع کننده همگان بر یک رأی است و پراکنده نیست </w:t>
      </w:r>
      <w:r>
        <w:rPr>
          <w:rFonts w:eastAsia="IRNazanin" w:cs="IRNazanin"/>
          <w:color w:val="111111"/>
          <w:sz w:val="28"/>
          <w:szCs w:val="28"/>
          <w:rtl w:val="true"/>
          <w:lang w:bidi="fa-IR"/>
        </w:rPr>
        <w:t>.</w:t>
      </w:r>
    </w:p>
    <w:p>
      <w:pPr>
        <w:pStyle w:val="Heading4"/>
        <w:numPr>
          <w:ilvl w:val="3"/>
          <w:numId w:val="1"/>
        </w:numPr>
        <w:rPr/>
      </w:pPr>
      <w:bookmarkStart w:id="1286" w:name="__RefHeading___Toc1891374_2749589250"/>
      <w:bookmarkStart w:id="1287" w:name="_Toc461"/>
      <w:bookmarkEnd w:id="1286"/>
      <w:r>
        <w:rPr>
          <w:rtl w:val="true"/>
        </w:rPr>
        <w:t>قاضیان</w:t>
      </w:r>
      <w:bookmarkEnd w:id="1287"/>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قضاوت بین مردم برترین شخص نزد خودت را انتخاب کن،کسی که امور قضاوت او را دچار تنگنا نکند،و بر خورد مدعیان پرونده وی را گرفتار لجبازی ننماید،و در خطا پافشاری نورزد، و هنگام شناخت حق از باز گشت به آن درنماند،و درونش به طمع</w:t>
      </w:r>
      <w:bookmarkStart w:id="1288" w:name="pg3231_44121"/>
    </w:p>
    <w:p>
      <w:pPr>
        <w:pStyle w:val="BookText"/>
        <w:rPr/>
      </w:pPr>
      <w:bookmarkEnd w:id="1288"/>
      <w:r>
        <w:rPr>
          <w:rFonts w:ascii="IRNazanin" w:hAnsi="IRNazanin" w:eastAsia="IRNazanin"/>
          <w:color w:val="111111"/>
          <w:sz w:val="28"/>
          <w:sz w:val="28"/>
          <w:szCs w:val="28"/>
          <w:rtl w:val="true"/>
          <w:lang w:bidi="fa-IR"/>
        </w:rPr>
        <w:t xml:space="preserve">میل نکند،و در رسیدن به حقیقت مقصود به اندک فهم اکتفا ننماید ،و درنگش در شبهات از همه بیشتر باشد، و دلایل را بیش از همه به کار گیرد،و از رفت و آمد نزاع کنندگان کمتر ملول شود،و در کشف امور از همه شکیباتر،و در وقت روشن شدن حکم از همه قاطع تر باشد،کسی که ستایش مردم او را دچار خود بینی نکند،و تمجید و تعریف او را به تعریف کننده مایل ننماید،که آراستگان به این صفات در جامعه اندکند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قاضی را هر چه بیشتر بررسی کن،و در پرداخت مال به او گشاده دست باش آن مقدار که نیازش را بر طرف کند،و احتیاجش به مردم کم شود،و آنچنان مقامش را نزد خود بالا بر که از نزدیکانت احدی در نفوذ به او طمع ننماید،تا از ضایع شدنش به توسط مردم نزد تو در امان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انتخاب قاضی از هر جهت دقت کن دقّتی بلیغ و رسا،که این دین اسیر دست اشرار بود،در آن به هوا و هوس عمل می‌کردند،و وسیله دنیا طلبی آنان بود </w:t>
      </w:r>
      <w:r>
        <w:rPr>
          <w:rFonts w:eastAsia="IRNazanin" w:cs="IRNazanin"/>
          <w:color w:val="111111"/>
          <w:sz w:val="28"/>
          <w:szCs w:val="28"/>
          <w:rtl w:val="true"/>
          <w:lang w:bidi="fa-IR"/>
        </w:rPr>
        <w:t>.</w:t>
      </w:r>
    </w:p>
    <w:p>
      <w:pPr>
        <w:pStyle w:val="Heading4"/>
        <w:numPr>
          <w:ilvl w:val="3"/>
          <w:numId w:val="1"/>
        </w:numPr>
        <w:rPr/>
      </w:pPr>
      <w:bookmarkStart w:id="1289" w:name="__RefHeading___Toc1891376_2749589250"/>
      <w:bookmarkStart w:id="1290" w:name="_Toc462"/>
      <w:bookmarkEnd w:id="1289"/>
      <w:r>
        <w:rPr>
          <w:rtl w:val="true"/>
        </w:rPr>
        <w:t>رسیدگی به کار کارگزاران</w:t>
      </w:r>
      <w:bookmarkEnd w:id="1290"/>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امور کارگزاران حکومتت دقت کن و آنان را پس از آزمایش به کار گیر،از راه هوا و هوس</w:t>
      </w:r>
    </w:p>
    <w:p>
      <w:pPr>
        <w:pStyle w:val="BookText"/>
        <w:rPr/>
      </w:pPr>
      <w:r>
        <w:rPr>
          <w:rFonts w:ascii="IRNazanin" w:hAnsi="IRNazanin" w:eastAsia="IRNazanin"/>
          <w:color w:val="111111"/>
          <w:sz w:val="28"/>
          <w:sz w:val="28"/>
          <w:szCs w:val="28"/>
          <w:rtl w:val="true"/>
          <w:lang w:bidi="fa-IR"/>
        </w:rPr>
        <w:t xml:space="preserve">و خود رأیی آنان را به کار گردانی مگمار،زیرا هوا و هوس و خود رأیی جامع همه شعبه‌های ستم و خیانت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عمّال حکومت کسانی را انتخاب کن که اهل تجربه و حیاءاند،و از خانواده‌های شایسته و در اسلام پیش قدم ترند،چرا که اخلاق آنان کریمانه‌تر،و خانواده ایشان سالم‌تر،و مردمی کم طمع‌تر،و در ارزیابی عواقب امور دقیق‌ترند </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جیره آنان را فراوان ده،زیرا این برنامه برای آنان در اصلاح وجودشان قوّت است،و از خیانت در آنچه زیر دست آنان می‌باشد بی‌نیاز کننده است،و اگر از فرمانت سر بر تابند و یا در امانت خیانت کنند بر آنان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کارهایشان رسیدگی کن،و جاسوسانی از اهل راستی و وفا بر آنان بگمار،زیرا بازرسی پنهانی تو از کارهای آنان سبب امانت داری ایشان و مدارای با رعیّت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و یاوران بر حذر باش،اگر یکی از آنان دست به خیانت دراز کند و مأموران مخفی تو بالاتفاق خیانتش را گزارش نمایند اکتفای به همین گزارش تو را بس باشد ،و او را به جرم خیانت</w:t>
      </w:r>
      <w:bookmarkStart w:id="1291" w:name="pg3231_44123"/>
    </w:p>
    <w:p>
      <w:pPr>
        <w:pStyle w:val="BookText"/>
        <w:rPr/>
      </w:pPr>
      <w:bookmarkEnd w:id="1291"/>
      <w:r>
        <w:rPr>
          <w:rFonts w:ascii="IRNazanin" w:hAnsi="IRNazanin" w:eastAsia="IRNazanin"/>
          <w:color w:val="111111"/>
          <w:sz w:val="28"/>
          <w:sz w:val="28"/>
          <w:szCs w:val="28"/>
          <w:rtl w:val="true"/>
          <w:lang w:bidi="fa-IR"/>
        </w:rPr>
        <w:t xml:space="preserve">کیفر بدنی بده،و وی را به اندازه عمل ناپسندش عقوبت کن،و سپس او را به مرحله ذلّت و خواری به نشان، و داغ خیانت را بر او بگذار،و گردن بند عار و بد نامی را به گردنش بینداز </w:t>
      </w:r>
      <w:r>
        <w:rPr>
          <w:rFonts w:eastAsia="IRNazanin" w:cs="IRNazanin"/>
          <w:color w:val="111111"/>
          <w:sz w:val="28"/>
          <w:szCs w:val="28"/>
          <w:rtl w:val="true"/>
          <w:lang w:bidi="fa-IR"/>
        </w:rPr>
        <w:t>.</w:t>
      </w:r>
    </w:p>
    <w:p>
      <w:pPr>
        <w:pStyle w:val="Heading4"/>
        <w:numPr>
          <w:ilvl w:val="3"/>
          <w:numId w:val="1"/>
        </w:numPr>
        <w:rPr/>
      </w:pPr>
      <w:bookmarkStart w:id="1292" w:name="__RefHeading___Toc1891378_2749589250"/>
      <w:bookmarkStart w:id="1293" w:name="_Toc463"/>
      <w:bookmarkEnd w:id="1292"/>
      <w:r>
        <w:rPr>
          <w:rtl w:val="true"/>
        </w:rPr>
        <w:t>مالیات</w:t>
      </w:r>
      <w:bookmarkEnd w:id="1293"/>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مالیات به صورتی که اصلاح مالیات دهندگان در آن است رسیدگی کن،چه اینکه صلاح و بهبودی مالیات و مالیات دهندگان صلاح دیگران است،و برای دیگران آسایش جز با بهبودی آنان وجود ندارد چرا که تمام مردم جیره خوار مالیات و پرداخت کنندگان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اندیشه‌ات در آبادی زمین از تدبیرت در جمع‌آوری مالیات بیشتر باشد،زیرا مالیات جز با آباد کردن زمین به دست نمی‌آید،و هر کس بخواهد منهای آباد نمودن مالیات بگیرد شهرها را خراب کرده،و بندگان خدا را به هلاکت انداخته،و حکومتش جز اندک زمانی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مالیات دهندگان از سنگینی مالیات،یا بر خورد به آفات،یا خشک شدن چشمه‌ها،یا کمی باران،یا تغییر زمین بر اثر آب گرفتگی،یا بی آبی شکایت کنند مالیات را به اندازه‌ای که اوضاع آنان بهبود یابد تخفیف ده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تخفیف خرجی آنان بر تو سنگین نیاید،زیرا تخفیف تو ذخیره‌ای است که با آباد کردن شهرهای تو و آرایش حکومتت به تو باز می‌گردانند ،علاوه ستایش مردم را به خود جلب نموده،و شادمان هستی که سفره عدالت را در بین آنان گسترده‌ای، در حالی که با قوت بخشیدن به آنان به وسیله ذخیره‌ای که در تخفیف مالیات نزد ایشان نهاده‌ای می‌توانی بر آنان اعتماد کنی،و با عدالت و مهربانیت که آنان را به آن عادت داده‌ای بر آنان مطمئن باشی ، چه بسا گرفتاریهایی که پیش آید که پس از نیکی به مالیات دهندگان اگر حلّ آن را به آنان واگذاری با طیب خاطر بپذیرند،چه اینکه بر مملکت آباد آنچه را بار کنی تحمّل کشیدنش را دارد ، و علّت خرابی زمین بی‌چیزی و تنگدستی اهل آن زمین است،و فقر و نداری آنان ناشی از زراندوزی والیان،و بدگمانی آنان به بقاء حکومت،و کم بهره گیری آنان از عبرتها و پندهاست </w:t>
      </w:r>
      <w:r>
        <w:rPr>
          <w:rFonts w:eastAsia="IRNazanin" w:cs="IRNazanin"/>
          <w:color w:val="111111"/>
          <w:sz w:val="28"/>
          <w:szCs w:val="28"/>
          <w:rtl w:val="true"/>
          <w:lang w:bidi="fa-IR"/>
        </w:rPr>
        <w:t>.</w:t>
      </w:r>
      <w:bookmarkStart w:id="1294" w:name="pg3231_44125"/>
    </w:p>
    <w:p>
      <w:pPr>
        <w:pStyle w:val="Heading4"/>
        <w:numPr>
          <w:ilvl w:val="3"/>
          <w:numId w:val="1"/>
        </w:numPr>
        <w:rPr/>
      </w:pPr>
      <w:bookmarkStart w:id="1295" w:name="__RefHeading___Toc1891380_2749589250"/>
      <w:bookmarkStart w:id="1296" w:name="_Toc464"/>
      <w:bookmarkEnd w:id="1294"/>
      <w:bookmarkEnd w:id="1295"/>
      <w:r>
        <w:rPr>
          <w:rtl w:val="true"/>
        </w:rPr>
        <w:t>کاتبان</w:t>
      </w:r>
      <w:bookmarkEnd w:id="1296"/>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حال نویسندگان و منشیان حکومت دقّت کن،و امورت را به بهترین آنها بسپار، نامه‌هایت را که در بر دارنده امور محرمانه است به آنان که در تمام خوبیهای اخلاق از دیگران جامع ترند بسپار،کسی که پست و مقام او را مست نکند و منزلتش باعث جرأت او در مخالفت با تو در جمع حاضران نگردد ،و غفلتش سبب کوتاهی در رساندن نامه‌های کار گزارانت به تو،و گرفتن جوابهای صحیح آن نامه‌ها از تو نشود، و در آنچه برای تو می‌ستاند و یا از جانب تو می‌دهد فروگذاری ننماید،و پیمان و قراردادی که برای تو می‌بندد سست نبندد،و از به هم زدن قراردادی که به زیان تو منعقد شده ناتوان نماند ،به مرتبه و اندازه‌اش جاهل نباشد تا در امور به اندازه مقام خود وارد گردد،که جاهل به مقام خویش به مقام دیگران جاهل‌تر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منشیان به فراست و اعتماد و خوش گمانی خودت نباشد،چرا که مردان برای جلب نظر حاکمان خود را به ظاهر سازی</w:t>
      </w:r>
      <w:bookmarkStart w:id="1297" w:name="pg3231_44126"/>
    </w:p>
    <w:p>
      <w:pPr>
        <w:pStyle w:val="BookText"/>
        <w:rPr/>
      </w:pPr>
      <w:bookmarkEnd w:id="1297"/>
      <w:r>
        <w:rPr>
          <w:rFonts w:ascii="IRNazanin" w:hAnsi="IRNazanin" w:eastAsia="IRNazanin"/>
          <w:color w:val="111111"/>
          <w:sz w:val="28"/>
          <w:sz w:val="28"/>
          <w:szCs w:val="28"/>
          <w:rtl w:val="true"/>
          <w:lang w:bidi="fa-IR"/>
        </w:rPr>
        <w:t xml:space="preserve">و خوش خدمتی می‌شناسانند،در حالی که پشت پرده این ظاهر سازی خبری از خیر خواهی و امانت داری نیست ،بلکه آنان را به کارهایی که برای نیکان پیش از تو انجام داده‌اند امتحان کن،پس به آن شخص روی آر که در میان مردم اثرش نیکوتر،و در امانت داری معروفتر است،که این برنامه نشانه خیرخواهی تو برای خدا و برای کسی است که عهده دار کار اویی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کاری از کارهایت رئیسی از منشیان قرار ده،که بزرگی امور او را عاجز نکند،و کثرت کارها پریشانش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منشیانت عیبی باشد و تو از آن بی‌خبر بمانی مسئول آن هستی </w:t>
      </w:r>
      <w:r>
        <w:rPr>
          <w:rFonts w:eastAsia="IRNazanin" w:cs="IRNazanin"/>
          <w:color w:val="111111"/>
          <w:sz w:val="28"/>
          <w:szCs w:val="28"/>
          <w:rtl w:val="true"/>
          <w:lang w:bidi="fa-IR"/>
        </w:rPr>
        <w:t>.</w:t>
      </w:r>
    </w:p>
    <w:p>
      <w:pPr>
        <w:pStyle w:val="Heading4"/>
        <w:numPr>
          <w:ilvl w:val="3"/>
          <w:numId w:val="1"/>
        </w:numPr>
        <w:rPr/>
      </w:pPr>
      <w:bookmarkStart w:id="1298" w:name="__RefHeading___Toc1891382_2749589250"/>
      <w:bookmarkStart w:id="1299" w:name="_Toc465"/>
      <w:bookmarkEnd w:id="1298"/>
      <w:r>
        <w:rPr>
          <w:rtl w:val="true"/>
        </w:rPr>
        <w:t>تاجران و صنعتگران</w:t>
      </w:r>
      <w:bookmarkEnd w:id="1299"/>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تاجران و صنعتگران پذیرای سفارش باش،و نسبت به آنان سفارش به نیکی کن، بدون فرق بین آنان که در یک جا مقیمند،و آنان که با مال خود در رفت و آمدند،و آنان که با هنر دست خود در پی کسب و سودند ،چه اینکه اینان مایه‌های منافع،و اسباب راحت جامعه،و جلب کننده سودها از مکانهای دور دست،در بیابان و دریا،و زمین هموار و ناهموار منطقه حکومت تواند،از مناطقی</w:t>
      </w:r>
      <w:bookmarkStart w:id="1300" w:name="pg3231_44127"/>
    </w:p>
    <w:p>
      <w:pPr>
        <w:pStyle w:val="BookText"/>
        <w:rPr/>
      </w:pPr>
      <w:bookmarkEnd w:id="1300"/>
      <w:r>
        <w:rPr>
          <w:rFonts w:ascii="IRNazanin" w:hAnsi="IRNazanin" w:eastAsia="IRNazanin"/>
          <w:color w:val="111111"/>
          <w:sz w:val="28"/>
          <w:sz w:val="28"/>
          <w:szCs w:val="28"/>
          <w:rtl w:val="true"/>
          <w:lang w:bidi="fa-IR"/>
        </w:rPr>
        <w:t xml:space="preserve">که مردم در آن جمع نمی‌شوند،و به رفت و آمد در آنها جرأت نمی‌کنند،اینان اهل سلامت‌اند که از ضرر آنان بیمی نیست،و اهل صلح و مسالمت‌اند که ترسی از بدی و آسیب آنان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که در منطقه حکومت تو به سر می‌برند و آنان که در گوشه و کنار شهرهایت هستند کنجکاوی کن، ولی روشن باش که با همه آنچه تذکر دادم در میان ایشان گروهی تنگ نظر و بخیل به شکلی قبیح و زشت ، و مردمی محتکر،و نرخ گذارانی به دلخواه در امر خرید و فروش وجود دارد،که در این وضع زیان جامعه و عیب و ننگ زمامداران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احتکار جلوگیری کن که رسول خدا صلّی اللّه علیه و آله آن را منع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و ستد باید آسان باشد،و بر موازین عدالت صورت گیرد،و به نرخی معامله شود که به فروشنده و خریدار اجحاف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پس از نهی تو دست به احتکار زد او را مجازات کن ولی در مجازاتش از زیاده روی بپرهیز </w:t>
      </w:r>
      <w:r>
        <w:rPr>
          <w:rFonts w:eastAsia="IRNazanin" w:cs="IRNazanin"/>
          <w:color w:val="111111"/>
          <w:sz w:val="28"/>
          <w:szCs w:val="28"/>
          <w:rtl w:val="true"/>
          <w:lang w:bidi="fa-IR"/>
        </w:rPr>
        <w:t>.</w:t>
      </w:r>
    </w:p>
    <w:p>
      <w:pPr>
        <w:pStyle w:val="Heading4"/>
        <w:numPr>
          <w:ilvl w:val="3"/>
          <w:numId w:val="1"/>
        </w:numPr>
        <w:rPr/>
      </w:pPr>
      <w:bookmarkStart w:id="1301" w:name="__RefHeading___Toc1891384_2749589250"/>
      <w:bookmarkStart w:id="1302" w:name="_Toc466"/>
      <w:bookmarkEnd w:id="1301"/>
      <w:r>
        <w:rPr>
          <w:rtl w:val="true"/>
        </w:rPr>
        <w:t>طبقه پایین جامعه</w:t>
      </w:r>
      <w:bookmarkEnd w:id="1302"/>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طبقه پایین اجتماع،از آنان که راه چاره ندارند،</w:t>
      </w:r>
    </w:p>
    <w:p>
      <w:pPr>
        <w:pStyle w:val="BookText"/>
        <w:rPr/>
      </w:pPr>
      <w:r>
        <w:rPr>
          <w:rFonts w:ascii="IRNazanin" w:hAnsi="IRNazanin" w:eastAsia="IRNazanin"/>
          <w:color w:val="111111"/>
          <w:sz w:val="28"/>
          <w:sz w:val="28"/>
          <w:szCs w:val="28"/>
          <w:rtl w:val="true"/>
          <w:lang w:bidi="fa-IR"/>
        </w:rPr>
        <w:t xml:space="preserve">و از کار افتادگان و نیازمندان و دچارشدگان به زیان و سختی و صاحبان امراضی که از پا در آمده‌اند، در میان اینان کسانی هستند که روی سؤال و اظهار حاجت دارند و کسانی که عفت نفسشان مانع از سؤال است </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آنچه را که خداوند در مورد آنان از حفظ حقوق از تو خواسته به حفظ آن پرداز،نصیبی از بیت المال که در اختیار توست،و سهمی از غلاّت خالصه جات اسلامی را در هر منطقه برای آنان قرار ده،که برای دورترین آنها همان سهمی است که برای نزدیکترین آنان است ،در هر صورت رعایت حق هر یک از آنان از تو خواسته شده،پس نشاط و فرو رفتن در نعمت تو را از توجه به آنان باز ندارد، چه اینکه از بی‌توجهی به امور کوچک آنان به بهانه پرداختن به کارهای زیاد و مهم معذور نیستی، از اندیشه‌ات در امور ایشان دریغ مکن،و رخ از آنان برمتاب،نسبت به امور نیازمندان و محتاجانی که به تو دسترسی ندارند ،از آنان که دیده‌ها خوارشان می‌شمارد،و مردم تحقیرشان می‌کنند کنجکاوی کن، برای به عهده گرفتن امور اینان انسانی مورد اعتماد خود را که خدا ترس و فروتن است مهیّا کن، تا وضع آنان را به تو خبر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آنان به صورتی عمل کن که به وقت لقاء حق عذرت پذیرفته شود،</w:t>
      </w:r>
      <w:bookmarkStart w:id="1303" w:name="pg3231_44129"/>
    </w:p>
    <w:p>
      <w:pPr>
        <w:pStyle w:val="BookText"/>
        <w:rPr/>
      </w:pPr>
      <w:bookmarkEnd w:id="1303"/>
      <w:r>
        <w:rPr>
          <w:rFonts w:ascii="IRNazanin" w:hAnsi="IRNazanin" w:eastAsia="IRNazanin"/>
          <w:color w:val="111111"/>
          <w:sz w:val="28"/>
          <w:sz w:val="28"/>
          <w:szCs w:val="28"/>
          <w:rtl w:val="true"/>
          <w:lang w:bidi="fa-IR"/>
        </w:rPr>
        <w:t xml:space="preserve">زیرا اینان در میان رعیت از همه به دادگری و انصاف نیازمندترند،و در ادای حق همگان باید چنان باشی که عذرت نزد خداوند قبول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اوضاع یتیمان و سالخوردگان که راه چاره‌ای ندارند،و خود را در معرض سؤال از مردم قرار نداده‌اند رسیدگی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سفارش کردم بر حاکمان سنگین است،البته همه حق سنگین است،و گاهی خداوند آن را بر اقوامی سبک می‌کند که خواهان عاقبت به خیری هستند،و خود را به صبر و استقامت واداشته،و به صدق آنچه خداوند به آن وعده داده اعتماد کرده‌اند </w:t>
      </w:r>
      <w:r>
        <w:rPr>
          <w:rFonts w:eastAsia="IRNazanin" w:cs="IRNazanin"/>
          <w:color w:val="111111"/>
          <w:sz w:val="28"/>
          <w:szCs w:val="28"/>
          <w:rtl w:val="true"/>
          <w:lang w:bidi="fa-IR"/>
        </w:rPr>
        <w:t>.</w:t>
      </w:r>
    </w:p>
    <w:p>
      <w:pPr>
        <w:pStyle w:val="Heading4"/>
        <w:numPr>
          <w:ilvl w:val="3"/>
          <w:numId w:val="1"/>
        </w:numPr>
        <w:rPr/>
      </w:pPr>
      <w:bookmarkStart w:id="1304" w:name="__RefHeading___Toc1891386_2749589250"/>
      <w:bookmarkStart w:id="1305" w:name="_Toc467"/>
      <w:bookmarkEnd w:id="1304"/>
      <w:r>
        <w:rPr>
          <w:rtl w:val="true"/>
        </w:rPr>
        <w:t>ملاقات با نیازمندان</w:t>
      </w:r>
      <w:bookmarkEnd w:id="1305"/>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خود وقتی را برای آنان که به شخص تو نیازمندند قرار ده و در آن وقت وجود خود را برای آنان از هر کاری فارغ کن،و جلوست برای آنان در مجلس عمومی باشد،و برای خداوندی که تو را آفریده تواضع کن،و لشگریان و یاران از پاسبانان و محافظان خود را از این مجلس برکنار دار، تا سخنگوی نیازمندان بدون ترس و نگرانی و لکنت و تردید با تو سخن بگوید ،که من بارها از رسول خدا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به پاکی و قداست نرسد مگر اینکه حق</w:t>
      </w:r>
    </w:p>
    <w:p>
      <w:pPr>
        <w:pStyle w:val="BookText"/>
        <w:rPr/>
      </w:pPr>
      <w:r>
        <w:rPr>
          <w:rFonts w:ascii="IRNazanin" w:hAnsi="IRNazanin" w:eastAsia="IRNazanin"/>
          <w:color w:val="111111"/>
          <w:sz w:val="28"/>
          <w:sz w:val="28"/>
          <w:szCs w:val="28"/>
          <w:rtl w:val="true"/>
          <w:lang w:bidi="fa-IR"/>
        </w:rPr>
        <w:t xml:space="preserve">ناتوان را از قدرتمند با صراحت و روانی کلام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خشونت و درست حرف نزدن آنان را تحمل کن،تنگ خویی و غرور و خودپسندی نسبت به آنان را از خود دور کن تا خداوند جوانب رحمتش را بر تو بگشاید،و ثواب طاعتش را بر تو واجب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عطا می‌کنی به خوشرویی عطا کن،و خودداری از عطا را با مهربانی و عذر همراه نما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امور است که باید خودت به انجام آنها بر خیزی،از جمله پاسخ دادن به کارگزاران دولت آنجا که منشیانت از پاسخ گویی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جواب دادن به حاجات و مطالب مردم در همان روزی که حاجاتشان به تو می‌رسد و پاسخش همکارانت را تنگدل و ناراحت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هر روز را در همان روز انجام ده، زیرا هر روز را کاری مخصوص به همان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اوقات و با عظمت‌ترین ساعات را برای خود در آنچه بین تو و خداوند است اختصاص ده،هر چند همه کارها در تمام اوقات برای خداست اگر نیّت صحیح باشد،و رعیّت از آن کارها روی آسایش ببیند </w:t>
      </w:r>
      <w:r>
        <w:rPr>
          <w:rFonts w:eastAsia="IRNazanin" w:cs="IRNazanin"/>
          <w:color w:val="111111"/>
          <w:sz w:val="28"/>
          <w:szCs w:val="28"/>
          <w:rtl w:val="true"/>
          <w:lang w:bidi="fa-IR"/>
        </w:rPr>
        <w:t>.</w:t>
      </w:r>
      <w:bookmarkStart w:id="1306" w:name="pg3231_44131"/>
    </w:p>
    <w:p>
      <w:pPr>
        <w:pStyle w:val="Heading4"/>
        <w:numPr>
          <w:ilvl w:val="3"/>
          <w:numId w:val="1"/>
        </w:numPr>
        <w:rPr/>
      </w:pPr>
      <w:bookmarkStart w:id="1307" w:name="__RefHeading___Toc1891388_2749589250"/>
      <w:bookmarkStart w:id="1308" w:name="_Toc468"/>
      <w:bookmarkEnd w:id="1306"/>
      <w:bookmarkEnd w:id="1307"/>
      <w:r>
        <w:rPr>
          <w:rtl w:val="true"/>
        </w:rPr>
        <w:t>توجه به واجبات الهی</w:t>
      </w:r>
      <w:bookmarkEnd w:id="1308"/>
    </w:p>
    <w:p>
      <w:pPr>
        <w:pStyle w:val="BookText"/>
        <w:rPr/>
      </w:pPr>
      <w:r>
        <w:rPr>
          <w:rFonts w:ascii="IRNazanin" w:hAnsi="IRNazanin" w:eastAsia="IRNazanin"/>
          <w:color w:val="111111"/>
          <w:sz w:val="28"/>
          <w:sz w:val="28"/>
          <w:szCs w:val="28"/>
          <w:rtl w:val="true"/>
          <w:lang w:bidi="fa-IR"/>
        </w:rPr>
        <w:t xml:space="preserve">و باید در خصوص آنچه به آن دینت را برای خدا خالص می‌کنی اقامه واجبات باشد واجباتی که مخصوص به خداوند است،روی این ملاک از بدنت در شب و روز در اختیار خداوند قرار بده، و از آنچه موجب قرب تو به خداوند می‌شود به نحو کامل و بدون کم و کاست انجام ده، گر چه هر گونه صدمه و فرسایشی به بدنت وارد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مردم به نماز جماعت بایستی نه چنان نماز بگزار که مردم را رمیده کنی نه به آن صورت که نماز را ضایع نمایی،که در میان مردم هم بیمار وجود دارد و هم کسی که حاجتی دارد و باید به دنبال آن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صلّی اللّه علیه و آله هنگام سفری که مرا به یمن فرستاد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چگونه نماز بگزارم؟فرمود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نمازی بخوان مانند نماز ناتوان‌ترین آنان،و به مردم مؤمن مهربان باش </w:t>
      </w:r>
      <w:r>
        <w:rPr>
          <w:rFonts w:eastAsia="IRNazanin" w:cs="IRNazanin"/>
          <w:color w:val="111111"/>
          <w:sz w:val="28"/>
          <w:szCs w:val="28"/>
          <w:rtl w:val="true"/>
          <w:lang w:bidi="fa-IR"/>
        </w:rPr>
        <w:t>» .</w:t>
      </w:r>
    </w:p>
    <w:p>
      <w:pPr>
        <w:pStyle w:val="Heading4"/>
        <w:numPr>
          <w:ilvl w:val="3"/>
          <w:numId w:val="1"/>
        </w:numPr>
        <w:rPr/>
      </w:pPr>
      <w:bookmarkStart w:id="1309" w:name="__RefHeading___Toc1891390_2749589250"/>
      <w:bookmarkStart w:id="1310" w:name="_Toc469"/>
      <w:bookmarkEnd w:id="1309"/>
      <w:r>
        <w:rPr>
          <w:rtl w:val="true"/>
        </w:rPr>
        <w:t>در میان مردم</w:t>
      </w:r>
      <w:bookmarkEnd w:id="1310"/>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این،پنهان ماندنت را از رعیت طولانی مکن،که در پرده ماندن</w:t>
      </w:r>
    </w:p>
    <w:p>
      <w:pPr>
        <w:pStyle w:val="BookText"/>
        <w:rPr/>
      </w:pPr>
      <w:r>
        <w:rPr>
          <w:rFonts w:ascii="IRNazanin" w:hAnsi="IRNazanin" w:eastAsia="IRNazanin"/>
          <w:color w:val="111111"/>
          <w:sz w:val="28"/>
          <w:sz w:val="28"/>
          <w:szCs w:val="28"/>
          <w:rtl w:val="true"/>
          <w:lang w:bidi="fa-IR"/>
        </w:rPr>
        <w:t xml:space="preserve">حاکم شعبه‌ای است از تنگ خویی و کم اطلاعی به امور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پنهان ماندن حاکم از رعیت حاکمان را از دانستن آنچه بر آنان پوشیده است باز می‌دارد،بر این اساس کار بزرگ پیش آنان کوچک و کار کوچک بزرگ جلوه می‌کند،زیبا زشت گردد و زشت زیبا شود، و حق به باطل آمیخته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انسانی است که آنچه را مردم از او پوشیده دارند نخواهد دانست،و حق را هم نشانه‌ای نیست که به وسیله آن انواع راستی از دروغ شناخته شود ،و تو یکی از دو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انسانی هستی که وجودت به بخشیدن در راه خدا سخاوتمند است،پس نسبت به حق مردم واجبی که باید عطا کنی یا کار نیکی که باید ادا نمایی علّت روی نشان ندادنت به رعیت چیست؟یا انسانی هستی مبتلا به بخل،که در این صورت زود باشد که مردم دست درخواستشان را از تو باز دارند آن گاه که از عطا و بخششت نا امید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بیشترین حاجات مردم از تو چیزی است که برایت زحمت و رنجی ندارد،از قبیل شکایت از ستمی، یا درخواست انصاف در خرید و فروشی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والیان را نزدیکانی است که آنان را خوی خود خواهی و دست درازی به مال مردم،و کمی انصاف در داد و ستد است،به جدا کردن اسباب و وسایل این حالات ماده و ریشه آنان را قطع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یک از اطرافیان و اقوام خود زمینی از اقطاع مسلمین واگذار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در تو طمع ورزد کسی به گرفتن مزرعه‌ای که در آبشخور آن به همسایه زیان رساند،یا کاری که باید با شرکت به سامان رسد مشقّت کار مشترک را به همسایگان تحمیل کند، در آن صورت سودش برای آن طمع کاران و عیب و زشتی آن در دنیا و آخرت بر عهده تو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را نسبت به هر که لازم است از نزدیک و دور رعایت کن،و در این زمینه شکیبا و مزد خواه از خدا باش،گر چه این برنامه به زیان نزدیکان و خاصانت باشد،و در این مورد نسبت آنچه بر تو گران است جویای عاقبتش باش،که سر انجام رعایت حق پسندیده و نیکوست </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رعیت گمان ستمی بر تو ببرد آشکارا عذرت را به آنان ارائه کن،و به اظهار عذر گمانهای آنان را از خود بگردان،چرا که اظهار عذر موجب عادت دادن نفس به اخلاق حسنه،</w:t>
      </w:r>
      <w:bookmarkStart w:id="1311" w:name="pg3231_44134"/>
    </w:p>
    <w:p>
      <w:pPr>
        <w:pStyle w:val="BookText"/>
        <w:rPr/>
      </w:pPr>
      <w:bookmarkEnd w:id="1311"/>
      <w:r>
        <w:rPr>
          <w:rFonts w:ascii="IRNazanin" w:hAnsi="IRNazanin" w:eastAsia="IRNazanin"/>
          <w:color w:val="111111"/>
          <w:sz w:val="28"/>
          <w:sz w:val="28"/>
          <w:szCs w:val="28"/>
          <w:rtl w:val="true"/>
          <w:lang w:bidi="fa-IR"/>
        </w:rPr>
        <w:t xml:space="preserve">و مهربانی و نرمی نسبت به رعیت است،و این عذر خواهی تو را به خواسته‌ات در واداشتن رعیت به حق می‌رساند </w:t>
      </w:r>
      <w:r>
        <w:rPr>
          <w:rFonts w:eastAsia="IRNazanin" w:cs="IRNazanin"/>
          <w:color w:val="111111"/>
          <w:sz w:val="28"/>
          <w:szCs w:val="28"/>
          <w:rtl w:val="true"/>
          <w:lang w:bidi="fa-IR"/>
        </w:rPr>
        <w:t>.</w:t>
      </w:r>
    </w:p>
    <w:p>
      <w:pPr>
        <w:pStyle w:val="Heading4"/>
        <w:numPr>
          <w:ilvl w:val="3"/>
          <w:numId w:val="1"/>
        </w:numPr>
        <w:rPr/>
      </w:pPr>
      <w:bookmarkStart w:id="1312" w:name="__RefHeading___Toc1891392_2749589250"/>
      <w:bookmarkStart w:id="1313" w:name="_Toc470"/>
      <w:bookmarkEnd w:id="1312"/>
      <w:r>
        <w:rPr>
          <w:rtl w:val="true"/>
        </w:rPr>
        <w:t>صلح</w:t>
      </w:r>
      <w:bookmarkEnd w:id="1313"/>
    </w:p>
    <w:p>
      <w:pPr>
        <w:pStyle w:val="BookText"/>
        <w:rPr/>
      </w:pPr>
      <w:r>
        <w:rPr>
          <w:rFonts w:ascii="IRNazanin" w:hAnsi="IRNazanin" w:eastAsia="IRNazanin"/>
          <w:color w:val="111111"/>
          <w:sz w:val="28"/>
          <w:sz w:val="28"/>
          <w:szCs w:val="28"/>
          <w:rtl w:val="true"/>
          <w:lang w:bidi="fa-IR"/>
        </w:rPr>
        <w:t xml:space="preserve">از صلحی که دشمنت به آن دعوت می‌کند و خشنودی خدا در آن است روی مگردان، زیرا صلح موجب آسایش لشگریان،و آسودگی خاطر آنها،و امنیت شهرهای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صلح به کلی از دشمن حذر کن،چه بسا که دشمن برای غافلگیر کردن تن به صلح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طریق احتیاط گیر،و به راه خوش گمانی قدم مگذار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خود و دشمنت قراردادی بستی،یا از جانب خود به او لباس امان پوشاندی، به قراردادت وفا کن،و امان دادنت را به امانت رعایت نما،و خود را سپر تعهدات خود قرار ده ،زیرا مردم بر چیزی از واجبات الهی چون بزرگ شمردن وفای به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هواهای گوناگون و اختلاف آرایی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مشرکین هم علاوه بر مسلمین وفای بر عهد را بر خود لازم می‌دانستند، چرا که عواقب زشت پیمان شکنی را آزموده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آنچه به عهده گرفته‌ای خیانت نورز، و پیمان خود را مشکن،و دشمنت را گول مزن،که بر خداوند جز نادان بدبخت گستاخی نکند ،خداوند عهد و پیمانش را امان قرار داده و رعایت آن را از باب رحمتش بر عهده همه بندگان گذاشته،عهد و پیمان حریم امنی است تا در استواری آن بیاسایند،و همگان به پناه آن روند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در عهد و پیمان خیانت و فریب و مکر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و پیمانی برقرار مکن که در آن راه تأویل و بهانه و توریه و فریب باز باشد،و پس از تأکید و استوار نمودن عهد و پیمان گفتار توریه مانند و دو پهلو به کار مبر ، و نباید در تنگنا افتادنت به خاطر اینکه عهد و پیمان خدا برای تو الزام آور شده تو را به فسخ آن به طور نامشروع بکشاند،چرا که صبر تو در تنگنای عهد و پیمان که امید گشایش و برتری عاقبتش را داری بهتر است از خیانتی که از مجازاتش ترسانی،و نیکوتر است از اینکه از جانب حق مورد بازخواست واقع گردی،به صورتی که نتوانی در دنیا و آخرت از خداوند در خواست بخشش کنی </w:t>
      </w:r>
      <w:r>
        <w:rPr>
          <w:rFonts w:eastAsia="IRNazanin" w:cs="IRNazanin"/>
          <w:color w:val="111111"/>
          <w:sz w:val="28"/>
          <w:szCs w:val="28"/>
          <w:rtl w:val="true"/>
          <w:lang w:bidi="fa-IR"/>
        </w:rPr>
        <w:t>.</w:t>
      </w:r>
      <w:bookmarkStart w:id="1314" w:name="pg3231_44136"/>
    </w:p>
    <w:p>
      <w:pPr>
        <w:pStyle w:val="Heading4"/>
        <w:numPr>
          <w:ilvl w:val="3"/>
          <w:numId w:val="1"/>
        </w:numPr>
        <w:rPr/>
      </w:pPr>
      <w:bookmarkStart w:id="1315" w:name="__RefHeading___Toc1891394_2749589250"/>
      <w:bookmarkStart w:id="1316" w:name="_Toc471"/>
      <w:bookmarkEnd w:id="1314"/>
      <w:bookmarkEnd w:id="1315"/>
      <w:r>
        <w:rPr>
          <w:rtl w:val="true"/>
        </w:rPr>
        <w:t>پرهیز از خونریزی</w:t>
      </w:r>
      <w:bookmarkEnd w:id="1316"/>
    </w:p>
    <w:p>
      <w:pPr>
        <w:pStyle w:val="BookText"/>
        <w:rPr/>
      </w:pPr>
      <w:r>
        <w:rPr>
          <w:rFonts w:ascii="IRNazanin" w:hAnsi="IRNazanin" w:eastAsia="IRNazanin"/>
          <w:color w:val="111111"/>
          <w:sz w:val="28"/>
          <w:sz w:val="28"/>
          <w:szCs w:val="28"/>
          <w:rtl w:val="true"/>
          <w:lang w:bidi="fa-IR"/>
        </w:rPr>
        <w:t>از ریختن خون به ناحق بر حذر باش،زیرا چیزی در نزدیک ساختن انتقام حق، و عظمت مجازات،و از بین رفتن نعمت و پایان گرفتن زمان حکومت به مانند خون به ناحق ریختن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قیامت اول چیزی که بین مردم حکم می‌کند در رابطه با خونهایی است که به ناحق ریخته‌اند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حکومت را به ریختن خون حرام تقویت مکن، که ریختن خون حرام قدرت را به سستی کشاند،بلکه حکومت را ساقط نموده و به دیگری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 در قتل عمد نزد خدا و نزد من عذری نیست،چرا که کیفر قتل عمد کشتن قاتل است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دچار اشتباه شدی،و تازیانه یا شمشیر یا دستت در کیفر دادن از حد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در مشت زدن و بالاتر از آن بیم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نخوت حکومت تو را از پرداخت خون بها به خاندان مقتول مانع گردد </w:t>
      </w:r>
      <w:r>
        <w:rPr>
          <w:rFonts w:eastAsia="IRNazanin" w:cs="IRNazanin"/>
          <w:color w:val="111111"/>
          <w:sz w:val="28"/>
          <w:szCs w:val="28"/>
          <w:rtl w:val="true"/>
          <w:lang w:bidi="fa-IR"/>
        </w:rPr>
        <w:t>.</w:t>
      </w:r>
      <w:bookmarkStart w:id="1317" w:name="pg3231_44137"/>
    </w:p>
    <w:p>
      <w:pPr>
        <w:pStyle w:val="Heading4"/>
        <w:numPr>
          <w:ilvl w:val="3"/>
          <w:numId w:val="1"/>
        </w:numPr>
        <w:rPr/>
      </w:pPr>
      <w:bookmarkStart w:id="1318" w:name="__RefHeading___Toc1891396_2749589250"/>
      <w:bookmarkStart w:id="1319" w:name="_Toc472"/>
      <w:bookmarkEnd w:id="1317"/>
      <w:bookmarkEnd w:id="1318"/>
      <w:r>
        <w:rPr>
          <w:rtl w:val="true"/>
        </w:rPr>
        <w:t>سفارشات گوناگون</w:t>
      </w:r>
      <w:bookmarkEnd w:id="1319"/>
    </w:p>
    <w:p>
      <w:pPr>
        <w:pStyle w:val="BookText"/>
        <w:rPr/>
      </w:pPr>
      <w:r>
        <w:rPr>
          <w:rFonts w:ascii="IRNazanin" w:hAnsi="IRNazanin" w:eastAsia="IRNazanin"/>
          <w:color w:val="111111"/>
          <w:sz w:val="28"/>
          <w:sz w:val="28"/>
          <w:szCs w:val="28"/>
          <w:rtl w:val="true"/>
          <w:lang w:bidi="fa-IR"/>
        </w:rPr>
        <w:t xml:space="preserve">از خودپسندی و تکیه بر آنچه تو را آلوده به خود پسندی کند،و از علاقه به ستایش و تعریف مردم برحذر باش،زیرا این حالات از مطمئن‌ترین فرصت‌های شیطان در نظر اوست تا نیکی نیکوکاران را نابود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اینکه احسانت را بر رعیّت منّت گذاری،یا کرده خود را بیش از آنچه هست بزرگ شماری،یا به رعیّت وعده‌ای دهی و خلاف آن را به جا آوری ،چرا که منّت موجب بطلان احسان،و کار را بیش از آنچه هست پنداشتن باعث از بین بردن نور حق در قلب،و خلف وعده سبب خشم خدا و مردم است،خداوند بزرگ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باعث خشم بزرگ خداست که بگویید و انجام ندهید </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عجله در کارهایی که وقتش نرسیده،یا سهل انگاری در اموری که انجامش ممکن شده،یا لجبازی در چیزی که نامعلوم است،یا سستی در آنچه که روشن است</w:t>
      </w:r>
    </w:p>
    <w:p>
      <w:pPr>
        <w:pStyle w:val="BookText"/>
        <w:rPr/>
      </w:pPr>
      <w:r>
        <w:rPr>
          <w:rFonts w:ascii="IRNazanin" w:hAnsi="IRNazanin" w:eastAsia="IRNazanin"/>
          <w:color w:val="111111"/>
          <w:sz w:val="28"/>
          <w:sz w:val="28"/>
          <w:szCs w:val="28"/>
          <w:rtl w:val="true"/>
          <w:lang w:bidi="fa-IR"/>
        </w:rPr>
        <w:t>بر 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را در جای خودش بگذار،و هر کاری را به موقع خودش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چیزی را به خود اختصاص دهی در حالی که همه مردم در آن مساوی هستند بپرهیز،و از غفلت در آنچه که توجه تو به آن ضروری است و برای همگان معلوم است بر حذر باش،زیرا آنچه را به خود اختصاص داده‌ای از تو به نفع دیگران می‌گیرند،و در اندک زمانی پرده از روی کارهایت برداشته می‌شود، و داد مظلوم را از تو بستانند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و شدّت و غضب و سرکشی و قدرت و تیزی زبانت را در اختیار گیر،و از تمام این امور به باز داشتن خود از شتاب در انتقام،و تأخیر انداختن حمله و سطوت خود را حفظ کن،تا خشمت آرام گردد و عنان اختیارت را مالک شوی، و هرگز حاکم و مسلط بر خود نخواهی شد تا اینکه بسیار به یاد بازگشت به خداوند افتی </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واجب است که به یاد حکومتهای عدل پیش از خود باشی،و نیز لازم است که به روش‌های خوب،یا اثری که از پیامبرمان صلّی اللّه علیه و آله رسیده</w:t>
      </w:r>
      <w:bookmarkStart w:id="1320" w:name="pg3231_44139"/>
    </w:p>
    <w:p>
      <w:pPr>
        <w:pStyle w:val="BookText"/>
        <w:rPr/>
      </w:pPr>
      <w:bookmarkEnd w:id="1320"/>
      <w:r>
        <w:rPr>
          <w:rFonts w:ascii="IRNazanin" w:hAnsi="IRNazanin" w:eastAsia="IRNazanin"/>
          <w:color w:val="111111"/>
          <w:sz w:val="28"/>
          <w:sz w:val="28"/>
          <w:szCs w:val="28"/>
          <w:rtl w:val="true"/>
          <w:lang w:bidi="fa-IR"/>
        </w:rPr>
        <w:t xml:space="preserve">یا فریضه‌ای که در کتاب خداوند است توجه نمایی ،پس به آنچه که دیدی ما بر اساس آن عمل کردیم اقتدا نمایی، و در دنبال کردن آنچه که در این عهد نامه برایت مقرر کردم و به وسیله آن حجت را بر تو تمام نمودم کوشش کنی،تا برای تو به هنگام شتاب نفس به سوی هوا و هوس بهانه و عذری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خدای بزرگ هرگز احدی نگاه‌دارنده از بدی،و توفیق دهنده به خیر و خوبی نیست،و از جمله چیزهایی که رسول خدا صلّی اللّه علیه و آله در وصایایش به من سفارش نمود ترغیب بر نماز و زکات و مهربانی بر غلامانتان بود،و من سفارش حضرت را پایان عهدی که برای تو نوشتم قرار می‌دهم،و کسی را حول و قوّتی جز به خدای بزرگ نیست </w:t>
      </w:r>
      <w:r>
        <w:rPr>
          <w:rFonts w:eastAsia="IRNazanin" w:cs="IRNazanin"/>
          <w:color w:val="111111"/>
          <w:sz w:val="28"/>
          <w:szCs w:val="28"/>
          <w:rtl w:val="true"/>
          <w:lang w:bidi="fa-IR"/>
        </w:rPr>
        <w:t>.</w:t>
      </w:r>
    </w:p>
    <w:p>
      <w:pPr>
        <w:pStyle w:val="Heading4"/>
        <w:numPr>
          <w:ilvl w:val="3"/>
          <w:numId w:val="1"/>
        </w:numPr>
        <w:rPr/>
      </w:pPr>
      <w:bookmarkStart w:id="1321" w:name="__RefHeading___Toc1891398_2749589250"/>
      <w:bookmarkStart w:id="1322" w:name="_Toc473"/>
      <w:bookmarkEnd w:id="1321"/>
      <w:r>
        <w:rPr>
          <w:rtl w:val="true"/>
        </w:rPr>
        <w:t>قسمتی از این پیمان که پایان آن می باشد</w:t>
      </w:r>
      <w:bookmarkEnd w:id="132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خداوند با رحمت فراگیرش،و بزرگی قدرتش بر انجام هر گونه درخواست مسئلت می‌نمایم من و تو را به آنچه رضای او در آن است،از معذور بودن</w:t>
      </w:r>
      <w:bookmarkStart w:id="1323" w:name="pg3231_44140"/>
    </w:p>
    <w:p>
      <w:pPr>
        <w:pStyle w:val="BookText"/>
        <w:rPr/>
      </w:pPr>
      <w:bookmarkEnd w:id="1323"/>
      <w:r>
        <w:rPr>
          <w:rFonts w:ascii="IRNazanin" w:hAnsi="IRNazanin" w:eastAsia="IRNazanin"/>
          <w:color w:val="111111"/>
          <w:sz w:val="28"/>
          <w:sz w:val="28"/>
          <w:szCs w:val="28"/>
          <w:rtl w:val="true"/>
          <w:lang w:bidi="fa-IR"/>
        </w:rPr>
        <w:t xml:space="preserve">نزد خودش و مخلوقش ،به همراه ثنای نیک در بین بندگانش،و آثار زیبا در شهرهایش،و تمام نعمت و فزونی کرامت توفیق دهد،و پایان زندگی من و تو را سعادت و شهادت قرار دهد،همه ما به سوی او باز 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درود بر رسول خدا صلّی اللّه علیه و بر اهل پاکیزه و پاکش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324" w:name="__RefHeading___Toc1891400_2749589250"/>
      <w:bookmarkStart w:id="1325" w:name="_Toc474"/>
      <w:bookmarkEnd w:id="1324"/>
      <w:r>
        <w:rPr/>
        <w:t>54</w:t>
      </w:r>
      <w:r>
        <w:rPr>
          <w:rtl w:val="true"/>
        </w:rPr>
        <w:t xml:space="preserve"> </w:t>
      </w:r>
      <w:r>
        <w:rPr>
          <w:rtl w:val="true"/>
        </w:rPr>
        <w:t>از نامه های آن حضرت است که عمران بن حصین خزاعی به جانب طلحه و زبیر فرستاد</w:t>
      </w:r>
      <w:bookmarkEnd w:id="1325"/>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 آن را در کتاب مقامات در مناقب امیر المؤمنین علیه السّلام ذکر کرده است اما بعد،شما آگاهید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پنهان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دنبال مردم نرفتم تا مردم دنبال من آمدند،و با آنان بیعت نکردم تا با من بیعت نمودند،شما دو نفر از کسانی بودید که دنبال من آمدید و بیعت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 با من به خاطر سلطنت و قدرت یا متاع موجود دنیا بیعت</w:t>
      </w:r>
    </w:p>
    <w:p>
      <w:pPr>
        <w:pStyle w:val="BookText"/>
        <w:rPr/>
      </w:pPr>
      <w:r>
        <w:rPr>
          <w:rFonts w:ascii="IRNazanin" w:hAnsi="IRNazanin" w:eastAsia="IRNazanin"/>
          <w:color w:val="111111"/>
          <w:sz w:val="28"/>
          <w:sz w:val="28"/>
          <w:szCs w:val="28"/>
          <w:rtl w:val="true"/>
          <w:lang w:bidi="fa-IR"/>
        </w:rPr>
        <w:t xml:space="preserve">ننمودند،پس اگر شما از روی رغبت بیعت کردید تا زود است برگردید و به محضر خداوند توبه کنید،و اگر از روی ناخشنودی بوده،به اظهار طاعت و پنهان داشتن گناه پیمان‌شکنی راه بازخواست از خودتان را به روی من گشودید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قسم شما از سایر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مجبور به بیعت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تقیّه و کتمان عقیده سزاوارتر نبودید، و زیر بار بیعت من نرفتن پیش از آنکه در آن وارد شوید از بیعت شکنی پس از اقرار به آن برای شما آسان‌تر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کردید عثمان را من کشتم،بیایید بین من و شما مردمی که نه حامی من هستند و نه حامی شما و اکنون در مدینه‌اند داوری کنند،سپس هر کس به اندازه گناهش در این حادثه مسئول شناخته شود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 مرد سالخورده،از رأی خود باز گردید،چه اینکه در این حال بزرگترین مسأله برای شما ننگ است، و این بهتر از این است که ننگ و آتش دوزخ دامنتان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bookmarkStart w:id="1326" w:name="pg3231_44142"/>
    </w:p>
    <w:p>
      <w:pPr>
        <w:pStyle w:val="Heading3"/>
        <w:numPr>
          <w:ilvl w:val="2"/>
          <w:numId w:val="1"/>
        </w:numPr>
        <w:rPr/>
      </w:pPr>
      <w:bookmarkStart w:id="1327" w:name="__RefHeading___Toc1891402_2749589250"/>
      <w:bookmarkStart w:id="1328" w:name="_Toc475"/>
      <w:bookmarkEnd w:id="1326"/>
      <w:bookmarkEnd w:id="1327"/>
      <w:r>
        <w:rPr/>
        <w:t>55</w:t>
      </w:r>
      <w:r>
        <w:rPr>
          <w:rtl w:val="true"/>
        </w:rPr>
        <w:t xml:space="preserve"> </w:t>
      </w:r>
      <w:r>
        <w:rPr>
          <w:rtl w:val="true"/>
        </w:rPr>
        <w:t>از نامه های آن حضرت است به معاویه</w:t>
      </w:r>
      <w:bookmarkEnd w:id="1328"/>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بعد،خداوند سبحان دنیا را برای آخرت قرار داده،و مردم دنیا را در دنیا به عرصه آزمایش نهاده تا معلوم کند عمل کدام یک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برای دنیا نیافریده‌اند،و به کوشش در کار دنیا مأمور نشده‌ایم،ما را در دنیا قرار داده‌اند تا به آن آزمایش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به تو، و تو را به من آزمایش نموده،و یکی از ما را بر دیگری حجت قرار داده ،با تأویل قرآن به دنبال دنیا دویدی،و از من خونی را خواستی که دست و زبانم به آن آلوده نشده، و تو و اهل شام تهمت ریخته شدن آن را به من زدید،تا جایی که آگاهتان جاهلتان را، و در کارتان از کار افتادگانتان را به جنگ با من بر 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خود تقوای الهی را رعایت نما، و مهارت را از دست شیطان بیرون کن،روی خود را به جانب آخرت که</w:t>
      </w:r>
      <w:bookmarkStart w:id="1329" w:name="pg3231_44143"/>
    </w:p>
    <w:p>
      <w:pPr>
        <w:pStyle w:val="BookText"/>
        <w:rPr/>
      </w:pPr>
      <w:bookmarkEnd w:id="1329"/>
      <w:r>
        <w:rPr>
          <w:rFonts w:ascii="IRNazanin" w:hAnsi="IRNazanin" w:eastAsia="IRNazanin"/>
          <w:color w:val="111111"/>
          <w:sz w:val="28"/>
          <w:sz w:val="28"/>
          <w:szCs w:val="28"/>
          <w:rtl w:val="true"/>
          <w:lang w:bidi="fa-IR"/>
        </w:rPr>
        <w:t xml:space="preserve">راه ما و توست بگردان ،و بترس از اینکه خداوند به زودی به بلای کوبنده‌ای گرفتارت کند که بنیانت را بردارد،و دنباله‌ات را قطع نماید،که من برای تو به خداوند قسم می‌خورم قسمی که دروغ را به آن راه نیست، اگر مقدّرات گرد آورنده من و تو را در پیکار با هم روی در روی قرار دهد همواره با تو می‌مانم تا خداوند بین ما داوری کند،که او بهترین داوران است </w:t>
      </w:r>
      <w:r>
        <w:rPr>
          <w:rFonts w:eastAsia="IRNazanin" w:cs="IRNazanin"/>
          <w:color w:val="111111"/>
          <w:sz w:val="28"/>
          <w:szCs w:val="28"/>
          <w:rtl w:val="true"/>
          <w:lang w:bidi="fa-IR"/>
        </w:rPr>
        <w:t>.</w:t>
      </w:r>
    </w:p>
    <w:p>
      <w:pPr>
        <w:pStyle w:val="Heading3"/>
        <w:numPr>
          <w:ilvl w:val="2"/>
          <w:numId w:val="1"/>
        </w:numPr>
        <w:rPr/>
      </w:pPr>
      <w:bookmarkStart w:id="1330" w:name="__RefHeading___Toc1891404_2749589250"/>
      <w:bookmarkStart w:id="1331" w:name="_Toc476"/>
      <w:bookmarkEnd w:id="1330"/>
      <w:r>
        <w:rPr/>
        <w:t>56</w:t>
      </w:r>
      <w:r>
        <w:rPr>
          <w:rtl w:val="true"/>
        </w:rPr>
        <w:t xml:space="preserve"> </w:t>
      </w:r>
      <w:r>
        <w:rPr>
          <w:rtl w:val="true"/>
        </w:rPr>
        <w:t>از سفارشهای آن حضرت است که به شریح بن هانی سفارش نموده،هنگامی که وی را به فرماندهی لشگر به طرف شام فرستاد</w:t>
      </w:r>
      <w:bookmarkEnd w:id="1331"/>
    </w:p>
    <w:p>
      <w:pPr>
        <w:pStyle w:val="BookText"/>
        <w:rPr/>
      </w:pPr>
      <w:r>
        <w:rPr>
          <w:rFonts w:ascii="IRNazanin" w:hAnsi="IRNazanin" w:eastAsia="IRNazanin"/>
          <w:color w:val="111111"/>
          <w:sz w:val="28"/>
          <w:sz w:val="28"/>
          <w:szCs w:val="28"/>
          <w:rtl w:val="true"/>
          <w:lang w:bidi="fa-IR"/>
        </w:rPr>
        <w:t xml:space="preserve">خدا را در هر صبح و شام بپرهیز،بر خود از دنیای فریب دهنده بترس،و در هیچ حال از آن ایمن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 اگر خود را از امور فراوانی که دوست داری به خاطر ترس از زیان آن باز نگردانی،هواهای نفس وجودت را به بسیاری از زیانها می‌کشاند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نفس خود را از هوسها مانع شو و باز گردان،و تندی خشمت را دفع کننده و کوبنده باش </w:t>
      </w:r>
      <w:r>
        <w:rPr>
          <w:rFonts w:eastAsia="IRNazanin" w:cs="IRNazanin"/>
          <w:color w:val="111111"/>
          <w:sz w:val="28"/>
          <w:szCs w:val="28"/>
          <w:rtl w:val="true"/>
          <w:lang w:bidi="fa-IR"/>
        </w:rPr>
        <w:t>.</w:t>
      </w:r>
      <w:bookmarkStart w:id="1332" w:name="pg3231_44144"/>
    </w:p>
    <w:p>
      <w:pPr>
        <w:pStyle w:val="Heading3"/>
        <w:numPr>
          <w:ilvl w:val="2"/>
          <w:numId w:val="1"/>
        </w:numPr>
        <w:rPr/>
      </w:pPr>
      <w:bookmarkStart w:id="1333" w:name="__RefHeading___Toc1891406_2749589250"/>
      <w:bookmarkStart w:id="1334" w:name="_Toc477"/>
      <w:bookmarkEnd w:id="1332"/>
      <w:bookmarkEnd w:id="1333"/>
      <w:r>
        <w:rPr/>
        <w:t>57</w:t>
      </w:r>
      <w:r>
        <w:rPr>
          <w:rtl w:val="true"/>
        </w:rPr>
        <w:t xml:space="preserve"> </w:t>
      </w:r>
      <w:r>
        <w:rPr>
          <w:rtl w:val="true"/>
        </w:rPr>
        <w:t>از نامه های آن حضرت است به اهل کوفه،زمانی که از مدینه عازم بصره بود</w:t>
      </w:r>
      <w:bookmarkEnd w:id="1334"/>
    </w:p>
    <w:p>
      <w:pPr>
        <w:pStyle w:val="BookText"/>
        <w:rPr/>
      </w:pPr>
      <w:r>
        <w:rPr>
          <w:rFonts w:ascii="IRNazanin" w:hAnsi="IRNazanin" w:eastAsia="IRNazanin"/>
          <w:color w:val="111111"/>
          <w:sz w:val="28"/>
          <w:sz w:val="28"/>
          <w:szCs w:val="28"/>
          <w:rtl w:val="true"/>
          <w:lang w:bidi="fa-IR"/>
        </w:rPr>
        <w:t xml:space="preserve">اما بعد،من از جایگاه قبیله‌ام بیرون شدم،و از دو حال بیرون نیست یا ستمگرم یا ستمدیده، یا متجاوز یا بر من تجاوز شده ،در هر صورت من خدا را به یاد کسانی می‌آورم که نامه‌ام به آنان می‌رسد که به جانب من بیایند،تا اگر نیکوکارم یاریم دهند،و اگر بد کارم مرا به بازگشت به راه حق وادارند </w:t>
      </w:r>
      <w:r>
        <w:rPr>
          <w:rFonts w:eastAsia="IRNazanin" w:cs="IRNazanin"/>
          <w:color w:val="111111"/>
          <w:sz w:val="28"/>
          <w:szCs w:val="28"/>
          <w:rtl w:val="true"/>
          <w:lang w:bidi="fa-IR"/>
        </w:rPr>
        <w:t>.</w:t>
      </w:r>
    </w:p>
    <w:p>
      <w:pPr>
        <w:pStyle w:val="Heading3"/>
        <w:numPr>
          <w:ilvl w:val="2"/>
          <w:numId w:val="1"/>
        </w:numPr>
        <w:rPr/>
      </w:pPr>
      <w:bookmarkStart w:id="1335" w:name="__RefHeading___Toc1891408_2749589250"/>
      <w:bookmarkStart w:id="1336" w:name="_Toc478"/>
      <w:bookmarkEnd w:id="1335"/>
      <w:r>
        <w:rPr/>
        <w:t>58</w:t>
      </w:r>
      <w:r>
        <w:rPr>
          <w:rtl w:val="true"/>
        </w:rPr>
        <w:t xml:space="preserve"> </w:t>
      </w:r>
      <w:r>
        <w:rPr>
          <w:rtl w:val="true"/>
        </w:rPr>
        <w:t>از نامه های آن حضرت است به اهالی شهرها،که در آن جریان صفّین را گزارش نموده</w:t>
      </w:r>
      <w:bookmarkEnd w:id="1336"/>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برنامه ما این بود که با شامیان روبرو شدیم،ظاهر امر این بود که پروردگارمان و پیامبرمان و دعوتمان به اسلام یکی بود ،</w:t>
      </w:r>
    </w:p>
    <w:p>
      <w:pPr>
        <w:pStyle w:val="BookText"/>
        <w:rPr/>
      </w:pPr>
      <w:r>
        <w:rPr>
          <w:rFonts w:ascii="IRNazanin" w:hAnsi="IRNazanin" w:eastAsia="IRNazanin"/>
          <w:color w:val="111111"/>
          <w:sz w:val="28"/>
          <w:sz w:val="28"/>
          <w:szCs w:val="28"/>
          <w:rtl w:val="true"/>
          <w:lang w:bidi="fa-IR"/>
        </w:rPr>
        <w:t>نه ما زیاد کردن ایمان به خدا و تصدیق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آنان خواستیم و نه آنان از ما،برنامه واحد بود جز اینکه اختلاف ما با یکدیگر در خون عثمان بود که دامن ما از آن پاک بود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با خاموش کردن آتش فتنه و آرام نمودن مردم به چاره چیزی برخیزیم که پس از این نمی‌توان چاره کرد،تا امر خلافت استوار شود و مسلمانان متحد گردند،و قدرت پیدا کنیم که حق را در جایگاههای خودش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با زد و خورد علاج می‌کنیم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پیشنهاد ما روی گرداندند تا جنگ بالش را گشود و استوار و محکم شد،و شعله‌هایش بر افروخت و زبانه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جنگ دندانش را در ما و آنان فرو برد،و چنگالش را در دو طرف گذاشت، به آنچه آنان را دعوت می‌کردیم گردن نهادند ،ما نیز دعوتشان را پاسخ گفتیم، و خواسته آنان را به سرعت پذیرفتیم،تا حجت بر آنان ظاهر شد، و عذرشان 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اینان بر این سخن پایدار ماند خداوند او را از هلاکت رهانده،و کسی که لجاجت کرد و بر گمراهیش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سرنگونی است که خداوند بر دلش</w:t>
      </w:r>
      <w:bookmarkStart w:id="1337" w:name="pg3231_44146"/>
    </w:p>
    <w:p>
      <w:pPr>
        <w:pStyle w:val="BookText"/>
        <w:rPr/>
      </w:pPr>
      <w:bookmarkEnd w:id="1337"/>
      <w:r>
        <w:rPr>
          <w:rFonts w:ascii="IRNazanin" w:hAnsi="IRNazanin" w:eastAsia="IRNazanin"/>
          <w:color w:val="111111"/>
          <w:sz w:val="28"/>
          <w:sz w:val="28"/>
          <w:szCs w:val="28"/>
          <w:rtl w:val="true"/>
          <w:lang w:bidi="fa-IR"/>
        </w:rPr>
        <w:t xml:space="preserve">پرده افکنده،و پیشامد بدی به گرد سرش چرخیده </w:t>
      </w:r>
      <w:r>
        <w:rPr>
          <w:rFonts w:eastAsia="IRNazanin" w:cs="IRNazanin"/>
          <w:color w:val="111111"/>
          <w:sz w:val="28"/>
          <w:szCs w:val="28"/>
          <w:rtl w:val="true"/>
          <w:lang w:bidi="fa-IR"/>
        </w:rPr>
        <w:t>.</w:t>
      </w:r>
    </w:p>
    <w:p>
      <w:pPr>
        <w:pStyle w:val="Heading3"/>
        <w:numPr>
          <w:ilvl w:val="2"/>
          <w:numId w:val="1"/>
        </w:numPr>
        <w:rPr/>
      </w:pPr>
      <w:bookmarkStart w:id="1338" w:name="__RefHeading___Toc1891410_2749589250"/>
      <w:bookmarkStart w:id="1339" w:name="_Toc479"/>
      <w:bookmarkEnd w:id="1338"/>
      <w:r>
        <w:rPr/>
        <w:t>59</w:t>
      </w:r>
      <w:r>
        <w:rPr>
          <w:rtl w:val="true"/>
        </w:rPr>
        <w:t xml:space="preserve"> </w:t>
      </w:r>
      <w:r>
        <w:rPr>
          <w:rtl w:val="true"/>
        </w:rPr>
        <w:t>از نامه های آن حضرت است به اسود پسر قطبه فرمانده سپاه حلوان</w:t>
      </w:r>
      <w:bookmarkEnd w:id="1339"/>
    </w:p>
    <w:p>
      <w:pPr>
        <w:pStyle w:val="BookText"/>
        <w:rPr/>
      </w:pPr>
      <w:r>
        <w:rPr>
          <w:rFonts w:ascii="IRNazanin" w:hAnsi="IRNazanin" w:eastAsia="IRNazanin"/>
          <w:color w:val="111111"/>
          <w:sz w:val="28"/>
          <w:sz w:val="28"/>
          <w:szCs w:val="28"/>
          <w:rtl w:val="true"/>
          <w:lang w:bidi="fa-IR"/>
        </w:rPr>
        <w:t xml:space="preserve">اما بعد،هرگاه میل و خواست حکمران گوناگون باشد او را از عدالت بسیار باز می‌دارد، پس باید امور مردم پیش تو یکسان باشد،چرا که در ستم عوضی از عدل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اموری که نظائر آن را خوش نداری اجتناب کن،و نفس خود را به آنچه خداوند بر تو واجب نموده به امید ثوابش و ترس از عذابش به کار گیر </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دنیا خانه آزمایش است و دنیادار ساعتی در آن راحت نمانده مگر آنکه راحتی آن ساعت در روز قیامت مایه حسرتش گردد ،و تو را هرگز چیزی از حق بی‌نیاز نگرداند،و از جمله حقوق بر تو پاییدن نفس خویش است،و اینکه به اندازه قدرتت</w:t>
      </w:r>
      <w:bookmarkStart w:id="1340" w:name="pg3231_44147"/>
    </w:p>
    <w:p>
      <w:pPr>
        <w:pStyle w:val="BookText"/>
        <w:rPr/>
      </w:pPr>
      <w:bookmarkEnd w:id="1340"/>
      <w:r>
        <w:rPr>
          <w:rFonts w:ascii="IRNazanin" w:hAnsi="IRNazanin" w:eastAsia="IRNazanin"/>
          <w:color w:val="111111"/>
          <w:sz w:val="28"/>
          <w:sz w:val="28"/>
          <w:szCs w:val="28"/>
          <w:rtl w:val="true"/>
          <w:lang w:bidi="fa-IR"/>
        </w:rPr>
        <w:t>در کار رعیت بکوشی،زیرا سودی که از این جهت به تو می‌رسد بیش از سودی است که از جانب تو به رعیت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341" w:name="__RefHeading___Toc1891412_2749589250"/>
      <w:bookmarkStart w:id="1342" w:name="_Toc480"/>
      <w:bookmarkEnd w:id="1341"/>
      <w:r>
        <w:rPr/>
        <w:t>60</w:t>
      </w:r>
      <w:r>
        <w:rPr>
          <w:rtl w:val="true"/>
        </w:rPr>
        <w:t xml:space="preserve"> </w:t>
      </w:r>
      <w:r>
        <w:rPr>
          <w:rtl w:val="true"/>
        </w:rPr>
        <w:t>از نامه های آن حضرت است به کار گزارانی که سپاهیان از منطقه مأموریت آنان می گذشتند</w:t>
      </w:r>
      <w:bookmarkEnd w:id="1342"/>
    </w:p>
    <w:p>
      <w:pPr>
        <w:pStyle w:val="BookText"/>
        <w:rPr/>
      </w:pPr>
      <w:r>
        <w:rPr>
          <w:rFonts w:ascii="IRNazanin" w:hAnsi="IRNazanin" w:eastAsia="IRNazanin"/>
          <w:color w:val="111111"/>
          <w:sz w:val="28"/>
          <w:sz w:val="28"/>
          <w:szCs w:val="28"/>
          <w:rtl w:val="true"/>
          <w:lang w:bidi="fa-IR"/>
        </w:rPr>
        <w:t xml:space="preserve">از بنده خدا علی امیر المؤمنین،به جمع کنندگان مالیات و کارگزاران شهرهایی که سپاه از منطقه آنان عبور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بعد،من سپاهی را فرستادم که به خواست خداوند از منطقه شما عبور می‌کنند،و آنان را به آنچه خداوند بر آنان واجب نموده سفارش کرده‌ام،که از آزار مردم و رساندن رنج به آنان اجتناب نمایند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پیش شما و به خاطر تعهدی که با شما دارم از ستم سپاه به شما بیزارم،مگر اینکه گرسنگی کسی را ناچار کند و برای سیر کردن خویش راهی غیر آن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ستم</w:t>
      </w:r>
      <w:bookmarkStart w:id="1343" w:name="pg3231_44148"/>
    </w:p>
    <w:p>
      <w:pPr>
        <w:pStyle w:val="BookText"/>
        <w:rPr/>
      </w:pPr>
      <w:bookmarkEnd w:id="1343"/>
      <w:r>
        <w:rPr>
          <w:rFonts w:ascii="IRNazanin" w:hAnsi="IRNazanin" w:eastAsia="IRNazanin"/>
          <w:color w:val="111111"/>
          <w:sz w:val="28"/>
          <w:sz w:val="28"/>
          <w:szCs w:val="28"/>
          <w:rtl w:val="true"/>
          <w:lang w:bidi="fa-IR"/>
        </w:rPr>
        <w:t xml:space="preserve">دست به اموالتان دراز کند کیفر دهید،و دست نادانان خود را از ضربه زدن به سپاه و تعرض به آنان در آنچه استثنا کردم باز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دنبال سپاه در حرکتم، شکایات خود را به من برسانید،و از ستمی که از آنان به شما می‌رسد و جز به کمک خدا و من قدرت دفع آن را ندارید شکایت با من در میان نهید،تا به یاری خدا آن ستم را از شما برگردانم،ان شاء اللّه </w:t>
      </w:r>
      <w:r>
        <w:rPr>
          <w:rFonts w:eastAsia="IRNazanin" w:cs="IRNazanin"/>
          <w:color w:val="111111"/>
          <w:sz w:val="28"/>
          <w:szCs w:val="28"/>
          <w:rtl w:val="true"/>
          <w:lang w:bidi="fa-IR"/>
        </w:rPr>
        <w:t>.</w:t>
      </w:r>
    </w:p>
    <w:p>
      <w:pPr>
        <w:pStyle w:val="Heading3"/>
        <w:numPr>
          <w:ilvl w:val="2"/>
          <w:numId w:val="1"/>
        </w:numPr>
        <w:rPr/>
      </w:pPr>
      <w:bookmarkStart w:id="1344" w:name="__RefHeading___Toc1891414_2749589250"/>
      <w:bookmarkStart w:id="1345" w:name="_Toc481"/>
      <w:bookmarkEnd w:id="1344"/>
      <w:r>
        <w:rPr/>
        <w:t>61</w:t>
      </w:r>
      <w:r>
        <w:rPr>
          <w:rtl w:val="true"/>
        </w:rPr>
        <w:t xml:space="preserve"> </w:t>
      </w:r>
      <w:r>
        <w:rPr>
          <w:rtl w:val="true"/>
        </w:rPr>
        <w:t>از نامه های آن حضرت است به کمیل به زیاد نخعی</w:t>
      </w:r>
      <w:bookmarkEnd w:id="1345"/>
    </w:p>
    <w:p>
      <w:pPr>
        <w:pStyle w:val="BookText"/>
        <w:rPr/>
      </w:pPr>
      <w:r>
        <w:rPr>
          <w:rFonts w:ascii="IRNazanin" w:hAnsi="IRNazanin" w:eastAsia="IRNazanin"/>
          <w:color w:val="111111"/>
          <w:sz w:val="28"/>
          <w:sz w:val="28"/>
          <w:szCs w:val="28"/>
          <w:rtl w:val="true"/>
          <w:lang w:bidi="fa-IR"/>
        </w:rPr>
        <w:t>به وقتی که عامل او در هیت بود،او را به علت واگذاشتن دشمن که از منطقه او گذشته و برای تاراج مسلمانان رفته اند توبیخ می کند</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بعد،ضایع نمودن آدمی آنچه را بر عهده‌اش نهاده‌اند،و بر دوش کشیدن زحمت کاری که به دیگری واگذار شده،ناتوانی آشکار،و نظریه‌ای هلاک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 و تازت به اهل</w:t>
      </w:r>
      <w:bookmarkStart w:id="1346" w:name="pg3231_44149"/>
    </w:p>
    <w:p>
      <w:pPr>
        <w:pStyle w:val="BookText"/>
        <w:rPr/>
      </w:pPr>
      <w:bookmarkEnd w:id="1346"/>
      <w:r>
        <w:rPr>
          <w:rFonts w:ascii="IRNazanin" w:hAnsi="IRNazanin" w:eastAsia="IRNazanin"/>
          <w:color w:val="111111"/>
          <w:sz w:val="28"/>
          <w:sz w:val="28"/>
          <w:szCs w:val="28"/>
          <w:rtl w:val="true"/>
          <w:lang w:bidi="fa-IR"/>
        </w:rPr>
        <w:t xml:space="preserve">قرقیسیا،و واگذاری مرزهایی که تو را بر آنها حکومت داده‌ایم و کسی نیست که آنها را حفظ کند و سپاه دشمن را از آنها برگرداند فکری است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دشمنانت که خواهان غارت دوستانت بودند پل شده‌ای،نه تو را بازوی توانایی است،و نه دشمن را از ناحیه تو ترسی،نه مرزی را بستی و نه شوکت دشمن را شکستی،و نه حاکمی بودی که به درد اهل شهرش بخورد،و نه می‌توانی از امیر خود کاری را کفایت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347" w:name="__RefHeading___Toc1891416_2749589250"/>
      <w:bookmarkStart w:id="1348" w:name="_Toc482"/>
      <w:bookmarkEnd w:id="1347"/>
      <w:r>
        <w:rPr/>
        <w:t>62</w:t>
      </w:r>
      <w:r>
        <w:rPr>
          <w:rtl w:val="true"/>
        </w:rPr>
        <w:t xml:space="preserve"> </w:t>
      </w:r>
      <w:r>
        <w:rPr>
          <w:rtl w:val="true"/>
        </w:rPr>
        <w:t>از نامه های آن حضرت است به اهل مصر که با مالک اشتر فرستاد،زمانی که او را به حکومت مصر منصوب کرد</w:t>
      </w:r>
      <w:bookmarkEnd w:id="1348"/>
    </w:p>
    <w:p>
      <w:pPr>
        <w:pStyle w:val="Heading4"/>
        <w:numPr>
          <w:ilvl w:val="3"/>
          <w:numId w:val="1"/>
        </w:numPr>
        <w:rPr/>
      </w:pPr>
      <w:bookmarkStart w:id="1349" w:name="__RefHeading___Toc1891418_2749589250"/>
      <w:bookmarkStart w:id="1350" w:name="_Toc483"/>
      <w:bookmarkEnd w:id="1349"/>
      <w:r>
        <w:rPr>
          <w:rtl w:val="true"/>
        </w:rPr>
        <w:t>اشاره</w:t>
      </w:r>
      <w:bookmarkEnd w:id="1350"/>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بعد،خداوند سبحان محمّد صلّی اللّه علیه و آله را ترساننده جهانیان از عذاب فردا،و گواه بر انبیا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جهان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مسلمانان در رابطه با خلافت به نزاع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 قلبم</w:t>
      </w:r>
    </w:p>
    <w:p>
      <w:pPr>
        <w:pStyle w:val="BookText"/>
        <w:rPr/>
      </w:pPr>
      <w:r>
        <w:rPr>
          <w:rFonts w:ascii="IRNazanin" w:hAnsi="IRNazanin" w:eastAsia="IRNazanin"/>
          <w:color w:val="111111"/>
          <w:sz w:val="28"/>
          <w:sz w:val="28"/>
          <w:szCs w:val="28"/>
          <w:rtl w:val="true"/>
          <w:lang w:bidi="fa-IR"/>
        </w:rPr>
        <w:t xml:space="preserve">نمی‌افتاد،و بر خاطرم نمی‌گذشت که عرب پس از پیامبر صلّی اللّه علیه و آله خلافت را از خاندانش بیرون برند،یا آن را بعد از او از من دور دارند </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مرا شگفت زده نکرد مگر شتافتن مردم به جانب فلان که با او بیعت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مداخله در کار دست نگاه داشتم تا آنکه مشاهده نمودم گروهی از اسلام باز گشته،و مردم را به نابود کردن دین محمّد صلّی اللّه علیه و آله دعوت می‌کنند ،ترسیدم اگر به یاری اسلام و اهلش برنخیزم رخنه‌ای در دین ببینم یا شاهد نابودی آن باشم که مصیبت آن بر من بزرگتر از فوت شدن حکومت بر شماست،حکومتی که متاع دوران کوتاه زندگی است،و همچون سراب از بین می‌رود،یا همچون ابر از هم می‌پاشد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در میان آن فتنه‌ها قیام کردم تا باطل از بین رفت و نابود شد،و دین به استواری و استحکام رسید </w:t>
      </w:r>
      <w:r>
        <w:rPr>
          <w:rFonts w:eastAsia="IRNazanin" w:cs="IRNazanin"/>
          <w:color w:val="111111"/>
          <w:sz w:val="28"/>
          <w:szCs w:val="28"/>
          <w:rtl w:val="true"/>
          <w:lang w:bidi="fa-IR"/>
        </w:rPr>
        <w:t>.</w:t>
      </w:r>
      <w:bookmarkStart w:id="1351" w:name="pg3231_44151"/>
    </w:p>
    <w:p>
      <w:pPr>
        <w:pStyle w:val="Heading4"/>
        <w:numPr>
          <w:ilvl w:val="3"/>
          <w:numId w:val="1"/>
        </w:numPr>
        <w:rPr/>
      </w:pPr>
      <w:bookmarkStart w:id="1352" w:name="__RefHeading___Toc1891420_2749589250"/>
      <w:bookmarkStart w:id="1353" w:name="_Toc484"/>
      <w:bookmarkEnd w:id="1351"/>
      <w:bookmarkEnd w:id="1352"/>
      <w:r>
        <w:rPr>
          <w:rtl w:val="true"/>
        </w:rPr>
        <w:t>و قسمتی از این نامه است</w:t>
      </w:r>
      <w:bookmarkEnd w:id="1353"/>
    </w:p>
    <w:p>
      <w:pPr>
        <w:pStyle w:val="BookText"/>
        <w:rPr/>
      </w:pPr>
      <w:r>
        <w:rPr>
          <w:rFonts w:ascii="IRNazanin" w:hAnsi="IRNazanin" w:eastAsia="IRNazanin"/>
          <w:color w:val="111111"/>
          <w:sz w:val="28"/>
          <w:sz w:val="28"/>
          <w:szCs w:val="28"/>
          <w:rtl w:val="true"/>
          <w:lang w:bidi="fa-IR"/>
        </w:rPr>
        <w:t>به خدا قسم اگر به تنهایی با دشمنان روبرو شوم در حالی که تمام زمین را پر کرده باشند،مرا نه باک است و نه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گمراهی آنان و هدایت خویش از جانب خود بر بصیرت از سوی پروردگارم بر یقینم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من آرزومند لقای خدایم و به پاداش نیک او در انتظار و امید ،اما تأسّفم از این است که حکومت این امت به دست بی‌خردان و تبهکاران افتد،و مال خدا را در بین خود دست به دست کنند، و عباد حق را به بردگی گیرند،و با شایستگان به جنگ خیزند،و فاسقان را همدست خود نمایند ، زیرا از اینان کسی است که در میان شما شراب حرام نوشید،و حدّی که در اسلام مقرر بود بر او جاری گشت، و هم از اینان کسی است که مسلمان نشد تا اینکه برای اسلام آوردنش به او بخشش کمی شد </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حکومت این نابکاران بر شما نمی‌ترسیدم این مقدار شما را ترغیب و توبیخ نمی‌کردم،و در جمع و تحریک شما کوشش روا نمی‌داشتم،و زمانی که سر باز زدید و سستی نمودید رهایتان می‌کردم </w:t>
      </w:r>
      <w:r>
        <w:rPr>
          <w:rFonts w:eastAsia="IRNazanin" w:cs="IRNazanin"/>
          <w:color w:val="111111"/>
          <w:sz w:val="28"/>
          <w:szCs w:val="28"/>
          <w:rtl w:val="true"/>
          <w:lang w:bidi="fa-IR"/>
        </w:rPr>
        <w:t>.</w:t>
      </w:r>
      <w:bookmarkStart w:id="1354" w:name="pg3231_44152"/>
    </w:p>
    <w:p>
      <w:pPr>
        <w:pStyle w:val="BookText"/>
        <w:rPr/>
      </w:pPr>
      <w:bookmarkEnd w:id="1354"/>
      <w:r>
        <w:rPr>
          <w:rFonts w:ascii="IRNazanin" w:hAnsi="IRNazanin" w:eastAsia="IRNazanin"/>
          <w:color w:val="111111"/>
          <w:sz w:val="28"/>
          <w:sz w:val="28"/>
          <w:szCs w:val="28"/>
          <w:rtl w:val="true"/>
          <w:lang w:bidi="fa-IR"/>
        </w:rPr>
        <w:t>آیا شما نمی‌بینید سرزمین شما با حمله دشمن کم شده،و شهرهایتان تحت فرمان آنان در آمده،و کشورهایتان ربوده شده،و در شهرهای شما جنگ در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بیامرزد،به جانب جنگ با دشمنانتان کوچ کنید،و خود را بر زمین سنگین مسازید که تن به خواری بسپارید،و به ذلّت برگردید،و پست‌ترین برنامه نصیب شما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جنگجو همیشه بیدار و هوشیار است،و هر که از دشمن آسوده بخوابد دشمن نسبت به او نخواهد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355" w:name="__RefHeading___Toc1891422_2749589250"/>
      <w:bookmarkStart w:id="1356" w:name="_Toc485"/>
      <w:bookmarkEnd w:id="1355"/>
      <w:r>
        <w:rPr/>
        <w:t>63</w:t>
      </w:r>
      <w:r>
        <w:rPr>
          <w:rtl w:val="true"/>
        </w:rPr>
        <w:t xml:space="preserve"> </w:t>
      </w:r>
      <w:r>
        <w:rPr>
          <w:rtl w:val="true"/>
        </w:rPr>
        <w:t>از نامه های آن حضرت است به ابو موسی اشعری که کار گزارش در کوفه بود</w:t>
      </w:r>
      <w:bookmarkEnd w:id="1356"/>
    </w:p>
    <w:p>
      <w:pPr>
        <w:pStyle w:val="BookText"/>
        <w:rPr/>
      </w:pPr>
      <w:r>
        <w:rPr>
          <w:rFonts w:ascii="IRNazanin" w:hAnsi="IRNazanin" w:eastAsia="IRNazanin"/>
          <w:color w:val="111111"/>
          <w:sz w:val="28"/>
          <w:sz w:val="28"/>
          <w:szCs w:val="28"/>
          <w:rtl w:val="true"/>
          <w:lang w:bidi="fa-IR"/>
        </w:rPr>
        <w:t xml:space="preserve">زمانی که به امیر المؤمنین خبر رسید مردم را از رفتن به کمک حضرت به وقتی که برای جنگ جمل دعوت کرده بود منع می‌کند از بنده خدا علی امیر المؤمنین،به عبد اللّه بن قیس </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بعد،از جانب تو سخنی به من رسیده که هم به سود توست و هم به زیان تو،چون فرستاده‌ام</w:t>
      </w:r>
    </w:p>
    <w:p>
      <w:pPr>
        <w:pStyle w:val="BookText"/>
        <w:rPr/>
      </w:pPr>
      <w:r>
        <w:rPr>
          <w:rFonts w:ascii="IRNazanin" w:hAnsi="IRNazanin" w:eastAsia="IRNazanin"/>
          <w:color w:val="111111"/>
          <w:sz w:val="28"/>
          <w:sz w:val="28"/>
          <w:szCs w:val="28"/>
          <w:rtl w:val="true"/>
          <w:lang w:bidi="fa-IR"/>
        </w:rPr>
        <w:t>به نزدت آمد دامن به کمر زن،و کمربندت را محکم ببند،و از لانه‌ات بیرون رو، و کسانی را که با تو هستند به جانب ما بر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حق را یافتی روانه شو،و اگر ترسیدی از کوفه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هر کجا باشی به سراغت آیند،و دست از سرت برندارند تا گوشت و استخوان و تر و خشکت به هم آمیخته شود،تا جایی که فرصت نشستن نیابی،و از روبرو همانند پشت سر وحشت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فتنه چنانکه می‌پنداری آسان نیست،فتنه بزرگ دهشت زایی است که باید بر مرکبش سوار شد،و دشوارش را آسان،و سختش را هموار ساخت </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عقلت را به کار گیر،کارت را مالک شو،و نصیب و بهره‌ات را بیاب،اگر این برنامه خوشایند تو نیست دور شو به جایی که فراخی و نجاتی در آن نیست،در خور این است که این کار را دیگران انجام دهند و تو در خواب باشی،خوابی که نگویند فلانی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مبارزه حق است که به دست کسی که بر حق است انجام می‌گیرد،و او نسبت به آنچه که ملحدان انجام می‌دهند باکی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bookmarkStart w:id="1357" w:name="pg3231_44154"/>
    </w:p>
    <w:p>
      <w:pPr>
        <w:pStyle w:val="Heading3"/>
        <w:numPr>
          <w:ilvl w:val="2"/>
          <w:numId w:val="1"/>
        </w:numPr>
        <w:rPr/>
      </w:pPr>
      <w:bookmarkStart w:id="1358" w:name="__RefHeading___Toc1891424_2749589250"/>
      <w:bookmarkStart w:id="1359" w:name="_Toc486"/>
      <w:bookmarkEnd w:id="1357"/>
      <w:bookmarkEnd w:id="1358"/>
      <w:r>
        <w:rPr/>
        <w:t>64</w:t>
      </w:r>
      <w:r>
        <w:rPr>
          <w:rtl w:val="true"/>
        </w:rPr>
        <w:t xml:space="preserve"> </w:t>
      </w:r>
      <w:r>
        <w:rPr>
          <w:rtl w:val="true"/>
        </w:rPr>
        <w:t>از نامه های آن حضرت است در جواب نامه معاویه</w:t>
      </w:r>
      <w:bookmarkEnd w:id="1359"/>
    </w:p>
    <w:p>
      <w:pPr>
        <w:pStyle w:val="BookText"/>
        <w:rPr/>
      </w:pPr>
      <w:r>
        <w:rPr>
          <w:rFonts w:ascii="IRNazanin" w:hAnsi="IRNazanin" w:eastAsia="IRNazanin"/>
          <w:color w:val="111111"/>
          <w:sz w:val="28"/>
          <w:sz w:val="28"/>
          <w:szCs w:val="28"/>
          <w:rtl w:val="true"/>
          <w:lang w:bidi="fa-IR"/>
        </w:rPr>
        <w:t xml:space="preserve">اما بعد،همان طور که گفتی ما و شما با هم در الفت و اتفاق بودیم،ولی در گذشته بین ما و شما جدایی افتاد،زیرا ما ایمان آوردیم و شما کفر ورزیدید،و امروز هم ما به راه راستیم و شما دچار فتنه‌اید ،و مسلمان شما اسلام نیاورد مگر از روی بی‌میلی، و این در حالی بود که تمام بزرگان عرب تسلیم رسول خدا صلّی اللّه علیه و آله شدند و همدست وی گشتند </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بودی که طلحه و زبیر را من کشتم،و عایشه را تبعید نمودم،و میان دو شهر کوفه و بصره فرود آمدم،این امور به تو ربطی ندارد،تو را در این مسأله زیانی نیست و هم نیازی ندارد که عذرش را از تو بخواهم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آور شدی که با لشگری از مهاجرین و انصار به جنگ من خواهی آمد،معلومت باد از آن روزی که برادرت اسیر شد هجرت قطع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نشاید که به خود مهاجر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به دیدار من عجله داری آسوده باش،که اگر به دیدارت آیم سزاوار است که خداوند مرا برای عقوبت تو بر انگیخته باشد،و اگر تو به دیدار من آیی مانند آن است که برادر بنی اسد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استقبال باد تابستانی روند که سنگ ریز و درشت را بر می‌گیرد و بر آنان می‌کوبد </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شمشیری که به وسیله آن جدّ و دایی و برادرت را کشتم پیش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چنانکه دانستم بر دلت غلاف گمراهی پوشیده،و عقلت اندک و ناقص است ،شایسته است در باره تو گفته شود که بر نردبانی بالا رفته‌ای که تو را بر جای بدی مشرف ساخته که به زیان توست نه سود تو،چرا که چیزی را خواستی که گمشده تو نیست،و گوسپندی را چراندی که مالکش نمی‌باشی، و امری را خواستی که نه اهلش هستی و نه در معدنش قرار داری،چه اندازه گفتارت از عملت دور است ،چه زود شبیه عموها و دایی‌هایت شدی که شقاوت و آرزوهای</w:t>
      </w:r>
    </w:p>
    <w:p>
      <w:pPr>
        <w:pStyle w:val="BookText"/>
        <w:rPr/>
      </w:pPr>
      <w:r>
        <w:rPr>
          <w:rFonts w:ascii="IRNazanin" w:hAnsi="IRNazanin" w:eastAsia="IRNazanin"/>
          <w:color w:val="111111"/>
          <w:sz w:val="28"/>
          <w:sz w:val="28"/>
          <w:szCs w:val="28"/>
          <w:rtl w:val="true"/>
          <w:lang w:bidi="fa-IR"/>
        </w:rPr>
        <w:t xml:space="preserve">باطل آنان را به انکار محمّد صلّی اللّه علیه و آله واداشت، همان گونه که می‌دانی با او جنگیدند تا به خاک و خون در افتادند،نه از حادثه عظیمی به نفع خود دفاع کردند، و نه حریمی را در برابر شمشیرهایی که میدان نبرد از آن خالی نیست و با سهل انگاری سازگاری ندارد حمایت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کشندگان عثمان زیاد از اندازه سخن گفتی،بیا مانند دیگران از من اطاعت کن، سپس آنان را نزد من به محاکمه کشان،تا بین تو و ایشان به کتاب خدا داوری کنم</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تو می‌خواهی به مانند گول زدن طفل در ابتدای باز گرفتن او از 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اهلش </w:t>
      </w:r>
      <w:r>
        <w:rPr>
          <w:rFonts w:eastAsia="IRNazanin" w:cs="IRNazanin"/>
          <w:color w:val="111111"/>
          <w:sz w:val="28"/>
          <w:szCs w:val="28"/>
          <w:rtl w:val="true"/>
          <w:lang w:bidi="fa-IR"/>
        </w:rPr>
        <w:t>.</w:t>
      </w:r>
      <w:bookmarkStart w:id="1360" w:name="pg3231_44157"/>
    </w:p>
    <w:p>
      <w:pPr>
        <w:pStyle w:val="Heading3"/>
        <w:numPr>
          <w:ilvl w:val="2"/>
          <w:numId w:val="1"/>
        </w:numPr>
        <w:rPr/>
      </w:pPr>
      <w:bookmarkStart w:id="1361" w:name="__RefHeading___Toc1891426_2749589250"/>
      <w:bookmarkStart w:id="1362" w:name="_Toc487"/>
      <w:bookmarkEnd w:id="1360"/>
      <w:bookmarkEnd w:id="1361"/>
      <w:r>
        <w:rPr/>
        <w:t>65</w:t>
      </w:r>
      <w:r>
        <w:rPr>
          <w:rtl w:val="true"/>
        </w:rPr>
        <w:t xml:space="preserve"> </w:t>
      </w:r>
      <w:r>
        <w:rPr>
          <w:rtl w:val="true"/>
        </w:rPr>
        <w:t>از نامه های آن حضرت است باز هم به معاویه</w:t>
      </w:r>
      <w:bookmarkEnd w:id="1362"/>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بعد،زمان آن رسیده که با دیدی دقیق به مشاهده امور روشن برخیزی و از آن بهره‌مند گردی، تو با ادعاهای باطل به راه پیشینیانت رفتی،و خود را بی‌پروا در عرصه فریب و دروغها انداختی،آنچه را برتر از مرتبه توست به خود بستی ،و بیت المالی را که برای دیگران اندوخته شده ربودی،همه این برنامه‌هایت به خاطر فرار از حق،و انکار نمودن واقعیاتی است که از گوشت و خون برای تو لازمتر بود،همان واقعیاتی که گوشت شنیده،و سینه‌ات از آن پر شده،آیا بعد از حق جز گمراهی آشکار چیزی هست،و پس از بیان روشن غیر از اشتباه برنامه‌ای وجود دارد ؟از اشتباه و حق و باطل را به هم آمیختن دوری کن،که فتنه دیر زمانی است که پرده‌هایش را بر چهره افکنده، و تاریکیش دیده‌های بینا را نابینا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تو نامه‌ای به من رسید با سخنانی بی‌تناسب،که از آشتی و صلح نشانه‌ای ندارد،و کلمات افسانه گونه‌ای که دانش و بردباری آن را بر نبافته است ،با این گفته‌های بی‌اساست به کسی مانی که در شنزار فرو رفته،یا به تاریکی در منطقه‌ای بی‌نشانه قدم بر می‌دارد،خود را به جای بلندی برده‌ای که رسیدن به آن سخت،و نشانه‌هایش دور است،عقاب بلند پرواز به آن نمی‌رسد، و هر که بر آن بالا رود با ستاره عیّوق برابری می‌کند </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به خدا که تو پس از من حکومت مسلمین را برای دخالت در امورشان به دست گیری،یا برای یکی از آنان با تو قرار داد و پیمانی به اجرا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اکنون خود را دریاب،و برای خویش چاره‌ای بیندیش،که اگر کوتاهی ورزی و بندگان خدا برای جنگ با تو برخیزند درها به رویت بسته شود،و آنچه امروز از تو پذیرفته است پس از آن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bookmarkStart w:id="1363" w:name="pg3231_44159"/>
    </w:p>
    <w:p>
      <w:pPr>
        <w:pStyle w:val="Heading3"/>
        <w:numPr>
          <w:ilvl w:val="2"/>
          <w:numId w:val="1"/>
        </w:numPr>
        <w:rPr/>
      </w:pPr>
      <w:bookmarkStart w:id="1364" w:name="__RefHeading___Toc1891428_2749589250"/>
      <w:bookmarkStart w:id="1365" w:name="_Toc488"/>
      <w:bookmarkEnd w:id="1363"/>
      <w:bookmarkEnd w:id="1364"/>
      <w:r>
        <w:rPr/>
        <w:t>66</w:t>
      </w:r>
      <w:r>
        <w:rPr>
          <w:rtl w:val="true"/>
        </w:rPr>
        <w:t xml:space="preserve"> </w:t>
      </w:r>
      <w:r>
        <w:rPr>
          <w:rtl w:val="true"/>
        </w:rPr>
        <w:t>از نامه های آن حضرت است به عبد اللّه بن عباس که پیش از این به صورتی دیگر آمده است</w:t>
      </w:r>
      <w:bookmarkEnd w:id="1365"/>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بعد،آدمی از رسیدن به چیزی که از او فوت نمی‌شد خوشحال می‌گردد،و از فوت چیزی که نصیب او نمی‌گشت اندوهناک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خوشحالی و اندوه بیجاست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برنامه از دنیایت نزد تو رسیدن به کامیابی یا به کار بردن خشم و غضب نباشد،باید بهترین کار نزد تو نابود کردن باطل یا زنده کردن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خوشحالیت معطوف به چیزی شود که از پیش فرستاده‌ای،و اندوهت بر ثروتی که بعد از خود به جای می‌گذاری،و اندیشه‌ات متوجه جهان بعد از مرگ باشد </w:t>
      </w:r>
      <w:r>
        <w:rPr>
          <w:rFonts w:eastAsia="IRNazanin" w:cs="IRNazanin"/>
          <w:color w:val="111111"/>
          <w:sz w:val="28"/>
          <w:szCs w:val="28"/>
          <w:rtl w:val="true"/>
          <w:lang w:bidi="fa-IR"/>
        </w:rPr>
        <w:t>.</w:t>
      </w:r>
      <w:bookmarkStart w:id="1366" w:name="pg3231_44160"/>
    </w:p>
    <w:p>
      <w:pPr>
        <w:pStyle w:val="Heading3"/>
        <w:numPr>
          <w:ilvl w:val="2"/>
          <w:numId w:val="1"/>
        </w:numPr>
        <w:rPr/>
      </w:pPr>
      <w:bookmarkStart w:id="1367" w:name="__RefHeading___Toc1891430_2749589250"/>
      <w:bookmarkStart w:id="1368" w:name="_Toc489"/>
      <w:bookmarkEnd w:id="1366"/>
      <w:bookmarkEnd w:id="1367"/>
      <w:r>
        <w:rPr/>
        <w:t>67</w:t>
      </w:r>
      <w:r>
        <w:rPr>
          <w:rtl w:val="true"/>
        </w:rPr>
        <w:t xml:space="preserve"> </w:t>
      </w:r>
      <w:r>
        <w:rPr>
          <w:rtl w:val="true"/>
        </w:rPr>
        <w:t>از نامه های آن حضرت است به قثم بن عباس که عامل حضرت در مکه بود</w:t>
      </w:r>
      <w:bookmarkEnd w:id="1368"/>
    </w:p>
    <w:p>
      <w:pPr>
        <w:pStyle w:val="BookText"/>
        <w:rPr/>
      </w:pPr>
      <w:r>
        <w:rPr>
          <w:rFonts w:ascii="IRNazanin" w:hAnsi="IRNazanin" w:eastAsia="IRNazanin"/>
          <w:color w:val="111111"/>
          <w:sz w:val="28"/>
          <w:sz w:val="28"/>
          <w:szCs w:val="28"/>
          <w:rtl w:val="true"/>
          <w:lang w:bidi="fa-IR"/>
        </w:rPr>
        <w:t xml:space="preserve">اما بعد،برای مردم حج را برپا دار،و ایّام اللّه را به یادشان آر،دو طرف روز را به خاطر آنان بنشین،و آن را که از تو فتوا خواهد فتوا ده،جاهل را بیاموز،و با دانا به گفتگو برخیز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تو و مردم پیام رسانی جز زبانت،و دربانی جز چهره‌ات نباشد، و نیازمندی را از دیدارت محروم مکن،که اگر در ابتدای کار از درگاهت رانده شود، برای روا شدن حاجتش در آخر کار ستایش نشوی </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بیت المالی که نزد تو جمع شده دقت کن و آن را برای عیالمندان و گرسنگانی که در نزد تو هستند مصرف کن،و به فقیران و نیازمندان برسان، و اضافه آن را نزد من فرست تا میان کسانی که پیش ما هستند تقسیم کنیم </w:t>
      </w:r>
      <w:r>
        <w:rPr>
          <w:rFonts w:eastAsia="IRNazanin" w:cs="IRNazanin"/>
          <w:color w:val="111111"/>
          <w:sz w:val="28"/>
          <w:szCs w:val="28"/>
          <w:rtl w:val="true"/>
          <w:lang w:bidi="fa-IR"/>
        </w:rPr>
        <w:t>.</w:t>
      </w:r>
      <w:bookmarkStart w:id="1369" w:name="pg3231_44161"/>
    </w:p>
    <w:p>
      <w:pPr>
        <w:pStyle w:val="BookText"/>
        <w:rPr/>
      </w:pPr>
      <w:bookmarkEnd w:id="1369"/>
      <w:r>
        <w:rPr>
          <w:rFonts w:ascii="IRNazanin" w:hAnsi="IRNazanin" w:eastAsia="IRNazanin"/>
          <w:color w:val="111111"/>
          <w:sz w:val="28"/>
          <w:sz w:val="28"/>
          <w:szCs w:val="28"/>
          <w:rtl w:val="true"/>
          <w:lang w:bidi="fa-IR"/>
        </w:rPr>
        <w:t>به مردم مکه فرمان بده از کسانی که در این منطقه مسکن می‌گیرند اجاره نگیرند،زیرا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 و بادی در آن مساویند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عاکف مقیم مکه،و بادی آن شخصی است که از دیار دیگر به حج می‌رود و اهل مکه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به آنچه محبوب اوست موفق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370" w:name="__RefHeading___Toc1891432_2749589250"/>
      <w:bookmarkStart w:id="1371" w:name="_Toc490"/>
      <w:bookmarkEnd w:id="1370"/>
      <w:r>
        <w:rPr/>
        <w:t>68</w:t>
      </w:r>
      <w:r>
        <w:rPr>
          <w:rtl w:val="true"/>
        </w:rPr>
        <w:t xml:space="preserve"> </w:t>
      </w:r>
      <w:r>
        <w:rPr>
          <w:rtl w:val="true"/>
        </w:rPr>
        <w:t>از نامه های آن حضرت است به سلمان فارسی رحمة اللّه علیه پیش از خلافت حضرت</w:t>
      </w:r>
      <w:bookmarkEnd w:id="1371"/>
    </w:p>
    <w:p>
      <w:pPr>
        <w:pStyle w:val="BookText"/>
        <w:rPr/>
      </w:pPr>
      <w:r>
        <w:rPr>
          <w:rFonts w:ascii="IRNazanin" w:hAnsi="IRNazanin" w:eastAsia="IRNazanin"/>
          <w:color w:val="111111"/>
          <w:sz w:val="28"/>
          <w:sz w:val="28"/>
          <w:szCs w:val="28"/>
          <w:rtl w:val="true"/>
          <w:lang w:bidi="fa-IR"/>
        </w:rPr>
        <w:t>اما بعد،دنیا همچون مار است،چون به آن دست نهی نرم،ولی زهرش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که در دنیا تو را خوشایند است دوری کن چرا که از کالایش اندکی همراه تو می‌ماند، و اندوهش را از خود بگذار چون فراقش و دگرگونیش را باور داری </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وقتی که انس تو با دنیا بیشتر است همان زمان از آن بیشتر برحذر باش،که دنیادار چون</w:t>
      </w:r>
      <w:bookmarkStart w:id="1372" w:name="pg3231_44162"/>
    </w:p>
    <w:p>
      <w:pPr>
        <w:pStyle w:val="BookText"/>
        <w:rPr/>
      </w:pPr>
      <w:bookmarkEnd w:id="1372"/>
      <w:r>
        <w:rPr>
          <w:rFonts w:ascii="IRNazanin" w:hAnsi="IRNazanin" w:eastAsia="IRNazanin"/>
          <w:color w:val="111111"/>
          <w:sz w:val="28"/>
          <w:sz w:val="28"/>
          <w:szCs w:val="28"/>
          <w:rtl w:val="true"/>
          <w:lang w:bidi="fa-IR"/>
        </w:rPr>
        <w:t>به لذت و خوشی آرام گرفت دنیا او را به عرصه بلا و سختی فرستاد،یا هر زمان به انس با دنیا مطمئن شد او را به ترس و وحشت دچار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373" w:name="__RefHeading___Toc1891434_2749589250"/>
      <w:bookmarkStart w:id="1374" w:name="_Toc491"/>
      <w:bookmarkEnd w:id="1373"/>
      <w:r>
        <w:rPr/>
        <w:t>69</w:t>
      </w:r>
      <w:r>
        <w:rPr>
          <w:rtl w:val="true"/>
        </w:rPr>
        <w:t xml:space="preserve"> </w:t>
      </w:r>
      <w:r>
        <w:rPr>
          <w:rtl w:val="true"/>
        </w:rPr>
        <w:t>از نامه های آن حضرت است به حارث همدانی</w:t>
      </w:r>
      <w:bookmarkEnd w:id="1374"/>
    </w:p>
    <w:p>
      <w:pPr>
        <w:pStyle w:val="BookText"/>
        <w:rPr/>
      </w:pPr>
      <w:r>
        <w:rPr>
          <w:rFonts w:ascii="IRNazanin" w:hAnsi="IRNazanin" w:eastAsia="IRNazanin"/>
          <w:color w:val="111111"/>
          <w:sz w:val="28"/>
          <w:sz w:val="28"/>
          <w:szCs w:val="28"/>
          <w:rtl w:val="true"/>
          <w:lang w:bidi="fa-IR"/>
        </w:rPr>
        <w:t xml:space="preserve">به ریسمان قرآن چنگ زن و از آن طلب پند کن،حلالش را حلال،و حرامش را حرام شمار،به آنچه که از حق گذشته است تصدیق کن،از گذشته جهان برای باقی مانده آن پند گیر،زیرا بعضی از آن شبیه بعض دیگر است،و انجامش به آغازش می‌پیوندد، و همه آن از بین رفتنی و از دست دادنی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بزرگ دار در اینکه از نام خدا جز به حق یاد کنی</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یاد مرگ و بعد از مرگ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جز با شرط محکم و استوار آرزو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عملی که کننده‌اش آن را برای خود می‌پسندد و برای مسلمین</w:t>
      </w:r>
    </w:p>
    <w:p>
      <w:pPr>
        <w:pStyle w:val="BookText"/>
        <w:rPr/>
      </w:pPr>
      <w:r>
        <w:rPr>
          <w:rFonts w:ascii="IRNazanin" w:hAnsi="IRNazanin" w:eastAsia="IRNazanin"/>
          <w:color w:val="111111"/>
          <w:sz w:val="28"/>
          <w:sz w:val="28"/>
          <w:szCs w:val="28"/>
          <w:rtl w:val="true"/>
          <w:lang w:bidi="fa-IR"/>
        </w:rPr>
        <w:t>خوشایند نیست بر 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برنامه‌ای که در نهان انجام می‌گیرد و در آشکار از آن شرم می‌رود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کارهایی که اگر از کننده‌اش سؤال شود به انکار بر می‌خیزد یا از آن پوزش می‌طلبد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آبرویت را نشانه تیرهای گفته‌های مردم قرار مده،و هر آنچه را شنیدی با مردم در میان مگذار،که همین کار بر دروغگویی کفایت می‌کند،و نیز هر آنچه را برای تو می‌گویند تکذیب مکن،که این گواه بر 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را فرو خور،به هنگام توانایی گذشت کن،و به وقت غضب بردبار باش،و زمان حکومت و قدرت چشم پوشی داشته باش تا عاقبت خوشی برایت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نعمتی که خداوند در اختیارت گذاشته به راه صلاح مصرف کن ،و هیچ نعمت خداداده را به تباهی نبر،باید نشانه نعمت‌هایی که خداوند به تو داده در تو دیده شود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بهترین مؤمنین بهترین ایشان است در پیش فرستادن جان و اهل و مالش در راه حق،که هر آنچه از نیکی پیش فرستی برای تو ذخیره شود،و آنچه را به جای گذاری خیرش برای غیر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کسی که رأیش سست و کارش زشت است بپرهیز،</w:t>
      </w:r>
    </w:p>
    <w:p>
      <w:pPr>
        <w:pStyle w:val="BookText"/>
        <w:rPr/>
      </w:pPr>
      <w:r>
        <w:rPr>
          <w:rFonts w:ascii="IRNazanin" w:hAnsi="IRNazanin" w:eastAsia="IRNazanin"/>
          <w:color w:val="111111"/>
          <w:sz w:val="28"/>
          <w:sz w:val="28"/>
          <w:szCs w:val="28"/>
          <w:rtl w:val="true"/>
          <w:lang w:bidi="fa-IR"/>
        </w:rPr>
        <w:t xml:space="preserve">که هر دوستی را از دوستش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شهرهای بزرگ مسکن گزین که آنجا مرکز اجتماع مسلمین است،از اقامت در مراکز غفلت و ستمکاری و آنجا که مدد کاران بر طاعت خدا اندکند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اندیشه‌ات را در اموری که به کارت آید مشغول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در گذرگاههای بازار حذر کن،زیرا آن مراکز محل حضور شیطان و پیش آمدن 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کسی که تو را بر او برتری داده‌اند زیاد توجه داشته باش،که این توجه از جمله راههای شکرگزاری است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جمعه سفر مکن تا به نماز جمعه حاضر شوی،مگر سفری که برای جهاد بروی،یا کاری که نسبت به آن معذوری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کارهایت از خدا اطاعت کن،که اطاعت از خدا از همه چیز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خود را در عبادت بفریب،و با او به رفق و مدارا باش و به او سختگیری مکن،و زمانی که نشاط و فراغت دارد به عبادتش آر،مگر در آنچه بر تو واجب است،که تو را از انجامش و مراعات آن در زمان معینش چاره‌ای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اینکه مرگ بر تو در آید و تو در آن وقت برای به دست آوردن دنیا از خداوندت فراری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w:t>
      </w:r>
      <w:bookmarkStart w:id="1375" w:name="pg3231_44165"/>
    </w:p>
    <w:p>
      <w:pPr>
        <w:pStyle w:val="BookText"/>
        <w:rPr/>
      </w:pPr>
      <w:bookmarkEnd w:id="1375"/>
      <w:r>
        <w:rPr>
          <w:rFonts w:ascii="IRNazanin" w:hAnsi="IRNazanin" w:eastAsia="IRNazanin"/>
          <w:color w:val="111111"/>
          <w:sz w:val="28"/>
          <w:sz w:val="28"/>
          <w:szCs w:val="28"/>
          <w:rtl w:val="true"/>
          <w:lang w:bidi="fa-IR"/>
        </w:rPr>
        <w:t>با بدکاران دوری کن،که بدی به بدی 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بزرگ دار و دوستانش را دوست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بپرهیز،که خشم سپاهی بزرگ از سپاهیان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376" w:name="__RefHeading___Toc1891436_2749589250"/>
      <w:bookmarkStart w:id="1377" w:name="_Toc492"/>
      <w:bookmarkEnd w:id="1376"/>
      <w:r>
        <w:rPr/>
        <w:t>70</w:t>
      </w:r>
      <w:r>
        <w:rPr>
          <w:rtl w:val="true"/>
        </w:rPr>
        <w:t xml:space="preserve"> </w:t>
      </w:r>
      <w:r>
        <w:rPr>
          <w:rtl w:val="true"/>
        </w:rPr>
        <w:t>از نامه های آن حضرت است به سهل بن حنیف انصاری که کارگزار حضرت در مدینه بود،</w:t>
      </w:r>
      <w:bookmarkEnd w:id="1377"/>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گروهی از اهل مدینه که به معاویه پیوستند اما بعد،به من خبر رسیده که مردمی که نزد تواند به پنهانی به جانب معاویه می‌روند، بر آنچه که از عدد ایشان کم می‌شود،و از کمکشان کاسته می‌گردد افسوس به خود راه مده، در ضلالت آنان و آرامش خاطر تو همین بس که از هدایت و حق گریختند، و به طرف کور دلی و نادانی شتافتند ،اینان اهل دنیایند،به آن روی آورده و به دنبالش افتاده‌اند،عدالت را شناختند و دیدند و شنیدند</w:t>
      </w:r>
      <w:bookmarkStart w:id="1378" w:name="pg3231_44166"/>
    </w:p>
    <w:p>
      <w:pPr>
        <w:pStyle w:val="BookText"/>
        <w:rPr/>
      </w:pPr>
      <w:bookmarkEnd w:id="1378"/>
      <w:r>
        <w:rPr>
          <w:rFonts w:ascii="IRNazanin" w:hAnsi="IRNazanin" w:eastAsia="IRNazanin"/>
          <w:color w:val="111111"/>
          <w:sz w:val="28"/>
          <w:sz w:val="28"/>
          <w:szCs w:val="28"/>
          <w:rtl w:val="true"/>
          <w:lang w:bidi="fa-IR"/>
        </w:rPr>
        <w:t xml:space="preserve">و فهمیدند،و دانستند که مردم در پیشگاه ما در حق با هم مساویند،و در عین حال گریختند تا خود را به نان و نوایی برسانند،از رحمت خدا دور باشند و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از ستم فرار نکرده،و به عدالت روی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خداوند در این مسأله خلافت دشواریش را بر ما آسان و ناهمواریش را بر ما هموار نماید،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 بر تو </w:t>
      </w:r>
      <w:r>
        <w:rPr>
          <w:rFonts w:eastAsia="IRNazanin" w:cs="IRNazanin"/>
          <w:color w:val="111111"/>
          <w:sz w:val="28"/>
          <w:szCs w:val="28"/>
          <w:rtl w:val="true"/>
          <w:lang w:bidi="fa-IR"/>
        </w:rPr>
        <w:t>.</w:t>
      </w:r>
    </w:p>
    <w:p>
      <w:pPr>
        <w:pStyle w:val="Heading3"/>
        <w:numPr>
          <w:ilvl w:val="2"/>
          <w:numId w:val="1"/>
        </w:numPr>
        <w:rPr/>
      </w:pPr>
      <w:bookmarkStart w:id="1379" w:name="__RefHeading___Toc1891438_2749589250"/>
      <w:bookmarkStart w:id="1380" w:name="_Toc493"/>
      <w:bookmarkEnd w:id="1379"/>
      <w:r>
        <w:rPr/>
        <w:t>71</w:t>
      </w:r>
      <w:r>
        <w:rPr>
          <w:rtl w:val="true"/>
        </w:rPr>
        <w:t xml:space="preserve"> </w:t>
      </w:r>
      <w:r>
        <w:rPr>
          <w:rtl w:val="true"/>
        </w:rPr>
        <w:t>از نامه های آن حضرت است به منذر بن جارود عبدی که او را در بعضی نواحی به کار گمارد و او در امانت کار گزاریش خیانت کرد</w:t>
      </w:r>
      <w:bookmarkEnd w:id="1380"/>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بعد،درستی پدرت مرا نسبت به تو خوشبین نمود،و فکر کردم پیرو او هستی، و به روش او می‌روی ،ناگاه به من گزارش رسید که در تبعیت از هوای نفس دست بردار نیستی،</w:t>
      </w:r>
    </w:p>
    <w:p>
      <w:pPr>
        <w:pStyle w:val="BookText"/>
        <w:rPr/>
      </w:pPr>
      <w:r>
        <w:rPr>
          <w:rFonts w:ascii="IRNazanin" w:hAnsi="IRNazanin" w:eastAsia="IRNazanin"/>
          <w:color w:val="111111"/>
          <w:sz w:val="28"/>
          <w:sz w:val="28"/>
          <w:szCs w:val="28"/>
          <w:rtl w:val="true"/>
          <w:lang w:bidi="fa-IR"/>
        </w:rPr>
        <w:t xml:space="preserve">و ذخیره‌ای برای آخرتت باقی نمی‌گذاری،با ویران کردن آخرتت دنیایت را آباد می‌کنی،و به قیمت جدا شدن از دینت به خویشانت می‌پیوندی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از تو به من گزارش شده درست باشد شتر خانواده‌ات و بند کفشت از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مانند تو باشد نه اهلیت دارد که مرزی به وسیله او بسته شود،و نه برنامه‌ای به توسط او اجرا گردد،و یا مقامش را بالا برند، یا در امانتی شریکش نمایند،یا از خیانت او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این نامه به دستت رسد به طرف من حرکت کن ان شاء اللّه </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منذر کسی است که امیر المؤمنین علیه السّلام در 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بینی و خودپسندی مرتب به این طرف و آن طرفش نظر می‌کند،در دو جامه خود می‌خرامد،و پیوسته گرد و غبار کفشهایش را پاک می‌نماید </w:t>
      </w:r>
      <w:r>
        <w:rPr>
          <w:rFonts w:eastAsia="IRNazanin" w:cs="IRNazanin"/>
          <w:color w:val="111111"/>
          <w:sz w:val="28"/>
          <w:szCs w:val="28"/>
          <w:rtl w:val="true"/>
          <w:lang w:bidi="fa-IR"/>
        </w:rPr>
        <w:t>.»</w:t>
      </w:r>
      <w:bookmarkStart w:id="1381" w:name="pg3231_44168"/>
    </w:p>
    <w:p>
      <w:pPr>
        <w:pStyle w:val="Heading3"/>
        <w:numPr>
          <w:ilvl w:val="2"/>
          <w:numId w:val="1"/>
        </w:numPr>
        <w:rPr/>
      </w:pPr>
      <w:bookmarkStart w:id="1382" w:name="__RefHeading___Toc1891440_2749589250"/>
      <w:bookmarkStart w:id="1383" w:name="_Toc494"/>
      <w:bookmarkEnd w:id="1381"/>
      <w:bookmarkEnd w:id="1382"/>
      <w:r>
        <w:rPr/>
        <w:t>72</w:t>
      </w:r>
      <w:r>
        <w:rPr>
          <w:rtl w:val="true"/>
        </w:rPr>
        <w:t xml:space="preserve"> </w:t>
      </w:r>
      <w:r>
        <w:rPr>
          <w:rtl w:val="true"/>
        </w:rPr>
        <w:t>از نامه های آن حضرت است به عبد اللّه بن عباس رحمة اللّه علیه</w:t>
      </w:r>
      <w:bookmarkEnd w:id="1383"/>
    </w:p>
    <w:p>
      <w:pPr>
        <w:pStyle w:val="BookText"/>
        <w:rPr/>
      </w:pPr>
      <w:r>
        <w:rPr>
          <w:rFonts w:ascii="IRNazanin" w:hAnsi="IRNazanin" w:eastAsia="IRNazanin"/>
          <w:color w:val="111111"/>
          <w:sz w:val="28"/>
          <w:sz w:val="28"/>
          <w:szCs w:val="28"/>
          <w:rtl w:val="true"/>
          <w:lang w:bidi="fa-IR"/>
        </w:rPr>
        <w:t xml:space="preserve">اما بعد،تو بر مرگت پیشی نخواهی جست،و رزقی که روزی تو نیست به تو نخواهند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روزگار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نفع تو و روزی به ضرر تو،و دنیا خانه‌ای است که دست به دست می‌گردد، آنچه از دنیا نصیب توست به تو می‌رسد هر چند ناتوان باشی،و آنچه به ضرر توست با نیروی خود قدرت دفعش را نخواهی داشت </w:t>
      </w:r>
      <w:r>
        <w:rPr>
          <w:rFonts w:eastAsia="IRNazanin" w:cs="IRNazanin"/>
          <w:color w:val="111111"/>
          <w:sz w:val="28"/>
          <w:szCs w:val="28"/>
          <w:rtl w:val="true"/>
          <w:lang w:bidi="fa-IR"/>
        </w:rPr>
        <w:t>.</w:t>
      </w:r>
    </w:p>
    <w:p>
      <w:pPr>
        <w:pStyle w:val="Heading3"/>
        <w:numPr>
          <w:ilvl w:val="2"/>
          <w:numId w:val="1"/>
        </w:numPr>
        <w:rPr/>
      </w:pPr>
      <w:bookmarkStart w:id="1384" w:name="__RefHeading___Toc1891442_2749589250"/>
      <w:bookmarkStart w:id="1385" w:name="_Toc495"/>
      <w:bookmarkEnd w:id="1384"/>
      <w:r>
        <w:rPr/>
        <w:t>73</w:t>
      </w:r>
      <w:r>
        <w:rPr>
          <w:rtl w:val="true"/>
        </w:rPr>
        <w:t xml:space="preserve"> </w:t>
      </w:r>
      <w:r>
        <w:rPr>
          <w:rtl w:val="true"/>
        </w:rPr>
        <w:t>از نامه های آن حضرت است به معاویه</w:t>
      </w:r>
      <w:bookmarkEnd w:id="1385"/>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بعد،من در جوابهای پیاپی به تو،و گوش دادن به نامه‌ات</w:t>
      </w:r>
      <w:bookmarkStart w:id="1386" w:name="pg3231_44169"/>
    </w:p>
    <w:p>
      <w:pPr>
        <w:pStyle w:val="BookText"/>
        <w:rPr/>
      </w:pPr>
      <w:bookmarkEnd w:id="1386"/>
      <w:r>
        <w:rPr>
          <w:rFonts w:ascii="IRNazanin" w:hAnsi="IRNazanin" w:eastAsia="IRNazanin"/>
          <w:color w:val="111111"/>
          <w:sz w:val="28"/>
          <w:sz w:val="28"/>
          <w:szCs w:val="28"/>
          <w:rtl w:val="true"/>
          <w:lang w:bidi="fa-IR"/>
        </w:rPr>
        <w:t xml:space="preserve">رأیم را بی نتیجه دانسته،و فراستم را تخطئه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اموری که از من درخواست داری، و نامه‌هایی که برای پاسخ گرفتن به جانب من می‌فرستی،کسی را می‌مانی که به خواب سنگین فرو رفته و خوابهای بی‌پایه‌اش دروغ از آب در می‌آید،و چون سرگردان به پا ایستاده‌ای که ایستادنش او را به سنگینی و سختی انداخته نمی‌داند آنچه او را پیش می‌آید آیا به سود اوست یا به زیان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همانند چنین کسی نیستی ولی او شبیه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علاقه‌ام به باقی ماندن مردم مؤمن نبود ضربات کوبنده‌ای از طرف من به تو می‌رسید که استخوان را بکوبد،و گوشت را آب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شیطان تو را از اینکه به بهترین امورت باز گردی،و گفتار نصیحت کننده خود را بشنوی باز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 بر اهلش </w:t>
      </w:r>
      <w:r>
        <w:rPr>
          <w:rFonts w:eastAsia="IRNazanin" w:cs="IRNazanin"/>
          <w:color w:val="111111"/>
          <w:sz w:val="28"/>
          <w:szCs w:val="28"/>
          <w:rtl w:val="true"/>
          <w:lang w:bidi="fa-IR"/>
        </w:rPr>
        <w:t>.</w:t>
      </w:r>
    </w:p>
    <w:p>
      <w:pPr>
        <w:pStyle w:val="Heading3"/>
        <w:numPr>
          <w:ilvl w:val="2"/>
          <w:numId w:val="1"/>
        </w:numPr>
        <w:rPr/>
      </w:pPr>
      <w:bookmarkStart w:id="1387" w:name="__RefHeading___Toc1891444_2749589250"/>
      <w:bookmarkStart w:id="1388" w:name="_Toc496"/>
      <w:bookmarkEnd w:id="1387"/>
      <w:r>
        <w:rPr/>
        <w:t>74</w:t>
      </w:r>
      <w:r>
        <w:rPr>
          <w:rtl w:val="true"/>
        </w:rPr>
        <w:t xml:space="preserve"> </w:t>
      </w:r>
      <w:r>
        <w:rPr>
          <w:rtl w:val="true"/>
        </w:rPr>
        <w:t>از عهد نامه های آن حضرت است که میان قبیله ربیعه و اهل یمن نگاشت،و از خط هشام بن کلبی روایت شده</w:t>
      </w:r>
      <w:bookmarkEnd w:id="1388"/>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عهدی است که شهر نشین و بادیه نشین اهل یمن،و مقیم</w:t>
      </w:r>
    </w:p>
    <w:p>
      <w:pPr>
        <w:pStyle w:val="BookText"/>
        <w:rPr/>
      </w:pPr>
      <w:r>
        <w:rPr>
          <w:rFonts w:ascii="IRNazanin" w:hAnsi="IRNazanin" w:eastAsia="IRNazanin"/>
          <w:color w:val="111111"/>
          <w:sz w:val="28"/>
          <w:sz w:val="28"/>
          <w:szCs w:val="28"/>
          <w:rtl w:val="true"/>
          <w:lang w:bidi="fa-IR"/>
        </w:rPr>
        <w:t xml:space="preserve">و بیابان گرد قبیله ربیعه بر آن اتفاق کرده‌اند،به اینکه کتاب خدا را پیروی نمایند،و به آن دعوت کنند، و مردم را به آن دستور دهند،و از هر کس به قرآن دعوت نمود و به آن فرمان داد قبول کنند، آن را به هیچ قیمتی معامله نکنند،و به جای آن چیزی را نپذیرند ،و بر علیه کسی که با قرآن مخالفت کرده و آن را ترک نماید متحد و یار یکدیگر و همصدا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خود را به خاطر سرزنش کسی،یا خشم،شخصی، یا خوار نمودن و ناسزا گفتن گروهی به گروه دیگر نشکنند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پیمان نامه حاضر و غایب،نادان و دانا،عاقل و جاهلشان متعهدند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و پیمانش با این پیمان نامه بر عهده ایشان است،همانا از عهد خدا پرسش خواهد شد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پیمان نامه را علی بن ابی طالب نوشت</w:t>
      </w:r>
      <w:bookmarkStart w:id="1389" w:name="pg3231_44171"/>
    </w:p>
    <w:p>
      <w:pPr>
        <w:pStyle w:val="Heading3"/>
        <w:numPr>
          <w:ilvl w:val="2"/>
          <w:numId w:val="1"/>
        </w:numPr>
        <w:rPr/>
      </w:pPr>
      <w:bookmarkStart w:id="1390" w:name="__RefHeading___Toc1891446_2749589250"/>
      <w:bookmarkStart w:id="1391" w:name="_Toc497"/>
      <w:bookmarkEnd w:id="1389"/>
      <w:bookmarkEnd w:id="1390"/>
      <w:r>
        <w:rPr/>
        <w:t>75</w:t>
      </w:r>
      <w:r>
        <w:rPr>
          <w:rtl w:val="true"/>
        </w:rPr>
        <w:t xml:space="preserve"> </w:t>
      </w:r>
      <w:r>
        <w:rPr>
          <w:rtl w:val="true"/>
        </w:rPr>
        <w:t>از نامه های آن حضرت است که در آغاز بیعت مردم با آن حضرت به خلافت،از مدینه به معاویه نوشت</w:t>
      </w:r>
      <w:r>
        <w:rPr>
          <w:rtl w:val="true"/>
        </w:rPr>
        <w:t>.</w:t>
      </w:r>
      <w:bookmarkEnd w:id="1391"/>
    </w:p>
    <w:p>
      <w:pPr>
        <w:pStyle w:val="BookText"/>
        <w:rPr/>
      </w:pPr>
      <w:r>
        <w:rPr>
          <w:rFonts w:ascii="IRNazanin" w:hAnsi="IRNazanin" w:eastAsia="IRNazanin"/>
          <w:color w:val="111111"/>
          <w:sz w:val="28"/>
          <w:sz w:val="28"/>
          <w:szCs w:val="28"/>
          <w:rtl w:val="true"/>
          <w:lang w:bidi="fa-IR"/>
        </w:rPr>
        <w:t xml:space="preserve">واقدی آن را در کتاب جمل روایت کرده از بنده خدا علی امیر مؤمنان،به معاویه پسر ابو سفیان </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بعد،عذر و حجتم را در رابطه با شما و روی گردانیم را از شما آگاهی،تا به وقوع پیوست آنچه که از آن چاره‌ای نبود و جلوگیری از آن امکان نداشت،داستان طولانی و سخن بسیار است، گذشته گذشت،و آمد آنچه آمد ،از آنان که نزد تواند برای من بیعت گیر،و با گروهی از یارانت به سوی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bookmarkStart w:id="1392" w:name="pg3231_44172"/>
    </w:p>
    <w:p>
      <w:pPr>
        <w:pStyle w:val="Heading3"/>
        <w:numPr>
          <w:ilvl w:val="2"/>
          <w:numId w:val="1"/>
        </w:numPr>
        <w:rPr/>
      </w:pPr>
      <w:bookmarkStart w:id="1393" w:name="__RefHeading___Toc1891448_2749589250"/>
      <w:bookmarkStart w:id="1394" w:name="_Toc498"/>
      <w:bookmarkEnd w:id="1392"/>
      <w:bookmarkEnd w:id="1393"/>
      <w:r>
        <w:rPr/>
        <w:t>76</w:t>
      </w:r>
      <w:r>
        <w:rPr>
          <w:rtl w:val="true"/>
        </w:rPr>
        <w:t xml:space="preserve"> </w:t>
      </w:r>
      <w:r>
        <w:rPr>
          <w:rtl w:val="true"/>
        </w:rPr>
        <w:t>از سفارشات آن حضرت است به عبد اللّه بن عباس،وقتی که او را در بصره به جای خود قرار داد</w:t>
      </w:r>
      <w:bookmarkEnd w:id="1394"/>
    </w:p>
    <w:p>
      <w:pPr>
        <w:pStyle w:val="BookText"/>
        <w:rPr/>
      </w:pPr>
      <w:r>
        <w:rPr>
          <w:rFonts w:ascii="IRNazanin" w:hAnsi="IRNazanin" w:eastAsia="IRNazanin"/>
          <w:color w:val="111111"/>
          <w:sz w:val="28"/>
          <w:sz w:val="28"/>
          <w:szCs w:val="28"/>
          <w:rtl w:val="true"/>
          <w:lang w:bidi="fa-IR"/>
        </w:rPr>
        <w:t xml:space="preserve">در برخورد با مردم و در نشستن با ایشان و داوری میان آنان گشاده رو باش،از خشم حذر کن، که آن سبکسری و انگیزه شیطانی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آنچه تو را به خدا نزدیک کند از آتش جهنّم دور می‌نماید،و آنچه تو را از خدا دور کند به آتش نزدیک خواهد نمود </w:t>
      </w:r>
      <w:r>
        <w:rPr>
          <w:rFonts w:eastAsia="IRNazanin" w:cs="IRNazanin"/>
          <w:color w:val="111111"/>
          <w:sz w:val="28"/>
          <w:szCs w:val="28"/>
          <w:rtl w:val="true"/>
          <w:lang w:bidi="fa-IR"/>
        </w:rPr>
        <w:t>.</w:t>
      </w:r>
    </w:p>
    <w:p>
      <w:pPr>
        <w:pStyle w:val="Heading3"/>
        <w:numPr>
          <w:ilvl w:val="2"/>
          <w:numId w:val="1"/>
        </w:numPr>
        <w:rPr/>
      </w:pPr>
      <w:bookmarkStart w:id="1395" w:name="__RefHeading___Toc1891450_2749589250"/>
      <w:bookmarkStart w:id="1396" w:name="_Toc499"/>
      <w:bookmarkEnd w:id="1395"/>
      <w:r>
        <w:rPr/>
        <w:t>77</w:t>
      </w:r>
      <w:r>
        <w:rPr>
          <w:rtl w:val="true"/>
        </w:rPr>
        <w:t xml:space="preserve"> </w:t>
      </w:r>
      <w:r>
        <w:rPr>
          <w:rtl w:val="true"/>
        </w:rPr>
        <w:t>از سفارشات آن حضرت است باز هم به عبد اللّه بن عباس،زمانی که او را برای گفتگو با خوارج فرستاد</w:t>
      </w:r>
      <w:bookmarkEnd w:id="1396"/>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با قرآن به مناظره برنخیز،چرا که قرآن تحمل معانی گوناگون دارد،تو چیزی از قرآن می‌گویی آنان چیز دیگر،ولی با کمک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احتجاج کن،که در برابر آن جز پذیرش گزیری ندارند </w:t>
      </w:r>
      <w:r>
        <w:rPr>
          <w:rFonts w:eastAsia="IRNazanin" w:cs="IRNazanin"/>
          <w:color w:val="111111"/>
          <w:sz w:val="28"/>
          <w:szCs w:val="28"/>
          <w:rtl w:val="true"/>
          <w:lang w:bidi="fa-IR"/>
        </w:rPr>
        <w:t>.</w:t>
      </w:r>
      <w:bookmarkStart w:id="1397" w:name="pg3231_44173"/>
    </w:p>
    <w:p>
      <w:pPr>
        <w:pStyle w:val="Heading3"/>
        <w:numPr>
          <w:ilvl w:val="2"/>
          <w:numId w:val="1"/>
        </w:numPr>
        <w:rPr/>
      </w:pPr>
      <w:bookmarkStart w:id="1398" w:name="__RefHeading___Toc1891452_2749589250"/>
      <w:bookmarkStart w:id="1399" w:name="_Toc500"/>
      <w:bookmarkEnd w:id="1397"/>
      <w:bookmarkEnd w:id="1398"/>
      <w:r>
        <w:rPr/>
        <w:t>78</w:t>
      </w:r>
      <w:r>
        <w:rPr>
          <w:rtl w:val="true"/>
        </w:rPr>
        <w:t xml:space="preserve"> </w:t>
      </w:r>
      <w:r>
        <w:rPr>
          <w:rtl w:val="true"/>
        </w:rPr>
        <w:t>از نامه های آن حضرت است در پاسخ نامه ای که ابو موسی اشعری از محلی که در آن برای داوری نشانده شده بودند به آن حضرت نوشت</w:t>
      </w:r>
      <w:bookmarkEnd w:id="1399"/>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را سعید بن یحیی اموی در کتاب مغازی آورده همانا بسیاری از مردم نسبت به نصیب فراوان آخرت خود دچار دگرگونی شدند،پس به دنیا روی آوردند،و از روی هوا و هوس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دچار برنامه‌ای شگفت انگیز شده‌ام، که مردمی خود پسند بر آن گرد آمده‌اند،من جراحتی را از آنان درمان می‌کنم که می‌ترسم خون بسته شود و بدون علاج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باش،احدی به وحدت و الفت امّت محمّد صلّی اللّه علیه و آله از من حریص‌تر نیست،من در این کار پاداش نیکو و عاقبت شایسته‌ای را خواهانم و به زودی به آنچه وعده داده و بر عهده گرفته‌ام وفا می‌کنم اگر چه تو از شایستگی خود که در وقت جدایی از من داشتنی برگشته باشی،زیرا بدبخت کسی است که از سود</w:t>
      </w:r>
      <w:bookmarkStart w:id="1400" w:name="pg3231_44174"/>
    </w:p>
    <w:p>
      <w:pPr>
        <w:pStyle w:val="BookText"/>
        <w:rPr/>
      </w:pPr>
      <w:bookmarkEnd w:id="1400"/>
      <w:r>
        <w:rPr>
          <w:rFonts w:ascii="IRNazanin" w:hAnsi="IRNazanin" w:eastAsia="IRNazanin"/>
          <w:color w:val="111111"/>
          <w:sz w:val="28"/>
          <w:sz w:val="28"/>
          <w:szCs w:val="28"/>
          <w:rtl w:val="true"/>
          <w:lang w:bidi="fa-IR"/>
        </w:rPr>
        <w:t xml:space="preserve">عقل و تجربه‌ای که به او عنایت شده محروم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گوینده‌ای که سخن به باطل گوید، و از فاسد کردن کاری که خدا به صلاح آورده متنفّر و بیزارم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معرفت نداری رها کن، که بد کرداران با سخنان باطل و ناروا به سوی تو می‌شتابند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1401" w:name="__RefHeading___Toc1891454_2749589250"/>
      <w:bookmarkStart w:id="1402" w:name="_Toc501"/>
      <w:bookmarkEnd w:id="1401"/>
      <w:r>
        <w:rPr/>
        <w:t>79</w:t>
      </w:r>
      <w:r>
        <w:rPr>
          <w:rtl w:val="true"/>
        </w:rPr>
        <w:t xml:space="preserve"> </w:t>
      </w:r>
      <w:r>
        <w:rPr>
          <w:rtl w:val="true"/>
        </w:rPr>
        <w:t>از نامه های آن حضرت است به سرداران لشگر به وقتی که به خلافت رسید</w:t>
      </w:r>
      <w:bookmarkEnd w:id="1402"/>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بعد،پیشینیان را این معنی به تباهی کشید که مردم را از حقّ باز داشتند،آنها هم حق را به دنیا فروختند،دیگر آنکه مردم را به باطل بردند،آنها هم باطل را پیروی کردند </w:t>
      </w:r>
      <w:r>
        <w:rPr>
          <w:rFonts w:eastAsia="IRNazanin" w:cs="IRNazanin"/>
          <w:color w:val="111111"/>
          <w:sz w:val="28"/>
          <w:szCs w:val="28"/>
          <w:rtl w:val="true"/>
          <w:lang w:bidi="fa-IR"/>
        </w:rPr>
        <w:t>.</w:t>
      </w:r>
      <w:bookmarkStart w:id="1403" w:name="pg3231_44175"/>
    </w:p>
    <w:p>
      <w:pPr>
        <w:pStyle w:val="Heading2"/>
        <w:numPr>
          <w:ilvl w:val="1"/>
          <w:numId w:val="1"/>
        </w:numPr>
        <w:rPr/>
      </w:pPr>
      <w:bookmarkStart w:id="1404" w:name="__RefHeading___Toc1891456_2749589250"/>
      <w:bookmarkStart w:id="1405" w:name="_Toc502"/>
      <w:bookmarkEnd w:id="1403"/>
      <w:bookmarkEnd w:id="1404"/>
      <w:r>
        <w:rPr>
          <w:rtl w:val="true"/>
        </w:rPr>
        <w:t>باب گزیده حکمتها و موعظه های امیر مؤمنان علیه السّلام و از آن است گزیده</w:t>
      </w:r>
      <w:bookmarkEnd w:id="1405"/>
    </w:p>
    <w:p>
      <w:pPr>
        <w:pStyle w:val="Heading3"/>
        <w:numPr>
          <w:ilvl w:val="2"/>
          <w:numId w:val="1"/>
        </w:numPr>
        <w:rPr/>
      </w:pPr>
      <w:bookmarkStart w:id="1406" w:name="__RefHeading___Toc1891458_2749589250"/>
      <w:bookmarkStart w:id="1407" w:name="_Toc503"/>
      <w:bookmarkEnd w:id="1406"/>
      <w:r>
        <w:rPr>
          <w:rtl w:val="true"/>
        </w:rPr>
        <w:t>اشاره</w:t>
      </w:r>
      <w:bookmarkEnd w:id="1407"/>
    </w:p>
    <w:p>
      <w:pPr>
        <w:pStyle w:val="BookText"/>
        <w:rPr/>
      </w:pPr>
      <w:r>
        <w:rPr>
          <w:rFonts w:ascii="IRNazanin" w:hAnsi="IRNazanin" w:eastAsia="IRNazanin"/>
          <w:color w:val="111111"/>
          <w:sz w:val="28"/>
          <w:sz w:val="28"/>
          <w:szCs w:val="28"/>
          <w:rtl w:val="true"/>
          <w:lang w:bidi="fa-IR"/>
        </w:rPr>
        <w:t>پاسخهای پرسشهایی که از آن حضرت شده و گفته های کوتاه در رابطه</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مقاصد دیگر آن بزرگوار</w:t>
      </w:r>
      <w:r>
        <w:rPr>
          <w:rFonts w:eastAsia="IRNazanin" w:cs="IRNazanin"/>
          <w:color w:val="111111"/>
          <w:sz w:val="28"/>
          <w:szCs w:val="28"/>
          <w:rtl w:val="true"/>
          <w:lang w:bidi="fa-IR"/>
        </w:rPr>
        <w:t>.</w:t>
      </w:r>
      <w:bookmarkStart w:id="1408" w:name="pg3231_44177"/>
    </w:p>
    <w:p>
      <w:pPr>
        <w:pStyle w:val="Heading3"/>
        <w:numPr>
          <w:ilvl w:val="2"/>
          <w:numId w:val="1"/>
        </w:numPr>
        <w:rPr/>
      </w:pPr>
      <w:bookmarkStart w:id="1409" w:name="__RefHeading___Toc1891460_2749589250"/>
      <w:bookmarkStart w:id="1410" w:name="_Toc504"/>
      <w:bookmarkEnd w:id="1408"/>
      <w:bookmarkEnd w:id="1409"/>
      <w:r>
        <w:rPr/>
        <w:t>1</w:t>
      </w:r>
      <w:bookmarkEnd w:id="1410"/>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فتنه همچون شتر بچه باش،او را نه پشتی است که سوارش شوند، و نه پستانی که شیرش دوشند </w:t>
      </w:r>
      <w:r>
        <w:rPr>
          <w:rFonts w:eastAsia="IRNazanin" w:cs="IRNazanin"/>
          <w:color w:val="111111"/>
          <w:sz w:val="28"/>
          <w:szCs w:val="28"/>
          <w:rtl w:val="true"/>
          <w:lang w:bidi="fa-IR"/>
        </w:rPr>
        <w:t>.</w:t>
      </w:r>
    </w:p>
    <w:p>
      <w:pPr>
        <w:pStyle w:val="Heading3"/>
        <w:numPr>
          <w:ilvl w:val="2"/>
          <w:numId w:val="1"/>
        </w:numPr>
        <w:rPr/>
      </w:pPr>
      <w:bookmarkStart w:id="1411" w:name="__RefHeading___Toc1891462_2749589250"/>
      <w:bookmarkStart w:id="1412" w:name="_Toc505"/>
      <w:bookmarkEnd w:id="1411"/>
      <w:r>
        <w:rPr/>
        <w:t>2</w:t>
      </w:r>
      <w:bookmarkEnd w:id="14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طمع را شعار خود نمود نفسش را خوار ساخت ، و کسی که سختی خود را فاش کرد راضی به پستی شد ،و آدمی که زبانش را بر خود امارت داد بی‌مقدار گشت </w:t>
      </w:r>
      <w:r>
        <w:rPr>
          <w:rFonts w:eastAsia="IRNazanin" w:cs="IRNazanin"/>
          <w:color w:val="111111"/>
          <w:sz w:val="28"/>
          <w:szCs w:val="28"/>
          <w:rtl w:val="true"/>
          <w:lang w:bidi="fa-IR"/>
        </w:rPr>
        <w:t>.</w:t>
      </w:r>
    </w:p>
    <w:p>
      <w:pPr>
        <w:pStyle w:val="Heading3"/>
        <w:numPr>
          <w:ilvl w:val="2"/>
          <w:numId w:val="1"/>
        </w:numPr>
        <w:rPr/>
      </w:pPr>
      <w:bookmarkStart w:id="1413" w:name="__RefHeading___Toc1891464_2749589250"/>
      <w:bookmarkStart w:id="1414" w:name="_Toc506"/>
      <w:bookmarkEnd w:id="1413"/>
      <w:r>
        <w:rPr/>
        <w:t>3</w:t>
      </w:r>
      <w:bookmarkEnd w:id="14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عار است ،و ترس نقصان ،تنگدستی زیرک را از برهانش لال کند ،انسان تهیدست در دیارش غریب است </w:t>
      </w:r>
      <w:r>
        <w:rPr>
          <w:rFonts w:eastAsia="IRNazanin" w:cs="IRNazanin"/>
          <w:color w:val="111111"/>
          <w:sz w:val="28"/>
          <w:szCs w:val="28"/>
          <w:rtl w:val="true"/>
          <w:lang w:bidi="fa-IR"/>
        </w:rPr>
        <w:t>.</w:t>
      </w:r>
    </w:p>
    <w:p>
      <w:pPr>
        <w:pStyle w:val="Heading3"/>
        <w:numPr>
          <w:ilvl w:val="2"/>
          <w:numId w:val="1"/>
        </w:numPr>
        <w:rPr/>
      </w:pPr>
      <w:bookmarkStart w:id="1415" w:name="__RefHeading___Toc1891466_2749589250"/>
      <w:bookmarkStart w:id="1416" w:name="_Toc507"/>
      <w:bookmarkEnd w:id="1415"/>
      <w:r>
        <w:rPr/>
        <w:t>4</w:t>
      </w:r>
      <w:bookmarkEnd w:id="1416"/>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آفت ،پایداری شجاعت ،زهد در دنیا</w:t>
      </w:r>
      <w:bookmarkStart w:id="1417" w:name="pg3231_44178"/>
    </w:p>
    <w:p>
      <w:pPr>
        <w:pStyle w:val="BookText"/>
        <w:rPr/>
      </w:pPr>
      <w:bookmarkEnd w:id="1417"/>
      <w:r>
        <w:rPr>
          <w:rFonts w:ascii="IRNazanin" w:hAnsi="IRNazanin" w:eastAsia="IRNazanin"/>
          <w:color w:val="111111"/>
          <w:sz w:val="28"/>
          <w:sz w:val="28"/>
          <w:szCs w:val="28"/>
          <w:rtl w:val="true"/>
          <w:lang w:bidi="fa-IR"/>
        </w:rPr>
        <w:t xml:space="preserve">ثروت،و پاکدامنی سپر از 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رضا به قضا همنشینی نیکوست </w:t>
      </w:r>
      <w:r>
        <w:rPr>
          <w:rFonts w:eastAsia="IRNazanin" w:cs="IRNazanin"/>
          <w:color w:val="111111"/>
          <w:sz w:val="28"/>
          <w:szCs w:val="28"/>
          <w:rtl w:val="true"/>
          <w:lang w:bidi="fa-IR"/>
        </w:rPr>
        <w:t>.</w:t>
      </w:r>
    </w:p>
    <w:p>
      <w:pPr>
        <w:pStyle w:val="Heading3"/>
        <w:numPr>
          <w:ilvl w:val="2"/>
          <w:numId w:val="1"/>
        </w:numPr>
        <w:rPr/>
      </w:pPr>
      <w:bookmarkStart w:id="1418" w:name="__RefHeading___Toc1891468_2749589250"/>
      <w:bookmarkStart w:id="1419" w:name="_Toc508"/>
      <w:bookmarkEnd w:id="1418"/>
      <w:r>
        <w:rPr/>
        <w:t>5</w:t>
      </w:r>
      <w:bookmarkEnd w:id="141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میراثی گرانبها ،آداب پسندیده زیورهای تازه ،و اندیشه آیینه‌ای صاف است </w:t>
      </w:r>
      <w:r>
        <w:rPr>
          <w:rFonts w:eastAsia="IRNazanin" w:cs="IRNazanin"/>
          <w:color w:val="111111"/>
          <w:sz w:val="28"/>
          <w:szCs w:val="28"/>
          <w:rtl w:val="true"/>
          <w:lang w:bidi="fa-IR"/>
        </w:rPr>
        <w:t>.</w:t>
      </w:r>
    </w:p>
    <w:p>
      <w:pPr>
        <w:pStyle w:val="Heading3"/>
        <w:numPr>
          <w:ilvl w:val="2"/>
          <w:numId w:val="1"/>
        </w:numPr>
        <w:rPr/>
      </w:pPr>
      <w:bookmarkStart w:id="1420" w:name="__RefHeading___Toc1891470_2749589250"/>
      <w:bookmarkStart w:id="1421" w:name="_Toc509"/>
      <w:bookmarkEnd w:id="1420"/>
      <w:r>
        <w:rPr/>
        <w:t>6</w:t>
      </w:r>
      <w:bookmarkEnd w:id="14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عاقل مخزن راز اوست ،گشاده رویی دام محبت ،و تحمل آزار دیگران پوشاننده عیوب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از آن حضرت که در زمینه فقره اخیر چنین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و مسالمت پوشش عیبهاست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خشمگین بر آدم از خود راضی بسیار است </w:t>
      </w:r>
      <w:r>
        <w:rPr>
          <w:rFonts w:eastAsia="IRNazanin" w:cs="IRNazanin"/>
          <w:color w:val="111111"/>
          <w:sz w:val="28"/>
          <w:szCs w:val="28"/>
          <w:rtl w:val="true"/>
          <w:lang w:bidi="fa-IR"/>
        </w:rPr>
        <w:t>.</w:t>
      </w:r>
    </w:p>
    <w:p>
      <w:pPr>
        <w:pStyle w:val="Heading3"/>
        <w:numPr>
          <w:ilvl w:val="2"/>
          <w:numId w:val="1"/>
        </w:numPr>
        <w:rPr/>
      </w:pPr>
      <w:bookmarkStart w:id="1422" w:name="__RefHeading___Toc1891472_2749589250"/>
      <w:bookmarkStart w:id="1423" w:name="_Toc510"/>
      <w:bookmarkEnd w:id="1422"/>
      <w:r>
        <w:rPr/>
        <w:t>7</w:t>
      </w:r>
      <w:bookmarkEnd w:id="142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دارویی است سودمند ،و کردار بندگان در این جهان پیش روی چشم آنان در آن جهان است </w:t>
      </w:r>
      <w:r>
        <w:rPr>
          <w:rFonts w:eastAsia="IRNazanin" w:cs="IRNazanin"/>
          <w:color w:val="111111"/>
          <w:sz w:val="28"/>
          <w:szCs w:val="28"/>
          <w:rtl w:val="true"/>
          <w:lang w:bidi="fa-IR"/>
        </w:rPr>
        <w:t>.</w:t>
      </w:r>
    </w:p>
    <w:p>
      <w:pPr>
        <w:pStyle w:val="Heading3"/>
        <w:numPr>
          <w:ilvl w:val="2"/>
          <w:numId w:val="1"/>
        </w:numPr>
        <w:rPr/>
      </w:pPr>
      <w:bookmarkStart w:id="1424" w:name="__RefHeading___Toc1891474_2749589250"/>
      <w:bookmarkStart w:id="1425" w:name="_Toc511"/>
      <w:bookmarkEnd w:id="1424"/>
      <w:r>
        <w:rPr/>
        <w:t>8</w:t>
      </w:r>
      <w:bookmarkEnd w:id="1425"/>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انسان شگفت زده شوید که با پیهی می‌بیند،با گوشتی</w:t>
      </w:r>
      <w:bookmarkStart w:id="1426" w:name="pg3231_44179"/>
    </w:p>
    <w:p>
      <w:pPr>
        <w:pStyle w:val="BookText"/>
        <w:rPr/>
      </w:pPr>
      <w:bookmarkEnd w:id="1426"/>
      <w:r>
        <w:rPr>
          <w:rFonts w:ascii="IRNazanin" w:hAnsi="IRNazanin" w:eastAsia="IRNazanin"/>
          <w:color w:val="111111"/>
          <w:sz w:val="28"/>
          <w:sz w:val="28"/>
          <w:szCs w:val="28"/>
          <w:rtl w:val="true"/>
          <w:lang w:bidi="fa-IR"/>
        </w:rPr>
        <w:t xml:space="preserve">می‌گوید،با استخوانی می‌شنود،و از حفره‌ای تنفس می‌کند </w:t>
      </w:r>
      <w:r>
        <w:rPr>
          <w:rFonts w:eastAsia="IRNazanin" w:cs="IRNazanin"/>
          <w:color w:val="111111"/>
          <w:sz w:val="28"/>
          <w:szCs w:val="28"/>
          <w:rtl w:val="true"/>
          <w:lang w:bidi="fa-IR"/>
        </w:rPr>
        <w:t>.</w:t>
      </w:r>
    </w:p>
    <w:p>
      <w:pPr>
        <w:pStyle w:val="Heading3"/>
        <w:numPr>
          <w:ilvl w:val="2"/>
          <w:numId w:val="1"/>
        </w:numPr>
        <w:rPr/>
      </w:pPr>
      <w:bookmarkStart w:id="1427" w:name="__RefHeading___Toc1891476_2749589250"/>
      <w:bookmarkStart w:id="1428" w:name="_Toc512"/>
      <w:bookmarkEnd w:id="1427"/>
      <w:r>
        <w:rPr/>
        <w:t>9</w:t>
      </w:r>
      <w:bookmarkEnd w:id="142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دنیا به ملّتی روی کند خوبیهای دیگران را به آنان عاریت دهد،و چون پشت کند خوبیهایشان را از آنان سلب نماید </w:t>
      </w:r>
      <w:r>
        <w:rPr>
          <w:rFonts w:eastAsia="IRNazanin" w:cs="IRNazanin"/>
          <w:color w:val="111111"/>
          <w:sz w:val="28"/>
          <w:szCs w:val="28"/>
          <w:rtl w:val="true"/>
          <w:lang w:bidi="fa-IR"/>
        </w:rPr>
        <w:t>.</w:t>
      </w:r>
    </w:p>
    <w:p>
      <w:pPr>
        <w:pStyle w:val="Heading3"/>
        <w:numPr>
          <w:ilvl w:val="2"/>
          <w:numId w:val="1"/>
        </w:numPr>
        <w:rPr/>
      </w:pPr>
      <w:bookmarkStart w:id="1429" w:name="__RefHeading___Toc1891478_2749589250"/>
      <w:bookmarkStart w:id="1430" w:name="_Toc513"/>
      <w:bookmarkEnd w:id="1429"/>
      <w:r>
        <w:rPr/>
        <w:t>10</w:t>
      </w:r>
      <w:bookmarkEnd w:id="143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آنچنان معاشرت کنید که چون از دنیا رفتید بر شما بگریند،و اگر زنده ماندید به شما میل نمایند </w:t>
      </w:r>
      <w:r>
        <w:rPr>
          <w:rFonts w:eastAsia="IRNazanin" w:cs="IRNazanin"/>
          <w:color w:val="111111"/>
          <w:sz w:val="28"/>
          <w:szCs w:val="28"/>
          <w:rtl w:val="true"/>
          <w:lang w:bidi="fa-IR"/>
        </w:rPr>
        <w:t>.</w:t>
      </w:r>
    </w:p>
    <w:p>
      <w:pPr>
        <w:pStyle w:val="Heading3"/>
        <w:numPr>
          <w:ilvl w:val="2"/>
          <w:numId w:val="1"/>
        </w:numPr>
        <w:rPr/>
      </w:pPr>
      <w:bookmarkStart w:id="1431" w:name="__RefHeading___Toc1891480_2749589250"/>
      <w:bookmarkStart w:id="1432" w:name="_Toc514"/>
      <w:bookmarkEnd w:id="1431"/>
      <w:r>
        <w:rPr/>
        <w:t>11</w:t>
      </w:r>
      <w:bookmarkEnd w:id="143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بر دشمن غلبه کردی،گذشت از او را شکرانه پیروزی بر وی قرار ده </w:t>
      </w:r>
      <w:r>
        <w:rPr>
          <w:rFonts w:eastAsia="IRNazanin" w:cs="IRNazanin"/>
          <w:color w:val="111111"/>
          <w:sz w:val="28"/>
          <w:szCs w:val="28"/>
          <w:rtl w:val="true"/>
          <w:lang w:bidi="fa-IR"/>
        </w:rPr>
        <w:t>.</w:t>
      </w:r>
    </w:p>
    <w:p>
      <w:pPr>
        <w:pStyle w:val="Heading3"/>
        <w:numPr>
          <w:ilvl w:val="2"/>
          <w:numId w:val="1"/>
        </w:numPr>
        <w:rPr/>
      </w:pPr>
      <w:bookmarkStart w:id="1433" w:name="__RefHeading___Toc1891482_2749589250"/>
      <w:bookmarkStart w:id="1434" w:name="_Toc515"/>
      <w:bookmarkEnd w:id="1433"/>
      <w:r>
        <w:rPr/>
        <w:t>12</w:t>
      </w:r>
      <w:bookmarkEnd w:id="143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ضعیف‌ترین مردم کسی است که از یافتن دوستان ناتوان است، و ناتوان‌تر از او کسی است که دوستان به دست آورده را از دست بدهد </w:t>
      </w:r>
      <w:r>
        <w:rPr>
          <w:rFonts w:eastAsia="IRNazanin" w:cs="IRNazanin"/>
          <w:color w:val="111111"/>
          <w:sz w:val="28"/>
          <w:szCs w:val="28"/>
          <w:rtl w:val="true"/>
          <w:lang w:bidi="fa-IR"/>
        </w:rPr>
        <w:t>.</w:t>
      </w:r>
    </w:p>
    <w:p>
      <w:pPr>
        <w:pStyle w:val="Heading3"/>
        <w:numPr>
          <w:ilvl w:val="2"/>
          <w:numId w:val="1"/>
        </w:numPr>
        <w:rPr/>
      </w:pPr>
      <w:bookmarkStart w:id="1435" w:name="__RefHeading___Toc1891484_2749589250"/>
      <w:bookmarkStart w:id="1436" w:name="_Toc516"/>
      <w:bookmarkEnd w:id="1435"/>
      <w:r>
        <w:rPr/>
        <w:t>13</w:t>
      </w:r>
      <w:bookmarkEnd w:id="1436"/>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مقدمات نعمتها به شما رسید،</w:t>
      </w:r>
      <w:bookmarkStart w:id="1437" w:name="pg3231_44180"/>
    </w:p>
    <w:p>
      <w:pPr>
        <w:pStyle w:val="BookText"/>
        <w:rPr/>
      </w:pPr>
      <w:bookmarkEnd w:id="1437"/>
      <w:r>
        <w:rPr>
          <w:rFonts w:ascii="IRNazanin" w:hAnsi="IRNazanin" w:eastAsia="IRNazanin"/>
          <w:color w:val="111111"/>
          <w:sz w:val="28"/>
          <w:sz w:val="28"/>
          <w:szCs w:val="28"/>
          <w:rtl w:val="true"/>
          <w:lang w:bidi="fa-IR"/>
        </w:rPr>
        <w:t xml:space="preserve">نهایت آن را با کمی شکر از خود مرانید </w:t>
      </w:r>
      <w:r>
        <w:rPr>
          <w:rFonts w:eastAsia="IRNazanin" w:cs="IRNazanin"/>
          <w:color w:val="111111"/>
          <w:sz w:val="28"/>
          <w:szCs w:val="28"/>
          <w:rtl w:val="true"/>
          <w:lang w:bidi="fa-IR"/>
        </w:rPr>
        <w:t>.</w:t>
      </w:r>
    </w:p>
    <w:p>
      <w:pPr>
        <w:pStyle w:val="Heading3"/>
        <w:numPr>
          <w:ilvl w:val="2"/>
          <w:numId w:val="1"/>
        </w:numPr>
        <w:rPr/>
      </w:pPr>
      <w:bookmarkStart w:id="1438" w:name="__RefHeading___Toc1891486_2749589250"/>
      <w:bookmarkStart w:id="1439" w:name="_Toc517"/>
      <w:bookmarkEnd w:id="1438"/>
      <w:r>
        <w:rPr/>
        <w:t>14</w:t>
      </w:r>
      <w:bookmarkEnd w:id="143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که نزدیک واگذارد،یاری بیگانه بسیار دور را دریابد </w:t>
      </w:r>
      <w:r>
        <w:rPr>
          <w:rFonts w:eastAsia="IRNazanin" w:cs="IRNazanin"/>
          <w:color w:val="111111"/>
          <w:sz w:val="28"/>
          <w:szCs w:val="28"/>
          <w:rtl w:val="true"/>
          <w:lang w:bidi="fa-IR"/>
        </w:rPr>
        <w:t>.</w:t>
      </w:r>
    </w:p>
    <w:p>
      <w:pPr>
        <w:pStyle w:val="Heading3"/>
        <w:numPr>
          <w:ilvl w:val="2"/>
          <w:numId w:val="1"/>
        </w:numPr>
        <w:rPr/>
      </w:pPr>
      <w:bookmarkStart w:id="1440" w:name="__RefHeading___Toc1891488_2749589250"/>
      <w:bookmarkStart w:id="1441" w:name="_Toc518"/>
      <w:bookmarkEnd w:id="1440"/>
      <w:r>
        <w:rPr/>
        <w:t>15</w:t>
      </w:r>
      <w:bookmarkEnd w:id="144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هر گرفتاری باید در معرض سرزنش قرار گیرد </w:t>
      </w:r>
      <w:r>
        <w:rPr>
          <w:rFonts w:eastAsia="IRNazanin" w:cs="IRNazanin"/>
          <w:color w:val="111111"/>
          <w:sz w:val="28"/>
          <w:szCs w:val="28"/>
          <w:rtl w:val="true"/>
          <w:lang w:bidi="fa-IR"/>
        </w:rPr>
        <w:t>.</w:t>
      </w:r>
    </w:p>
    <w:p>
      <w:pPr>
        <w:pStyle w:val="Heading3"/>
        <w:numPr>
          <w:ilvl w:val="2"/>
          <w:numId w:val="1"/>
        </w:numPr>
        <w:rPr/>
      </w:pPr>
      <w:bookmarkStart w:id="1442" w:name="__RefHeading___Toc1891490_2749589250"/>
      <w:bookmarkStart w:id="1443" w:name="_Toc519"/>
      <w:bookmarkEnd w:id="1442"/>
      <w:r>
        <w:rPr/>
        <w:t>16</w:t>
      </w:r>
      <w:bookmarkEnd w:id="144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رام مقدّرات است،تا بدان جا که گاهی مرگ آدمی به تدبیر خود اوست </w:t>
      </w:r>
      <w:r>
        <w:rPr>
          <w:rFonts w:eastAsia="IRNazanin" w:cs="IRNazanin"/>
          <w:color w:val="111111"/>
          <w:sz w:val="28"/>
          <w:szCs w:val="28"/>
          <w:rtl w:val="true"/>
          <w:lang w:bidi="fa-IR"/>
        </w:rPr>
        <w:t>.</w:t>
      </w:r>
    </w:p>
    <w:p>
      <w:pPr>
        <w:pStyle w:val="Heading3"/>
        <w:numPr>
          <w:ilvl w:val="2"/>
          <w:numId w:val="1"/>
        </w:numPr>
        <w:rPr/>
      </w:pPr>
      <w:bookmarkStart w:id="1444" w:name="__RefHeading___Toc1891492_2749589250"/>
      <w:bookmarkStart w:id="1445" w:name="_Toc520"/>
      <w:bookmarkEnd w:id="1444"/>
      <w:r>
        <w:rPr/>
        <w:t>17</w:t>
      </w:r>
      <w:bookmarkEnd w:id="1445"/>
    </w:p>
    <w:p>
      <w:pPr>
        <w:pStyle w:val="BookText"/>
        <w:rPr/>
      </w:pPr>
      <w:r>
        <w:rPr>
          <w:rFonts w:ascii="IRNazanin" w:hAnsi="IRNazanin" w:eastAsia="IRNazanin"/>
          <w:color w:val="111111"/>
          <w:sz w:val="28"/>
          <w:sz w:val="28"/>
          <w:szCs w:val="28"/>
          <w:rtl w:val="true"/>
          <w:lang w:bidi="fa-IR"/>
        </w:rPr>
        <w:t>و سؤال کردند از آن حضرت از مفهوم گفته رسول خدا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سپید را تغییر دهید و خود را شبیه یهود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سخن را وقتی فرمود که شمار اهل دین اندک بود، اما امروز که سفره اسلام گسترده شده،و استوار و پابرجا گشته،مرد است و اختیارش </w:t>
      </w:r>
      <w:r>
        <w:rPr>
          <w:rFonts w:eastAsia="IRNazanin" w:cs="IRNazanin"/>
          <w:color w:val="111111"/>
          <w:sz w:val="28"/>
          <w:szCs w:val="28"/>
          <w:rtl w:val="true"/>
          <w:lang w:bidi="fa-IR"/>
        </w:rPr>
        <w:t>.</w:t>
      </w:r>
    </w:p>
    <w:p>
      <w:pPr>
        <w:pStyle w:val="Heading3"/>
        <w:numPr>
          <w:ilvl w:val="2"/>
          <w:numId w:val="1"/>
        </w:numPr>
        <w:rPr/>
      </w:pPr>
      <w:bookmarkStart w:id="1446" w:name="__RefHeading___Toc1891494_2749589250"/>
      <w:bookmarkStart w:id="1447" w:name="_Toc521"/>
      <w:bookmarkEnd w:id="1446"/>
      <w:r>
        <w:rPr/>
        <w:t>18</w:t>
      </w:r>
      <w:bookmarkEnd w:id="1447"/>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باره کسانی که از جهاد در کنار او دوری جستند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فرو گذاشتند،</w:t>
      </w:r>
      <w:bookmarkStart w:id="1448" w:name="pg3231_44181"/>
    </w:p>
    <w:p>
      <w:pPr>
        <w:pStyle w:val="BookText"/>
        <w:rPr/>
      </w:pPr>
      <w:bookmarkEnd w:id="1448"/>
      <w:r>
        <w:rPr>
          <w:rFonts w:ascii="IRNazanin" w:hAnsi="IRNazanin" w:eastAsia="IRNazanin"/>
          <w:color w:val="111111"/>
          <w:sz w:val="28"/>
          <w:sz w:val="28"/>
          <w:szCs w:val="28"/>
          <w:rtl w:val="true"/>
          <w:lang w:bidi="fa-IR"/>
        </w:rPr>
        <w:t xml:space="preserve">و به یاری باطل بر نخاستند </w:t>
      </w:r>
      <w:r>
        <w:rPr>
          <w:rFonts w:eastAsia="IRNazanin" w:cs="IRNazanin"/>
          <w:color w:val="111111"/>
          <w:sz w:val="28"/>
          <w:szCs w:val="28"/>
          <w:rtl w:val="true"/>
          <w:lang w:bidi="fa-IR"/>
        </w:rPr>
        <w:t>.</w:t>
      </w:r>
    </w:p>
    <w:p>
      <w:pPr>
        <w:pStyle w:val="Heading3"/>
        <w:numPr>
          <w:ilvl w:val="2"/>
          <w:numId w:val="1"/>
        </w:numPr>
        <w:rPr/>
      </w:pPr>
      <w:bookmarkStart w:id="1449" w:name="__RefHeading___Toc1891496_2749589250"/>
      <w:bookmarkStart w:id="1450" w:name="_Toc522"/>
      <w:bookmarkEnd w:id="1449"/>
      <w:r>
        <w:rPr/>
        <w:t>19</w:t>
      </w:r>
      <w:bookmarkEnd w:id="145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پی آرزویش بشتابد به اجل خویش به سر درآید </w:t>
      </w:r>
      <w:r>
        <w:rPr>
          <w:rFonts w:eastAsia="IRNazanin" w:cs="IRNazanin"/>
          <w:color w:val="111111"/>
          <w:sz w:val="28"/>
          <w:szCs w:val="28"/>
          <w:rtl w:val="true"/>
          <w:lang w:bidi="fa-IR"/>
        </w:rPr>
        <w:t>.</w:t>
      </w:r>
    </w:p>
    <w:p>
      <w:pPr>
        <w:pStyle w:val="Heading3"/>
        <w:numPr>
          <w:ilvl w:val="2"/>
          <w:numId w:val="1"/>
        </w:numPr>
        <w:rPr/>
      </w:pPr>
      <w:bookmarkStart w:id="1451" w:name="__RefHeading___Toc1891498_2749589250"/>
      <w:bookmarkStart w:id="1452" w:name="_Toc523"/>
      <w:bookmarkEnd w:id="1451"/>
      <w:r>
        <w:rPr/>
        <w:t>20</w:t>
      </w:r>
      <w:bookmarkEnd w:id="145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 جوانمردان بگذرید،چه اینکه کسی از آنها نیست که بلغزد جز آنکه خدایش دست گیرد و بلندش سازد </w:t>
      </w:r>
      <w:r>
        <w:rPr>
          <w:rFonts w:eastAsia="IRNazanin" w:cs="IRNazanin"/>
          <w:color w:val="111111"/>
          <w:sz w:val="28"/>
          <w:szCs w:val="28"/>
          <w:rtl w:val="true"/>
          <w:lang w:bidi="fa-IR"/>
        </w:rPr>
        <w:t>.</w:t>
      </w:r>
    </w:p>
    <w:p>
      <w:pPr>
        <w:pStyle w:val="Heading3"/>
        <w:numPr>
          <w:ilvl w:val="2"/>
          <w:numId w:val="1"/>
        </w:numPr>
        <w:rPr/>
      </w:pPr>
      <w:bookmarkStart w:id="1453" w:name="__RefHeading___Toc1891500_2749589250"/>
      <w:bookmarkStart w:id="1454" w:name="_Toc524"/>
      <w:bookmarkEnd w:id="1453"/>
      <w:r>
        <w:rPr/>
        <w:t>21</w:t>
      </w:r>
      <w:bookmarkEnd w:id="145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قرین یأس،و کم رویی همراه با محرومیت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به مانند ابر گذرا می‌گذرد،پس فرصت‌های نیک را غنیمت دانید </w:t>
      </w:r>
      <w:r>
        <w:rPr>
          <w:rFonts w:eastAsia="IRNazanin" w:cs="IRNazanin"/>
          <w:color w:val="111111"/>
          <w:sz w:val="28"/>
          <w:szCs w:val="28"/>
          <w:rtl w:val="true"/>
          <w:lang w:bidi="fa-IR"/>
        </w:rPr>
        <w:t>.</w:t>
      </w:r>
    </w:p>
    <w:p>
      <w:pPr>
        <w:pStyle w:val="Heading3"/>
        <w:numPr>
          <w:ilvl w:val="2"/>
          <w:numId w:val="1"/>
        </w:numPr>
        <w:rPr/>
      </w:pPr>
      <w:bookmarkStart w:id="1455" w:name="__RefHeading___Toc1891502_2749589250"/>
      <w:bookmarkStart w:id="1456" w:name="_Toc525"/>
      <w:bookmarkEnd w:id="1455"/>
      <w:r>
        <w:rPr/>
        <w:t>22</w:t>
      </w:r>
      <w:bookmarkEnd w:id="145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حقّی است اگر به ما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نه بر ترک شتران سوار شویم هر چند این شبروی طولانی شود </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سخنان لطیف و فصیح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اگر حقّ ما داده نشود به مانند افراد از چشم افتاده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به خاطر این است که آن که پشت سر راکب سوار می‌شود مانند برده و اسیر و کسی است که در مرتبه اینان است </w:t>
      </w:r>
      <w:r>
        <w:rPr>
          <w:rFonts w:eastAsia="IRNazanin" w:cs="IRNazanin"/>
          <w:color w:val="111111"/>
          <w:sz w:val="28"/>
          <w:szCs w:val="28"/>
          <w:rtl w:val="true"/>
          <w:lang w:bidi="fa-IR"/>
        </w:rPr>
        <w:t>.</w:t>
      </w:r>
      <w:bookmarkStart w:id="1457" w:name="pg3231_44182"/>
    </w:p>
    <w:p>
      <w:pPr>
        <w:pStyle w:val="BookText"/>
        <w:rPr/>
      </w:pPr>
      <w:bookmarkEnd w:id="1457"/>
      <w:r>
        <w:rPr>
          <w:rFonts w:eastAsia="Times New Roman" w:cs="Times New Roman" w:ascii="Times New Roman" w:hAnsi="Times New Roman"/>
          <w:color w:val="111111"/>
          <w:sz w:val="28"/>
          <w:szCs w:val="28"/>
          <w:lang w:val="en-US" w:bidi="en-US"/>
        </w:rPr>
        <w:t>23</w:t>
      </w:r>
    </w:p>
    <w:p>
      <w:pPr>
        <w:pStyle w:val="Heading3"/>
        <w:numPr>
          <w:ilvl w:val="2"/>
          <w:numId w:val="1"/>
        </w:numPr>
        <w:rPr/>
      </w:pPr>
      <w:bookmarkStart w:id="1458" w:name="__RefHeading___Toc1891504_2749589250"/>
      <w:bookmarkStart w:id="1459" w:name="_Toc526"/>
      <w:bookmarkEnd w:id="1458"/>
      <w:r>
        <w:rPr/>
        <w:t>23</w:t>
      </w:r>
      <w:bookmarkEnd w:id="145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کردارش او را به کندی حرکت دهد،نسبش وی را سرعت ندهد </w:t>
      </w:r>
      <w:r>
        <w:rPr>
          <w:rFonts w:eastAsia="IRNazanin" w:cs="IRNazanin"/>
          <w:color w:val="111111"/>
          <w:sz w:val="28"/>
          <w:szCs w:val="28"/>
          <w:rtl w:val="true"/>
          <w:lang w:bidi="fa-IR"/>
        </w:rPr>
        <w:t>.</w:t>
      </w:r>
    </w:p>
    <w:p>
      <w:pPr>
        <w:pStyle w:val="Heading3"/>
        <w:numPr>
          <w:ilvl w:val="2"/>
          <w:numId w:val="1"/>
        </w:numPr>
        <w:rPr/>
      </w:pPr>
      <w:bookmarkStart w:id="1460" w:name="__RefHeading___Toc1891506_2749589250"/>
      <w:bookmarkStart w:id="1461" w:name="_Toc527"/>
      <w:bookmarkEnd w:id="1460"/>
      <w:r>
        <w:rPr/>
        <w:t>24</w:t>
      </w:r>
      <w:bookmarkEnd w:id="146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کفّاره‌های گناهان بزرگ به داد دادخواه رسیدن،و اندوه اندوهگین را برطرف کردن است </w:t>
      </w:r>
      <w:r>
        <w:rPr>
          <w:rFonts w:eastAsia="IRNazanin" w:cs="IRNazanin"/>
          <w:color w:val="111111"/>
          <w:sz w:val="28"/>
          <w:szCs w:val="28"/>
          <w:rtl w:val="true"/>
          <w:lang w:bidi="fa-IR"/>
        </w:rPr>
        <w:t>.</w:t>
      </w:r>
    </w:p>
    <w:p>
      <w:pPr>
        <w:pStyle w:val="Heading3"/>
        <w:numPr>
          <w:ilvl w:val="2"/>
          <w:numId w:val="1"/>
        </w:numPr>
        <w:rPr/>
      </w:pPr>
      <w:bookmarkStart w:id="1462" w:name="__RefHeading___Toc1891508_2749589250"/>
      <w:bookmarkStart w:id="1463" w:name="_Toc528"/>
      <w:bookmarkEnd w:id="1462"/>
      <w:r>
        <w:rPr/>
        <w:t>25</w:t>
      </w:r>
      <w:bookmarkEnd w:id="146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آدم،چون ببینی خداوند سبحان نعمت‌هایش را پی در پی به سوی تو می‌فرستد در حالی که او را نافرمانی می‌کنی از وی برحذر باش </w:t>
      </w:r>
      <w:r>
        <w:rPr>
          <w:rFonts w:eastAsia="IRNazanin" w:cs="IRNazanin"/>
          <w:color w:val="111111"/>
          <w:sz w:val="28"/>
          <w:szCs w:val="28"/>
          <w:rtl w:val="true"/>
          <w:lang w:bidi="fa-IR"/>
        </w:rPr>
        <w:t>.</w:t>
      </w:r>
    </w:p>
    <w:p>
      <w:pPr>
        <w:pStyle w:val="Heading3"/>
        <w:numPr>
          <w:ilvl w:val="2"/>
          <w:numId w:val="1"/>
        </w:numPr>
        <w:rPr/>
      </w:pPr>
      <w:bookmarkStart w:id="1464" w:name="__RefHeading___Toc1891510_2749589250"/>
      <w:bookmarkStart w:id="1465" w:name="_Toc529"/>
      <w:bookmarkEnd w:id="1464"/>
      <w:r>
        <w:rPr/>
        <w:t>26</w:t>
      </w:r>
      <w:bookmarkEnd w:id="146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چیزی را در درونش پنهان نمی‌کند مگر اینکه از سخنان بی‌تأمّلش و از صفحات رخسارش آشکار می‌گردد </w:t>
      </w:r>
      <w:r>
        <w:rPr>
          <w:rFonts w:eastAsia="IRNazanin" w:cs="IRNazanin"/>
          <w:color w:val="111111"/>
          <w:sz w:val="28"/>
          <w:szCs w:val="28"/>
          <w:rtl w:val="true"/>
          <w:lang w:bidi="fa-IR"/>
        </w:rPr>
        <w:t>.</w:t>
      </w:r>
    </w:p>
    <w:p>
      <w:pPr>
        <w:pStyle w:val="Heading3"/>
        <w:numPr>
          <w:ilvl w:val="2"/>
          <w:numId w:val="1"/>
        </w:numPr>
        <w:rPr/>
      </w:pPr>
      <w:bookmarkStart w:id="1466" w:name="__RefHeading___Toc1891512_2749589250"/>
      <w:bookmarkStart w:id="1467" w:name="_Toc530"/>
      <w:bookmarkEnd w:id="1466"/>
      <w:r>
        <w:rPr/>
        <w:t>27</w:t>
      </w:r>
      <w:bookmarkEnd w:id="146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بیماریت راه برو تا جایی که با تو راه می‌رود </w:t>
      </w:r>
      <w:r>
        <w:rPr>
          <w:rFonts w:eastAsia="IRNazanin" w:cs="IRNazanin"/>
          <w:color w:val="111111"/>
          <w:sz w:val="28"/>
          <w:szCs w:val="28"/>
          <w:rtl w:val="true"/>
          <w:lang w:bidi="fa-IR"/>
        </w:rPr>
        <w:t>.</w:t>
      </w:r>
    </w:p>
    <w:p>
      <w:pPr>
        <w:pStyle w:val="Heading3"/>
        <w:numPr>
          <w:ilvl w:val="2"/>
          <w:numId w:val="1"/>
        </w:numPr>
        <w:rPr/>
      </w:pPr>
      <w:bookmarkStart w:id="1468" w:name="__RefHeading___Toc1891514_2749589250"/>
      <w:bookmarkStart w:id="1469" w:name="_Toc531"/>
      <w:bookmarkEnd w:id="1468"/>
      <w:r>
        <w:rPr/>
        <w:t>28</w:t>
      </w:r>
      <w:bookmarkEnd w:id="146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زهد نهان داشتن زهد است </w:t>
      </w:r>
      <w:r>
        <w:rPr>
          <w:rFonts w:eastAsia="IRNazanin" w:cs="IRNazanin"/>
          <w:color w:val="111111"/>
          <w:sz w:val="28"/>
          <w:szCs w:val="28"/>
          <w:rtl w:val="true"/>
          <w:lang w:bidi="fa-IR"/>
        </w:rPr>
        <w:t>.</w:t>
      </w:r>
    </w:p>
    <w:p>
      <w:pPr>
        <w:pStyle w:val="Heading3"/>
        <w:numPr>
          <w:ilvl w:val="2"/>
          <w:numId w:val="1"/>
        </w:numPr>
        <w:rPr/>
      </w:pPr>
      <w:bookmarkStart w:id="1470" w:name="__RefHeading___Toc1891516_2749589250"/>
      <w:bookmarkStart w:id="1471" w:name="_Toc532"/>
      <w:bookmarkEnd w:id="1470"/>
      <w:r>
        <w:rPr/>
        <w:t>29</w:t>
      </w:r>
      <w:bookmarkEnd w:id="1471"/>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به دنیا پشت کرده‌ای و مرگ به تو روی نموده، به هم رسیدن تو و مرگ چه سریع است </w:t>
      </w:r>
      <w:r>
        <w:rPr>
          <w:rFonts w:eastAsia="IRNazanin" w:cs="IRNazanin"/>
          <w:color w:val="111111"/>
          <w:sz w:val="28"/>
          <w:szCs w:val="28"/>
          <w:rtl w:val="true"/>
          <w:lang w:bidi="fa-IR"/>
        </w:rPr>
        <w:t>!</w:t>
      </w:r>
      <w:bookmarkStart w:id="1472" w:name="pg3231_44183"/>
    </w:p>
    <w:p>
      <w:pPr>
        <w:pStyle w:val="Heading3"/>
        <w:numPr>
          <w:ilvl w:val="2"/>
          <w:numId w:val="1"/>
        </w:numPr>
        <w:rPr/>
      </w:pPr>
      <w:bookmarkStart w:id="1473" w:name="__RefHeading___Toc1891518_2749589250"/>
      <w:bookmarkStart w:id="1474" w:name="_Toc533"/>
      <w:bookmarkEnd w:id="1472"/>
      <w:bookmarkEnd w:id="1473"/>
      <w:r>
        <w:rPr/>
        <w:t>30</w:t>
      </w:r>
      <w:bookmarkEnd w:id="147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هر آینه بر گناه پرده پوشیده،تا جایی که گویا آمرزیده است </w:t>
      </w:r>
      <w:r>
        <w:rPr>
          <w:rFonts w:eastAsia="IRNazanin" w:cs="IRNazanin"/>
          <w:color w:val="111111"/>
          <w:sz w:val="28"/>
          <w:szCs w:val="28"/>
          <w:rtl w:val="true"/>
          <w:lang w:bidi="fa-IR"/>
        </w:rPr>
        <w:t>.</w:t>
      </w:r>
    </w:p>
    <w:p>
      <w:pPr>
        <w:pStyle w:val="Heading3"/>
        <w:numPr>
          <w:ilvl w:val="2"/>
          <w:numId w:val="1"/>
        </w:numPr>
        <w:rPr/>
      </w:pPr>
      <w:bookmarkStart w:id="1475" w:name="__RefHeading___Toc1891520_2749589250"/>
      <w:bookmarkStart w:id="1476" w:name="_Toc534"/>
      <w:bookmarkEnd w:id="1475"/>
      <w:r>
        <w:rPr/>
        <w:t>31</w:t>
      </w:r>
      <w:bookmarkEnd w:id="1476"/>
    </w:p>
    <w:p>
      <w:pPr>
        <w:pStyle w:val="BookText"/>
        <w:rPr/>
      </w:pPr>
      <w:r>
        <w:rPr>
          <w:rFonts w:ascii="IRNazanin" w:hAnsi="IRNazanin" w:eastAsia="IRNazanin"/>
          <w:color w:val="111111"/>
          <w:sz w:val="28"/>
          <w:sz w:val="28"/>
          <w:szCs w:val="28"/>
          <w:rtl w:val="true"/>
          <w:lang w:bidi="fa-IR"/>
        </w:rPr>
        <w:t>از حضرتش در رابطه با ایمان سؤال شد،پاسخ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استوار بر چهار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شکیبایی،باور،عدالت،جهاد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را چهار شعبه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اشتیاق،ترس، زهد،انتظار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مشتاق بهشت است دل از شهوات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ترس از آتش است از محرمات دوری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بی‌رغبت به دنیاست مصائب را آسان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در انتظار مرگ است به سوی خیرات شتافت </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را چهار شعبه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بینایی زیرکانه، دریافت حکیمانه،پندگیری از دیگران،و اقتدا به روش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p>
    <w:p>
      <w:pPr>
        <w:pStyle w:val="BookText"/>
        <w:rPr/>
      </w:pPr>
      <w:r>
        <w:rPr>
          <w:rFonts w:ascii="IRNazanin" w:hAnsi="IRNazanin" w:eastAsia="IRNazanin"/>
          <w:color w:val="111111"/>
          <w:sz w:val="28"/>
          <w:sz w:val="28"/>
          <w:szCs w:val="28"/>
          <w:rtl w:val="true"/>
          <w:lang w:bidi="fa-IR"/>
        </w:rPr>
        <w:t>در زیرکی بینایی یافت حکمت برایش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حکمت روشن شد پندگیری را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پندگیری را دانست چنان ماند که در میان گذشتگان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چهار شعبه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درست،غواصی دانش،داوری روشن،استواری در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درست فهمید اعماق دانش 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اعماق دانش را دریافت از آبشخور احکام شریعت سیراب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بردباری ورزید در کارش کوتاهی نکرد،و در میان مردم به ستودگی و نیکی زندگی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را چهار شعبه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نهی از منکر،صداقت در مواضع حق،دشمنی با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امر به معروف برخاست مردم مؤمن را توانا نمود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نهی از منکر کرد بینی منافقان را به خاک ذلت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صدق در مواضع حق را رعایت نمود به وظیفه‌اش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با بدکاران دشمنی کرد و</w:t>
      </w:r>
    </w:p>
    <w:p>
      <w:pPr>
        <w:pStyle w:val="BookText"/>
        <w:rPr/>
      </w:pPr>
      <w:r>
        <w:rPr>
          <w:rFonts w:ascii="IRNazanin" w:hAnsi="IRNazanin" w:eastAsia="IRNazanin"/>
          <w:color w:val="111111"/>
          <w:sz w:val="28"/>
          <w:sz w:val="28"/>
          <w:szCs w:val="28"/>
          <w:rtl w:val="true"/>
          <w:lang w:bidi="fa-IR"/>
        </w:rPr>
        <w:t xml:space="preserve">برای خدا خشم گرفت خداوند به خاطر او خشم گیرد و او را در قیامت خشنود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استوار بر چهار 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کنجکاوی ناصواب،زد و خورد با مردم،انحراف از حق،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کنجکاوی ناصواب کرد به حق باز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از پی جهالت به زد و خورد با مردم برخاست پیوسته از دیدن حق 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از حق منحرف گشت خوبی را بدی و بدی را خوبی دیده و دچار مستی گمراهی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دشمنی نمود راههایش دشوار،و کارش سخت،و راه نجاتش تنگ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بر چهار 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جدال،ترس،دو دلی، و خود باختن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جدال را شیوه خود کرد شب گمراهیش صبح هدایت نشد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را ترساند آنچه پیش رو داشت عقب گرد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ملازم دو دلی گشت گامهای شیطان پایمالش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به هلاکت دنیا و آخرت تن داد</w:t>
      </w:r>
      <w:bookmarkStart w:id="1477" w:name="pg3231_44186"/>
    </w:p>
    <w:p>
      <w:pPr>
        <w:pStyle w:val="BookText"/>
        <w:rPr/>
      </w:pPr>
      <w:bookmarkEnd w:id="1477"/>
      <w:r>
        <w:rPr>
          <w:rFonts w:ascii="IRNazanin" w:hAnsi="IRNazanin" w:eastAsia="IRNazanin"/>
          <w:color w:val="111111"/>
          <w:sz w:val="28"/>
          <w:sz w:val="28"/>
          <w:szCs w:val="28"/>
          <w:rtl w:val="true"/>
          <w:lang w:bidi="fa-IR"/>
        </w:rPr>
        <w:t xml:space="preserve">در هر دو جهان نابود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 گفتاری بود که آن را از ترس طولانی شدن و بیرون رفتن از روشی که قصد ما در این کتاب است واگذاشتیم </w:t>
      </w:r>
      <w:r>
        <w:rPr>
          <w:rFonts w:eastAsia="IRNazanin" w:cs="IRNazanin"/>
          <w:color w:val="111111"/>
          <w:sz w:val="28"/>
          <w:szCs w:val="28"/>
          <w:rtl w:val="true"/>
          <w:lang w:bidi="fa-IR"/>
        </w:rPr>
        <w:t>.</w:t>
      </w:r>
    </w:p>
    <w:p>
      <w:pPr>
        <w:pStyle w:val="Heading3"/>
        <w:numPr>
          <w:ilvl w:val="2"/>
          <w:numId w:val="1"/>
        </w:numPr>
        <w:rPr/>
      </w:pPr>
      <w:bookmarkStart w:id="1478" w:name="__RefHeading___Toc1891522_2749589250"/>
      <w:bookmarkStart w:id="1479" w:name="_Toc535"/>
      <w:bookmarkEnd w:id="1478"/>
      <w:r>
        <w:rPr/>
        <w:t>32</w:t>
      </w:r>
      <w:bookmarkEnd w:id="147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نیکی بهتر نیکوکار،و از بدی بدتر بدکار است </w:t>
      </w:r>
      <w:r>
        <w:rPr>
          <w:rFonts w:eastAsia="IRNazanin" w:cs="IRNazanin"/>
          <w:color w:val="111111"/>
          <w:sz w:val="28"/>
          <w:szCs w:val="28"/>
          <w:rtl w:val="true"/>
          <w:lang w:bidi="fa-IR"/>
        </w:rPr>
        <w:t>.</w:t>
      </w:r>
    </w:p>
    <w:p>
      <w:pPr>
        <w:pStyle w:val="Heading3"/>
        <w:numPr>
          <w:ilvl w:val="2"/>
          <w:numId w:val="1"/>
        </w:numPr>
        <w:rPr/>
      </w:pPr>
      <w:bookmarkStart w:id="1480" w:name="__RefHeading___Toc1891524_2749589250"/>
      <w:bookmarkStart w:id="1481" w:name="_Toc536"/>
      <w:bookmarkEnd w:id="1480"/>
      <w:r>
        <w:rPr/>
        <w:t>33</w:t>
      </w:r>
      <w:bookmarkEnd w:id="148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باش نه بیش از حدّ،اندازه نگاه دار نه در حدّ سختگیری </w:t>
      </w:r>
      <w:r>
        <w:rPr>
          <w:rFonts w:eastAsia="IRNazanin" w:cs="IRNazanin"/>
          <w:color w:val="111111"/>
          <w:sz w:val="28"/>
          <w:szCs w:val="28"/>
          <w:rtl w:val="true"/>
          <w:lang w:bidi="fa-IR"/>
        </w:rPr>
        <w:t>.</w:t>
      </w:r>
    </w:p>
    <w:p>
      <w:pPr>
        <w:pStyle w:val="Heading3"/>
        <w:numPr>
          <w:ilvl w:val="2"/>
          <w:numId w:val="1"/>
        </w:numPr>
        <w:rPr/>
      </w:pPr>
      <w:bookmarkStart w:id="1482" w:name="__RefHeading___Toc1891526_2749589250"/>
      <w:bookmarkStart w:id="1483" w:name="_Toc537"/>
      <w:bookmarkEnd w:id="1482"/>
      <w:r>
        <w:rPr/>
        <w:t>34</w:t>
      </w:r>
      <w:bookmarkEnd w:id="148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بی‌نیازی واگذاردن آرزوهاست </w:t>
      </w:r>
      <w:r>
        <w:rPr>
          <w:rFonts w:eastAsia="IRNazanin" w:cs="IRNazanin"/>
          <w:color w:val="111111"/>
          <w:sz w:val="28"/>
          <w:szCs w:val="28"/>
          <w:rtl w:val="true"/>
          <w:lang w:bidi="fa-IR"/>
        </w:rPr>
        <w:t>.</w:t>
      </w:r>
    </w:p>
    <w:p>
      <w:pPr>
        <w:pStyle w:val="Heading3"/>
        <w:numPr>
          <w:ilvl w:val="2"/>
          <w:numId w:val="1"/>
        </w:numPr>
        <w:rPr/>
      </w:pPr>
      <w:bookmarkStart w:id="1484" w:name="__RefHeading___Toc1891528_2749589250"/>
      <w:bookmarkStart w:id="1485" w:name="_Toc538"/>
      <w:bookmarkEnd w:id="1484"/>
      <w:r>
        <w:rPr/>
        <w:t>35</w:t>
      </w:r>
      <w:bookmarkEnd w:id="148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کارهایی که مردم را خوشایند نیست بشتابد، مردم آنچه را نمی‌دانند در حق او می‌گویند </w:t>
      </w:r>
      <w:r>
        <w:rPr>
          <w:rFonts w:eastAsia="IRNazanin" w:cs="IRNazanin"/>
          <w:color w:val="111111"/>
          <w:sz w:val="28"/>
          <w:szCs w:val="28"/>
          <w:rtl w:val="true"/>
          <w:lang w:bidi="fa-IR"/>
        </w:rPr>
        <w:t>.</w:t>
      </w:r>
    </w:p>
    <w:p>
      <w:pPr>
        <w:pStyle w:val="Heading3"/>
        <w:numPr>
          <w:ilvl w:val="2"/>
          <w:numId w:val="1"/>
        </w:numPr>
        <w:rPr/>
      </w:pPr>
      <w:bookmarkStart w:id="1486" w:name="__RefHeading___Toc1891530_2749589250"/>
      <w:bookmarkStart w:id="1487" w:name="_Toc539"/>
      <w:bookmarkEnd w:id="1486"/>
      <w:r>
        <w:rPr/>
        <w:t>36</w:t>
      </w:r>
      <w:bookmarkEnd w:id="148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آرزو را طولانی کند کارش را زشت سازد </w:t>
      </w:r>
      <w:r>
        <w:rPr>
          <w:rFonts w:eastAsia="IRNazanin" w:cs="IRNazanin"/>
          <w:color w:val="111111"/>
          <w:sz w:val="28"/>
          <w:szCs w:val="28"/>
          <w:rtl w:val="true"/>
          <w:lang w:bidi="fa-IR"/>
        </w:rPr>
        <w:t>.</w:t>
      </w:r>
    </w:p>
    <w:p>
      <w:pPr>
        <w:pStyle w:val="Heading3"/>
        <w:numPr>
          <w:ilvl w:val="2"/>
          <w:numId w:val="1"/>
        </w:numPr>
        <w:rPr/>
      </w:pPr>
      <w:bookmarkStart w:id="1488" w:name="__RefHeading___Toc1891532_2749589250"/>
      <w:bookmarkStart w:id="1489" w:name="_Toc540"/>
      <w:bookmarkEnd w:id="1488"/>
      <w:r>
        <w:rPr/>
        <w:t>37</w:t>
      </w:r>
      <w:bookmarkEnd w:id="1489"/>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وقت رفتن به شام که کشاورزان شهر انبار با دیدن حضرت به نشانه احترام</w:t>
      </w:r>
      <w:bookmarkStart w:id="1490" w:name="pg3231_44187"/>
    </w:p>
    <w:p>
      <w:pPr>
        <w:pStyle w:val="BookText"/>
        <w:rPr/>
      </w:pPr>
      <w:bookmarkEnd w:id="1490"/>
      <w:r>
        <w:rPr>
          <w:rFonts w:ascii="IRNazanin" w:hAnsi="IRNazanin" w:eastAsia="IRNazanin"/>
          <w:color w:val="111111"/>
          <w:sz w:val="28"/>
          <w:sz w:val="28"/>
          <w:szCs w:val="28"/>
          <w:rtl w:val="true"/>
          <w:lang w:bidi="fa-IR"/>
        </w:rPr>
        <w:t>از اسبها پیاده شده و پیشاپیش آن بزرگوار دویدند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عملی بود از شما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است که با آن سران خود را بزرگ می‌شماریم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زمامداران شما از این کار سود نمی‌برند،و شما با این عمل در دنیا به مشقت می‌افتید،و در آخرت دچار بدبختی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خسارتبار است مشقتی که به دنبال آن کیفر الهی است،و چه سودمند است آسایشی که به همراه آن ایمنی از آتش جهنم است </w:t>
      </w:r>
      <w:r>
        <w:rPr>
          <w:rFonts w:eastAsia="IRNazanin" w:cs="IRNazanin"/>
          <w:color w:val="111111"/>
          <w:sz w:val="28"/>
          <w:szCs w:val="28"/>
          <w:rtl w:val="true"/>
          <w:lang w:bidi="fa-IR"/>
        </w:rPr>
        <w:t>!</w:t>
      </w:r>
    </w:p>
    <w:p>
      <w:pPr>
        <w:pStyle w:val="Heading3"/>
        <w:numPr>
          <w:ilvl w:val="2"/>
          <w:numId w:val="1"/>
        </w:numPr>
        <w:rPr/>
      </w:pPr>
      <w:bookmarkStart w:id="1491" w:name="__RefHeading___Toc1891534_2749589250"/>
      <w:bookmarkStart w:id="1492" w:name="_Toc541"/>
      <w:bookmarkEnd w:id="1491"/>
      <w:r>
        <w:rPr/>
        <w:t>38</w:t>
      </w:r>
      <w:bookmarkEnd w:id="1492"/>
    </w:p>
    <w:p>
      <w:pPr>
        <w:pStyle w:val="BookText"/>
        <w:rPr/>
      </w:pPr>
      <w:r>
        <w:rPr>
          <w:rFonts w:ascii="IRNazanin" w:hAnsi="IRNazanin" w:eastAsia="IRNazanin"/>
          <w:color w:val="111111"/>
          <w:sz w:val="28"/>
          <w:sz w:val="28"/>
          <w:szCs w:val="28"/>
          <w:rtl w:val="true"/>
          <w:lang w:bidi="fa-IR"/>
        </w:rPr>
        <w:t>به فرزندش حضرت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چهار برنامه را از من حفظ کن که آنچه با آنها به جای آوری دچار زیانت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بی‌نیازی خرد است،بزرگترین ناداری بی‌خردی است،بالاترین وحشت خود بینی، و گرامی‌ترین حسب حسن خلق است </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پسرم،از دوستی با احمق برحذر باش،که می‌خواهد تو را سود دهد ولی زیان</w:t>
      </w:r>
      <w:bookmarkStart w:id="1493" w:name="pg3231_44188"/>
    </w:p>
    <w:p>
      <w:pPr>
        <w:pStyle w:val="BookText"/>
        <w:rPr/>
      </w:pPr>
      <w:bookmarkEnd w:id="1493"/>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رفاقت با بخیل بپرهیز،چه اینکه آنجا که به شدت به او نیازمندی از تو دریغ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دوستی با بدکار کناره بگیر،زیرا تو را به اندک چیزی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رفاقت با دروغگو حذر کن،چرا که مانند سراب است،دور را در نظرت نزدیک،و نزدیک را دور می‌کند </w:t>
      </w:r>
      <w:r>
        <w:rPr>
          <w:rFonts w:eastAsia="IRNazanin" w:cs="IRNazanin"/>
          <w:color w:val="111111"/>
          <w:sz w:val="28"/>
          <w:szCs w:val="28"/>
          <w:rtl w:val="true"/>
          <w:lang w:bidi="fa-IR"/>
        </w:rPr>
        <w:t>.</w:t>
      </w:r>
    </w:p>
    <w:p>
      <w:pPr>
        <w:pStyle w:val="Heading3"/>
        <w:numPr>
          <w:ilvl w:val="2"/>
          <w:numId w:val="1"/>
        </w:numPr>
        <w:rPr/>
      </w:pPr>
      <w:bookmarkStart w:id="1494" w:name="__RefHeading___Toc1891536_2749589250"/>
      <w:bookmarkStart w:id="1495" w:name="_Toc542"/>
      <w:bookmarkEnd w:id="1494"/>
      <w:r>
        <w:rPr/>
        <w:t>39</w:t>
      </w:r>
      <w:bookmarkEnd w:id="149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انجام مستحبات در حالی که به واجبات زیان رساند تقرّبی به حق نیست </w:t>
      </w:r>
      <w:r>
        <w:rPr>
          <w:rFonts w:eastAsia="IRNazanin" w:cs="IRNazanin"/>
          <w:color w:val="111111"/>
          <w:sz w:val="28"/>
          <w:szCs w:val="28"/>
          <w:rtl w:val="true"/>
          <w:lang w:bidi="fa-IR"/>
        </w:rPr>
        <w:t>.</w:t>
      </w:r>
    </w:p>
    <w:p>
      <w:pPr>
        <w:pStyle w:val="Heading3"/>
        <w:numPr>
          <w:ilvl w:val="2"/>
          <w:numId w:val="1"/>
        </w:numPr>
        <w:rPr/>
      </w:pPr>
      <w:bookmarkStart w:id="1496" w:name="__RefHeading___Toc1891538_2749589250"/>
      <w:bookmarkStart w:id="1497" w:name="_Toc543"/>
      <w:bookmarkEnd w:id="1496"/>
      <w:r>
        <w:rPr/>
        <w:t>40</w:t>
      </w:r>
      <w:bookmarkEnd w:id="149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عاقل در پس قلب او،و دل نادان پشت زبان اوست </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قطعه از معانی شگفت و 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عاقل در هر سخنی جز با مشورت دل و صلاح دید فکر وارد نمی‌شود ،ولی احمق سخن گفتن و ریخت و پاش زبانش پیش از رجوع به اندیشه و تأمّل و تدبّر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چنان است که زبان عاقل پیرو قلب او،و قلب احمق تابع زبان اوست </w:t>
      </w:r>
      <w:r>
        <w:rPr>
          <w:rFonts w:eastAsia="IRNazanin" w:cs="IRNazanin"/>
          <w:color w:val="111111"/>
          <w:sz w:val="28"/>
          <w:szCs w:val="28"/>
          <w:rtl w:val="true"/>
          <w:lang w:bidi="fa-IR"/>
        </w:rPr>
        <w:t>.</w:t>
      </w:r>
      <w:bookmarkStart w:id="1498" w:name="pg3231_44189"/>
    </w:p>
    <w:p>
      <w:pPr>
        <w:pStyle w:val="Heading3"/>
        <w:numPr>
          <w:ilvl w:val="2"/>
          <w:numId w:val="1"/>
        </w:numPr>
        <w:rPr/>
      </w:pPr>
      <w:bookmarkStart w:id="1499" w:name="__RefHeading___Toc1891540_2749589250"/>
      <w:bookmarkStart w:id="1500" w:name="_Toc544"/>
      <w:bookmarkEnd w:id="1498"/>
      <w:bookmarkEnd w:id="1499"/>
      <w:r>
        <w:rPr/>
        <w:t>41</w:t>
      </w:r>
      <w:bookmarkEnd w:id="1500"/>
    </w:p>
    <w:p>
      <w:pPr>
        <w:pStyle w:val="BookText"/>
        <w:rPr/>
      </w:pPr>
      <w:r>
        <w:rPr>
          <w:rFonts w:ascii="IRNazanin" w:hAnsi="IRNazanin" w:eastAsia="IRNazanin"/>
          <w:color w:val="111111"/>
          <w:sz w:val="28"/>
          <w:sz w:val="28"/>
          <w:szCs w:val="28"/>
          <w:rtl w:val="true"/>
          <w:lang w:bidi="fa-IR"/>
        </w:rPr>
        <w:t>این معنا به لفظی دیگر از حضرت روایت شده و آن سخن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احمق در دهان او،و زبان خردمند در قلب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معنای هر دو جمله یکی است </w:t>
      </w:r>
      <w:r>
        <w:rPr>
          <w:rFonts w:eastAsia="IRNazanin" w:cs="IRNazanin"/>
          <w:color w:val="111111"/>
          <w:sz w:val="28"/>
          <w:szCs w:val="28"/>
          <w:rtl w:val="true"/>
          <w:lang w:bidi="fa-IR"/>
        </w:rPr>
        <w:t>.</w:t>
      </w:r>
    </w:p>
    <w:p>
      <w:pPr>
        <w:pStyle w:val="Heading3"/>
        <w:numPr>
          <w:ilvl w:val="2"/>
          <w:numId w:val="1"/>
        </w:numPr>
        <w:rPr/>
      </w:pPr>
      <w:bookmarkStart w:id="1501" w:name="__RefHeading___Toc1891542_2749589250"/>
      <w:bookmarkStart w:id="1502" w:name="_Toc545"/>
      <w:bookmarkEnd w:id="1501"/>
      <w:r>
        <w:rPr/>
        <w:t>42</w:t>
      </w:r>
      <w:bookmarkEnd w:id="1502"/>
    </w:p>
    <w:p>
      <w:pPr>
        <w:pStyle w:val="BookText"/>
        <w:rPr/>
      </w:pPr>
      <w:r>
        <w:rPr>
          <w:rFonts w:ascii="IRNazanin" w:hAnsi="IRNazanin" w:eastAsia="IRNazanin"/>
          <w:color w:val="111111"/>
          <w:sz w:val="28"/>
          <w:sz w:val="28"/>
          <w:szCs w:val="28"/>
          <w:rtl w:val="true"/>
          <w:lang w:bidi="fa-IR"/>
        </w:rPr>
        <w:t xml:space="preserve">و آن حضرت به یکی از یارانش به وقتی که بیمار شده بود،فرمود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را از بیماری به تو رسیده سبب سقوط گناهانت قرار داد،زیرا در بیماری اجری نیست ولی گناهان را همچون ریختن برگها از درخت از صفحه پرونده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در گفتار به زبان،و عمل به دست و 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محض صدق نیّت و شایستگی باطن، هر کدام از بندگانش را بخواهد وارد بهشت می‌کند </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را از جانب خدا پاداش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است،چه اینکه بیماری از جمله اموری است که آن را عوض است نه مزد،زیرا استحقاق عوض در برابر دردها و بیماریها و امثال اینهاست که از جانب خدا به عبد می‌رسد ،</w:t>
      </w:r>
      <w:bookmarkStart w:id="1503" w:name="pg3231_44190"/>
    </w:p>
    <w:p>
      <w:pPr>
        <w:pStyle w:val="BookText"/>
        <w:rPr/>
      </w:pPr>
      <w:bookmarkEnd w:id="1503"/>
      <w:r>
        <w:rPr>
          <w:rFonts w:ascii="IRNazanin" w:hAnsi="IRNazanin" w:eastAsia="IRNazanin"/>
          <w:color w:val="111111"/>
          <w:sz w:val="28"/>
          <w:sz w:val="28"/>
          <w:szCs w:val="28"/>
          <w:rtl w:val="true"/>
          <w:lang w:bidi="fa-IR"/>
        </w:rPr>
        <w:t xml:space="preserve">و اجر پاداش در برابر کاری است که عبد انجام می‌دهد و مستحق آنها می‌گردد،روی این حساب بین عوض و پاداش فرق است که امام آن فرق را با علم نافذ و رأی صائب و درست خود بیان نموده </w:t>
      </w:r>
      <w:r>
        <w:rPr>
          <w:rFonts w:eastAsia="IRNazanin" w:cs="IRNazanin"/>
          <w:color w:val="111111"/>
          <w:sz w:val="28"/>
          <w:szCs w:val="28"/>
          <w:rtl w:val="true"/>
          <w:lang w:bidi="fa-IR"/>
        </w:rPr>
        <w:t>.</w:t>
      </w:r>
    </w:p>
    <w:p>
      <w:pPr>
        <w:pStyle w:val="Heading3"/>
        <w:numPr>
          <w:ilvl w:val="2"/>
          <w:numId w:val="1"/>
        </w:numPr>
        <w:rPr/>
      </w:pPr>
      <w:bookmarkStart w:id="1504" w:name="__RefHeading___Toc1891544_2749589250"/>
      <w:bookmarkStart w:id="1505" w:name="_Toc546"/>
      <w:bookmarkEnd w:id="1504"/>
      <w:r>
        <w:rPr/>
        <w:t>43</w:t>
      </w:r>
      <w:bookmarkEnd w:id="1505"/>
    </w:p>
    <w:p>
      <w:pPr>
        <w:pStyle w:val="BookText"/>
        <w:rPr/>
      </w:pPr>
      <w:r>
        <w:rPr>
          <w:rFonts w:ascii="IRNazanin" w:hAnsi="IRNazanin" w:eastAsia="IRNazanin"/>
          <w:color w:val="111111"/>
          <w:sz w:val="28"/>
          <w:sz w:val="28"/>
          <w:szCs w:val="28"/>
          <w:rtl w:val="true"/>
          <w:lang w:bidi="fa-IR"/>
        </w:rPr>
        <w:t>و آن حضرت در باره خبّاب بن ارت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خبّاب بن ارت را رحمت کند،از روی رغبت اسلام آورد،و به خاطر اطاعت از حق هجرت نمود،و به آنچه او را کافی بود قناعت ورزید،و از خداوند خشنود بود،و جهاد گر در راه حق زیست </w:t>
      </w:r>
      <w:r>
        <w:rPr>
          <w:rFonts w:eastAsia="IRNazanin" w:cs="IRNazanin"/>
          <w:color w:val="111111"/>
          <w:sz w:val="28"/>
          <w:szCs w:val="28"/>
          <w:rtl w:val="true"/>
          <w:lang w:bidi="fa-IR"/>
        </w:rPr>
        <w:t>.</w:t>
      </w:r>
    </w:p>
    <w:p>
      <w:pPr>
        <w:pStyle w:val="Heading3"/>
        <w:numPr>
          <w:ilvl w:val="2"/>
          <w:numId w:val="1"/>
        </w:numPr>
        <w:rPr/>
      </w:pPr>
      <w:bookmarkStart w:id="1506" w:name="__RefHeading___Toc1891546_2749589250"/>
      <w:bookmarkStart w:id="1507" w:name="_Toc547"/>
      <w:bookmarkEnd w:id="1506"/>
      <w:r>
        <w:rPr/>
        <w:t>44</w:t>
      </w:r>
      <w:bookmarkEnd w:id="150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به یاد معاد بود،و برای حساب کار کرد، و به آنچه او را کفایت می‌نمود قناعت ورزید،و با خشنودی از خدا زیست </w:t>
      </w:r>
      <w:r>
        <w:rPr>
          <w:rFonts w:eastAsia="IRNazanin" w:cs="IRNazanin"/>
          <w:color w:val="111111"/>
          <w:sz w:val="28"/>
          <w:szCs w:val="28"/>
          <w:rtl w:val="true"/>
          <w:lang w:bidi="fa-IR"/>
        </w:rPr>
        <w:t>.</w:t>
      </w:r>
    </w:p>
    <w:p>
      <w:pPr>
        <w:pStyle w:val="Heading3"/>
        <w:numPr>
          <w:ilvl w:val="2"/>
          <w:numId w:val="1"/>
        </w:numPr>
        <w:rPr/>
      </w:pPr>
      <w:bookmarkStart w:id="1508" w:name="__RefHeading___Toc1891548_2749589250"/>
      <w:bookmarkStart w:id="1509" w:name="_Toc548"/>
      <w:bookmarkEnd w:id="1508"/>
      <w:r>
        <w:rPr/>
        <w:t>45</w:t>
      </w:r>
      <w:bookmarkEnd w:id="1509"/>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شمشیر بر بن بینی مؤمن زنم که با من دشمنی ورزد دشمنی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تمام جهان را در کام منافق ریزم که مرا دوست بدارد دوست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قضا جاری شده و بر زبان پیامبر امّی صلّی اللّه علیه و آله</w:t>
      </w:r>
      <w:bookmarkStart w:id="1510" w:name="pg3231_44191"/>
    </w:p>
    <w:p>
      <w:pPr>
        <w:pStyle w:val="BookText"/>
        <w:rPr/>
      </w:pPr>
      <w:bookmarkEnd w:id="1510"/>
      <w:r>
        <w:rPr>
          <w:rFonts w:ascii="IRNazanin" w:hAnsi="IRNazanin" w:eastAsia="IRNazanin"/>
          <w:color w:val="111111"/>
          <w:sz w:val="28"/>
          <w:sz w:val="28"/>
          <w:szCs w:val="28"/>
          <w:rtl w:val="true"/>
          <w:lang w:bidi="fa-IR"/>
        </w:rPr>
        <w:t>گذشته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علی،مؤمن تو را دشمنی نکند،و منافق تو را دوست ندارد </w:t>
      </w:r>
      <w:r>
        <w:rPr>
          <w:rFonts w:eastAsia="IRNazanin" w:cs="IRNazanin"/>
          <w:color w:val="111111"/>
          <w:sz w:val="28"/>
          <w:szCs w:val="28"/>
          <w:rtl w:val="true"/>
          <w:lang w:bidi="fa-IR"/>
        </w:rPr>
        <w:t>.»</w:t>
      </w:r>
    </w:p>
    <w:p>
      <w:pPr>
        <w:pStyle w:val="Heading3"/>
        <w:numPr>
          <w:ilvl w:val="2"/>
          <w:numId w:val="1"/>
        </w:numPr>
        <w:rPr/>
      </w:pPr>
      <w:bookmarkStart w:id="1511" w:name="__RefHeading___Toc1891550_2749589250"/>
      <w:bookmarkStart w:id="1512" w:name="_Toc549"/>
      <w:bookmarkEnd w:id="1511"/>
      <w:r>
        <w:rPr/>
        <w:t>46</w:t>
      </w:r>
      <w:bookmarkEnd w:id="15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زشتی که تو را برنجاند،نزد خداوند از عملی که تو را دچار خود بینی نماید بهتر است </w:t>
      </w:r>
      <w:r>
        <w:rPr>
          <w:rFonts w:eastAsia="IRNazanin" w:cs="IRNazanin"/>
          <w:color w:val="111111"/>
          <w:sz w:val="28"/>
          <w:szCs w:val="28"/>
          <w:rtl w:val="true"/>
          <w:lang w:bidi="fa-IR"/>
        </w:rPr>
        <w:t>.</w:t>
      </w:r>
    </w:p>
    <w:p>
      <w:pPr>
        <w:pStyle w:val="Heading3"/>
        <w:numPr>
          <w:ilvl w:val="2"/>
          <w:numId w:val="1"/>
        </w:numPr>
        <w:rPr/>
      </w:pPr>
      <w:bookmarkStart w:id="1513" w:name="__RefHeading___Toc1891552_2749589250"/>
      <w:bookmarkStart w:id="1514" w:name="_Toc550"/>
      <w:bookmarkEnd w:id="1513"/>
      <w:r>
        <w:rPr/>
        <w:t>47</w:t>
      </w:r>
      <w:bookmarkEnd w:id="15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مرد به اندازه همت او،و صداقتش به مقدار جوانمردی او،و دلیریش به اندازه عار داشتنش از کار زشت،و پاکدامنیش به میزان غیرت اوست </w:t>
      </w:r>
      <w:r>
        <w:rPr>
          <w:rFonts w:eastAsia="IRNazanin" w:cs="IRNazanin"/>
          <w:color w:val="111111"/>
          <w:sz w:val="28"/>
          <w:szCs w:val="28"/>
          <w:rtl w:val="true"/>
          <w:lang w:bidi="fa-IR"/>
        </w:rPr>
        <w:t>.</w:t>
      </w:r>
    </w:p>
    <w:p>
      <w:pPr>
        <w:pStyle w:val="Heading3"/>
        <w:numPr>
          <w:ilvl w:val="2"/>
          <w:numId w:val="1"/>
        </w:numPr>
        <w:rPr/>
      </w:pPr>
      <w:bookmarkStart w:id="1515" w:name="__RefHeading___Toc1891554_2749589250"/>
      <w:bookmarkStart w:id="1516" w:name="_Toc551"/>
      <w:bookmarkEnd w:id="1515"/>
      <w:r>
        <w:rPr/>
        <w:t>48</w:t>
      </w:r>
      <w:bookmarkEnd w:id="151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به احتیاط،و احتیاط در به کار گیری رأی، و رأی به حفظ اسرار است </w:t>
      </w:r>
      <w:r>
        <w:rPr>
          <w:rFonts w:eastAsia="IRNazanin" w:cs="IRNazanin"/>
          <w:color w:val="111111"/>
          <w:sz w:val="28"/>
          <w:szCs w:val="28"/>
          <w:rtl w:val="true"/>
          <w:lang w:bidi="fa-IR"/>
        </w:rPr>
        <w:t>.</w:t>
      </w:r>
    </w:p>
    <w:p>
      <w:pPr>
        <w:pStyle w:val="Heading3"/>
        <w:numPr>
          <w:ilvl w:val="2"/>
          <w:numId w:val="1"/>
        </w:numPr>
        <w:rPr/>
      </w:pPr>
      <w:bookmarkStart w:id="1517" w:name="__RefHeading___Toc1891556_2749589250"/>
      <w:bookmarkStart w:id="1518" w:name="_Toc552"/>
      <w:bookmarkEnd w:id="1517"/>
      <w:r>
        <w:rPr/>
        <w:t>49</w:t>
      </w:r>
      <w:bookmarkEnd w:id="151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حمله کریم چون گرسنه شود،و از حمله پست چون سیر شود بپرهیزید </w:t>
      </w:r>
      <w:r>
        <w:rPr>
          <w:rFonts w:eastAsia="IRNazanin" w:cs="IRNazanin"/>
          <w:color w:val="111111"/>
          <w:sz w:val="28"/>
          <w:szCs w:val="28"/>
          <w:rtl w:val="true"/>
          <w:lang w:bidi="fa-IR"/>
        </w:rPr>
        <w:t>.</w:t>
      </w:r>
    </w:p>
    <w:p>
      <w:pPr>
        <w:pStyle w:val="Heading3"/>
        <w:numPr>
          <w:ilvl w:val="2"/>
          <w:numId w:val="1"/>
        </w:numPr>
        <w:rPr/>
      </w:pPr>
      <w:bookmarkStart w:id="1519" w:name="__RefHeading___Toc1891558_2749589250"/>
      <w:bookmarkStart w:id="1520" w:name="_Toc553"/>
      <w:bookmarkEnd w:id="1519"/>
      <w:r>
        <w:rPr/>
        <w:t>50</w:t>
      </w:r>
      <w:bookmarkEnd w:id="1520"/>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مردمان وحشی است،هر کس به آنها الفت</w:t>
      </w:r>
      <w:bookmarkStart w:id="1521" w:name="pg3231_44192"/>
    </w:p>
    <w:p>
      <w:pPr>
        <w:pStyle w:val="BookText"/>
        <w:rPr/>
      </w:pPr>
      <w:bookmarkEnd w:id="1521"/>
      <w:r>
        <w:rPr>
          <w:rFonts w:ascii="IRNazanin" w:hAnsi="IRNazanin" w:eastAsia="IRNazanin"/>
          <w:color w:val="111111"/>
          <w:sz w:val="28"/>
          <w:sz w:val="28"/>
          <w:szCs w:val="28"/>
          <w:rtl w:val="true"/>
          <w:lang w:bidi="fa-IR"/>
        </w:rPr>
        <w:t xml:space="preserve">جوید به او روی آورند </w:t>
      </w:r>
      <w:r>
        <w:rPr>
          <w:rFonts w:eastAsia="IRNazanin" w:cs="IRNazanin"/>
          <w:color w:val="111111"/>
          <w:sz w:val="28"/>
          <w:szCs w:val="28"/>
          <w:rtl w:val="true"/>
          <w:lang w:bidi="fa-IR"/>
        </w:rPr>
        <w:t>.</w:t>
      </w:r>
    </w:p>
    <w:p>
      <w:pPr>
        <w:pStyle w:val="Heading3"/>
        <w:numPr>
          <w:ilvl w:val="2"/>
          <w:numId w:val="1"/>
        </w:numPr>
        <w:rPr/>
      </w:pPr>
      <w:bookmarkStart w:id="1522" w:name="__RefHeading___Toc1891560_2749589250"/>
      <w:bookmarkStart w:id="1523" w:name="_Toc554"/>
      <w:bookmarkEnd w:id="1522"/>
      <w:r>
        <w:rPr/>
        <w:t>51</w:t>
      </w:r>
      <w:bookmarkEnd w:id="152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عیبت پوشیده است تا وقتی که دولت و نعمت تو را مساعدت کند </w:t>
      </w:r>
      <w:r>
        <w:rPr>
          <w:rFonts w:eastAsia="IRNazanin" w:cs="IRNazanin"/>
          <w:color w:val="111111"/>
          <w:sz w:val="28"/>
          <w:szCs w:val="28"/>
          <w:rtl w:val="true"/>
          <w:lang w:bidi="fa-IR"/>
        </w:rPr>
        <w:t>.</w:t>
      </w:r>
    </w:p>
    <w:p>
      <w:pPr>
        <w:pStyle w:val="Heading3"/>
        <w:numPr>
          <w:ilvl w:val="2"/>
          <w:numId w:val="1"/>
        </w:numPr>
        <w:rPr/>
      </w:pPr>
      <w:bookmarkStart w:id="1524" w:name="__RefHeading___Toc1891562_2749589250"/>
      <w:bookmarkStart w:id="1525" w:name="_Toc555"/>
      <w:bookmarkEnd w:id="1524"/>
      <w:r>
        <w:rPr/>
        <w:t>52</w:t>
      </w:r>
      <w:bookmarkEnd w:id="152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گذشت،تواناترین آنان به مجازات است </w:t>
      </w:r>
      <w:r>
        <w:rPr>
          <w:rFonts w:eastAsia="IRNazanin" w:cs="IRNazanin"/>
          <w:color w:val="111111"/>
          <w:sz w:val="28"/>
          <w:szCs w:val="28"/>
          <w:rtl w:val="true"/>
          <w:lang w:bidi="fa-IR"/>
        </w:rPr>
        <w:t>.</w:t>
      </w:r>
    </w:p>
    <w:p>
      <w:pPr>
        <w:pStyle w:val="Heading3"/>
        <w:numPr>
          <w:ilvl w:val="2"/>
          <w:numId w:val="1"/>
        </w:numPr>
        <w:rPr/>
      </w:pPr>
      <w:bookmarkStart w:id="1526" w:name="__RefHeading___Toc1891564_2749589250"/>
      <w:bookmarkStart w:id="1527" w:name="_Toc556"/>
      <w:bookmarkEnd w:id="1526"/>
      <w:r>
        <w:rPr/>
        <w:t>53</w:t>
      </w:r>
      <w:bookmarkEnd w:id="152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 آن است که بی درخواست باشد،ولی آنچه را به درخواست بخشند به خاطر حیا و برای رهایی از بدگویی است </w:t>
      </w:r>
      <w:r>
        <w:rPr>
          <w:rFonts w:eastAsia="IRNazanin" w:cs="IRNazanin"/>
          <w:color w:val="111111"/>
          <w:sz w:val="28"/>
          <w:szCs w:val="28"/>
          <w:rtl w:val="true"/>
          <w:lang w:bidi="fa-IR"/>
        </w:rPr>
        <w:t>.</w:t>
      </w:r>
    </w:p>
    <w:p>
      <w:pPr>
        <w:pStyle w:val="Heading3"/>
        <w:numPr>
          <w:ilvl w:val="2"/>
          <w:numId w:val="1"/>
        </w:numPr>
        <w:rPr/>
      </w:pPr>
      <w:bookmarkStart w:id="1528" w:name="__RefHeading___Toc1891566_2749589250"/>
      <w:bookmarkStart w:id="1529" w:name="_Toc557"/>
      <w:bookmarkEnd w:id="1528"/>
      <w:r>
        <w:rPr/>
        <w:t>54</w:t>
      </w:r>
      <w:bookmarkEnd w:id="152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ثروتی چون عقل،و فقری چون جهل، و میراثی چون ادب،و پشتیبانی همچون مشورت نیست </w:t>
      </w:r>
      <w:r>
        <w:rPr>
          <w:rFonts w:eastAsia="IRNazanin" w:cs="IRNazanin"/>
          <w:color w:val="111111"/>
          <w:sz w:val="28"/>
          <w:szCs w:val="28"/>
          <w:rtl w:val="true"/>
          <w:lang w:bidi="fa-IR"/>
        </w:rPr>
        <w:t>.</w:t>
      </w:r>
    </w:p>
    <w:p>
      <w:pPr>
        <w:pStyle w:val="Heading3"/>
        <w:numPr>
          <w:ilvl w:val="2"/>
          <w:numId w:val="1"/>
        </w:numPr>
        <w:rPr/>
      </w:pPr>
      <w:bookmarkStart w:id="1530" w:name="__RefHeading___Toc1891568_2749589250"/>
      <w:bookmarkStart w:id="1531" w:name="_Toc558"/>
      <w:bookmarkEnd w:id="1530"/>
      <w:r>
        <w:rPr/>
        <w:t>55</w:t>
      </w:r>
      <w:bookmarkEnd w:id="153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دو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آنچه میل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صبر از آنچه دوست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شهوات </w:t>
      </w:r>
      <w:r>
        <w:rPr>
          <w:rFonts w:eastAsia="IRNazanin" w:cs="IRNazanin"/>
          <w:color w:val="111111"/>
          <w:sz w:val="28"/>
          <w:szCs w:val="28"/>
          <w:rtl w:val="true"/>
          <w:lang w:bidi="fa-IR"/>
        </w:rPr>
        <w:t>) .</w:t>
      </w:r>
    </w:p>
    <w:p>
      <w:pPr>
        <w:pStyle w:val="Heading3"/>
        <w:numPr>
          <w:ilvl w:val="2"/>
          <w:numId w:val="1"/>
        </w:numPr>
        <w:rPr/>
      </w:pPr>
      <w:bookmarkStart w:id="1532" w:name="__RefHeading___Toc1891570_2749589250"/>
      <w:bookmarkStart w:id="1533" w:name="_Toc559"/>
      <w:bookmarkEnd w:id="1532"/>
      <w:r>
        <w:rPr/>
        <w:t>56</w:t>
      </w:r>
      <w:bookmarkEnd w:id="1533"/>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در غربت وطن،و تهیدستی در وطن غربت است </w:t>
      </w:r>
      <w:r>
        <w:rPr>
          <w:rFonts w:eastAsia="IRNazanin" w:cs="IRNazanin"/>
          <w:color w:val="111111"/>
          <w:sz w:val="28"/>
          <w:szCs w:val="28"/>
          <w:rtl w:val="true"/>
          <w:lang w:bidi="fa-IR"/>
        </w:rPr>
        <w:t>.</w:t>
      </w:r>
      <w:bookmarkStart w:id="1534" w:name="pg3231_44193"/>
    </w:p>
    <w:p>
      <w:pPr>
        <w:pStyle w:val="Heading3"/>
        <w:numPr>
          <w:ilvl w:val="2"/>
          <w:numId w:val="1"/>
        </w:numPr>
        <w:rPr/>
      </w:pPr>
      <w:bookmarkStart w:id="1535" w:name="__RefHeading___Toc1891572_2749589250"/>
      <w:bookmarkStart w:id="1536" w:name="_Toc560"/>
      <w:bookmarkEnd w:id="1534"/>
      <w:bookmarkEnd w:id="1535"/>
      <w:r>
        <w:rPr/>
        <w:t>57</w:t>
      </w:r>
      <w:bookmarkEnd w:id="153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گنجی است که تمام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از پیامبر صلّی اللّه علیه و آله هم نقل شده </w:t>
      </w:r>
      <w:r>
        <w:rPr>
          <w:rFonts w:eastAsia="IRNazanin" w:cs="IRNazanin"/>
          <w:color w:val="111111"/>
          <w:sz w:val="28"/>
          <w:szCs w:val="28"/>
          <w:rtl w:val="true"/>
          <w:lang w:bidi="fa-IR"/>
        </w:rPr>
        <w:t>.</w:t>
      </w:r>
    </w:p>
    <w:p>
      <w:pPr>
        <w:pStyle w:val="Heading3"/>
        <w:numPr>
          <w:ilvl w:val="2"/>
          <w:numId w:val="1"/>
        </w:numPr>
        <w:rPr/>
      </w:pPr>
      <w:bookmarkStart w:id="1537" w:name="__RefHeading___Toc1891574_2749589250"/>
      <w:bookmarkStart w:id="1538" w:name="_Toc561"/>
      <w:bookmarkEnd w:id="1537"/>
      <w:r>
        <w:rPr/>
        <w:t>58</w:t>
      </w:r>
      <w:bookmarkEnd w:id="153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مادّه شهوات است </w:t>
      </w:r>
      <w:r>
        <w:rPr>
          <w:rFonts w:eastAsia="IRNazanin" w:cs="IRNazanin"/>
          <w:color w:val="111111"/>
          <w:sz w:val="28"/>
          <w:szCs w:val="28"/>
          <w:rtl w:val="true"/>
          <w:lang w:bidi="fa-IR"/>
        </w:rPr>
        <w:t>.</w:t>
      </w:r>
    </w:p>
    <w:p>
      <w:pPr>
        <w:pStyle w:val="Heading3"/>
        <w:numPr>
          <w:ilvl w:val="2"/>
          <w:numId w:val="1"/>
        </w:numPr>
        <w:rPr/>
      </w:pPr>
      <w:bookmarkStart w:id="1539" w:name="__RefHeading___Toc1891576_2749589250"/>
      <w:bookmarkStart w:id="1540" w:name="_Toc562"/>
      <w:bookmarkEnd w:id="1539"/>
      <w:r>
        <w:rPr/>
        <w:t>59</w:t>
      </w:r>
      <w:bookmarkEnd w:id="154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تو را از بدی بیم دهد چون کسی است که به خوبی مژده دهد </w:t>
      </w:r>
      <w:r>
        <w:rPr>
          <w:rFonts w:eastAsia="IRNazanin" w:cs="IRNazanin"/>
          <w:color w:val="111111"/>
          <w:sz w:val="28"/>
          <w:szCs w:val="28"/>
          <w:rtl w:val="true"/>
          <w:lang w:bidi="fa-IR"/>
        </w:rPr>
        <w:t>.</w:t>
      </w:r>
    </w:p>
    <w:p>
      <w:pPr>
        <w:pStyle w:val="Heading3"/>
        <w:numPr>
          <w:ilvl w:val="2"/>
          <w:numId w:val="1"/>
        </w:numPr>
        <w:rPr/>
      </w:pPr>
      <w:bookmarkStart w:id="1541" w:name="__RefHeading___Toc1891578_2749589250"/>
      <w:bookmarkStart w:id="1542" w:name="_Toc563"/>
      <w:bookmarkEnd w:id="1541"/>
      <w:r>
        <w:rPr/>
        <w:t>60</w:t>
      </w:r>
      <w:bookmarkEnd w:id="154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درنده‌ای است،که اگر آزادش گذارند بگزد </w:t>
      </w:r>
      <w:r>
        <w:rPr>
          <w:rFonts w:eastAsia="IRNazanin" w:cs="IRNazanin"/>
          <w:color w:val="111111"/>
          <w:sz w:val="28"/>
          <w:szCs w:val="28"/>
          <w:rtl w:val="true"/>
          <w:lang w:bidi="fa-IR"/>
        </w:rPr>
        <w:t>.</w:t>
      </w:r>
    </w:p>
    <w:p>
      <w:pPr>
        <w:pStyle w:val="Heading3"/>
        <w:numPr>
          <w:ilvl w:val="2"/>
          <w:numId w:val="1"/>
        </w:numPr>
        <w:rPr/>
      </w:pPr>
      <w:bookmarkStart w:id="1543" w:name="__RefHeading___Toc1891580_2749589250"/>
      <w:bookmarkStart w:id="1544" w:name="_Toc564"/>
      <w:bookmarkEnd w:id="1543"/>
      <w:r>
        <w:rPr/>
        <w:t>61</w:t>
      </w:r>
      <w:bookmarkEnd w:id="154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عقربی است که گزیدنش شیرین است </w:t>
      </w:r>
      <w:r>
        <w:rPr>
          <w:rFonts w:eastAsia="IRNazanin" w:cs="IRNazanin"/>
          <w:color w:val="111111"/>
          <w:sz w:val="28"/>
          <w:szCs w:val="28"/>
          <w:rtl w:val="true"/>
          <w:lang w:bidi="fa-IR"/>
        </w:rPr>
        <w:t>.</w:t>
      </w:r>
    </w:p>
    <w:p>
      <w:pPr>
        <w:pStyle w:val="Heading3"/>
        <w:numPr>
          <w:ilvl w:val="2"/>
          <w:numId w:val="1"/>
        </w:numPr>
        <w:rPr/>
      </w:pPr>
      <w:bookmarkStart w:id="1545" w:name="__RefHeading___Toc1891582_2749589250"/>
      <w:bookmarkStart w:id="1546" w:name="_Toc565"/>
      <w:bookmarkEnd w:id="1545"/>
      <w:r>
        <w:rPr/>
        <w:t>62</w:t>
      </w:r>
      <w:bookmarkEnd w:id="154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را سلام کنند بهتر از آن را پاسخ ده ، و هرگاه احسانت نمایند آن را به افزونتر پاداش ده،گر چه برتری برای کسی است که ابتدای به تحیّت و احسان نموده </w:t>
      </w:r>
      <w:r>
        <w:rPr>
          <w:rFonts w:eastAsia="IRNazanin" w:cs="IRNazanin"/>
          <w:color w:val="111111"/>
          <w:sz w:val="28"/>
          <w:szCs w:val="28"/>
          <w:rtl w:val="true"/>
          <w:lang w:bidi="fa-IR"/>
        </w:rPr>
        <w:t>.</w:t>
      </w:r>
    </w:p>
    <w:p>
      <w:pPr>
        <w:pStyle w:val="Heading3"/>
        <w:numPr>
          <w:ilvl w:val="2"/>
          <w:numId w:val="1"/>
        </w:numPr>
        <w:rPr/>
      </w:pPr>
      <w:bookmarkStart w:id="1547" w:name="__RefHeading___Toc1891584_2749589250"/>
      <w:bookmarkStart w:id="1548" w:name="_Toc566"/>
      <w:bookmarkEnd w:id="1547"/>
      <w:r>
        <w:rPr/>
        <w:t>63</w:t>
      </w:r>
      <w:bookmarkEnd w:id="154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کننده پر و بال شفاعت خواه است </w:t>
      </w:r>
      <w:r>
        <w:rPr>
          <w:rFonts w:eastAsia="IRNazanin" w:cs="IRNazanin"/>
          <w:color w:val="111111"/>
          <w:sz w:val="28"/>
          <w:szCs w:val="28"/>
          <w:rtl w:val="true"/>
          <w:lang w:bidi="fa-IR"/>
        </w:rPr>
        <w:t>.</w:t>
      </w:r>
    </w:p>
    <w:p>
      <w:pPr>
        <w:pStyle w:val="Heading3"/>
        <w:numPr>
          <w:ilvl w:val="2"/>
          <w:numId w:val="1"/>
        </w:numPr>
        <w:rPr/>
      </w:pPr>
      <w:bookmarkStart w:id="1549" w:name="__RefHeading___Toc1891586_2749589250"/>
      <w:bookmarkStart w:id="1550" w:name="_Toc567"/>
      <w:bookmarkEnd w:id="1549"/>
      <w:r>
        <w:rPr/>
        <w:t>64</w:t>
      </w:r>
      <w:bookmarkEnd w:id="1550"/>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دنیا چون کاروانی هستند که آنان را می‌برند در حالی که در خوابند </w:t>
      </w:r>
      <w:r>
        <w:rPr>
          <w:rFonts w:eastAsia="IRNazanin" w:cs="IRNazanin"/>
          <w:color w:val="111111"/>
          <w:sz w:val="28"/>
          <w:szCs w:val="28"/>
          <w:rtl w:val="true"/>
          <w:lang w:bidi="fa-IR"/>
        </w:rPr>
        <w:t>.</w:t>
      </w:r>
      <w:bookmarkStart w:id="1551" w:name="pg3231_44194"/>
    </w:p>
    <w:p>
      <w:pPr>
        <w:pStyle w:val="Heading3"/>
        <w:numPr>
          <w:ilvl w:val="2"/>
          <w:numId w:val="1"/>
        </w:numPr>
        <w:rPr/>
      </w:pPr>
      <w:bookmarkStart w:id="1552" w:name="__RefHeading___Toc1891588_2749589250"/>
      <w:bookmarkStart w:id="1553" w:name="_Toc568"/>
      <w:bookmarkEnd w:id="1551"/>
      <w:bookmarkEnd w:id="1552"/>
      <w:r>
        <w:rPr/>
        <w:t>65</w:t>
      </w:r>
      <w:bookmarkEnd w:id="155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رفتن دوستان غربت است </w:t>
      </w:r>
      <w:r>
        <w:rPr>
          <w:rFonts w:eastAsia="IRNazanin" w:cs="IRNazanin"/>
          <w:color w:val="111111"/>
          <w:sz w:val="28"/>
          <w:szCs w:val="28"/>
          <w:rtl w:val="true"/>
          <w:lang w:bidi="fa-IR"/>
        </w:rPr>
        <w:t>.</w:t>
      </w:r>
    </w:p>
    <w:p>
      <w:pPr>
        <w:pStyle w:val="Heading3"/>
        <w:numPr>
          <w:ilvl w:val="2"/>
          <w:numId w:val="1"/>
        </w:numPr>
        <w:rPr/>
      </w:pPr>
      <w:bookmarkStart w:id="1554" w:name="__RefHeading___Toc1891590_2749589250"/>
      <w:bookmarkStart w:id="1555" w:name="_Toc569"/>
      <w:bookmarkEnd w:id="1554"/>
      <w:r>
        <w:rPr/>
        <w:t>66</w:t>
      </w:r>
      <w:bookmarkEnd w:id="155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حاجت نرسیدن آسانتر از درخواست آن از نا اهل است </w:t>
      </w:r>
      <w:r>
        <w:rPr>
          <w:rFonts w:eastAsia="IRNazanin" w:cs="IRNazanin"/>
          <w:color w:val="111111"/>
          <w:sz w:val="28"/>
          <w:szCs w:val="28"/>
          <w:rtl w:val="true"/>
          <w:lang w:bidi="fa-IR"/>
        </w:rPr>
        <w:t>.</w:t>
      </w:r>
    </w:p>
    <w:p>
      <w:pPr>
        <w:pStyle w:val="Heading3"/>
        <w:numPr>
          <w:ilvl w:val="2"/>
          <w:numId w:val="1"/>
        </w:numPr>
        <w:rPr/>
      </w:pPr>
      <w:bookmarkStart w:id="1556" w:name="__RefHeading___Toc1891592_2749589250"/>
      <w:bookmarkStart w:id="1557" w:name="_Toc570"/>
      <w:bookmarkEnd w:id="1556"/>
      <w:r>
        <w:rPr/>
        <w:t>67</w:t>
      </w:r>
      <w:bookmarkEnd w:id="155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عطای اندک حیا مکن،که نومید کردن کمتر از آن است </w:t>
      </w:r>
      <w:r>
        <w:rPr>
          <w:rFonts w:eastAsia="IRNazanin" w:cs="IRNazanin"/>
          <w:color w:val="111111"/>
          <w:sz w:val="28"/>
          <w:szCs w:val="28"/>
          <w:rtl w:val="true"/>
          <w:lang w:bidi="fa-IR"/>
        </w:rPr>
        <w:t>.</w:t>
      </w:r>
    </w:p>
    <w:p>
      <w:pPr>
        <w:pStyle w:val="Heading3"/>
        <w:numPr>
          <w:ilvl w:val="2"/>
          <w:numId w:val="1"/>
        </w:numPr>
        <w:rPr/>
      </w:pPr>
      <w:bookmarkStart w:id="1558" w:name="__RefHeading___Toc1891594_2749589250"/>
      <w:bookmarkStart w:id="1559" w:name="_Toc571"/>
      <w:bookmarkEnd w:id="1558"/>
      <w:r>
        <w:rPr/>
        <w:t>68</w:t>
      </w:r>
      <w:bookmarkEnd w:id="155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پاکدامنی زینت تهیدستی،و شکر زینت توانگری است </w:t>
      </w:r>
      <w:r>
        <w:rPr>
          <w:rFonts w:eastAsia="IRNazanin" w:cs="IRNazanin"/>
          <w:color w:val="111111"/>
          <w:sz w:val="28"/>
          <w:szCs w:val="28"/>
          <w:rtl w:val="true"/>
          <w:lang w:bidi="fa-IR"/>
        </w:rPr>
        <w:t>.</w:t>
      </w:r>
    </w:p>
    <w:p>
      <w:pPr>
        <w:pStyle w:val="Heading3"/>
        <w:numPr>
          <w:ilvl w:val="2"/>
          <w:numId w:val="1"/>
        </w:numPr>
        <w:rPr/>
      </w:pPr>
      <w:bookmarkStart w:id="1560" w:name="__RefHeading___Toc1891596_2749589250"/>
      <w:bookmarkStart w:id="1561" w:name="_Toc572"/>
      <w:bookmarkEnd w:id="1560"/>
      <w:r>
        <w:rPr/>
        <w:t>69</w:t>
      </w:r>
      <w:bookmarkEnd w:id="156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آنچه خواهی نباشد،از اینکه چگونه باشی باک مدار </w:t>
      </w:r>
      <w:r>
        <w:rPr>
          <w:rFonts w:eastAsia="IRNazanin" w:cs="IRNazanin"/>
          <w:color w:val="111111"/>
          <w:sz w:val="28"/>
          <w:szCs w:val="28"/>
          <w:rtl w:val="true"/>
          <w:lang w:bidi="fa-IR"/>
        </w:rPr>
        <w:t>.</w:t>
      </w:r>
    </w:p>
    <w:p>
      <w:pPr>
        <w:pStyle w:val="Heading3"/>
        <w:numPr>
          <w:ilvl w:val="2"/>
          <w:numId w:val="1"/>
        </w:numPr>
        <w:rPr/>
      </w:pPr>
      <w:bookmarkStart w:id="1562" w:name="__RefHeading___Toc1891598_2749589250"/>
      <w:bookmarkStart w:id="1563" w:name="_Toc573"/>
      <w:bookmarkEnd w:id="1562"/>
      <w:r>
        <w:rPr/>
        <w:t>70</w:t>
      </w:r>
      <w:bookmarkEnd w:id="156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جز به افراط و تفریط دیده نشود </w:t>
      </w:r>
      <w:r>
        <w:rPr>
          <w:rFonts w:eastAsia="IRNazanin" w:cs="IRNazanin"/>
          <w:color w:val="111111"/>
          <w:sz w:val="28"/>
          <w:szCs w:val="28"/>
          <w:rtl w:val="true"/>
          <w:lang w:bidi="fa-IR"/>
        </w:rPr>
        <w:t>.</w:t>
      </w:r>
    </w:p>
    <w:p>
      <w:pPr>
        <w:pStyle w:val="Heading3"/>
        <w:numPr>
          <w:ilvl w:val="2"/>
          <w:numId w:val="1"/>
        </w:numPr>
        <w:rPr/>
      </w:pPr>
      <w:bookmarkStart w:id="1564" w:name="__RefHeading___Toc1891600_2749589250"/>
      <w:bookmarkStart w:id="1565" w:name="_Toc574"/>
      <w:bookmarkEnd w:id="1564"/>
      <w:r>
        <w:rPr/>
        <w:t>71</w:t>
      </w:r>
      <w:bookmarkEnd w:id="156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عقل کامل شود سخن کم گردد </w:t>
      </w:r>
      <w:r>
        <w:rPr>
          <w:rFonts w:eastAsia="IRNazanin" w:cs="IRNazanin"/>
          <w:color w:val="111111"/>
          <w:sz w:val="28"/>
          <w:szCs w:val="28"/>
          <w:rtl w:val="true"/>
          <w:lang w:bidi="fa-IR"/>
        </w:rPr>
        <w:t>.</w:t>
      </w:r>
    </w:p>
    <w:p>
      <w:pPr>
        <w:pStyle w:val="Heading3"/>
        <w:numPr>
          <w:ilvl w:val="2"/>
          <w:numId w:val="1"/>
        </w:numPr>
        <w:rPr/>
      </w:pPr>
      <w:bookmarkStart w:id="1566" w:name="__RefHeading___Toc1891602_2749589250"/>
      <w:bookmarkStart w:id="1567" w:name="_Toc575"/>
      <w:bookmarkEnd w:id="1566"/>
      <w:r>
        <w:rPr/>
        <w:t>72</w:t>
      </w:r>
      <w:bookmarkEnd w:id="1567"/>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بدنها را کهنه،و امیدها را نو و مرگ را نزدیک،و آرزو را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روزگار دست یافت ناراحتی دید،</w:t>
      </w:r>
      <w:bookmarkStart w:id="1568" w:name="pg3231_44195"/>
    </w:p>
    <w:p>
      <w:pPr>
        <w:pStyle w:val="BookText"/>
        <w:rPr/>
      </w:pPr>
      <w:bookmarkEnd w:id="1568"/>
      <w:r>
        <w:rPr>
          <w:rFonts w:ascii="IRNazanin" w:hAnsi="IRNazanin" w:eastAsia="IRNazanin"/>
          <w:color w:val="111111"/>
          <w:sz w:val="28"/>
          <w:sz w:val="28"/>
          <w:szCs w:val="28"/>
          <w:rtl w:val="true"/>
          <w:lang w:bidi="fa-IR"/>
        </w:rPr>
        <w:t xml:space="preserve">و هر که آن را از دست داد در سختی افتاد </w:t>
      </w:r>
      <w:r>
        <w:rPr>
          <w:rFonts w:eastAsia="IRNazanin" w:cs="IRNazanin"/>
          <w:color w:val="111111"/>
          <w:sz w:val="28"/>
          <w:szCs w:val="28"/>
          <w:rtl w:val="true"/>
          <w:lang w:bidi="fa-IR"/>
        </w:rPr>
        <w:t>.</w:t>
      </w:r>
    </w:p>
    <w:p>
      <w:pPr>
        <w:pStyle w:val="Heading3"/>
        <w:numPr>
          <w:ilvl w:val="2"/>
          <w:numId w:val="1"/>
        </w:numPr>
        <w:rPr/>
      </w:pPr>
      <w:bookmarkStart w:id="1569" w:name="__RefHeading___Toc1891604_2749589250"/>
      <w:bookmarkStart w:id="1570" w:name="_Toc576"/>
      <w:bookmarkEnd w:id="1569"/>
      <w:r>
        <w:rPr/>
        <w:t>73</w:t>
      </w:r>
      <w:bookmarkEnd w:id="157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خود را در مرتبه پیشوایی قرار می‌دهد باید پیش از مؤدب نمودن مردم به مؤدب نمودن خود اقدام کند،و پیش از آنکه دیگران را به گفتار ادب نماید،باید به کردارش مؤدب به آداب کند ،و آن که خود را بیاموزد و ادب نماید به تعظیم سزاوارتر است از کسی که فقط دیگران را بیاموزد و تأدیب کند </w:t>
      </w:r>
      <w:r>
        <w:rPr>
          <w:rFonts w:eastAsia="IRNazanin" w:cs="IRNazanin"/>
          <w:color w:val="111111"/>
          <w:sz w:val="28"/>
          <w:szCs w:val="28"/>
          <w:rtl w:val="true"/>
          <w:lang w:bidi="fa-IR"/>
        </w:rPr>
        <w:t>.</w:t>
      </w:r>
    </w:p>
    <w:p>
      <w:pPr>
        <w:pStyle w:val="Heading3"/>
        <w:numPr>
          <w:ilvl w:val="2"/>
          <w:numId w:val="1"/>
        </w:numPr>
        <w:rPr/>
      </w:pPr>
      <w:bookmarkStart w:id="1571" w:name="__RefHeading___Toc1891606_2749589250"/>
      <w:bookmarkStart w:id="1572" w:name="_Toc577"/>
      <w:bookmarkEnd w:id="1571"/>
      <w:r>
        <w:rPr/>
        <w:t>74</w:t>
      </w:r>
      <w:bookmarkEnd w:id="157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کشیدن انسان گام برداشتن او به سوی مرگ است </w:t>
      </w:r>
      <w:r>
        <w:rPr>
          <w:rFonts w:eastAsia="IRNazanin" w:cs="IRNazanin"/>
          <w:color w:val="111111"/>
          <w:sz w:val="28"/>
          <w:szCs w:val="28"/>
          <w:rtl w:val="true"/>
          <w:lang w:bidi="fa-IR"/>
        </w:rPr>
        <w:t>.</w:t>
      </w:r>
    </w:p>
    <w:p>
      <w:pPr>
        <w:pStyle w:val="Heading3"/>
        <w:numPr>
          <w:ilvl w:val="2"/>
          <w:numId w:val="1"/>
        </w:numPr>
        <w:rPr/>
      </w:pPr>
      <w:bookmarkStart w:id="1573" w:name="__RefHeading___Toc1891608_2749589250"/>
      <w:bookmarkStart w:id="1574" w:name="_Toc578"/>
      <w:bookmarkEnd w:id="1573"/>
      <w:r>
        <w:rPr/>
        <w:t>75</w:t>
      </w:r>
      <w:bookmarkEnd w:id="157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شمرده شده‌ای تمام شدنی،و هر انتظار کشیده‌ای رسیدنی است </w:t>
      </w:r>
      <w:r>
        <w:rPr>
          <w:rFonts w:eastAsia="IRNazanin" w:cs="IRNazanin"/>
          <w:color w:val="111111"/>
          <w:sz w:val="28"/>
          <w:szCs w:val="28"/>
          <w:rtl w:val="true"/>
          <w:lang w:bidi="fa-IR"/>
        </w:rPr>
        <w:t>.</w:t>
      </w:r>
    </w:p>
    <w:p>
      <w:pPr>
        <w:pStyle w:val="Heading3"/>
        <w:numPr>
          <w:ilvl w:val="2"/>
          <w:numId w:val="1"/>
        </w:numPr>
        <w:rPr/>
      </w:pPr>
      <w:bookmarkStart w:id="1575" w:name="__RefHeading___Toc1891610_2749589250"/>
      <w:bookmarkStart w:id="1576" w:name="_Toc579"/>
      <w:bookmarkEnd w:id="1575"/>
      <w:r>
        <w:rPr/>
        <w:t>76</w:t>
      </w:r>
      <w:bookmarkEnd w:id="157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امور مشتبه شود،پایان آنها به اوّلشان سنجیده شود </w:t>
      </w:r>
      <w:r>
        <w:rPr>
          <w:rFonts w:eastAsia="IRNazanin" w:cs="IRNazanin"/>
          <w:color w:val="111111"/>
          <w:sz w:val="28"/>
          <w:szCs w:val="28"/>
          <w:rtl w:val="true"/>
          <w:lang w:bidi="fa-IR"/>
        </w:rPr>
        <w:t>.</w:t>
      </w:r>
    </w:p>
    <w:p>
      <w:pPr>
        <w:pStyle w:val="Heading3"/>
        <w:numPr>
          <w:ilvl w:val="2"/>
          <w:numId w:val="1"/>
        </w:numPr>
        <w:rPr/>
      </w:pPr>
      <w:bookmarkStart w:id="1577" w:name="__RefHeading___Toc1891612_2749589250"/>
      <w:bookmarkStart w:id="1578" w:name="_Toc580"/>
      <w:bookmarkEnd w:id="1577"/>
      <w:r>
        <w:rPr/>
        <w:t>77</w:t>
      </w:r>
      <w:bookmarkEnd w:id="1578"/>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خبر ضرار پسر ضمره ضبابی است وقتی بر معاویه وارد شد و معاویه در رابطه با امیر المؤمنین علیه السّلام از او پرسید،ضرار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او را در بعضی از</w:t>
      </w:r>
      <w:bookmarkStart w:id="1579" w:name="pg3231_44196"/>
    </w:p>
    <w:p>
      <w:pPr>
        <w:pStyle w:val="BookText"/>
        <w:rPr/>
      </w:pPr>
      <w:bookmarkEnd w:id="1579"/>
      <w:r>
        <w:rPr>
          <w:rFonts w:ascii="IRNazanin" w:hAnsi="IRNazanin" w:eastAsia="IRNazanin"/>
          <w:color w:val="111111"/>
          <w:sz w:val="28"/>
          <w:sz w:val="28"/>
          <w:szCs w:val="28"/>
          <w:rtl w:val="true"/>
          <w:lang w:bidi="fa-IR"/>
        </w:rPr>
        <w:t xml:space="preserve">مواقف دیدم به وقتی که شب پرده‌های خود را فرو افکنده بود،و او در محرابش به عبادت ایستاده، و محاسنش را به دست گرفته و چون شخص مار گزیده به خود می‌پیچید،و مانند انسان غمگین گریه می‌کرد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دنیا،ای دنیا،از من دوری گزین،خود را به من عرضه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آرزومندم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وصالت نزدیک مباد،هرگز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مرا فریب ده،که مرا به تو نیازی نیست ،تو را سه طلاقه کرده‌ام که آن را باز گشتی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زندگیت کوتاه، بزرگیت اندک،و مرادت کوچک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از کمی زاد،و درازی راه،و دوری سفر،و عظمت قیامت </w:t>
      </w:r>
      <w:r>
        <w:rPr>
          <w:rFonts w:eastAsia="IRNazanin" w:cs="IRNazanin"/>
          <w:color w:val="111111"/>
          <w:sz w:val="28"/>
          <w:szCs w:val="28"/>
          <w:rtl w:val="true"/>
          <w:lang w:bidi="fa-IR"/>
        </w:rPr>
        <w:t>!</w:t>
      </w:r>
    </w:p>
    <w:p>
      <w:pPr>
        <w:pStyle w:val="Heading3"/>
        <w:numPr>
          <w:ilvl w:val="2"/>
          <w:numId w:val="1"/>
        </w:numPr>
        <w:rPr/>
      </w:pPr>
      <w:bookmarkStart w:id="1580" w:name="__RefHeading___Toc1891614_2749589250"/>
      <w:bookmarkStart w:id="1581" w:name="_Toc581"/>
      <w:bookmarkEnd w:id="1580"/>
      <w:r>
        <w:rPr/>
        <w:t>78</w:t>
      </w:r>
      <w:bookmarkEnd w:id="1581"/>
    </w:p>
    <w:p>
      <w:pPr>
        <w:pStyle w:val="BookText"/>
        <w:rPr/>
      </w:pPr>
      <w:r>
        <w:rPr>
          <w:rFonts w:ascii="IRNazanin" w:hAnsi="IRNazanin" w:eastAsia="IRNazanin"/>
          <w:color w:val="111111"/>
          <w:sz w:val="28"/>
          <w:sz w:val="28"/>
          <w:szCs w:val="28"/>
          <w:rtl w:val="true"/>
          <w:lang w:bidi="fa-IR"/>
        </w:rPr>
        <w:t>از سخنان آن حضرت است در پاسخ مردی از اهل شام زمانی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رفتن ما به سوی شام به قضاء و قدر الهی بود؟پس از گفتاری طولانی که این برگزیده‌ای از آن است </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قضاء لازم و قدر حتم را گمان 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w:t>
      </w:r>
      <w:bookmarkStart w:id="1582" w:name="pg3231_44197"/>
    </w:p>
    <w:p>
      <w:pPr>
        <w:pStyle w:val="BookText"/>
        <w:rPr/>
      </w:pPr>
      <w:bookmarkEnd w:id="1582"/>
      <w:r>
        <w:rPr>
          <w:rFonts w:ascii="IRNazanin" w:hAnsi="IRNazanin" w:eastAsia="IRNazanin"/>
          <w:color w:val="111111"/>
          <w:sz w:val="28"/>
          <w:sz w:val="28"/>
          <w:szCs w:val="28"/>
          <w:rtl w:val="true"/>
          <w:lang w:bidi="fa-IR"/>
        </w:rPr>
        <w:t xml:space="preserve">بود هر آینه پاداش و عقاب باطل،و بشارت و تهدید ساقط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بندگانش را بر اساس اختیار آنان امر فرموده،و محض ترساندن نهی نموده، آسان را به آنان تکلیف کرده،و سخت را تکلیف نکرده،به اندک عمل عطای بسیار عنایت کرده، از این باب که مغلوب خلق است نافرمانی نشده،و خلق فرمانش را برده‌اند نه از جهت اینکه مجبورشان کرده، ارسال انبیاء بازیچه نیست،و کتب آسمانی را برای بندگان به بیهودگی نفرستاده، و آسمانها و زمین و آنچه بین آنهاست را بر وجه باطل نیافریده،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گمان مردمی است که کافر شدند،پس وای بر کافران از عذاب دوزخ </w:t>
      </w:r>
      <w:r>
        <w:rPr>
          <w:rFonts w:eastAsia="IRNazanin" w:cs="IRNazanin"/>
          <w:color w:val="111111"/>
          <w:sz w:val="28"/>
          <w:szCs w:val="28"/>
          <w:rtl w:val="true"/>
          <w:lang w:bidi="fa-IR"/>
        </w:rPr>
        <w:t>» .</w:t>
      </w:r>
    </w:p>
    <w:p>
      <w:pPr>
        <w:pStyle w:val="Heading3"/>
        <w:numPr>
          <w:ilvl w:val="2"/>
          <w:numId w:val="1"/>
        </w:numPr>
        <w:rPr/>
      </w:pPr>
      <w:bookmarkStart w:id="1583" w:name="__RefHeading___Toc1891616_2749589250"/>
      <w:bookmarkStart w:id="1584" w:name="_Toc582"/>
      <w:bookmarkEnd w:id="1583"/>
      <w:r>
        <w:rPr/>
        <w:t>79</w:t>
      </w:r>
      <w:bookmarkEnd w:id="158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را هر جا هست فراگیرید،که حکمت در سینه منافق هم هست،در آنجا قرار نمی‌گیرد تا بیرون آید و در سینه مؤمن با دیگر یارانش آرام گیرد </w:t>
      </w:r>
      <w:r>
        <w:rPr>
          <w:rFonts w:eastAsia="IRNazanin" w:cs="IRNazanin"/>
          <w:color w:val="111111"/>
          <w:sz w:val="28"/>
          <w:szCs w:val="28"/>
          <w:rtl w:val="true"/>
          <w:lang w:bidi="fa-IR"/>
        </w:rPr>
        <w:t>.</w:t>
      </w:r>
    </w:p>
    <w:p>
      <w:pPr>
        <w:pStyle w:val="Heading3"/>
        <w:numPr>
          <w:ilvl w:val="2"/>
          <w:numId w:val="1"/>
        </w:numPr>
        <w:rPr/>
      </w:pPr>
      <w:bookmarkStart w:id="1585" w:name="__RefHeading___Toc1891618_2749589250"/>
      <w:bookmarkStart w:id="1586" w:name="_Toc583"/>
      <w:bookmarkEnd w:id="1585"/>
      <w:r>
        <w:rPr/>
        <w:t>80</w:t>
      </w:r>
      <w:bookmarkEnd w:id="1586"/>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همین زمینه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گمشده مؤمن است،</w:t>
      </w:r>
      <w:bookmarkStart w:id="1587" w:name="pg3231_44198"/>
    </w:p>
    <w:p>
      <w:pPr>
        <w:pStyle w:val="BookText"/>
        <w:rPr/>
      </w:pPr>
      <w:bookmarkEnd w:id="1587"/>
      <w:r>
        <w:rPr>
          <w:rFonts w:ascii="IRNazanin" w:hAnsi="IRNazanin" w:eastAsia="IRNazanin"/>
          <w:color w:val="111111"/>
          <w:sz w:val="28"/>
          <w:sz w:val="28"/>
          <w:szCs w:val="28"/>
          <w:rtl w:val="true"/>
          <w:lang w:bidi="fa-IR"/>
        </w:rPr>
        <w:t xml:space="preserve">پس حکمت را فراگیر گر چه از اهل نفاق باشد </w:t>
      </w:r>
      <w:r>
        <w:rPr>
          <w:rFonts w:eastAsia="IRNazanin" w:cs="IRNazanin"/>
          <w:color w:val="111111"/>
          <w:sz w:val="28"/>
          <w:szCs w:val="28"/>
          <w:rtl w:val="true"/>
          <w:lang w:bidi="fa-IR"/>
        </w:rPr>
        <w:t>.</w:t>
      </w:r>
    </w:p>
    <w:p>
      <w:pPr>
        <w:pStyle w:val="Heading3"/>
        <w:numPr>
          <w:ilvl w:val="2"/>
          <w:numId w:val="1"/>
        </w:numPr>
        <w:rPr/>
      </w:pPr>
      <w:bookmarkStart w:id="1588" w:name="__RefHeading___Toc1891620_2749589250"/>
      <w:bookmarkStart w:id="1589" w:name="_Toc584"/>
      <w:bookmarkEnd w:id="1588"/>
      <w:r>
        <w:rPr/>
        <w:t>81</w:t>
      </w:r>
      <w:bookmarkEnd w:id="158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هر مرد کاری است که آن را نیکو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سخنی است که نمی‌توان برایش قیمت گذاشت،و حکمتی را با آن سنجید،و کلامی را با آن برابر نمود </w:t>
      </w:r>
      <w:r>
        <w:rPr>
          <w:rFonts w:eastAsia="IRNazanin" w:cs="IRNazanin"/>
          <w:color w:val="111111"/>
          <w:sz w:val="28"/>
          <w:szCs w:val="28"/>
          <w:rtl w:val="true"/>
          <w:lang w:bidi="fa-IR"/>
        </w:rPr>
        <w:t>.</w:t>
      </w:r>
    </w:p>
    <w:p>
      <w:pPr>
        <w:pStyle w:val="Heading3"/>
        <w:numPr>
          <w:ilvl w:val="2"/>
          <w:numId w:val="1"/>
        </w:numPr>
        <w:rPr/>
      </w:pPr>
      <w:bookmarkStart w:id="1590" w:name="__RefHeading___Toc1891622_2749589250"/>
      <w:bookmarkStart w:id="1591" w:name="_Toc585"/>
      <w:bookmarkEnd w:id="1590"/>
      <w:r>
        <w:rPr/>
        <w:t>82</w:t>
      </w:r>
      <w:bookmarkEnd w:id="1591"/>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پنج برنامه وصیت می‌کنم که اگر برای یافتنش مشقت سفری سخت را عهده دار شوید هر آینه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شما جز به پروردگارش امید نبندد،و جز از گناهش وحشت نکند،و از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 پرسش شدن از چیزی که نمی‌داند حیا نکند،و از آموختن علمی که دارا نیست شرم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شما باد به شکیبایی،چه اینکه شکیبایی نسبت به ایمان به منزله سر نسبت به بدن است،در بدنی که سر نیست،و در ایمانی که شکیبایی نباشد خیری نیست </w:t>
      </w:r>
      <w:r>
        <w:rPr>
          <w:rFonts w:eastAsia="IRNazanin" w:cs="IRNazanin"/>
          <w:color w:val="111111"/>
          <w:sz w:val="28"/>
          <w:szCs w:val="28"/>
          <w:rtl w:val="true"/>
          <w:lang w:bidi="fa-IR"/>
        </w:rPr>
        <w:t>.</w:t>
      </w:r>
      <w:bookmarkStart w:id="1592" w:name="pg3231_44199"/>
    </w:p>
    <w:p>
      <w:pPr>
        <w:pStyle w:val="Heading3"/>
        <w:numPr>
          <w:ilvl w:val="2"/>
          <w:numId w:val="1"/>
        </w:numPr>
        <w:rPr/>
      </w:pPr>
      <w:bookmarkStart w:id="1593" w:name="__RefHeading___Toc1891624_2749589250"/>
      <w:bookmarkStart w:id="1594" w:name="_Toc586"/>
      <w:bookmarkEnd w:id="1592"/>
      <w:bookmarkEnd w:id="1593"/>
      <w:r>
        <w:rPr/>
        <w:t>83</w:t>
      </w:r>
      <w:bookmarkEnd w:id="1594"/>
    </w:p>
    <w:p>
      <w:pPr>
        <w:pStyle w:val="BookText"/>
        <w:rPr/>
      </w:pPr>
      <w:r>
        <w:rPr>
          <w:rFonts w:ascii="IRNazanin" w:hAnsi="IRNazanin" w:eastAsia="IRNazanin"/>
          <w:color w:val="111111"/>
          <w:sz w:val="28"/>
          <w:sz w:val="28"/>
          <w:szCs w:val="28"/>
          <w:rtl w:val="true"/>
          <w:lang w:bidi="fa-IR"/>
        </w:rPr>
        <w:t>و آن حضرت به مردی که در ستایش حضرت افراط کرد ولی نظر خوبی در باره آن حضرت نداشت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آنچه می‌گویی پایین‌تر،و از آنچه در اعتقاد داری برترم </w:t>
      </w:r>
      <w:r>
        <w:rPr>
          <w:rFonts w:eastAsia="IRNazanin" w:cs="IRNazanin"/>
          <w:color w:val="111111"/>
          <w:sz w:val="28"/>
          <w:szCs w:val="28"/>
          <w:rtl w:val="true"/>
          <w:lang w:bidi="fa-IR"/>
        </w:rPr>
        <w:t>.</w:t>
      </w:r>
    </w:p>
    <w:p>
      <w:pPr>
        <w:pStyle w:val="Heading3"/>
        <w:numPr>
          <w:ilvl w:val="2"/>
          <w:numId w:val="1"/>
        </w:numPr>
        <w:rPr/>
      </w:pPr>
      <w:bookmarkStart w:id="1595" w:name="__RefHeading___Toc1891626_2749589250"/>
      <w:bookmarkStart w:id="1596" w:name="_Toc587"/>
      <w:bookmarkEnd w:id="1595"/>
      <w:r>
        <w:rPr/>
        <w:t>84</w:t>
      </w:r>
      <w:bookmarkEnd w:id="159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 ماندگان از جنگ عددشان پایدارتر،و توالد و تناسلشان بیشتر است </w:t>
      </w:r>
      <w:r>
        <w:rPr>
          <w:rFonts w:eastAsia="IRNazanin" w:cs="IRNazanin"/>
          <w:color w:val="111111"/>
          <w:sz w:val="28"/>
          <w:szCs w:val="28"/>
          <w:rtl w:val="true"/>
          <w:lang w:bidi="fa-IR"/>
        </w:rPr>
        <w:t>.</w:t>
      </w:r>
    </w:p>
    <w:p>
      <w:pPr>
        <w:pStyle w:val="Heading3"/>
        <w:numPr>
          <w:ilvl w:val="2"/>
          <w:numId w:val="1"/>
        </w:numPr>
        <w:rPr/>
      </w:pPr>
      <w:bookmarkStart w:id="1597" w:name="__RefHeading___Toc1891628_2749589250"/>
      <w:bookmarkStart w:id="1598" w:name="_Toc588"/>
      <w:bookmarkEnd w:id="1597"/>
      <w:r>
        <w:rPr/>
        <w:t>85</w:t>
      </w:r>
      <w:bookmarkEnd w:id="159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دست بگذارد تیر هلاکت بر مواضع حساس کشتنی‌اش نشیند </w:t>
      </w:r>
      <w:r>
        <w:rPr>
          <w:rFonts w:eastAsia="IRNazanin" w:cs="IRNazanin"/>
          <w:color w:val="111111"/>
          <w:sz w:val="28"/>
          <w:szCs w:val="28"/>
          <w:rtl w:val="true"/>
          <w:lang w:bidi="fa-IR"/>
        </w:rPr>
        <w:t>.</w:t>
      </w:r>
    </w:p>
    <w:p>
      <w:pPr>
        <w:pStyle w:val="Heading3"/>
        <w:numPr>
          <w:ilvl w:val="2"/>
          <w:numId w:val="1"/>
        </w:numPr>
        <w:rPr/>
      </w:pPr>
      <w:bookmarkStart w:id="1599" w:name="__RefHeading___Toc1891630_2749589250"/>
      <w:bookmarkStart w:id="1600" w:name="_Toc589"/>
      <w:bookmarkEnd w:id="1599"/>
      <w:r>
        <w:rPr/>
        <w:t>86</w:t>
      </w:r>
      <w:bookmarkEnd w:id="160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پیر مرد را از رشادت جوان دوست‌تر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جنگیدن جوان دوست‌تر دارم </w:t>
      </w:r>
      <w:r>
        <w:rPr>
          <w:rFonts w:eastAsia="IRNazanin" w:cs="IRNazanin"/>
          <w:color w:val="111111"/>
          <w:sz w:val="28"/>
          <w:szCs w:val="28"/>
          <w:rtl w:val="true"/>
          <w:lang w:bidi="fa-IR"/>
        </w:rPr>
        <w:t>.</w:t>
      </w:r>
    </w:p>
    <w:p>
      <w:pPr>
        <w:pStyle w:val="Heading3"/>
        <w:numPr>
          <w:ilvl w:val="2"/>
          <w:numId w:val="1"/>
        </w:numPr>
        <w:rPr/>
      </w:pPr>
      <w:bookmarkStart w:id="1601" w:name="__RefHeading___Toc1891632_2749589250"/>
      <w:bookmarkStart w:id="1602" w:name="_Toc590"/>
      <w:bookmarkEnd w:id="1601"/>
      <w:r>
        <w:rPr/>
        <w:t>87</w:t>
      </w:r>
      <w:bookmarkEnd w:id="160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که مأیوس است در شگفتم در حالی که استغفار با اوست </w:t>
      </w:r>
      <w:r>
        <w:rPr>
          <w:rFonts w:eastAsia="IRNazanin" w:cs="IRNazanin"/>
          <w:color w:val="111111"/>
          <w:sz w:val="28"/>
          <w:szCs w:val="28"/>
          <w:rtl w:val="true"/>
          <w:lang w:bidi="fa-IR"/>
        </w:rPr>
        <w:t>.</w:t>
      </w:r>
    </w:p>
    <w:p>
      <w:pPr>
        <w:pStyle w:val="Heading3"/>
        <w:numPr>
          <w:ilvl w:val="2"/>
          <w:numId w:val="1"/>
        </w:numPr>
        <w:rPr/>
      </w:pPr>
      <w:bookmarkStart w:id="1603" w:name="__RefHeading___Toc1891634_2749589250"/>
      <w:bookmarkStart w:id="1604" w:name="_Toc591"/>
      <w:bookmarkEnd w:id="1603"/>
      <w:r>
        <w:rPr/>
        <w:t>88</w:t>
      </w:r>
      <w:bookmarkEnd w:id="1604"/>
    </w:p>
    <w:p>
      <w:pPr>
        <w:pStyle w:val="BookText"/>
        <w:rPr/>
      </w:pPr>
      <w:r>
        <w:rPr>
          <w:rFonts w:ascii="IRNazanin" w:hAnsi="IRNazanin" w:eastAsia="IRNazanin"/>
          <w:color w:val="111111"/>
          <w:sz w:val="28"/>
          <w:sz w:val="28"/>
          <w:szCs w:val="28"/>
          <w:rtl w:val="true"/>
          <w:lang w:bidi="fa-IR"/>
        </w:rPr>
        <w:t xml:space="preserve">ابو جعفر محمد بن علی باقر علیهما السّلام از حضرت روایت کرده که فرمود </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امان از عذاب خدا در زمین بود،یکی از آنها برداشته شد، پس دیگری را که باقی مانده بگیرید و به آن چنگ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امانی که برداشته شد</w:t>
      </w:r>
      <w:bookmarkStart w:id="1605" w:name="pg3231_44200"/>
    </w:p>
    <w:p>
      <w:pPr>
        <w:pStyle w:val="BookText"/>
        <w:rPr/>
      </w:pPr>
      <w:bookmarkEnd w:id="1605"/>
      <w:r>
        <w:rPr>
          <w:rFonts w:ascii="IRNazanin" w:hAnsi="IRNazanin" w:eastAsia="IRNazanin"/>
          <w:color w:val="111111"/>
          <w:sz w:val="28"/>
          <w:sz w:val="28"/>
          <w:szCs w:val="28"/>
          <w:rtl w:val="true"/>
          <w:lang w:bidi="fa-IR"/>
        </w:rPr>
        <w:t>رسول خداست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امانی که باقی است استغفار است ،خداوند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آنان را عذاب نمی‌کند در حالی که تو در میان آنانی،و عذابشان نمی‌نماید در حالی که به استغفار مشغولند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از محاسن استخراج و لطائف استنباط حضرت از قرآن است </w:t>
      </w:r>
      <w:r>
        <w:rPr>
          <w:rFonts w:eastAsia="IRNazanin" w:cs="IRNazanin"/>
          <w:color w:val="111111"/>
          <w:sz w:val="28"/>
          <w:szCs w:val="28"/>
          <w:rtl w:val="true"/>
          <w:lang w:bidi="fa-IR"/>
        </w:rPr>
        <w:t>.</w:t>
      </w:r>
    </w:p>
    <w:p>
      <w:pPr>
        <w:pStyle w:val="Heading3"/>
        <w:numPr>
          <w:ilvl w:val="2"/>
          <w:numId w:val="1"/>
        </w:numPr>
        <w:rPr/>
      </w:pPr>
      <w:bookmarkStart w:id="1606" w:name="__RefHeading___Toc1891636_2749589250"/>
      <w:bookmarkStart w:id="1607" w:name="_Toc592"/>
      <w:bookmarkEnd w:id="1606"/>
      <w:r>
        <w:rPr/>
        <w:t>89</w:t>
      </w:r>
      <w:bookmarkEnd w:id="160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آنچه را میان او و خداست اصلاح نماید، خداوند آنچه را بین او و مردم است اصلاح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آخرتش را به اصلاح آورد،خداوند کار دنیایش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که از خود بر خود واعظ است از خدا بر او نگهبان است </w:t>
      </w:r>
      <w:r>
        <w:rPr>
          <w:rFonts w:eastAsia="IRNazanin" w:cs="IRNazanin"/>
          <w:color w:val="111111"/>
          <w:sz w:val="28"/>
          <w:szCs w:val="28"/>
          <w:rtl w:val="true"/>
          <w:lang w:bidi="fa-IR"/>
        </w:rPr>
        <w:t>.</w:t>
      </w:r>
    </w:p>
    <w:p>
      <w:pPr>
        <w:pStyle w:val="Heading3"/>
        <w:numPr>
          <w:ilvl w:val="2"/>
          <w:numId w:val="1"/>
        </w:numPr>
        <w:rPr/>
      </w:pPr>
      <w:bookmarkStart w:id="1608" w:name="__RefHeading___Toc1891638_2749589250"/>
      <w:bookmarkStart w:id="1609" w:name="_Toc593"/>
      <w:bookmarkEnd w:id="1608"/>
      <w:r>
        <w:rPr/>
        <w:t>90</w:t>
      </w:r>
      <w:bookmarkEnd w:id="1609"/>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فهمیده کامل کسی است که مردم را از رحمت خدا نا امید نکند،و از لطف الهی مأیوس نسازد،و از مجازات حق ایمن ننماید </w:t>
      </w:r>
      <w:r>
        <w:rPr>
          <w:rFonts w:eastAsia="IRNazanin" w:cs="IRNazanin"/>
          <w:color w:val="111111"/>
          <w:sz w:val="28"/>
          <w:szCs w:val="28"/>
          <w:rtl w:val="true"/>
          <w:lang w:bidi="fa-IR"/>
        </w:rPr>
        <w:t>.</w:t>
      </w:r>
      <w:bookmarkStart w:id="1610" w:name="pg3231_44201"/>
    </w:p>
    <w:p>
      <w:pPr>
        <w:pStyle w:val="Heading3"/>
        <w:numPr>
          <w:ilvl w:val="2"/>
          <w:numId w:val="1"/>
        </w:numPr>
        <w:rPr/>
      </w:pPr>
      <w:bookmarkStart w:id="1611" w:name="__RefHeading___Toc1891640_2749589250"/>
      <w:bookmarkStart w:id="1612" w:name="_Toc594"/>
      <w:bookmarkEnd w:id="1610"/>
      <w:bookmarkEnd w:id="1611"/>
      <w:r>
        <w:rPr/>
        <w:t>91</w:t>
      </w:r>
      <w:bookmarkEnd w:id="16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همچون بدنها خسته می‌شود، برای رفع ملالت دلها لطائف حکمت را بجویید </w:t>
      </w:r>
      <w:r>
        <w:rPr>
          <w:rFonts w:eastAsia="IRNazanin" w:cs="IRNazanin"/>
          <w:color w:val="111111"/>
          <w:sz w:val="28"/>
          <w:szCs w:val="28"/>
          <w:rtl w:val="true"/>
          <w:lang w:bidi="fa-IR"/>
        </w:rPr>
        <w:t>.</w:t>
      </w:r>
    </w:p>
    <w:p>
      <w:pPr>
        <w:pStyle w:val="Heading3"/>
        <w:numPr>
          <w:ilvl w:val="2"/>
          <w:numId w:val="1"/>
        </w:numPr>
        <w:rPr/>
      </w:pPr>
      <w:bookmarkStart w:id="1613" w:name="__RefHeading___Toc1891642_2749589250"/>
      <w:bookmarkStart w:id="1614" w:name="_Toc595"/>
      <w:bookmarkEnd w:id="1613"/>
      <w:r>
        <w:rPr/>
        <w:t>92</w:t>
      </w:r>
      <w:bookmarkEnd w:id="16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پست‌ترین دانش آن است که سر زبان مانده، و برترین دانش آن است که اثرش در اندام و ارکان ظاهر گردد </w:t>
      </w:r>
      <w:r>
        <w:rPr>
          <w:rFonts w:eastAsia="IRNazanin" w:cs="IRNazanin"/>
          <w:color w:val="111111"/>
          <w:sz w:val="28"/>
          <w:szCs w:val="28"/>
          <w:rtl w:val="true"/>
          <w:lang w:bidi="fa-IR"/>
        </w:rPr>
        <w:t>.</w:t>
      </w:r>
    </w:p>
    <w:p>
      <w:pPr>
        <w:pStyle w:val="Heading3"/>
        <w:numPr>
          <w:ilvl w:val="2"/>
          <w:numId w:val="1"/>
        </w:numPr>
        <w:rPr/>
      </w:pPr>
      <w:bookmarkStart w:id="1615" w:name="__RefHeading___Toc1891644_2749589250"/>
      <w:bookmarkStart w:id="1616" w:name="_Toc596"/>
      <w:bookmarkEnd w:id="1615"/>
      <w:r>
        <w:rPr/>
        <w:t>93</w:t>
      </w:r>
      <w:bookmarkEnd w:id="161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الهی،از امتحان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کسی نیست مگر اینکه مشمول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خواست از خدا پناه جوید باید از فتنه‌های گمراه کننده پناه جوید،خداوند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اموال و فرزندانتان مایه امتحانند </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آیه این است که خداوند آنان را به اموال و فرزندان آزمایش می‌کند تا ناخشنود از رزق او و راضی به نصیب او را معلوم سازد،اگر چه خداوند سبحان از خود آنها به آنها آگاهتر است،ولی آزمایش برای این است که</w:t>
      </w:r>
      <w:bookmarkStart w:id="1617" w:name="pg3231_44202"/>
    </w:p>
    <w:p>
      <w:pPr>
        <w:pStyle w:val="BookText"/>
        <w:rPr/>
      </w:pPr>
      <w:bookmarkEnd w:id="1617"/>
      <w:r>
        <w:rPr>
          <w:rFonts w:ascii="IRNazanin" w:hAnsi="IRNazanin" w:eastAsia="IRNazanin"/>
          <w:color w:val="111111"/>
          <w:sz w:val="28"/>
          <w:sz w:val="28"/>
          <w:szCs w:val="28"/>
          <w:rtl w:val="true"/>
          <w:lang w:bidi="fa-IR"/>
        </w:rPr>
        <w:t>کارهایی که سزاوار ثواب و اعمالی که موجب کیفر است آشکار گردد ،زیرا بعضی از مردم عاشق فرزند پسر و متنفر از دخترند،و برخی عاشق افزایش مال و ناراحت از نقصان ثروتند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تفسیرهای اعجاب آور است که از حضرت شنیده شده </w:t>
      </w:r>
      <w:r>
        <w:rPr>
          <w:rFonts w:eastAsia="IRNazanin" w:cs="IRNazanin"/>
          <w:color w:val="111111"/>
          <w:sz w:val="28"/>
          <w:szCs w:val="28"/>
          <w:rtl w:val="true"/>
          <w:lang w:bidi="fa-IR"/>
        </w:rPr>
        <w:t>.</w:t>
      </w:r>
    </w:p>
    <w:p>
      <w:pPr>
        <w:pStyle w:val="Heading3"/>
        <w:numPr>
          <w:ilvl w:val="2"/>
          <w:numId w:val="1"/>
        </w:numPr>
        <w:rPr/>
      </w:pPr>
      <w:bookmarkStart w:id="1618" w:name="__RefHeading___Toc1891646_2749589250"/>
      <w:bookmarkStart w:id="1619" w:name="_Toc597"/>
      <w:bookmarkEnd w:id="1618"/>
      <w:r>
        <w:rPr/>
        <w:t>94</w:t>
      </w:r>
      <w:bookmarkEnd w:id="1619"/>
    </w:p>
    <w:p>
      <w:pPr>
        <w:pStyle w:val="BookText"/>
        <w:rPr/>
      </w:pPr>
      <w:r>
        <w:rPr>
          <w:rFonts w:ascii="IRNazanin" w:hAnsi="IRNazanin" w:eastAsia="IRNazanin"/>
          <w:color w:val="111111"/>
          <w:sz w:val="28"/>
          <w:sz w:val="28"/>
          <w:szCs w:val="28"/>
          <w:rtl w:val="true"/>
          <w:lang w:bidi="fa-IR"/>
        </w:rPr>
        <w:t>در باره خیر از حضرت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افزون شدن مال و فرزند نیست،خیر آن است که دانشت زیاد،و بردباریت بزرگ گردد،و به بندگی پروردگارت به مردم مباهات نمایی،پس اگر خوبی کردی خدا را شکر کنی،و اگر بدی نمودی به طلب مغفرت برخیزی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دنیا نیست مگر برای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مرتکب گناهانی شده و با توبه جبران نماید، و مردی که به جانب کارهای خیر می‌شتابد </w:t>
      </w:r>
      <w:r>
        <w:rPr>
          <w:rFonts w:eastAsia="IRNazanin" w:cs="IRNazanin"/>
          <w:color w:val="111111"/>
          <w:sz w:val="28"/>
          <w:szCs w:val="28"/>
          <w:rtl w:val="true"/>
          <w:lang w:bidi="fa-IR"/>
        </w:rPr>
        <w:t>.</w:t>
      </w:r>
    </w:p>
    <w:p>
      <w:pPr>
        <w:pStyle w:val="Heading3"/>
        <w:numPr>
          <w:ilvl w:val="2"/>
          <w:numId w:val="1"/>
        </w:numPr>
        <w:rPr/>
      </w:pPr>
      <w:bookmarkStart w:id="1620" w:name="__RefHeading___Toc1891648_2749589250"/>
      <w:bookmarkStart w:id="1621" w:name="_Toc598"/>
      <w:bookmarkEnd w:id="1620"/>
      <w:r>
        <w:rPr/>
        <w:t>95</w:t>
      </w:r>
      <w:bookmarkEnd w:id="1621"/>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نیست عملی که با تقوا همراه است،و عملی که پذیرفته حق</w:t>
      </w:r>
      <w:bookmarkStart w:id="1622" w:name="pg3231_44203"/>
    </w:p>
    <w:p>
      <w:pPr>
        <w:pStyle w:val="BookText"/>
        <w:rPr/>
      </w:pPr>
      <w:bookmarkEnd w:id="1622"/>
      <w:r>
        <w:rPr>
          <w:rFonts w:ascii="IRNazanin" w:hAnsi="IRNazanin" w:eastAsia="IRNazanin"/>
          <w:color w:val="111111"/>
          <w:sz w:val="28"/>
          <w:sz w:val="28"/>
          <w:szCs w:val="28"/>
          <w:rtl w:val="true"/>
          <w:lang w:bidi="fa-IR"/>
        </w:rPr>
        <w:t>است چگونه اندک باشد ؟</w:t>
      </w:r>
      <w:r>
        <w:rPr>
          <w:rFonts w:eastAsia="IRNazanin" w:cs="IRNazanin"/>
          <w:color w:val="111111"/>
          <w:sz w:val="28"/>
          <w:szCs w:val="28"/>
          <w:rtl w:val="true"/>
          <w:lang w:bidi="fa-IR"/>
        </w:rPr>
        <w:t>!</w:t>
      </w:r>
    </w:p>
    <w:p>
      <w:pPr>
        <w:pStyle w:val="Heading3"/>
        <w:numPr>
          <w:ilvl w:val="2"/>
          <w:numId w:val="1"/>
        </w:numPr>
        <w:rPr/>
      </w:pPr>
      <w:bookmarkStart w:id="1623" w:name="__RefHeading___Toc1891650_2749589250"/>
      <w:bookmarkStart w:id="1624" w:name="_Toc599"/>
      <w:bookmarkEnd w:id="1623"/>
      <w:r>
        <w:rPr/>
        <w:t>96</w:t>
      </w:r>
      <w:bookmarkEnd w:id="162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انبیا آگاه‌ترین آنان است به آنچه آنها از جانب حق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ابراهیم آنهایند که از او پیروی کردند و این پیامبر اسلام و گرویدگان به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خدا را اطاعت کند هر چند پیوندش با محمّد دور باشد،و دشمن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خدا را نافرمانی نماید هر چند قرابتش به آن حضرت نزدیک باشد </w:t>
      </w:r>
      <w:r>
        <w:rPr>
          <w:rFonts w:eastAsia="IRNazanin" w:cs="IRNazanin"/>
          <w:color w:val="111111"/>
          <w:sz w:val="28"/>
          <w:szCs w:val="28"/>
          <w:rtl w:val="true"/>
          <w:lang w:bidi="fa-IR"/>
        </w:rPr>
        <w:t>.</w:t>
      </w:r>
    </w:p>
    <w:p>
      <w:pPr>
        <w:pStyle w:val="Heading3"/>
        <w:numPr>
          <w:ilvl w:val="2"/>
          <w:numId w:val="1"/>
        </w:numPr>
        <w:rPr/>
      </w:pPr>
      <w:bookmarkStart w:id="1625" w:name="__RefHeading___Toc1891652_2749589250"/>
      <w:bookmarkStart w:id="1626" w:name="_Toc600"/>
      <w:bookmarkEnd w:id="1625"/>
      <w:r>
        <w:rPr/>
        <w:t>97</w:t>
      </w:r>
      <w:bookmarkEnd w:id="1626"/>
    </w:p>
    <w:p>
      <w:pPr>
        <w:pStyle w:val="BookText"/>
        <w:rPr/>
      </w:pPr>
      <w:r>
        <w:rPr>
          <w:rFonts w:ascii="IRNazanin" w:hAnsi="IRNazanin" w:eastAsia="IRNazanin"/>
          <w:color w:val="111111"/>
          <w:sz w:val="28"/>
          <w:sz w:val="28"/>
          <w:szCs w:val="28"/>
          <w:rtl w:val="true"/>
          <w:lang w:bidi="fa-IR"/>
        </w:rPr>
        <w:t>آن حضرت شنید که مردی از 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شب و خواندن قرآن مشغول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بر یقین بهتر از نماز در شک است </w:t>
      </w:r>
      <w:r>
        <w:rPr>
          <w:rFonts w:eastAsia="IRNazanin" w:cs="IRNazanin"/>
          <w:color w:val="111111"/>
          <w:sz w:val="28"/>
          <w:szCs w:val="28"/>
          <w:rtl w:val="true"/>
          <w:lang w:bidi="fa-IR"/>
        </w:rPr>
        <w:t>.</w:t>
      </w:r>
    </w:p>
    <w:p>
      <w:pPr>
        <w:pStyle w:val="Heading3"/>
        <w:numPr>
          <w:ilvl w:val="2"/>
          <w:numId w:val="1"/>
        </w:numPr>
        <w:rPr/>
      </w:pPr>
      <w:bookmarkStart w:id="1627" w:name="__RefHeading___Toc1891654_2749589250"/>
      <w:bookmarkStart w:id="1628" w:name="_Toc601"/>
      <w:bookmarkEnd w:id="1627"/>
      <w:r>
        <w:rPr/>
        <w:t>98</w:t>
      </w:r>
      <w:bookmarkEnd w:id="1628"/>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خبری را که شنیدید نگهداری کنید نگهداری با عمل نه نگهداری با نقل کردن،که راویان دانش بسیار،و رعایت کنندگان آن اندک‌اند </w:t>
      </w:r>
      <w:r>
        <w:rPr>
          <w:rFonts w:eastAsia="IRNazanin" w:cs="IRNazanin"/>
          <w:color w:val="111111"/>
          <w:sz w:val="28"/>
          <w:szCs w:val="28"/>
          <w:rtl w:val="true"/>
          <w:lang w:bidi="fa-IR"/>
        </w:rPr>
        <w:t>.</w:t>
      </w:r>
      <w:bookmarkStart w:id="1629" w:name="pg3231_44204"/>
    </w:p>
    <w:p>
      <w:pPr>
        <w:pStyle w:val="Heading3"/>
        <w:numPr>
          <w:ilvl w:val="2"/>
          <w:numId w:val="1"/>
        </w:numPr>
        <w:rPr/>
      </w:pPr>
      <w:bookmarkStart w:id="1630" w:name="__RefHeading___Toc1891656_2749589250"/>
      <w:bookmarkStart w:id="1631" w:name="_Toc602"/>
      <w:bookmarkEnd w:id="1629"/>
      <w:bookmarkEnd w:id="1630"/>
      <w:r>
        <w:rPr/>
        <w:t>99</w:t>
      </w:r>
      <w:bookmarkEnd w:id="1631"/>
    </w:p>
    <w:p>
      <w:pPr>
        <w:pStyle w:val="BookText"/>
        <w:rPr/>
      </w:pPr>
      <w:r>
        <w:rPr>
          <w:rFonts w:ascii="IRNazanin" w:hAnsi="IRNazanin" w:eastAsia="IRNazanin"/>
          <w:color w:val="111111"/>
          <w:sz w:val="28"/>
          <w:sz w:val="28"/>
          <w:szCs w:val="28"/>
          <w:rtl w:val="true"/>
          <w:lang w:bidi="fa-IR"/>
        </w:rPr>
        <w:t>آن حضرت شنید مردی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ماست به پادشاهی حق،و سخن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ماست به هلاک شدنمان </w:t>
      </w:r>
      <w:r>
        <w:rPr>
          <w:rFonts w:eastAsia="IRNazanin" w:cs="IRNazanin"/>
          <w:color w:val="111111"/>
          <w:sz w:val="28"/>
          <w:szCs w:val="28"/>
          <w:rtl w:val="true"/>
          <w:lang w:bidi="fa-IR"/>
        </w:rPr>
        <w:t>.</w:t>
      </w:r>
    </w:p>
    <w:p>
      <w:pPr>
        <w:pStyle w:val="Heading3"/>
        <w:numPr>
          <w:ilvl w:val="2"/>
          <w:numId w:val="1"/>
        </w:numPr>
        <w:rPr/>
      </w:pPr>
      <w:bookmarkStart w:id="1632" w:name="__RefHeading___Toc1891658_2749589250"/>
      <w:bookmarkStart w:id="1633" w:name="_Toc603"/>
      <w:bookmarkEnd w:id="1632"/>
      <w:r>
        <w:rPr/>
        <w:t>100</w:t>
      </w:r>
      <w:bookmarkEnd w:id="1633"/>
    </w:p>
    <w:p>
      <w:pPr>
        <w:pStyle w:val="BookText"/>
        <w:rPr/>
      </w:pPr>
      <w:r>
        <w:rPr>
          <w:rFonts w:ascii="IRNazanin" w:hAnsi="IRNazanin" w:eastAsia="IRNazanin"/>
          <w:color w:val="111111"/>
          <w:sz w:val="28"/>
          <w:sz w:val="28"/>
          <w:szCs w:val="28"/>
          <w:rtl w:val="true"/>
          <w:lang w:bidi="fa-IR"/>
        </w:rPr>
        <w:t>گروهی در مقابلش او را ستودند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پروردگارا،از من به من آگاه‌تری،و من به خودم از آنها داناترم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خدایا،ما را بهتر از آنچه به ما گمان دارند قرار ده،و از ما آنچه را که خبر ندارند بیامرز </w:t>
      </w:r>
      <w:r>
        <w:rPr>
          <w:rFonts w:eastAsia="IRNazanin" w:cs="IRNazanin"/>
          <w:color w:val="111111"/>
          <w:sz w:val="28"/>
          <w:szCs w:val="28"/>
          <w:rtl w:val="true"/>
          <w:lang w:bidi="fa-IR"/>
        </w:rPr>
        <w:t>.</w:t>
      </w:r>
    </w:p>
    <w:p>
      <w:pPr>
        <w:pStyle w:val="Heading3"/>
        <w:numPr>
          <w:ilvl w:val="2"/>
          <w:numId w:val="1"/>
        </w:numPr>
        <w:rPr/>
      </w:pPr>
      <w:bookmarkStart w:id="1634" w:name="__RefHeading___Toc1891660_2749589250"/>
      <w:bookmarkStart w:id="1635" w:name="_Toc604"/>
      <w:bookmarkEnd w:id="1634"/>
      <w:r>
        <w:rPr/>
        <w:t>101</w:t>
      </w:r>
      <w:bookmarkEnd w:id="163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کردن حاجات جز به سه چیز مستقیم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کوچک شمردن آن تا نزد حق بزرگ شود،به پنهان داشتن آن تا ظاهر گردد،و به شتاب در انجامش تا برای حاجتمند گوارا شود </w:t>
      </w:r>
      <w:r>
        <w:rPr>
          <w:rFonts w:eastAsia="IRNazanin" w:cs="IRNazanin"/>
          <w:color w:val="111111"/>
          <w:sz w:val="28"/>
          <w:szCs w:val="28"/>
          <w:rtl w:val="true"/>
          <w:lang w:bidi="fa-IR"/>
        </w:rPr>
        <w:t>.</w:t>
      </w:r>
    </w:p>
    <w:p>
      <w:pPr>
        <w:pStyle w:val="Heading3"/>
        <w:numPr>
          <w:ilvl w:val="2"/>
          <w:numId w:val="1"/>
        </w:numPr>
        <w:rPr/>
      </w:pPr>
      <w:bookmarkStart w:id="1636" w:name="__RefHeading___Toc1891662_2749589250"/>
      <w:bookmarkStart w:id="1637" w:name="_Toc605"/>
      <w:bookmarkEnd w:id="1636"/>
      <w:r>
        <w:rPr/>
        <w:t>102</w:t>
      </w:r>
      <w:bookmarkEnd w:id="1637"/>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روزگاری آید که جز سخن چین مقرّب نشود،و غیر بدکار خوش طبع و مقبول نیفتد،و جز</w:t>
      </w:r>
      <w:bookmarkStart w:id="1638" w:name="pg3231_44205"/>
    </w:p>
    <w:p>
      <w:pPr>
        <w:pStyle w:val="BookText"/>
        <w:rPr/>
      </w:pPr>
      <w:bookmarkEnd w:id="1638"/>
      <w:r>
        <w:rPr>
          <w:rFonts w:ascii="IRNazanin" w:hAnsi="IRNazanin" w:eastAsia="IRNazanin"/>
          <w:color w:val="111111"/>
          <w:sz w:val="28"/>
          <w:sz w:val="28"/>
          <w:szCs w:val="28"/>
          <w:rtl w:val="true"/>
          <w:lang w:bidi="fa-IR"/>
        </w:rPr>
        <w:t xml:space="preserve">منصف را ناتوان نشمارند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محتاجان را خسارت دانند،صله رحم را منّت گذارند،و بندگی را سبب برتری جویی بر مردم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حکومت به مشورت کنیزان،و فرمانروایی بچه‌ها و تدبیر خواجه سراهاست </w:t>
      </w:r>
      <w:r>
        <w:rPr>
          <w:rFonts w:eastAsia="IRNazanin" w:cs="IRNazanin"/>
          <w:color w:val="111111"/>
          <w:sz w:val="28"/>
          <w:szCs w:val="28"/>
          <w:rtl w:val="true"/>
          <w:lang w:bidi="fa-IR"/>
        </w:rPr>
        <w:t>.</w:t>
      </w:r>
    </w:p>
    <w:p>
      <w:pPr>
        <w:pStyle w:val="Heading3"/>
        <w:numPr>
          <w:ilvl w:val="2"/>
          <w:numId w:val="1"/>
        </w:numPr>
        <w:rPr/>
      </w:pPr>
      <w:bookmarkStart w:id="1639" w:name="__RefHeading___Toc1891664_2749589250"/>
      <w:bookmarkStart w:id="1640" w:name="_Toc606"/>
      <w:bookmarkEnd w:id="1639"/>
      <w:r>
        <w:rPr/>
        <w:t>103</w:t>
      </w:r>
      <w:bookmarkEnd w:id="1640"/>
    </w:p>
    <w:p>
      <w:pPr>
        <w:pStyle w:val="BookText"/>
        <w:rPr/>
      </w:pPr>
      <w:r>
        <w:rPr>
          <w:rFonts w:ascii="IRNazanin" w:hAnsi="IRNazanin" w:eastAsia="IRNazanin"/>
          <w:color w:val="111111"/>
          <w:sz w:val="28"/>
          <w:sz w:val="28"/>
          <w:szCs w:val="28"/>
          <w:rtl w:val="true"/>
          <w:lang w:bidi="fa-IR"/>
        </w:rPr>
        <w:t>جامه کهنه و وصله داری بر تن حضرت دیده شد،سبب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آن دل خاشع می‌شود،و نفس خوار می‌گردد،و اهل ایمان به آن اقتدا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و آخرت دو دشمن متفاوتند،و دو راه مختلف،پس کسی که دنیا را دوست داشت و مهرش را به دل جای داد آخرت را دشمن داشت و با آن دشمنی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و آخرت به منزله مشرق و مغربند،و رونده بین آن دو هر مقدار به یکی نزدیک شود از دیگری دور می‌شود،این دو در ناسازگاری با هم به مانند دو هوو می‌باشند </w:t>
      </w:r>
      <w:r>
        <w:rPr>
          <w:rFonts w:eastAsia="IRNazanin" w:cs="IRNazanin"/>
          <w:color w:val="111111"/>
          <w:sz w:val="28"/>
          <w:szCs w:val="28"/>
          <w:rtl w:val="true"/>
          <w:lang w:bidi="fa-IR"/>
        </w:rPr>
        <w:t>.</w:t>
      </w:r>
    </w:p>
    <w:p>
      <w:pPr>
        <w:pStyle w:val="Heading3"/>
        <w:numPr>
          <w:ilvl w:val="2"/>
          <w:numId w:val="1"/>
        </w:numPr>
        <w:rPr/>
      </w:pPr>
      <w:bookmarkStart w:id="1641" w:name="__RefHeading___Toc1891666_2749589250"/>
      <w:bookmarkStart w:id="1642" w:name="_Toc607"/>
      <w:bookmarkEnd w:id="1641"/>
      <w:r>
        <w:rPr/>
        <w:t>104</w:t>
      </w:r>
      <w:bookmarkEnd w:id="1642"/>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از نوف بکالی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امیر المؤمنین علیه السلام را دیدم از</w:t>
      </w:r>
    </w:p>
    <w:p>
      <w:pPr>
        <w:pStyle w:val="BookText"/>
        <w:rPr/>
      </w:pPr>
      <w:r>
        <w:rPr>
          <w:rFonts w:ascii="IRNazanin" w:hAnsi="IRNazanin" w:eastAsia="IRNazanin"/>
          <w:color w:val="111111"/>
          <w:sz w:val="28"/>
          <w:sz w:val="28"/>
          <w:szCs w:val="28"/>
          <w:rtl w:val="true"/>
          <w:lang w:bidi="fa-IR"/>
        </w:rPr>
        <w:t>بسترش بیرون شد،به ستارگان دیده دوخت،سپس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یا بیدار؟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بیدارم یا امیر المؤمنین،فرمود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،خوشا به حال زاهدان در دنیا،و دلدادگان به آخرت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مردمی هستند که زمین را فرش،و خاکش را بستر،و آبش را شربت خوشگوار قرار دادند،قرآن را لباس دل،و دعا را جامه رو نموده،و دنیا را بر طریقه مسیح از خود بریدند چه بریدنی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نوف،داود علیه السّلام در مانند این ساعت از شب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ساعتی است که عبد در این ساعت دعا نمی‌کند مگر اینکه مستجاب شود، مگر دعای باج گیر،یا گزارشگر وضع مردم به حاکم ستمگر،یا داروغه ظالم، یا نوازنده عرطبه یعنی طنبور ،و کوبه یعنی 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عرطبه طبل،و کوبه طنبور است </w:t>
      </w:r>
      <w:r>
        <w:rPr>
          <w:rFonts w:eastAsia="IRNazanin" w:cs="IRNazanin"/>
          <w:color w:val="111111"/>
          <w:sz w:val="28"/>
          <w:szCs w:val="28"/>
          <w:rtl w:val="true"/>
          <w:lang w:bidi="fa-IR"/>
        </w:rPr>
        <w:t>.</w:t>
      </w:r>
      <w:bookmarkStart w:id="1643" w:name="pg3231_44207"/>
    </w:p>
    <w:p>
      <w:pPr>
        <w:pStyle w:val="Heading3"/>
        <w:numPr>
          <w:ilvl w:val="2"/>
          <w:numId w:val="1"/>
        </w:numPr>
        <w:rPr/>
      </w:pPr>
      <w:bookmarkStart w:id="1644" w:name="__RefHeading___Toc1891668_2749589250"/>
      <w:bookmarkStart w:id="1645" w:name="_Toc608"/>
      <w:bookmarkEnd w:id="1643"/>
      <w:bookmarkEnd w:id="1644"/>
      <w:r>
        <w:rPr/>
        <w:t>105</w:t>
      </w:r>
      <w:bookmarkEnd w:id="164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واجباتی را بر عهده شما گذاشته، آن را ضایع نکنید،و حدودی را مقرّر فرموده از آن تجاوز ننمایید، و از اموری نهی نموده حرمت آن را از بین نبرید،و مسایلی را بر شما تکلیف نکرده و آنها را از روی فراموشی وانگذاشته پس خود را نسبت به آنها در زحمت نیندازید </w:t>
      </w:r>
      <w:r>
        <w:rPr>
          <w:rFonts w:eastAsia="IRNazanin" w:cs="IRNazanin"/>
          <w:color w:val="111111"/>
          <w:sz w:val="28"/>
          <w:szCs w:val="28"/>
          <w:rtl w:val="true"/>
          <w:lang w:bidi="fa-IR"/>
        </w:rPr>
        <w:t>.</w:t>
      </w:r>
    </w:p>
    <w:p>
      <w:pPr>
        <w:pStyle w:val="Heading3"/>
        <w:numPr>
          <w:ilvl w:val="2"/>
          <w:numId w:val="1"/>
        </w:numPr>
        <w:rPr/>
      </w:pPr>
      <w:bookmarkStart w:id="1646" w:name="__RefHeading___Toc1891670_2749589250"/>
      <w:bookmarkStart w:id="1647" w:name="_Toc609"/>
      <w:bookmarkEnd w:id="1646"/>
      <w:r>
        <w:rPr/>
        <w:t>106</w:t>
      </w:r>
      <w:bookmarkEnd w:id="164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چیزی از برنامه دینشان را برای بهبود دنیایشان ترک نمی‌کنند،مگر آنکه خداوند زیانبارتر از آن را در کف دستشان می‌نهد </w:t>
      </w:r>
      <w:r>
        <w:rPr>
          <w:rFonts w:eastAsia="IRNazanin" w:cs="IRNazanin"/>
          <w:color w:val="111111"/>
          <w:sz w:val="28"/>
          <w:szCs w:val="28"/>
          <w:rtl w:val="true"/>
          <w:lang w:bidi="fa-IR"/>
        </w:rPr>
        <w:t>.</w:t>
      </w:r>
    </w:p>
    <w:p>
      <w:pPr>
        <w:pStyle w:val="Heading3"/>
        <w:numPr>
          <w:ilvl w:val="2"/>
          <w:numId w:val="1"/>
        </w:numPr>
        <w:rPr/>
      </w:pPr>
      <w:bookmarkStart w:id="1648" w:name="__RefHeading___Toc1891672_2749589250"/>
      <w:bookmarkStart w:id="1649" w:name="_Toc610"/>
      <w:bookmarkEnd w:id="1648"/>
      <w:r>
        <w:rPr/>
        <w:t>107</w:t>
      </w:r>
      <w:bookmarkEnd w:id="164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دانشمندی که نادانیش او را به کشتن دهد،در حالی که دانشش با اوست ولی سودی به او ندهد </w:t>
      </w:r>
      <w:r>
        <w:rPr>
          <w:rFonts w:eastAsia="IRNazanin" w:cs="IRNazanin"/>
          <w:color w:val="111111"/>
          <w:sz w:val="28"/>
          <w:szCs w:val="28"/>
          <w:rtl w:val="true"/>
          <w:lang w:bidi="fa-IR"/>
        </w:rPr>
        <w:t>.</w:t>
      </w:r>
    </w:p>
    <w:p>
      <w:pPr>
        <w:pStyle w:val="Heading3"/>
        <w:numPr>
          <w:ilvl w:val="2"/>
          <w:numId w:val="1"/>
        </w:numPr>
        <w:rPr/>
      </w:pPr>
      <w:bookmarkStart w:id="1650" w:name="__RefHeading___Toc1891674_2749589250"/>
      <w:bookmarkStart w:id="1651" w:name="_Toc611"/>
      <w:bookmarkEnd w:id="1650"/>
      <w:r>
        <w:rPr/>
        <w:t>108</w:t>
      </w:r>
      <w:bookmarkEnd w:id="1651"/>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 این انسان را قطعه گوشتی آویخته شده که عجیب‌تر چیزی که در وجود اوست آن است و آن قلب است،برای قلب مادّه‌هایی از حکمت و اضدادی مخالف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امیدی برای دل پدید آید طمع خوارش کند،و چون</w:t>
      </w:r>
      <w:bookmarkStart w:id="1652" w:name="pg3231_44208"/>
    </w:p>
    <w:p>
      <w:pPr>
        <w:pStyle w:val="BookText"/>
        <w:rPr/>
      </w:pPr>
      <w:bookmarkEnd w:id="1652"/>
      <w:r>
        <w:rPr>
          <w:rFonts w:ascii="IRNazanin" w:hAnsi="IRNazanin" w:eastAsia="IRNazanin"/>
          <w:color w:val="111111"/>
          <w:sz w:val="28"/>
          <w:sz w:val="28"/>
          <w:szCs w:val="28"/>
          <w:rtl w:val="true"/>
          <w:lang w:bidi="fa-IR"/>
        </w:rPr>
        <w:t xml:space="preserve">طمع در آن به هیجان آید حرص آن را به هلاکت افکند،و اگر نومیدی بر آن چیره شود حسرت او را از پای در آورد،و اگر کینه عارض او گردد خشمش فزونی گیرد،و اگر رضا و خشنودی او را مساعدت نماید مهار خویشتنداری را از دست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ترس ناگهانی به او دست دهد احتیاط و حذر مشغولش کند،و اگر ایمنی برایش فراخ گردد غفلت او را رباید،و اگر مالی به او رسد ثروت او را به سرکشی اندازد ،و اگر مصیبتی به او برسد جزع و فزع رسوایش سازد،و اگر دچار تهیدستی شود بلا او را مشغول به خود کند،و اگر گرسنگی بر او سخت گیرد ناتوانی وی را از پا در آورد،و اگر سیری او از اندازه بگذرد شکم پری گرفتار زحمت و اضطرابش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کمبودی برای او زیانبار،و هر افراطی فاسد کننده اوست </w:t>
      </w:r>
      <w:r>
        <w:rPr>
          <w:rFonts w:eastAsia="IRNazanin" w:cs="IRNazanin"/>
          <w:color w:val="111111"/>
          <w:sz w:val="28"/>
          <w:szCs w:val="28"/>
          <w:rtl w:val="true"/>
          <w:lang w:bidi="fa-IR"/>
        </w:rPr>
        <w:t>.</w:t>
      </w:r>
    </w:p>
    <w:p>
      <w:pPr>
        <w:pStyle w:val="Heading3"/>
        <w:numPr>
          <w:ilvl w:val="2"/>
          <w:numId w:val="1"/>
        </w:numPr>
        <w:rPr/>
      </w:pPr>
      <w:bookmarkStart w:id="1653" w:name="__RefHeading___Toc1891676_2749589250"/>
      <w:bookmarkStart w:id="1654" w:name="_Toc612"/>
      <w:bookmarkEnd w:id="1653"/>
      <w:r>
        <w:rPr/>
        <w:t>109</w:t>
      </w:r>
      <w:bookmarkEnd w:id="165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تکیه‌گاه راه میانه‌ایم،عقب مانده به آن برسد، و پیشی گرفته به آن باز گردد </w:t>
      </w:r>
      <w:r>
        <w:rPr>
          <w:rFonts w:eastAsia="IRNazanin" w:cs="IRNazanin"/>
          <w:color w:val="111111"/>
          <w:sz w:val="28"/>
          <w:szCs w:val="28"/>
          <w:rtl w:val="true"/>
          <w:lang w:bidi="fa-IR"/>
        </w:rPr>
        <w:t>.</w:t>
      </w:r>
    </w:p>
    <w:p>
      <w:pPr>
        <w:pStyle w:val="Heading3"/>
        <w:numPr>
          <w:ilvl w:val="2"/>
          <w:numId w:val="1"/>
        </w:numPr>
        <w:rPr/>
      </w:pPr>
      <w:bookmarkStart w:id="1655" w:name="__RefHeading___Toc1891678_2749589250"/>
      <w:bookmarkStart w:id="1656" w:name="_Toc613"/>
      <w:bookmarkEnd w:id="1655"/>
      <w:r>
        <w:rPr/>
        <w:t>110</w:t>
      </w:r>
      <w:bookmarkEnd w:id="1656"/>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حق را بر پا نمی‌دارد مگر کسی که سازش ندارد،و در برابر</w:t>
      </w:r>
      <w:bookmarkStart w:id="1657" w:name="pg3231_44209"/>
    </w:p>
    <w:p>
      <w:pPr>
        <w:pStyle w:val="BookText"/>
        <w:rPr/>
      </w:pPr>
      <w:bookmarkEnd w:id="1657"/>
      <w:r>
        <w:rPr>
          <w:rFonts w:ascii="IRNazanin" w:hAnsi="IRNazanin" w:eastAsia="IRNazanin"/>
          <w:color w:val="111111"/>
          <w:sz w:val="28"/>
          <w:sz w:val="28"/>
          <w:szCs w:val="28"/>
          <w:rtl w:val="true"/>
          <w:lang w:bidi="fa-IR"/>
        </w:rPr>
        <w:t xml:space="preserve">دیگران زبونی نمی‌کند،و دنبال طمعها نمی‌رود </w:t>
      </w:r>
      <w:r>
        <w:rPr>
          <w:rFonts w:eastAsia="IRNazanin" w:cs="IRNazanin"/>
          <w:color w:val="111111"/>
          <w:sz w:val="28"/>
          <w:szCs w:val="28"/>
          <w:rtl w:val="true"/>
          <w:lang w:bidi="fa-IR"/>
        </w:rPr>
        <w:t>.</w:t>
      </w:r>
    </w:p>
    <w:p>
      <w:pPr>
        <w:pStyle w:val="Heading3"/>
        <w:numPr>
          <w:ilvl w:val="2"/>
          <w:numId w:val="1"/>
        </w:numPr>
        <w:rPr/>
      </w:pPr>
      <w:bookmarkStart w:id="1658" w:name="__RefHeading___Toc1891680_2749589250"/>
      <w:bookmarkStart w:id="1659" w:name="_Toc614"/>
      <w:bookmarkEnd w:id="1658"/>
      <w:r>
        <w:rPr/>
        <w:t>111</w:t>
      </w:r>
      <w:bookmarkEnd w:id="1659"/>
    </w:p>
    <w:p>
      <w:pPr>
        <w:pStyle w:val="BookText"/>
        <w:rPr/>
      </w:pPr>
      <w:r>
        <w:rPr>
          <w:rFonts w:ascii="IRNazanin" w:hAnsi="IRNazanin" w:eastAsia="IRNazanin"/>
          <w:color w:val="111111"/>
          <w:sz w:val="28"/>
          <w:sz w:val="28"/>
          <w:szCs w:val="28"/>
          <w:rtl w:val="true"/>
          <w:lang w:bidi="fa-IR"/>
        </w:rPr>
        <w:t>سهل بن حنیف که در صفّین همراه حضرت بود،پس از بازگشت به کوفه از دنیا رفت،او از محبوبترین مردم نزد امام بود،امام در مرگ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کوهی مرا دوست بدارد از هم فرو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فراز این است که محنت و ناراحتی بر او سخت گردد و مصائب به جانب او شتاب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نشود جز با پرهیزکاران و نیکان و برگزیدگان 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مانند گفته آن حضرت است که </w:t>
      </w:r>
      <w:r>
        <w:rPr>
          <w:rFonts w:eastAsia="IRNazanin" w:cs="IRNazanin"/>
          <w:color w:val="111111"/>
          <w:sz w:val="28"/>
          <w:szCs w:val="28"/>
          <w:rtl w:val="true"/>
          <w:lang w:bidi="fa-IR"/>
        </w:rPr>
        <w:t>:</w:t>
      </w:r>
    </w:p>
    <w:p>
      <w:pPr>
        <w:pStyle w:val="Heading3"/>
        <w:numPr>
          <w:ilvl w:val="2"/>
          <w:numId w:val="1"/>
        </w:numPr>
        <w:rPr/>
      </w:pPr>
      <w:bookmarkStart w:id="1660" w:name="__RefHeading___Toc1891682_2749589250"/>
      <w:bookmarkStart w:id="1661" w:name="_Toc615"/>
      <w:bookmarkEnd w:id="1660"/>
      <w:r>
        <w:rPr/>
        <w:t>112</w:t>
      </w:r>
      <w:bookmarkEnd w:id="1661"/>
    </w:p>
    <w:p>
      <w:pPr>
        <w:pStyle w:val="BookText"/>
        <w:rPr/>
      </w:pPr>
      <w:r>
        <w:rPr>
          <w:rFonts w:ascii="IRNazanin" w:hAnsi="IRNazanin" w:eastAsia="IRNazanin"/>
          <w:color w:val="111111"/>
          <w:sz w:val="28"/>
          <w:sz w:val="28"/>
          <w:szCs w:val="28"/>
          <w:rtl w:val="true"/>
          <w:lang w:bidi="fa-IR"/>
        </w:rPr>
        <w:t>هر کس ما اهل بیت را دوست دارد باید برای پوشیدن جامه تهیدستی مهیّا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گفتار حضرت بر مبنای دیگری تأویل شده که اینجا محل بیان آن نیست </w:t>
      </w:r>
      <w:r>
        <w:rPr>
          <w:rFonts w:eastAsia="IRNazanin" w:cs="IRNazanin"/>
          <w:color w:val="111111"/>
          <w:sz w:val="28"/>
          <w:szCs w:val="28"/>
          <w:rtl w:val="true"/>
          <w:lang w:bidi="fa-IR"/>
        </w:rPr>
        <w:t>.</w:t>
      </w:r>
    </w:p>
    <w:p>
      <w:pPr>
        <w:pStyle w:val="Heading3"/>
        <w:numPr>
          <w:ilvl w:val="2"/>
          <w:numId w:val="1"/>
        </w:numPr>
        <w:rPr/>
      </w:pPr>
      <w:bookmarkStart w:id="1662" w:name="__RefHeading___Toc1891684_2749589250"/>
      <w:bookmarkStart w:id="1663" w:name="_Toc616"/>
      <w:bookmarkEnd w:id="1662"/>
      <w:r>
        <w:rPr/>
        <w:t>113</w:t>
      </w:r>
      <w:bookmarkEnd w:id="1663"/>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 سودمندتر از عقل،و تنهایی‌ای ترسناک‌تر از خود پسندی،و عقلی چون تدبیر،و بزرگواری‌ای</w:t>
      </w:r>
      <w:bookmarkStart w:id="1664" w:name="pg3231_44210"/>
    </w:p>
    <w:p>
      <w:pPr>
        <w:pStyle w:val="BookText"/>
        <w:rPr/>
      </w:pPr>
      <w:bookmarkEnd w:id="1664"/>
      <w:r>
        <w:rPr>
          <w:rFonts w:ascii="IRNazanin" w:hAnsi="IRNazanin" w:eastAsia="IRNazanin"/>
          <w:color w:val="111111"/>
          <w:sz w:val="28"/>
          <w:sz w:val="28"/>
          <w:szCs w:val="28"/>
          <w:rtl w:val="true"/>
          <w:lang w:bidi="fa-IR"/>
        </w:rPr>
        <w:t xml:space="preserve">مانند تقوا،و همنشینی چون حسن خلق،و میراثی مانند ادب ، و رهبری چون توفیق،و تجارتی مثل عمل صالح،و سودی مانند ثواب،و پارسایی‌ای چون باز ایستادن در شبهه،و زهدی مانند نخواستن حرام ،و دانشی همانند اندیشه،و عبادتی چون ادای واجبات،و ایمانی مانند حیا و شکیبایی،و حسبی چون فروتنی،و شرفی مثل دانش،و عزّتی چون بردباری،و پشتیبانی‌ای استوارتر از مشاورت نیست </w:t>
      </w:r>
      <w:r>
        <w:rPr>
          <w:rFonts w:eastAsia="IRNazanin" w:cs="IRNazanin"/>
          <w:color w:val="111111"/>
          <w:sz w:val="28"/>
          <w:szCs w:val="28"/>
          <w:rtl w:val="true"/>
          <w:lang w:bidi="fa-IR"/>
        </w:rPr>
        <w:t>.</w:t>
      </w:r>
    </w:p>
    <w:p>
      <w:pPr>
        <w:pStyle w:val="Heading3"/>
        <w:numPr>
          <w:ilvl w:val="2"/>
          <w:numId w:val="1"/>
        </w:numPr>
        <w:rPr/>
      </w:pPr>
      <w:bookmarkStart w:id="1665" w:name="__RefHeading___Toc1891686_2749589250"/>
      <w:bookmarkStart w:id="1666" w:name="_Toc617"/>
      <w:bookmarkEnd w:id="1665"/>
      <w:r>
        <w:rPr/>
        <w:t>114</w:t>
      </w:r>
      <w:bookmarkEnd w:id="166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صلاح و نیکی بر مردم زمان غالب گردد اگر کسی به کسی که از او رسوایی‌ای ظاهر نشده گمان بد برد قطعا ستم نموده </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مردم زمان فساد غالب شود و کسی به کسی گمان خوب برد خود را گول زده </w:t>
      </w:r>
      <w:r>
        <w:rPr>
          <w:rFonts w:eastAsia="IRNazanin" w:cs="IRNazanin"/>
          <w:color w:val="111111"/>
          <w:sz w:val="28"/>
          <w:szCs w:val="28"/>
          <w:rtl w:val="true"/>
          <w:lang w:bidi="fa-IR"/>
        </w:rPr>
        <w:t>.</w:t>
      </w:r>
      <w:bookmarkStart w:id="1667" w:name="pg3231_44211"/>
    </w:p>
    <w:p>
      <w:pPr>
        <w:pStyle w:val="Heading3"/>
        <w:numPr>
          <w:ilvl w:val="2"/>
          <w:numId w:val="1"/>
        </w:numPr>
        <w:rPr/>
      </w:pPr>
      <w:bookmarkStart w:id="1668" w:name="__RefHeading___Toc1891688_2749589250"/>
      <w:bookmarkStart w:id="1669" w:name="_Toc618"/>
      <w:bookmarkEnd w:id="1667"/>
      <w:bookmarkEnd w:id="1668"/>
      <w:r>
        <w:rPr/>
        <w:t>115</w:t>
      </w:r>
      <w:bookmarkEnd w:id="1669"/>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چگونه می‌یابی؟فرمود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حال کسی که به بقایش فانی،و به سلامتش بیمار می‌شود، و از محلی که در امان نیست مرگش فرا می‌رسد ؟</w:t>
      </w:r>
      <w:r>
        <w:rPr>
          <w:rFonts w:eastAsia="IRNazanin" w:cs="IRNazanin"/>
          <w:color w:val="111111"/>
          <w:sz w:val="28"/>
          <w:szCs w:val="28"/>
          <w:rtl w:val="true"/>
          <w:lang w:bidi="fa-IR"/>
        </w:rPr>
        <w:t>!</w:t>
      </w:r>
    </w:p>
    <w:p>
      <w:pPr>
        <w:pStyle w:val="Heading3"/>
        <w:numPr>
          <w:ilvl w:val="2"/>
          <w:numId w:val="1"/>
        </w:numPr>
        <w:rPr/>
      </w:pPr>
      <w:bookmarkStart w:id="1670" w:name="__RefHeading___Toc1891690_2749589250"/>
      <w:bookmarkStart w:id="1671" w:name="_Toc619"/>
      <w:bookmarkEnd w:id="1670"/>
      <w:r>
        <w:rPr/>
        <w:t>116</w:t>
      </w:r>
      <w:bookmarkEnd w:id="167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کسی که با احسانی که به او شود غافلگیر گردد ، و با پرده‌ای که بر گناهش افتد فریفته شود ،و با ستایشی که از او شود فریب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احدی را به مانند مهلتی که به او داده آزمایش نکرده است </w:t>
      </w:r>
      <w:r>
        <w:rPr>
          <w:rFonts w:eastAsia="IRNazanin" w:cs="IRNazanin"/>
          <w:color w:val="111111"/>
          <w:sz w:val="28"/>
          <w:szCs w:val="28"/>
          <w:rtl w:val="true"/>
          <w:lang w:bidi="fa-IR"/>
        </w:rPr>
        <w:t>.</w:t>
      </w:r>
    </w:p>
    <w:p>
      <w:pPr>
        <w:pStyle w:val="Heading3"/>
        <w:numPr>
          <w:ilvl w:val="2"/>
          <w:numId w:val="1"/>
        </w:numPr>
        <w:rPr/>
      </w:pPr>
      <w:bookmarkStart w:id="1672" w:name="__RefHeading___Toc1891692_2749589250"/>
      <w:bookmarkStart w:id="1673" w:name="_Toc620"/>
      <w:bookmarkEnd w:id="1672"/>
      <w:r>
        <w:rPr/>
        <w:t>117</w:t>
      </w:r>
      <w:bookmarkEnd w:id="167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رابطه با من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 غلوّ کننده، و دشمن متجاوز از حد </w:t>
      </w:r>
      <w:r>
        <w:rPr>
          <w:rFonts w:eastAsia="IRNazanin" w:cs="IRNazanin"/>
          <w:color w:val="111111"/>
          <w:sz w:val="28"/>
          <w:szCs w:val="28"/>
          <w:rtl w:val="true"/>
          <w:lang w:bidi="fa-IR"/>
        </w:rPr>
        <w:t>.</w:t>
      </w:r>
    </w:p>
    <w:p>
      <w:pPr>
        <w:pStyle w:val="Heading3"/>
        <w:numPr>
          <w:ilvl w:val="2"/>
          <w:numId w:val="1"/>
        </w:numPr>
        <w:rPr/>
      </w:pPr>
      <w:bookmarkStart w:id="1674" w:name="__RefHeading___Toc1891694_2749589250"/>
      <w:bookmarkStart w:id="1675" w:name="_Toc621"/>
      <w:bookmarkEnd w:id="1674"/>
      <w:r>
        <w:rPr/>
        <w:t>118</w:t>
      </w:r>
      <w:bookmarkEnd w:id="167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 نمودن فرصت اندوه است </w:t>
      </w:r>
      <w:r>
        <w:rPr>
          <w:rFonts w:eastAsia="IRNazanin" w:cs="IRNazanin"/>
          <w:color w:val="111111"/>
          <w:sz w:val="28"/>
          <w:szCs w:val="28"/>
          <w:rtl w:val="true"/>
          <w:lang w:bidi="fa-IR"/>
        </w:rPr>
        <w:t>.</w:t>
      </w:r>
    </w:p>
    <w:p>
      <w:pPr>
        <w:pStyle w:val="Heading3"/>
        <w:numPr>
          <w:ilvl w:val="2"/>
          <w:numId w:val="1"/>
        </w:numPr>
        <w:rPr/>
      </w:pPr>
      <w:bookmarkStart w:id="1676" w:name="__RefHeading___Toc1891696_2749589250"/>
      <w:bookmarkStart w:id="1677" w:name="_Toc622"/>
      <w:bookmarkEnd w:id="1676"/>
      <w:r>
        <w:rPr/>
        <w:t>119</w:t>
      </w:r>
      <w:bookmarkEnd w:id="1677"/>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دنیا همچون مار است،که سودن آن نرم، و درونش سمّ کشنده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خورده نادان به آن میل کند،</w:t>
      </w:r>
      <w:bookmarkStart w:id="1678" w:name="pg3231_44212"/>
    </w:p>
    <w:p>
      <w:pPr>
        <w:pStyle w:val="BookText"/>
        <w:rPr/>
      </w:pPr>
      <w:bookmarkEnd w:id="1678"/>
      <w:r>
        <w:rPr>
          <w:rFonts w:ascii="IRNazanin" w:hAnsi="IRNazanin" w:eastAsia="IRNazanin"/>
          <w:color w:val="111111"/>
          <w:sz w:val="28"/>
          <w:sz w:val="28"/>
          <w:szCs w:val="28"/>
          <w:rtl w:val="true"/>
          <w:lang w:bidi="fa-IR"/>
        </w:rPr>
        <w:t xml:space="preserve">و خردمند عاقل از آن حذر نماید </w:t>
      </w:r>
      <w:r>
        <w:rPr>
          <w:rFonts w:eastAsia="IRNazanin" w:cs="IRNazanin"/>
          <w:color w:val="111111"/>
          <w:sz w:val="28"/>
          <w:szCs w:val="28"/>
          <w:rtl w:val="true"/>
          <w:lang w:bidi="fa-IR"/>
        </w:rPr>
        <w:t>.</w:t>
      </w:r>
    </w:p>
    <w:p>
      <w:pPr>
        <w:pStyle w:val="Heading3"/>
        <w:numPr>
          <w:ilvl w:val="2"/>
          <w:numId w:val="1"/>
        </w:numPr>
        <w:rPr/>
      </w:pPr>
      <w:bookmarkStart w:id="1679" w:name="__RefHeading___Toc1891698_2749589250"/>
      <w:bookmarkStart w:id="1680" w:name="_Toc623"/>
      <w:bookmarkEnd w:id="1679"/>
      <w:r>
        <w:rPr/>
        <w:t>120</w:t>
      </w:r>
      <w:bookmarkEnd w:id="1680"/>
    </w:p>
    <w:p>
      <w:pPr>
        <w:pStyle w:val="BookText"/>
        <w:rPr/>
      </w:pPr>
      <w:r>
        <w:rPr>
          <w:rFonts w:ascii="IRNazanin" w:hAnsi="IRNazanin" w:eastAsia="IRNazanin"/>
          <w:color w:val="111111"/>
          <w:sz w:val="28"/>
          <w:sz w:val="28"/>
          <w:szCs w:val="28"/>
          <w:rtl w:val="true"/>
          <w:lang w:bidi="fa-IR"/>
        </w:rPr>
        <w:t>در رابطه با قریش از حضرت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بنی مخزوم گل خوشبوی قریشند،گفتار مردانشان،و ازدواج با زنانشان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فرزندان عبد شمس دوراندیش‌تر،و موقع حوادث نیرومندترند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بنی هاشم از آنچه در دست داریم بخشنده‌تر،و به وقت بذل جان سخاوتمندتریم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عبد شمس در عدد بیشتر و مکارتر و بد کردارترند،و ما فصیح‌تر و خیر خواه‌تر و خوشروتریم </w:t>
      </w:r>
      <w:r>
        <w:rPr>
          <w:rFonts w:eastAsia="IRNazanin" w:cs="IRNazanin"/>
          <w:color w:val="111111"/>
          <w:sz w:val="28"/>
          <w:szCs w:val="28"/>
          <w:rtl w:val="true"/>
          <w:lang w:bidi="fa-IR"/>
        </w:rPr>
        <w:t>.</w:t>
      </w:r>
    </w:p>
    <w:p>
      <w:pPr>
        <w:pStyle w:val="Heading3"/>
        <w:numPr>
          <w:ilvl w:val="2"/>
          <w:numId w:val="1"/>
        </w:numPr>
        <w:rPr/>
      </w:pPr>
      <w:bookmarkStart w:id="1681" w:name="__RefHeading___Toc1891700_2749589250"/>
      <w:bookmarkStart w:id="1682" w:name="_Toc624"/>
      <w:bookmarkEnd w:id="1681"/>
      <w:r>
        <w:rPr/>
        <w:t>121</w:t>
      </w:r>
      <w:bookmarkEnd w:id="168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بین دو عمل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لذّتش از بین برود و زیانش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عملی که رنجش پایان پذیرد و اجرش باقی ماند </w:t>
      </w:r>
      <w:r>
        <w:rPr>
          <w:rFonts w:eastAsia="IRNazanin" w:cs="IRNazanin"/>
          <w:color w:val="111111"/>
          <w:sz w:val="28"/>
          <w:szCs w:val="28"/>
          <w:rtl w:val="true"/>
          <w:lang w:bidi="fa-IR"/>
        </w:rPr>
        <w:t>.</w:t>
      </w:r>
    </w:p>
    <w:p>
      <w:pPr>
        <w:pStyle w:val="Heading3"/>
        <w:numPr>
          <w:ilvl w:val="2"/>
          <w:numId w:val="1"/>
        </w:numPr>
        <w:rPr/>
      </w:pPr>
      <w:bookmarkStart w:id="1683" w:name="__RefHeading___Toc1891702_2749589250"/>
      <w:bookmarkStart w:id="1684" w:name="_Toc625"/>
      <w:bookmarkEnd w:id="1683"/>
      <w:r>
        <w:rPr/>
        <w:t>122</w:t>
      </w:r>
      <w:bookmarkEnd w:id="1684"/>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دنبال جنازه‌ای می‌رفت شنید مردی می‌خندد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مردن در این جهان را برای غیر ما ثبت کرده‌اند،و انگار حق بر غیر ما</w:t>
      </w:r>
      <w:bookmarkStart w:id="1685" w:name="pg3231_44213"/>
    </w:p>
    <w:p>
      <w:pPr>
        <w:pStyle w:val="BookText"/>
        <w:rPr/>
      </w:pPr>
      <w:bookmarkEnd w:id="1685"/>
      <w:r>
        <w:rPr>
          <w:rFonts w:ascii="IRNazanin" w:hAnsi="IRNazanin" w:eastAsia="IRNazanin"/>
          <w:color w:val="111111"/>
          <w:sz w:val="28"/>
          <w:sz w:val="28"/>
          <w:szCs w:val="28"/>
          <w:rtl w:val="true"/>
          <w:lang w:bidi="fa-IR"/>
        </w:rPr>
        <w:t xml:space="preserve">واجب شده،و خیال می‌کنی مردگانی که می‌بینیم مسافرانی هستند که به زودی به جانب ما باز می‌گردند،آنان را در قبرهایشان می‌نهیم و ارثشان را می‌خوریم،گویی ما پس از آنها جاودان خواهیم بود،که پند پند دهندگان را از یاد بردیم،و نشانه هر بلای سخت و سنگین شدیم </w:t>
      </w:r>
      <w:r>
        <w:rPr>
          <w:rFonts w:eastAsia="IRNazanin" w:cs="IRNazanin"/>
          <w:color w:val="111111"/>
          <w:sz w:val="28"/>
          <w:szCs w:val="28"/>
          <w:rtl w:val="true"/>
          <w:lang w:bidi="fa-IR"/>
        </w:rPr>
        <w:t>.</w:t>
      </w:r>
    </w:p>
    <w:p>
      <w:pPr>
        <w:pStyle w:val="Heading3"/>
        <w:numPr>
          <w:ilvl w:val="2"/>
          <w:numId w:val="1"/>
        </w:numPr>
        <w:rPr/>
      </w:pPr>
      <w:bookmarkStart w:id="1686" w:name="__RefHeading___Toc1891704_2749589250"/>
      <w:bookmarkStart w:id="1687" w:name="_Toc626"/>
      <w:bookmarkEnd w:id="1686"/>
      <w:r>
        <w:rPr/>
        <w:t>123</w:t>
      </w:r>
      <w:bookmarkEnd w:id="168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نزد خود خوار،و کسبش پاک، و باطنش شایسته،و اخلاقش نیکوست،اضافه مالش را انفاق می‌کند،و زبان را از پرگویی حفظ می‌نماید،و شرّش را از مردم دور می‌دارد، و اجرای سنّت پیامبر بر او سخت نیاید،و به بدعت گرایی متّهم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مردم این کلام و قطعه قبل از این را به پیامبر صلّی اللّه علیه و آله نسبت داده‌اند </w:t>
      </w:r>
      <w:r>
        <w:rPr>
          <w:rFonts w:eastAsia="IRNazanin" w:cs="IRNazanin"/>
          <w:color w:val="111111"/>
          <w:sz w:val="28"/>
          <w:szCs w:val="28"/>
          <w:rtl w:val="true"/>
          <w:lang w:bidi="fa-IR"/>
        </w:rPr>
        <w:t>.</w:t>
      </w:r>
    </w:p>
    <w:p>
      <w:pPr>
        <w:pStyle w:val="Heading3"/>
        <w:numPr>
          <w:ilvl w:val="2"/>
          <w:numId w:val="1"/>
        </w:numPr>
        <w:rPr/>
      </w:pPr>
      <w:bookmarkStart w:id="1688" w:name="__RefHeading___Toc1891706_2749589250"/>
      <w:bookmarkStart w:id="1689" w:name="_Toc627"/>
      <w:bookmarkEnd w:id="1688"/>
      <w:r>
        <w:rPr/>
        <w:t>124</w:t>
      </w:r>
      <w:bookmarkEnd w:id="1689"/>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زن بر شوهرش کفر،و غیرت مرد بر همسرش ایمان است </w:t>
      </w:r>
      <w:r>
        <w:rPr>
          <w:rFonts w:eastAsia="IRNazanin" w:cs="IRNazanin"/>
          <w:color w:val="111111"/>
          <w:sz w:val="28"/>
          <w:szCs w:val="28"/>
          <w:rtl w:val="true"/>
          <w:lang w:bidi="fa-IR"/>
        </w:rPr>
        <w:t>.</w:t>
      </w:r>
      <w:bookmarkStart w:id="1690" w:name="pg3231_44214"/>
    </w:p>
    <w:p>
      <w:pPr>
        <w:pStyle w:val="Heading3"/>
        <w:numPr>
          <w:ilvl w:val="2"/>
          <w:numId w:val="1"/>
        </w:numPr>
        <w:rPr/>
      </w:pPr>
      <w:bookmarkStart w:id="1691" w:name="__RefHeading___Toc1891708_2749589250"/>
      <w:bookmarkStart w:id="1692" w:name="_Toc628"/>
      <w:bookmarkEnd w:id="1690"/>
      <w:bookmarkEnd w:id="1691"/>
      <w:r>
        <w:rPr/>
        <w:t>125</w:t>
      </w:r>
      <w:bookmarkEnd w:id="169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آنچنان معنی کنم که احدی پیش از من به این صورت معنا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همان تسلیم بودن،و تسلیم همان باور،و باور همان قبول کردن،و قبول کردن همان اقرار،و اقرار همان ادا نمودن، و ادا نمودن همان عمل کردن است </w:t>
      </w:r>
      <w:r>
        <w:rPr>
          <w:rFonts w:eastAsia="IRNazanin" w:cs="IRNazanin"/>
          <w:color w:val="111111"/>
          <w:sz w:val="28"/>
          <w:szCs w:val="28"/>
          <w:rtl w:val="true"/>
          <w:lang w:bidi="fa-IR"/>
        </w:rPr>
        <w:t>.</w:t>
      </w:r>
    </w:p>
    <w:p>
      <w:pPr>
        <w:pStyle w:val="Heading3"/>
        <w:numPr>
          <w:ilvl w:val="2"/>
          <w:numId w:val="1"/>
        </w:numPr>
        <w:rPr/>
      </w:pPr>
      <w:bookmarkStart w:id="1693" w:name="__RefHeading___Toc1891710_2749589250"/>
      <w:bookmarkStart w:id="1694" w:name="_Toc629"/>
      <w:bookmarkEnd w:id="1693"/>
      <w:r>
        <w:rPr/>
        <w:t>126</w:t>
      </w:r>
      <w:r>
        <w:rPr>
          <w:rtl w:val="true"/>
        </w:rPr>
        <w:t xml:space="preserve"> </w:t>
      </w:r>
      <w:r>
        <w:rPr/>
        <w:t>1</w:t>
      </w:r>
      <w:bookmarkEnd w:id="169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بخیل در عجبم که به فقری می‌شتابد که از آن می‌گریخته،و ثروتی را از دست می‌دهد که آن را می‌جسته، در دنیا همچون تهیدستان زندگی می‌کند،و در آخرت همچون ثروتمندان به حسابش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متکبر شگفت زده‌ام که دیروز نطفه، و فردا مردار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که در خدا شک دارد در عجبم در حالی که آفریده‌های خدا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عجب دارم از کسی که مرگ را فراموش نموده و حال اینکه مردگان را با چشم می‌بیند </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که زنده شدن در آن جهان را قبول ندارد در شگفتم و حال این که ساخته شدنش را</w:t>
      </w:r>
      <w:bookmarkStart w:id="1695" w:name="pg3231_44215"/>
    </w:p>
    <w:p>
      <w:pPr>
        <w:pStyle w:val="BookText"/>
        <w:rPr/>
      </w:pPr>
      <w:bookmarkEnd w:id="1695"/>
      <w:r>
        <w:rPr>
          <w:rFonts w:ascii="IRNazanin" w:hAnsi="IRNazanin" w:eastAsia="IRNazanin"/>
          <w:color w:val="111111"/>
          <w:sz w:val="28"/>
          <w:sz w:val="28"/>
          <w:szCs w:val="28"/>
          <w:rtl w:val="true"/>
          <w:lang w:bidi="fa-IR"/>
        </w:rPr>
        <w:t xml:space="preserve">در این جهان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تعجبم از کسی که سرای فانی را آباد می‌کند،و خانه باقی را وا می‌گذارد </w:t>
      </w:r>
      <w:r>
        <w:rPr>
          <w:rFonts w:eastAsia="IRNazanin" w:cs="IRNazanin"/>
          <w:color w:val="111111"/>
          <w:sz w:val="28"/>
          <w:szCs w:val="28"/>
          <w:rtl w:val="true"/>
          <w:lang w:bidi="fa-IR"/>
        </w:rPr>
        <w:t>.</w:t>
      </w:r>
    </w:p>
    <w:p>
      <w:pPr>
        <w:pStyle w:val="Heading3"/>
        <w:numPr>
          <w:ilvl w:val="2"/>
          <w:numId w:val="1"/>
        </w:numPr>
        <w:rPr/>
      </w:pPr>
      <w:bookmarkStart w:id="1696" w:name="__RefHeading___Toc1891712_2749589250"/>
      <w:bookmarkStart w:id="1697" w:name="_Toc630"/>
      <w:bookmarkEnd w:id="1696"/>
      <w:r>
        <w:rPr/>
        <w:t>127</w:t>
      </w:r>
      <w:r>
        <w:rPr>
          <w:rtl w:val="true"/>
        </w:rPr>
        <w:t xml:space="preserve"> </w:t>
      </w:r>
      <w:r>
        <w:rPr/>
        <w:t>1</w:t>
      </w:r>
      <w:bookmarkEnd w:id="169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عمل کوتاهی ورزد دچار اندوه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در مال و جانش سهمی برای خدا نیست برایش راهی به سوی رحمت خدا نمی‌باشد </w:t>
      </w:r>
      <w:r>
        <w:rPr>
          <w:rFonts w:eastAsia="IRNazanin" w:cs="IRNazanin"/>
          <w:color w:val="111111"/>
          <w:sz w:val="28"/>
          <w:szCs w:val="28"/>
          <w:rtl w:val="true"/>
          <w:lang w:bidi="fa-IR"/>
        </w:rPr>
        <w:t>.</w:t>
      </w:r>
    </w:p>
    <w:p>
      <w:pPr>
        <w:pStyle w:val="Heading3"/>
        <w:numPr>
          <w:ilvl w:val="2"/>
          <w:numId w:val="1"/>
        </w:numPr>
        <w:rPr/>
      </w:pPr>
      <w:bookmarkStart w:id="1698" w:name="__RefHeading___Toc1891714_2749589250"/>
      <w:bookmarkStart w:id="1699" w:name="_Toc631"/>
      <w:bookmarkEnd w:id="1698"/>
      <w:r>
        <w:rPr/>
        <w:t>128</w:t>
      </w:r>
      <w:r>
        <w:rPr>
          <w:rtl w:val="true"/>
        </w:rPr>
        <w:t xml:space="preserve"> </w:t>
      </w:r>
      <w:r>
        <w:rPr/>
        <w:t>1</w:t>
      </w:r>
      <w:bookmarkEnd w:id="169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 را در ابتدایش بپرهیزید،و از آن در پایانش استقبال کنید، که سرما با بدنها آن گونه می‌کند که با درختان،ابتدایش می‌سوزاند، و آخرش برگ می‌رویاند </w:t>
      </w:r>
      <w:r>
        <w:rPr>
          <w:rFonts w:eastAsia="IRNazanin" w:cs="IRNazanin"/>
          <w:color w:val="111111"/>
          <w:sz w:val="28"/>
          <w:szCs w:val="28"/>
          <w:rtl w:val="true"/>
          <w:lang w:bidi="fa-IR"/>
        </w:rPr>
        <w:t>.</w:t>
      </w:r>
    </w:p>
    <w:p>
      <w:pPr>
        <w:pStyle w:val="Heading3"/>
        <w:numPr>
          <w:ilvl w:val="2"/>
          <w:numId w:val="1"/>
        </w:numPr>
        <w:rPr/>
      </w:pPr>
      <w:bookmarkStart w:id="1700" w:name="__RefHeading___Toc1891716_2749589250"/>
      <w:bookmarkStart w:id="1701" w:name="_Toc632"/>
      <w:bookmarkEnd w:id="1700"/>
      <w:r>
        <w:rPr/>
        <w:t>129</w:t>
      </w:r>
      <w:bookmarkEnd w:id="170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خالق هستی نزد تو،آفریده شده را در نظرت کوچک می‌کند </w:t>
      </w:r>
      <w:r>
        <w:rPr>
          <w:rFonts w:eastAsia="IRNazanin" w:cs="IRNazanin"/>
          <w:color w:val="111111"/>
          <w:sz w:val="28"/>
          <w:szCs w:val="28"/>
          <w:rtl w:val="true"/>
          <w:lang w:bidi="fa-IR"/>
        </w:rPr>
        <w:t>.</w:t>
      </w:r>
    </w:p>
    <w:p>
      <w:pPr>
        <w:pStyle w:val="Heading3"/>
        <w:numPr>
          <w:ilvl w:val="2"/>
          <w:numId w:val="1"/>
        </w:numPr>
        <w:rPr/>
      </w:pPr>
      <w:bookmarkStart w:id="1702" w:name="__RefHeading___Toc1891718_2749589250"/>
      <w:bookmarkStart w:id="1703" w:name="_Toc633"/>
      <w:bookmarkEnd w:id="1702"/>
      <w:r>
        <w:rPr/>
        <w:t>130</w:t>
      </w:r>
      <w:bookmarkEnd w:id="1703"/>
    </w:p>
    <w:p>
      <w:pPr>
        <w:pStyle w:val="BookText"/>
        <w:rPr/>
      </w:pPr>
      <w:r>
        <w:rPr>
          <w:rFonts w:ascii="IRNazanin" w:hAnsi="IRNazanin" w:eastAsia="IRNazanin"/>
          <w:color w:val="111111"/>
          <w:sz w:val="28"/>
          <w:sz w:val="28"/>
          <w:szCs w:val="28"/>
          <w:rtl w:val="true"/>
          <w:lang w:bidi="fa-IR"/>
        </w:rPr>
        <w:t xml:space="preserve">و آن حضرت وقتی از صفّین بازگشت به گورستان بیرون کوفه نظر کرد و فرمود </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صاحبان سراهای وحشت زا،و مکانهای بی‌آب و گیاه،و قبرهای</w:t>
      </w:r>
      <w:bookmarkStart w:id="1704" w:name="pg3231_44216"/>
    </w:p>
    <w:p>
      <w:pPr>
        <w:pStyle w:val="BookText"/>
        <w:rPr/>
      </w:pPr>
      <w:bookmarkEnd w:id="1704"/>
      <w:r>
        <w:rPr>
          <w:rFonts w:ascii="IRNazanin" w:hAnsi="IRNazanin" w:eastAsia="IRNazanin"/>
          <w:color w:val="111111"/>
          <w:sz w:val="28"/>
          <w:sz w:val="28"/>
          <w:szCs w:val="28"/>
          <w:rtl w:val="true"/>
          <w:lang w:bidi="fa-IR"/>
        </w:rPr>
        <w:t xml:space="preserve">تاریک،ای خاکیان،ای غریبان،ای بی‌کسان،ای وحشت زدگان، شما ما را پیشروید که بر ما پیشی جستید،و ما شما را پیرویم که به دنبال شما می‌رسیم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شما در آن ساکن شدند،امّا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با آنان ازدواج کردند،اما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خبری که نزد ماست،خبر آنچه نزد شماست چیست ؟ پس رو به جانب یاران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آنان اجازه سخن می‌دادند به شما می‌گفتند که بهترین توشه تقواست </w:t>
      </w:r>
      <w:r>
        <w:rPr>
          <w:rFonts w:eastAsia="IRNazanin" w:cs="IRNazanin"/>
          <w:color w:val="111111"/>
          <w:sz w:val="28"/>
          <w:szCs w:val="28"/>
          <w:rtl w:val="true"/>
          <w:lang w:bidi="fa-IR"/>
        </w:rPr>
        <w:t>.</w:t>
      </w:r>
    </w:p>
    <w:p>
      <w:pPr>
        <w:pStyle w:val="Heading3"/>
        <w:numPr>
          <w:ilvl w:val="2"/>
          <w:numId w:val="1"/>
        </w:numPr>
        <w:rPr/>
      </w:pPr>
      <w:bookmarkStart w:id="1705" w:name="__RefHeading___Toc1891720_2749589250"/>
      <w:bookmarkStart w:id="1706" w:name="_Toc634"/>
      <w:bookmarkEnd w:id="1705"/>
      <w:r>
        <w:rPr/>
        <w:t>131</w:t>
      </w:r>
      <w:bookmarkEnd w:id="1706"/>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شنید مردی به نکوهش دنیا بر خاسته،فرمود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دنیا را نکوهش می‌کنی، در حالی که به نیرنگ آن فریفته‌ای،و به اباطیلش گول خورده‌ای،آیا فریفته دنیایی و آن را مذمّت می‌نمایی؟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گردن دنیا گناه بار می‌کنی یا دنیا بر گردن تو ؟ چه زمان دنیا تو را سرگردان کرد یا چه وقتی فریبت داد؟آیا به جایگاهی که پدرانت</w:t>
      </w:r>
    </w:p>
    <w:p>
      <w:pPr>
        <w:pStyle w:val="BookText"/>
        <w:rPr/>
      </w:pPr>
      <w:r>
        <w:rPr>
          <w:rFonts w:ascii="IRNazanin" w:hAnsi="IRNazanin" w:eastAsia="IRNazanin"/>
          <w:color w:val="111111"/>
          <w:sz w:val="28"/>
          <w:sz w:val="28"/>
          <w:szCs w:val="28"/>
          <w:rtl w:val="true"/>
          <w:lang w:bidi="fa-IR"/>
        </w:rPr>
        <w:t xml:space="preserve">افتادند و پوسیدند تو را فریفت؟یا به خوابگاه مادرانت در زیر خاک؟چه اندازه به دستهایت به رفع بیماری اقدام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بیمارانی را که مراقبت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آنان را خواهان شدی،و از طبیبان تدبیر علاج آنان را درخواست کردی،ولی بامدادان دارویت به آنان بهبودی نمی‌داد،و گریه‌ات به آنان سودی نمی‌بخشید،ترس تو برای احدی از آنان نفع نداشت، و در باره او آنچه را خواهانش بودی به آن نرسیدی،و مرگ را به نیرویت از او دفع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با وضعی که برای او پیش آورد وضع تو را هم روشن ساخت،و با قربانگاه او قربانگاه تو را نمایاند </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دنیا سرای راستی است برای کسی که با آن به راستی برخورد کند،و خانه عافیت است برای آن که آن را فهمید،و محلّ توانگری است برای آن که از آن توشه گرفت،و جای پند است برای کسی که با آن پند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عاشقان خدا،و جایگاه نماز فرشتگان،و محل فرود آمدن وحی،و تجارت‌خانه اولیاء خداست،که در آن کسب رحمت کردند، و بهشت را سود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دنیا را نکوهش می‌کند در صورتی که دنیا جداییش</w:t>
      </w:r>
      <w:bookmarkStart w:id="1707" w:name="pg3231_44218"/>
    </w:p>
    <w:p>
      <w:pPr>
        <w:pStyle w:val="BookText"/>
        <w:rPr/>
      </w:pPr>
      <w:bookmarkEnd w:id="1707"/>
      <w:r>
        <w:rPr>
          <w:rFonts w:ascii="IRNazanin" w:hAnsi="IRNazanin" w:eastAsia="IRNazanin"/>
          <w:color w:val="111111"/>
          <w:sz w:val="28"/>
          <w:sz w:val="28"/>
          <w:szCs w:val="28"/>
          <w:rtl w:val="true"/>
          <w:lang w:bidi="fa-IR"/>
        </w:rPr>
        <w:t xml:space="preserve">را اعلام کرده،و فراقش را فریاد زده،و مرگ خود و اهلش را خبر داده،با بلای خود برای مردم از بلای آخرت نمونه ساخت،و آنان را به شادی خود تشویق به شادی آخرت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سلامت گذراند،و بامداد با بلایی سخت خود را نشان داد،تا تشویق کند و بترساند، و بیم دهد و بر حذر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آن را در صبحگاه پشیمانی نکوهش کنند،و دیگران روز قیامت آن را بستایند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دنیا تذکّرشان داد متذکر شدند،و با آنان سخن گفت او را تصدیق کردند،و پندشان داد پندش را پذیرفتند </w:t>
      </w:r>
      <w:r>
        <w:rPr>
          <w:rFonts w:eastAsia="IRNazanin" w:cs="IRNazanin"/>
          <w:color w:val="111111"/>
          <w:sz w:val="28"/>
          <w:szCs w:val="28"/>
          <w:rtl w:val="true"/>
          <w:lang w:bidi="fa-IR"/>
        </w:rPr>
        <w:t>.</w:t>
      </w:r>
    </w:p>
    <w:p>
      <w:pPr>
        <w:pStyle w:val="Heading3"/>
        <w:numPr>
          <w:ilvl w:val="2"/>
          <w:numId w:val="1"/>
        </w:numPr>
        <w:rPr/>
      </w:pPr>
      <w:bookmarkStart w:id="1708" w:name="__RefHeading___Toc1891722_2749589250"/>
      <w:bookmarkStart w:id="1709" w:name="_Toc635"/>
      <w:bookmarkEnd w:id="1708"/>
      <w:r>
        <w:rPr/>
        <w:t>132</w:t>
      </w:r>
      <w:bookmarkEnd w:id="170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فرشته‌ای است که هر روز فریاد بر می‌دارد،بزایید برای مردن،و گرد آورید برای نابود شدن،و بنا کنید برای خراب گشتن </w:t>
      </w:r>
      <w:r>
        <w:rPr>
          <w:rFonts w:eastAsia="IRNazanin" w:cs="IRNazanin"/>
          <w:color w:val="111111"/>
          <w:sz w:val="28"/>
          <w:szCs w:val="28"/>
          <w:rtl w:val="true"/>
          <w:lang w:bidi="fa-IR"/>
        </w:rPr>
        <w:t>.</w:t>
      </w:r>
    </w:p>
    <w:p>
      <w:pPr>
        <w:pStyle w:val="Heading3"/>
        <w:numPr>
          <w:ilvl w:val="2"/>
          <w:numId w:val="1"/>
        </w:numPr>
        <w:rPr/>
      </w:pPr>
      <w:bookmarkStart w:id="1710" w:name="__RefHeading___Toc1891724_2749589250"/>
      <w:bookmarkStart w:id="1711" w:name="_Toc636"/>
      <w:bookmarkEnd w:id="1710"/>
      <w:r>
        <w:rPr/>
        <w:t>133</w:t>
      </w:r>
      <w:bookmarkEnd w:id="1711"/>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گذر است نه جای ماندن ،و مردم در آن دو کس‌اند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وجودش را به گناه فروخت و خود را تباه کرد و مردی که خود را به طاعت خرید و آزاد نمود </w:t>
      </w:r>
      <w:r>
        <w:rPr>
          <w:rFonts w:eastAsia="IRNazanin" w:cs="IRNazanin"/>
          <w:color w:val="111111"/>
          <w:sz w:val="28"/>
          <w:szCs w:val="28"/>
          <w:rtl w:val="true"/>
          <w:lang w:bidi="fa-IR"/>
        </w:rPr>
        <w:t>.</w:t>
      </w:r>
      <w:bookmarkStart w:id="1712" w:name="pg3231_44219"/>
    </w:p>
    <w:p>
      <w:pPr>
        <w:pStyle w:val="Heading3"/>
        <w:numPr>
          <w:ilvl w:val="2"/>
          <w:numId w:val="1"/>
        </w:numPr>
        <w:rPr/>
      </w:pPr>
      <w:bookmarkStart w:id="1713" w:name="__RefHeading___Toc1891726_2749589250"/>
      <w:bookmarkStart w:id="1714" w:name="_Toc637"/>
      <w:bookmarkEnd w:id="1712"/>
      <w:bookmarkEnd w:id="1713"/>
      <w:r>
        <w:rPr/>
        <w:t>134</w:t>
      </w:r>
      <w:bookmarkEnd w:id="17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دوست نیست مگر اینکه برادر دینی خود را در سه موضع بپاید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رنج و بلا،و پشت سر،و هنگامی که از دنیا برود </w:t>
      </w:r>
      <w:r>
        <w:rPr>
          <w:rFonts w:eastAsia="IRNazanin" w:cs="IRNazanin"/>
          <w:color w:val="111111"/>
          <w:sz w:val="28"/>
          <w:szCs w:val="28"/>
          <w:rtl w:val="true"/>
          <w:lang w:bidi="fa-IR"/>
        </w:rPr>
        <w:t>.</w:t>
      </w:r>
    </w:p>
    <w:p>
      <w:pPr>
        <w:pStyle w:val="Heading3"/>
        <w:numPr>
          <w:ilvl w:val="2"/>
          <w:numId w:val="1"/>
        </w:numPr>
        <w:rPr/>
      </w:pPr>
      <w:bookmarkStart w:id="1715" w:name="__RefHeading___Toc1891728_2749589250"/>
      <w:bookmarkStart w:id="1716" w:name="_Toc638"/>
      <w:bookmarkEnd w:id="1715"/>
      <w:r>
        <w:rPr/>
        <w:t>135</w:t>
      </w:r>
      <w:bookmarkEnd w:id="171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چهار چیز بخشند از چهار چیز محروم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که دعا بخشند از اجابت،و هر که را توبه بخشند از قبول،و هر که را استغفار بخشند از آمرزش، و هر که را شکر بخشند از اضافه شدن نعمت محروم ننمایند </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این واقعیات در کتاب خداست،خداوند در مسأله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استغفار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کار زشت کند یا بر خود ستم روا دارد آن گاه از خدا آمرزش خواهد خدا را آمرزنده و رحیم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شکر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کنید به شما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خداوند برای آنهایی است که از</w:t>
      </w:r>
      <w:bookmarkStart w:id="1717" w:name="pg3231_44220"/>
    </w:p>
    <w:p>
      <w:pPr>
        <w:pStyle w:val="BookText"/>
        <w:rPr/>
      </w:pPr>
      <w:bookmarkEnd w:id="1717"/>
      <w:r>
        <w:rPr>
          <w:rFonts w:ascii="IRNazanin" w:hAnsi="IRNazanin" w:eastAsia="IRNazanin"/>
          <w:color w:val="111111"/>
          <w:sz w:val="28"/>
          <w:sz w:val="28"/>
          <w:szCs w:val="28"/>
          <w:rtl w:val="true"/>
          <w:lang w:bidi="fa-IR"/>
        </w:rPr>
        <w:t xml:space="preserve">روی نادانی کار بد می‌کنند سپس به زودی باز می‌گردند،آنانند که خداوند توبه آنان را می‌پذیرد و خداوند دانا و حکیم است </w:t>
      </w:r>
      <w:r>
        <w:rPr>
          <w:rFonts w:eastAsia="IRNazanin" w:cs="IRNazanin"/>
          <w:color w:val="111111"/>
          <w:sz w:val="28"/>
          <w:szCs w:val="28"/>
          <w:rtl w:val="true"/>
          <w:lang w:bidi="fa-IR"/>
        </w:rPr>
        <w:t>.»</w:t>
      </w:r>
    </w:p>
    <w:p>
      <w:pPr>
        <w:pStyle w:val="Heading3"/>
        <w:numPr>
          <w:ilvl w:val="2"/>
          <w:numId w:val="1"/>
        </w:numPr>
        <w:rPr/>
      </w:pPr>
      <w:bookmarkStart w:id="1718" w:name="__RefHeading___Toc1891730_2749589250"/>
      <w:bookmarkStart w:id="1719" w:name="_Toc639"/>
      <w:bookmarkEnd w:id="1718"/>
      <w:r>
        <w:rPr/>
        <w:t>136</w:t>
      </w:r>
      <w:bookmarkEnd w:id="171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وسیله قرب به خدا ،و حج جهاد هر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چیزی زکاتی است،و زکات بدن روزه است ، و جهاد زن شوهرداری نیکوست </w:t>
      </w:r>
      <w:r>
        <w:rPr>
          <w:rFonts w:eastAsia="IRNazanin" w:cs="IRNazanin"/>
          <w:color w:val="111111"/>
          <w:sz w:val="28"/>
          <w:szCs w:val="28"/>
          <w:rtl w:val="true"/>
          <w:lang w:bidi="fa-IR"/>
        </w:rPr>
        <w:t>.</w:t>
      </w:r>
    </w:p>
    <w:p>
      <w:pPr>
        <w:pStyle w:val="Heading3"/>
        <w:numPr>
          <w:ilvl w:val="2"/>
          <w:numId w:val="1"/>
        </w:numPr>
        <w:rPr/>
      </w:pPr>
      <w:bookmarkStart w:id="1720" w:name="__RefHeading___Toc1891732_2749589250"/>
      <w:bookmarkStart w:id="1721" w:name="_Toc640"/>
      <w:bookmarkEnd w:id="1720"/>
      <w:r>
        <w:rPr/>
        <w:t>137</w:t>
      </w:r>
      <w:bookmarkEnd w:id="17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آمدن روزی را با صدقه بخواهید </w:t>
      </w:r>
      <w:r>
        <w:rPr>
          <w:rFonts w:eastAsia="IRNazanin" w:cs="IRNazanin"/>
          <w:color w:val="111111"/>
          <w:sz w:val="28"/>
          <w:szCs w:val="28"/>
          <w:rtl w:val="true"/>
          <w:lang w:bidi="fa-IR"/>
        </w:rPr>
        <w:t>.</w:t>
      </w:r>
    </w:p>
    <w:p>
      <w:pPr>
        <w:pStyle w:val="Heading3"/>
        <w:numPr>
          <w:ilvl w:val="2"/>
          <w:numId w:val="1"/>
        </w:numPr>
        <w:rPr/>
      </w:pPr>
      <w:bookmarkStart w:id="1722" w:name="__RefHeading___Toc1891734_2749589250"/>
      <w:bookmarkStart w:id="1723" w:name="_Toc641"/>
      <w:bookmarkEnd w:id="1722"/>
      <w:r>
        <w:rPr/>
        <w:t>138</w:t>
      </w:r>
      <w:bookmarkEnd w:id="172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پاداش یقین کند در مسأله بخشش سخاوت به خرج دهد </w:t>
      </w:r>
      <w:r>
        <w:rPr>
          <w:rFonts w:eastAsia="IRNazanin" w:cs="IRNazanin"/>
          <w:color w:val="111111"/>
          <w:sz w:val="28"/>
          <w:szCs w:val="28"/>
          <w:rtl w:val="true"/>
          <w:lang w:bidi="fa-IR"/>
        </w:rPr>
        <w:t>.</w:t>
      </w:r>
    </w:p>
    <w:p>
      <w:pPr>
        <w:pStyle w:val="Heading3"/>
        <w:numPr>
          <w:ilvl w:val="2"/>
          <w:numId w:val="1"/>
        </w:numPr>
        <w:rPr/>
      </w:pPr>
      <w:bookmarkStart w:id="1724" w:name="__RefHeading___Toc1891736_2749589250"/>
      <w:bookmarkStart w:id="1725" w:name="_Toc642"/>
      <w:bookmarkEnd w:id="1724"/>
      <w:r>
        <w:rPr/>
        <w:t>139</w:t>
      </w:r>
      <w:bookmarkEnd w:id="172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و روزی به اندازه نیاز و خرج نازل می‌شود </w:t>
      </w:r>
      <w:r>
        <w:rPr>
          <w:rFonts w:eastAsia="IRNazanin" w:cs="IRNazanin"/>
          <w:color w:val="111111"/>
          <w:sz w:val="28"/>
          <w:szCs w:val="28"/>
          <w:rtl w:val="true"/>
          <w:lang w:bidi="fa-IR"/>
        </w:rPr>
        <w:t>.</w:t>
      </w:r>
    </w:p>
    <w:p>
      <w:pPr>
        <w:pStyle w:val="Heading3"/>
        <w:numPr>
          <w:ilvl w:val="2"/>
          <w:numId w:val="1"/>
        </w:numPr>
        <w:rPr/>
      </w:pPr>
      <w:bookmarkStart w:id="1726" w:name="__RefHeading___Toc1891738_2749589250"/>
      <w:bookmarkStart w:id="1727" w:name="_Toc643"/>
      <w:bookmarkEnd w:id="1726"/>
      <w:r>
        <w:rPr/>
        <w:t>140</w:t>
      </w:r>
      <w:bookmarkEnd w:id="172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میانه روی پیشه کرد تنگدست نشد </w:t>
      </w:r>
      <w:r>
        <w:rPr>
          <w:rFonts w:eastAsia="IRNazanin" w:cs="IRNazanin"/>
          <w:color w:val="111111"/>
          <w:sz w:val="28"/>
          <w:szCs w:val="28"/>
          <w:rtl w:val="true"/>
          <w:lang w:bidi="fa-IR"/>
        </w:rPr>
        <w:t>.</w:t>
      </w:r>
    </w:p>
    <w:p>
      <w:pPr>
        <w:pStyle w:val="Heading3"/>
        <w:numPr>
          <w:ilvl w:val="2"/>
          <w:numId w:val="1"/>
        </w:numPr>
        <w:rPr/>
      </w:pPr>
      <w:bookmarkStart w:id="1728" w:name="__RefHeading___Toc1891740_2749589250"/>
      <w:bookmarkStart w:id="1729" w:name="_Toc644"/>
      <w:bookmarkEnd w:id="1728"/>
      <w:r>
        <w:rPr/>
        <w:t>141</w:t>
      </w:r>
      <w:bookmarkEnd w:id="172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 نانخور یکی از دو آسایش است </w:t>
      </w:r>
      <w:r>
        <w:rPr>
          <w:rFonts w:eastAsia="IRNazanin" w:cs="IRNazanin"/>
          <w:color w:val="111111"/>
          <w:sz w:val="28"/>
          <w:szCs w:val="28"/>
          <w:rtl w:val="true"/>
          <w:lang w:bidi="fa-IR"/>
        </w:rPr>
        <w:t>.</w:t>
      </w:r>
    </w:p>
    <w:p>
      <w:pPr>
        <w:pStyle w:val="Heading3"/>
        <w:numPr>
          <w:ilvl w:val="2"/>
          <w:numId w:val="1"/>
        </w:numPr>
        <w:rPr/>
      </w:pPr>
      <w:bookmarkStart w:id="1730" w:name="__RefHeading___Toc1891742_2749589250"/>
      <w:bookmarkStart w:id="1731" w:name="_Toc645"/>
      <w:bookmarkEnd w:id="1730"/>
      <w:r>
        <w:rPr/>
        <w:t>142</w:t>
      </w:r>
      <w:bookmarkEnd w:id="1731"/>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کردن نیمی از عقل است </w:t>
      </w:r>
      <w:r>
        <w:rPr>
          <w:rFonts w:eastAsia="IRNazanin" w:cs="IRNazanin"/>
          <w:color w:val="111111"/>
          <w:sz w:val="28"/>
          <w:szCs w:val="28"/>
          <w:rtl w:val="true"/>
          <w:lang w:bidi="fa-IR"/>
        </w:rPr>
        <w:t>.</w:t>
      </w:r>
      <w:bookmarkStart w:id="1732" w:name="pg3231_44221"/>
    </w:p>
    <w:p>
      <w:pPr>
        <w:pStyle w:val="Heading3"/>
        <w:numPr>
          <w:ilvl w:val="2"/>
          <w:numId w:val="1"/>
        </w:numPr>
        <w:rPr/>
      </w:pPr>
      <w:bookmarkStart w:id="1733" w:name="__RefHeading___Toc1891744_2749589250"/>
      <w:bookmarkStart w:id="1734" w:name="_Toc646"/>
      <w:bookmarkEnd w:id="1732"/>
      <w:bookmarkEnd w:id="1733"/>
      <w:r>
        <w:rPr/>
        <w:t>143</w:t>
      </w:r>
      <w:bookmarkEnd w:id="173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و اندوه نصف پیری است </w:t>
      </w:r>
      <w:r>
        <w:rPr>
          <w:rFonts w:eastAsia="IRNazanin" w:cs="IRNazanin"/>
          <w:color w:val="111111"/>
          <w:sz w:val="28"/>
          <w:szCs w:val="28"/>
          <w:rtl w:val="true"/>
          <w:lang w:bidi="fa-IR"/>
        </w:rPr>
        <w:t>.</w:t>
      </w:r>
    </w:p>
    <w:p>
      <w:pPr>
        <w:pStyle w:val="Heading3"/>
        <w:numPr>
          <w:ilvl w:val="2"/>
          <w:numId w:val="1"/>
        </w:numPr>
        <w:rPr/>
      </w:pPr>
      <w:bookmarkStart w:id="1735" w:name="__RefHeading___Toc1891746_2749589250"/>
      <w:bookmarkStart w:id="1736" w:name="_Toc647"/>
      <w:bookmarkEnd w:id="1735"/>
      <w:r>
        <w:rPr/>
        <w:t>144</w:t>
      </w:r>
      <w:bookmarkEnd w:id="173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به اندازه مصیبت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زمان مصیبت جزع کند ثوابش نابود می‌شود </w:t>
      </w:r>
      <w:r>
        <w:rPr>
          <w:rFonts w:eastAsia="IRNazanin" w:cs="IRNazanin"/>
          <w:color w:val="111111"/>
          <w:sz w:val="28"/>
          <w:szCs w:val="28"/>
          <w:rtl w:val="true"/>
          <w:lang w:bidi="fa-IR"/>
        </w:rPr>
        <w:t>.</w:t>
      </w:r>
    </w:p>
    <w:p>
      <w:pPr>
        <w:pStyle w:val="Heading3"/>
        <w:numPr>
          <w:ilvl w:val="2"/>
          <w:numId w:val="1"/>
        </w:numPr>
        <w:rPr/>
      </w:pPr>
      <w:bookmarkStart w:id="1737" w:name="__RefHeading___Toc1891748_2749589250"/>
      <w:bookmarkStart w:id="1738" w:name="_Toc648"/>
      <w:bookmarkEnd w:id="1737"/>
      <w:r>
        <w:rPr/>
        <w:t>145</w:t>
      </w:r>
      <w:bookmarkEnd w:id="173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روزه‌داری که از روزه‌اش جز گرسنگی و تشنگی نصیب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نمازگزاری که از ایستادنش به نماز جز بیداری و زحمت سود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نیکوست خواب زیرکان و افطار آنان </w:t>
      </w:r>
      <w:r>
        <w:rPr>
          <w:rFonts w:eastAsia="IRNazanin" w:cs="IRNazanin"/>
          <w:color w:val="111111"/>
          <w:sz w:val="28"/>
          <w:szCs w:val="28"/>
          <w:rtl w:val="true"/>
          <w:lang w:bidi="fa-IR"/>
        </w:rPr>
        <w:t>!</w:t>
      </w:r>
    </w:p>
    <w:p>
      <w:pPr>
        <w:pStyle w:val="Heading3"/>
        <w:numPr>
          <w:ilvl w:val="2"/>
          <w:numId w:val="1"/>
        </w:numPr>
        <w:rPr/>
      </w:pPr>
      <w:bookmarkStart w:id="1739" w:name="__RefHeading___Toc1891750_2749589250"/>
      <w:bookmarkStart w:id="1740" w:name="_Toc649"/>
      <w:bookmarkEnd w:id="1739"/>
      <w:r>
        <w:rPr/>
        <w:t>146</w:t>
      </w:r>
      <w:bookmarkEnd w:id="1740"/>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خود را با صدقه ، اموالتان را با زکات حفظ کنید ،و امواج بلا را با دعا برانید </w:t>
      </w:r>
      <w:r>
        <w:rPr>
          <w:rFonts w:eastAsia="IRNazanin" w:cs="IRNazanin"/>
          <w:color w:val="111111"/>
          <w:sz w:val="28"/>
          <w:szCs w:val="28"/>
          <w:rtl w:val="true"/>
          <w:lang w:bidi="fa-IR"/>
        </w:rPr>
        <w:t>.</w:t>
      </w:r>
      <w:bookmarkStart w:id="1741" w:name="pg3231_44222"/>
    </w:p>
    <w:p>
      <w:pPr>
        <w:pStyle w:val="Heading3"/>
        <w:numPr>
          <w:ilvl w:val="2"/>
          <w:numId w:val="1"/>
        </w:numPr>
        <w:rPr/>
      </w:pPr>
      <w:bookmarkStart w:id="1742" w:name="__RefHeading___Toc1891752_2749589250"/>
      <w:bookmarkStart w:id="1743" w:name="_Toc650"/>
      <w:bookmarkEnd w:id="1741"/>
      <w:bookmarkEnd w:id="1742"/>
      <w:r>
        <w:rPr/>
        <w:t>147</w:t>
      </w:r>
      <w:bookmarkEnd w:id="1743"/>
    </w:p>
    <w:p>
      <w:pPr>
        <w:pStyle w:val="BookText"/>
        <w:rPr/>
      </w:pPr>
      <w:r>
        <w:rPr>
          <w:rFonts w:ascii="IRNazanin" w:hAnsi="IRNazanin" w:eastAsia="IRNazanin"/>
          <w:color w:val="111111"/>
          <w:sz w:val="28"/>
          <w:sz w:val="28"/>
          <w:szCs w:val="28"/>
          <w:rtl w:val="true"/>
          <w:lang w:bidi="fa-IR"/>
        </w:rPr>
        <w:t>از سخنان آن حضرت است به کمیل بن زیاد نخعی کمیل 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 بن ابی طالب علیه السلام دستم را گرفت و به صحرا برد،چون به آنجا رسید آهی کشید چون آه اندوهناک،سپس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کمیل،این دلها ظرفهاست،و بهترین آنها نگاه‌دارنده‌ترین آنهاست،پس آنچه را برایت می‌گویم حفظ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ربّانی،دانشجوی بر راه نجات، و مگسانی ناتوان که به دنبال هر صدایی می‌روند،و با هر بادی حرکت می‌کنند، به نور دانش روشنی نیافته،و به رکنی محکم پناه نبرده‌اند </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کمیل،دانش بهتر از ثروت است،دانش تو را می‌پاید و تو ثروت را می‌پایی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را خرج کردن کم می‌کند و دانش با خرج شدن افزایش</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با ثروت با از بین رفتن ثروت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کمیل،شناخت دانش دینی است که انسان به آن جزا داده می‌شود،انسان با کمک معرفت کسب طاعت می‌کند،و بعد از مرگش نام نیک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حاکم،و ثروت محکوم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بن زیاد،ثروت اندوزان در حالی که زنده‌اند مرده‌اند، و دانشمندان تا جایی که روزگار باقی است باقی‌اند،شخصشان با از دنیا رفتن گم شده،و شخصیّتشان در دلها موجود است </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اینجا دانش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سینه‌اش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آن افراد شایسته‌ای می‌یافتم انتقال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شخص تیز فهمی را برای این علوم می‌یابم ولی از او بر آن ایمن نیستم،ابزار دین را برای دنیا به کار می‌گیرد،و با نعمت‌های خداوند بر بندگانش،و به حجت‌های حق بر اولیائش بزرگی می‌فروشد ،یا کسی را می‌یابم که پیرو حاملان حق است و او را در اطراف</w:t>
      </w:r>
    </w:p>
    <w:p>
      <w:pPr>
        <w:pStyle w:val="BookText"/>
        <w:rPr/>
      </w:pPr>
      <w:r>
        <w:rPr>
          <w:rFonts w:ascii="IRNazanin" w:hAnsi="IRNazanin" w:eastAsia="IRNazanin"/>
          <w:color w:val="111111"/>
          <w:sz w:val="28"/>
          <w:sz w:val="28"/>
          <w:szCs w:val="28"/>
          <w:rtl w:val="true"/>
          <w:lang w:bidi="fa-IR"/>
        </w:rPr>
        <w:t>و جوانب آن بصیرتی نیست،به اولین شبهه‌ای که عارضش می‌گردد آتش شک در دلش افروخته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نه این را اهلیّت است 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را می‌یابم که حریص به لذت شده،و به آسانی مطیع شهوت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شیفته جمع کردن مال و انباشتن آن است،این دو نفر به هیچ وجه رعایت کننده دین نیستند،نزدیکترین موجود از نظر شباهت به این دو طایفه چهارپایان رها شده در علفزارند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با مرگ حاملانش به این صورت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خداوندا،آری زمین از کسی که به حجّت خدا برای خدا قیام نماید تهی نمی‌ماند،قایمی آشکار و مشهور،یا ترسان و پنهان،تا دلایل الهی و بیّناتش باطل نگردد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چند نفرند،و کجایند ؟به خدا قسم عددشان اندک، و نزد خداوند از نظر منزلت بسیار بزرگند،خداوند دلایل و بیّناتش را به وجود آنان محافظت می‌کند تا به افرادی شبیه خود بسپارند،و بذر آن را در دلهایشان کشت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با حقیقت بصیرت به آنان روی نموده،و با روح</w:t>
      </w:r>
      <w:bookmarkStart w:id="1744" w:name="pg3231_44225"/>
    </w:p>
    <w:p>
      <w:pPr>
        <w:pStyle w:val="BookText"/>
        <w:rPr/>
      </w:pPr>
      <w:bookmarkEnd w:id="1744"/>
      <w:r>
        <w:rPr>
          <w:rFonts w:ascii="IRNazanin" w:hAnsi="IRNazanin" w:eastAsia="IRNazanin"/>
          <w:color w:val="111111"/>
          <w:sz w:val="28"/>
          <w:sz w:val="28"/>
          <w:szCs w:val="28"/>
          <w:rtl w:val="true"/>
          <w:lang w:bidi="fa-IR"/>
        </w:rPr>
        <w:t xml:space="preserve">یقین در آمیخته‌اند و آنچه را ناز پروردگان سخت گرفته‌اند آسان یافته‌اند،و به آنچه نادانان از آن وحشت کرده‌اند مأنوس شده‌اند،و با بدنهایی که ارواحشان به محلّ برتر آویخته همنشین دنیا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جانشین حق در زمین،و دعوت کنندگان به دین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که چه مشتاق دیدار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کمیل،اگر می‌خواهی باز گرد </w:t>
      </w:r>
      <w:r>
        <w:rPr>
          <w:rFonts w:eastAsia="IRNazanin" w:cs="IRNazanin"/>
          <w:color w:val="111111"/>
          <w:sz w:val="28"/>
          <w:szCs w:val="28"/>
          <w:rtl w:val="true"/>
          <w:lang w:bidi="fa-IR"/>
        </w:rPr>
        <w:t>.</w:t>
      </w:r>
    </w:p>
    <w:p>
      <w:pPr>
        <w:pStyle w:val="Heading3"/>
        <w:numPr>
          <w:ilvl w:val="2"/>
          <w:numId w:val="1"/>
        </w:numPr>
        <w:rPr/>
      </w:pPr>
      <w:bookmarkStart w:id="1745" w:name="__RefHeading___Toc1891754_2749589250"/>
      <w:bookmarkStart w:id="1746" w:name="_Toc651"/>
      <w:bookmarkEnd w:id="1745"/>
      <w:r>
        <w:rPr/>
        <w:t>148</w:t>
      </w:r>
      <w:bookmarkEnd w:id="174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مرد در زیر زبانش پنهان است </w:t>
      </w:r>
      <w:r>
        <w:rPr>
          <w:rFonts w:eastAsia="IRNazanin" w:cs="IRNazanin"/>
          <w:color w:val="111111"/>
          <w:sz w:val="28"/>
          <w:szCs w:val="28"/>
          <w:rtl w:val="true"/>
          <w:lang w:bidi="fa-IR"/>
        </w:rPr>
        <w:t>.</w:t>
      </w:r>
    </w:p>
    <w:p>
      <w:pPr>
        <w:pStyle w:val="Heading3"/>
        <w:numPr>
          <w:ilvl w:val="2"/>
          <w:numId w:val="1"/>
        </w:numPr>
        <w:rPr/>
      </w:pPr>
      <w:bookmarkStart w:id="1747" w:name="__RefHeading___Toc1891756_2749589250"/>
      <w:bookmarkStart w:id="1748" w:name="_Toc652"/>
      <w:bookmarkEnd w:id="1747"/>
      <w:r>
        <w:rPr/>
        <w:t>149</w:t>
      </w:r>
      <w:bookmarkEnd w:id="174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که اندازه خود را نشناخت هلاک شد </w:t>
      </w:r>
      <w:r>
        <w:rPr>
          <w:rFonts w:eastAsia="IRNazanin" w:cs="IRNazanin"/>
          <w:color w:val="111111"/>
          <w:sz w:val="28"/>
          <w:szCs w:val="28"/>
          <w:rtl w:val="true"/>
          <w:lang w:bidi="fa-IR"/>
        </w:rPr>
        <w:t>.</w:t>
      </w:r>
    </w:p>
    <w:p>
      <w:pPr>
        <w:pStyle w:val="Heading3"/>
        <w:numPr>
          <w:ilvl w:val="2"/>
          <w:numId w:val="1"/>
        </w:numPr>
        <w:rPr/>
      </w:pPr>
      <w:bookmarkStart w:id="1749" w:name="__RefHeading___Toc1891758_2749589250"/>
      <w:bookmarkStart w:id="1750" w:name="_Toc653"/>
      <w:bookmarkEnd w:id="1749"/>
      <w:r>
        <w:rPr/>
        <w:t>150</w:t>
      </w:r>
      <w:bookmarkEnd w:id="1750"/>
    </w:p>
    <w:p>
      <w:pPr>
        <w:pStyle w:val="BookText"/>
        <w:rPr/>
      </w:pPr>
      <w:r>
        <w:rPr>
          <w:rFonts w:ascii="IRNazanin" w:hAnsi="IRNazanin" w:eastAsia="IRNazanin"/>
          <w:color w:val="111111"/>
          <w:sz w:val="28"/>
          <w:sz w:val="28"/>
          <w:szCs w:val="28"/>
          <w:rtl w:val="true"/>
          <w:lang w:bidi="fa-IR"/>
        </w:rPr>
        <w:t>و آن حضرت به مردی که از او درخواست موعظه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آنانی مباش که بدون عمل امید به آخرت دارد،و به آرزوی طولانی توبه را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در باره دنیا سخن زاهدان،و عملش عمل راغبان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دنیا داده شود سیر نمی‌گردد،و اگر منع شود قناعت نمی‌ورزد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شکر آنچه به او عنایت شده ناتوان،و نسبت به باقی مانده افزون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بدی نهی می‌کند و خود پذیرای نهی نیست،و به آنچه خود به جا نمی‌آورد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شایستگان علاقه دارد ولی مانند آنان عمل نمی‌کند،و با گنه کاران دشمنی می‌ورزد و خود یکی 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کثرت گناهش از مرگ نفرت دارد،و بر آنچه که به خاطر آن از مرگ می‌ترسد پا بر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شود پشیمان می‌گردد،و اگر تندرستی یابد در حالتی از امنیت به لهو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عافیت یابد خود پسند شود،و چون مبتلا گردد نا 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مصیبتی به او برسد به حال اضطرار دعا کند،و اگر آسایشی به او رسد در حال غرور روی از خدا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نفسش بر آنچه گمان دارد بر او غالب است،و به آنچه باور دارد بر نفس غالب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غیر خود به کمتر از گناه خود می‌ترسد،و به پاداشی بیش از کردارش امیدوار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توانگر شود در طغیان و فتنه افتد،و اگر تهیدست گردد به ناامیدی و سستی دچار شود </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کوتاهی کند،و چون درخواست نماید مبالغه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شهوتی به او روی کند</w:t>
      </w:r>
    </w:p>
    <w:p>
      <w:pPr>
        <w:pStyle w:val="BookText"/>
        <w:rPr/>
      </w:pPr>
      <w:r>
        <w:rPr>
          <w:rFonts w:ascii="IRNazanin" w:hAnsi="IRNazanin" w:eastAsia="IRNazanin"/>
          <w:color w:val="111111"/>
          <w:sz w:val="28"/>
          <w:sz w:val="28"/>
          <w:szCs w:val="28"/>
          <w:rtl w:val="true"/>
          <w:lang w:bidi="fa-IR"/>
        </w:rPr>
        <w:t xml:space="preserve">گناه را جلو اندازد و توبه را تأخیر افکند،و اگر رنجی به او رسد از شرایط دین دور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را بیان می‌کند ولی خود عبرت نمی‌گیرد،در پند دادن مبالغه نماید ولی خود پند نگیرد،به گفتار می‌نازد،و به عمل کمتر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فانی است رغبت می‌کند و نسبت به آنچه باقی است سهل انگاری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را که غنیمت است غرامت،و غرامت را که بخل است غنیمت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وحشت دارد، ولی قبل از فوت وقت به عمل نمی‌شتابد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غیر خود را بزرگ می‌شمارد و بیشتر از آن را که خود مرتکب شده کوچک می‌انگارد،و از بندگیش آن را زیاد می‌داند که مانندش را از دیگران ناچیز به حساب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طعنه می‌زند،و نسبت به خویش سهل انگار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با ثروتمندان را از یاد خدا با تهیدستان بیشتر دوست دارد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سود خود به زیان دیگران حکم می‌کند،و برای سود دیگری به ضرر خود حکم نمی‌راند، دیگری را ارشاد و خود را گمراه می‌نماید،از او اطاعت می‌شود و خود عصیان می‌کند،</w:t>
      </w:r>
      <w:bookmarkStart w:id="1751" w:name="pg3231_44228"/>
    </w:p>
    <w:p>
      <w:pPr>
        <w:pStyle w:val="BookText"/>
        <w:rPr/>
      </w:pPr>
      <w:bookmarkEnd w:id="1751"/>
      <w:r>
        <w:rPr>
          <w:rFonts w:ascii="IRNazanin" w:hAnsi="IRNazanin" w:eastAsia="IRNazanin"/>
          <w:color w:val="111111"/>
          <w:sz w:val="28"/>
          <w:sz w:val="28"/>
          <w:szCs w:val="28"/>
          <w:rtl w:val="true"/>
          <w:lang w:bidi="fa-IR"/>
        </w:rPr>
        <w:t>حق خود را کامل می‌ستاند و حق را کامل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خدا از مردم می‌ترسد و از خدا در باره مردم نمی‌ترسد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 کتاب جز این سخن نبود،این سخن برای پند سودمند، و حکمت رسا،و بصیرت بصیر،و عبرت بینای اندیشه کننده کافی بود </w:t>
      </w:r>
      <w:r>
        <w:rPr>
          <w:rFonts w:eastAsia="IRNazanin" w:cs="IRNazanin"/>
          <w:color w:val="111111"/>
          <w:sz w:val="28"/>
          <w:szCs w:val="28"/>
          <w:rtl w:val="true"/>
          <w:lang w:bidi="fa-IR"/>
        </w:rPr>
        <w:t>.</w:t>
      </w:r>
    </w:p>
    <w:p>
      <w:pPr>
        <w:pStyle w:val="Heading3"/>
        <w:numPr>
          <w:ilvl w:val="2"/>
          <w:numId w:val="1"/>
        </w:numPr>
        <w:rPr/>
      </w:pPr>
      <w:bookmarkStart w:id="1752" w:name="__RefHeading___Toc1891760_2749589250"/>
      <w:bookmarkStart w:id="1753" w:name="_Toc654"/>
      <w:bookmarkEnd w:id="1752"/>
      <w:r>
        <w:rPr/>
        <w:t>151</w:t>
      </w:r>
      <w:bookmarkEnd w:id="175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انسانی عاقبتی شیرین یا تلخ است </w:t>
      </w:r>
      <w:r>
        <w:rPr>
          <w:rFonts w:eastAsia="IRNazanin" w:cs="IRNazanin"/>
          <w:color w:val="111111"/>
          <w:sz w:val="28"/>
          <w:szCs w:val="28"/>
          <w:rtl w:val="true"/>
          <w:lang w:bidi="fa-IR"/>
        </w:rPr>
        <w:t>.</w:t>
      </w:r>
    </w:p>
    <w:p>
      <w:pPr>
        <w:pStyle w:val="Heading3"/>
        <w:numPr>
          <w:ilvl w:val="2"/>
          <w:numId w:val="1"/>
        </w:numPr>
        <w:rPr/>
      </w:pPr>
      <w:bookmarkStart w:id="1754" w:name="__RefHeading___Toc1891762_2749589250"/>
      <w:bookmarkStart w:id="1755" w:name="_Toc655"/>
      <w:bookmarkEnd w:id="1754"/>
      <w:r>
        <w:rPr/>
        <w:t>152</w:t>
      </w:r>
      <w:bookmarkEnd w:id="175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نعمت و خوشی روی کننده را برگشتنی است،و آنچه برگشت انگار نبوده است </w:t>
      </w:r>
      <w:r>
        <w:rPr>
          <w:rFonts w:eastAsia="IRNazanin" w:cs="IRNazanin"/>
          <w:color w:val="111111"/>
          <w:sz w:val="28"/>
          <w:szCs w:val="28"/>
          <w:rtl w:val="true"/>
          <w:lang w:bidi="fa-IR"/>
        </w:rPr>
        <w:t>.</w:t>
      </w:r>
    </w:p>
    <w:p>
      <w:pPr>
        <w:pStyle w:val="Heading3"/>
        <w:numPr>
          <w:ilvl w:val="2"/>
          <w:numId w:val="1"/>
        </w:numPr>
        <w:rPr/>
      </w:pPr>
      <w:bookmarkStart w:id="1756" w:name="__RefHeading___Toc1891764_2749589250"/>
      <w:bookmarkStart w:id="1757" w:name="_Toc656"/>
      <w:bookmarkEnd w:id="1756"/>
      <w:r>
        <w:rPr/>
        <w:t>153</w:t>
      </w:r>
      <w:bookmarkEnd w:id="175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 پیروزی را از دست نمی‌دهد گر چه روزگار شکیبایی طولانی گردد </w:t>
      </w:r>
      <w:r>
        <w:rPr>
          <w:rFonts w:eastAsia="IRNazanin" w:cs="IRNazanin"/>
          <w:color w:val="111111"/>
          <w:sz w:val="28"/>
          <w:szCs w:val="28"/>
          <w:rtl w:val="true"/>
          <w:lang w:bidi="fa-IR"/>
        </w:rPr>
        <w:t>.</w:t>
      </w:r>
    </w:p>
    <w:p>
      <w:pPr>
        <w:pStyle w:val="Heading3"/>
        <w:numPr>
          <w:ilvl w:val="2"/>
          <w:numId w:val="1"/>
        </w:numPr>
        <w:rPr/>
      </w:pPr>
      <w:bookmarkStart w:id="1758" w:name="__RefHeading___Toc1891766_2749589250"/>
      <w:bookmarkStart w:id="1759" w:name="_Toc657"/>
      <w:bookmarkEnd w:id="1758"/>
      <w:r>
        <w:rPr/>
        <w:t>154</w:t>
      </w:r>
      <w:bookmarkEnd w:id="1759"/>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عمل قومی راضی است همانند آن است که با آن کار همراه آن قوم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وارد در باطل دو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انجام باطل، و گناه رضایت به آن </w:t>
      </w:r>
      <w:r>
        <w:rPr>
          <w:rFonts w:eastAsia="IRNazanin" w:cs="IRNazanin"/>
          <w:color w:val="111111"/>
          <w:sz w:val="28"/>
          <w:szCs w:val="28"/>
          <w:rtl w:val="true"/>
          <w:lang w:bidi="fa-IR"/>
        </w:rPr>
        <w:t>.</w:t>
      </w:r>
      <w:bookmarkStart w:id="1760" w:name="pg3231_44229"/>
    </w:p>
    <w:p>
      <w:pPr>
        <w:pStyle w:val="Heading3"/>
        <w:numPr>
          <w:ilvl w:val="2"/>
          <w:numId w:val="1"/>
        </w:numPr>
        <w:rPr/>
      </w:pPr>
      <w:bookmarkStart w:id="1761" w:name="__RefHeading___Toc1891768_2749589250"/>
      <w:bookmarkStart w:id="1762" w:name="_Toc658"/>
      <w:bookmarkEnd w:id="1760"/>
      <w:bookmarkEnd w:id="1761"/>
      <w:r>
        <w:rPr/>
        <w:t>155</w:t>
      </w:r>
      <w:bookmarkEnd w:id="176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عهد و پیمان و شرایط آن وفادار باشید </w:t>
      </w:r>
      <w:r>
        <w:rPr>
          <w:rFonts w:eastAsia="IRNazanin" w:cs="IRNazanin"/>
          <w:color w:val="111111"/>
          <w:sz w:val="28"/>
          <w:szCs w:val="28"/>
          <w:rtl w:val="true"/>
          <w:lang w:bidi="fa-IR"/>
        </w:rPr>
        <w:t>.</w:t>
      </w:r>
    </w:p>
    <w:p>
      <w:pPr>
        <w:pStyle w:val="Heading3"/>
        <w:numPr>
          <w:ilvl w:val="2"/>
          <w:numId w:val="1"/>
        </w:numPr>
        <w:rPr/>
      </w:pPr>
      <w:bookmarkStart w:id="1763" w:name="__RefHeading___Toc1891770_2749589250"/>
      <w:bookmarkStart w:id="1764" w:name="_Toc659"/>
      <w:bookmarkEnd w:id="1763"/>
      <w:r>
        <w:rPr/>
        <w:t>156</w:t>
      </w:r>
      <w:bookmarkEnd w:id="17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اطاعت کسی که به نشناختنش معذور نیستید </w:t>
      </w:r>
      <w:r>
        <w:rPr>
          <w:rFonts w:eastAsia="IRNazanin" w:cs="IRNazanin"/>
          <w:color w:val="111111"/>
          <w:sz w:val="28"/>
          <w:szCs w:val="28"/>
          <w:rtl w:val="true"/>
          <w:lang w:bidi="fa-IR"/>
        </w:rPr>
        <w:t>.</w:t>
      </w:r>
    </w:p>
    <w:p>
      <w:pPr>
        <w:pStyle w:val="Heading3"/>
        <w:numPr>
          <w:ilvl w:val="2"/>
          <w:numId w:val="1"/>
        </w:numPr>
        <w:rPr/>
      </w:pPr>
      <w:bookmarkStart w:id="1765" w:name="__RefHeading___Toc1891772_2749589250"/>
      <w:bookmarkStart w:id="1766" w:name="_Toc660"/>
      <w:bookmarkEnd w:id="1765"/>
      <w:r>
        <w:rPr/>
        <w:t>157</w:t>
      </w:r>
      <w:bookmarkEnd w:id="176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 به شما نشان داده شده اگر ببینید،و هدایت شده‌اید اگر خواهانش باشید،و به شما شنوانده‌اند اگر بشنوید </w:t>
      </w:r>
      <w:r>
        <w:rPr>
          <w:rFonts w:eastAsia="IRNazanin" w:cs="IRNazanin"/>
          <w:color w:val="111111"/>
          <w:sz w:val="28"/>
          <w:szCs w:val="28"/>
          <w:rtl w:val="true"/>
          <w:lang w:bidi="fa-IR"/>
        </w:rPr>
        <w:t>.</w:t>
      </w:r>
    </w:p>
    <w:p>
      <w:pPr>
        <w:pStyle w:val="Heading3"/>
        <w:numPr>
          <w:ilvl w:val="2"/>
          <w:numId w:val="1"/>
        </w:numPr>
        <w:rPr/>
      </w:pPr>
      <w:bookmarkStart w:id="1767" w:name="__RefHeading___Toc1891774_2749589250"/>
      <w:bookmarkStart w:id="1768" w:name="_Toc661"/>
      <w:bookmarkEnd w:id="1767"/>
      <w:r>
        <w:rPr/>
        <w:t>158</w:t>
      </w:r>
      <w:bookmarkEnd w:id="176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را با نیکی به او سرزنش کن،و شرّش را با بخشش به او باز گردان </w:t>
      </w:r>
      <w:r>
        <w:rPr>
          <w:rFonts w:eastAsia="IRNazanin" w:cs="IRNazanin"/>
          <w:color w:val="111111"/>
          <w:sz w:val="28"/>
          <w:szCs w:val="28"/>
          <w:rtl w:val="true"/>
          <w:lang w:bidi="fa-IR"/>
        </w:rPr>
        <w:t>.</w:t>
      </w:r>
    </w:p>
    <w:p>
      <w:pPr>
        <w:pStyle w:val="Heading3"/>
        <w:numPr>
          <w:ilvl w:val="2"/>
          <w:numId w:val="1"/>
        </w:numPr>
        <w:rPr/>
      </w:pPr>
      <w:bookmarkStart w:id="1769" w:name="__RefHeading___Toc1891776_2749589250"/>
      <w:bookmarkStart w:id="1770" w:name="_Toc662"/>
      <w:bookmarkEnd w:id="1769"/>
      <w:r>
        <w:rPr/>
        <w:t>159</w:t>
      </w:r>
      <w:bookmarkEnd w:id="177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خود را در مواضع تهمت قرار دهد نباید بد گمان به خویش را سرزنش نماید </w:t>
      </w:r>
      <w:r>
        <w:rPr>
          <w:rFonts w:eastAsia="IRNazanin" w:cs="IRNazanin"/>
          <w:color w:val="111111"/>
          <w:sz w:val="28"/>
          <w:szCs w:val="28"/>
          <w:rtl w:val="true"/>
          <w:lang w:bidi="fa-IR"/>
        </w:rPr>
        <w:t>.</w:t>
      </w:r>
    </w:p>
    <w:p>
      <w:pPr>
        <w:pStyle w:val="Heading3"/>
        <w:numPr>
          <w:ilvl w:val="2"/>
          <w:numId w:val="1"/>
        </w:numPr>
        <w:rPr/>
      </w:pPr>
      <w:bookmarkStart w:id="1771" w:name="__RefHeading___Toc1891778_2749589250"/>
      <w:bookmarkStart w:id="1772" w:name="_Toc663"/>
      <w:bookmarkEnd w:id="1771"/>
      <w:r>
        <w:rPr/>
        <w:t>160</w:t>
      </w:r>
      <w:bookmarkEnd w:id="177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قدرت یافت دچار استبداد رأی می‌گردد </w:t>
      </w:r>
      <w:r>
        <w:rPr>
          <w:rFonts w:eastAsia="IRNazanin" w:cs="IRNazanin"/>
          <w:color w:val="111111"/>
          <w:sz w:val="28"/>
          <w:szCs w:val="28"/>
          <w:rtl w:val="true"/>
          <w:lang w:bidi="fa-IR"/>
        </w:rPr>
        <w:t>.</w:t>
      </w:r>
    </w:p>
    <w:p>
      <w:pPr>
        <w:pStyle w:val="Heading3"/>
        <w:numPr>
          <w:ilvl w:val="2"/>
          <w:numId w:val="1"/>
        </w:numPr>
        <w:rPr/>
      </w:pPr>
      <w:bookmarkStart w:id="1773" w:name="__RefHeading___Toc1891780_2749589250"/>
      <w:bookmarkStart w:id="1774" w:name="_Toc664"/>
      <w:bookmarkEnd w:id="1773"/>
      <w:r>
        <w:rPr/>
        <w:t>161</w:t>
      </w:r>
      <w:bookmarkEnd w:id="1774"/>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مستبد به رأی شد به هلاکت رسید ،و هر که با مردم مشورت کرد خود را شریک عقل آنان نمود </w:t>
      </w:r>
      <w:r>
        <w:rPr>
          <w:rFonts w:eastAsia="IRNazanin" w:cs="IRNazanin"/>
          <w:color w:val="111111"/>
          <w:sz w:val="28"/>
          <w:szCs w:val="28"/>
          <w:rtl w:val="true"/>
          <w:lang w:bidi="fa-IR"/>
        </w:rPr>
        <w:t>.</w:t>
      </w:r>
      <w:bookmarkStart w:id="1775" w:name="pg3231_44230"/>
    </w:p>
    <w:p>
      <w:pPr>
        <w:pStyle w:val="Heading3"/>
        <w:numPr>
          <w:ilvl w:val="2"/>
          <w:numId w:val="1"/>
        </w:numPr>
        <w:rPr/>
      </w:pPr>
      <w:bookmarkStart w:id="1776" w:name="__RefHeading___Toc1891782_2749589250"/>
      <w:bookmarkStart w:id="1777" w:name="_Toc665"/>
      <w:bookmarkEnd w:id="1775"/>
      <w:bookmarkEnd w:id="1776"/>
      <w:r>
        <w:rPr/>
        <w:t>162</w:t>
      </w:r>
      <w:bookmarkEnd w:id="177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رازش را پنهان داشت اختیار صواب به دست اوست </w:t>
      </w:r>
      <w:r>
        <w:rPr>
          <w:rFonts w:eastAsia="IRNazanin" w:cs="IRNazanin"/>
          <w:color w:val="111111"/>
          <w:sz w:val="28"/>
          <w:szCs w:val="28"/>
          <w:rtl w:val="true"/>
          <w:lang w:bidi="fa-IR"/>
        </w:rPr>
        <w:t>.</w:t>
      </w:r>
    </w:p>
    <w:p>
      <w:pPr>
        <w:pStyle w:val="Heading3"/>
        <w:numPr>
          <w:ilvl w:val="2"/>
          <w:numId w:val="1"/>
        </w:numPr>
        <w:rPr/>
      </w:pPr>
      <w:bookmarkStart w:id="1778" w:name="__RefHeading___Toc1891784_2749589250"/>
      <w:bookmarkStart w:id="1779" w:name="_Toc666"/>
      <w:bookmarkEnd w:id="1778"/>
      <w:r>
        <w:rPr/>
        <w:t>163</w:t>
      </w:r>
      <w:bookmarkEnd w:id="177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تهیدستی مرگ بزرگتر است </w:t>
      </w:r>
      <w:r>
        <w:rPr>
          <w:rFonts w:eastAsia="IRNazanin" w:cs="IRNazanin"/>
          <w:color w:val="111111"/>
          <w:sz w:val="28"/>
          <w:szCs w:val="28"/>
          <w:rtl w:val="true"/>
          <w:lang w:bidi="fa-IR"/>
        </w:rPr>
        <w:t>.</w:t>
      </w:r>
    </w:p>
    <w:p>
      <w:pPr>
        <w:pStyle w:val="Heading3"/>
        <w:numPr>
          <w:ilvl w:val="2"/>
          <w:numId w:val="1"/>
        </w:numPr>
        <w:rPr/>
      </w:pPr>
      <w:bookmarkStart w:id="1780" w:name="__RefHeading___Toc1891786_2749589250"/>
      <w:bookmarkStart w:id="1781" w:name="_Toc667"/>
      <w:bookmarkEnd w:id="1780"/>
      <w:r>
        <w:rPr/>
        <w:t>164</w:t>
      </w:r>
      <w:bookmarkEnd w:id="178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حق کسی را رعایت کند که حق وی را رعایت نمی‌نماید هر آینه او را بندگی کرده </w:t>
      </w:r>
      <w:r>
        <w:rPr>
          <w:rFonts w:eastAsia="IRNazanin" w:cs="IRNazanin"/>
          <w:color w:val="111111"/>
          <w:sz w:val="28"/>
          <w:szCs w:val="28"/>
          <w:rtl w:val="true"/>
          <w:lang w:bidi="fa-IR"/>
        </w:rPr>
        <w:t>.</w:t>
      </w:r>
    </w:p>
    <w:p>
      <w:pPr>
        <w:pStyle w:val="Heading3"/>
        <w:numPr>
          <w:ilvl w:val="2"/>
          <w:numId w:val="1"/>
        </w:numPr>
        <w:rPr/>
      </w:pPr>
      <w:bookmarkStart w:id="1782" w:name="__RefHeading___Toc1891788_2749589250"/>
      <w:bookmarkStart w:id="1783" w:name="_Toc668"/>
      <w:bookmarkEnd w:id="1782"/>
      <w:r>
        <w:rPr/>
        <w:t>165</w:t>
      </w:r>
      <w:bookmarkEnd w:id="178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معصیت خالق،طاعتی برای مخلوق نیست </w:t>
      </w:r>
      <w:r>
        <w:rPr>
          <w:rFonts w:eastAsia="IRNazanin" w:cs="IRNazanin"/>
          <w:color w:val="111111"/>
          <w:sz w:val="28"/>
          <w:szCs w:val="28"/>
          <w:rtl w:val="true"/>
          <w:lang w:bidi="fa-IR"/>
        </w:rPr>
        <w:t>.</w:t>
      </w:r>
    </w:p>
    <w:p>
      <w:pPr>
        <w:pStyle w:val="Heading3"/>
        <w:numPr>
          <w:ilvl w:val="2"/>
          <w:numId w:val="1"/>
        </w:numPr>
        <w:rPr/>
      </w:pPr>
      <w:bookmarkStart w:id="1784" w:name="__RefHeading___Toc1891790_2749589250"/>
      <w:bookmarkStart w:id="1785" w:name="_Toc669"/>
      <w:bookmarkEnd w:id="1784"/>
      <w:r>
        <w:rPr/>
        <w:t>166</w:t>
      </w:r>
      <w:bookmarkEnd w:id="178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را به تأخیر حقّش سرزنش نکنند،او را برای ستاندن چیزی که حق او نیست ملامت نمایند </w:t>
      </w:r>
      <w:r>
        <w:rPr>
          <w:rFonts w:eastAsia="IRNazanin" w:cs="IRNazanin"/>
          <w:color w:val="111111"/>
          <w:sz w:val="28"/>
          <w:szCs w:val="28"/>
          <w:rtl w:val="true"/>
          <w:lang w:bidi="fa-IR"/>
        </w:rPr>
        <w:t>.</w:t>
      </w:r>
    </w:p>
    <w:p>
      <w:pPr>
        <w:pStyle w:val="Heading3"/>
        <w:numPr>
          <w:ilvl w:val="2"/>
          <w:numId w:val="1"/>
        </w:numPr>
        <w:rPr/>
      </w:pPr>
      <w:bookmarkStart w:id="1786" w:name="__RefHeading___Toc1891792_2749589250"/>
      <w:bookmarkStart w:id="1787" w:name="_Toc670"/>
      <w:bookmarkEnd w:id="1786"/>
      <w:r>
        <w:rPr/>
        <w:t>167</w:t>
      </w:r>
      <w:bookmarkEnd w:id="178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پسندی مانع افزایش کمال و مال است </w:t>
      </w:r>
      <w:r>
        <w:rPr>
          <w:rFonts w:eastAsia="IRNazanin" w:cs="IRNazanin"/>
          <w:color w:val="111111"/>
          <w:sz w:val="28"/>
          <w:szCs w:val="28"/>
          <w:rtl w:val="true"/>
          <w:lang w:bidi="fa-IR"/>
        </w:rPr>
        <w:t>.</w:t>
      </w:r>
    </w:p>
    <w:p>
      <w:pPr>
        <w:pStyle w:val="Heading3"/>
        <w:numPr>
          <w:ilvl w:val="2"/>
          <w:numId w:val="1"/>
        </w:numPr>
        <w:rPr/>
      </w:pPr>
      <w:bookmarkStart w:id="1788" w:name="__RefHeading___Toc1891794_2749589250"/>
      <w:bookmarkStart w:id="1789" w:name="_Toc671"/>
      <w:bookmarkEnd w:id="1788"/>
      <w:r>
        <w:rPr/>
        <w:t>168</w:t>
      </w:r>
      <w:bookmarkEnd w:id="178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نزدیک است،و زمان با هم بودن اندک </w:t>
      </w:r>
      <w:r>
        <w:rPr>
          <w:rFonts w:eastAsia="IRNazanin" w:cs="IRNazanin"/>
          <w:color w:val="111111"/>
          <w:sz w:val="28"/>
          <w:szCs w:val="28"/>
          <w:rtl w:val="true"/>
          <w:lang w:bidi="fa-IR"/>
        </w:rPr>
        <w:t>.</w:t>
      </w:r>
    </w:p>
    <w:p>
      <w:pPr>
        <w:pStyle w:val="Heading3"/>
        <w:numPr>
          <w:ilvl w:val="2"/>
          <w:numId w:val="1"/>
        </w:numPr>
        <w:rPr/>
      </w:pPr>
      <w:bookmarkStart w:id="1790" w:name="__RefHeading___Toc1891796_2749589250"/>
      <w:bookmarkStart w:id="1791" w:name="_Toc672"/>
      <w:bookmarkEnd w:id="1790"/>
      <w:r>
        <w:rPr/>
        <w:t>169</w:t>
      </w:r>
      <w:bookmarkEnd w:id="179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که دو چشم باز دارد صبح روشن است </w:t>
      </w:r>
      <w:r>
        <w:rPr>
          <w:rFonts w:eastAsia="IRNazanin" w:cs="IRNazanin"/>
          <w:color w:val="111111"/>
          <w:sz w:val="28"/>
          <w:szCs w:val="28"/>
          <w:rtl w:val="true"/>
          <w:lang w:bidi="fa-IR"/>
        </w:rPr>
        <w:t>.</w:t>
      </w:r>
    </w:p>
    <w:p>
      <w:pPr>
        <w:pStyle w:val="Heading3"/>
        <w:numPr>
          <w:ilvl w:val="2"/>
          <w:numId w:val="1"/>
        </w:numPr>
        <w:rPr/>
      </w:pPr>
      <w:bookmarkStart w:id="1792" w:name="__RefHeading___Toc1891798_2749589250"/>
      <w:bookmarkStart w:id="1793" w:name="_Toc673"/>
      <w:bookmarkEnd w:id="1792"/>
      <w:r>
        <w:rPr/>
        <w:t>170</w:t>
      </w:r>
      <w:bookmarkEnd w:id="1793"/>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گناه آسان‌تر از طلب توبه است </w:t>
      </w:r>
      <w:r>
        <w:rPr>
          <w:rFonts w:eastAsia="IRNazanin" w:cs="IRNazanin"/>
          <w:color w:val="111111"/>
          <w:sz w:val="28"/>
          <w:szCs w:val="28"/>
          <w:rtl w:val="true"/>
          <w:lang w:bidi="fa-IR"/>
        </w:rPr>
        <w:t>.</w:t>
      </w:r>
      <w:bookmarkStart w:id="1794" w:name="pg3231_44231"/>
    </w:p>
    <w:p>
      <w:pPr>
        <w:pStyle w:val="Heading3"/>
        <w:numPr>
          <w:ilvl w:val="2"/>
          <w:numId w:val="1"/>
        </w:numPr>
        <w:rPr/>
      </w:pPr>
      <w:bookmarkStart w:id="1795" w:name="__RefHeading___Toc1891800_2749589250"/>
      <w:bookmarkStart w:id="1796" w:name="_Toc674"/>
      <w:bookmarkEnd w:id="1794"/>
      <w:bookmarkEnd w:id="1795"/>
      <w:r>
        <w:rPr/>
        <w:t>171</w:t>
      </w:r>
      <w:bookmarkEnd w:id="179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یک خوردن،انسان را از خوردنهای بسیار منع کند </w:t>
      </w:r>
      <w:r>
        <w:rPr>
          <w:rFonts w:eastAsia="IRNazanin" w:cs="IRNazanin"/>
          <w:color w:val="111111"/>
          <w:sz w:val="28"/>
          <w:szCs w:val="28"/>
          <w:rtl w:val="true"/>
          <w:lang w:bidi="fa-IR"/>
        </w:rPr>
        <w:t>.</w:t>
      </w:r>
    </w:p>
    <w:p>
      <w:pPr>
        <w:pStyle w:val="Heading3"/>
        <w:numPr>
          <w:ilvl w:val="2"/>
          <w:numId w:val="1"/>
        </w:numPr>
        <w:rPr/>
      </w:pPr>
      <w:bookmarkStart w:id="1797" w:name="__RefHeading___Toc1891802_2749589250"/>
      <w:bookmarkStart w:id="1798" w:name="_Toc675"/>
      <w:bookmarkEnd w:id="1797"/>
      <w:r>
        <w:rPr/>
        <w:t>172</w:t>
      </w:r>
      <w:bookmarkEnd w:id="179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دشمن آن چیزی هستند که نمی‌دانند </w:t>
      </w:r>
      <w:r>
        <w:rPr>
          <w:rFonts w:eastAsia="IRNazanin" w:cs="IRNazanin"/>
          <w:color w:val="111111"/>
          <w:sz w:val="28"/>
          <w:szCs w:val="28"/>
          <w:rtl w:val="true"/>
          <w:lang w:bidi="fa-IR"/>
        </w:rPr>
        <w:t>.</w:t>
      </w:r>
    </w:p>
    <w:p>
      <w:pPr>
        <w:pStyle w:val="Heading3"/>
        <w:numPr>
          <w:ilvl w:val="2"/>
          <w:numId w:val="1"/>
        </w:numPr>
        <w:rPr/>
      </w:pPr>
      <w:bookmarkStart w:id="1799" w:name="__RefHeading___Toc1891804_2749589250"/>
      <w:bookmarkStart w:id="1800" w:name="_Toc676"/>
      <w:bookmarkEnd w:id="1799"/>
      <w:r>
        <w:rPr/>
        <w:t>173</w:t>
      </w:r>
      <w:bookmarkEnd w:id="180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استقبال آراء معتبره رود موارد اشتباه را بشناسد </w:t>
      </w:r>
      <w:r>
        <w:rPr>
          <w:rFonts w:eastAsia="IRNazanin" w:cs="IRNazanin"/>
          <w:color w:val="111111"/>
          <w:sz w:val="28"/>
          <w:szCs w:val="28"/>
          <w:rtl w:val="true"/>
          <w:lang w:bidi="fa-IR"/>
        </w:rPr>
        <w:t>.</w:t>
      </w:r>
    </w:p>
    <w:p>
      <w:pPr>
        <w:pStyle w:val="Heading3"/>
        <w:numPr>
          <w:ilvl w:val="2"/>
          <w:numId w:val="1"/>
        </w:numPr>
        <w:rPr/>
      </w:pPr>
      <w:bookmarkStart w:id="1801" w:name="__RefHeading___Toc1891806_2749589250"/>
      <w:bookmarkStart w:id="1802" w:name="_Toc677"/>
      <w:bookmarkEnd w:id="1801"/>
      <w:r>
        <w:rPr/>
        <w:t>174</w:t>
      </w:r>
      <w:bookmarkEnd w:id="180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برای خدا نیزه خشم را تیز کند بر کشتن سخت‌ترین اهل باطل قوی گردد </w:t>
      </w:r>
      <w:r>
        <w:rPr>
          <w:rFonts w:eastAsia="IRNazanin" w:cs="IRNazanin"/>
          <w:color w:val="111111"/>
          <w:sz w:val="28"/>
          <w:szCs w:val="28"/>
          <w:rtl w:val="true"/>
          <w:lang w:bidi="fa-IR"/>
        </w:rPr>
        <w:t>.</w:t>
      </w:r>
    </w:p>
    <w:p>
      <w:pPr>
        <w:pStyle w:val="Heading3"/>
        <w:numPr>
          <w:ilvl w:val="2"/>
          <w:numId w:val="1"/>
        </w:numPr>
        <w:rPr/>
      </w:pPr>
      <w:bookmarkStart w:id="1803" w:name="__RefHeading___Toc1891808_2749589250"/>
      <w:bookmarkStart w:id="1804" w:name="_Toc678"/>
      <w:bookmarkEnd w:id="1803"/>
      <w:r>
        <w:rPr/>
        <w:t>175</w:t>
      </w:r>
      <w:bookmarkEnd w:id="180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وقتی که از چیزی می‌ترسی خود را در آن انداز،زیرا شدت حذر کردن،از آنچه از آن می‌ترسی بزرگتر است </w:t>
      </w:r>
      <w:r>
        <w:rPr>
          <w:rFonts w:eastAsia="IRNazanin" w:cs="IRNazanin"/>
          <w:color w:val="111111"/>
          <w:sz w:val="28"/>
          <w:szCs w:val="28"/>
          <w:rtl w:val="true"/>
          <w:lang w:bidi="fa-IR"/>
        </w:rPr>
        <w:t>.</w:t>
      </w:r>
    </w:p>
    <w:p>
      <w:pPr>
        <w:pStyle w:val="Heading3"/>
        <w:numPr>
          <w:ilvl w:val="2"/>
          <w:numId w:val="1"/>
        </w:numPr>
        <w:rPr/>
      </w:pPr>
      <w:bookmarkStart w:id="1805" w:name="__RefHeading___Toc1891810_2749589250"/>
      <w:bookmarkStart w:id="1806" w:name="_Toc679"/>
      <w:bookmarkEnd w:id="1805"/>
      <w:r>
        <w:rPr/>
        <w:t>176</w:t>
      </w:r>
      <w:bookmarkEnd w:id="180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 ریاست دارا بودن قدرت تحمّل مشکلات است </w:t>
      </w:r>
      <w:r>
        <w:rPr>
          <w:rFonts w:eastAsia="IRNazanin" w:cs="IRNazanin"/>
          <w:color w:val="111111"/>
          <w:sz w:val="28"/>
          <w:szCs w:val="28"/>
          <w:rtl w:val="true"/>
          <w:lang w:bidi="fa-IR"/>
        </w:rPr>
        <w:t>.</w:t>
      </w:r>
    </w:p>
    <w:p>
      <w:pPr>
        <w:pStyle w:val="Heading3"/>
        <w:numPr>
          <w:ilvl w:val="2"/>
          <w:numId w:val="1"/>
        </w:numPr>
        <w:rPr/>
      </w:pPr>
      <w:bookmarkStart w:id="1807" w:name="__RefHeading___Toc1891812_2749589250"/>
      <w:bookmarkStart w:id="1808" w:name="_Toc680"/>
      <w:bookmarkEnd w:id="1807"/>
      <w:r>
        <w:rPr/>
        <w:t>177</w:t>
      </w:r>
      <w:bookmarkEnd w:id="180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بدکار را با پاداش دادن به نیکوکار تنبیه کن </w:t>
      </w:r>
      <w:r>
        <w:rPr>
          <w:rFonts w:eastAsia="IRNazanin" w:cs="IRNazanin"/>
          <w:color w:val="111111"/>
          <w:sz w:val="28"/>
          <w:szCs w:val="28"/>
          <w:rtl w:val="true"/>
          <w:lang w:bidi="fa-IR"/>
        </w:rPr>
        <w:t>.</w:t>
      </w:r>
    </w:p>
    <w:p>
      <w:pPr>
        <w:pStyle w:val="Heading3"/>
        <w:numPr>
          <w:ilvl w:val="2"/>
          <w:numId w:val="1"/>
        </w:numPr>
        <w:rPr/>
      </w:pPr>
      <w:bookmarkStart w:id="1809" w:name="__RefHeading___Toc1891814_2749589250"/>
      <w:bookmarkStart w:id="1810" w:name="_Toc681"/>
      <w:bookmarkEnd w:id="1809"/>
      <w:r>
        <w:rPr/>
        <w:t>178</w:t>
      </w:r>
      <w:bookmarkEnd w:id="1810"/>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با کندن از سینه خود از</w:t>
      </w:r>
      <w:bookmarkStart w:id="1811" w:name="pg3231_44232"/>
    </w:p>
    <w:p>
      <w:pPr>
        <w:pStyle w:val="BookText"/>
        <w:rPr/>
      </w:pPr>
      <w:bookmarkEnd w:id="1811"/>
      <w:r>
        <w:rPr>
          <w:rFonts w:ascii="IRNazanin" w:hAnsi="IRNazanin" w:eastAsia="IRNazanin"/>
          <w:color w:val="111111"/>
          <w:sz w:val="28"/>
          <w:sz w:val="28"/>
          <w:szCs w:val="28"/>
          <w:rtl w:val="true"/>
          <w:lang w:bidi="fa-IR"/>
        </w:rPr>
        <w:t xml:space="preserve">سینه دیگران برکن </w:t>
      </w:r>
      <w:r>
        <w:rPr>
          <w:rFonts w:eastAsia="IRNazanin" w:cs="IRNazanin"/>
          <w:color w:val="111111"/>
          <w:sz w:val="28"/>
          <w:szCs w:val="28"/>
          <w:rtl w:val="true"/>
          <w:lang w:bidi="fa-IR"/>
        </w:rPr>
        <w:t>.</w:t>
      </w:r>
    </w:p>
    <w:p>
      <w:pPr>
        <w:pStyle w:val="Heading3"/>
        <w:numPr>
          <w:ilvl w:val="2"/>
          <w:numId w:val="1"/>
        </w:numPr>
        <w:rPr/>
      </w:pPr>
      <w:bookmarkStart w:id="1812" w:name="__RefHeading___Toc1891816_2749589250"/>
      <w:bookmarkStart w:id="1813" w:name="_Toc682"/>
      <w:bookmarkEnd w:id="1812"/>
      <w:r>
        <w:rPr/>
        <w:t>179</w:t>
      </w:r>
      <w:bookmarkEnd w:id="181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لجاجت تدبیر صواب را از باطن بیرون می‌برد </w:t>
      </w:r>
      <w:r>
        <w:rPr>
          <w:rFonts w:eastAsia="IRNazanin" w:cs="IRNazanin"/>
          <w:color w:val="111111"/>
          <w:sz w:val="28"/>
          <w:szCs w:val="28"/>
          <w:rtl w:val="true"/>
          <w:lang w:bidi="fa-IR"/>
        </w:rPr>
        <w:t>.</w:t>
      </w:r>
    </w:p>
    <w:p>
      <w:pPr>
        <w:pStyle w:val="Heading3"/>
        <w:numPr>
          <w:ilvl w:val="2"/>
          <w:numId w:val="1"/>
        </w:numPr>
        <w:rPr/>
      </w:pPr>
      <w:bookmarkStart w:id="1814" w:name="__RefHeading___Toc1891818_2749589250"/>
      <w:bookmarkStart w:id="1815" w:name="_Toc683"/>
      <w:bookmarkEnd w:id="1814"/>
      <w:r>
        <w:rPr/>
        <w:t>180</w:t>
      </w:r>
      <w:bookmarkEnd w:id="181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بندگی دائمی است </w:t>
      </w:r>
      <w:r>
        <w:rPr>
          <w:rFonts w:eastAsia="IRNazanin" w:cs="IRNazanin"/>
          <w:color w:val="111111"/>
          <w:sz w:val="28"/>
          <w:szCs w:val="28"/>
          <w:rtl w:val="true"/>
          <w:lang w:bidi="fa-IR"/>
        </w:rPr>
        <w:t>.</w:t>
      </w:r>
    </w:p>
    <w:p>
      <w:pPr>
        <w:pStyle w:val="Heading3"/>
        <w:numPr>
          <w:ilvl w:val="2"/>
          <w:numId w:val="1"/>
        </w:numPr>
        <w:rPr/>
      </w:pPr>
      <w:bookmarkStart w:id="1816" w:name="__RefHeading___Toc1891820_2749589250"/>
      <w:bookmarkStart w:id="1817" w:name="_Toc684"/>
      <w:bookmarkEnd w:id="1816"/>
      <w:r>
        <w:rPr/>
        <w:t>181</w:t>
      </w:r>
      <w:bookmarkEnd w:id="181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کوتاهی در امور پشیمانی،و میوه احتیاط سلامت است </w:t>
      </w:r>
      <w:r>
        <w:rPr>
          <w:rFonts w:eastAsia="IRNazanin" w:cs="IRNazanin"/>
          <w:color w:val="111111"/>
          <w:sz w:val="28"/>
          <w:szCs w:val="28"/>
          <w:rtl w:val="true"/>
          <w:lang w:bidi="fa-IR"/>
        </w:rPr>
        <w:t>.</w:t>
      </w:r>
    </w:p>
    <w:p>
      <w:pPr>
        <w:pStyle w:val="Heading3"/>
        <w:numPr>
          <w:ilvl w:val="2"/>
          <w:numId w:val="1"/>
        </w:numPr>
        <w:rPr/>
      </w:pPr>
      <w:bookmarkStart w:id="1818" w:name="__RefHeading___Toc1891822_2749589250"/>
      <w:bookmarkStart w:id="1819" w:name="_Toc685"/>
      <w:bookmarkEnd w:id="1818"/>
      <w:r>
        <w:rPr/>
        <w:t>182</w:t>
      </w:r>
      <w:bookmarkEnd w:id="181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خاموشی از سخن حکیمانه خیری نیست،چنانکه در گفتار جاهلانه خیری وجود ندارد </w:t>
      </w:r>
      <w:r>
        <w:rPr>
          <w:rFonts w:eastAsia="IRNazanin" w:cs="IRNazanin"/>
          <w:color w:val="111111"/>
          <w:sz w:val="28"/>
          <w:szCs w:val="28"/>
          <w:rtl w:val="true"/>
          <w:lang w:bidi="fa-IR"/>
        </w:rPr>
        <w:t>.</w:t>
      </w:r>
    </w:p>
    <w:p>
      <w:pPr>
        <w:pStyle w:val="Heading3"/>
        <w:numPr>
          <w:ilvl w:val="2"/>
          <w:numId w:val="1"/>
        </w:numPr>
        <w:rPr/>
      </w:pPr>
      <w:bookmarkStart w:id="1820" w:name="__RefHeading___Toc1891824_2749589250"/>
      <w:bookmarkStart w:id="1821" w:name="_Toc686"/>
      <w:bookmarkEnd w:id="1820"/>
      <w:r>
        <w:rPr/>
        <w:t>183</w:t>
      </w:r>
      <w:bookmarkEnd w:id="18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دعوت خلاف یکدیگر نیست جز اینکه یکی از آنها گمراهی است </w:t>
      </w:r>
      <w:r>
        <w:rPr>
          <w:rFonts w:eastAsia="IRNazanin" w:cs="IRNazanin"/>
          <w:color w:val="111111"/>
          <w:sz w:val="28"/>
          <w:szCs w:val="28"/>
          <w:rtl w:val="true"/>
          <w:lang w:bidi="fa-IR"/>
        </w:rPr>
        <w:t>.</w:t>
      </w:r>
    </w:p>
    <w:p>
      <w:pPr>
        <w:pStyle w:val="Heading3"/>
        <w:numPr>
          <w:ilvl w:val="2"/>
          <w:numId w:val="1"/>
        </w:numPr>
        <w:rPr/>
      </w:pPr>
      <w:bookmarkStart w:id="1822" w:name="__RefHeading___Toc1891826_2749589250"/>
      <w:bookmarkStart w:id="1823" w:name="_Toc687"/>
      <w:bookmarkEnd w:id="1822"/>
      <w:r>
        <w:rPr/>
        <w:t>184</w:t>
      </w:r>
      <w:bookmarkEnd w:id="182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حق به من ارائه شد در آن شک نکردم </w:t>
      </w:r>
      <w:r>
        <w:rPr>
          <w:rFonts w:eastAsia="IRNazanin" w:cs="IRNazanin"/>
          <w:color w:val="111111"/>
          <w:sz w:val="28"/>
          <w:szCs w:val="28"/>
          <w:rtl w:val="true"/>
          <w:lang w:bidi="fa-IR"/>
        </w:rPr>
        <w:t>.</w:t>
      </w:r>
    </w:p>
    <w:p>
      <w:pPr>
        <w:pStyle w:val="Heading3"/>
        <w:numPr>
          <w:ilvl w:val="2"/>
          <w:numId w:val="1"/>
        </w:numPr>
        <w:rPr/>
      </w:pPr>
      <w:bookmarkStart w:id="1824" w:name="__RefHeading___Toc1891828_2749589250"/>
      <w:bookmarkStart w:id="1825" w:name="_Toc688"/>
      <w:bookmarkEnd w:id="1824"/>
      <w:r>
        <w:rPr/>
        <w:t>185</w:t>
      </w:r>
      <w:bookmarkEnd w:id="1825"/>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نگفتم و به من دروغ گفته نشده،و گمراه نشدم و کسی هم</w:t>
      </w:r>
      <w:bookmarkStart w:id="1826" w:name="pg3231_44233"/>
    </w:p>
    <w:p>
      <w:pPr>
        <w:pStyle w:val="BookText"/>
        <w:rPr/>
      </w:pPr>
      <w:bookmarkEnd w:id="1826"/>
      <w:r>
        <w:rPr>
          <w:rFonts w:ascii="IRNazanin" w:hAnsi="IRNazanin" w:eastAsia="IRNazanin"/>
          <w:color w:val="111111"/>
          <w:sz w:val="28"/>
          <w:sz w:val="28"/>
          <w:szCs w:val="28"/>
          <w:rtl w:val="true"/>
          <w:lang w:bidi="fa-IR"/>
        </w:rPr>
        <w:t xml:space="preserve">به دست من گمراه نگشته </w:t>
      </w:r>
      <w:r>
        <w:rPr>
          <w:rFonts w:eastAsia="IRNazanin" w:cs="IRNazanin"/>
          <w:color w:val="111111"/>
          <w:sz w:val="28"/>
          <w:szCs w:val="28"/>
          <w:rtl w:val="true"/>
          <w:lang w:bidi="fa-IR"/>
        </w:rPr>
        <w:t>.</w:t>
      </w:r>
    </w:p>
    <w:p>
      <w:pPr>
        <w:pStyle w:val="Heading3"/>
        <w:numPr>
          <w:ilvl w:val="2"/>
          <w:numId w:val="1"/>
        </w:numPr>
        <w:rPr/>
      </w:pPr>
      <w:bookmarkStart w:id="1827" w:name="__RefHeading___Toc1891830_2749589250"/>
      <w:bookmarkStart w:id="1828" w:name="_Toc689"/>
      <w:bookmarkEnd w:id="1827"/>
      <w:r>
        <w:rPr/>
        <w:t>186</w:t>
      </w:r>
      <w:bookmarkEnd w:id="182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ابتدا به ستم می‌کند فردا دستش را به دندان می‌گزد </w:t>
      </w:r>
      <w:r>
        <w:rPr>
          <w:rFonts w:eastAsia="IRNazanin" w:cs="IRNazanin"/>
          <w:color w:val="111111"/>
          <w:sz w:val="28"/>
          <w:szCs w:val="28"/>
          <w:rtl w:val="true"/>
          <w:lang w:bidi="fa-IR"/>
        </w:rPr>
        <w:t>.</w:t>
      </w:r>
    </w:p>
    <w:p>
      <w:pPr>
        <w:pStyle w:val="Heading3"/>
        <w:numPr>
          <w:ilvl w:val="2"/>
          <w:numId w:val="1"/>
        </w:numPr>
        <w:rPr/>
      </w:pPr>
      <w:bookmarkStart w:id="1829" w:name="__RefHeading___Toc1891832_2749589250"/>
      <w:bookmarkStart w:id="1830" w:name="_Toc690"/>
      <w:bookmarkEnd w:id="1829"/>
      <w:r>
        <w:rPr/>
        <w:t>187</w:t>
      </w:r>
      <w:bookmarkEnd w:id="183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 کردن از دنیا به آخرت نزدیک است </w:t>
      </w:r>
      <w:r>
        <w:rPr>
          <w:rFonts w:eastAsia="IRNazanin" w:cs="IRNazanin"/>
          <w:color w:val="111111"/>
          <w:sz w:val="28"/>
          <w:szCs w:val="28"/>
          <w:rtl w:val="true"/>
          <w:lang w:bidi="fa-IR"/>
        </w:rPr>
        <w:t>.</w:t>
      </w:r>
    </w:p>
    <w:p>
      <w:pPr>
        <w:pStyle w:val="Heading3"/>
        <w:numPr>
          <w:ilvl w:val="2"/>
          <w:numId w:val="1"/>
        </w:numPr>
        <w:rPr/>
      </w:pPr>
      <w:bookmarkStart w:id="1831" w:name="__RefHeading___Toc1891834_2749589250"/>
      <w:bookmarkStart w:id="1832" w:name="_Toc691"/>
      <w:bookmarkEnd w:id="1831"/>
      <w:r>
        <w:rPr/>
        <w:t>188</w:t>
      </w:r>
      <w:bookmarkEnd w:id="183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برابر حق بایستد هلاک شود </w:t>
      </w:r>
      <w:r>
        <w:rPr>
          <w:rFonts w:eastAsia="IRNazanin" w:cs="IRNazanin"/>
          <w:color w:val="111111"/>
          <w:sz w:val="28"/>
          <w:szCs w:val="28"/>
          <w:rtl w:val="true"/>
          <w:lang w:bidi="fa-IR"/>
        </w:rPr>
        <w:t>.</w:t>
      </w:r>
    </w:p>
    <w:p>
      <w:pPr>
        <w:pStyle w:val="Heading3"/>
        <w:numPr>
          <w:ilvl w:val="2"/>
          <w:numId w:val="1"/>
        </w:numPr>
        <w:rPr/>
      </w:pPr>
      <w:bookmarkStart w:id="1833" w:name="__RefHeading___Toc1891836_2749589250"/>
      <w:bookmarkStart w:id="1834" w:name="_Toc692"/>
      <w:bookmarkEnd w:id="1833"/>
      <w:r>
        <w:rPr/>
        <w:t>189</w:t>
      </w:r>
      <w:bookmarkEnd w:id="183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صبر نجات ندهد بی‌تابی هلاک کند </w:t>
      </w:r>
      <w:r>
        <w:rPr>
          <w:rFonts w:eastAsia="IRNazanin" w:cs="IRNazanin"/>
          <w:color w:val="111111"/>
          <w:sz w:val="28"/>
          <w:szCs w:val="28"/>
          <w:rtl w:val="true"/>
          <w:lang w:bidi="fa-IR"/>
        </w:rPr>
        <w:t>.</w:t>
      </w:r>
    </w:p>
    <w:p>
      <w:pPr>
        <w:pStyle w:val="Heading3"/>
        <w:numPr>
          <w:ilvl w:val="2"/>
          <w:numId w:val="1"/>
        </w:numPr>
        <w:rPr/>
      </w:pPr>
      <w:bookmarkStart w:id="1835" w:name="__RefHeading___Toc1891838_2749589250"/>
      <w:bookmarkStart w:id="1836" w:name="_Toc693"/>
      <w:bookmarkEnd w:id="1835"/>
      <w:r>
        <w:rPr/>
        <w:t>190</w:t>
      </w:r>
      <w:bookmarkEnd w:id="183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خلافت به دلیل مصاحبت با پیامبر بر پا می‌شود، ولی با مصاحبت و خویشی به وجود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شعری از حضرت روایت شده که چنین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شورا حکومت را به دست گرفتی، چه شورایی بود که رأی دهندگانش غایب بودند؟</w:t>
      </w:r>
      <w:bookmarkStart w:id="1837" w:name="pg3231_44234"/>
    </w:p>
    <w:p>
      <w:pPr>
        <w:pStyle w:val="BookText"/>
        <w:rPr/>
      </w:pPr>
      <w:bookmarkEnd w:id="1837"/>
      <w:r>
        <w:rPr>
          <w:rFonts w:ascii="IRNazanin" w:hAnsi="IRNazanin" w:eastAsia="IRNazanin"/>
          <w:color w:val="111111"/>
          <w:sz w:val="28"/>
          <w:sz w:val="28"/>
          <w:szCs w:val="28"/>
          <w:rtl w:val="true"/>
          <w:lang w:bidi="fa-IR"/>
        </w:rPr>
        <w:t>و اگر از طریق خویشی با پیامبر بر طرف مقابل حجت آوردی دیگری نسبت به پیامبر از تو سزاوارتر و نزدیکتر بود</w:t>
      </w:r>
    </w:p>
    <w:p>
      <w:pPr>
        <w:pStyle w:val="Heading3"/>
        <w:numPr>
          <w:ilvl w:val="2"/>
          <w:numId w:val="1"/>
        </w:numPr>
        <w:rPr/>
      </w:pPr>
      <w:bookmarkStart w:id="1838" w:name="__RefHeading___Toc1891840_2749589250"/>
      <w:bookmarkStart w:id="1839" w:name="_Toc694"/>
      <w:bookmarkEnd w:id="1838"/>
      <w:r>
        <w:rPr/>
        <w:t>191</w:t>
      </w:r>
      <w:bookmarkEnd w:id="183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دنیا هدفی است که مرگها به جانب او تیر می‌اندازند،و غارت شده‌ای است که بلاها به سویش می‌شتابند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نوشیدنیش جرعه‌ای جهنده در گلو،و با هر لقمه‌اش گلو 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به نعمتی نمی‌رسد مگر به بهای از دست دادن نعمتی دیگر،و به پیشواز روزی از عمرش نمی‌رود مگر به جدایی روزی دیگر از مدت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یاران مرگیم،و وجودمان نشانه تیر مردن‌ها،از کجا امید به ماندن داشته باشیم؟این روز و شب چیزی را بالا نبردند مگر اینکه در خراب کردن آنچه ساخته،و پراکندن آنچه فراهم نموده بودند به شتاب باز گشتند </w:t>
      </w:r>
      <w:r>
        <w:rPr>
          <w:rFonts w:eastAsia="IRNazanin" w:cs="IRNazanin"/>
          <w:color w:val="111111"/>
          <w:sz w:val="28"/>
          <w:szCs w:val="28"/>
          <w:rtl w:val="true"/>
          <w:lang w:bidi="fa-IR"/>
        </w:rPr>
        <w:t>.</w:t>
      </w:r>
    </w:p>
    <w:p>
      <w:pPr>
        <w:pStyle w:val="Heading3"/>
        <w:numPr>
          <w:ilvl w:val="2"/>
          <w:numId w:val="1"/>
        </w:numPr>
        <w:rPr/>
      </w:pPr>
      <w:bookmarkStart w:id="1840" w:name="__RefHeading___Toc1891842_2749589250"/>
      <w:bookmarkStart w:id="1841" w:name="_Toc695"/>
      <w:bookmarkEnd w:id="1840"/>
      <w:r>
        <w:rPr/>
        <w:t>192</w:t>
      </w:r>
      <w:bookmarkEnd w:id="1841"/>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بیش از حاجت خود به دست آوردی نسبت به آن</w:t>
      </w:r>
      <w:bookmarkStart w:id="1842" w:name="pg3231_44235"/>
    </w:p>
    <w:p>
      <w:pPr>
        <w:pStyle w:val="BookText"/>
        <w:rPr/>
      </w:pPr>
      <w:bookmarkEnd w:id="1842"/>
      <w:r>
        <w:rPr>
          <w:rFonts w:ascii="IRNazanin" w:hAnsi="IRNazanin" w:eastAsia="IRNazanin"/>
          <w:color w:val="111111"/>
          <w:sz w:val="28"/>
          <w:sz w:val="28"/>
          <w:szCs w:val="28"/>
          <w:rtl w:val="true"/>
          <w:lang w:bidi="fa-IR"/>
        </w:rPr>
        <w:t xml:space="preserve">خزانه‌دار دیگری هستی </w:t>
      </w:r>
      <w:r>
        <w:rPr>
          <w:rFonts w:eastAsia="IRNazanin" w:cs="IRNazanin"/>
          <w:color w:val="111111"/>
          <w:sz w:val="28"/>
          <w:szCs w:val="28"/>
          <w:rtl w:val="true"/>
          <w:lang w:bidi="fa-IR"/>
        </w:rPr>
        <w:t>.</w:t>
      </w:r>
    </w:p>
    <w:p>
      <w:pPr>
        <w:pStyle w:val="Heading3"/>
        <w:numPr>
          <w:ilvl w:val="2"/>
          <w:numId w:val="1"/>
        </w:numPr>
        <w:rPr/>
      </w:pPr>
      <w:bookmarkStart w:id="1843" w:name="__RefHeading___Toc1891844_2749589250"/>
      <w:bookmarkStart w:id="1844" w:name="_Toc696"/>
      <w:bookmarkEnd w:id="1843"/>
      <w:r>
        <w:rPr/>
        <w:t>193</w:t>
      </w:r>
      <w:bookmarkEnd w:id="184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را میل و روی آوردن و پشت کردن است، از راه میل و روی آوردن دلها به سوی دلها آیید،چرا که دل وقتی به کاری مجبور گردد کور شود </w:t>
      </w:r>
      <w:r>
        <w:rPr>
          <w:rFonts w:eastAsia="IRNazanin" w:cs="IRNazanin"/>
          <w:color w:val="111111"/>
          <w:sz w:val="28"/>
          <w:szCs w:val="28"/>
          <w:rtl w:val="true"/>
          <w:lang w:bidi="fa-IR"/>
        </w:rPr>
        <w:t>.</w:t>
      </w:r>
    </w:p>
    <w:p>
      <w:pPr>
        <w:pStyle w:val="Heading3"/>
        <w:numPr>
          <w:ilvl w:val="2"/>
          <w:numId w:val="1"/>
        </w:numPr>
        <w:rPr/>
      </w:pPr>
      <w:bookmarkStart w:id="1845" w:name="__RefHeading___Toc1891846_2749589250"/>
      <w:bookmarkStart w:id="1846" w:name="_Toc697"/>
      <w:bookmarkEnd w:id="1845"/>
      <w:r>
        <w:rPr/>
        <w:t>194</w:t>
      </w:r>
      <w:bookmarkEnd w:id="1846"/>
    </w:p>
    <w:p>
      <w:pPr>
        <w:pStyle w:val="BookText"/>
        <w:rPr/>
      </w:pPr>
      <w:r>
        <w:rPr>
          <w:rFonts w:ascii="IRNazanin" w:hAnsi="IRNazanin" w:eastAsia="IRNazanin"/>
          <w:color w:val="111111"/>
          <w:sz w:val="28"/>
          <w:sz w:val="28"/>
          <w:szCs w:val="28"/>
          <w:rtl w:val="true"/>
          <w:lang w:bidi="fa-IR"/>
        </w:rPr>
        <w:t>و آن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خشم آمدم چه زمانی خشمم را فرونشانم، آیا هنگامی که از انتقام ناتوانم و به من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می‌کردی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وقتی که قدرت بر کیفر دارم و به من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می‌بخشیدی بهتر بود ؟</w:t>
      </w:r>
      <w:r>
        <w:rPr>
          <w:rFonts w:eastAsia="IRNazanin" w:cs="IRNazanin"/>
          <w:color w:val="111111"/>
          <w:sz w:val="28"/>
          <w:szCs w:val="28"/>
          <w:rtl w:val="true"/>
          <w:lang w:bidi="fa-IR"/>
        </w:rPr>
        <w:t>!</w:t>
      </w:r>
    </w:p>
    <w:p>
      <w:pPr>
        <w:pStyle w:val="Heading3"/>
        <w:numPr>
          <w:ilvl w:val="2"/>
          <w:numId w:val="1"/>
        </w:numPr>
        <w:rPr/>
      </w:pPr>
      <w:bookmarkStart w:id="1847" w:name="__RefHeading___Toc1891848_2749589250"/>
      <w:bookmarkStart w:id="1848" w:name="_Toc698"/>
      <w:bookmarkEnd w:id="1847"/>
      <w:r>
        <w:rPr/>
        <w:t>195</w:t>
      </w:r>
      <w:bookmarkEnd w:id="1848"/>
    </w:p>
    <w:p>
      <w:pPr>
        <w:pStyle w:val="BookText"/>
        <w:rPr/>
      </w:pPr>
      <w:r>
        <w:rPr>
          <w:rFonts w:ascii="IRNazanin" w:hAnsi="IRNazanin" w:eastAsia="IRNazanin"/>
          <w:color w:val="111111"/>
          <w:sz w:val="28"/>
          <w:sz w:val="28"/>
          <w:szCs w:val="28"/>
          <w:rtl w:val="true"/>
          <w:lang w:bidi="fa-IR"/>
        </w:rPr>
        <w:t>و آن حضرت از کنار نجاستی در مزبله‌ای عبور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بخیلان به آن بخل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چیزی است که دیروز در آن رغبت می‌نمودید </w:t>
      </w:r>
      <w:r>
        <w:rPr>
          <w:rFonts w:eastAsia="IRNazanin" w:cs="IRNazanin"/>
          <w:color w:val="111111"/>
          <w:sz w:val="28"/>
          <w:szCs w:val="28"/>
          <w:rtl w:val="true"/>
          <w:lang w:bidi="fa-IR"/>
        </w:rPr>
        <w:t>.</w:t>
      </w:r>
    </w:p>
    <w:p>
      <w:pPr>
        <w:pStyle w:val="Heading3"/>
        <w:numPr>
          <w:ilvl w:val="2"/>
          <w:numId w:val="1"/>
        </w:numPr>
        <w:rPr/>
      </w:pPr>
      <w:bookmarkStart w:id="1849" w:name="__RefHeading___Toc1891850_2749589250"/>
      <w:bookmarkStart w:id="1850" w:name="_Toc699"/>
      <w:bookmarkEnd w:id="1849"/>
      <w:r>
        <w:rPr/>
        <w:t>196</w:t>
      </w:r>
      <w:bookmarkEnd w:id="1850"/>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ثروتت آنچه تو را پند داد از دستت نرفته </w:t>
      </w:r>
      <w:r>
        <w:rPr>
          <w:rFonts w:eastAsia="IRNazanin" w:cs="IRNazanin"/>
          <w:color w:val="111111"/>
          <w:sz w:val="28"/>
          <w:szCs w:val="28"/>
          <w:rtl w:val="true"/>
          <w:lang w:bidi="fa-IR"/>
        </w:rPr>
        <w:t>.</w:t>
      </w:r>
      <w:bookmarkStart w:id="1851" w:name="pg3231_44236"/>
    </w:p>
    <w:p>
      <w:pPr>
        <w:pStyle w:val="Heading3"/>
        <w:numPr>
          <w:ilvl w:val="2"/>
          <w:numId w:val="1"/>
        </w:numPr>
        <w:rPr/>
      </w:pPr>
      <w:bookmarkStart w:id="1852" w:name="__RefHeading___Toc1891852_2749589250"/>
      <w:bookmarkStart w:id="1853" w:name="_Toc700"/>
      <w:bookmarkEnd w:id="1851"/>
      <w:bookmarkEnd w:id="1852"/>
      <w:r>
        <w:rPr/>
        <w:t>197</w:t>
      </w:r>
      <w:r>
        <w:rPr>
          <w:rtl w:val="true"/>
        </w:rPr>
        <w:t xml:space="preserve"> </w:t>
      </w:r>
      <w:r>
        <w:rPr/>
        <w:t>97</w:t>
      </w:r>
      <w:bookmarkEnd w:id="185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همچون بدنها خسته می‌شود، برای رفع ملالت دلها لطائف حکمت را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شماره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1854" w:name="__RefHeading___Toc1891854_2749589250"/>
      <w:bookmarkStart w:id="1855" w:name="_Toc701"/>
      <w:bookmarkEnd w:id="1854"/>
      <w:r>
        <w:rPr/>
        <w:t>198</w:t>
      </w:r>
      <w:bookmarkEnd w:id="185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سخن خوارج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حقّی است که باطل به آن قصد شده </w:t>
      </w:r>
      <w:r>
        <w:rPr>
          <w:rFonts w:eastAsia="IRNazanin" w:cs="IRNazanin"/>
          <w:color w:val="111111"/>
          <w:sz w:val="28"/>
          <w:szCs w:val="28"/>
          <w:rtl w:val="true"/>
          <w:lang w:bidi="fa-IR"/>
        </w:rPr>
        <w:t>.</w:t>
      </w:r>
    </w:p>
    <w:p>
      <w:pPr>
        <w:pStyle w:val="Heading3"/>
        <w:numPr>
          <w:ilvl w:val="2"/>
          <w:numId w:val="1"/>
        </w:numPr>
        <w:rPr/>
      </w:pPr>
      <w:bookmarkStart w:id="1856" w:name="__RefHeading___Toc1891856_2749589250"/>
      <w:bookmarkStart w:id="1857" w:name="_Toc702"/>
      <w:bookmarkEnd w:id="1856"/>
      <w:r>
        <w:rPr/>
        <w:t>199</w:t>
      </w:r>
      <w:bookmarkEnd w:id="1857"/>
    </w:p>
    <w:p>
      <w:pPr>
        <w:pStyle w:val="BookText"/>
        <w:rPr/>
      </w:pPr>
      <w:r>
        <w:rPr>
          <w:rFonts w:ascii="IRNazanin" w:hAnsi="IRNazanin" w:eastAsia="IRNazanin"/>
          <w:color w:val="111111"/>
          <w:sz w:val="28"/>
          <w:sz w:val="28"/>
          <w:szCs w:val="28"/>
          <w:rtl w:val="true"/>
          <w:lang w:bidi="fa-IR"/>
        </w:rPr>
        <w:t xml:space="preserve">و آن حضرت در باره اوباش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چون گرد آیند پیروز شوند،و چون پراکنده گردند شناخته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هستند که چون گرد آیند زیان رسانند،و چون متفرق شوند منفعت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 گرد آمدنشان را فهمیدیم،سود پراکندگی آنان چیست؟فرمود </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کار به کار خود باز می‌گردند و مردم از آنان بهره‌مند می‌شوند، مانند بازگشت بنّا به ساختمان،و بافنده به محلّ بافت،و نانوا به نانوایی </w:t>
      </w:r>
      <w:r>
        <w:rPr>
          <w:rFonts w:eastAsia="IRNazanin" w:cs="IRNazanin"/>
          <w:color w:val="111111"/>
          <w:sz w:val="28"/>
          <w:szCs w:val="28"/>
          <w:rtl w:val="true"/>
          <w:lang w:bidi="fa-IR"/>
        </w:rPr>
        <w:t>.</w:t>
      </w:r>
      <w:bookmarkStart w:id="1858" w:name="pg3231_44237"/>
    </w:p>
    <w:p>
      <w:pPr>
        <w:pStyle w:val="Heading3"/>
        <w:numPr>
          <w:ilvl w:val="2"/>
          <w:numId w:val="1"/>
        </w:numPr>
        <w:rPr/>
      </w:pPr>
      <w:bookmarkStart w:id="1859" w:name="__RefHeading___Toc1891858_2749589250"/>
      <w:bookmarkStart w:id="1860" w:name="_Toc703"/>
      <w:bookmarkEnd w:id="1858"/>
      <w:bookmarkEnd w:id="1859"/>
      <w:r>
        <w:rPr/>
        <w:t>200</w:t>
      </w:r>
      <w:bookmarkEnd w:id="1860"/>
    </w:p>
    <w:p>
      <w:pPr>
        <w:pStyle w:val="BookText"/>
        <w:rPr/>
      </w:pPr>
      <w:r>
        <w:rPr>
          <w:rFonts w:ascii="IRNazanin" w:hAnsi="IRNazanin" w:eastAsia="IRNazanin"/>
          <w:color w:val="111111"/>
          <w:sz w:val="28"/>
          <w:sz w:val="28"/>
          <w:szCs w:val="28"/>
          <w:rtl w:val="true"/>
          <w:lang w:bidi="fa-IR"/>
        </w:rPr>
        <w:t>جنایتکاری را به محضر امام آوردند که اوباش همراه او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مباد صورتهایی که جز نزد هر کار زشتی دیده نمی‌شوند </w:t>
      </w:r>
      <w:r>
        <w:rPr>
          <w:rFonts w:eastAsia="IRNazanin" w:cs="IRNazanin"/>
          <w:color w:val="111111"/>
          <w:sz w:val="28"/>
          <w:szCs w:val="28"/>
          <w:rtl w:val="true"/>
          <w:lang w:bidi="fa-IR"/>
        </w:rPr>
        <w:t>.</w:t>
      </w:r>
    </w:p>
    <w:p>
      <w:pPr>
        <w:pStyle w:val="Heading3"/>
        <w:numPr>
          <w:ilvl w:val="2"/>
          <w:numId w:val="1"/>
        </w:numPr>
        <w:rPr/>
      </w:pPr>
      <w:bookmarkStart w:id="1861" w:name="__RefHeading___Toc1891860_2749589250"/>
      <w:bookmarkStart w:id="1862" w:name="_Toc704"/>
      <w:bookmarkEnd w:id="1861"/>
      <w:r>
        <w:rPr/>
        <w:t>201</w:t>
      </w:r>
      <w:bookmarkEnd w:id="186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انسانی دو فرشته است که او را حفاظت می‌کنند،و چون مقدّرات الهی فرا رسد او را با سرنوشتش وا می‌گذارند ،همانا مدت حیات انسان محافظی است استوار </w:t>
      </w:r>
      <w:r>
        <w:rPr>
          <w:rFonts w:eastAsia="IRNazanin" w:cs="IRNazanin"/>
          <w:color w:val="111111"/>
          <w:sz w:val="28"/>
          <w:szCs w:val="28"/>
          <w:rtl w:val="true"/>
          <w:lang w:bidi="fa-IR"/>
        </w:rPr>
        <w:t>.</w:t>
      </w:r>
    </w:p>
    <w:p>
      <w:pPr>
        <w:pStyle w:val="Heading3"/>
        <w:numPr>
          <w:ilvl w:val="2"/>
          <w:numId w:val="1"/>
        </w:numPr>
        <w:rPr/>
      </w:pPr>
      <w:bookmarkStart w:id="1863" w:name="__RefHeading___Toc1891862_2749589250"/>
      <w:bookmarkStart w:id="1864" w:name="_Toc705"/>
      <w:bookmarkEnd w:id="1863"/>
      <w:r>
        <w:rPr/>
        <w:t>202</w:t>
      </w:r>
      <w:bookmarkEnd w:id="18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طلحه و زبیر به او گفتند با تو بیعت می‌کنیم به شرط اینکه در حکومت با تو شریک باشیم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نه،ولی در قدرت و یاری دادن شریک، و در ناتوانی و سختی کمک باشید </w:t>
      </w:r>
      <w:r>
        <w:rPr>
          <w:rFonts w:eastAsia="IRNazanin" w:cs="IRNazanin"/>
          <w:color w:val="111111"/>
          <w:sz w:val="28"/>
          <w:szCs w:val="28"/>
          <w:rtl w:val="true"/>
          <w:lang w:bidi="fa-IR"/>
        </w:rPr>
        <w:t>.</w:t>
      </w:r>
    </w:p>
    <w:p>
      <w:pPr>
        <w:pStyle w:val="Heading3"/>
        <w:numPr>
          <w:ilvl w:val="2"/>
          <w:numId w:val="1"/>
        </w:numPr>
        <w:rPr/>
      </w:pPr>
      <w:bookmarkStart w:id="1865" w:name="__RefHeading___Toc1891864_2749589250"/>
      <w:bookmarkStart w:id="1866" w:name="_Toc706"/>
      <w:bookmarkEnd w:id="1865"/>
      <w:r>
        <w:rPr/>
        <w:t>203</w:t>
      </w:r>
      <w:bookmarkEnd w:id="186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مردم،خدا را بپرهیزید که اگر حرف زدید می‌شنود، و اگر نهفته دارید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مردنی پیشی جویید که اگر از آن فرار کردید شما را دریابد،و اگر بایستید شما را بگیرد،و اگر فراموشش کنید شما را به یاد آورد </w:t>
      </w:r>
      <w:r>
        <w:rPr>
          <w:rFonts w:eastAsia="IRNazanin" w:cs="IRNazanin"/>
          <w:color w:val="111111"/>
          <w:sz w:val="28"/>
          <w:szCs w:val="28"/>
          <w:rtl w:val="true"/>
          <w:lang w:bidi="fa-IR"/>
        </w:rPr>
        <w:t>.</w:t>
      </w:r>
    </w:p>
    <w:p>
      <w:pPr>
        <w:pStyle w:val="Heading3"/>
        <w:numPr>
          <w:ilvl w:val="2"/>
          <w:numId w:val="1"/>
        </w:numPr>
        <w:rPr/>
      </w:pPr>
      <w:bookmarkStart w:id="1867" w:name="__RefHeading___Toc1891866_2749589250"/>
      <w:bookmarkStart w:id="1868" w:name="_Toc707"/>
      <w:bookmarkEnd w:id="1867"/>
      <w:r>
        <w:rPr/>
        <w:t>204</w:t>
      </w:r>
      <w:bookmarkEnd w:id="1868"/>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سپاس نیکی‌ات را به جا نیاورد تو را در نیکی کردن بی رغبت</w:t>
      </w:r>
      <w:bookmarkStart w:id="1869" w:name="pg3231_44238"/>
    </w:p>
    <w:p>
      <w:pPr>
        <w:pStyle w:val="BookText"/>
        <w:rPr/>
      </w:pPr>
      <w:bookmarkEnd w:id="1869"/>
      <w:r>
        <w:rPr>
          <w:rFonts w:ascii="IRNazanin" w:hAnsi="IRNazanin" w:eastAsia="IRNazanin"/>
          <w:color w:val="111111"/>
          <w:sz w:val="28"/>
          <w:sz w:val="28"/>
          <w:szCs w:val="28"/>
          <w:rtl w:val="true"/>
          <w:lang w:bidi="fa-IR"/>
        </w:rPr>
        <w:t>نکند،چرا که سپاست را کسی به جا می‌آورد که از آن نیکی بهره نبرده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از سپاس سپاسگزار بیش از آنچه کفران کننده نعمت از بین برده به دست می‌آوری،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نیکوکاران را دوست دارد </w:t>
      </w:r>
      <w:r>
        <w:rPr>
          <w:rFonts w:eastAsia="IRNazanin" w:cs="IRNazanin"/>
          <w:color w:val="111111"/>
          <w:sz w:val="28"/>
          <w:szCs w:val="28"/>
          <w:rtl w:val="true"/>
          <w:lang w:bidi="fa-IR"/>
        </w:rPr>
        <w:t>» .</w:t>
      </w:r>
    </w:p>
    <w:p>
      <w:pPr>
        <w:pStyle w:val="Heading3"/>
        <w:numPr>
          <w:ilvl w:val="2"/>
          <w:numId w:val="1"/>
        </w:numPr>
        <w:rPr/>
      </w:pPr>
      <w:bookmarkStart w:id="1870" w:name="__RefHeading___Toc1891868_2749589250"/>
      <w:bookmarkStart w:id="1871" w:name="_Toc708"/>
      <w:bookmarkEnd w:id="1870"/>
      <w:r>
        <w:rPr/>
        <w:t>205</w:t>
      </w:r>
      <w:bookmarkEnd w:id="187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ظرفی به آنچه در آن می‌ریزند تنگ می‌شود،غیر ظرف علم که به علم وسعت گیرد </w:t>
      </w:r>
      <w:r>
        <w:rPr>
          <w:rFonts w:eastAsia="IRNazanin" w:cs="IRNazanin"/>
          <w:color w:val="111111"/>
          <w:sz w:val="28"/>
          <w:szCs w:val="28"/>
          <w:rtl w:val="true"/>
          <w:lang w:bidi="fa-IR"/>
        </w:rPr>
        <w:t>.</w:t>
      </w:r>
    </w:p>
    <w:p>
      <w:pPr>
        <w:pStyle w:val="Heading3"/>
        <w:numPr>
          <w:ilvl w:val="2"/>
          <w:numId w:val="1"/>
        </w:numPr>
        <w:rPr/>
      </w:pPr>
      <w:bookmarkStart w:id="1872" w:name="__RefHeading___Toc1891870_2749589250"/>
      <w:bookmarkStart w:id="1873" w:name="_Toc709"/>
      <w:bookmarkEnd w:id="1872"/>
      <w:r>
        <w:rPr/>
        <w:t>206</w:t>
      </w:r>
      <w:bookmarkEnd w:id="187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پاداشی که بردبار از بردباریش می‌برد آن است که مردم در مقابل جاهل یارش می‌شوند </w:t>
      </w:r>
      <w:r>
        <w:rPr>
          <w:rFonts w:eastAsia="IRNazanin" w:cs="IRNazanin"/>
          <w:color w:val="111111"/>
          <w:sz w:val="28"/>
          <w:szCs w:val="28"/>
          <w:rtl w:val="true"/>
          <w:lang w:bidi="fa-IR"/>
        </w:rPr>
        <w:t>.</w:t>
      </w:r>
    </w:p>
    <w:p>
      <w:pPr>
        <w:pStyle w:val="Heading3"/>
        <w:numPr>
          <w:ilvl w:val="2"/>
          <w:numId w:val="1"/>
        </w:numPr>
        <w:rPr/>
      </w:pPr>
      <w:bookmarkStart w:id="1874" w:name="__RefHeading___Toc1891872_2749589250"/>
      <w:bookmarkStart w:id="1875" w:name="_Toc710"/>
      <w:bookmarkEnd w:id="1874"/>
      <w:r>
        <w:rPr/>
        <w:t>207</w:t>
      </w:r>
      <w:bookmarkEnd w:id="187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بردبار نیستی خود را به بردباری وادار،چرا که کم است کسی خود را شبیه قومی کند و از زمره آنان نشود </w:t>
      </w:r>
      <w:r>
        <w:rPr>
          <w:rFonts w:eastAsia="IRNazanin" w:cs="IRNazanin"/>
          <w:color w:val="111111"/>
          <w:sz w:val="28"/>
          <w:szCs w:val="28"/>
          <w:rtl w:val="true"/>
          <w:lang w:bidi="fa-IR"/>
        </w:rPr>
        <w:t>.</w:t>
      </w:r>
    </w:p>
    <w:p>
      <w:pPr>
        <w:pStyle w:val="Heading3"/>
        <w:numPr>
          <w:ilvl w:val="2"/>
          <w:numId w:val="1"/>
        </w:numPr>
        <w:rPr/>
      </w:pPr>
      <w:bookmarkStart w:id="1876" w:name="__RefHeading___Toc1891874_2749589250"/>
      <w:bookmarkStart w:id="1877" w:name="_Toc711"/>
      <w:bookmarkEnd w:id="1876"/>
      <w:r>
        <w:rPr/>
        <w:t>208</w:t>
      </w:r>
      <w:bookmarkEnd w:id="1877"/>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محاسبه کرد سود برد،و هر که از خود بی‌خبر ماند زیان دید ،و آن که ترسید ایمنی یافت،و هر که عبرت گرفت بینا شد،و هر که بینا شد</w:t>
      </w:r>
      <w:bookmarkStart w:id="1878" w:name="pg3231_44239"/>
    </w:p>
    <w:p>
      <w:pPr>
        <w:pStyle w:val="BookText"/>
        <w:rPr/>
      </w:pPr>
      <w:bookmarkEnd w:id="1878"/>
      <w:r>
        <w:rPr>
          <w:rFonts w:ascii="IRNazanin" w:hAnsi="IRNazanin" w:eastAsia="IRNazanin"/>
          <w:color w:val="111111"/>
          <w:sz w:val="28"/>
          <w:sz w:val="28"/>
          <w:szCs w:val="28"/>
          <w:rtl w:val="true"/>
          <w:lang w:bidi="fa-IR"/>
        </w:rPr>
        <w:t xml:space="preserve">فهمید،و هر که فهمید دانست </w:t>
      </w:r>
      <w:r>
        <w:rPr>
          <w:rFonts w:eastAsia="IRNazanin" w:cs="IRNazanin"/>
          <w:color w:val="111111"/>
          <w:sz w:val="28"/>
          <w:szCs w:val="28"/>
          <w:rtl w:val="true"/>
          <w:lang w:bidi="fa-IR"/>
        </w:rPr>
        <w:t>.</w:t>
      </w:r>
    </w:p>
    <w:p>
      <w:pPr>
        <w:pStyle w:val="Heading3"/>
        <w:numPr>
          <w:ilvl w:val="2"/>
          <w:numId w:val="1"/>
        </w:numPr>
        <w:rPr/>
      </w:pPr>
      <w:bookmarkStart w:id="1879" w:name="__RefHeading___Toc1891876_2749589250"/>
      <w:bookmarkStart w:id="1880" w:name="_Toc712"/>
      <w:bookmarkEnd w:id="1879"/>
      <w:r>
        <w:rPr/>
        <w:t>209</w:t>
      </w:r>
      <w:bookmarkEnd w:id="188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بعد از چموشی همچون بازگشت مهربانانه شتر سرکش بر فرزند خویش به ما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این گفتار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می‌خواهیم بر آنان که در زمین ضعیف شمرده شدند منّت نهیم و آنان را پیشوایان و وارثان گردانیم </w:t>
      </w:r>
      <w:r>
        <w:rPr>
          <w:rFonts w:eastAsia="IRNazanin" w:cs="IRNazanin"/>
          <w:color w:val="111111"/>
          <w:sz w:val="28"/>
          <w:szCs w:val="28"/>
          <w:rtl w:val="true"/>
          <w:lang w:bidi="fa-IR"/>
        </w:rPr>
        <w:t>» .</w:t>
      </w:r>
    </w:p>
    <w:p>
      <w:pPr>
        <w:pStyle w:val="Heading3"/>
        <w:numPr>
          <w:ilvl w:val="2"/>
          <w:numId w:val="1"/>
        </w:numPr>
        <w:rPr/>
      </w:pPr>
      <w:bookmarkStart w:id="1881" w:name="__RefHeading___Toc1891878_2749589250"/>
      <w:bookmarkStart w:id="1882" w:name="_Toc713"/>
      <w:bookmarkEnd w:id="1881"/>
      <w:r>
        <w:rPr/>
        <w:t>210</w:t>
      </w:r>
      <w:bookmarkEnd w:id="188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بپرهیزید پرهیز کسی که دامن همت به کمر زده و خود را از علایق تنها نموده، و کوشش کرده و خود را به چالاکی آراسته،در مهلت عمر به راه خدا شتافته، و از ترس نابودی مهلت به عمل پیشدستی کرده،و در برگشت به جهان دیگر،و سر انجام کار، و بازگشت به حساب اندیشه نموده است </w:t>
      </w:r>
      <w:r>
        <w:rPr>
          <w:rFonts w:eastAsia="IRNazanin" w:cs="IRNazanin"/>
          <w:color w:val="111111"/>
          <w:sz w:val="28"/>
          <w:szCs w:val="28"/>
          <w:rtl w:val="true"/>
          <w:lang w:bidi="fa-IR"/>
        </w:rPr>
        <w:t>.</w:t>
      </w:r>
    </w:p>
    <w:p>
      <w:pPr>
        <w:pStyle w:val="Heading3"/>
        <w:numPr>
          <w:ilvl w:val="2"/>
          <w:numId w:val="1"/>
        </w:numPr>
        <w:rPr/>
      </w:pPr>
      <w:bookmarkStart w:id="1883" w:name="__RefHeading___Toc1891880_2749589250"/>
      <w:bookmarkStart w:id="1884" w:name="_Toc714"/>
      <w:bookmarkEnd w:id="1883"/>
      <w:r>
        <w:rPr/>
        <w:t>211</w:t>
      </w:r>
      <w:bookmarkEnd w:id="1884"/>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پاسبان آبروها ،بردباری دهنه بند نادان ،گذشت زکات پیروزی ،از یاد بردن آن که خیانت کرده پاداش تو ،</w:t>
      </w:r>
      <w:bookmarkStart w:id="1885" w:name="pg3231_44240"/>
    </w:p>
    <w:p>
      <w:pPr>
        <w:pStyle w:val="BookText"/>
        <w:rPr/>
      </w:pPr>
      <w:bookmarkEnd w:id="1885"/>
      <w:r>
        <w:rPr>
          <w:rFonts w:ascii="IRNazanin" w:hAnsi="IRNazanin" w:eastAsia="IRNazanin"/>
          <w:color w:val="111111"/>
          <w:sz w:val="28"/>
          <w:sz w:val="28"/>
          <w:szCs w:val="28"/>
          <w:rtl w:val="true"/>
          <w:lang w:bidi="fa-IR"/>
        </w:rPr>
        <w:t xml:space="preserve">مشورت عین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مستبد به رأی شد خود را به خطر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شکیبایی رد کننده سختی‌ها ،و بی‌صبری یاری کننده زمانه بر جفاست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شریفترین ثروت ترک آرزوست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عقلی که به دست هوای حاکم اسیر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تجربه از توفیق ،و دوستی قرابتی اندوخته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دل تنگ آمده از خود ایمن مباش </w:t>
      </w:r>
      <w:r>
        <w:rPr>
          <w:rFonts w:eastAsia="IRNazanin" w:cs="IRNazanin"/>
          <w:color w:val="111111"/>
          <w:sz w:val="28"/>
          <w:szCs w:val="28"/>
          <w:rtl w:val="true"/>
          <w:lang w:bidi="fa-IR"/>
        </w:rPr>
        <w:t>.</w:t>
      </w:r>
    </w:p>
    <w:p>
      <w:pPr>
        <w:pStyle w:val="Heading3"/>
        <w:numPr>
          <w:ilvl w:val="2"/>
          <w:numId w:val="1"/>
        </w:numPr>
        <w:rPr/>
      </w:pPr>
      <w:bookmarkStart w:id="1886" w:name="__RefHeading___Toc1891882_2749589250"/>
      <w:bookmarkStart w:id="1887" w:name="_Toc715"/>
      <w:bookmarkEnd w:id="1886"/>
      <w:r>
        <w:rPr/>
        <w:t>212</w:t>
      </w:r>
      <w:bookmarkEnd w:id="188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پسندی انسان یکی از حسودان عقل اوست </w:t>
      </w:r>
      <w:r>
        <w:rPr>
          <w:rFonts w:eastAsia="IRNazanin" w:cs="IRNazanin"/>
          <w:color w:val="111111"/>
          <w:sz w:val="28"/>
          <w:szCs w:val="28"/>
          <w:rtl w:val="true"/>
          <w:lang w:bidi="fa-IR"/>
        </w:rPr>
        <w:t>.</w:t>
      </w:r>
    </w:p>
    <w:p>
      <w:pPr>
        <w:pStyle w:val="Heading3"/>
        <w:numPr>
          <w:ilvl w:val="2"/>
          <w:numId w:val="1"/>
        </w:numPr>
        <w:rPr/>
      </w:pPr>
      <w:bookmarkStart w:id="1888" w:name="__RefHeading___Toc1891884_2749589250"/>
      <w:bookmarkStart w:id="1889" w:name="_Toc716"/>
      <w:bookmarkEnd w:id="1888"/>
      <w:r>
        <w:rPr/>
        <w:t>213</w:t>
      </w:r>
      <w:bookmarkEnd w:id="188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آزار و جفای اهل دنیا چشم بپوش و گر نه هرگز خشنود نخواهی شد </w:t>
      </w:r>
      <w:r>
        <w:rPr>
          <w:rFonts w:eastAsia="IRNazanin" w:cs="IRNazanin"/>
          <w:color w:val="111111"/>
          <w:sz w:val="28"/>
          <w:szCs w:val="28"/>
          <w:rtl w:val="true"/>
          <w:lang w:bidi="fa-IR"/>
        </w:rPr>
        <w:t>.</w:t>
      </w:r>
    </w:p>
    <w:p>
      <w:pPr>
        <w:pStyle w:val="Heading3"/>
        <w:numPr>
          <w:ilvl w:val="2"/>
          <w:numId w:val="1"/>
        </w:numPr>
        <w:rPr/>
      </w:pPr>
      <w:bookmarkStart w:id="1890" w:name="__RefHeading___Toc1891886_2749589250"/>
      <w:bookmarkStart w:id="1891" w:name="_Toc717"/>
      <w:bookmarkEnd w:id="1890"/>
      <w:r>
        <w:rPr/>
        <w:t>214</w:t>
      </w:r>
      <w:bookmarkEnd w:id="189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که خلق و خو نرم است دوست و آشنا فراوان است </w:t>
      </w:r>
      <w:r>
        <w:rPr>
          <w:rFonts w:eastAsia="IRNazanin" w:cs="IRNazanin"/>
          <w:color w:val="111111"/>
          <w:sz w:val="28"/>
          <w:szCs w:val="28"/>
          <w:rtl w:val="true"/>
          <w:lang w:bidi="fa-IR"/>
        </w:rPr>
        <w:t>.</w:t>
      </w:r>
    </w:p>
    <w:p>
      <w:pPr>
        <w:pStyle w:val="Heading3"/>
        <w:numPr>
          <w:ilvl w:val="2"/>
          <w:numId w:val="1"/>
        </w:numPr>
        <w:rPr/>
      </w:pPr>
      <w:bookmarkStart w:id="1892" w:name="__RefHeading___Toc1891888_2749589250"/>
      <w:bookmarkStart w:id="1893" w:name="_Toc718"/>
      <w:bookmarkEnd w:id="1892"/>
      <w:r>
        <w:rPr/>
        <w:t>215</w:t>
      </w:r>
      <w:bookmarkEnd w:id="189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موجب ویرانی تدبیر است </w:t>
      </w:r>
      <w:r>
        <w:rPr>
          <w:rFonts w:eastAsia="IRNazanin" w:cs="IRNazanin"/>
          <w:color w:val="111111"/>
          <w:sz w:val="28"/>
          <w:szCs w:val="28"/>
          <w:rtl w:val="true"/>
          <w:lang w:bidi="fa-IR"/>
        </w:rPr>
        <w:t>.</w:t>
      </w:r>
    </w:p>
    <w:p>
      <w:pPr>
        <w:pStyle w:val="Heading3"/>
        <w:numPr>
          <w:ilvl w:val="2"/>
          <w:numId w:val="1"/>
        </w:numPr>
        <w:rPr/>
      </w:pPr>
      <w:bookmarkStart w:id="1894" w:name="__RefHeading___Toc1891890_2749589250"/>
      <w:bookmarkStart w:id="1895" w:name="_Toc719"/>
      <w:bookmarkEnd w:id="1894"/>
      <w:r>
        <w:rPr/>
        <w:t>216</w:t>
      </w:r>
      <w:bookmarkEnd w:id="189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مقام رسد گردنکشی کند </w:t>
      </w:r>
      <w:r>
        <w:rPr>
          <w:rFonts w:eastAsia="IRNazanin" w:cs="IRNazanin"/>
          <w:color w:val="111111"/>
          <w:sz w:val="28"/>
          <w:szCs w:val="28"/>
          <w:rtl w:val="true"/>
          <w:lang w:bidi="fa-IR"/>
        </w:rPr>
        <w:t>.</w:t>
      </w:r>
    </w:p>
    <w:p>
      <w:pPr>
        <w:pStyle w:val="Heading3"/>
        <w:numPr>
          <w:ilvl w:val="2"/>
          <w:numId w:val="1"/>
        </w:numPr>
        <w:rPr/>
      </w:pPr>
      <w:bookmarkStart w:id="1896" w:name="__RefHeading___Toc1891892_2749589250"/>
      <w:bookmarkStart w:id="1897" w:name="_Toc720"/>
      <w:bookmarkEnd w:id="1896"/>
      <w:r>
        <w:rPr/>
        <w:t>217</w:t>
      </w:r>
      <w:bookmarkEnd w:id="1897"/>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دگرگونی احوال گوهرهای مردان شناخته شود </w:t>
      </w:r>
      <w:r>
        <w:rPr>
          <w:rFonts w:eastAsia="IRNazanin" w:cs="IRNazanin"/>
          <w:color w:val="111111"/>
          <w:sz w:val="28"/>
          <w:szCs w:val="28"/>
          <w:rtl w:val="true"/>
          <w:lang w:bidi="fa-IR"/>
        </w:rPr>
        <w:t>.</w:t>
      </w:r>
      <w:bookmarkStart w:id="1898" w:name="pg3231_44241"/>
    </w:p>
    <w:p>
      <w:pPr>
        <w:pStyle w:val="Heading3"/>
        <w:numPr>
          <w:ilvl w:val="2"/>
          <w:numId w:val="1"/>
        </w:numPr>
        <w:rPr/>
      </w:pPr>
      <w:bookmarkStart w:id="1899" w:name="__RefHeading___Toc1891894_2749589250"/>
      <w:bookmarkStart w:id="1900" w:name="_Toc721"/>
      <w:bookmarkEnd w:id="1898"/>
      <w:bookmarkEnd w:id="1899"/>
      <w:r>
        <w:rPr/>
        <w:t>218</w:t>
      </w:r>
      <w:bookmarkEnd w:id="190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با رفیق از بیماری دوستی است </w:t>
      </w:r>
      <w:r>
        <w:rPr>
          <w:rFonts w:eastAsia="IRNazanin" w:cs="IRNazanin"/>
          <w:color w:val="111111"/>
          <w:sz w:val="28"/>
          <w:szCs w:val="28"/>
          <w:rtl w:val="true"/>
          <w:lang w:bidi="fa-IR"/>
        </w:rPr>
        <w:t>.</w:t>
      </w:r>
    </w:p>
    <w:p>
      <w:pPr>
        <w:pStyle w:val="Heading3"/>
        <w:numPr>
          <w:ilvl w:val="2"/>
          <w:numId w:val="1"/>
        </w:numPr>
        <w:rPr/>
      </w:pPr>
      <w:bookmarkStart w:id="1901" w:name="__RefHeading___Toc1891896_2749589250"/>
      <w:bookmarkStart w:id="1902" w:name="_Toc722"/>
      <w:bookmarkEnd w:id="1901"/>
      <w:r>
        <w:rPr/>
        <w:t>219</w:t>
      </w:r>
      <w:bookmarkEnd w:id="190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قربانگاههای عقول زیر برق طمع‌هاست </w:t>
      </w:r>
      <w:r>
        <w:rPr>
          <w:rFonts w:eastAsia="IRNazanin" w:cs="IRNazanin"/>
          <w:color w:val="111111"/>
          <w:sz w:val="28"/>
          <w:szCs w:val="28"/>
          <w:rtl w:val="true"/>
          <w:lang w:bidi="fa-IR"/>
        </w:rPr>
        <w:t>.</w:t>
      </w:r>
    </w:p>
    <w:p>
      <w:pPr>
        <w:pStyle w:val="Heading3"/>
        <w:numPr>
          <w:ilvl w:val="2"/>
          <w:numId w:val="1"/>
        </w:numPr>
        <w:rPr/>
      </w:pPr>
      <w:bookmarkStart w:id="1903" w:name="__RefHeading___Toc1891898_2749589250"/>
      <w:bookmarkStart w:id="1904" w:name="_Toc723"/>
      <w:bookmarkEnd w:id="1903"/>
      <w:r>
        <w:rPr/>
        <w:t>220</w:t>
      </w:r>
      <w:bookmarkEnd w:id="190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داوری نمودن به گمان علیه انسان مورد اعتماد از عدالت نیست </w:t>
      </w:r>
      <w:r>
        <w:rPr>
          <w:rFonts w:eastAsia="IRNazanin" w:cs="IRNazanin"/>
          <w:color w:val="111111"/>
          <w:sz w:val="28"/>
          <w:szCs w:val="28"/>
          <w:rtl w:val="true"/>
          <w:lang w:bidi="fa-IR"/>
        </w:rPr>
        <w:t>.</w:t>
      </w:r>
    </w:p>
    <w:p>
      <w:pPr>
        <w:pStyle w:val="Heading3"/>
        <w:numPr>
          <w:ilvl w:val="2"/>
          <w:numId w:val="1"/>
        </w:numPr>
        <w:rPr/>
      </w:pPr>
      <w:bookmarkStart w:id="1905" w:name="__RefHeading___Toc1891900_2749589250"/>
      <w:bookmarkStart w:id="1906" w:name="_Toc724"/>
      <w:bookmarkEnd w:id="1905"/>
      <w:r>
        <w:rPr/>
        <w:t>221</w:t>
      </w:r>
      <w:bookmarkEnd w:id="190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بر بندگان توشه بدی برای جهان آخرت است </w:t>
      </w:r>
      <w:r>
        <w:rPr>
          <w:rFonts w:eastAsia="IRNazanin" w:cs="IRNazanin"/>
          <w:color w:val="111111"/>
          <w:sz w:val="28"/>
          <w:szCs w:val="28"/>
          <w:rtl w:val="true"/>
          <w:lang w:bidi="fa-IR"/>
        </w:rPr>
        <w:t>.</w:t>
      </w:r>
    </w:p>
    <w:p>
      <w:pPr>
        <w:pStyle w:val="Heading3"/>
        <w:numPr>
          <w:ilvl w:val="2"/>
          <w:numId w:val="1"/>
        </w:numPr>
        <w:rPr/>
      </w:pPr>
      <w:bookmarkStart w:id="1907" w:name="__RefHeading___Toc1891902_2749589250"/>
      <w:bookmarkStart w:id="1908" w:name="_Toc725"/>
      <w:bookmarkEnd w:id="1907"/>
      <w:r>
        <w:rPr/>
        <w:t>222</w:t>
      </w:r>
      <w:r>
        <w:rPr>
          <w:rtl w:val="true"/>
        </w:rPr>
        <w:t xml:space="preserve"> </w:t>
      </w:r>
      <w:r>
        <w:rPr/>
        <w:t>22</w:t>
      </w:r>
      <w:bookmarkEnd w:id="190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شریفترین کارهای کریم خود را به بی‌خبری زدن از چیزی است که می‌داند </w:t>
      </w:r>
      <w:r>
        <w:rPr>
          <w:rFonts w:eastAsia="IRNazanin" w:cs="IRNazanin"/>
          <w:color w:val="111111"/>
          <w:sz w:val="28"/>
          <w:szCs w:val="28"/>
          <w:rtl w:val="true"/>
          <w:lang w:bidi="fa-IR"/>
        </w:rPr>
        <w:t>.</w:t>
      </w:r>
    </w:p>
    <w:p>
      <w:pPr>
        <w:pStyle w:val="Heading3"/>
        <w:numPr>
          <w:ilvl w:val="2"/>
          <w:numId w:val="1"/>
        </w:numPr>
        <w:rPr/>
      </w:pPr>
      <w:bookmarkStart w:id="1909" w:name="__RefHeading___Toc1891904_2749589250"/>
      <w:bookmarkStart w:id="1910" w:name="_Toc726"/>
      <w:bookmarkEnd w:id="1909"/>
      <w:r>
        <w:rPr/>
        <w:t>223</w:t>
      </w:r>
      <w:bookmarkEnd w:id="191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جامه‌اش را بر هر کس بپوشاند مردم عیبش را نبینند </w:t>
      </w:r>
      <w:r>
        <w:rPr>
          <w:rFonts w:eastAsia="IRNazanin" w:cs="IRNazanin"/>
          <w:color w:val="111111"/>
          <w:sz w:val="28"/>
          <w:szCs w:val="28"/>
          <w:rtl w:val="true"/>
          <w:lang w:bidi="fa-IR"/>
        </w:rPr>
        <w:t>.</w:t>
      </w:r>
    </w:p>
    <w:p>
      <w:pPr>
        <w:pStyle w:val="Heading3"/>
        <w:numPr>
          <w:ilvl w:val="2"/>
          <w:numId w:val="1"/>
        </w:numPr>
        <w:rPr/>
      </w:pPr>
      <w:bookmarkStart w:id="1911" w:name="__RefHeading___Toc1891906_2749589250"/>
      <w:bookmarkStart w:id="1912" w:name="_Toc727"/>
      <w:bookmarkEnd w:id="1911"/>
      <w:r>
        <w:rPr/>
        <w:t>224</w:t>
      </w:r>
      <w:bookmarkEnd w:id="1912"/>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وقار به کثرت خاموشی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پیوستگان با رعایت انصاف زیاد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منزلتها با بخشش عظیم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با فروتنی کامل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تحمل رنجها سروری ثابت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روش عادلانه دشمن مغلوب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بردباری در برابر نادان،یاران انسان علیه او زیاد می‌گردد </w:t>
      </w:r>
      <w:r>
        <w:rPr>
          <w:rFonts w:eastAsia="IRNazanin" w:cs="IRNazanin"/>
          <w:color w:val="111111"/>
          <w:sz w:val="28"/>
          <w:szCs w:val="28"/>
          <w:rtl w:val="true"/>
          <w:lang w:bidi="fa-IR"/>
        </w:rPr>
        <w:t>.</w:t>
      </w:r>
      <w:bookmarkStart w:id="1913" w:name="pg3231_44242"/>
    </w:p>
    <w:p>
      <w:pPr>
        <w:pStyle w:val="Heading3"/>
        <w:numPr>
          <w:ilvl w:val="2"/>
          <w:numId w:val="1"/>
        </w:numPr>
        <w:rPr/>
      </w:pPr>
      <w:bookmarkStart w:id="1914" w:name="__RefHeading___Toc1891908_2749589250"/>
      <w:bookmarkStart w:id="1915" w:name="_Toc728"/>
      <w:bookmarkEnd w:id="1913"/>
      <w:bookmarkEnd w:id="1914"/>
      <w:r>
        <w:rPr/>
        <w:t>225</w:t>
      </w:r>
      <w:bookmarkEnd w:id="191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غفلت حسودان از سلامت بدنهای خود در شگفتم </w:t>
      </w:r>
      <w:r>
        <w:rPr>
          <w:rFonts w:eastAsia="IRNazanin" w:cs="IRNazanin"/>
          <w:color w:val="111111"/>
          <w:sz w:val="28"/>
          <w:szCs w:val="28"/>
          <w:rtl w:val="true"/>
          <w:lang w:bidi="fa-IR"/>
        </w:rPr>
        <w:t>.</w:t>
      </w:r>
    </w:p>
    <w:p>
      <w:pPr>
        <w:pStyle w:val="Heading3"/>
        <w:numPr>
          <w:ilvl w:val="2"/>
          <w:numId w:val="1"/>
        </w:numPr>
        <w:rPr/>
      </w:pPr>
      <w:bookmarkStart w:id="1916" w:name="__RefHeading___Toc1891910_2749589250"/>
      <w:bookmarkStart w:id="1917" w:name="_Toc729"/>
      <w:bookmarkEnd w:id="1916"/>
      <w:r>
        <w:rPr/>
        <w:t>226</w:t>
      </w:r>
      <w:bookmarkEnd w:id="191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کار دچار بند خواری است </w:t>
      </w:r>
      <w:r>
        <w:rPr>
          <w:rFonts w:eastAsia="IRNazanin" w:cs="IRNazanin"/>
          <w:color w:val="111111"/>
          <w:sz w:val="28"/>
          <w:szCs w:val="28"/>
          <w:rtl w:val="true"/>
          <w:lang w:bidi="fa-IR"/>
        </w:rPr>
        <w:t>.</w:t>
      </w:r>
    </w:p>
    <w:p>
      <w:pPr>
        <w:pStyle w:val="Heading3"/>
        <w:numPr>
          <w:ilvl w:val="2"/>
          <w:numId w:val="1"/>
        </w:numPr>
        <w:rPr/>
      </w:pPr>
      <w:bookmarkStart w:id="1918" w:name="__RefHeading___Toc1891912_2749589250"/>
      <w:bookmarkStart w:id="1919" w:name="_Toc730"/>
      <w:bookmarkEnd w:id="1918"/>
      <w:r>
        <w:rPr/>
        <w:t>227</w:t>
      </w:r>
      <w:bookmarkEnd w:id="1919"/>
    </w:p>
    <w:p>
      <w:pPr>
        <w:pStyle w:val="BookText"/>
        <w:rPr/>
      </w:pPr>
      <w:r>
        <w:rPr>
          <w:rFonts w:ascii="IRNazanin" w:hAnsi="IRNazanin" w:eastAsia="IRNazanin"/>
          <w:color w:val="111111"/>
          <w:sz w:val="28"/>
          <w:sz w:val="28"/>
          <w:szCs w:val="28"/>
          <w:rtl w:val="true"/>
          <w:lang w:bidi="fa-IR"/>
        </w:rPr>
        <w:t>حضرت را از ایمان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شناخت به دل، اقرار به زبان،و عمل به اندامهاست </w:t>
      </w:r>
      <w:r>
        <w:rPr>
          <w:rFonts w:eastAsia="IRNazanin" w:cs="IRNazanin"/>
          <w:color w:val="111111"/>
          <w:sz w:val="28"/>
          <w:szCs w:val="28"/>
          <w:rtl w:val="true"/>
          <w:lang w:bidi="fa-IR"/>
        </w:rPr>
        <w:t>.</w:t>
      </w:r>
    </w:p>
    <w:p>
      <w:pPr>
        <w:pStyle w:val="Heading3"/>
        <w:numPr>
          <w:ilvl w:val="2"/>
          <w:numId w:val="1"/>
        </w:numPr>
        <w:rPr/>
      </w:pPr>
      <w:bookmarkStart w:id="1920" w:name="__RefHeading___Toc1891914_2749589250"/>
      <w:bookmarkStart w:id="1921" w:name="_Toc731"/>
      <w:bookmarkEnd w:id="1920"/>
      <w:r>
        <w:rPr/>
        <w:t>228</w:t>
      </w:r>
      <w:bookmarkEnd w:id="1921"/>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خاطر دنیا غمناک شد بر قضاء خداوند خشمگین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مصیبتی که به او رسیده شکایت کند از پروردگارش شکایت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ثروتمندی را به خاطر ثروتش فروتنی نماید دو سوم دینش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قرآن را قرائت نموده و مرده و وارد آتش گشته از کسانی است که آیات خدا را مسخره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دلش به عشق دنیا شیفته شد دلش به سه چیز دنیا خواهد 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اندوهی که او را رها نکند،و حرصی که او را ترک ننماید، و آرزویی که آن را در نیابد </w:t>
      </w:r>
      <w:r>
        <w:rPr>
          <w:rFonts w:eastAsia="IRNazanin" w:cs="IRNazanin"/>
          <w:color w:val="111111"/>
          <w:sz w:val="28"/>
          <w:szCs w:val="28"/>
          <w:rtl w:val="true"/>
          <w:lang w:bidi="fa-IR"/>
        </w:rPr>
        <w:t>.</w:t>
      </w:r>
      <w:bookmarkStart w:id="1922" w:name="pg3231_44243"/>
    </w:p>
    <w:p>
      <w:pPr>
        <w:pStyle w:val="Heading3"/>
        <w:numPr>
          <w:ilvl w:val="2"/>
          <w:numId w:val="1"/>
        </w:numPr>
        <w:rPr/>
      </w:pPr>
      <w:bookmarkStart w:id="1923" w:name="__RefHeading___Toc1891916_2749589250"/>
      <w:bookmarkStart w:id="1924" w:name="_Toc732"/>
      <w:bookmarkEnd w:id="1922"/>
      <w:bookmarkEnd w:id="1923"/>
      <w:r>
        <w:rPr/>
        <w:t>229</w:t>
      </w:r>
      <w:bookmarkEnd w:id="192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پادشاهی با گنج قناعت،و نعمت با حسن خلق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از قول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شایسته را حیات پاکیزه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پاکیزه قناعت است </w:t>
      </w:r>
      <w:r>
        <w:rPr>
          <w:rFonts w:eastAsia="IRNazanin" w:cs="IRNazanin"/>
          <w:color w:val="111111"/>
          <w:sz w:val="28"/>
          <w:szCs w:val="28"/>
          <w:rtl w:val="true"/>
          <w:lang w:bidi="fa-IR"/>
        </w:rPr>
        <w:t>.</w:t>
      </w:r>
    </w:p>
    <w:p>
      <w:pPr>
        <w:pStyle w:val="Heading3"/>
        <w:numPr>
          <w:ilvl w:val="2"/>
          <w:numId w:val="1"/>
        </w:numPr>
        <w:rPr/>
      </w:pPr>
      <w:bookmarkStart w:id="1925" w:name="__RefHeading___Toc1891918_2749589250"/>
      <w:bookmarkStart w:id="1926" w:name="_Toc733"/>
      <w:bookmarkEnd w:id="1925"/>
      <w:r>
        <w:rPr/>
        <w:t>230</w:t>
      </w:r>
      <w:bookmarkEnd w:id="192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رزق به او روی کرده شریک شوید، چرا که این شرکت به حصول توانگری سزاوارتر،و به روی آوردن بهره شایسته‌تر است </w:t>
      </w:r>
      <w:r>
        <w:rPr>
          <w:rFonts w:eastAsia="IRNazanin" w:cs="IRNazanin"/>
          <w:color w:val="111111"/>
          <w:sz w:val="28"/>
          <w:szCs w:val="28"/>
          <w:rtl w:val="true"/>
          <w:lang w:bidi="fa-IR"/>
        </w:rPr>
        <w:t>.</w:t>
      </w:r>
    </w:p>
    <w:p>
      <w:pPr>
        <w:pStyle w:val="Heading3"/>
        <w:numPr>
          <w:ilvl w:val="2"/>
          <w:numId w:val="1"/>
        </w:numPr>
        <w:rPr/>
      </w:pPr>
      <w:bookmarkStart w:id="1927" w:name="__RefHeading___Toc1891920_2749589250"/>
      <w:bookmarkStart w:id="1928" w:name="_Toc734"/>
      <w:bookmarkEnd w:id="1927"/>
      <w:r>
        <w:rPr/>
        <w:t>231</w:t>
      </w:r>
      <w:bookmarkEnd w:id="1928"/>
    </w:p>
    <w:p>
      <w:pPr>
        <w:pStyle w:val="BookText"/>
        <w:rPr/>
      </w:pPr>
      <w:r>
        <w:rPr>
          <w:rFonts w:ascii="IRNazanin" w:hAnsi="IRNazanin" w:eastAsia="IRNazanin"/>
          <w:color w:val="111111"/>
          <w:sz w:val="28"/>
          <w:sz w:val="28"/>
          <w:szCs w:val="28"/>
          <w:rtl w:val="true"/>
          <w:lang w:bidi="fa-IR"/>
        </w:rPr>
        <w:t>در معنای قول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انصاف،و احسان بخشش افزونتر است </w:t>
      </w:r>
      <w:r>
        <w:rPr>
          <w:rFonts w:eastAsia="IRNazanin" w:cs="IRNazanin"/>
          <w:color w:val="111111"/>
          <w:sz w:val="28"/>
          <w:szCs w:val="28"/>
          <w:rtl w:val="true"/>
          <w:lang w:bidi="fa-IR"/>
        </w:rPr>
        <w:t>.</w:t>
      </w:r>
    </w:p>
    <w:p>
      <w:pPr>
        <w:pStyle w:val="Heading3"/>
        <w:numPr>
          <w:ilvl w:val="2"/>
          <w:numId w:val="1"/>
        </w:numPr>
        <w:rPr/>
      </w:pPr>
      <w:bookmarkStart w:id="1929" w:name="__RefHeading___Toc1891922_2749589250"/>
      <w:bookmarkStart w:id="1930" w:name="_Toc735"/>
      <w:bookmarkEnd w:id="1929"/>
      <w:r>
        <w:rPr/>
        <w:t>232</w:t>
      </w:r>
      <w:bookmarkEnd w:id="193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دست کوتاه ببخشد،با دست بلند بخشیده می‌شود </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این قطعه این است که انسان آنچه را از مال خود در راه خیر و نیکوکاری انفاق می‌کند اگر چه اندک باشد خداوند جزایش را بر آن اندک بزرگ و بسیار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در این جا عبارت از دو نعمت است،ولی بین نعمت عبد و نعمت حق فرق گذاشته،</w:t>
      </w:r>
      <w:bookmarkStart w:id="1931" w:name="pg3231_44244"/>
    </w:p>
    <w:p>
      <w:pPr>
        <w:pStyle w:val="BookText"/>
        <w:rPr/>
      </w:pPr>
      <w:bookmarkEnd w:id="1931"/>
      <w:r>
        <w:rPr>
          <w:rFonts w:ascii="IRNazanin" w:hAnsi="IRNazanin" w:eastAsia="IRNazanin"/>
          <w:color w:val="111111"/>
          <w:sz w:val="28"/>
          <w:sz w:val="28"/>
          <w:szCs w:val="28"/>
          <w:rtl w:val="true"/>
          <w:lang w:bidi="fa-IR"/>
        </w:rPr>
        <w:t>نعمت عبد را کوتاه،و نعمت حق را بلند مطرح نموده ،چرا که نعمت حق همیشه چند برابر نعمت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نعمتهای الهی ریشه تمام نعمت‌هاست، بنا بر این همه نعمتها به نعمت‌های خداوند باز می‌گردد و از آنها پدید می‌آید </w:t>
      </w:r>
      <w:r>
        <w:rPr>
          <w:rFonts w:eastAsia="IRNazanin" w:cs="IRNazanin"/>
          <w:color w:val="111111"/>
          <w:sz w:val="28"/>
          <w:szCs w:val="28"/>
          <w:rtl w:val="true"/>
          <w:lang w:bidi="fa-IR"/>
        </w:rPr>
        <w:t>.</w:t>
      </w:r>
    </w:p>
    <w:p>
      <w:pPr>
        <w:pStyle w:val="Heading3"/>
        <w:numPr>
          <w:ilvl w:val="2"/>
          <w:numId w:val="1"/>
        </w:numPr>
        <w:rPr/>
      </w:pPr>
      <w:bookmarkStart w:id="1932" w:name="__RefHeading___Toc1891924_2749589250"/>
      <w:bookmarkStart w:id="1933" w:name="_Toc736"/>
      <w:bookmarkEnd w:id="1932"/>
      <w:r>
        <w:rPr/>
        <w:t>233</w:t>
      </w:r>
      <w:bookmarkEnd w:id="1933"/>
    </w:p>
    <w:p>
      <w:pPr>
        <w:pStyle w:val="BookText"/>
        <w:rPr/>
      </w:pPr>
      <w:r>
        <w:rPr>
          <w:rFonts w:ascii="IRNazanin" w:hAnsi="IRNazanin" w:eastAsia="IRNazanin"/>
          <w:color w:val="111111"/>
          <w:sz w:val="28"/>
          <w:sz w:val="28"/>
          <w:szCs w:val="28"/>
          <w:rtl w:val="true"/>
          <w:lang w:bidi="fa-IR"/>
        </w:rPr>
        <w:t>و آن حضرت به فرزندش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به مبارزه مطلب،و اگر تو را به مبارزه خواستند قبول کن،چرا که خواهان مبارزه ستمکار است، و ستمکار افتاده بر خاک است </w:t>
      </w:r>
      <w:r>
        <w:rPr>
          <w:rFonts w:eastAsia="IRNazanin" w:cs="IRNazanin"/>
          <w:color w:val="111111"/>
          <w:sz w:val="28"/>
          <w:szCs w:val="28"/>
          <w:rtl w:val="true"/>
          <w:lang w:bidi="fa-IR"/>
        </w:rPr>
        <w:t>.</w:t>
      </w:r>
    </w:p>
    <w:p>
      <w:pPr>
        <w:pStyle w:val="Heading3"/>
        <w:numPr>
          <w:ilvl w:val="2"/>
          <w:numId w:val="1"/>
        </w:numPr>
        <w:rPr/>
      </w:pPr>
      <w:bookmarkStart w:id="1934" w:name="__RefHeading___Toc1891926_2749589250"/>
      <w:bookmarkStart w:id="1935" w:name="_Toc737"/>
      <w:bookmarkEnd w:id="1934"/>
      <w:r>
        <w:rPr/>
        <w:t>234</w:t>
      </w:r>
      <w:bookmarkEnd w:id="193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خصلت‌های زنان بدترین خصلت‌های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کبر،بخل،ترس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 دارای کبر باشد جز در برابر شوهر سر فرود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بخیل باشد مال خود و شوهرش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ترسو باشد از هر چه به او روی آرد دوری نماید </w:t>
      </w:r>
      <w:r>
        <w:rPr>
          <w:rFonts w:eastAsia="IRNazanin" w:cs="IRNazanin"/>
          <w:color w:val="111111"/>
          <w:sz w:val="28"/>
          <w:szCs w:val="28"/>
          <w:rtl w:val="true"/>
          <w:lang w:bidi="fa-IR"/>
        </w:rPr>
        <w:t>.</w:t>
      </w:r>
    </w:p>
    <w:p>
      <w:pPr>
        <w:pStyle w:val="Heading3"/>
        <w:numPr>
          <w:ilvl w:val="2"/>
          <w:numId w:val="1"/>
        </w:numPr>
        <w:rPr/>
      </w:pPr>
      <w:bookmarkStart w:id="1936" w:name="__RefHeading___Toc1891928_2749589250"/>
      <w:bookmarkStart w:id="1937" w:name="_Toc738"/>
      <w:bookmarkEnd w:id="1936"/>
      <w:r>
        <w:rPr/>
        <w:t>235</w:t>
      </w:r>
      <w:bookmarkEnd w:id="1937"/>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برای ما وصف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w:t>
      </w:r>
      <w:bookmarkStart w:id="1938" w:name="pg3231_44245"/>
    </w:p>
    <w:p>
      <w:pPr>
        <w:pStyle w:val="BookText"/>
        <w:rPr/>
      </w:pPr>
      <w:bookmarkEnd w:id="1938"/>
      <w:r>
        <w:rPr>
          <w:rFonts w:ascii="IRNazanin" w:hAnsi="IRNazanin" w:eastAsia="IRNazanin"/>
          <w:color w:val="111111"/>
          <w:sz w:val="28"/>
          <w:sz w:val="28"/>
          <w:szCs w:val="28"/>
          <w:rtl w:val="true"/>
          <w:lang w:bidi="fa-IR"/>
        </w:rPr>
        <w:t>هر چیزی را در جای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وصف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کسی است که هر چیزی را در جای خود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ترک وصف نادان وصف نادان است،چرا که وصفش خلاف وصف خردمند است </w:t>
      </w:r>
      <w:r>
        <w:rPr>
          <w:rFonts w:eastAsia="IRNazanin" w:cs="IRNazanin"/>
          <w:color w:val="111111"/>
          <w:sz w:val="28"/>
          <w:szCs w:val="28"/>
          <w:rtl w:val="true"/>
          <w:lang w:bidi="fa-IR"/>
        </w:rPr>
        <w:t>.</w:t>
      </w:r>
    </w:p>
    <w:p>
      <w:pPr>
        <w:pStyle w:val="Heading3"/>
        <w:numPr>
          <w:ilvl w:val="2"/>
          <w:numId w:val="1"/>
        </w:numPr>
        <w:rPr/>
      </w:pPr>
      <w:bookmarkStart w:id="1939" w:name="__RefHeading___Toc1891930_2749589250"/>
      <w:bookmarkStart w:id="1940" w:name="_Toc739"/>
      <w:bookmarkEnd w:id="1939"/>
      <w:r>
        <w:rPr/>
        <w:t>236</w:t>
      </w:r>
      <w:bookmarkEnd w:id="194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دنیای شما در نظر من بی‌ارزش تر از استخوان بی‌گوشت خوکی است که در دست جذامی باشد </w:t>
      </w:r>
      <w:r>
        <w:rPr>
          <w:rFonts w:eastAsia="IRNazanin" w:cs="IRNazanin"/>
          <w:color w:val="111111"/>
          <w:sz w:val="28"/>
          <w:szCs w:val="28"/>
          <w:rtl w:val="true"/>
          <w:lang w:bidi="fa-IR"/>
        </w:rPr>
        <w:t>.</w:t>
      </w:r>
    </w:p>
    <w:p>
      <w:pPr>
        <w:pStyle w:val="Heading3"/>
        <w:numPr>
          <w:ilvl w:val="2"/>
          <w:numId w:val="1"/>
        </w:numPr>
        <w:rPr/>
      </w:pPr>
      <w:bookmarkStart w:id="1941" w:name="__RefHeading___Toc1891932_2749589250"/>
      <w:bookmarkStart w:id="1942" w:name="_Toc740"/>
      <w:bookmarkEnd w:id="1941"/>
      <w:r>
        <w:rPr/>
        <w:t>237</w:t>
      </w:r>
      <w:bookmarkEnd w:id="194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خدا را از روی میل به ثواب عبادت کردند و این عبادت تاجران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از ترس کیفر عبادت کردند و این عبادت بردگان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به خاطر سپاسگزاری عبادت کردند و این عبادت آزادگان است </w:t>
      </w:r>
      <w:r>
        <w:rPr>
          <w:rFonts w:eastAsia="IRNazanin" w:cs="IRNazanin"/>
          <w:color w:val="111111"/>
          <w:sz w:val="28"/>
          <w:szCs w:val="28"/>
          <w:rtl w:val="true"/>
          <w:lang w:bidi="fa-IR"/>
        </w:rPr>
        <w:t>.</w:t>
      </w:r>
    </w:p>
    <w:p>
      <w:pPr>
        <w:pStyle w:val="Heading3"/>
        <w:numPr>
          <w:ilvl w:val="2"/>
          <w:numId w:val="1"/>
        </w:numPr>
        <w:rPr/>
      </w:pPr>
      <w:bookmarkStart w:id="1943" w:name="__RefHeading___Toc1891934_2749589250"/>
      <w:bookmarkStart w:id="1944" w:name="_Toc741"/>
      <w:bookmarkEnd w:id="1943"/>
      <w:r>
        <w:rPr/>
        <w:t>238</w:t>
      </w:r>
      <w:bookmarkEnd w:id="1944"/>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زن شرّ است،و بدتر از آن اینکه از وجودش چاره‌ای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زنانی هستند که تعهّد و وفا و حیا و صفا ندارند </w:t>
      </w:r>
      <w:r>
        <w:rPr>
          <w:rFonts w:eastAsia="IRNazanin" w:cs="IRNazanin"/>
          <w:color w:val="111111"/>
          <w:sz w:val="28"/>
          <w:szCs w:val="28"/>
          <w:rtl w:val="true"/>
          <w:lang w:bidi="fa-IR"/>
        </w:rPr>
        <w:t>.)</w:t>
      </w:r>
      <w:bookmarkStart w:id="1945" w:name="pg3231_44246"/>
    </w:p>
    <w:p>
      <w:pPr>
        <w:pStyle w:val="Heading3"/>
        <w:numPr>
          <w:ilvl w:val="2"/>
          <w:numId w:val="1"/>
        </w:numPr>
        <w:rPr/>
      </w:pPr>
      <w:bookmarkStart w:id="1946" w:name="__RefHeading___Toc1891936_2749589250"/>
      <w:bookmarkStart w:id="1947" w:name="_Toc742"/>
      <w:bookmarkEnd w:id="1945"/>
      <w:bookmarkEnd w:id="1946"/>
      <w:r>
        <w:rPr/>
        <w:t>239</w:t>
      </w:r>
      <w:bookmarkEnd w:id="194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پی سستی باشد حقوق همگان را ضایع نماید،و هر که سخن چین را اطاعت کند دوست خود را از دست بدهد </w:t>
      </w:r>
      <w:r>
        <w:rPr>
          <w:rFonts w:eastAsia="IRNazanin" w:cs="IRNazanin"/>
          <w:color w:val="111111"/>
          <w:sz w:val="28"/>
          <w:szCs w:val="28"/>
          <w:rtl w:val="true"/>
          <w:lang w:bidi="fa-IR"/>
        </w:rPr>
        <w:t>.</w:t>
      </w:r>
    </w:p>
    <w:p>
      <w:pPr>
        <w:pStyle w:val="Heading3"/>
        <w:numPr>
          <w:ilvl w:val="2"/>
          <w:numId w:val="1"/>
        </w:numPr>
        <w:rPr/>
      </w:pPr>
      <w:bookmarkStart w:id="1948" w:name="__RefHeading___Toc1891938_2749589250"/>
      <w:bookmarkStart w:id="1949" w:name="_Toc743"/>
      <w:bookmarkEnd w:id="1948"/>
      <w:r>
        <w:rPr/>
        <w:t>240</w:t>
      </w:r>
      <w:bookmarkEnd w:id="194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غصبی در بنای ساختمان مستلزم خرابی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رسول الهی صلّی اللّه علیه و آله هم روایت شده،و از اینکه شبیه هم است عجبی نیست،زیرا از یک چاه کشیده شده،و از یک دلو ریخته شده </w:t>
      </w:r>
      <w:r>
        <w:rPr>
          <w:rFonts w:eastAsia="IRNazanin" w:cs="IRNazanin"/>
          <w:color w:val="111111"/>
          <w:sz w:val="28"/>
          <w:szCs w:val="28"/>
          <w:rtl w:val="true"/>
          <w:lang w:bidi="fa-IR"/>
        </w:rPr>
        <w:t>.</w:t>
      </w:r>
    </w:p>
    <w:p>
      <w:pPr>
        <w:pStyle w:val="Heading3"/>
        <w:numPr>
          <w:ilvl w:val="2"/>
          <w:numId w:val="1"/>
        </w:numPr>
        <w:rPr/>
      </w:pPr>
      <w:bookmarkStart w:id="1950" w:name="__RefHeading___Toc1891940_2749589250"/>
      <w:bookmarkStart w:id="1951" w:name="_Toc744"/>
      <w:bookmarkEnd w:id="1950"/>
      <w:r>
        <w:rPr/>
        <w:t>241</w:t>
      </w:r>
      <w:bookmarkEnd w:id="195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مظلوم علیه ظالم سخت‌تر از روز ظالم بر مظلوم است </w:t>
      </w:r>
      <w:r>
        <w:rPr>
          <w:rFonts w:eastAsia="IRNazanin" w:cs="IRNazanin"/>
          <w:color w:val="111111"/>
          <w:sz w:val="28"/>
          <w:szCs w:val="28"/>
          <w:rtl w:val="true"/>
          <w:lang w:bidi="fa-IR"/>
        </w:rPr>
        <w:t>.</w:t>
      </w:r>
    </w:p>
    <w:p>
      <w:pPr>
        <w:pStyle w:val="Heading3"/>
        <w:numPr>
          <w:ilvl w:val="2"/>
          <w:numId w:val="1"/>
        </w:numPr>
        <w:rPr/>
      </w:pPr>
      <w:bookmarkStart w:id="1952" w:name="__RefHeading___Toc1891942_2749589250"/>
      <w:bookmarkStart w:id="1953" w:name="_Toc745"/>
      <w:bookmarkEnd w:id="1952"/>
      <w:r>
        <w:rPr/>
        <w:t>242</w:t>
      </w:r>
      <w:bookmarkEnd w:id="195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بپرهیز اگر چه کم باشد،و بین خود و خداوند پرده حرمت قرار ده اگر چه نازک باشد </w:t>
      </w:r>
      <w:r>
        <w:rPr>
          <w:rFonts w:eastAsia="IRNazanin" w:cs="IRNazanin"/>
          <w:color w:val="111111"/>
          <w:sz w:val="28"/>
          <w:szCs w:val="28"/>
          <w:rtl w:val="true"/>
          <w:lang w:bidi="fa-IR"/>
        </w:rPr>
        <w:t>.</w:t>
      </w:r>
    </w:p>
    <w:p>
      <w:pPr>
        <w:pStyle w:val="Heading3"/>
        <w:numPr>
          <w:ilvl w:val="2"/>
          <w:numId w:val="1"/>
        </w:numPr>
        <w:rPr/>
      </w:pPr>
      <w:bookmarkStart w:id="1954" w:name="__RefHeading___Toc1891944_2749589250"/>
      <w:bookmarkStart w:id="1955" w:name="_Toc746"/>
      <w:bookmarkEnd w:id="1954"/>
      <w:r>
        <w:rPr/>
        <w:t>243</w:t>
      </w:r>
      <w:bookmarkEnd w:id="1955"/>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جواب از پرسش زیاد شود پاسخ درست پنهان ماند </w:t>
      </w:r>
      <w:r>
        <w:rPr>
          <w:rFonts w:eastAsia="IRNazanin" w:cs="IRNazanin"/>
          <w:color w:val="111111"/>
          <w:sz w:val="28"/>
          <w:szCs w:val="28"/>
          <w:rtl w:val="true"/>
          <w:lang w:bidi="fa-IR"/>
        </w:rPr>
        <w:t>.</w:t>
      </w:r>
      <w:bookmarkStart w:id="1956" w:name="pg3231_44247"/>
    </w:p>
    <w:p>
      <w:pPr>
        <w:pStyle w:val="Heading3"/>
        <w:numPr>
          <w:ilvl w:val="2"/>
          <w:numId w:val="1"/>
        </w:numPr>
        <w:rPr/>
      </w:pPr>
      <w:bookmarkStart w:id="1957" w:name="__RefHeading___Toc1891946_2749589250"/>
      <w:bookmarkStart w:id="1958" w:name="_Toc747"/>
      <w:bookmarkEnd w:id="1956"/>
      <w:bookmarkEnd w:id="1957"/>
      <w:r>
        <w:rPr/>
        <w:t>244</w:t>
      </w:r>
      <w:bookmarkEnd w:id="195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در هر نعمتی حقّی است،هر کس ادا کند نعمتش را افزون کند،و هر کس کوتاهی ورزد خود را در خطر از دست رفتن نعمت قرار دهد </w:t>
      </w:r>
      <w:r>
        <w:rPr>
          <w:rFonts w:eastAsia="IRNazanin" w:cs="IRNazanin"/>
          <w:color w:val="111111"/>
          <w:sz w:val="28"/>
          <w:szCs w:val="28"/>
          <w:rtl w:val="true"/>
          <w:lang w:bidi="fa-IR"/>
        </w:rPr>
        <w:t>.</w:t>
      </w:r>
    </w:p>
    <w:p>
      <w:pPr>
        <w:pStyle w:val="Heading3"/>
        <w:numPr>
          <w:ilvl w:val="2"/>
          <w:numId w:val="1"/>
        </w:numPr>
        <w:rPr/>
      </w:pPr>
      <w:bookmarkStart w:id="1959" w:name="__RefHeading___Toc1891948_2749589250"/>
      <w:bookmarkStart w:id="1960" w:name="_Toc748"/>
      <w:bookmarkEnd w:id="1959"/>
      <w:r>
        <w:rPr/>
        <w:t>245</w:t>
      </w:r>
      <w:bookmarkEnd w:id="196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توانایی زیاد گردد خواسته کم شود </w:t>
      </w:r>
      <w:r>
        <w:rPr>
          <w:rFonts w:eastAsia="IRNazanin" w:cs="IRNazanin"/>
          <w:color w:val="111111"/>
          <w:sz w:val="28"/>
          <w:szCs w:val="28"/>
          <w:rtl w:val="true"/>
          <w:lang w:bidi="fa-IR"/>
        </w:rPr>
        <w:t>.</w:t>
      </w:r>
    </w:p>
    <w:p>
      <w:pPr>
        <w:pStyle w:val="Heading3"/>
        <w:numPr>
          <w:ilvl w:val="2"/>
          <w:numId w:val="1"/>
        </w:numPr>
        <w:rPr/>
      </w:pPr>
      <w:bookmarkStart w:id="1961" w:name="__RefHeading___Toc1891950_2749589250"/>
      <w:bookmarkStart w:id="1962" w:name="_Toc749"/>
      <w:bookmarkEnd w:id="1961"/>
      <w:r>
        <w:rPr/>
        <w:t>246</w:t>
      </w:r>
      <w:bookmarkEnd w:id="196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فرار نعمت‌ها بترسید،که هر گریخته‌ای را باز گشت نیست </w:t>
      </w:r>
      <w:r>
        <w:rPr>
          <w:rFonts w:eastAsia="IRNazanin" w:cs="IRNazanin"/>
          <w:color w:val="111111"/>
          <w:sz w:val="28"/>
          <w:szCs w:val="28"/>
          <w:rtl w:val="true"/>
          <w:lang w:bidi="fa-IR"/>
        </w:rPr>
        <w:t>.</w:t>
      </w:r>
    </w:p>
    <w:p>
      <w:pPr>
        <w:pStyle w:val="Heading3"/>
        <w:numPr>
          <w:ilvl w:val="2"/>
          <w:numId w:val="1"/>
        </w:numPr>
        <w:rPr/>
      </w:pPr>
      <w:bookmarkStart w:id="1963" w:name="__RefHeading___Toc1891952_2749589250"/>
      <w:bookmarkStart w:id="1964" w:name="_Toc750"/>
      <w:bookmarkEnd w:id="1963"/>
      <w:r>
        <w:rPr/>
        <w:t>247</w:t>
      </w:r>
      <w:bookmarkEnd w:id="19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جوانمرد مهربان‌تر از خویشاوند است </w:t>
      </w:r>
      <w:r>
        <w:rPr>
          <w:rFonts w:eastAsia="IRNazanin" w:cs="IRNazanin"/>
          <w:color w:val="111111"/>
          <w:sz w:val="28"/>
          <w:szCs w:val="28"/>
          <w:rtl w:val="true"/>
          <w:lang w:bidi="fa-IR"/>
        </w:rPr>
        <w:t>.</w:t>
      </w:r>
    </w:p>
    <w:p>
      <w:pPr>
        <w:pStyle w:val="Heading3"/>
        <w:numPr>
          <w:ilvl w:val="2"/>
          <w:numId w:val="1"/>
        </w:numPr>
        <w:rPr/>
      </w:pPr>
      <w:bookmarkStart w:id="1965" w:name="__RefHeading___Toc1891954_2749589250"/>
      <w:bookmarkStart w:id="1966" w:name="_Toc751"/>
      <w:bookmarkEnd w:id="1965"/>
      <w:r>
        <w:rPr/>
        <w:t>248</w:t>
      </w:r>
      <w:bookmarkEnd w:id="196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تو گمان خیر دارد گمانش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بخش </w:t>
      </w:r>
      <w:r>
        <w:rPr>
          <w:rFonts w:eastAsia="IRNazanin" w:cs="IRNazanin"/>
          <w:color w:val="111111"/>
          <w:sz w:val="28"/>
          <w:szCs w:val="28"/>
          <w:rtl w:val="true"/>
          <w:lang w:bidi="fa-IR"/>
        </w:rPr>
        <w:t>.</w:t>
      </w:r>
    </w:p>
    <w:p>
      <w:pPr>
        <w:pStyle w:val="Heading3"/>
        <w:numPr>
          <w:ilvl w:val="2"/>
          <w:numId w:val="1"/>
        </w:numPr>
        <w:rPr/>
      </w:pPr>
      <w:bookmarkStart w:id="1967" w:name="__RefHeading___Toc1891956_2749589250"/>
      <w:bookmarkStart w:id="1968" w:name="_Toc752"/>
      <w:bookmarkEnd w:id="1967"/>
      <w:r>
        <w:rPr/>
        <w:t>249</w:t>
      </w:r>
      <w:bookmarkEnd w:id="196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عمل عملی است که خود را به آن واداری </w:t>
      </w:r>
      <w:r>
        <w:rPr>
          <w:rFonts w:eastAsia="IRNazanin" w:cs="IRNazanin"/>
          <w:color w:val="111111"/>
          <w:sz w:val="28"/>
          <w:szCs w:val="28"/>
          <w:rtl w:val="true"/>
          <w:lang w:bidi="fa-IR"/>
        </w:rPr>
        <w:t>.</w:t>
      </w:r>
    </w:p>
    <w:p>
      <w:pPr>
        <w:pStyle w:val="Heading3"/>
        <w:numPr>
          <w:ilvl w:val="2"/>
          <w:numId w:val="1"/>
        </w:numPr>
        <w:rPr/>
      </w:pPr>
      <w:bookmarkStart w:id="1969" w:name="__RefHeading___Toc1891958_2749589250"/>
      <w:bookmarkStart w:id="1970" w:name="_Toc753"/>
      <w:bookmarkEnd w:id="1969"/>
      <w:r>
        <w:rPr/>
        <w:t>250</w:t>
      </w:r>
      <w:bookmarkEnd w:id="197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با به هم خوردن تصمیم‌ها و گشوده شدن عزمها و شکستن آهنگها شناختم </w:t>
      </w:r>
      <w:r>
        <w:rPr>
          <w:rFonts w:eastAsia="IRNazanin" w:cs="IRNazanin"/>
          <w:color w:val="111111"/>
          <w:sz w:val="28"/>
          <w:szCs w:val="28"/>
          <w:rtl w:val="true"/>
          <w:lang w:bidi="fa-IR"/>
        </w:rPr>
        <w:t>.</w:t>
      </w:r>
    </w:p>
    <w:p>
      <w:pPr>
        <w:pStyle w:val="Heading3"/>
        <w:numPr>
          <w:ilvl w:val="2"/>
          <w:numId w:val="1"/>
        </w:numPr>
        <w:rPr/>
      </w:pPr>
      <w:bookmarkStart w:id="1971" w:name="__RefHeading___Toc1891960_2749589250"/>
      <w:bookmarkStart w:id="1972" w:name="_Toc754"/>
      <w:bookmarkEnd w:id="1971"/>
      <w:r>
        <w:rPr/>
        <w:t>251</w:t>
      </w:r>
      <w:bookmarkEnd w:id="1972"/>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دنیا شیرینی آخرت،و شیرینی دنیا تلخی آخرت است </w:t>
      </w:r>
      <w:r>
        <w:rPr>
          <w:rFonts w:eastAsia="IRNazanin" w:cs="IRNazanin"/>
          <w:color w:val="111111"/>
          <w:sz w:val="28"/>
          <w:szCs w:val="28"/>
          <w:rtl w:val="true"/>
          <w:lang w:bidi="fa-IR"/>
        </w:rPr>
        <w:t>.</w:t>
      </w:r>
      <w:bookmarkStart w:id="1973" w:name="pg3231_44248"/>
    </w:p>
    <w:p>
      <w:pPr>
        <w:pStyle w:val="Heading3"/>
        <w:numPr>
          <w:ilvl w:val="2"/>
          <w:numId w:val="1"/>
        </w:numPr>
        <w:rPr/>
      </w:pPr>
      <w:bookmarkStart w:id="1974" w:name="__RefHeading___Toc1891962_2749589250"/>
      <w:bookmarkStart w:id="1975" w:name="_Toc755"/>
      <w:bookmarkEnd w:id="1973"/>
      <w:bookmarkEnd w:id="1974"/>
      <w:r>
        <w:rPr/>
        <w:t>252</w:t>
      </w:r>
      <w:bookmarkEnd w:id="1975"/>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جهت پاک شدن از شرک واجب نمود ، و نماز را برای منزّه شدن از کبر ،و زکات را موجب روزی ، و روزه را آزمایشی برای اخلاص مردم ،و حج را سبب تقویت دین ، و جهاد را برای ارجمندی اسلام ،و امر به معروف را به خاطر اصلاح عموم ، و نهی از منکر را برای باز داشتن نادانان ،و صله رحم را برای فراوانی نفرات ،و قصاص را برای حفظ خونها ،و اقامه حدود را برای بزرگداشت حرامها ،و ترک خوردن مسکر را برای حفظ عقل ،و دوری از دزدی را برای پا بر جایی پاکدامنی ،و ترک زنا را برای حفظ نسب ، و ترک لواط را برای ازدیاد نسل ،و شهادات را برای پشتوانه حق بر علیه انکارها ،و ترک دروغ را به خاطر شرافت راستی ،و سلام را امانی از خطرات ،و امامت را برای نظام امت ،و فرمانبرداری را برای</w:t>
      </w:r>
      <w:bookmarkStart w:id="1976" w:name="pg3231_44249"/>
    </w:p>
    <w:p>
      <w:pPr>
        <w:pStyle w:val="BookText"/>
        <w:rPr/>
      </w:pPr>
      <w:bookmarkEnd w:id="1976"/>
      <w:r>
        <w:rPr>
          <w:rFonts w:ascii="IRNazanin" w:hAnsi="IRNazanin" w:eastAsia="IRNazanin"/>
          <w:color w:val="111111"/>
          <w:sz w:val="28"/>
          <w:sz w:val="28"/>
          <w:szCs w:val="28"/>
          <w:rtl w:val="true"/>
          <w:lang w:bidi="fa-IR"/>
        </w:rPr>
        <w:t xml:space="preserve">بزرگداشت مقام امامت </w:t>
      </w:r>
      <w:r>
        <w:rPr>
          <w:rFonts w:eastAsia="IRNazanin" w:cs="IRNazanin"/>
          <w:color w:val="111111"/>
          <w:sz w:val="28"/>
          <w:szCs w:val="28"/>
          <w:rtl w:val="true"/>
          <w:lang w:bidi="fa-IR"/>
        </w:rPr>
        <w:t>.</w:t>
      </w:r>
    </w:p>
    <w:p>
      <w:pPr>
        <w:pStyle w:val="Heading3"/>
        <w:numPr>
          <w:ilvl w:val="2"/>
          <w:numId w:val="1"/>
        </w:numPr>
        <w:rPr/>
      </w:pPr>
      <w:bookmarkStart w:id="1977" w:name="__RefHeading___Toc1891964_2749589250"/>
      <w:bookmarkStart w:id="1978" w:name="_Toc756"/>
      <w:bookmarkEnd w:id="1977"/>
      <w:r>
        <w:rPr/>
        <w:t>253</w:t>
      </w:r>
      <w:bookmarkEnd w:id="197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دارید ستمکار را سوگند دهید،این گونه سوگند دهید که از حول و قوه خدا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به این صورت به دروغ سوگند خورد در کیفرش عجله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قسم بخورد به خداوندی که جز او خدایی نیست، در کیفرش شتاب نشود،چه اینکه خدا را یگانه دانسته است </w:t>
      </w:r>
      <w:r>
        <w:rPr>
          <w:rFonts w:eastAsia="IRNazanin" w:cs="IRNazanin"/>
          <w:color w:val="111111"/>
          <w:sz w:val="28"/>
          <w:szCs w:val="28"/>
          <w:rtl w:val="true"/>
          <w:lang w:bidi="fa-IR"/>
        </w:rPr>
        <w:t>.</w:t>
      </w:r>
    </w:p>
    <w:p>
      <w:pPr>
        <w:pStyle w:val="Heading3"/>
        <w:numPr>
          <w:ilvl w:val="2"/>
          <w:numId w:val="1"/>
        </w:numPr>
        <w:rPr/>
      </w:pPr>
      <w:bookmarkStart w:id="1979" w:name="__RefHeading___Toc1891966_2749589250"/>
      <w:bookmarkStart w:id="1980" w:name="_Toc757"/>
      <w:bookmarkEnd w:id="1979"/>
      <w:r>
        <w:rPr/>
        <w:t>254</w:t>
      </w:r>
      <w:bookmarkEnd w:id="198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آدم،خودت وصیّ خود در مال خویش باش، و همان گونه با ثروتت عمل کن که علاقه داری پس از مرگت عمل کنند </w:t>
      </w:r>
      <w:r>
        <w:rPr>
          <w:rFonts w:eastAsia="IRNazanin" w:cs="IRNazanin"/>
          <w:color w:val="111111"/>
          <w:sz w:val="28"/>
          <w:szCs w:val="28"/>
          <w:rtl w:val="true"/>
          <w:lang w:bidi="fa-IR"/>
        </w:rPr>
        <w:t>.</w:t>
      </w:r>
    </w:p>
    <w:p>
      <w:pPr>
        <w:pStyle w:val="Heading3"/>
        <w:numPr>
          <w:ilvl w:val="2"/>
          <w:numId w:val="1"/>
        </w:numPr>
        <w:rPr/>
      </w:pPr>
      <w:bookmarkStart w:id="1981" w:name="__RefHeading___Toc1891968_2749589250"/>
      <w:bookmarkStart w:id="1982" w:name="_Toc758"/>
      <w:bookmarkEnd w:id="1981"/>
      <w:r>
        <w:rPr/>
        <w:t>255</w:t>
      </w:r>
      <w:bookmarkEnd w:id="198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تندخویی نوعی از دیوانگی است،چون تندخو پشیمان می‌شود،و اگر نشود دلیل بر پا بر جایی دیوانگی اوست </w:t>
      </w:r>
      <w:r>
        <w:rPr>
          <w:rFonts w:eastAsia="IRNazanin" w:cs="IRNazanin"/>
          <w:color w:val="111111"/>
          <w:sz w:val="28"/>
          <w:szCs w:val="28"/>
          <w:rtl w:val="true"/>
          <w:lang w:bidi="fa-IR"/>
        </w:rPr>
        <w:t>.</w:t>
      </w:r>
    </w:p>
    <w:p>
      <w:pPr>
        <w:pStyle w:val="Heading3"/>
        <w:numPr>
          <w:ilvl w:val="2"/>
          <w:numId w:val="1"/>
        </w:numPr>
        <w:rPr/>
      </w:pPr>
      <w:bookmarkStart w:id="1983" w:name="__RefHeading___Toc1891970_2749589250"/>
      <w:bookmarkStart w:id="1984" w:name="_Toc759"/>
      <w:bookmarkEnd w:id="1983"/>
      <w:r>
        <w:rPr/>
        <w:t>256</w:t>
      </w:r>
      <w:bookmarkEnd w:id="198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بدن از کمی حسادت است </w:t>
      </w:r>
      <w:r>
        <w:rPr>
          <w:rFonts w:eastAsia="IRNazanin" w:cs="IRNazanin"/>
          <w:color w:val="111111"/>
          <w:sz w:val="28"/>
          <w:szCs w:val="28"/>
          <w:rtl w:val="true"/>
          <w:lang w:bidi="fa-IR"/>
        </w:rPr>
        <w:t>.</w:t>
      </w:r>
    </w:p>
    <w:p>
      <w:pPr>
        <w:pStyle w:val="Heading3"/>
        <w:numPr>
          <w:ilvl w:val="2"/>
          <w:numId w:val="1"/>
        </w:numPr>
        <w:rPr/>
      </w:pPr>
      <w:bookmarkStart w:id="1985" w:name="__RefHeading___Toc1891972_2749589250"/>
      <w:bookmarkStart w:id="1986" w:name="_Toc760"/>
      <w:bookmarkEnd w:id="1985"/>
      <w:r>
        <w:rPr/>
        <w:t>257</w:t>
      </w:r>
      <w:bookmarkEnd w:id="1986"/>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کمیل بن زیاد نخعی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کمیل،مردم خود را فرمان بده که روز را</w:t>
      </w:r>
      <w:bookmarkStart w:id="1987" w:name="pg3231_44250"/>
    </w:p>
    <w:p>
      <w:pPr>
        <w:pStyle w:val="BookText"/>
        <w:rPr/>
      </w:pPr>
      <w:bookmarkEnd w:id="1987"/>
      <w:r>
        <w:rPr>
          <w:rFonts w:ascii="IRNazanin" w:hAnsi="IRNazanin" w:eastAsia="IRNazanin"/>
          <w:color w:val="111111"/>
          <w:sz w:val="28"/>
          <w:sz w:val="28"/>
          <w:szCs w:val="28"/>
          <w:rtl w:val="true"/>
          <w:lang w:bidi="fa-IR"/>
        </w:rPr>
        <w:t xml:space="preserve">به دنبال به دست آوردن مکارم بروند،و شب را از پی قضاء حاجت خفته‌ها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کسی که شنواییش آوازها را فرا گرفته،احدی دلی را شاد نکند مگر اینکه خداوند برای وی از آن شادی لطفی بیافریند، و چون بلایی به او رسد آن لطف همانند آب به سوی آن روان گردد تا آن بلا را از او دور کند همان گونه که شتر غریب را از آبگاه دور نمایند </w:t>
      </w:r>
      <w:r>
        <w:rPr>
          <w:rFonts w:eastAsia="IRNazanin" w:cs="IRNazanin"/>
          <w:color w:val="111111"/>
          <w:sz w:val="28"/>
          <w:szCs w:val="28"/>
          <w:rtl w:val="true"/>
          <w:lang w:bidi="fa-IR"/>
        </w:rPr>
        <w:t>.</w:t>
      </w:r>
    </w:p>
    <w:p>
      <w:pPr>
        <w:pStyle w:val="Heading3"/>
        <w:numPr>
          <w:ilvl w:val="2"/>
          <w:numId w:val="1"/>
        </w:numPr>
        <w:rPr/>
      </w:pPr>
      <w:bookmarkStart w:id="1988" w:name="__RefHeading___Toc1891974_2749589250"/>
      <w:bookmarkStart w:id="1989" w:name="_Toc761"/>
      <w:bookmarkEnd w:id="1988"/>
      <w:r>
        <w:rPr/>
        <w:t>258</w:t>
      </w:r>
      <w:bookmarkEnd w:id="198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تهیدست شدید با خداوند به وسیله صدقه دادن معامله کنید </w:t>
      </w:r>
      <w:r>
        <w:rPr>
          <w:rFonts w:eastAsia="IRNazanin" w:cs="IRNazanin"/>
          <w:color w:val="111111"/>
          <w:sz w:val="28"/>
          <w:szCs w:val="28"/>
          <w:rtl w:val="true"/>
          <w:lang w:bidi="fa-IR"/>
        </w:rPr>
        <w:t>.</w:t>
      </w:r>
    </w:p>
    <w:p>
      <w:pPr>
        <w:pStyle w:val="Heading3"/>
        <w:numPr>
          <w:ilvl w:val="2"/>
          <w:numId w:val="1"/>
        </w:numPr>
        <w:rPr/>
      </w:pPr>
      <w:bookmarkStart w:id="1990" w:name="__RefHeading___Toc1891976_2749589250"/>
      <w:bookmarkStart w:id="1991" w:name="_Toc762"/>
      <w:bookmarkEnd w:id="1990"/>
      <w:r>
        <w:rPr/>
        <w:t>259</w:t>
      </w:r>
      <w:bookmarkEnd w:id="199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با پیمان شکنان پیمان شکنی نزد خداست، و بی‌وفایی با پیمان شکنان وفای نزد خداوند است </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شماره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1992" w:name="pg3231_44251"/>
    </w:p>
    <w:p>
      <w:pPr>
        <w:pStyle w:val="Heading2"/>
        <w:numPr>
          <w:ilvl w:val="1"/>
          <w:numId w:val="1"/>
        </w:numPr>
        <w:rPr/>
      </w:pPr>
      <w:bookmarkStart w:id="1993" w:name="__RefHeading___Toc1891978_2749589250"/>
      <w:bookmarkStart w:id="1994" w:name="_Toc763"/>
      <w:bookmarkEnd w:id="1992"/>
      <w:bookmarkEnd w:id="1993"/>
      <w:r>
        <w:rPr>
          <w:rtl w:val="true"/>
        </w:rPr>
        <w:t>در آن مقداری از گزیده سخنان مشکل آن حضرت است که نیاز</w:t>
      </w:r>
      <w:bookmarkEnd w:id="1994"/>
    </w:p>
    <w:p>
      <w:pPr>
        <w:pStyle w:val="Heading3"/>
        <w:numPr>
          <w:ilvl w:val="2"/>
          <w:numId w:val="1"/>
        </w:numPr>
        <w:rPr/>
      </w:pPr>
      <w:bookmarkStart w:id="1995" w:name="__RefHeading___Toc1891980_2749589250"/>
      <w:bookmarkStart w:id="1996" w:name="_Toc764"/>
      <w:bookmarkEnd w:id="1995"/>
      <w:r>
        <w:rPr>
          <w:rtl w:val="true"/>
        </w:rPr>
        <w:t>اشاره</w:t>
      </w:r>
      <w:bookmarkEnd w:id="1996"/>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تفسیر دارد</w:t>
      </w:r>
      <w:bookmarkStart w:id="1997" w:name="pg3231_44253"/>
    </w:p>
    <w:p>
      <w:pPr>
        <w:pStyle w:val="Heading3"/>
        <w:numPr>
          <w:ilvl w:val="2"/>
          <w:numId w:val="1"/>
        </w:numPr>
        <w:rPr/>
      </w:pPr>
      <w:bookmarkStart w:id="1998" w:name="__RefHeading___Toc1891982_2749589250"/>
      <w:bookmarkStart w:id="1999" w:name="_Toc765"/>
      <w:bookmarkEnd w:id="1997"/>
      <w:bookmarkEnd w:id="1998"/>
      <w:r>
        <w:rPr/>
        <w:t>1</w:t>
      </w:r>
      <w:bookmarkEnd w:id="1999"/>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زمانش فرا رسد یعسوب دین بر جای حکومتش استقرار یابد،پس همچنان که ابر پاییزی به هم بپیوندند اهل ایمان گرد او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یعسوب سرور بزرگ است که آن روز زمامدار امور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پاره‌های ابر بی‌باران است </w:t>
      </w:r>
      <w:r>
        <w:rPr>
          <w:rFonts w:eastAsia="IRNazanin" w:cs="IRNazanin"/>
          <w:color w:val="111111"/>
          <w:sz w:val="28"/>
          <w:szCs w:val="28"/>
          <w:rtl w:val="true"/>
          <w:lang w:bidi="fa-IR"/>
        </w:rPr>
        <w:t>.</w:t>
      </w:r>
    </w:p>
    <w:p>
      <w:pPr>
        <w:pStyle w:val="Heading3"/>
        <w:numPr>
          <w:ilvl w:val="2"/>
          <w:numId w:val="1"/>
        </w:numPr>
        <w:rPr/>
      </w:pPr>
      <w:bookmarkStart w:id="2000" w:name="__RefHeading___Toc1891984_2749589250"/>
      <w:bookmarkStart w:id="2001" w:name="_Toc766"/>
      <w:bookmarkEnd w:id="2000"/>
      <w:r>
        <w:rPr/>
        <w:t>2</w:t>
      </w:r>
      <w:bookmarkEnd w:id="2001"/>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گوینده‌ای شحشح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 این است که در گفتار ماهر و در بیان مطالب رسا و روان است،و هر تندرو در سخن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شحشح در غیر این مقام به معنای بخیل است </w:t>
      </w:r>
      <w:r>
        <w:rPr>
          <w:rFonts w:eastAsia="IRNazanin" w:cs="IRNazanin"/>
          <w:color w:val="111111"/>
          <w:sz w:val="28"/>
          <w:szCs w:val="28"/>
          <w:rtl w:val="true"/>
          <w:lang w:bidi="fa-IR"/>
        </w:rPr>
        <w:t>.</w:t>
      </w:r>
    </w:p>
    <w:p>
      <w:pPr>
        <w:pStyle w:val="Heading3"/>
        <w:numPr>
          <w:ilvl w:val="2"/>
          <w:numId w:val="1"/>
        </w:numPr>
        <w:rPr/>
      </w:pPr>
      <w:bookmarkStart w:id="2002" w:name="__RefHeading___Toc1891986_2749589250"/>
      <w:bookmarkStart w:id="2003" w:name="_Toc767"/>
      <w:bookmarkEnd w:id="2002"/>
      <w:r>
        <w:rPr/>
        <w:t>3</w:t>
      </w:r>
      <w:bookmarkEnd w:id="2003"/>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نزاع قحم است </w:t>
      </w:r>
      <w:r>
        <w:rPr>
          <w:rFonts w:eastAsia="IRNazanin" w:cs="IRNazanin"/>
          <w:color w:val="111111"/>
          <w:sz w:val="28"/>
          <w:szCs w:val="28"/>
          <w:rtl w:val="true"/>
          <w:lang w:bidi="fa-IR"/>
        </w:rPr>
        <w:t>.</w:t>
      </w:r>
      <w:bookmarkStart w:id="2004" w:name="pg3231_44254"/>
    </w:p>
    <w:p>
      <w:pPr>
        <w:pStyle w:val="BookText"/>
        <w:rPr/>
      </w:pPr>
      <w:bookmarkEnd w:id="2004"/>
      <w:r>
        <w:rPr>
          <w:rFonts w:ascii="IRNazanin" w:hAnsi="IRNazanin" w:eastAsia="IRNazanin"/>
          <w:color w:val="111111"/>
          <w:sz w:val="28"/>
          <w:sz w:val="28"/>
          <w:szCs w:val="28"/>
          <w:rtl w:val="true"/>
          <w:lang w:bidi="fa-IR"/>
        </w:rPr>
        <w:t>مراد حضرت از قحم موارد هلاکت است،زیرا خصومت در اکثر احوال اهلش را دچار هلاکت و تلف می‌کند،و از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قحمة الاعراب،و آن این است که خشکسالی به آنان می‌رسد و اموالشان را نابود می‌کند،پس این است تقحّم آن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معنای دیگری هم گفته شده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خشکسالی آنان را به روی آوردن به شهرهای آباد ناچار می‌کند هنگامی که بیابان خشک گردد </w:t>
      </w:r>
      <w:r>
        <w:rPr>
          <w:rFonts w:eastAsia="IRNazanin" w:cs="IRNazanin"/>
          <w:color w:val="111111"/>
          <w:sz w:val="28"/>
          <w:szCs w:val="28"/>
          <w:rtl w:val="true"/>
          <w:lang w:bidi="fa-IR"/>
        </w:rPr>
        <w:t>.</w:t>
      </w:r>
    </w:p>
    <w:p>
      <w:pPr>
        <w:pStyle w:val="Heading3"/>
        <w:numPr>
          <w:ilvl w:val="2"/>
          <w:numId w:val="1"/>
        </w:numPr>
        <w:rPr/>
      </w:pPr>
      <w:bookmarkStart w:id="2005" w:name="__RefHeading___Toc1891988_2749589250"/>
      <w:bookmarkStart w:id="2006" w:name="_Toc768"/>
      <w:bookmarkEnd w:id="2005"/>
      <w:r>
        <w:rPr/>
        <w:t>4</w:t>
      </w:r>
      <w:bookmarkEnd w:id="2006"/>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زنان به نهایت کمال رسند خویشان پدری سزاوارترند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اشیاء و آخرین مرحله آنهاست مانند نصّ در سیر و حرکت،که نهایت سیری است که مرکب بر آن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نصصت الرّجل عن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سؤال خود را از او به آخر برسانی تا آنچه را نزد اوست به دست آوری </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نصّ الحقاق منظور رسیدن دختر به بلوغ است،چه اینکه منتهای زمان کودکی می‌باشد</w:t>
      </w:r>
    </w:p>
    <w:p>
      <w:pPr>
        <w:pStyle w:val="BookText"/>
        <w:rPr/>
      </w:pPr>
      <w:r>
        <w:rPr>
          <w:rFonts w:ascii="IRNazanin" w:hAnsi="IRNazanin" w:eastAsia="IRNazanin"/>
          <w:color w:val="111111"/>
          <w:sz w:val="28"/>
          <w:sz w:val="28"/>
          <w:szCs w:val="28"/>
          <w:rtl w:val="true"/>
          <w:lang w:bidi="fa-IR"/>
        </w:rPr>
        <w:t>و وقت گذر از خردی و رسیدن به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از فصیح‌ترین کنایه‌ها و شگفت‌آورترین آنها در این زمینه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زنان به مرحله رشد و بلوغ برسند خویشان پدری که محرم او هستند مانند برادران و عموها به شوهر دادن او از مادرش سزاوارترند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حقاق درگیری مادر با خویشان پدری در باره دختر است،و آن ستیز و خصومت و گفتار هر یک به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شوهر دادن دختر از تو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حاقَقْتُهُ حِقاقاً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جادلته جدالا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به ستیز برخاستم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 بلوغ عقلی است و آن رسیدن دختر به سنّ ازدواج است،چرا که آن حضرت اراده فرموده نهایت زمانی را که در آن حقوق و احکام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مرادش از حقایق جمع حقیقت است </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را ابو عبیده قاسم بن سلاّم آورده،اما نظر من این است که منظور از</w:t>
      </w:r>
      <w:bookmarkStart w:id="2007" w:name="pg3231_44256"/>
    </w:p>
    <w:p>
      <w:pPr>
        <w:pStyle w:val="BookText"/>
        <w:rPr/>
      </w:pPr>
      <w:bookmarkEnd w:id="2007"/>
      <w:r>
        <w:rPr>
          <w:rFonts w:ascii="IRNazanin" w:hAnsi="IRNazanin" w:eastAsia="IRNazanin"/>
          <w:color w:val="111111"/>
          <w:sz w:val="28"/>
          <w:sz w:val="28"/>
          <w:szCs w:val="28"/>
          <w:rtl w:val="true"/>
          <w:lang w:bidi="fa-IR"/>
        </w:rPr>
        <w:t>نصّ الحقاق در اینجا رسیدن زن به مرحله‌ای از سنّ است که شوهر دادنش جایز، و تصرّفش در حقوق بلا مانع است،از باب تشبیه به شتران حقاق،و آن جمع حقّه و حقّ است،و آن شتری است که سه سالگی را تمام کرده و وارد چهار سالگی شده، و در این وقت به حدّی می‌رسد که در خور سواری و راه 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نیز جمع حقّه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این حساب هر دو گفتار به یک معنا باز می‌گردند،و این معنا به روش عرب از معنایی که در ابتدا ذکر شد شبیه‌تر است </w:t>
      </w:r>
      <w:r>
        <w:rPr>
          <w:rFonts w:eastAsia="IRNazanin" w:cs="IRNazanin"/>
          <w:color w:val="111111"/>
          <w:sz w:val="28"/>
          <w:szCs w:val="28"/>
          <w:rtl w:val="true"/>
          <w:lang w:bidi="fa-IR"/>
        </w:rPr>
        <w:t>.</w:t>
      </w:r>
    </w:p>
    <w:p>
      <w:pPr>
        <w:pStyle w:val="Heading3"/>
        <w:numPr>
          <w:ilvl w:val="2"/>
          <w:numId w:val="1"/>
        </w:numPr>
        <w:rPr/>
      </w:pPr>
      <w:bookmarkStart w:id="2008" w:name="__RefHeading___Toc1891990_2749589250"/>
      <w:bookmarkStart w:id="2009" w:name="_Toc769"/>
      <w:bookmarkEnd w:id="2008"/>
      <w:r>
        <w:rPr/>
        <w:t>5</w:t>
      </w:r>
      <w:bookmarkEnd w:id="2009"/>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چون نقطه‌ای سپید در دل پیدا می‌شود، هر چه ایمان زیاد شود آن نقطه سپید زیادتر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لمظه چون نقطه یا مانند آن است از سپیدی،از همین معنا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لب زیرین اسب را خالی سپید باشد </w:t>
      </w:r>
      <w:r>
        <w:rPr>
          <w:rFonts w:eastAsia="IRNazanin" w:cs="IRNazanin"/>
          <w:color w:val="111111"/>
          <w:sz w:val="28"/>
          <w:szCs w:val="28"/>
          <w:rtl w:val="true"/>
          <w:lang w:bidi="fa-IR"/>
        </w:rPr>
        <w:t>.</w:t>
      </w:r>
    </w:p>
    <w:p>
      <w:pPr>
        <w:pStyle w:val="Heading3"/>
        <w:numPr>
          <w:ilvl w:val="2"/>
          <w:numId w:val="1"/>
        </w:numPr>
        <w:rPr/>
      </w:pPr>
      <w:bookmarkStart w:id="2010" w:name="__RefHeading___Toc1891992_2749589250"/>
      <w:bookmarkStart w:id="2011" w:name="_Toc770"/>
      <w:bookmarkEnd w:id="2010"/>
      <w:r>
        <w:rPr/>
        <w:t>6</w:t>
      </w:r>
      <w:bookmarkEnd w:id="2011"/>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اگر طلبی باشد که نمی‌داند آن را می‌گیرد یا نه،</w:t>
      </w:r>
      <w:bookmarkStart w:id="2012" w:name="pg3231_44257"/>
    </w:p>
    <w:p>
      <w:pPr>
        <w:pStyle w:val="BookText"/>
        <w:rPr/>
      </w:pPr>
      <w:bookmarkEnd w:id="2012"/>
      <w:r>
        <w:rPr>
          <w:rFonts w:ascii="IRNazanin" w:hAnsi="IRNazanin" w:eastAsia="IRNazanin"/>
          <w:color w:val="111111"/>
          <w:sz w:val="28"/>
          <w:sz w:val="28"/>
          <w:szCs w:val="28"/>
          <w:rtl w:val="true"/>
          <w:lang w:bidi="fa-IR"/>
        </w:rPr>
        <w:t xml:space="preserve">زمانی که گرفت نسبت به سالی که بر وام گذشته پرداخت زکات بر او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 است که طلب کار نمی‌داند آن را از بدهکار می‌ستاند یا نه، گویا به آن گمان می‌برد،گاه به گرفتنش امیدوار و گاه نا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فصیح‌ترین گفته‌هاست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هر کاری که خواهان آنی و نمی‌دانی نسبت به آن در چه وضعی هستی ظنون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اعشی بر همین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چاهی را که معلوم نیست در آن آب هست یا نه و از محل باران گیر دور است نمی‌توان چون فرات به حسابش آورد،که وقتی به طغیان برخیزد کشتی و شناگر ماهر را به کناری پرت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قدیمی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چاهی است که نمی‌دانند در آن آب هست یا نه </w:t>
      </w:r>
      <w:r>
        <w:rPr>
          <w:rFonts w:eastAsia="IRNazanin" w:cs="IRNazanin"/>
          <w:color w:val="111111"/>
          <w:sz w:val="28"/>
          <w:szCs w:val="28"/>
          <w:rtl w:val="true"/>
          <w:lang w:bidi="fa-IR"/>
        </w:rPr>
        <w:t>.</w:t>
      </w:r>
    </w:p>
    <w:p>
      <w:pPr>
        <w:pStyle w:val="Heading3"/>
        <w:numPr>
          <w:ilvl w:val="2"/>
          <w:numId w:val="1"/>
        </w:numPr>
        <w:rPr/>
      </w:pPr>
      <w:bookmarkStart w:id="2013" w:name="__RefHeading___Toc1891994_2749589250"/>
      <w:bookmarkStart w:id="2014" w:name="_Toc771"/>
      <w:bookmarkEnd w:id="2013"/>
      <w:r>
        <w:rPr/>
        <w:t>7</w:t>
      </w:r>
      <w:bookmarkEnd w:id="2014"/>
    </w:p>
    <w:p>
      <w:pPr>
        <w:pStyle w:val="BookText"/>
        <w:rPr/>
      </w:pPr>
      <w:r>
        <w:rPr>
          <w:rFonts w:ascii="IRNazanin" w:hAnsi="IRNazanin" w:eastAsia="IRNazanin"/>
          <w:color w:val="111111"/>
          <w:sz w:val="28"/>
          <w:sz w:val="28"/>
          <w:szCs w:val="28"/>
          <w:rtl w:val="true"/>
          <w:lang w:bidi="fa-IR"/>
        </w:rPr>
        <w:t>در گفتار آن حضرت است چون سپاهی را به جنگ فرستاد و مشایعت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می‌توانید از زنان باز ایستید </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است که از یاد زنان و دل مشغولی به آنان کناره بگیرید،و از نزدیکی</w:t>
      </w:r>
      <w:bookmarkStart w:id="2015" w:name="pg3231_44258"/>
    </w:p>
    <w:p>
      <w:pPr>
        <w:pStyle w:val="BookText"/>
        <w:rPr/>
      </w:pPr>
      <w:bookmarkEnd w:id="2015"/>
      <w:r>
        <w:rPr>
          <w:rFonts w:ascii="IRNazanin" w:hAnsi="IRNazanin" w:eastAsia="IRNazanin"/>
          <w:color w:val="111111"/>
          <w:sz w:val="28"/>
          <w:sz w:val="28"/>
          <w:szCs w:val="28"/>
          <w:rtl w:val="true"/>
          <w:lang w:bidi="fa-IR"/>
        </w:rPr>
        <w:t xml:space="preserve">با آنان امتناع نمایید،که بازوی حمیّت را سست می‌کند،و اراده و عزم را به خلل می‌کشاند،و قدرت شخص را از ناحیه دشمن می‌شکند،و از کوشش در جنگ دور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از چیزی امتناع نماید از آن اعذاب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عاذب و عذوب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خودداری کننده از خوردن و آشامیدن است </w:t>
      </w:r>
      <w:r>
        <w:rPr>
          <w:rFonts w:eastAsia="IRNazanin" w:cs="IRNazanin"/>
          <w:color w:val="111111"/>
          <w:sz w:val="28"/>
          <w:szCs w:val="28"/>
          <w:rtl w:val="true"/>
          <w:lang w:bidi="fa-IR"/>
        </w:rPr>
        <w:t>.</w:t>
      </w:r>
    </w:p>
    <w:p>
      <w:pPr>
        <w:pStyle w:val="Heading3"/>
        <w:numPr>
          <w:ilvl w:val="2"/>
          <w:numId w:val="1"/>
        </w:numPr>
        <w:rPr/>
      </w:pPr>
      <w:bookmarkStart w:id="2016" w:name="__RefHeading___Toc1891996_2749589250"/>
      <w:bookmarkStart w:id="2017" w:name="_Toc772"/>
      <w:bookmarkEnd w:id="2016"/>
      <w:r>
        <w:rPr/>
        <w:t>8</w:t>
      </w:r>
      <w:bookmarkEnd w:id="2017"/>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 که خود را دچار عار ننموده چون قمار باز زبردستی است که اولین پیروزی خود را از تیر قمارش در انتظار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با تیرهای خود بر سر شتر نحر شده قمار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زبردست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فَلَجَ عَلَیْهِمْ وَ فَلَجَهُمْ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آنان پیروزی یافت و مغلوبشان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خواننده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دیدم غلبه کننده را که غالب شد </w:t>
      </w:r>
      <w:r>
        <w:rPr>
          <w:rFonts w:eastAsia="IRNazanin" w:cs="IRNazanin"/>
          <w:color w:val="111111"/>
          <w:sz w:val="28"/>
          <w:szCs w:val="28"/>
          <w:rtl w:val="true"/>
          <w:lang w:bidi="fa-IR"/>
        </w:rPr>
        <w:t>.</w:t>
      </w:r>
    </w:p>
    <w:p>
      <w:pPr>
        <w:pStyle w:val="Heading3"/>
        <w:numPr>
          <w:ilvl w:val="2"/>
          <w:numId w:val="1"/>
        </w:numPr>
        <w:rPr/>
      </w:pPr>
      <w:bookmarkStart w:id="2018" w:name="__RefHeading___Toc1891998_2749589250"/>
      <w:bookmarkStart w:id="2019" w:name="_Toc773"/>
      <w:bookmarkEnd w:id="2018"/>
      <w:r>
        <w:rPr/>
        <w:t>9</w:t>
      </w:r>
      <w:bookmarkEnd w:id="2019"/>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تنور معرکه سرخ می‌شد خود را به رسول خدا صلّی اللّه علیه و آله حفظ می‌کردیم،پس هیچ کدام از ما به دشمن نزدیک‌تر</w:t>
      </w:r>
    </w:p>
    <w:p>
      <w:pPr>
        <w:pStyle w:val="BookText"/>
        <w:rPr/>
      </w:pPr>
      <w:r>
        <w:rPr>
          <w:rFonts w:ascii="IRNazanin" w:hAnsi="IRNazanin" w:eastAsia="IRNazanin"/>
          <w:color w:val="111111"/>
          <w:sz w:val="28"/>
          <w:sz w:val="28"/>
          <w:szCs w:val="28"/>
          <w:rtl w:val="true"/>
          <w:lang w:bidi="fa-IR"/>
        </w:rPr>
        <w:t xml:space="preserve">از پیامبر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آن این است که وقتی ترس از دشمن زیاد می‌شد،و جنگ به نهایت سختی می‌رسید، مسلمانان به جانبی که شخص رسول خدا صلّی اللّه علیه و آله در جنگ بود پناهنده می‌شدند، و خداوند به برکت آن حضرت پیروزی را بر آنان نازل می‌کرد،و به خاطر او از آنچه بیم داشتند ایمنی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سختی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سخنانی گفته شده که بهترینش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گرمی تنور جنگ را به گرمی آتش تشبیه کرده که حرارت و سرخی را به عمل و رنگش فراهم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این قول را تقویت می‌کند فرمایش رسول خدا صلّی اللّه علیه و آله است که چون نبرد شدید مردم را در روز حنین که جنگ هوازن بود مشاهده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حَمِیَ 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تنور جنگ گرم شد </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طیس جایگاه افروختن آتش است،رسول خدا صلّی اللّه علیه و آله</w:t>
      </w:r>
    </w:p>
    <w:p>
      <w:pPr>
        <w:pStyle w:val="BookText"/>
        <w:rPr/>
      </w:pPr>
      <w:r>
        <w:rPr>
          <w:rFonts w:ascii="IRNazanin" w:hAnsi="IRNazanin" w:eastAsia="IRNazanin"/>
          <w:color w:val="111111"/>
          <w:sz w:val="28"/>
          <w:sz w:val="28"/>
          <w:szCs w:val="28"/>
          <w:rtl w:val="true"/>
          <w:lang w:bidi="fa-IR"/>
        </w:rPr>
        <w:t xml:space="preserve">گرم شدن جنگ آنان را به افروختگی و شعله‌ور شدن آتش تشبیه فرموده است </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 تمام شد،و در این باب به روش اول خود یعنی بیان حکمت‌ها باز گشتیم </w:t>
      </w:r>
      <w:r>
        <w:rPr>
          <w:rFonts w:eastAsia="IRNazanin" w:cs="IRNazanin"/>
          <w:color w:val="111111"/>
          <w:sz w:val="28"/>
          <w:szCs w:val="28"/>
          <w:rtl w:val="true"/>
          <w:lang w:bidi="fa-IR"/>
        </w:rPr>
        <w:t>.</w:t>
      </w:r>
      <w:bookmarkStart w:id="2020" w:name="pg3231_44261"/>
    </w:p>
    <w:p>
      <w:pPr>
        <w:pStyle w:val="Heading2"/>
        <w:numPr>
          <w:ilvl w:val="1"/>
          <w:numId w:val="1"/>
        </w:numPr>
        <w:rPr/>
      </w:pPr>
      <w:bookmarkStart w:id="2021" w:name="__RefHeading___Toc1892000_2749589250"/>
      <w:bookmarkStart w:id="2022" w:name="_Toc774"/>
      <w:bookmarkEnd w:id="2020"/>
      <w:bookmarkEnd w:id="2021"/>
      <w:r>
        <w:rPr>
          <w:rtl w:val="true"/>
        </w:rPr>
        <w:t>ادامه کلمات قصار</w:t>
      </w:r>
      <w:bookmarkEnd w:id="2022"/>
    </w:p>
    <w:p>
      <w:pPr>
        <w:pStyle w:val="Heading3"/>
        <w:numPr>
          <w:ilvl w:val="2"/>
          <w:numId w:val="1"/>
        </w:numPr>
        <w:rPr/>
      </w:pPr>
      <w:bookmarkStart w:id="2023" w:name="__RefHeading___Toc1892002_2749589250"/>
      <w:bookmarkStart w:id="2024" w:name="_Toc775"/>
      <w:bookmarkEnd w:id="2023"/>
      <w:r>
        <w:rPr/>
        <w:t>261</w:t>
      </w:r>
      <w:bookmarkEnd w:id="2024"/>
    </w:p>
    <w:p>
      <w:pPr>
        <w:pStyle w:val="BookText"/>
        <w:rPr/>
      </w:pPr>
      <w:r>
        <w:rPr>
          <w:rFonts w:ascii="IRNazanin" w:hAnsi="IRNazanin" w:eastAsia="IRNazanin"/>
          <w:color w:val="111111"/>
          <w:sz w:val="28"/>
          <w:sz w:val="28"/>
          <w:szCs w:val="28"/>
          <w:rtl w:val="true"/>
          <w:lang w:bidi="fa-IR"/>
        </w:rPr>
        <w:t>و آن حضرت زمانی که شنید یاران معاویه به غارت شهر انبار برخاسته‌اند، تنها و پیاده از کوفه بیرون آمد تا به نخیله رسید،مردم در آنجا به او پیوستند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 ما شرّ دشمن را از تو کفایت می‌کنیم ،فرمود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شما شرّ خود را از من کفایت نمی‌کنید،چگونه شرّ غیر خود را از من کفایت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رعایای قبل از من از ستم حاکمان شکایت می‌کردند،و امروز من از ستم رعیّت خود شاکی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من تابعم و رعیّتم پیشوا، یا من محکومم و آنان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این گفتار را در سخنی طولانی که گزیده‌ای از آن را در قسمتی</w:t>
      </w:r>
      <w:bookmarkStart w:id="2025" w:name="pg3231_44262"/>
    </w:p>
    <w:p>
      <w:pPr>
        <w:pStyle w:val="BookText"/>
        <w:rPr/>
      </w:pPr>
      <w:bookmarkEnd w:id="2025"/>
      <w:r>
        <w:rPr>
          <w:rFonts w:ascii="IRNazanin" w:hAnsi="IRNazanin" w:eastAsia="IRNazanin"/>
          <w:color w:val="111111"/>
          <w:sz w:val="28"/>
          <w:sz w:val="28"/>
          <w:szCs w:val="28"/>
          <w:rtl w:val="true"/>
          <w:lang w:bidi="fa-IR"/>
        </w:rPr>
        <w:t>از خطبه‌ها ذکر کردیم فرمود،دو نفر از یارانش نزد او آمدند ،یکی از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اختیار غیر خود و برادرم را ندارم،ای امیر المؤمنین فرمان ده تا فرمان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نفر کجا و آنچه من می‌خواهم ؟</w:t>
      </w:r>
      <w:r>
        <w:rPr>
          <w:rFonts w:eastAsia="IRNazanin" w:cs="IRNazanin"/>
          <w:color w:val="111111"/>
          <w:sz w:val="28"/>
          <w:szCs w:val="28"/>
          <w:rtl w:val="true"/>
          <w:lang w:bidi="fa-IR"/>
        </w:rPr>
        <w:t>!</w:t>
      </w:r>
    </w:p>
    <w:p>
      <w:pPr>
        <w:pStyle w:val="Heading3"/>
        <w:numPr>
          <w:ilvl w:val="2"/>
          <w:numId w:val="1"/>
        </w:numPr>
        <w:rPr/>
      </w:pPr>
      <w:bookmarkStart w:id="2026" w:name="__RefHeading___Toc1892004_2749589250"/>
      <w:bookmarkStart w:id="2027" w:name="_Toc776"/>
      <w:bookmarkEnd w:id="2026"/>
      <w:r>
        <w:rPr/>
        <w:t>262</w:t>
      </w:r>
      <w:bookmarkEnd w:id="2027"/>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 خدمت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می‌کنی من گمان می‌کنم اصحاب جمل گمراه بودند؟فرمود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حارث،تو صورت ظاهر را دیدی نه عمق باطن را،به این خاطر سرگردان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نشناختی تا اهلش را بشناسی،و باطل را نشناختی تا روی آورنده به آن را بشناسی</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سعد بن مالک و عبد اللّه بن عمر کنار می‌روم، آن حضرت فرمود </w:t>
      </w:r>
      <w:r>
        <w:rPr>
          <w:rFonts w:eastAsia="IRNazanin" w:cs="IRNazanin"/>
          <w:color w:val="111111"/>
          <w:sz w:val="28"/>
          <w:szCs w:val="28"/>
          <w:rtl w:val="true"/>
          <w:lang w:bidi="fa-IR"/>
        </w:rPr>
        <w:t>:</w:t>
      </w:r>
      <w:bookmarkStart w:id="2028" w:name="pg3231_44263"/>
    </w:p>
    <w:p>
      <w:pPr>
        <w:pStyle w:val="BookText"/>
        <w:rPr/>
      </w:pPr>
      <w:bookmarkEnd w:id="2028"/>
      <w:r>
        <w:rPr>
          <w:rFonts w:ascii="IRNazanin" w:hAnsi="IRNazanin" w:eastAsia="IRNazanin"/>
          <w:color w:val="111111"/>
          <w:sz w:val="28"/>
          <w:sz w:val="28"/>
          <w:szCs w:val="28"/>
          <w:rtl w:val="true"/>
          <w:lang w:bidi="fa-IR"/>
        </w:rPr>
        <w:t xml:space="preserve">سعد و عبد اللّه بن عمر نه حق را یاری دادند،و نه دست از یاری باطل برداشتند </w:t>
      </w:r>
      <w:r>
        <w:rPr>
          <w:rFonts w:eastAsia="IRNazanin" w:cs="IRNazanin"/>
          <w:color w:val="111111"/>
          <w:sz w:val="28"/>
          <w:szCs w:val="28"/>
          <w:rtl w:val="true"/>
          <w:lang w:bidi="fa-IR"/>
        </w:rPr>
        <w:t>.</w:t>
      </w:r>
    </w:p>
    <w:p>
      <w:pPr>
        <w:pStyle w:val="Heading3"/>
        <w:numPr>
          <w:ilvl w:val="2"/>
          <w:numId w:val="1"/>
        </w:numPr>
        <w:rPr/>
      </w:pPr>
      <w:bookmarkStart w:id="2029" w:name="__RefHeading___Toc1892006_2749589250"/>
      <w:bookmarkStart w:id="2030" w:name="_Toc777"/>
      <w:bookmarkEnd w:id="2029"/>
      <w:r>
        <w:rPr/>
        <w:t>263</w:t>
      </w:r>
      <w:bookmarkEnd w:id="203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ندیم شاه چون شیر سوار است، مقامش را حسرت خورند و او به موقعیّت خطرناک خود آگاه‌تر است </w:t>
      </w:r>
      <w:r>
        <w:rPr>
          <w:rFonts w:eastAsia="IRNazanin" w:cs="IRNazanin"/>
          <w:color w:val="111111"/>
          <w:sz w:val="28"/>
          <w:szCs w:val="28"/>
          <w:rtl w:val="true"/>
          <w:lang w:bidi="fa-IR"/>
        </w:rPr>
        <w:t>.</w:t>
      </w:r>
    </w:p>
    <w:p>
      <w:pPr>
        <w:pStyle w:val="Heading3"/>
        <w:numPr>
          <w:ilvl w:val="2"/>
          <w:numId w:val="1"/>
        </w:numPr>
        <w:rPr/>
      </w:pPr>
      <w:bookmarkStart w:id="2031" w:name="__RefHeading___Toc1892008_2749589250"/>
      <w:bookmarkStart w:id="2032" w:name="_Toc778"/>
      <w:bookmarkEnd w:id="2031"/>
      <w:r>
        <w:rPr/>
        <w:t>264</w:t>
      </w:r>
      <w:bookmarkEnd w:id="203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بازماندگان مردم احسان کنید،تا پاس بازماندگان شما را بدارند </w:t>
      </w:r>
      <w:r>
        <w:rPr>
          <w:rFonts w:eastAsia="IRNazanin" w:cs="IRNazanin"/>
          <w:color w:val="111111"/>
          <w:sz w:val="28"/>
          <w:szCs w:val="28"/>
          <w:rtl w:val="true"/>
          <w:lang w:bidi="fa-IR"/>
        </w:rPr>
        <w:t>.</w:t>
      </w:r>
    </w:p>
    <w:p>
      <w:pPr>
        <w:pStyle w:val="Heading3"/>
        <w:numPr>
          <w:ilvl w:val="2"/>
          <w:numId w:val="1"/>
        </w:numPr>
        <w:rPr/>
      </w:pPr>
      <w:bookmarkStart w:id="2033" w:name="__RefHeading___Toc1892010_2749589250"/>
      <w:bookmarkStart w:id="2034" w:name="_Toc779"/>
      <w:bookmarkEnd w:id="2033"/>
      <w:r>
        <w:rPr/>
        <w:t>265</w:t>
      </w:r>
      <w:bookmarkEnd w:id="203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حکیمان اگر درست باشد دوا، و اگر خطا باشد درد است </w:t>
      </w:r>
      <w:r>
        <w:rPr>
          <w:rFonts w:eastAsia="IRNazanin" w:cs="IRNazanin"/>
          <w:color w:val="111111"/>
          <w:sz w:val="28"/>
          <w:szCs w:val="28"/>
          <w:rtl w:val="true"/>
          <w:lang w:bidi="fa-IR"/>
        </w:rPr>
        <w:t>.</w:t>
      </w:r>
    </w:p>
    <w:p>
      <w:pPr>
        <w:pStyle w:val="Heading3"/>
        <w:numPr>
          <w:ilvl w:val="2"/>
          <w:numId w:val="1"/>
        </w:numPr>
        <w:rPr/>
      </w:pPr>
      <w:bookmarkStart w:id="2035" w:name="__RefHeading___Toc1892012_2749589250"/>
      <w:bookmarkStart w:id="2036" w:name="_Toc780"/>
      <w:bookmarkEnd w:id="2035"/>
      <w:r>
        <w:rPr/>
        <w:t>266</w:t>
      </w:r>
      <w:bookmarkEnd w:id="2036"/>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حضرت خواست که ایمان را به او بشناساند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بیا تا در برابر مردم بگویم،تا اگر گفته‌ام را از یاد بردی دیگری حفظ کند،چه اینکه سخن مانند شکار رمنده است،یکی آن را</w:t>
      </w:r>
      <w:bookmarkStart w:id="2037" w:name="pg3231_44264"/>
    </w:p>
    <w:p>
      <w:pPr>
        <w:pStyle w:val="BookText"/>
        <w:rPr/>
      </w:pPr>
      <w:bookmarkEnd w:id="2037"/>
      <w:r>
        <w:rPr>
          <w:rFonts w:ascii="IRNazanin" w:hAnsi="IRNazanin" w:eastAsia="IRNazanin"/>
          <w:color w:val="111111"/>
          <w:sz w:val="28"/>
          <w:sz w:val="28"/>
          <w:szCs w:val="28"/>
          <w:rtl w:val="true"/>
          <w:lang w:bidi="fa-IR"/>
        </w:rPr>
        <w:t xml:space="preserve">می‌رباید،و دیگری از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را در گذشته از همین حکمت‌ها در سایه گفتار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را چهار شعبه است نقل کردیم</w:t>
      </w:r>
      <w:r>
        <w:rPr>
          <w:rFonts w:eastAsia="IRNazanin" w:cs="IRNazanin"/>
          <w:color w:val="111111"/>
          <w:sz w:val="28"/>
          <w:szCs w:val="28"/>
          <w:rtl w:val="true"/>
          <w:lang w:bidi="fa-IR"/>
        </w:rPr>
        <w:t>.</w:t>
      </w:r>
    </w:p>
    <w:p>
      <w:pPr>
        <w:pStyle w:val="Heading3"/>
        <w:numPr>
          <w:ilvl w:val="2"/>
          <w:numId w:val="1"/>
        </w:numPr>
        <w:rPr/>
      </w:pPr>
      <w:bookmarkStart w:id="2038" w:name="__RefHeading___Toc1892014_2749589250"/>
      <w:bookmarkStart w:id="2039" w:name="_Toc781"/>
      <w:bookmarkEnd w:id="2038"/>
      <w:r>
        <w:rPr/>
        <w:t>267</w:t>
      </w:r>
      <w:bookmarkEnd w:id="203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روزی را که نیامده بر روزی که در آن هستی بار مکن،اگر روز نیامده از عمرت باشد خداوند روزیت را می‌رساند </w:t>
      </w:r>
      <w:r>
        <w:rPr>
          <w:rFonts w:eastAsia="IRNazanin" w:cs="IRNazanin"/>
          <w:color w:val="111111"/>
          <w:sz w:val="28"/>
          <w:szCs w:val="28"/>
          <w:rtl w:val="true"/>
          <w:lang w:bidi="fa-IR"/>
        </w:rPr>
        <w:t>.</w:t>
      </w:r>
    </w:p>
    <w:p>
      <w:pPr>
        <w:pStyle w:val="Heading3"/>
        <w:numPr>
          <w:ilvl w:val="2"/>
          <w:numId w:val="1"/>
        </w:numPr>
        <w:rPr/>
      </w:pPr>
      <w:bookmarkStart w:id="2040" w:name="__RefHeading___Toc1892016_2749589250"/>
      <w:bookmarkStart w:id="2041" w:name="_Toc782"/>
      <w:bookmarkEnd w:id="2040"/>
      <w:r>
        <w:rPr/>
        <w:t>268</w:t>
      </w:r>
      <w:bookmarkEnd w:id="204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دوستت را به اندازه دوست دار شاید روزی دشمنت شود ،و دشمنت را به اندازه دشمن دار شاید روزی دوستت گردد </w:t>
      </w:r>
      <w:r>
        <w:rPr>
          <w:rFonts w:eastAsia="IRNazanin" w:cs="IRNazanin"/>
          <w:color w:val="111111"/>
          <w:sz w:val="28"/>
          <w:szCs w:val="28"/>
          <w:rtl w:val="true"/>
          <w:lang w:bidi="fa-IR"/>
        </w:rPr>
        <w:t>.</w:t>
      </w:r>
    </w:p>
    <w:p>
      <w:pPr>
        <w:pStyle w:val="Heading3"/>
        <w:numPr>
          <w:ilvl w:val="2"/>
          <w:numId w:val="1"/>
        </w:numPr>
        <w:rPr/>
      </w:pPr>
      <w:bookmarkStart w:id="2042" w:name="__RefHeading___Toc1892018_2749589250"/>
      <w:bookmarkStart w:id="2043" w:name="_Toc783"/>
      <w:bookmarkEnd w:id="2042"/>
      <w:r>
        <w:rPr/>
        <w:t>269</w:t>
      </w:r>
      <w:bookmarkEnd w:id="2043"/>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از جهت عمل دو عاملند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که در دنیا برای دنیا کار کند،که او را دنیایش از آخرتش باز دارد،او بر تهیدستی</w:t>
      </w:r>
      <w:bookmarkStart w:id="2044" w:name="pg3231_44265"/>
    </w:p>
    <w:p>
      <w:pPr>
        <w:pStyle w:val="BookText"/>
        <w:rPr/>
      </w:pPr>
      <w:bookmarkEnd w:id="2044"/>
      <w:r>
        <w:rPr>
          <w:rFonts w:ascii="IRNazanin" w:hAnsi="IRNazanin" w:eastAsia="IRNazanin"/>
          <w:color w:val="111111"/>
          <w:sz w:val="28"/>
          <w:sz w:val="28"/>
          <w:szCs w:val="28"/>
          <w:rtl w:val="true"/>
          <w:lang w:bidi="fa-IR"/>
        </w:rPr>
        <w:t xml:space="preserve">باز ماندگانش می‌ترسد و بر تنگدستی خود ایمن است،از این رو عمرش را برای سود دیگران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عاملی که در دنیا برای بعد از دنیا عمل می‌کند،و بی‌آنکه خود را به زحمت اندازد بهره او از دنیا به او می‌رسد،بنا بر این هر دو نصیب را به دست آورده،و هر دو دنیا را مالک شده،و نزد خداوند آبرومند گشته،حاجتی را از خدا نخواهد که روا نگردد </w:t>
      </w:r>
      <w:r>
        <w:rPr>
          <w:rFonts w:eastAsia="IRNazanin" w:cs="IRNazanin"/>
          <w:color w:val="111111"/>
          <w:sz w:val="28"/>
          <w:szCs w:val="28"/>
          <w:rtl w:val="true"/>
          <w:lang w:bidi="fa-IR"/>
        </w:rPr>
        <w:t>.</w:t>
      </w:r>
    </w:p>
    <w:p>
      <w:pPr>
        <w:pStyle w:val="Heading3"/>
        <w:numPr>
          <w:ilvl w:val="2"/>
          <w:numId w:val="1"/>
        </w:numPr>
        <w:rPr/>
      </w:pPr>
      <w:bookmarkStart w:id="2045" w:name="__RefHeading___Toc1892020_2749589250"/>
      <w:bookmarkStart w:id="2046" w:name="_Toc784"/>
      <w:bookmarkEnd w:id="2045"/>
      <w:r>
        <w:rPr/>
        <w:t>270</w:t>
      </w:r>
      <w:bookmarkEnd w:id="2046"/>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عمر بن خطاب از زینت کعبه و فراوانی آن سخن به میان آمد، گروهی پیشنهاد کردند اگر آن را بفروشی و ارتش مسلمانان را تجهیز کنی ثوابش بیشتر است، کعبه را به زینت چکار؟عمر به این مسأله تصمیم گرفت،و از امیر المؤمنین علیه السّلام پرسید ،حضرت فرمود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پیامبر صلّی اللّه علیه و آله نازل شد و اموال چهار نوع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مسلمانان که آن را میان ارث بران بر اساس قرآن</w:t>
      </w:r>
      <w:bookmarkStart w:id="2047" w:name="pg3231_44266"/>
    </w:p>
    <w:p>
      <w:pPr>
        <w:pStyle w:val="BookText"/>
        <w:rPr/>
      </w:pPr>
      <w:bookmarkEnd w:id="2047"/>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 جنگی که آن را بر مستحقان قسمت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که خداوند آن را در جایی که باید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صدقات که خداوند آن را در مصرفهای معیّنش مقرر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کعبه را زیور و زینت بود،و خداوند آن را به صورتی که بود گذاشت،البته از روی فراموشی رها نکرد،و جایش بر خدا پنهان نبود، تو هم آن را همان جا که رسول خدا قرار داده‌اند بر جای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ما رسوا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زینت کعبه را به حال خود گذاشت </w:t>
      </w:r>
      <w:r>
        <w:rPr>
          <w:rFonts w:eastAsia="IRNazanin" w:cs="IRNazanin"/>
          <w:color w:val="111111"/>
          <w:sz w:val="28"/>
          <w:szCs w:val="28"/>
          <w:rtl w:val="true"/>
          <w:lang w:bidi="fa-IR"/>
        </w:rPr>
        <w:t>.</w:t>
      </w:r>
    </w:p>
    <w:p>
      <w:pPr>
        <w:pStyle w:val="Heading3"/>
        <w:numPr>
          <w:ilvl w:val="2"/>
          <w:numId w:val="1"/>
        </w:numPr>
        <w:rPr/>
      </w:pPr>
      <w:bookmarkStart w:id="2048" w:name="__RefHeading___Toc1892022_2749589250"/>
      <w:bookmarkStart w:id="2049" w:name="_Toc785"/>
      <w:bookmarkEnd w:id="2048"/>
      <w:r>
        <w:rPr/>
        <w:t>271</w:t>
      </w:r>
      <w:bookmarkEnd w:id="2049"/>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را به حضورش آوردند که از بیت المال دزدی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نفر بنده‌ای بود از بیت المال،و آن دیگری غلام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عبد از بیت المال است و او را حدّی نیست،مال خداوند برخی از آن برخی دیگر را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غلام را حدّ الهی مقرر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دست او را برید </w:t>
      </w:r>
      <w:r>
        <w:rPr>
          <w:rFonts w:eastAsia="IRNazanin" w:cs="IRNazanin"/>
          <w:color w:val="111111"/>
          <w:sz w:val="28"/>
          <w:szCs w:val="28"/>
          <w:rtl w:val="true"/>
          <w:lang w:bidi="fa-IR"/>
        </w:rPr>
        <w:t>.</w:t>
      </w:r>
    </w:p>
    <w:p>
      <w:pPr>
        <w:pStyle w:val="Heading3"/>
        <w:numPr>
          <w:ilvl w:val="2"/>
          <w:numId w:val="1"/>
        </w:numPr>
        <w:rPr/>
      </w:pPr>
      <w:bookmarkStart w:id="2050" w:name="__RefHeading___Toc1892024_2749589250"/>
      <w:bookmarkStart w:id="2051" w:name="_Toc786"/>
      <w:bookmarkEnd w:id="2050"/>
      <w:r>
        <w:rPr/>
        <w:t>272</w:t>
      </w:r>
      <w:bookmarkEnd w:id="2051"/>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قدمهایم در این لغزشگاهها استوار بماند،</w:t>
      </w:r>
      <w:bookmarkStart w:id="2052" w:name="pg3231_44267"/>
    </w:p>
    <w:p>
      <w:pPr>
        <w:pStyle w:val="BookText"/>
        <w:rPr/>
      </w:pPr>
      <w:bookmarkEnd w:id="2052"/>
      <w:r>
        <w:rPr>
          <w:rFonts w:ascii="IRNazanin" w:hAnsi="IRNazanin" w:eastAsia="IRNazanin"/>
          <w:color w:val="111111"/>
          <w:sz w:val="28"/>
          <w:sz w:val="28"/>
          <w:szCs w:val="28"/>
          <w:rtl w:val="true"/>
          <w:lang w:bidi="fa-IR"/>
        </w:rPr>
        <w:t xml:space="preserve">چیزهایی را تغییر خواهم داد </w:t>
      </w:r>
      <w:r>
        <w:rPr>
          <w:rFonts w:eastAsia="IRNazanin" w:cs="IRNazanin"/>
          <w:color w:val="111111"/>
          <w:sz w:val="28"/>
          <w:szCs w:val="28"/>
          <w:rtl w:val="true"/>
          <w:lang w:bidi="fa-IR"/>
        </w:rPr>
        <w:t>.</w:t>
      </w:r>
    </w:p>
    <w:p>
      <w:pPr>
        <w:pStyle w:val="Heading3"/>
        <w:numPr>
          <w:ilvl w:val="2"/>
          <w:numId w:val="1"/>
        </w:numPr>
        <w:rPr/>
      </w:pPr>
      <w:bookmarkStart w:id="2053" w:name="__RefHeading___Toc1892026_2749589250"/>
      <w:bookmarkStart w:id="2054" w:name="_Toc787"/>
      <w:bookmarkEnd w:id="2053"/>
      <w:r>
        <w:rPr/>
        <w:t>273</w:t>
      </w:r>
      <w:bookmarkEnd w:id="205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علم یقینی بدانید که خداوند برای بنده‌اش هر چند چاره جویی‌اش عظیم و جستجوگریش سخت،و نقشه‌اش نیرومند باشد بیش از آنچه در کتاب حکیمش برای او مقرر شده به او نرساند ،و بنده ناتوان و کم تدبیر را نیز از رسیدن به آنچه که در کتاب حکیمش برای او مقرر شده مانع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این واقعیت آشناست و بر اساس آن حرکت می‌کند آسایش و سودش از همه مردم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این حقیقت را از نظر دور داشته و در آن دچار تردید است گرفتاری و زیانش از همه مردم بیشتر است </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کسی که مشمول نعمت حق است ولی به سبب آن به کیفر حق نزدیک می‌گردد ،و بسا مبتلایی که ابتلایش موجب احسان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شنونده بر شکرگزاریت بیفزا،و شتابت را کم کن،و نزد منتهای روزیت توقّف کن </w:t>
      </w:r>
      <w:r>
        <w:rPr>
          <w:rFonts w:eastAsia="IRNazanin" w:cs="IRNazanin"/>
          <w:color w:val="111111"/>
          <w:sz w:val="28"/>
          <w:szCs w:val="28"/>
          <w:rtl w:val="true"/>
          <w:lang w:bidi="fa-IR"/>
        </w:rPr>
        <w:t>.</w:t>
      </w:r>
      <w:bookmarkStart w:id="2055" w:name="pg3231_44268"/>
    </w:p>
    <w:p>
      <w:pPr>
        <w:pStyle w:val="Heading3"/>
        <w:numPr>
          <w:ilvl w:val="2"/>
          <w:numId w:val="1"/>
        </w:numPr>
        <w:rPr/>
      </w:pPr>
      <w:bookmarkStart w:id="2056" w:name="__RefHeading___Toc1892028_2749589250"/>
      <w:bookmarkStart w:id="2057" w:name="_Toc788"/>
      <w:bookmarkEnd w:id="2055"/>
      <w:bookmarkEnd w:id="2056"/>
      <w:r>
        <w:rPr/>
        <w:t>274</w:t>
      </w:r>
      <w:bookmarkEnd w:id="205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جهل،و یقینتان را تردید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دانستید عمل کنید،و هر گاه یقین کردید اقدام نمایید </w:t>
      </w:r>
      <w:r>
        <w:rPr>
          <w:rFonts w:eastAsia="IRNazanin" w:cs="IRNazanin"/>
          <w:color w:val="111111"/>
          <w:sz w:val="28"/>
          <w:szCs w:val="28"/>
          <w:rtl w:val="true"/>
          <w:lang w:bidi="fa-IR"/>
        </w:rPr>
        <w:t>.</w:t>
      </w:r>
    </w:p>
    <w:p>
      <w:pPr>
        <w:pStyle w:val="Heading3"/>
        <w:numPr>
          <w:ilvl w:val="2"/>
          <w:numId w:val="1"/>
        </w:numPr>
        <w:rPr/>
      </w:pPr>
      <w:bookmarkStart w:id="2058" w:name="__RefHeading___Toc1892030_2749589250"/>
      <w:bookmarkStart w:id="2059" w:name="_Toc789"/>
      <w:bookmarkEnd w:id="2058"/>
      <w:r>
        <w:rPr/>
        <w:t>275</w:t>
      </w:r>
      <w:bookmarkEnd w:id="205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وارد کننده‌ای به هلاکت است که باز نمی‌گرداند، و ضامنی است که وفا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نوشنده آب که پیش از سیراب شدن گلو گیرش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اندازه ارزش چیزی که برای به دست آوردنش رغبت می‌کنند بزرگ باشد مصیبت از دست رفتنش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دیده بصیرت را کور می‌کند ،و نصیب به جانب کسی می‌آید که به سوی نصیب نمی‌رود </w:t>
      </w:r>
      <w:r>
        <w:rPr>
          <w:rFonts w:eastAsia="IRNazanin" w:cs="IRNazanin"/>
          <w:color w:val="111111"/>
          <w:sz w:val="28"/>
          <w:szCs w:val="28"/>
          <w:rtl w:val="true"/>
          <w:lang w:bidi="fa-IR"/>
        </w:rPr>
        <w:t>.</w:t>
      </w:r>
    </w:p>
    <w:p>
      <w:pPr>
        <w:pStyle w:val="Heading3"/>
        <w:numPr>
          <w:ilvl w:val="2"/>
          <w:numId w:val="1"/>
        </w:numPr>
        <w:rPr/>
      </w:pPr>
      <w:bookmarkStart w:id="2060" w:name="__RefHeading___Toc1892032_2749589250"/>
      <w:bookmarkStart w:id="2061" w:name="_Toc790"/>
      <w:bookmarkEnd w:id="2060"/>
      <w:r>
        <w:rPr/>
        <w:t>276</w:t>
      </w:r>
      <w:bookmarkEnd w:id="2061"/>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خداوندا،به تو پناه می‌برم از اینکه ظاهرم در دیده مردم نیکو جلوه کند،و درونم در آنچه از تو پنهان می‌کنم زشت نماید،خود را از همه آنچه بر من آگاهی در برابر دید مردم حفظ کنم ،پس ظاهر آراسته‌ام را برای مردم آشکار نموده،</w:t>
      </w:r>
      <w:bookmarkStart w:id="2062" w:name="pg3231_44269"/>
    </w:p>
    <w:p>
      <w:pPr>
        <w:pStyle w:val="BookText"/>
        <w:rPr/>
      </w:pPr>
      <w:bookmarkEnd w:id="2062"/>
      <w:r>
        <w:rPr>
          <w:rFonts w:ascii="IRNazanin" w:hAnsi="IRNazanin" w:eastAsia="IRNazanin"/>
          <w:color w:val="111111"/>
          <w:sz w:val="28"/>
          <w:sz w:val="28"/>
          <w:szCs w:val="28"/>
          <w:rtl w:val="true"/>
          <w:lang w:bidi="fa-IR"/>
        </w:rPr>
        <w:t xml:space="preserve">و زشتی کردارم را به سوی تو آورم،تا خود را به مردم نزدیک،و از خشنودی تو دور سازم </w:t>
      </w:r>
      <w:r>
        <w:rPr>
          <w:rFonts w:eastAsia="IRNazanin" w:cs="IRNazanin"/>
          <w:color w:val="111111"/>
          <w:sz w:val="28"/>
          <w:szCs w:val="28"/>
          <w:rtl w:val="true"/>
          <w:lang w:bidi="fa-IR"/>
        </w:rPr>
        <w:t>.</w:t>
      </w:r>
    </w:p>
    <w:p>
      <w:pPr>
        <w:pStyle w:val="Heading3"/>
        <w:numPr>
          <w:ilvl w:val="2"/>
          <w:numId w:val="1"/>
        </w:numPr>
        <w:rPr/>
      </w:pPr>
      <w:bookmarkStart w:id="2063" w:name="__RefHeading___Toc1892034_2749589250"/>
      <w:bookmarkStart w:id="2064" w:name="_Toc791"/>
      <w:bookmarkEnd w:id="2063"/>
      <w:r>
        <w:rPr/>
        <w:t>277</w:t>
      </w:r>
      <w:bookmarkEnd w:id="20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نه،به خداوندی که از سوی او شب کردیم در بقایای شب تار، شبی که لبخندش روز روشنی را مژده می‌دهد،چنین و چنان نبوده </w:t>
      </w:r>
      <w:r>
        <w:rPr>
          <w:rFonts w:eastAsia="IRNazanin" w:cs="IRNazanin"/>
          <w:color w:val="111111"/>
          <w:sz w:val="28"/>
          <w:szCs w:val="28"/>
          <w:rtl w:val="true"/>
          <w:lang w:bidi="fa-IR"/>
        </w:rPr>
        <w:t>.</w:t>
      </w:r>
    </w:p>
    <w:p>
      <w:pPr>
        <w:pStyle w:val="Heading3"/>
        <w:numPr>
          <w:ilvl w:val="2"/>
          <w:numId w:val="1"/>
        </w:numPr>
        <w:rPr/>
      </w:pPr>
      <w:bookmarkStart w:id="2065" w:name="__RefHeading___Toc1892036_2749589250"/>
      <w:bookmarkStart w:id="2066" w:name="_Toc792"/>
      <w:bookmarkEnd w:id="2065"/>
      <w:r>
        <w:rPr/>
        <w:t>278</w:t>
      </w:r>
      <w:bookmarkEnd w:id="206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 کاری که بر آن مداومت کنی امید بخش‌تر است از کار زیادی که از آن خسته شوی </w:t>
      </w:r>
      <w:r>
        <w:rPr>
          <w:rFonts w:eastAsia="IRNazanin" w:cs="IRNazanin"/>
          <w:color w:val="111111"/>
          <w:sz w:val="28"/>
          <w:szCs w:val="28"/>
          <w:rtl w:val="true"/>
          <w:lang w:bidi="fa-IR"/>
        </w:rPr>
        <w:t>.</w:t>
      </w:r>
    </w:p>
    <w:p>
      <w:pPr>
        <w:pStyle w:val="Heading3"/>
        <w:numPr>
          <w:ilvl w:val="2"/>
          <w:numId w:val="1"/>
        </w:numPr>
        <w:rPr/>
      </w:pPr>
      <w:bookmarkStart w:id="2067" w:name="__RefHeading___Toc1892038_2749589250"/>
      <w:bookmarkStart w:id="2068" w:name="_Toc793"/>
      <w:bookmarkEnd w:id="2067"/>
      <w:r>
        <w:rPr/>
        <w:t>279</w:t>
      </w:r>
      <w:bookmarkEnd w:id="206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مستحبّات به واجبات زیان بزند مستحبات را رها کنید </w:t>
      </w:r>
      <w:r>
        <w:rPr>
          <w:rFonts w:eastAsia="IRNazanin" w:cs="IRNazanin"/>
          <w:color w:val="111111"/>
          <w:sz w:val="28"/>
          <w:szCs w:val="28"/>
          <w:rtl w:val="true"/>
          <w:lang w:bidi="fa-IR"/>
        </w:rPr>
        <w:t>.</w:t>
      </w:r>
    </w:p>
    <w:p>
      <w:pPr>
        <w:pStyle w:val="Heading3"/>
        <w:numPr>
          <w:ilvl w:val="2"/>
          <w:numId w:val="1"/>
        </w:numPr>
        <w:rPr/>
      </w:pPr>
      <w:bookmarkStart w:id="2069" w:name="__RefHeading___Toc1892040_2749589250"/>
      <w:bookmarkStart w:id="2070" w:name="_Toc794"/>
      <w:bookmarkEnd w:id="2069"/>
      <w:r>
        <w:rPr/>
        <w:t>280</w:t>
      </w:r>
      <w:bookmarkEnd w:id="207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دوری سفر قیامت را به یاد آرد برای آن آماده شود </w:t>
      </w:r>
      <w:r>
        <w:rPr>
          <w:rFonts w:eastAsia="IRNazanin" w:cs="IRNazanin"/>
          <w:color w:val="111111"/>
          <w:sz w:val="28"/>
          <w:szCs w:val="28"/>
          <w:rtl w:val="true"/>
          <w:lang w:bidi="fa-IR"/>
        </w:rPr>
        <w:t>.</w:t>
      </w:r>
    </w:p>
    <w:p>
      <w:pPr>
        <w:pStyle w:val="Heading3"/>
        <w:numPr>
          <w:ilvl w:val="2"/>
          <w:numId w:val="1"/>
        </w:numPr>
        <w:rPr/>
      </w:pPr>
      <w:bookmarkStart w:id="2071" w:name="__RefHeading___Toc1892042_2749589250"/>
      <w:bookmarkStart w:id="2072" w:name="_Toc795"/>
      <w:bookmarkEnd w:id="2071"/>
      <w:r>
        <w:rPr/>
        <w:t>281</w:t>
      </w:r>
      <w:bookmarkEnd w:id="207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مانند دیدن با چشم‌ها نیست، که گاهی چشم‌ها به صاحبانش دروغ می‌گویند،ولی خرد به کسی که از او نصیحت خواهد خیانت نمی‌کند </w:t>
      </w:r>
      <w:r>
        <w:rPr>
          <w:rFonts w:eastAsia="IRNazanin" w:cs="IRNazanin"/>
          <w:color w:val="111111"/>
          <w:sz w:val="28"/>
          <w:szCs w:val="28"/>
          <w:rtl w:val="true"/>
          <w:lang w:bidi="fa-IR"/>
        </w:rPr>
        <w:t>.</w:t>
      </w:r>
    </w:p>
    <w:p>
      <w:pPr>
        <w:pStyle w:val="Heading3"/>
        <w:numPr>
          <w:ilvl w:val="2"/>
          <w:numId w:val="1"/>
        </w:numPr>
        <w:rPr/>
      </w:pPr>
      <w:bookmarkStart w:id="2073" w:name="__RefHeading___Toc1892044_2749589250"/>
      <w:bookmarkStart w:id="2074" w:name="_Toc796"/>
      <w:bookmarkEnd w:id="2073"/>
      <w:r>
        <w:rPr/>
        <w:t>282</w:t>
      </w:r>
      <w:bookmarkEnd w:id="2074"/>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شما و موعظه حجابی از غفلت است </w:t>
      </w:r>
      <w:r>
        <w:rPr>
          <w:rFonts w:eastAsia="IRNazanin" w:cs="IRNazanin"/>
          <w:color w:val="111111"/>
          <w:sz w:val="28"/>
          <w:szCs w:val="28"/>
          <w:rtl w:val="true"/>
          <w:lang w:bidi="fa-IR"/>
        </w:rPr>
        <w:t>.</w:t>
      </w:r>
      <w:bookmarkStart w:id="2075" w:name="pg3231_44270"/>
    </w:p>
    <w:p>
      <w:pPr>
        <w:pStyle w:val="Heading3"/>
        <w:numPr>
          <w:ilvl w:val="2"/>
          <w:numId w:val="1"/>
        </w:numPr>
        <w:rPr/>
      </w:pPr>
      <w:bookmarkStart w:id="2076" w:name="__RefHeading___Toc1892046_2749589250"/>
      <w:bookmarkStart w:id="2077" w:name="_Toc797"/>
      <w:bookmarkEnd w:id="2075"/>
      <w:bookmarkEnd w:id="2076"/>
      <w:r>
        <w:rPr/>
        <w:t>283</w:t>
      </w:r>
      <w:bookmarkEnd w:id="207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شما آنچه را نباید زیاد می‌کند،و آگاه شما آنچه را باید به تأخیر می‌اندازد </w:t>
      </w:r>
      <w:r>
        <w:rPr>
          <w:rFonts w:eastAsia="IRNazanin" w:cs="IRNazanin"/>
          <w:color w:val="111111"/>
          <w:sz w:val="28"/>
          <w:szCs w:val="28"/>
          <w:rtl w:val="true"/>
          <w:lang w:bidi="fa-IR"/>
        </w:rPr>
        <w:t>.</w:t>
      </w:r>
    </w:p>
    <w:p>
      <w:pPr>
        <w:pStyle w:val="Heading3"/>
        <w:numPr>
          <w:ilvl w:val="2"/>
          <w:numId w:val="1"/>
        </w:numPr>
        <w:rPr/>
      </w:pPr>
      <w:bookmarkStart w:id="2078" w:name="__RefHeading___Toc1892048_2749589250"/>
      <w:bookmarkStart w:id="2079" w:name="_Toc798"/>
      <w:bookmarkEnd w:id="2078"/>
      <w:r>
        <w:rPr/>
        <w:t>284</w:t>
      </w:r>
      <w:bookmarkEnd w:id="207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راه عذر را بر بهانه جویان بسته است </w:t>
      </w:r>
      <w:r>
        <w:rPr>
          <w:rFonts w:eastAsia="IRNazanin" w:cs="IRNazanin"/>
          <w:color w:val="111111"/>
          <w:sz w:val="28"/>
          <w:szCs w:val="28"/>
          <w:rtl w:val="true"/>
          <w:lang w:bidi="fa-IR"/>
        </w:rPr>
        <w:t>.</w:t>
      </w:r>
    </w:p>
    <w:p>
      <w:pPr>
        <w:pStyle w:val="Heading3"/>
        <w:numPr>
          <w:ilvl w:val="2"/>
          <w:numId w:val="1"/>
        </w:numPr>
        <w:rPr/>
      </w:pPr>
      <w:bookmarkStart w:id="2080" w:name="__RefHeading___Toc1892050_2749589250"/>
      <w:bookmarkStart w:id="2081" w:name="_Toc799"/>
      <w:bookmarkEnd w:id="2080"/>
      <w:r>
        <w:rPr/>
        <w:t>285</w:t>
      </w:r>
      <w:bookmarkEnd w:id="208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مرگش را به شتاب اراده کرده‌اند مهلت می‌خواهد،و آن را که مهلت داده‌اند با به تأخیر انداختن مهلت تعلّل می‌ورزد </w:t>
      </w:r>
      <w:r>
        <w:rPr>
          <w:rFonts w:eastAsia="IRNazanin" w:cs="IRNazanin"/>
          <w:color w:val="111111"/>
          <w:sz w:val="28"/>
          <w:szCs w:val="28"/>
          <w:rtl w:val="true"/>
          <w:lang w:bidi="fa-IR"/>
        </w:rPr>
        <w:t>.</w:t>
      </w:r>
    </w:p>
    <w:p>
      <w:pPr>
        <w:pStyle w:val="Heading3"/>
        <w:numPr>
          <w:ilvl w:val="2"/>
          <w:numId w:val="1"/>
        </w:numPr>
        <w:rPr/>
      </w:pPr>
      <w:bookmarkStart w:id="2082" w:name="__RefHeading___Toc1892052_2749589250"/>
      <w:bookmarkStart w:id="2083" w:name="_Toc800"/>
      <w:bookmarkEnd w:id="2082"/>
      <w:r>
        <w:rPr/>
        <w:t>286</w:t>
      </w:r>
      <w:bookmarkEnd w:id="208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کسی را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روزگار برای او روز بدی را پنهان کرد </w:t>
      </w:r>
      <w:r>
        <w:rPr>
          <w:rFonts w:eastAsia="IRNazanin" w:cs="IRNazanin"/>
          <w:color w:val="111111"/>
          <w:sz w:val="28"/>
          <w:szCs w:val="28"/>
          <w:rtl w:val="true"/>
          <w:lang w:bidi="fa-IR"/>
        </w:rPr>
        <w:t>.</w:t>
      </w:r>
    </w:p>
    <w:p>
      <w:pPr>
        <w:pStyle w:val="Heading3"/>
        <w:numPr>
          <w:ilvl w:val="2"/>
          <w:numId w:val="1"/>
        </w:numPr>
        <w:rPr/>
      </w:pPr>
      <w:bookmarkStart w:id="2084" w:name="__RefHeading___Toc1892054_2749589250"/>
      <w:bookmarkStart w:id="2085" w:name="_Toc801"/>
      <w:bookmarkEnd w:id="2084"/>
      <w:r>
        <w:rPr/>
        <w:t>287</w:t>
      </w:r>
      <w:bookmarkEnd w:id="2085"/>
    </w:p>
    <w:p>
      <w:pPr>
        <w:pStyle w:val="BookText"/>
        <w:rPr/>
      </w:pPr>
      <w:r>
        <w:rPr>
          <w:rFonts w:ascii="IRNazanin" w:hAnsi="IRNazanin" w:eastAsia="IRNazanin"/>
          <w:color w:val="111111"/>
          <w:sz w:val="28"/>
          <w:sz w:val="28"/>
          <w:szCs w:val="28"/>
          <w:rtl w:val="true"/>
          <w:lang w:bidi="fa-IR"/>
        </w:rPr>
        <w:t>آن حضرت را از قدر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است تاریک در آن نروید، دریایی است عمیق واردش نشوید،سرّی است خدایی برای کشف آن خود را به زحمت نیندازید </w:t>
      </w:r>
      <w:r>
        <w:rPr>
          <w:rFonts w:eastAsia="IRNazanin" w:cs="IRNazanin"/>
          <w:color w:val="111111"/>
          <w:sz w:val="28"/>
          <w:szCs w:val="28"/>
          <w:rtl w:val="true"/>
          <w:lang w:bidi="fa-IR"/>
        </w:rPr>
        <w:t>.</w:t>
      </w:r>
    </w:p>
    <w:p>
      <w:pPr>
        <w:pStyle w:val="Heading3"/>
        <w:numPr>
          <w:ilvl w:val="2"/>
          <w:numId w:val="1"/>
        </w:numPr>
        <w:rPr/>
      </w:pPr>
      <w:bookmarkStart w:id="2086" w:name="__RefHeading___Toc1892056_2749589250"/>
      <w:bookmarkStart w:id="2087" w:name="_Toc802"/>
      <w:bookmarkEnd w:id="2086"/>
      <w:r>
        <w:rPr/>
        <w:t>288</w:t>
      </w:r>
      <w:bookmarkEnd w:id="208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خداوند بنده‌ای را خوار کند دانش را از او منع نماید </w:t>
      </w:r>
      <w:r>
        <w:rPr>
          <w:rFonts w:eastAsia="IRNazanin" w:cs="IRNazanin"/>
          <w:color w:val="111111"/>
          <w:sz w:val="28"/>
          <w:szCs w:val="28"/>
          <w:rtl w:val="true"/>
          <w:lang w:bidi="fa-IR"/>
        </w:rPr>
        <w:t>.</w:t>
      </w:r>
    </w:p>
    <w:p>
      <w:pPr>
        <w:pStyle w:val="Heading3"/>
        <w:numPr>
          <w:ilvl w:val="2"/>
          <w:numId w:val="1"/>
        </w:numPr>
        <w:rPr/>
      </w:pPr>
      <w:bookmarkStart w:id="2088" w:name="__RefHeading___Toc1892058_2749589250"/>
      <w:bookmarkStart w:id="2089" w:name="_Toc803"/>
      <w:bookmarkEnd w:id="2088"/>
      <w:r>
        <w:rPr/>
        <w:t>289</w:t>
      </w:r>
      <w:bookmarkEnd w:id="2089"/>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گذشته برادری خدایی بود، کوچکی دنیا در نظرش او را در نظرم بزرگ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سلطه</w:t>
      </w:r>
    </w:p>
    <w:p>
      <w:pPr>
        <w:pStyle w:val="BookText"/>
        <w:rPr/>
      </w:pPr>
      <w:r>
        <w:rPr>
          <w:rFonts w:ascii="IRNazanin" w:hAnsi="IRNazanin" w:eastAsia="IRNazanin"/>
          <w:color w:val="111111"/>
          <w:sz w:val="28"/>
          <w:sz w:val="28"/>
          <w:szCs w:val="28"/>
          <w:rtl w:val="true"/>
          <w:lang w:bidi="fa-IR"/>
        </w:rPr>
        <w:t xml:space="preserve">شکمش آزاد بود،آنچه نمی‌یافت آرزو نمی‌کرد،و هرگاه می‌یافت زیاده روی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روزگارش را خاموش بود،و اگر می‌گفت بر گویندگان غالب می‌شد،و تشنگی پرسندگان را به زلال معرفت فرو می‌نشاند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افتاده بود و او را ناتوان می‌شمردند،ولی به وقت جدّ و جهاد شیر خشمگین و مار زهرآگین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نزد قاضی نمی‌آمد اقامه حجّت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را به کاری که در مثل آن عذر می‌یافت ملامت نمی‌نمود تا عذرش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دردی را جز به وقت بهبودیش شکایت نمی‌کرد </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را که می‌گفت انجام می‌داد،و آنچه را عمل نمی‌کرد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سخن بر او غالب می‌شدند در سکوت مغلوب نمی‌شد ،و بر شنیدن حریص‌تر از گفتن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 برنامه پیش می‌آمد دقت می‌کرد که کدام به هوای نفس نزدیک‌تر است پس آن را مخالفت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این اوصاف و ملازمت و رغبت به آنها،پس اگر همه آنها را قدرت ندارید بدانید که</w:t>
      </w:r>
      <w:bookmarkStart w:id="2090" w:name="pg3231_44272"/>
    </w:p>
    <w:p>
      <w:pPr>
        <w:pStyle w:val="BookText"/>
        <w:rPr/>
      </w:pPr>
      <w:bookmarkEnd w:id="2090"/>
      <w:r>
        <w:rPr>
          <w:rFonts w:ascii="IRNazanin" w:hAnsi="IRNazanin" w:eastAsia="IRNazanin"/>
          <w:color w:val="111111"/>
          <w:sz w:val="28"/>
          <w:sz w:val="28"/>
          <w:szCs w:val="28"/>
          <w:rtl w:val="true"/>
          <w:lang w:bidi="fa-IR"/>
        </w:rPr>
        <w:t xml:space="preserve">به دست آوردن اندک بهتر از ترک بسیار است </w:t>
      </w:r>
      <w:r>
        <w:rPr>
          <w:rFonts w:eastAsia="IRNazanin" w:cs="IRNazanin"/>
          <w:color w:val="111111"/>
          <w:sz w:val="28"/>
          <w:szCs w:val="28"/>
          <w:rtl w:val="true"/>
          <w:lang w:bidi="fa-IR"/>
        </w:rPr>
        <w:t>.</w:t>
      </w:r>
    </w:p>
    <w:p>
      <w:pPr>
        <w:pStyle w:val="Heading3"/>
        <w:numPr>
          <w:ilvl w:val="2"/>
          <w:numId w:val="1"/>
        </w:numPr>
        <w:rPr/>
      </w:pPr>
      <w:bookmarkStart w:id="2091" w:name="__RefHeading___Toc1892060_2749589250"/>
      <w:bookmarkStart w:id="2092" w:name="_Toc804"/>
      <w:bookmarkEnd w:id="2091"/>
      <w:r>
        <w:rPr/>
        <w:t>290</w:t>
      </w:r>
      <w:bookmarkEnd w:id="209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در برابر گناه،تهدید به عذاب نکرده بود، هر آینه واجب بود به خاطر شکر نعمتش نافرمانی نشود </w:t>
      </w:r>
      <w:r>
        <w:rPr>
          <w:rFonts w:eastAsia="IRNazanin" w:cs="IRNazanin"/>
          <w:color w:val="111111"/>
          <w:sz w:val="28"/>
          <w:szCs w:val="28"/>
          <w:rtl w:val="true"/>
          <w:lang w:bidi="fa-IR"/>
        </w:rPr>
        <w:t>.</w:t>
      </w:r>
    </w:p>
    <w:p>
      <w:pPr>
        <w:pStyle w:val="Heading3"/>
        <w:numPr>
          <w:ilvl w:val="2"/>
          <w:numId w:val="1"/>
        </w:numPr>
        <w:rPr/>
      </w:pPr>
      <w:bookmarkStart w:id="2093" w:name="__RefHeading___Toc1892062_2749589250"/>
      <w:bookmarkStart w:id="2094" w:name="_Toc805"/>
      <w:bookmarkEnd w:id="2093"/>
      <w:r>
        <w:rPr/>
        <w:t>291</w:t>
      </w:r>
      <w:bookmarkEnd w:id="2094"/>
    </w:p>
    <w:p>
      <w:pPr>
        <w:pStyle w:val="BookText"/>
        <w:rPr/>
      </w:pPr>
      <w:r>
        <w:rPr>
          <w:rFonts w:ascii="IRNazanin" w:hAnsi="IRNazanin" w:eastAsia="IRNazanin"/>
          <w:color w:val="111111"/>
          <w:sz w:val="28"/>
          <w:sz w:val="28"/>
          <w:szCs w:val="28"/>
          <w:rtl w:val="true"/>
          <w:lang w:bidi="fa-IR"/>
        </w:rPr>
        <w:t xml:space="preserve">و آن حضرت،اشعث را به خاطر مرگ فرزندش این گونه تسلیت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اشعث،اگر بر فرزندت غمگینی سزاواری که این لازمه خویشاوندی است،و اگر صبر کنی خدا را در هر مصیبتی پاداشی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اشعث،اگر صبر کنی تقدیر الهی بر تو جاری شده و اجر خواهی برد، و اگر بی‌تابی کنی تقدیر الهی بر تو جاری شده و گناهکار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اشعث، فرزندت تو را خوشحال کرد در حالی که برای تو امتحان و آزمایش بود،و غمگینت ساخت در حالی که برای تو ثواب و رحمت است </w:t>
      </w:r>
      <w:r>
        <w:rPr>
          <w:rFonts w:eastAsia="IRNazanin" w:cs="IRNazanin"/>
          <w:color w:val="111111"/>
          <w:sz w:val="28"/>
          <w:szCs w:val="28"/>
          <w:rtl w:val="true"/>
          <w:lang w:bidi="fa-IR"/>
        </w:rPr>
        <w:t>.</w:t>
      </w:r>
    </w:p>
    <w:p>
      <w:pPr>
        <w:pStyle w:val="Heading3"/>
        <w:numPr>
          <w:ilvl w:val="2"/>
          <w:numId w:val="1"/>
        </w:numPr>
        <w:rPr/>
      </w:pPr>
      <w:bookmarkStart w:id="2095" w:name="__RefHeading___Toc1892064_2749589250"/>
      <w:bookmarkStart w:id="2096" w:name="_Toc806"/>
      <w:bookmarkEnd w:id="2095"/>
      <w:r>
        <w:rPr/>
        <w:t>292</w:t>
      </w:r>
      <w:bookmarkEnd w:id="2096"/>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قبر رسول خدا صلّی اللّه علیه و آله به وقت دفن آن حضرت گفت</w:t>
      </w:r>
      <w:r>
        <w:rPr>
          <w:rFonts w:eastAsia="IRNazanin" w:cs="IRNazanin"/>
          <w:color w:val="111111"/>
          <w:sz w:val="28"/>
          <w:szCs w:val="28"/>
          <w:rtl w:val="true"/>
          <w:lang w:bidi="fa-IR"/>
        </w:rPr>
        <w:t>:</w:t>
      </w:r>
      <w:bookmarkStart w:id="2097" w:name="pg3231_44273"/>
    </w:p>
    <w:p>
      <w:pPr>
        <w:pStyle w:val="BookText"/>
        <w:rPr/>
      </w:pPr>
      <w:bookmarkEnd w:id="2097"/>
      <w:r>
        <w:rPr>
          <w:rFonts w:ascii="IRNazanin" w:hAnsi="IRNazanin" w:eastAsia="IRNazanin"/>
          <w:color w:val="111111"/>
          <w:sz w:val="28"/>
          <w:sz w:val="28"/>
          <w:szCs w:val="28"/>
          <w:rtl w:val="true"/>
          <w:lang w:bidi="fa-IR"/>
        </w:rPr>
        <w:t>شکیبایی زیباست مگر بر مرگ تو،و بی‌تابی زشت است مگر در مصیبت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آینه مصیبتی که از مرگ تو به ما رسید بزرگ،و مصائب پیش از تو و بعد از تو کوچک است </w:t>
      </w:r>
      <w:r>
        <w:rPr>
          <w:rFonts w:eastAsia="IRNazanin" w:cs="IRNazanin"/>
          <w:color w:val="111111"/>
          <w:sz w:val="28"/>
          <w:szCs w:val="28"/>
          <w:rtl w:val="true"/>
          <w:lang w:bidi="fa-IR"/>
        </w:rPr>
        <w:t>.</w:t>
      </w:r>
    </w:p>
    <w:p>
      <w:pPr>
        <w:pStyle w:val="Heading3"/>
        <w:numPr>
          <w:ilvl w:val="2"/>
          <w:numId w:val="1"/>
        </w:numPr>
        <w:rPr/>
      </w:pPr>
      <w:bookmarkStart w:id="2098" w:name="__RefHeading___Toc1892066_2749589250"/>
      <w:bookmarkStart w:id="2099" w:name="_Toc807"/>
      <w:bookmarkEnd w:id="2098"/>
      <w:r>
        <w:rPr/>
        <w:t>293</w:t>
      </w:r>
      <w:bookmarkEnd w:id="209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احمق همنشین مباش،چه اینکه کارش را برای تو می‌آراید، و علاقه دارد مانند او باشی </w:t>
      </w:r>
      <w:r>
        <w:rPr>
          <w:rFonts w:eastAsia="IRNazanin" w:cs="IRNazanin"/>
          <w:color w:val="111111"/>
          <w:sz w:val="28"/>
          <w:szCs w:val="28"/>
          <w:rtl w:val="true"/>
          <w:lang w:bidi="fa-IR"/>
        </w:rPr>
        <w:t>.</w:t>
      </w:r>
    </w:p>
    <w:p>
      <w:pPr>
        <w:pStyle w:val="Heading3"/>
        <w:numPr>
          <w:ilvl w:val="2"/>
          <w:numId w:val="1"/>
        </w:numPr>
        <w:rPr/>
      </w:pPr>
      <w:bookmarkStart w:id="2100" w:name="__RefHeading___Toc1892068_2749589250"/>
      <w:bookmarkStart w:id="2101" w:name="_Toc808"/>
      <w:bookmarkEnd w:id="2100"/>
      <w:r>
        <w:rPr/>
        <w:t>294</w:t>
      </w:r>
      <w:bookmarkEnd w:id="2101"/>
    </w:p>
    <w:p>
      <w:pPr>
        <w:pStyle w:val="BookText"/>
        <w:rPr/>
      </w:pPr>
      <w:r>
        <w:rPr>
          <w:rFonts w:ascii="IRNazanin" w:hAnsi="IRNazanin" w:eastAsia="IRNazanin"/>
          <w:color w:val="111111"/>
          <w:sz w:val="28"/>
          <w:sz w:val="28"/>
          <w:szCs w:val="28"/>
          <w:rtl w:val="true"/>
          <w:lang w:bidi="fa-IR"/>
        </w:rPr>
        <w:t>از مسافت میان مشرق و مغرب از حضرتش پرسیدند،آن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یک روز خورشید است </w:t>
      </w:r>
      <w:r>
        <w:rPr>
          <w:rFonts w:eastAsia="IRNazanin" w:cs="IRNazanin"/>
          <w:color w:val="111111"/>
          <w:sz w:val="28"/>
          <w:szCs w:val="28"/>
          <w:rtl w:val="true"/>
          <w:lang w:bidi="fa-IR"/>
        </w:rPr>
        <w:t>.</w:t>
      </w:r>
    </w:p>
    <w:p>
      <w:pPr>
        <w:pStyle w:val="Heading3"/>
        <w:numPr>
          <w:ilvl w:val="2"/>
          <w:numId w:val="1"/>
        </w:numPr>
        <w:rPr/>
      </w:pPr>
      <w:bookmarkStart w:id="2102" w:name="__RefHeading___Toc1892070_2749589250"/>
      <w:bookmarkStart w:id="2103" w:name="_Toc809"/>
      <w:bookmarkEnd w:id="2102"/>
      <w:r>
        <w:rPr/>
        <w:t>295</w:t>
      </w:r>
      <w:bookmarkEnd w:id="210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دوستانت سه نفر،و دشمنانت نیز سه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دوستت،و دوست دوستت،و دشمن دشمنت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دشمنت،و دشمن دوستت،و دوست دشمنت می‌باشند </w:t>
      </w:r>
      <w:r>
        <w:rPr>
          <w:rFonts w:eastAsia="IRNazanin" w:cs="IRNazanin"/>
          <w:color w:val="111111"/>
          <w:sz w:val="28"/>
          <w:szCs w:val="28"/>
          <w:rtl w:val="true"/>
          <w:lang w:bidi="fa-IR"/>
        </w:rPr>
        <w:t>.</w:t>
      </w:r>
    </w:p>
    <w:p>
      <w:pPr>
        <w:pStyle w:val="Heading3"/>
        <w:numPr>
          <w:ilvl w:val="2"/>
          <w:numId w:val="1"/>
        </w:numPr>
        <w:rPr/>
      </w:pPr>
      <w:bookmarkStart w:id="2104" w:name="__RefHeading___Toc1892072_2749589250"/>
      <w:bookmarkStart w:id="2105" w:name="_Toc810"/>
      <w:bookmarkEnd w:id="2104"/>
      <w:r>
        <w:rPr/>
        <w:t>296</w:t>
      </w:r>
      <w:bookmarkEnd w:id="2105"/>
    </w:p>
    <w:p>
      <w:pPr>
        <w:pStyle w:val="BookText"/>
        <w:rPr/>
      </w:pPr>
      <w:r>
        <w:rPr>
          <w:rFonts w:ascii="IRNazanin" w:hAnsi="IRNazanin" w:eastAsia="IRNazanin"/>
          <w:color w:val="111111"/>
          <w:sz w:val="28"/>
          <w:sz w:val="28"/>
          <w:szCs w:val="28"/>
          <w:rtl w:val="true"/>
          <w:lang w:bidi="fa-IR"/>
        </w:rPr>
        <w:t>به کسی که برای ضربه زدن به دشمنش در برنامه‌ای می‌کوشید که برای خودش ضرر داشت،فرمود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مانند کسی هستی که بر خود نیزه فرو می‌برد تا کسی را که پشت سر خود سوار کرده از پای در آورد </w:t>
      </w:r>
      <w:r>
        <w:rPr>
          <w:rFonts w:eastAsia="IRNazanin" w:cs="IRNazanin"/>
          <w:color w:val="111111"/>
          <w:sz w:val="28"/>
          <w:szCs w:val="28"/>
          <w:rtl w:val="true"/>
          <w:lang w:bidi="fa-IR"/>
        </w:rPr>
        <w:t>.</w:t>
      </w:r>
      <w:bookmarkStart w:id="2106" w:name="pg3231_44274"/>
    </w:p>
    <w:p>
      <w:pPr>
        <w:pStyle w:val="Heading3"/>
        <w:numPr>
          <w:ilvl w:val="2"/>
          <w:numId w:val="1"/>
        </w:numPr>
        <w:rPr/>
      </w:pPr>
      <w:bookmarkStart w:id="2107" w:name="__RefHeading___Toc1892074_2749589250"/>
      <w:bookmarkStart w:id="2108" w:name="_Toc811"/>
      <w:bookmarkEnd w:id="2106"/>
      <w:bookmarkEnd w:id="2107"/>
      <w:r>
        <w:rPr/>
        <w:t>297</w:t>
      </w:r>
      <w:bookmarkEnd w:id="210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فراوان است عبرتها،و چه اندک‌اند عبرت گیران </w:t>
      </w:r>
      <w:r>
        <w:rPr>
          <w:rFonts w:eastAsia="IRNazanin" w:cs="IRNazanin"/>
          <w:color w:val="111111"/>
          <w:sz w:val="28"/>
          <w:szCs w:val="28"/>
          <w:rtl w:val="true"/>
          <w:lang w:bidi="fa-IR"/>
        </w:rPr>
        <w:t>!</w:t>
      </w:r>
    </w:p>
    <w:p>
      <w:pPr>
        <w:pStyle w:val="Heading3"/>
        <w:numPr>
          <w:ilvl w:val="2"/>
          <w:numId w:val="1"/>
        </w:numPr>
        <w:rPr/>
      </w:pPr>
      <w:bookmarkStart w:id="2109" w:name="__RefHeading___Toc1892076_2749589250"/>
      <w:bookmarkStart w:id="2110" w:name="_Toc812"/>
      <w:bookmarkEnd w:id="2109"/>
      <w:r>
        <w:rPr/>
        <w:t>298</w:t>
      </w:r>
      <w:bookmarkEnd w:id="211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دشمنی را از اندازه بگذراند گناه کرده،و کسی که کوتاهی ورزد بر او ستم خواهد شد ،و آن که ستیزه جویی نماید قدرت ندارد خدا را بپرهیزد </w:t>
      </w:r>
      <w:r>
        <w:rPr>
          <w:rFonts w:eastAsia="IRNazanin" w:cs="IRNazanin"/>
          <w:color w:val="111111"/>
          <w:sz w:val="28"/>
          <w:szCs w:val="28"/>
          <w:rtl w:val="true"/>
          <w:lang w:bidi="fa-IR"/>
        </w:rPr>
        <w:t>.</w:t>
      </w:r>
    </w:p>
    <w:p>
      <w:pPr>
        <w:pStyle w:val="Heading3"/>
        <w:numPr>
          <w:ilvl w:val="2"/>
          <w:numId w:val="1"/>
        </w:numPr>
        <w:rPr/>
      </w:pPr>
      <w:bookmarkStart w:id="2111" w:name="__RefHeading___Toc1892078_2749589250"/>
      <w:bookmarkStart w:id="2112" w:name="_Toc813"/>
      <w:bookmarkEnd w:id="2111"/>
      <w:r>
        <w:rPr/>
        <w:t>299</w:t>
      </w:r>
      <w:bookmarkEnd w:id="21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که پس از آن مهلت یافتم تا دو رکعت نماز به جای آورم اندوهگینم نکرد،و از خداوند عافیت می‌خواهم </w:t>
      </w:r>
      <w:r>
        <w:rPr>
          <w:rFonts w:eastAsia="IRNazanin" w:cs="IRNazanin"/>
          <w:color w:val="111111"/>
          <w:sz w:val="28"/>
          <w:szCs w:val="28"/>
          <w:rtl w:val="true"/>
          <w:lang w:bidi="fa-IR"/>
        </w:rPr>
        <w:t>.</w:t>
      </w:r>
    </w:p>
    <w:p>
      <w:pPr>
        <w:pStyle w:val="Heading3"/>
        <w:numPr>
          <w:ilvl w:val="2"/>
          <w:numId w:val="1"/>
        </w:numPr>
        <w:rPr/>
      </w:pPr>
      <w:bookmarkStart w:id="2113" w:name="__RefHeading___Toc1892080_2749589250"/>
      <w:bookmarkStart w:id="2114" w:name="_Toc814"/>
      <w:bookmarkEnd w:id="2113"/>
      <w:r>
        <w:rPr/>
        <w:t>300</w:t>
      </w:r>
      <w:bookmarkEnd w:id="2114"/>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حساب مردم را با این همه جمعیت می‌رسد؟فرمود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با این جمعیت رزقشان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را نمی‌بینند چگونه به حساب آنها می‌رسد؟فرمود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آنان را روزی می‌دهد در حالی که او را نمی‌بینند </w:t>
      </w:r>
      <w:r>
        <w:rPr>
          <w:rFonts w:eastAsia="IRNazanin" w:cs="IRNazanin"/>
          <w:color w:val="111111"/>
          <w:sz w:val="28"/>
          <w:szCs w:val="28"/>
          <w:rtl w:val="true"/>
          <w:lang w:bidi="fa-IR"/>
        </w:rPr>
        <w:t>.</w:t>
      </w:r>
    </w:p>
    <w:p>
      <w:pPr>
        <w:pStyle w:val="Heading3"/>
        <w:numPr>
          <w:ilvl w:val="2"/>
          <w:numId w:val="1"/>
        </w:numPr>
        <w:rPr/>
      </w:pPr>
      <w:bookmarkStart w:id="2115" w:name="__RefHeading___Toc1892082_2749589250"/>
      <w:bookmarkStart w:id="2116" w:name="_Toc815"/>
      <w:bookmarkEnd w:id="2115"/>
      <w:r>
        <w:rPr/>
        <w:t>301</w:t>
      </w:r>
      <w:bookmarkEnd w:id="2116"/>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تو نزد دیگران بیان کننده عقل توست ،و نامه‌ات رساترین چیزی است که از جانب تو سخن می‌گوید </w:t>
      </w:r>
      <w:r>
        <w:rPr>
          <w:rFonts w:eastAsia="IRNazanin" w:cs="IRNazanin"/>
          <w:color w:val="111111"/>
          <w:sz w:val="28"/>
          <w:szCs w:val="28"/>
          <w:rtl w:val="true"/>
          <w:lang w:bidi="fa-IR"/>
        </w:rPr>
        <w:t>.</w:t>
      </w:r>
      <w:bookmarkStart w:id="2117" w:name="pg3231_44275"/>
    </w:p>
    <w:p>
      <w:pPr>
        <w:pStyle w:val="Heading3"/>
        <w:numPr>
          <w:ilvl w:val="2"/>
          <w:numId w:val="1"/>
        </w:numPr>
        <w:rPr/>
      </w:pPr>
      <w:bookmarkStart w:id="2118" w:name="__RefHeading___Toc1892084_2749589250"/>
      <w:bookmarkStart w:id="2119" w:name="_Toc816"/>
      <w:bookmarkEnd w:id="2117"/>
      <w:bookmarkEnd w:id="2118"/>
      <w:r>
        <w:rPr/>
        <w:t>302</w:t>
      </w:r>
      <w:bookmarkEnd w:id="211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بلا و گرفتاری بر او سخت شده نیازمندتر به دعا نیست از تندرستی که از بلا ایمن نمی‌باشد </w:t>
      </w:r>
      <w:r>
        <w:rPr>
          <w:rFonts w:eastAsia="IRNazanin" w:cs="IRNazanin"/>
          <w:color w:val="111111"/>
          <w:sz w:val="28"/>
          <w:szCs w:val="28"/>
          <w:rtl w:val="true"/>
          <w:lang w:bidi="fa-IR"/>
        </w:rPr>
        <w:t>.</w:t>
      </w:r>
    </w:p>
    <w:p>
      <w:pPr>
        <w:pStyle w:val="Heading3"/>
        <w:numPr>
          <w:ilvl w:val="2"/>
          <w:numId w:val="1"/>
        </w:numPr>
        <w:rPr/>
      </w:pPr>
      <w:bookmarkStart w:id="2120" w:name="__RefHeading___Toc1892086_2749589250"/>
      <w:bookmarkStart w:id="2121" w:name="_Toc817"/>
      <w:bookmarkEnd w:id="2120"/>
      <w:r>
        <w:rPr/>
        <w:t>303</w:t>
      </w:r>
      <w:bookmarkEnd w:id="21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فرزندان دنیایند،مرد بر دوستی مادرش سرزنش نمی‌شود </w:t>
      </w:r>
      <w:r>
        <w:rPr>
          <w:rFonts w:eastAsia="IRNazanin" w:cs="IRNazanin"/>
          <w:color w:val="111111"/>
          <w:sz w:val="28"/>
          <w:szCs w:val="28"/>
          <w:rtl w:val="true"/>
          <w:lang w:bidi="fa-IR"/>
        </w:rPr>
        <w:t>.</w:t>
      </w:r>
    </w:p>
    <w:p>
      <w:pPr>
        <w:pStyle w:val="Heading3"/>
        <w:numPr>
          <w:ilvl w:val="2"/>
          <w:numId w:val="1"/>
        </w:numPr>
        <w:rPr/>
      </w:pPr>
      <w:bookmarkStart w:id="2122" w:name="__RefHeading___Toc1892088_2749589250"/>
      <w:bookmarkStart w:id="2123" w:name="_Toc818"/>
      <w:bookmarkEnd w:id="2122"/>
      <w:r>
        <w:rPr/>
        <w:t>304</w:t>
      </w:r>
      <w:bookmarkEnd w:id="212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تهیدست فرستاده خداست،کسی که او را محروم کند خدا را محروم کرده،و هر که به او ببخشد به خدا بخشیده </w:t>
      </w:r>
      <w:r>
        <w:rPr>
          <w:rFonts w:eastAsia="IRNazanin" w:cs="IRNazanin"/>
          <w:color w:val="111111"/>
          <w:sz w:val="28"/>
          <w:szCs w:val="28"/>
          <w:rtl w:val="true"/>
          <w:lang w:bidi="fa-IR"/>
        </w:rPr>
        <w:t>.</w:t>
      </w:r>
    </w:p>
    <w:p>
      <w:pPr>
        <w:pStyle w:val="Heading3"/>
        <w:numPr>
          <w:ilvl w:val="2"/>
          <w:numId w:val="1"/>
        </w:numPr>
        <w:rPr/>
      </w:pPr>
      <w:bookmarkStart w:id="2124" w:name="__RefHeading___Toc1892090_2749589250"/>
      <w:bookmarkStart w:id="2125" w:name="_Toc819"/>
      <w:bookmarkEnd w:id="2124"/>
      <w:r>
        <w:rPr/>
        <w:t>305</w:t>
      </w:r>
      <w:bookmarkEnd w:id="212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با غیرت هرگز زنا نمی‌کند </w:t>
      </w:r>
      <w:r>
        <w:rPr>
          <w:rFonts w:eastAsia="IRNazanin" w:cs="IRNazanin"/>
          <w:color w:val="111111"/>
          <w:sz w:val="28"/>
          <w:szCs w:val="28"/>
          <w:rtl w:val="true"/>
          <w:lang w:bidi="fa-IR"/>
        </w:rPr>
        <w:t>.</w:t>
      </w:r>
    </w:p>
    <w:p>
      <w:pPr>
        <w:pStyle w:val="Heading3"/>
        <w:numPr>
          <w:ilvl w:val="2"/>
          <w:numId w:val="1"/>
        </w:numPr>
        <w:rPr/>
      </w:pPr>
      <w:bookmarkStart w:id="2126" w:name="__RefHeading___Toc1892092_2749589250"/>
      <w:bookmarkStart w:id="2127" w:name="_Toc820"/>
      <w:bookmarkEnd w:id="2126"/>
      <w:r>
        <w:rPr/>
        <w:t>306</w:t>
      </w:r>
      <w:bookmarkEnd w:id="212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حتمی برای نگهداری انسان بس است </w:t>
      </w:r>
      <w:r>
        <w:rPr>
          <w:rFonts w:eastAsia="IRNazanin" w:cs="IRNazanin"/>
          <w:color w:val="111111"/>
          <w:sz w:val="28"/>
          <w:szCs w:val="28"/>
          <w:rtl w:val="true"/>
          <w:lang w:bidi="fa-IR"/>
        </w:rPr>
        <w:t>.</w:t>
      </w:r>
    </w:p>
    <w:p>
      <w:pPr>
        <w:pStyle w:val="Heading3"/>
        <w:numPr>
          <w:ilvl w:val="2"/>
          <w:numId w:val="1"/>
        </w:numPr>
        <w:rPr/>
      </w:pPr>
      <w:bookmarkStart w:id="2128" w:name="__RefHeading___Toc1892094_2749589250"/>
      <w:bookmarkStart w:id="2129" w:name="_Toc821"/>
      <w:bookmarkEnd w:id="2128"/>
      <w:r>
        <w:rPr/>
        <w:t>307</w:t>
      </w:r>
      <w:bookmarkEnd w:id="212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داغدار می‌خوابد،ولی مال ربوده نمی‌خوابد </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 بر مرگ فرزند صبر می‌کند،ولی بر غارت مالش شکیبایی نمی‌ورزد </w:t>
      </w:r>
      <w:r>
        <w:rPr>
          <w:rFonts w:eastAsia="IRNazanin" w:cs="IRNazanin"/>
          <w:color w:val="111111"/>
          <w:sz w:val="28"/>
          <w:szCs w:val="28"/>
          <w:rtl w:val="true"/>
          <w:lang w:bidi="fa-IR"/>
        </w:rPr>
        <w:t>.</w:t>
      </w:r>
      <w:bookmarkStart w:id="2130" w:name="pg3231_44276"/>
    </w:p>
    <w:p>
      <w:pPr>
        <w:pStyle w:val="Heading3"/>
        <w:numPr>
          <w:ilvl w:val="2"/>
          <w:numId w:val="1"/>
        </w:numPr>
        <w:rPr/>
      </w:pPr>
      <w:bookmarkStart w:id="2131" w:name="__RefHeading___Toc1892096_2749589250"/>
      <w:bookmarkStart w:id="2132" w:name="_Toc822"/>
      <w:bookmarkEnd w:id="2130"/>
      <w:bookmarkEnd w:id="2131"/>
      <w:r>
        <w:rPr/>
        <w:t>308</w:t>
      </w:r>
      <w:bookmarkEnd w:id="213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پدران خویشاوندی بین فرزندان است ، و خویشاوندی به دوستی محتاج‌تر از دوستی به خویشاوندی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3" w:name="__RefHeading___Toc1892098_2749589250"/>
      <w:bookmarkStart w:id="2134" w:name="_Toc823"/>
      <w:bookmarkEnd w:id="2133"/>
      <w:r>
        <w:rPr/>
        <w:t>309</w:t>
      </w:r>
      <w:bookmarkEnd w:id="213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گمانهای اهل ایمان پروا کنید،که خداوند حق را بر زبان آنان نهاده است </w:t>
      </w:r>
      <w:r>
        <w:rPr>
          <w:rFonts w:eastAsia="IRNazanin" w:cs="IRNazanin"/>
          <w:color w:val="111111"/>
          <w:sz w:val="28"/>
          <w:szCs w:val="28"/>
          <w:rtl w:val="true"/>
          <w:lang w:bidi="fa-IR"/>
        </w:rPr>
        <w:t>.</w:t>
      </w:r>
    </w:p>
    <w:p>
      <w:pPr>
        <w:pStyle w:val="Heading3"/>
        <w:numPr>
          <w:ilvl w:val="2"/>
          <w:numId w:val="1"/>
        </w:numPr>
        <w:rPr/>
      </w:pPr>
      <w:bookmarkStart w:id="2135" w:name="__RefHeading___Toc1892100_2749589250"/>
      <w:bookmarkStart w:id="2136" w:name="_Toc824"/>
      <w:bookmarkEnd w:id="2135"/>
      <w:r>
        <w:rPr/>
        <w:t>310</w:t>
      </w:r>
      <w:bookmarkEnd w:id="213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عبد صادق نیست مگر اینکه اعتمادش به آنچه نزد خداست از آنچه در دست خود دارد بیشتر باشد </w:t>
      </w:r>
      <w:r>
        <w:rPr>
          <w:rFonts w:eastAsia="IRNazanin" w:cs="IRNazanin"/>
          <w:color w:val="111111"/>
          <w:sz w:val="28"/>
          <w:szCs w:val="28"/>
          <w:rtl w:val="true"/>
          <w:lang w:bidi="fa-IR"/>
        </w:rPr>
        <w:t>.</w:t>
      </w:r>
    </w:p>
    <w:p>
      <w:pPr>
        <w:pStyle w:val="Heading3"/>
        <w:numPr>
          <w:ilvl w:val="2"/>
          <w:numId w:val="1"/>
        </w:numPr>
        <w:rPr/>
      </w:pPr>
      <w:bookmarkStart w:id="2137" w:name="__RefHeading___Toc1892102_2749589250"/>
      <w:bookmarkStart w:id="2138" w:name="_Toc825"/>
      <w:bookmarkEnd w:id="2137"/>
      <w:r>
        <w:rPr/>
        <w:t>311</w:t>
      </w:r>
      <w:bookmarkEnd w:id="2138"/>
    </w:p>
    <w:p>
      <w:pPr>
        <w:pStyle w:val="BookText"/>
        <w:rPr/>
      </w:pPr>
      <w:r>
        <w:rPr>
          <w:rFonts w:ascii="IRNazanin" w:hAnsi="IRNazanin" w:eastAsia="IRNazanin"/>
          <w:color w:val="111111"/>
          <w:sz w:val="28"/>
          <w:sz w:val="28"/>
          <w:szCs w:val="28"/>
          <w:rtl w:val="true"/>
          <w:lang w:bidi="fa-IR"/>
        </w:rPr>
        <w:t>وقتی حضرت به جانب بصره آمد،انس بن مالک را به سوی طلحه و زبیر فرستاد تا سخنی را که در باره آنان از پیامبر صلّی اللّه علیه و آله شنیده بود به یادشان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از مأموریت سرباز زد و خدمت امام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سخن را از یاد برده‌ام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دروغ می‌گویی خداوند تو را به سپیدی درخشانی دچار کند که عمامه آن را نپوشاند</w:t>
      </w:r>
      <w:r>
        <w:rPr>
          <w:rFonts w:eastAsia="IRNazanin" w:cs="IRNazanin"/>
          <w:color w:val="111111"/>
          <w:sz w:val="28"/>
          <w:szCs w:val="28"/>
          <w:rtl w:val="true"/>
          <w:lang w:bidi="fa-IR"/>
        </w:rPr>
        <w:t>.</w:t>
      </w:r>
      <w:bookmarkStart w:id="2139" w:name="pg3231_44277"/>
    </w:p>
    <w:p>
      <w:pPr>
        <w:pStyle w:val="BookText"/>
        <w:rPr/>
      </w:pPr>
      <w:bookmarkEnd w:id="2139"/>
      <w:r>
        <w:rPr>
          <w:rFonts w:ascii="IRNazanin" w:hAnsi="IRNazanin" w:eastAsia="IRNazanin"/>
          <w:color w:val="111111"/>
          <w:sz w:val="28"/>
          <w:sz w:val="28"/>
          <w:szCs w:val="28"/>
          <w:rtl w:val="true"/>
          <w:lang w:bidi="fa-IR"/>
        </w:rPr>
        <w:t>یعنی بیماری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چهره‌اش به آن بیماری مبتلا شد،و بعد از آن کسی او را جز با نقاب ندید </w:t>
      </w:r>
      <w:r>
        <w:rPr>
          <w:rFonts w:eastAsia="IRNazanin" w:cs="IRNazanin"/>
          <w:color w:val="111111"/>
          <w:sz w:val="28"/>
          <w:szCs w:val="28"/>
          <w:rtl w:val="true"/>
          <w:lang w:bidi="fa-IR"/>
        </w:rPr>
        <w:t>.</w:t>
      </w:r>
    </w:p>
    <w:p>
      <w:pPr>
        <w:pStyle w:val="Heading3"/>
        <w:numPr>
          <w:ilvl w:val="2"/>
          <w:numId w:val="1"/>
        </w:numPr>
        <w:rPr/>
      </w:pPr>
      <w:bookmarkStart w:id="2140" w:name="__RefHeading___Toc1892104_2749589250"/>
      <w:bookmarkStart w:id="2141" w:name="_Toc826"/>
      <w:bookmarkEnd w:id="2140"/>
      <w:r>
        <w:rPr/>
        <w:t>312</w:t>
      </w:r>
      <w:bookmarkEnd w:id="214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را نشاطی و ملالی است،اگر نشاط روی آورد آنها را به مستحبّات وادارید،و اگر ملالت دست داد به برگزاری واجبات اکتفا کنید </w:t>
      </w:r>
      <w:r>
        <w:rPr>
          <w:rFonts w:eastAsia="IRNazanin" w:cs="IRNazanin"/>
          <w:color w:val="111111"/>
          <w:sz w:val="28"/>
          <w:szCs w:val="28"/>
          <w:rtl w:val="true"/>
          <w:lang w:bidi="fa-IR"/>
        </w:rPr>
        <w:t>.</w:t>
      </w:r>
    </w:p>
    <w:p>
      <w:pPr>
        <w:pStyle w:val="Heading3"/>
        <w:numPr>
          <w:ilvl w:val="2"/>
          <w:numId w:val="1"/>
        </w:numPr>
        <w:rPr/>
      </w:pPr>
      <w:bookmarkStart w:id="2142" w:name="__RefHeading___Toc1892106_2749589250"/>
      <w:bookmarkStart w:id="2143" w:name="_Toc827"/>
      <w:bookmarkEnd w:id="2142"/>
      <w:r>
        <w:rPr/>
        <w:t>313</w:t>
      </w:r>
      <w:bookmarkEnd w:id="214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آنچه پیش از شما و بعد از شماست،و نیز دستور زندگی شما در قرآن است </w:t>
      </w:r>
      <w:r>
        <w:rPr>
          <w:rFonts w:eastAsia="IRNazanin" w:cs="IRNazanin"/>
          <w:color w:val="111111"/>
          <w:sz w:val="28"/>
          <w:szCs w:val="28"/>
          <w:rtl w:val="true"/>
          <w:lang w:bidi="fa-IR"/>
        </w:rPr>
        <w:t>.</w:t>
      </w:r>
    </w:p>
    <w:p>
      <w:pPr>
        <w:pStyle w:val="Heading3"/>
        <w:numPr>
          <w:ilvl w:val="2"/>
          <w:numId w:val="1"/>
        </w:numPr>
        <w:rPr/>
      </w:pPr>
      <w:bookmarkStart w:id="2144" w:name="__RefHeading___Toc1892108_2749589250"/>
      <w:bookmarkStart w:id="2145" w:name="_Toc828"/>
      <w:bookmarkEnd w:id="2144"/>
      <w:r>
        <w:rPr/>
        <w:t>314</w:t>
      </w:r>
      <w:bookmarkEnd w:id="214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را به همان جا که از آن بر آمده بر گردانید،چرا که شر را جز شرّ دفع نمی‌کند </w:t>
      </w:r>
      <w:r>
        <w:rPr>
          <w:rFonts w:eastAsia="IRNazanin" w:cs="IRNazanin"/>
          <w:color w:val="111111"/>
          <w:sz w:val="28"/>
          <w:szCs w:val="28"/>
          <w:rtl w:val="true"/>
          <w:lang w:bidi="fa-IR"/>
        </w:rPr>
        <w:t>.</w:t>
      </w:r>
    </w:p>
    <w:p>
      <w:pPr>
        <w:pStyle w:val="Heading3"/>
        <w:numPr>
          <w:ilvl w:val="2"/>
          <w:numId w:val="1"/>
        </w:numPr>
        <w:rPr/>
      </w:pPr>
      <w:bookmarkStart w:id="2146" w:name="__RefHeading___Toc1892110_2749589250"/>
      <w:bookmarkStart w:id="2147" w:name="_Toc829"/>
      <w:bookmarkEnd w:id="2146"/>
      <w:r>
        <w:rPr/>
        <w:t>315</w:t>
      </w:r>
      <w:bookmarkEnd w:id="2147"/>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دفتردارش عبید اللّه بن ابی رافع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دواتت را لیقه بگذار، زبانه قلمت را دراز کن،میان سطرها را گشاد گیر،و حروف را نزدیک هم</w:t>
      </w:r>
      <w:bookmarkStart w:id="2148" w:name="pg3231_44278"/>
    </w:p>
    <w:p>
      <w:pPr>
        <w:pStyle w:val="BookText"/>
        <w:rPr/>
      </w:pPr>
      <w:bookmarkEnd w:id="2148"/>
      <w:r>
        <w:rPr>
          <w:rFonts w:ascii="IRNazanin" w:hAnsi="IRNazanin" w:eastAsia="IRNazanin"/>
          <w:color w:val="111111"/>
          <w:sz w:val="28"/>
          <w:sz w:val="28"/>
          <w:szCs w:val="28"/>
          <w:rtl w:val="true"/>
          <w:lang w:bidi="fa-IR"/>
        </w:rPr>
        <w:t xml:space="preserve">قرار ده،که این روش به زیبایی خط شایسته‌تر است </w:t>
      </w:r>
      <w:r>
        <w:rPr>
          <w:rFonts w:eastAsia="IRNazanin" w:cs="IRNazanin"/>
          <w:color w:val="111111"/>
          <w:sz w:val="28"/>
          <w:szCs w:val="28"/>
          <w:rtl w:val="true"/>
          <w:lang w:bidi="fa-IR"/>
        </w:rPr>
        <w:t>.</w:t>
      </w:r>
    </w:p>
    <w:p>
      <w:pPr>
        <w:pStyle w:val="Heading3"/>
        <w:numPr>
          <w:ilvl w:val="2"/>
          <w:numId w:val="1"/>
        </w:numPr>
        <w:rPr/>
      </w:pPr>
      <w:bookmarkStart w:id="2149" w:name="__RefHeading___Toc1892112_2749589250"/>
      <w:bookmarkStart w:id="2150" w:name="_Toc830"/>
      <w:bookmarkEnd w:id="2149"/>
      <w:r>
        <w:rPr/>
        <w:t>316</w:t>
      </w:r>
      <w:bookmarkEnd w:id="215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پیشوای مؤمنینم،و ثروت پیشوای بدکاران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اهل ایمان مرا پیروی می‌کنند،و بدکاران دنبال ثروتند، چنانکه زنبوان از یعسوبشان که پیشوای آنهاست پیروی می‌نمایند </w:t>
      </w:r>
      <w:r>
        <w:rPr>
          <w:rFonts w:eastAsia="IRNazanin" w:cs="IRNazanin"/>
          <w:color w:val="111111"/>
          <w:sz w:val="28"/>
          <w:szCs w:val="28"/>
          <w:rtl w:val="true"/>
          <w:lang w:bidi="fa-IR"/>
        </w:rPr>
        <w:t>.</w:t>
      </w:r>
    </w:p>
    <w:p>
      <w:pPr>
        <w:pStyle w:val="Heading3"/>
        <w:numPr>
          <w:ilvl w:val="2"/>
          <w:numId w:val="1"/>
        </w:numPr>
        <w:rPr/>
      </w:pPr>
      <w:bookmarkStart w:id="2151" w:name="__RefHeading___Toc1892114_2749589250"/>
      <w:bookmarkStart w:id="2152" w:name="_Toc831"/>
      <w:bookmarkEnd w:id="2151"/>
      <w:r>
        <w:rPr/>
        <w:t>317</w:t>
      </w:r>
      <w:bookmarkEnd w:id="2152"/>
    </w:p>
    <w:p>
      <w:pPr>
        <w:pStyle w:val="BookText"/>
        <w:rPr/>
      </w:pPr>
      <w:r>
        <w:rPr>
          <w:rFonts w:ascii="IRNazanin" w:hAnsi="IRNazanin" w:eastAsia="IRNazanin"/>
          <w:color w:val="111111"/>
          <w:sz w:val="28"/>
          <w:sz w:val="28"/>
          <w:szCs w:val="28"/>
          <w:rtl w:val="true"/>
          <w:lang w:bidi="fa-IR"/>
        </w:rPr>
        <w:t>بعضی از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پیامبرتان را دفن نکرده بودید که در باره‌اش دچار اختلاف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آنچه از او رسیده بود اختلاف کردیم نه در باره شخص او،ولی شما هنوز پایتان از آب دریا خشک نشده بود که به پیامبرتان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از بت خدایی قرار داده چنانکه اینان را خدایانی است،موسی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مردمی نفهم هستید </w:t>
      </w:r>
      <w:r>
        <w:rPr>
          <w:rFonts w:eastAsia="IRNazanin" w:cs="IRNazanin"/>
          <w:color w:val="111111"/>
          <w:sz w:val="28"/>
          <w:szCs w:val="28"/>
          <w:rtl w:val="true"/>
          <w:lang w:bidi="fa-IR"/>
        </w:rPr>
        <w:t>» .</w:t>
      </w:r>
    </w:p>
    <w:p>
      <w:pPr>
        <w:pStyle w:val="Heading3"/>
        <w:numPr>
          <w:ilvl w:val="2"/>
          <w:numId w:val="1"/>
        </w:numPr>
        <w:rPr/>
      </w:pPr>
      <w:bookmarkStart w:id="2153" w:name="__RefHeading___Toc1892116_2749589250"/>
      <w:bookmarkStart w:id="2154" w:name="_Toc832"/>
      <w:bookmarkEnd w:id="2153"/>
      <w:r>
        <w:rPr/>
        <w:t>318</w:t>
      </w:r>
      <w:bookmarkEnd w:id="2154"/>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هماوردانت غالب شدی؟آن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را ندیدم جز اینکه مرا بر علیه خود کمک کرد </w:t>
      </w:r>
      <w:r>
        <w:rPr>
          <w:rFonts w:eastAsia="IRNazanin" w:cs="IRNazanin"/>
          <w:color w:val="111111"/>
          <w:sz w:val="28"/>
          <w:szCs w:val="28"/>
          <w:rtl w:val="true"/>
          <w:lang w:bidi="fa-IR"/>
        </w:rPr>
        <w:t>.</w:t>
      </w:r>
      <w:bookmarkStart w:id="2155" w:name="pg3231_44279"/>
    </w:p>
    <w:p>
      <w:pPr>
        <w:pStyle w:val="BookText"/>
        <w:rPr/>
      </w:pPr>
      <w:bookmarkEnd w:id="2155"/>
      <w:r>
        <w:rPr>
          <w:rFonts w:ascii="IRNazanin" w:hAnsi="IRNazanin" w:eastAsia="IRNazanin"/>
          <w:color w:val="111111"/>
          <w:sz w:val="28"/>
          <w:sz w:val="28"/>
          <w:szCs w:val="28"/>
          <w:rtl w:val="true"/>
          <w:lang w:bidi="fa-IR"/>
        </w:rPr>
        <w:t xml:space="preserve">اشاره به جا گرفتن هیبت و عظمتش در دلها دارد </w:t>
      </w:r>
      <w:r>
        <w:rPr>
          <w:rFonts w:eastAsia="IRNazanin" w:cs="IRNazanin"/>
          <w:color w:val="111111"/>
          <w:sz w:val="28"/>
          <w:szCs w:val="28"/>
          <w:rtl w:val="true"/>
          <w:lang w:bidi="fa-IR"/>
        </w:rPr>
        <w:t>.</w:t>
      </w:r>
    </w:p>
    <w:p>
      <w:pPr>
        <w:pStyle w:val="Heading3"/>
        <w:numPr>
          <w:ilvl w:val="2"/>
          <w:numId w:val="1"/>
        </w:numPr>
        <w:rPr/>
      </w:pPr>
      <w:bookmarkStart w:id="2156" w:name="__RefHeading___Toc1892118_2749589250"/>
      <w:bookmarkStart w:id="2157" w:name="_Toc833"/>
      <w:bookmarkEnd w:id="2156"/>
      <w:r>
        <w:rPr/>
        <w:t>319</w:t>
      </w:r>
      <w:bookmarkEnd w:id="2157"/>
    </w:p>
    <w:p>
      <w:pPr>
        <w:pStyle w:val="BookText"/>
        <w:rPr/>
      </w:pPr>
      <w:r>
        <w:rPr>
          <w:rFonts w:ascii="IRNazanin" w:hAnsi="IRNazanin" w:eastAsia="IRNazanin"/>
          <w:color w:val="111111"/>
          <w:sz w:val="28"/>
          <w:sz w:val="28"/>
          <w:szCs w:val="28"/>
          <w:rtl w:val="true"/>
          <w:lang w:bidi="fa-IR"/>
        </w:rPr>
        <w:t>به فرزندش محمّد بن حنفیّه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تهیدستی بر تو می‌ترسم،از آن به خداوند پناه ببر،چرا که تهیدستی دین را ناقص،و عقل را سرگردان می‌کند،و پدید آورنده دشمنی است </w:t>
      </w:r>
      <w:r>
        <w:rPr>
          <w:rFonts w:eastAsia="IRNazanin" w:cs="IRNazanin"/>
          <w:color w:val="111111"/>
          <w:sz w:val="28"/>
          <w:szCs w:val="28"/>
          <w:rtl w:val="true"/>
          <w:lang w:bidi="fa-IR"/>
        </w:rPr>
        <w:t>.</w:t>
      </w:r>
    </w:p>
    <w:p>
      <w:pPr>
        <w:pStyle w:val="Heading3"/>
        <w:numPr>
          <w:ilvl w:val="2"/>
          <w:numId w:val="1"/>
        </w:numPr>
        <w:rPr/>
      </w:pPr>
      <w:bookmarkStart w:id="2158" w:name="__RefHeading___Toc1892120_2749589250"/>
      <w:bookmarkStart w:id="2159" w:name="_Toc834"/>
      <w:bookmarkEnd w:id="2158"/>
      <w:r>
        <w:rPr/>
        <w:t>320</w:t>
      </w:r>
      <w:bookmarkEnd w:id="2159"/>
    </w:p>
    <w:p>
      <w:pPr>
        <w:pStyle w:val="BookText"/>
        <w:rPr/>
      </w:pPr>
      <w:r>
        <w:rPr>
          <w:rFonts w:ascii="IRNazanin" w:hAnsi="IRNazanin" w:eastAsia="IRNazanin"/>
          <w:color w:val="111111"/>
          <w:sz w:val="28"/>
          <w:sz w:val="28"/>
          <w:szCs w:val="28"/>
          <w:rtl w:val="true"/>
          <w:lang w:bidi="fa-IR"/>
        </w:rPr>
        <w:t>در پاسخ کسی که مشکلی از او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فهمیدن بپرس،نه برای به سختی انداختن طرف مقابل ،چرا که نادان یاد گیرنده شبیه به عالم است،و عالم بی‌انصاف شبیه به نادانی است که برای زحمت دیگری سؤال می‌کند </w:t>
      </w:r>
      <w:r>
        <w:rPr>
          <w:rFonts w:eastAsia="IRNazanin" w:cs="IRNazanin"/>
          <w:color w:val="111111"/>
          <w:sz w:val="28"/>
          <w:szCs w:val="28"/>
          <w:rtl w:val="true"/>
          <w:lang w:bidi="fa-IR"/>
        </w:rPr>
        <w:t>.</w:t>
      </w:r>
    </w:p>
    <w:p>
      <w:pPr>
        <w:pStyle w:val="Heading3"/>
        <w:numPr>
          <w:ilvl w:val="2"/>
          <w:numId w:val="1"/>
        </w:numPr>
        <w:rPr/>
      </w:pPr>
      <w:bookmarkStart w:id="2160" w:name="__RefHeading___Toc1892122_2749589250"/>
      <w:bookmarkStart w:id="2161" w:name="_Toc835"/>
      <w:bookmarkEnd w:id="2160"/>
      <w:r>
        <w:rPr/>
        <w:t>321</w:t>
      </w:r>
      <w:bookmarkEnd w:id="2161"/>
    </w:p>
    <w:p>
      <w:pPr>
        <w:pStyle w:val="BookText"/>
        <w:rPr/>
      </w:pPr>
      <w:r>
        <w:rPr>
          <w:rFonts w:ascii="IRNazanin" w:hAnsi="IRNazanin" w:eastAsia="IRNazanin"/>
          <w:color w:val="111111"/>
          <w:sz w:val="28"/>
          <w:sz w:val="28"/>
          <w:szCs w:val="28"/>
          <w:rtl w:val="true"/>
          <w:lang w:bidi="fa-IR"/>
        </w:rPr>
        <w:t>آن حضرت به عبد اللّه بن عباس در باره نظری از او که موافق رأی امام نبود،فرمود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توست که رأی خود را به من ارائه کنی و من هم بیندیشم، زمانی که نظرت را نپذیرفتم مرا اطاعت کن </w:t>
      </w:r>
      <w:r>
        <w:rPr>
          <w:rFonts w:eastAsia="IRNazanin" w:cs="IRNazanin"/>
          <w:color w:val="111111"/>
          <w:sz w:val="28"/>
          <w:szCs w:val="28"/>
          <w:rtl w:val="true"/>
          <w:lang w:bidi="fa-IR"/>
        </w:rPr>
        <w:t>.</w:t>
      </w:r>
    </w:p>
    <w:p>
      <w:pPr>
        <w:pStyle w:val="Heading3"/>
        <w:numPr>
          <w:ilvl w:val="2"/>
          <w:numId w:val="1"/>
        </w:numPr>
        <w:rPr/>
      </w:pPr>
      <w:bookmarkStart w:id="2162" w:name="__RefHeading___Toc1892124_2749589250"/>
      <w:bookmarkStart w:id="2163" w:name="_Toc836"/>
      <w:bookmarkEnd w:id="2162"/>
      <w:r>
        <w:rPr/>
        <w:t>322</w:t>
      </w:r>
      <w:bookmarkEnd w:id="2163"/>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زمانی که از صفّین به کوفه آمد به شبامیان عبور کرد،</w:t>
      </w:r>
      <w:bookmarkStart w:id="2164" w:name="pg3231_44280"/>
    </w:p>
    <w:p>
      <w:pPr>
        <w:pStyle w:val="BookText"/>
        <w:rPr/>
      </w:pPr>
      <w:bookmarkEnd w:id="2164"/>
      <w:r>
        <w:rPr>
          <w:rFonts w:ascii="IRNazanin" w:hAnsi="IRNazanin" w:eastAsia="IRNazanin"/>
          <w:color w:val="111111"/>
          <w:sz w:val="28"/>
          <w:sz w:val="28"/>
          <w:szCs w:val="28"/>
          <w:rtl w:val="true"/>
          <w:lang w:bidi="fa-IR"/>
        </w:rPr>
        <w:t xml:space="preserve">صدای گریه زنان را بر کشته‌های صفّین شنید،حرب بن شرحبیل شبامی که از سران قبیله‌اش بود به جانب حضرت آمد،امام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زنانتان بر آنچه از آنان می‌شنوم بر شما مسلّطند؟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آنان را از ناله زدن منع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می‌خواست پیاده در رکاب حضرت حرکت کند،به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گرد، که پیاده آمدن چون تویی با من موجب فتنه برای حکمران،و خواری برای مؤمن است </w:t>
      </w:r>
      <w:r>
        <w:rPr>
          <w:rFonts w:eastAsia="IRNazanin" w:cs="IRNazanin"/>
          <w:color w:val="111111"/>
          <w:sz w:val="28"/>
          <w:szCs w:val="28"/>
          <w:rtl w:val="true"/>
          <w:lang w:bidi="fa-IR"/>
        </w:rPr>
        <w:t>.</w:t>
      </w:r>
    </w:p>
    <w:p>
      <w:pPr>
        <w:pStyle w:val="Heading3"/>
        <w:numPr>
          <w:ilvl w:val="2"/>
          <w:numId w:val="1"/>
        </w:numPr>
        <w:rPr/>
      </w:pPr>
      <w:bookmarkStart w:id="2165" w:name="__RefHeading___Toc1892126_2749589250"/>
      <w:bookmarkStart w:id="2166" w:name="_Toc837"/>
      <w:bookmarkEnd w:id="2165"/>
      <w:r>
        <w:rPr/>
        <w:t>323</w:t>
      </w:r>
      <w:bookmarkEnd w:id="2166"/>
    </w:p>
    <w:p>
      <w:pPr>
        <w:pStyle w:val="BookText"/>
        <w:rPr/>
      </w:pPr>
      <w:r>
        <w:rPr>
          <w:rFonts w:ascii="IRNazanin" w:hAnsi="IRNazanin" w:eastAsia="IRNazanin"/>
          <w:color w:val="111111"/>
          <w:sz w:val="28"/>
          <w:sz w:val="28"/>
          <w:szCs w:val="28"/>
          <w:rtl w:val="true"/>
          <w:lang w:bidi="fa-IR"/>
        </w:rPr>
        <w:t>و آن حضرت در روز نهروان بر کشته‌های خوارج گذشت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شما،آن که فریبتان داد به شما ضرر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آنان را فریفت ای امیر المؤمنین؟فرمود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گمراه کننده،و نفس امّاره به سوء آنان را به آرزوها فریفت ،میدان معصیت را برای آنان گسترد، پیروزی را به آنان وعده داد،و به آتششان در انداخت </w:t>
      </w:r>
      <w:r>
        <w:rPr>
          <w:rFonts w:eastAsia="IRNazanin" w:cs="IRNazanin"/>
          <w:color w:val="111111"/>
          <w:sz w:val="28"/>
          <w:szCs w:val="28"/>
          <w:rtl w:val="true"/>
          <w:lang w:bidi="fa-IR"/>
        </w:rPr>
        <w:t>.</w:t>
      </w:r>
    </w:p>
    <w:p>
      <w:pPr>
        <w:pStyle w:val="Heading3"/>
        <w:numPr>
          <w:ilvl w:val="2"/>
          <w:numId w:val="1"/>
        </w:numPr>
        <w:rPr/>
      </w:pPr>
      <w:bookmarkStart w:id="2167" w:name="__RefHeading___Toc1892128_2749589250"/>
      <w:bookmarkStart w:id="2168" w:name="_Toc838"/>
      <w:bookmarkEnd w:id="2167"/>
      <w:r>
        <w:rPr/>
        <w:t>324</w:t>
      </w:r>
      <w:bookmarkEnd w:id="2168"/>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 در خلوتها پروا کنید،</w:t>
      </w:r>
      <w:bookmarkStart w:id="2169" w:name="pg3231_44281"/>
    </w:p>
    <w:p>
      <w:pPr>
        <w:pStyle w:val="BookText"/>
        <w:rPr/>
      </w:pPr>
      <w:bookmarkEnd w:id="2169"/>
      <w:r>
        <w:rPr>
          <w:rFonts w:ascii="IRNazanin" w:hAnsi="IRNazanin" w:eastAsia="IRNazanin"/>
          <w:color w:val="111111"/>
          <w:sz w:val="28"/>
          <w:sz w:val="28"/>
          <w:szCs w:val="28"/>
          <w:rtl w:val="true"/>
          <w:lang w:bidi="fa-IR"/>
        </w:rPr>
        <w:t xml:space="preserve">که بیننده همان حکم کننده است </w:t>
      </w:r>
      <w:r>
        <w:rPr>
          <w:rFonts w:eastAsia="IRNazanin" w:cs="IRNazanin"/>
          <w:color w:val="111111"/>
          <w:sz w:val="28"/>
          <w:szCs w:val="28"/>
          <w:rtl w:val="true"/>
          <w:lang w:bidi="fa-IR"/>
        </w:rPr>
        <w:t>.</w:t>
      </w:r>
    </w:p>
    <w:p>
      <w:pPr>
        <w:pStyle w:val="Heading3"/>
        <w:numPr>
          <w:ilvl w:val="2"/>
          <w:numId w:val="1"/>
        </w:numPr>
        <w:rPr/>
      </w:pPr>
      <w:bookmarkStart w:id="2170" w:name="__RefHeading___Toc1892130_2749589250"/>
      <w:bookmarkStart w:id="2171" w:name="_Toc839"/>
      <w:bookmarkEnd w:id="2170"/>
      <w:r>
        <w:rPr/>
        <w:t>325</w:t>
      </w:r>
      <w:bookmarkEnd w:id="2171"/>
    </w:p>
    <w:p>
      <w:pPr>
        <w:pStyle w:val="BookText"/>
        <w:rPr/>
      </w:pPr>
      <w:r>
        <w:rPr>
          <w:rFonts w:ascii="IRNazanin" w:hAnsi="IRNazanin" w:eastAsia="IRNazanin"/>
          <w:color w:val="111111"/>
          <w:sz w:val="28"/>
          <w:sz w:val="28"/>
          <w:szCs w:val="28"/>
          <w:rtl w:val="true"/>
          <w:lang w:bidi="fa-IR"/>
        </w:rPr>
        <w:t>وقتی خبر شهادت محمّد بن ابو بکر به او رسید،آن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ما بر او به اندازه خوشحالی دشمنان به اوست،با این تفاوت که آنها دشمنی را از دست دادند، و ما دوستی را </w:t>
      </w:r>
      <w:r>
        <w:rPr>
          <w:rFonts w:eastAsia="IRNazanin" w:cs="IRNazanin"/>
          <w:color w:val="111111"/>
          <w:sz w:val="28"/>
          <w:szCs w:val="28"/>
          <w:rtl w:val="true"/>
          <w:lang w:bidi="fa-IR"/>
        </w:rPr>
        <w:t>.</w:t>
      </w:r>
    </w:p>
    <w:p>
      <w:pPr>
        <w:pStyle w:val="Heading3"/>
        <w:numPr>
          <w:ilvl w:val="2"/>
          <w:numId w:val="1"/>
        </w:numPr>
        <w:rPr/>
      </w:pPr>
      <w:bookmarkStart w:id="2172" w:name="__RefHeading___Toc1892132_2749589250"/>
      <w:bookmarkStart w:id="2173" w:name="_Toc840"/>
      <w:bookmarkEnd w:id="2172"/>
      <w:r>
        <w:rPr/>
        <w:t>326</w:t>
      </w:r>
      <w:bookmarkEnd w:id="217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عمری که خداوند فرزند آدم را در آن معذور داشته شصت سال است </w:t>
      </w:r>
      <w:r>
        <w:rPr>
          <w:rFonts w:eastAsia="IRNazanin" w:cs="IRNazanin"/>
          <w:color w:val="111111"/>
          <w:sz w:val="28"/>
          <w:szCs w:val="28"/>
          <w:rtl w:val="true"/>
          <w:lang w:bidi="fa-IR"/>
        </w:rPr>
        <w:t>.</w:t>
      </w:r>
    </w:p>
    <w:p>
      <w:pPr>
        <w:pStyle w:val="Heading3"/>
        <w:numPr>
          <w:ilvl w:val="2"/>
          <w:numId w:val="1"/>
        </w:numPr>
        <w:rPr/>
      </w:pPr>
      <w:bookmarkStart w:id="2174" w:name="__RefHeading___Toc1892134_2749589250"/>
      <w:bookmarkStart w:id="2175" w:name="_Toc841"/>
      <w:bookmarkEnd w:id="2174"/>
      <w:r>
        <w:rPr/>
        <w:t>327</w:t>
      </w:r>
      <w:bookmarkEnd w:id="217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گناه بر او پیروز شد به پیروزی نرسید،و کسی که با بدی غلبه کند در حقیقت مغلوب است </w:t>
      </w:r>
      <w:r>
        <w:rPr>
          <w:rFonts w:eastAsia="IRNazanin" w:cs="IRNazanin"/>
          <w:color w:val="111111"/>
          <w:sz w:val="28"/>
          <w:szCs w:val="28"/>
          <w:rtl w:val="true"/>
          <w:lang w:bidi="fa-IR"/>
        </w:rPr>
        <w:t>.</w:t>
      </w:r>
    </w:p>
    <w:p>
      <w:pPr>
        <w:pStyle w:val="Heading3"/>
        <w:numPr>
          <w:ilvl w:val="2"/>
          <w:numId w:val="1"/>
        </w:numPr>
        <w:rPr/>
      </w:pPr>
      <w:bookmarkStart w:id="2176" w:name="__RefHeading___Toc1892136_2749589250"/>
      <w:bookmarkStart w:id="2177" w:name="_Toc842"/>
      <w:bookmarkEnd w:id="2176"/>
      <w:r>
        <w:rPr/>
        <w:t>328</w:t>
      </w:r>
      <w:bookmarkEnd w:id="2177"/>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روزی تهیدستان را در ثروت اغنیا واجب نموده،تهیدستی گرسنه نماند جز با منع ثروتمند، و خداوند والا مقام گرسنگی فقیران را از ثروتمندان باز خواست خواهد کرد </w:t>
      </w:r>
      <w:r>
        <w:rPr>
          <w:rFonts w:eastAsia="IRNazanin" w:cs="IRNazanin"/>
          <w:color w:val="111111"/>
          <w:sz w:val="28"/>
          <w:szCs w:val="28"/>
          <w:rtl w:val="true"/>
          <w:lang w:bidi="fa-IR"/>
        </w:rPr>
        <w:t>.</w:t>
      </w:r>
      <w:bookmarkStart w:id="2178" w:name="pg3231_44282"/>
    </w:p>
    <w:p>
      <w:pPr>
        <w:pStyle w:val="Heading3"/>
        <w:numPr>
          <w:ilvl w:val="2"/>
          <w:numId w:val="1"/>
        </w:numPr>
        <w:rPr/>
      </w:pPr>
      <w:bookmarkStart w:id="2179" w:name="__RefHeading___Toc1892138_2749589250"/>
      <w:bookmarkStart w:id="2180" w:name="_Toc843"/>
      <w:bookmarkEnd w:id="2178"/>
      <w:bookmarkEnd w:id="2179"/>
      <w:r>
        <w:rPr/>
        <w:t>329</w:t>
      </w:r>
      <w:bookmarkEnd w:id="218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بی‌نیازی از عذر،از عذر موجّه ارجمندتر است </w:t>
      </w:r>
      <w:r>
        <w:rPr>
          <w:rFonts w:eastAsia="IRNazanin" w:cs="IRNazanin"/>
          <w:color w:val="111111"/>
          <w:sz w:val="28"/>
          <w:szCs w:val="28"/>
          <w:rtl w:val="true"/>
          <w:lang w:bidi="fa-IR"/>
        </w:rPr>
        <w:t>.</w:t>
      </w:r>
    </w:p>
    <w:p>
      <w:pPr>
        <w:pStyle w:val="Heading3"/>
        <w:numPr>
          <w:ilvl w:val="2"/>
          <w:numId w:val="1"/>
        </w:numPr>
        <w:rPr/>
      </w:pPr>
      <w:bookmarkStart w:id="2181" w:name="__RefHeading___Toc1892140_2749589250"/>
      <w:bookmarkStart w:id="2182" w:name="_Toc844"/>
      <w:bookmarkEnd w:id="2181"/>
      <w:r>
        <w:rPr/>
        <w:t>330</w:t>
      </w:r>
      <w:bookmarkEnd w:id="218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حقّی که برای خدا بر عهده شماست این است که به نعمت‌هایش بر گناه یاری نخواهید </w:t>
      </w:r>
      <w:r>
        <w:rPr>
          <w:rFonts w:eastAsia="IRNazanin" w:cs="IRNazanin"/>
          <w:color w:val="111111"/>
          <w:sz w:val="28"/>
          <w:szCs w:val="28"/>
          <w:rtl w:val="true"/>
          <w:lang w:bidi="fa-IR"/>
        </w:rPr>
        <w:t>.</w:t>
      </w:r>
    </w:p>
    <w:p>
      <w:pPr>
        <w:pStyle w:val="Heading3"/>
        <w:numPr>
          <w:ilvl w:val="2"/>
          <w:numId w:val="1"/>
        </w:numPr>
        <w:rPr/>
      </w:pPr>
      <w:bookmarkStart w:id="2183" w:name="__RefHeading___Toc1892142_2749589250"/>
      <w:bookmarkStart w:id="2184" w:name="_Toc845"/>
      <w:bookmarkEnd w:id="2183"/>
      <w:r>
        <w:rPr/>
        <w:t>331</w:t>
      </w:r>
      <w:bookmarkEnd w:id="218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طاعت را در وقتی سست اراده‌ها از آن کوتاهی کنند غنیمت زیرکان قرار داد </w:t>
      </w:r>
      <w:r>
        <w:rPr>
          <w:rFonts w:eastAsia="IRNazanin" w:cs="IRNazanin"/>
          <w:color w:val="111111"/>
          <w:sz w:val="28"/>
          <w:szCs w:val="28"/>
          <w:rtl w:val="true"/>
          <w:lang w:bidi="fa-IR"/>
        </w:rPr>
        <w:t>.</w:t>
      </w:r>
    </w:p>
    <w:p>
      <w:pPr>
        <w:pStyle w:val="Heading3"/>
        <w:numPr>
          <w:ilvl w:val="2"/>
          <w:numId w:val="1"/>
        </w:numPr>
        <w:rPr/>
      </w:pPr>
      <w:bookmarkStart w:id="2185" w:name="__RefHeading___Toc1892144_2749589250"/>
      <w:bookmarkStart w:id="2186" w:name="_Toc846"/>
      <w:bookmarkEnd w:id="2185"/>
      <w:r>
        <w:rPr/>
        <w:t>332</w:t>
      </w:r>
      <w:bookmarkEnd w:id="218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حاکمان پاسبانان خداوند در زمین‌اند </w:t>
      </w:r>
      <w:r>
        <w:rPr>
          <w:rFonts w:eastAsia="IRNazanin" w:cs="IRNazanin"/>
          <w:color w:val="111111"/>
          <w:sz w:val="28"/>
          <w:szCs w:val="28"/>
          <w:rtl w:val="true"/>
          <w:lang w:bidi="fa-IR"/>
        </w:rPr>
        <w:t>.</w:t>
      </w:r>
    </w:p>
    <w:p>
      <w:pPr>
        <w:pStyle w:val="Heading3"/>
        <w:numPr>
          <w:ilvl w:val="2"/>
          <w:numId w:val="1"/>
        </w:numPr>
        <w:rPr/>
      </w:pPr>
      <w:bookmarkStart w:id="2187" w:name="__RefHeading___Toc1892146_2749589250"/>
      <w:bookmarkStart w:id="2188" w:name="_Toc847"/>
      <w:bookmarkEnd w:id="2187"/>
      <w:r>
        <w:rPr/>
        <w:t>333</w:t>
      </w:r>
      <w:bookmarkEnd w:id="2188"/>
    </w:p>
    <w:p>
      <w:pPr>
        <w:pStyle w:val="BookText"/>
        <w:rPr/>
      </w:pPr>
      <w:r>
        <w:rPr>
          <w:rFonts w:ascii="IRNazanin" w:hAnsi="IRNazanin" w:eastAsia="IRNazanin"/>
          <w:color w:val="111111"/>
          <w:sz w:val="28"/>
          <w:sz w:val="28"/>
          <w:szCs w:val="28"/>
          <w:rtl w:val="true"/>
          <w:lang w:bidi="fa-IR"/>
        </w:rPr>
        <w:t>و آن حضرت در وصف مؤمن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مؤمن در چهره‌اش، و اندوهش در دل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تحمّل وسیع‌ترین موجود،و از نظر اخلاق متواضع‌ترین مخلوق است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 را خوش ندارد،و خودنمایی را دشمن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اندوهش طولانی،و همّتش دور دست، و سکوتش بسیار،و وقتش مشغول،و سپاس و شکیبایی‌اش فوق العاده،و غرق در فکرت خویش، و نسبت به اظهار حاجت بخیل است،اخلاقش سهل و آرام،و بر خوردش هموار و نرم ،</w:t>
      </w:r>
      <w:bookmarkStart w:id="2189" w:name="pg3231_44283"/>
    </w:p>
    <w:p>
      <w:pPr>
        <w:pStyle w:val="BookText"/>
        <w:rPr/>
      </w:pPr>
      <w:bookmarkEnd w:id="2189"/>
      <w:r>
        <w:rPr>
          <w:rFonts w:ascii="IRNazanin" w:hAnsi="IRNazanin" w:eastAsia="IRNazanin"/>
          <w:color w:val="111111"/>
          <w:sz w:val="28"/>
          <w:sz w:val="28"/>
          <w:szCs w:val="28"/>
          <w:rtl w:val="true"/>
          <w:lang w:bidi="fa-IR"/>
        </w:rPr>
        <w:t xml:space="preserve">و وجودش در امر دین از سنگ سخت‌تر،و نزد حق از برده ذلیل‌تر است </w:t>
      </w:r>
      <w:r>
        <w:rPr>
          <w:rFonts w:eastAsia="IRNazanin" w:cs="IRNazanin"/>
          <w:color w:val="111111"/>
          <w:sz w:val="28"/>
          <w:szCs w:val="28"/>
          <w:rtl w:val="true"/>
          <w:lang w:bidi="fa-IR"/>
        </w:rPr>
        <w:t>.</w:t>
      </w:r>
    </w:p>
    <w:p>
      <w:pPr>
        <w:pStyle w:val="Heading3"/>
        <w:numPr>
          <w:ilvl w:val="2"/>
          <w:numId w:val="1"/>
        </w:numPr>
        <w:rPr/>
      </w:pPr>
      <w:bookmarkStart w:id="2190" w:name="__RefHeading___Toc1892148_2749589250"/>
      <w:bookmarkStart w:id="2191" w:name="_Toc848"/>
      <w:bookmarkEnd w:id="2190"/>
      <w:r>
        <w:rPr/>
        <w:t>334</w:t>
      </w:r>
      <w:bookmarkEnd w:id="219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مدت عمر و سرانجام خود را ببیند آرزو و غرورش را دشمن دارد </w:t>
      </w:r>
      <w:r>
        <w:rPr>
          <w:rFonts w:eastAsia="IRNazanin" w:cs="IRNazanin"/>
          <w:color w:val="111111"/>
          <w:sz w:val="28"/>
          <w:szCs w:val="28"/>
          <w:rtl w:val="true"/>
          <w:lang w:bidi="fa-IR"/>
        </w:rPr>
        <w:t>.</w:t>
      </w:r>
    </w:p>
    <w:p>
      <w:pPr>
        <w:pStyle w:val="Heading3"/>
        <w:numPr>
          <w:ilvl w:val="2"/>
          <w:numId w:val="1"/>
        </w:numPr>
        <w:rPr/>
      </w:pPr>
      <w:bookmarkStart w:id="2192" w:name="__RefHeading___Toc1892150_2749589250"/>
      <w:bookmarkStart w:id="2193" w:name="_Toc849"/>
      <w:bookmarkEnd w:id="2192"/>
      <w:r>
        <w:rPr/>
        <w:t>335</w:t>
      </w:r>
      <w:bookmarkEnd w:id="219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که در ثروتش دو شریک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و حوادث </w:t>
      </w:r>
      <w:r>
        <w:rPr>
          <w:rFonts w:eastAsia="IRNazanin" w:cs="IRNazanin"/>
          <w:color w:val="111111"/>
          <w:sz w:val="28"/>
          <w:szCs w:val="28"/>
          <w:rtl w:val="true"/>
          <w:lang w:bidi="fa-IR"/>
        </w:rPr>
        <w:t>.</w:t>
      </w:r>
    </w:p>
    <w:p>
      <w:pPr>
        <w:pStyle w:val="Heading3"/>
        <w:numPr>
          <w:ilvl w:val="2"/>
          <w:numId w:val="1"/>
        </w:numPr>
        <w:rPr/>
      </w:pPr>
      <w:bookmarkStart w:id="2194" w:name="__RefHeading___Toc1892152_2749589250"/>
      <w:bookmarkStart w:id="2195" w:name="_Toc850"/>
      <w:bookmarkEnd w:id="2194"/>
      <w:r>
        <w:rPr/>
        <w:t>336</w:t>
      </w:r>
      <w:bookmarkEnd w:id="219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از او چیزی در خواست شده تا وعده نداده آزاد است </w:t>
      </w:r>
      <w:r>
        <w:rPr>
          <w:rFonts w:eastAsia="IRNazanin" w:cs="IRNazanin"/>
          <w:color w:val="111111"/>
          <w:sz w:val="28"/>
          <w:szCs w:val="28"/>
          <w:rtl w:val="true"/>
          <w:lang w:bidi="fa-IR"/>
        </w:rPr>
        <w:t>.</w:t>
      </w:r>
    </w:p>
    <w:p>
      <w:pPr>
        <w:pStyle w:val="Heading3"/>
        <w:numPr>
          <w:ilvl w:val="2"/>
          <w:numId w:val="1"/>
        </w:numPr>
        <w:rPr/>
      </w:pPr>
      <w:bookmarkStart w:id="2196" w:name="__RefHeading___Toc1892154_2749589250"/>
      <w:bookmarkStart w:id="2197" w:name="_Toc851"/>
      <w:bookmarkEnd w:id="2196"/>
      <w:r>
        <w:rPr/>
        <w:t>337</w:t>
      </w:r>
      <w:bookmarkEnd w:id="219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دهنده بی‌طاعت همچون تیرانداز بی‌کمان است </w:t>
      </w:r>
      <w:r>
        <w:rPr>
          <w:rFonts w:eastAsia="IRNazanin" w:cs="IRNazanin"/>
          <w:color w:val="111111"/>
          <w:sz w:val="28"/>
          <w:szCs w:val="28"/>
          <w:rtl w:val="true"/>
          <w:lang w:bidi="fa-IR"/>
        </w:rPr>
        <w:t>.</w:t>
      </w:r>
    </w:p>
    <w:p>
      <w:pPr>
        <w:pStyle w:val="Heading3"/>
        <w:numPr>
          <w:ilvl w:val="2"/>
          <w:numId w:val="1"/>
        </w:numPr>
        <w:rPr/>
      </w:pPr>
      <w:bookmarkStart w:id="2198" w:name="__RefHeading___Toc1892156_2749589250"/>
      <w:bookmarkStart w:id="2199" w:name="_Toc852"/>
      <w:bookmarkEnd w:id="2198"/>
      <w:r>
        <w:rPr/>
        <w:t>338</w:t>
      </w:r>
      <w:bookmarkEnd w:id="219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فطری و شنیده شده، اگر دانش فطری در انسان نباشد دانش شنیدنی سودی ندهد </w:t>
      </w:r>
      <w:r>
        <w:rPr>
          <w:rFonts w:eastAsia="IRNazanin" w:cs="IRNazanin"/>
          <w:color w:val="111111"/>
          <w:sz w:val="28"/>
          <w:szCs w:val="28"/>
          <w:rtl w:val="true"/>
          <w:lang w:bidi="fa-IR"/>
        </w:rPr>
        <w:t>.</w:t>
      </w:r>
    </w:p>
    <w:p>
      <w:pPr>
        <w:pStyle w:val="Heading3"/>
        <w:numPr>
          <w:ilvl w:val="2"/>
          <w:numId w:val="1"/>
        </w:numPr>
        <w:rPr/>
      </w:pPr>
      <w:bookmarkStart w:id="2200" w:name="__RefHeading___Toc1892158_2749589250"/>
      <w:bookmarkStart w:id="2201" w:name="_Toc853"/>
      <w:bookmarkEnd w:id="2200"/>
      <w:r>
        <w:rPr/>
        <w:t>339</w:t>
      </w:r>
      <w:bookmarkEnd w:id="2201"/>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درست همراه قدرتهاست،با روی آوردن قدرت‌ها روی می‌نماید، و با رفتن قدرتها می‌رود </w:t>
      </w:r>
      <w:r>
        <w:rPr>
          <w:rFonts w:eastAsia="IRNazanin" w:cs="IRNazanin"/>
          <w:color w:val="111111"/>
          <w:sz w:val="28"/>
          <w:szCs w:val="28"/>
          <w:rtl w:val="true"/>
          <w:lang w:bidi="fa-IR"/>
        </w:rPr>
        <w:t>.</w:t>
      </w:r>
      <w:bookmarkStart w:id="2202" w:name="pg3231_44284"/>
    </w:p>
    <w:p>
      <w:pPr>
        <w:pStyle w:val="Heading3"/>
        <w:numPr>
          <w:ilvl w:val="2"/>
          <w:numId w:val="1"/>
        </w:numPr>
        <w:rPr/>
      </w:pPr>
      <w:bookmarkStart w:id="2203" w:name="__RefHeading___Toc1892160_2749589250"/>
      <w:bookmarkStart w:id="2204" w:name="_Toc854"/>
      <w:bookmarkEnd w:id="2202"/>
      <w:bookmarkEnd w:id="2203"/>
      <w:r>
        <w:rPr/>
        <w:t>340</w:t>
      </w:r>
      <w:bookmarkEnd w:id="220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پاکدامنی زینت تهیدستی،و سپاس زیور توانگری است </w:t>
      </w:r>
      <w:r>
        <w:rPr>
          <w:rFonts w:eastAsia="IRNazanin" w:cs="IRNazanin"/>
          <w:color w:val="111111"/>
          <w:sz w:val="28"/>
          <w:szCs w:val="28"/>
          <w:rtl w:val="true"/>
          <w:lang w:bidi="fa-IR"/>
        </w:rPr>
        <w:t>.</w:t>
      </w:r>
    </w:p>
    <w:p>
      <w:pPr>
        <w:pStyle w:val="Heading3"/>
        <w:numPr>
          <w:ilvl w:val="2"/>
          <w:numId w:val="1"/>
        </w:numPr>
        <w:rPr/>
      </w:pPr>
      <w:bookmarkStart w:id="2205" w:name="__RefHeading___Toc1892162_2749589250"/>
      <w:bookmarkStart w:id="2206" w:name="_Toc855"/>
      <w:bookmarkEnd w:id="2205"/>
      <w:r>
        <w:rPr/>
        <w:t>341</w:t>
      </w:r>
      <w:bookmarkEnd w:id="220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عدالت بر ستمگر شدیدتر از روز ستم بر ستمدیده است </w:t>
      </w:r>
      <w:r>
        <w:rPr>
          <w:rFonts w:eastAsia="IRNazanin" w:cs="IRNazanin"/>
          <w:color w:val="111111"/>
          <w:sz w:val="28"/>
          <w:szCs w:val="28"/>
          <w:rtl w:val="true"/>
          <w:lang w:bidi="fa-IR"/>
        </w:rPr>
        <w:t>.</w:t>
      </w:r>
    </w:p>
    <w:p>
      <w:pPr>
        <w:pStyle w:val="Heading3"/>
        <w:numPr>
          <w:ilvl w:val="2"/>
          <w:numId w:val="1"/>
        </w:numPr>
        <w:rPr/>
      </w:pPr>
      <w:bookmarkStart w:id="2207" w:name="__RefHeading___Toc1892164_2749589250"/>
      <w:bookmarkStart w:id="2208" w:name="_Toc856"/>
      <w:bookmarkEnd w:id="2207"/>
      <w:r>
        <w:rPr/>
        <w:t>342</w:t>
      </w:r>
      <w:bookmarkEnd w:id="220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بزرگتر نومیدی از چیزی است که در اختیار مردم است </w:t>
      </w:r>
      <w:r>
        <w:rPr>
          <w:rFonts w:eastAsia="IRNazanin" w:cs="IRNazanin"/>
          <w:color w:val="111111"/>
          <w:sz w:val="28"/>
          <w:szCs w:val="28"/>
          <w:rtl w:val="true"/>
          <w:lang w:bidi="fa-IR"/>
        </w:rPr>
        <w:t>.</w:t>
      </w:r>
    </w:p>
    <w:p>
      <w:pPr>
        <w:pStyle w:val="Heading3"/>
        <w:numPr>
          <w:ilvl w:val="2"/>
          <w:numId w:val="1"/>
        </w:numPr>
        <w:rPr/>
      </w:pPr>
      <w:bookmarkStart w:id="2209" w:name="__RefHeading___Toc1892166_2749589250"/>
      <w:bookmarkStart w:id="2210" w:name="_Toc857"/>
      <w:bookmarkEnd w:id="2209"/>
      <w:r>
        <w:rPr/>
        <w:t>343</w:t>
      </w:r>
      <w:bookmarkEnd w:id="221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گفته‌ها نزد خدا محفوظ،و تمام باطن‌ها آزموده شده است، و هر کسی در گرو اعمال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ناقص و دچار عیبند جز کسی که خدا او را حفظ کرده،پرسندگانشان مردم آزار،و پاسخ دهندگانشان در جواب گفتن دچار تکلّف‌اند ،برترین آنان را در رأی خشنودی و غضب از رأی نیکو باز می‌گرداند،و استوارترین آنها را نگاهی یا کلمه‌ای دگرگون می‌سازد </w:t>
      </w:r>
      <w:r>
        <w:rPr>
          <w:rFonts w:eastAsia="IRNazanin" w:cs="IRNazanin"/>
          <w:color w:val="111111"/>
          <w:sz w:val="28"/>
          <w:szCs w:val="28"/>
          <w:rtl w:val="true"/>
          <w:lang w:bidi="fa-IR"/>
        </w:rPr>
        <w:t>.</w:t>
      </w:r>
    </w:p>
    <w:p>
      <w:pPr>
        <w:pStyle w:val="Heading3"/>
        <w:numPr>
          <w:ilvl w:val="2"/>
          <w:numId w:val="1"/>
        </w:numPr>
        <w:rPr/>
      </w:pPr>
      <w:bookmarkStart w:id="2211" w:name="__RefHeading___Toc1892168_2749589250"/>
      <w:bookmarkStart w:id="2212" w:name="_Toc858"/>
      <w:bookmarkEnd w:id="2211"/>
      <w:r>
        <w:rPr/>
        <w:t>344</w:t>
      </w:r>
      <w:bookmarkEnd w:id="2212"/>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 را پروا کنید،چه بسیار آرزومندی که</w:t>
      </w:r>
      <w:bookmarkStart w:id="2213" w:name="pg3231_44285"/>
    </w:p>
    <w:p>
      <w:pPr>
        <w:pStyle w:val="BookText"/>
        <w:rPr/>
      </w:pPr>
      <w:bookmarkEnd w:id="2213"/>
      <w:r>
        <w:rPr>
          <w:rFonts w:ascii="IRNazanin" w:hAnsi="IRNazanin" w:eastAsia="IRNazanin"/>
          <w:color w:val="111111"/>
          <w:sz w:val="28"/>
          <w:sz w:val="28"/>
          <w:szCs w:val="28"/>
          <w:rtl w:val="true"/>
          <w:lang w:bidi="fa-IR"/>
        </w:rPr>
        <w:t xml:space="preserve">به آرزویش نرسد،و بنا کننده‌ای که در بنایش ساکن نشود،و ثروت‌اندوزی که به زودی آن را ترک کند، ثروتی که شاید از حرام جمع کرده،و از حقّی که منع نموده فراهم ساخته،از حرام به آن رسیده و به خاطر آن زیر بار گناهان رفته ،با وزر و وبالش به آخرت باز گشته و متأسف و اندوهگین بر خدا وارد شده، دنیا و آخرت را زیان کرده،این است زیان آشکار </w:t>
      </w:r>
      <w:r>
        <w:rPr>
          <w:rFonts w:eastAsia="IRNazanin" w:cs="IRNazanin"/>
          <w:color w:val="111111"/>
          <w:sz w:val="28"/>
          <w:szCs w:val="28"/>
          <w:rtl w:val="true"/>
          <w:lang w:bidi="fa-IR"/>
        </w:rPr>
        <w:t>.</w:t>
      </w:r>
    </w:p>
    <w:p>
      <w:pPr>
        <w:pStyle w:val="Heading3"/>
        <w:numPr>
          <w:ilvl w:val="2"/>
          <w:numId w:val="1"/>
        </w:numPr>
        <w:rPr/>
      </w:pPr>
      <w:bookmarkStart w:id="2214" w:name="__RefHeading___Toc1892170_2749589250"/>
      <w:bookmarkStart w:id="2215" w:name="_Toc859"/>
      <w:bookmarkEnd w:id="2214"/>
      <w:r>
        <w:rPr/>
        <w:t>345</w:t>
      </w:r>
      <w:bookmarkEnd w:id="221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نداشتن بر گناه نوعی پاکدامنی است </w:t>
      </w:r>
      <w:r>
        <w:rPr>
          <w:rFonts w:eastAsia="IRNazanin" w:cs="IRNazanin"/>
          <w:color w:val="111111"/>
          <w:sz w:val="28"/>
          <w:szCs w:val="28"/>
          <w:rtl w:val="true"/>
          <w:lang w:bidi="fa-IR"/>
        </w:rPr>
        <w:t>.</w:t>
      </w:r>
    </w:p>
    <w:p>
      <w:pPr>
        <w:pStyle w:val="Heading3"/>
        <w:numPr>
          <w:ilvl w:val="2"/>
          <w:numId w:val="1"/>
        </w:numPr>
        <w:rPr/>
      </w:pPr>
      <w:bookmarkStart w:id="2216" w:name="__RefHeading___Toc1892172_2749589250"/>
      <w:bookmarkStart w:id="2217" w:name="_Toc860"/>
      <w:bookmarkEnd w:id="2216"/>
      <w:r>
        <w:rPr/>
        <w:t>346</w:t>
      </w:r>
      <w:bookmarkEnd w:id="221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آبرویت جامد است،اظهار حاجت آن را می‌ریزد،توجه کن آن را نزد چه کسی می‌ریزی </w:t>
      </w:r>
      <w:r>
        <w:rPr>
          <w:rFonts w:eastAsia="IRNazanin" w:cs="IRNazanin"/>
          <w:color w:val="111111"/>
          <w:sz w:val="28"/>
          <w:szCs w:val="28"/>
          <w:rtl w:val="true"/>
          <w:lang w:bidi="fa-IR"/>
        </w:rPr>
        <w:t>.</w:t>
      </w:r>
    </w:p>
    <w:p>
      <w:pPr>
        <w:pStyle w:val="Heading3"/>
        <w:numPr>
          <w:ilvl w:val="2"/>
          <w:numId w:val="1"/>
        </w:numPr>
        <w:rPr/>
      </w:pPr>
      <w:bookmarkStart w:id="2218" w:name="__RefHeading___Toc1892174_2749589250"/>
      <w:bookmarkStart w:id="2219" w:name="_Toc861"/>
      <w:bookmarkEnd w:id="2218"/>
      <w:r>
        <w:rPr/>
        <w:t>347</w:t>
      </w:r>
      <w:bookmarkEnd w:id="221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بیش از شایستگی چاپلوسی، و کمتر از آنچه لازم است درماندگی یا حسادت است </w:t>
      </w:r>
      <w:r>
        <w:rPr>
          <w:rFonts w:eastAsia="IRNazanin" w:cs="IRNazanin"/>
          <w:color w:val="111111"/>
          <w:sz w:val="28"/>
          <w:szCs w:val="28"/>
          <w:rtl w:val="true"/>
          <w:lang w:bidi="fa-IR"/>
        </w:rPr>
        <w:t>.</w:t>
      </w:r>
    </w:p>
    <w:p>
      <w:pPr>
        <w:pStyle w:val="Heading3"/>
        <w:numPr>
          <w:ilvl w:val="2"/>
          <w:numId w:val="1"/>
        </w:numPr>
        <w:rPr/>
      </w:pPr>
      <w:bookmarkStart w:id="2220" w:name="__RefHeading___Toc1892176_2749589250"/>
      <w:bookmarkStart w:id="2221" w:name="_Toc862"/>
      <w:bookmarkEnd w:id="2220"/>
      <w:r>
        <w:rPr/>
        <w:t>348</w:t>
      </w:r>
      <w:bookmarkEnd w:id="22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سخت‌ترین گناهان گناهی است که گنه کار آن را ناچیز بشمارد </w:t>
      </w:r>
      <w:r>
        <w:rPr>
          <w:rFonts w:eastAsia="IRNazanin" w:cs="IRNazanin"/>
          <w:color w:val="111111"/>
          <w:sz w:val="28"/>
          <w:szCs w:val="28"/>
          <w:rtl w:val="true"/>
          <w:lang w:bidi="fa-IR"/>
        </w:rPr>
        <w:t>.</w:t>
      </w:r>
    </w:p>
    <w:p>
      <w:pPr>
        <w:pStyle w:val="Heading3"/>
        <w:numPr>
          <w:ilvl w:val="2"/>
          <w:numId w:val="1"/>
        </w:numPr>
        <w:rPr/>
      </w:pPr>
      <w:bookmarkStart w:id="2222" w:name="__RefHeading___Toc1892178_2749589250"/>
      <w:bookmarkStart w:id="2223" w:name="_Toc863"/>
      <w:bookmarkEnd w:id="2222"/>
      <w:r>
        <w:rPr/>
        <w:t>349</w:t>
      </w:r>
      <w:bookmarkEnd w:id="2223"/>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عیب خود نظر کند از نظر در عیب دیگران</w:t>
      </w:r>
      <w:bookmarkStart w:id="2224" w:name="pg3231_44286"/>
    </w:p>
    <w:p>
      <w:pPr>
        <w:pStyle w:val="BookText"/>
        <w:rPr/>
      </w:pPr>
      <w:bookmarkEnd w:id="2224"/>
      <w:r>
        <w:rPr>
          <w:rFonts w:ascii="IRNazanin" w:hAnsi="IRNazanin" w:eastAsia="IRNazanin"/>
          <w:color w:val="111111"/>
          <w:sz w:val="28"/>
          <w:sz w:val="28"/>
          <w:szCs w:val="28"/>
          <w:rtl w:val="true"/>
          <w:lang w:bidi="fa-IR"/>
        </w:rPr>
        <w:t xml:space="preserve">بازماند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به رزق خدا خشنود شد به آنچه از دست رفته غمگین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تیغ ستم کشید به همان تیغ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خود را در کارها به زحمت انداخت خویش را هلاک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در امواج در افتاد غرق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موارد زشتی قدم نهاد متّهم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گفتارش فراوان شد خطایش فزونی گرفت،و هر که خطایش بسیار گشت حیایش اندک شد،و هر که حیایش اندک شد پارساییش کم شد،و هر که پارساییش کم شد دلش مرد،و هر که دلش مرد وارد آتش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عیوب مردم را بنگرد و آن را ناپسند داند سپس برای خود روا داند احمق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ثروتی است که تمام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زیاد یاد مرگ کند از دنیا به کم و اندک راضی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بداند گفتارش از جمله اعمال اوست سخنش مگر در آنچه او را متهم است کم می‌شود </w:t>
      </w:r>
      <w:r>
        <w:rPr>
          <w:rFonts w:eastAsia="IRNazanin" w:cs="IRNazanin"/>
          <w:color w:val="111111"/>
          <w:sz w:val="28"/>
          <w:szCs w:val="28"/>
          <w:rtl w:val="true"/>
          <w:lang w:bidi="fa-IR"/>
        </w:rPr>
        <w:t>.</w:t>
      </w:r>
    </w:p>
    <w:p>
      <w:pPr>
        <w:pStyle w:val="Heading3"/>
        <w:numPr>
          <w:ilvl w:val="2"/>
          <w:numId w:val="1"/>
        </w:numPr>
        <w:rPr/>
      </w:pPr>
      <w:bookmarkStart w:id="2225" w:name="__RefHeading___Toc1892180_2749589250"/>
      <w:bookmarkStart w:id="2226" w:name="_Toc864"/>
      <w:bookmarkEnd w:id="2225"/>
      <w:r>
        <w:rPr/>
        <w:t>350</w:t>
      </w:r>
      <w:bookmarkEnd w:id="2226"/>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ستمکار را سه نشانه است</w:t>
      </w:r>
      <w:r>
        <w:rPr>
          <w:rFonts w:eastAsia="IRNazanin" w:cs="IRNazanin"/>
          <w:color w:val="111111"/>
          <w:sz w:val="28"/>
          <w:szCs w:val="28"/>
          <w:rtl w:val="true"/>
          <w:lang w:bidi="fa-IR"/>
        </w:rPr>
        <w:t>:</w:t>
      </w:r>
      <w:bookmarkStart w:id="2227" w:name="pg3231_44287"/>
    </w:p>
    <w:p>
      <w:pPr>
        <w:pStyle w:val="BookText"/>
        <w:rPr/>
      </w:pPr>
      <w:bookmarkEnd w:id="2227"/>
      <w:r>
        <w:rPr>
          <w:rFonts w:ascii="IRNazanin" w:hAnsi="IRNazanin" w:eastAsia="IRNazanin"/>
          <w:color w:val="111111"/>
          <w:sz w:val="28"/>
          <w:sz w:val="28"/>
          <w:szCs w:val="28"/>
          <w:rtl w:val="true"/>
          <w:lang w:bidi="fa-IR"/>
        </w:rPr>
        <w:t xml:space="preserve">به ما فوقش با سرپیچی،و به زیر دستش با قهر و غلبه ستم می‌کند،و ستمگران را پشتیبانی می‌نماید </w:t>
      </w:r>
      <w:r>
        <w:rPr>
          <w:rFonts w:eastAsia="IRNazanin" w:cs="IRNazanin"/>
          <w:color w:val="111111"/>
          <w:sz w:val="28"/>
          <w:szCs w:val="28"/>
          <w:rtl w:val="true"/>
          <w:lang w:bidi="fa-IR"/>
        </w:rPr>
        <w:t>.</w:t>
      </w:r>
    </w:p>
    <w:p>
      <w:pPr>
        <w:pStyle w:val="Heading3"/>
        <w:numPr>
          <w:ilvl w:val="2"/>
          <w:numId w:val="1"/>
        </w:numPr>
        <w:rPr/>
      </w:pPr>
      <w:bookmarkStart w:id="2228" w:name="__RefHeading___Toc1892182_2749589250"/>
      <w:bookmarkStart w:id="2229" w:name="_Toc865"/>
      <w:bookmarkEnd w:id="2228"/>
      <w:r>
        <w:rPr/>
        <w:t>351</w:t>
      </w:r>
      <w:bookmarkEnd w:id="222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اوج سختی مرحله گشایش، و هنگام تنگی حلقه‌های بالا نوبت آسایش است </w:t>
      </w:r>
      <w:r>
        <w:rPr>
          <w:rFonts w:eastAsia="IRNazanin" w:cs="IRNazanin"/>
          <w:color w:val="111111"/>
          <w:sz w:val="28"/>
          <w:szCs w:val="28"/>
          <w:rtl w:val="true"/>
          <w:lang w:bidi="fa-IR"/>
        </w:rPr>
        <w:t>.</w:t>
      </w:r>
    </w:p>
    <w:p>
      <w:pPr>
        <w:pStyle w:val="Heading3"/>
        <w:numPr>
          <w:ilvl w:val="2"/>
          <w:numId w:val="1"/>
        </w:numPr>
        <w:rPr/>
      </w:pPr>
      <w:bookmarkStart w:id="2230" w:name="__RefHeading___Toc1892184_2749589250"/>
      <w:bookmarkStart w:id="2231" w:name="_Toc866"/>
      <w:bookmarkEnd w:id="2230"/>
      <w:r>
        <w:rPr/>
        <w:t>352</w:t>
      </w:r>
      <w:bookmarkEnd w:id="2231"/>
    </w:p>
    <w:p>
      <w:pPr>
        <w:pStyle w:val="BookText"/>
        <w:rPr/>
      </w:pPr>
      <w:r>
        <w:rPr>
          <w:rFonts w:ascii="IRNazanin" w:hAnsi="IRNazanin" w:eastAsia="IRNazanin"/>
          <w:color w:val="111111"/>
          <w:sz w:val="28"/>
          <w:sz w:val="28"/>
          <w:szCs w:val="28"/>
          <w:rtl w:val="true"/>
          <w:lang w:bidi="fa-IR"/>
        </w:rPr>
        <w:t>و آن حضرت به بعضی از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شغل خود را برای اهل و فرزندت قرار مده،اگر آنها از دوستان خدایند که خداوند دوستانش را ضایع نمی‌کند،و اگر از دشمنان خدایند اندوه و شغل تو در راه دشمنان خدا برای چیست ؟</w:t>
      </w:r>
      <w:r>
        <w:rPr>
          <w:rFonts w:eastAsia="IRNazanin" w:cs="IRNazanin"/>
          <w:color w:val="111111"/>
          <w:sz w:val="28"/>
          <w:szCs w:val="28"/>
          <w:rtl w:val="true"/>
          <w:lang w:bidi="fa-IR"/>
        </w:rPr>
        <w:t>!</w:t>
      </w:r>
    </w:p>
    <w:p>
      <w:pPr>
        <w:pStyle w:val="Heading3"/>
        <w:numPr>
          <w:ilvl w:val="2"/>
          <w:numId w:val="1"/>
        </w:numPr>
        <w:rPr/>
      </w:pPr>
      <w:bookmarkStart w:id="2232" w:name="__RefHeading___Toc1892186_2749589250"/>
      <w:bookmarkStart w:id="2233" w:name="_Toc867"/>
      <w:bookmarkEnd w:id="2232"/>
      <w:r>
        <w:rPr/>
        <w:t>353</w:t>
      </w:r>
      <w:bookmarkEnd w:id="223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عیب آن است که عیب دانی صفتی را که مانند آن در خودت باشد </w:t>
      </w:r>
      <w:r>
        <w:rPr>
          <w:rFonts w:eastAsia="IRNazanin" w:cs="IRNazanin"/>
          <w:color w:val="111111"/>
          <w:sz w:val="28"/>
          <w:szCs w:val="28"/>
          <w:rtl w:val="true"/>
          <w:lang w:bidi="fa-IR"/>
        </w:rPr>
        <w:t>.</w:t>
      </w:r>
    </w:p>
    <w:p>
      <w:pPr>
        <w:pStyle w:val="Heading3"/>
        <w:numPr>
          <w:ilvl w:val="2"/>
          <w:numId w:val="1"/>
        </w:numPr>
        <w:rPr/>
      </w:pPr>
      <w:bookmarkStart w:id="2234" w:name="__RefHeading___Toc1892188_2749589250"/>
      <w:bookmarkStart w:id="2235" w:name="_Toc868"/>
      <w:bookmarkEnd w:id="2234"/>
      <w:r>
        <w:rPr/>
        <w:t>354</w:t>
      </w:r>
      <w:bookmarkEnd w:id="2235"/>
    </w:p>
    <w:p>
      <w:pPr>
        <w:pStyle w:val="BookText"/>
        <w:rPr/>
      </w:pPr>
      <w:r>
        <w:rPr>
          <w:rFonts w:ascii="IRNazanin" w:hAnsi="IRNazanin" w:eastAsia="IRNazanin"/>
          <w:color w:val="111111"/>
          <w:sz w:val="28"/>
          <w:sz w:val="28"/>
          <w:szCs w:val="28"/>
          <w:rtl w:val="true"/>
          <w:lang w:bidi="fa-IR"/>
        </w:rPr>
        <w:t>مردی مرد دیگری را در محضر آن حضرت به ولادت فرزندش بدین گونه تهنیت گفت</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یکّه سوار بر تو مبارک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مگو،بلکه بگو</w:t>
      </w:r>
      <w:r>
        <w:rPr>
          <w:rFonts w:eastAsia="IRNazanin" w:cs="IRNazanin"/>
          <w:color w:val="111111"/>
          <w:sz w:val="28"/>
          <w:szCs w:val="28"/>
          <w:rtl w:val="true"/>
          <w:lang w:bidi="fa-IR"/>
        </w:rPr>
        <w:t>:</w:t>
      </w:r>
      <w:bookmarkStart w:id="2236" w:name="pg3231_44288"/>
    </w:p>
    <w:p>
      <w:pPr>
        <w:pStyle w:val="BookText"/>
        <w:rPr/>
      </w:pPr>
      <w:bookmarkEnd w:id="2236"/>
      <w:r>
        <w:rPr>
          <w:rFonts w:ascii="IRNazanin" w:hAnsi="IRNazanin" w:eastAsia="IRNazanin"/>
          <w:color w:val="111111"/>
          <w:sz w:val="28"/>
          <w:sz w:val="28"/>
          <w:szCs w:val="28"/>
          <w:rtl w:val="true"/>
          <w:lang w:bidi="fa-IR"/>
        </w:rPr>
        <w:t xml:space="preserve">شکر گزار بخشنده باش،بخشیده شده بر تو مبارک باد،به رشد و کمال رسد، و از نیکوکاریش بهره‌مند گردی </w:t>
      </w:r>
      <w:r>
        <w:rPr>
          <w:rFonts w:eastAsia="IRNazanin" w:cs="IRNazanin"/>
          <w:color w:val="111111"/>
          <w:sz w:val="28"/>
          <w:szCs w:val="28"/>
          <w:rtl w:val="true"/>
          <w:lang w:bidi="fa-IR"/>
        </w:rPr>
        <w:t>.</w:t>
      </w:r>
    </w:p>
    <w:p>
      <w:pPr>
        <w:pStyle w:val="Heading3"/>
        <w:numPr>
          <w:ilvl w:val="2"/>
          <w:numId w:val="1"/>
        </w:numPr>
        <w:rPr/>
      </w:pPr>
      <w:bookmarkStart w:id="2237" w:name="__RefHeading___Toc1892190_2749589250"/>
      <w:bookmarkStart w:id="2238" w:name="_Toc869"/>
      <w:bookmarkEnd w:id="2237"/>
      <w:r>
        <w:rPr/>
        <w:t>355</w:t>
      </w:r>
      <w:bookmarkEnd w:id="2238"/>
    </w:p>
    <w:p>
      <w:pPr>
        <w:pStyle w:val="BookText"/>
        <w:rPr/>
      </w:pPr>
      <w:r>
        <w:rPr>
          <w:rFonts w:ascii="IRNazanin" w:hAnsi="IRNazanin" w:eastAsia="IRNazanin"/>
          <w:color w:val="111111"/>
          <w:sz w:val="28"/>
          <w:sz w:val="28"/>
          <w:szCs w:val="28"/>
          <w:rtl w:val="true"/>
          <w:lang w:bidi="fa-IR"/>
        </w:rPr>
        <w:t>یکی از کار گزارانش ساختمانی مجلّل ساخت،فرمود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پولها سر در آوردند،این بنا ثروتمندی تو را نشان می‌دهد </w:t>
      </w:r>
      <w:r>
        <w:rPr>
          <w:rFonts w:eastAsia="IRNazanin" w:cs="IRNazanin"/>
          <w:color w:val="111111"/>
          <w:sz w:val="28"/>
          <w:szCs w:val="28"/>
          <w:rtl w:val="true"/>
          <w:lang w:bidi="fa-IR"/>
        </w:rPr>
        <w:t>.</w:t>
      </w:r>
    </w:p>
    <w:p>
      <w:pPr>
        <w:pStyle w:val="Heading3"/>
        <w:numPr>
          <w:ilvl w:val="2"/>
          <w:numId w:val="1"/>
        </w:numPr>
        <w:rPr/>
      </w:pPr>
      <w:bookmarkStart w:id="2239" w:name="__RefHeading___Toc1892192_2749589250"/>
      <w:bookmarkStart w:id="2240" w:name="_Toc870"/>
      <w:bookmarkEnd w:id="2239"/>
      <w:r>
        <w:rPr/>
        <w:t>356</w:t>
      </w:r>
      <w:bookmarkEnd w:id="2240"/>
    </w:p>
    <w:p>
      <w:pPr>
        <w:pStyle w:val="BookText"/>
        <w:rPr/>
      </w:pP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 خانه کسی را به رویش ببندند و او را در آنجا رها کنند رزقش از کجا می‌آید؟آن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اجلش می‌آید </w:t>
      </w:r>
      <w:r>
        <w:rPr>
          <w:rFonts w:eastAsia="IRNazanin" w:cs="IRNazanin"/>
          <w:color w:val="111111"/>
          <w:sz w:val="28"/>
          <w:szCs w:val="28"/>
          <w:rtl w:val="true"/>
          <w:lang w:bidi="fa-IR"/>
        </w:rPr>
        <w:t>.</w:t>
      </w:r>
    </w:p>
    <w:p>
      <w:pPr>
        <w:pStyle w:val="Heading3"/>
        <w:numPr>
          <w:ilvl w:val="2"/>
          <w:numId w:val="1"/>
        </w:numPr>
        <w:rPr/>
      </w:pPr>
      <w:bookmarkStart w:id="2241" w:name="__RefHeading___Toc1892194_2749589250"/>
      <w:bookmarkStart w:id="2242" w:name="_Toc871"/>
      <w:bookmarkEnd w:id="2241"/>
      <w:r>
        <w:rPr/>
        <w:t>357</w:t>
      </w:r>
      <w:bookmarkEnd w:id="2242"/>
    </w:p>
    <w:p>
      <w:pPr>
        <w:pStyle w:val="BookText"/>
        <w:rPr/>
      </w:pPr>
      <w:r>
        <w:rPr>
          <w:rFonts w:ascii="IRNazanin" w:hAnsi="IRNazanin" w:eastAsia="IRNazanin"/>
          <w:color w:val="111111"/>
          <w:sz w:val="28"/>
          <w:sz w:val="28"/>
          <w:szCs w:val="28"/>
          <w:rtl w:val="true"/>
          <w:lang w:bidi="fa-IR"/>
        </w:rPr>
        <w:t>به قومی که یکی از آنان مرده بود این گونه تسلیت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مرگ نه به شما شروع شد،و نه به شما پایان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شما سفر می‌کرد،انگار کنید به بعضی از سفرهایش رفته،اگر به شما برگشت که خوب، و گر نه شما به سوی او می‌روید </w:t>
      </w:r>
      <w:r>
        <w:rPr>
          <w:rFonts w:eastAsia="IRNazanin" w:cs="IRNazanin"/>
          <w:color w:val="111111"/>
          <w:sz w:val="28"/>
          <w:szCs w:val="28"/>
          <w:rtl w:val="true"/>
          <w:lang w:bidi="fa-IR"/>
        </w:rPr>
        <w:t>.</w:t>
      </w:r>
    </w:p>
    <w:p>
      <w:pPr>
        <w:pStyle w:val="Heading3"/>
        <w:numPr>
          <w:ilvl w:val="2"/>
          <w:numId w:val="1"/>
        </w:numPr>
        <w:rPr/>
      </w:pPr>
      <w:bookmarkStart w:id="2243" w:name="__RefHeading___Toc1892196_2749589250"/>
      <w:bookmarkStart w:id="2244" w:name="_Toc872"/>
      <w:bookmarkEnd w:id="2243"/>
      <w:r>
        <w:rPr/>
        <w:t>358</w:t>
      </w:r>
      <w:bookmarkEnd w:id="2244"/>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مردم،باید خداوند شما را به هنگام نعمت در ترس ببیند</w:t>
      </w:r>
      <w:bookmarkStart w:id="2245" w:name="pg3231_44289"/>
    </w:p>
    <w:p>
      <w:pPr>
        <w:pStyle w:val="BookText"/>
        <w:rPr/>
      </w:pPr>
      <w:bookmarkEnd w:id="2245"/>
      <w:r>
        <w:rPr>
          <w:rFonts w:ascii="IRNazanin" w:hAnsi="IRNazanin" w:eastAsia="IRNazanin"/>
          <w:color w:val="111111"/>
          <w:sz w:val="28"/>
          <w:sz w:val="28"/>
          <w:szCs w:val="28"/>
          <w:rtl w:val="true"/>
          <w:lang w:bidi="fa-IR"/>
        </w:rPr>
        <w:t xml:space="preserve">به همان صورت که در بلا هراسان می‌نگرد ،چرا که به هر کس نعمت وسیع بخشیده شود و آن را مقدمه کیفر تدریجی به حساب نیاورد از برنامه ترسناکی خود را ایمن دانسته ، و کسی که زندگی بر او تنگ گرفته شده و او آن را امتحان نداند پاداشی را که به آن امید می‌رفت ضایع نموده </w:t>
      </w:r>
      <w:r>
        <w:rPr>
          <w:rFonts w:eastAsia="IRNazanin" w:cs="IRNazanin"/>
          <w:color w:val="111111"/>
          <w:sz w:val="28"/>
          <w:szCs w:val="28"/>
          <w:rtl w:val="true"/>
          <w:lang w:bidi="fa-IR"/>
        </w:rPr>
        <w:t>.</w:t>
      </w:r>
    </w:p>
    <w:p>
      <w:pPr>
        <w:pStyle w:val="Heading3"/>
        <w:numPr>
          <w:ilvl w:val="2"/>
          <w:numId w:val="1"/>
        </w:numPr>
        <w:rPr/>
      </w:pPr>
      <w:bookmarkStart w:id="2246" w:name="__RefHeading___Toc1892198_2749589250"/>
      <w:bookmarkStart w:id="2247" w:name="_Toc873"/>
      <w:bookmarkEnd w:id="2246"/>
      <w:r>
        <w:rPr/>
        <w:t>359</w:t>
      </w:r>
      <w:bookmarkEnd w:id="224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اسیران هوا و هوس،آرزوها را کوتاه کنید،زیرا مردم دلبسته به دنیا را جز صدای دندانهای حوادث از این دنیا نمی‌ترساند ،ای مردم،خودتان عهده دار ادب کردن خود شوید،و نفس را از جرأت بر عادات هلاک کننده باز گردانید </w:t>
      </w:r>
      <w:r>
        <w:rPr>
          <w:rFonts w:eastAsia="IRNazanin" w:cs="IRNazanin"/>
          <w:color w:val="111111"/>
          <w:sz w:val="28"/>
          <w:szCs w:val="28"/>
          <w:rtl w:val="true"/>
          <w:lang w:bidi="fa-IR"/>
        </w:rPr>
        <w:t>.</w:t>
      </w:r>
    </w:p>
    <w:p>
      <w:pPr>
        <w:pStyle w:val="Heading3"/>
        <w:numPr>
          <w:ilvl w:val="2"/>
          <w:numId w:val="1"/>
        </w:numPr>
        <w:rPr/>
      </w:pPr>
      <w:bookmarkStart w:id="2248" w:name="__RefHeading___Toc1892200_2749589250"/>
      <w:bookmarkStart w:id="2249" w:name="_Toc874"/>
      <w:bookmarkEnd w:id="2248"/>
      <w:r>
        <w:rPr/>
        <w:t>360</w:t>
      </w:r>
      <w:bookmarkEnd w:id="224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سخنی که از کسی صادر می‌شود تا جایی که برای آن محمل خیر می‌یابی گمان بد مبر </w:t>
      </w:r>
      <w:r>
        <w:rPr>
          <w:rFonts w:eastAsia="IRNazanin" w:cs="IRNazanin"/>
          <w:color w:val="111111"/>
          <w:sz w:val="28"/>
          <w:szCs w:val="28"/>
          <w:rtl w:val="true"/>
          <w:lang w:bidi="fa-IR"/>
        </w:rPr>
        <w:t>.</w:t>
      </w:r>
    </w:p>
    <w:p>
      <w:pPr>
        <w:pStyle w:val="Heading3"/>
        <w:numPr>
          <w:ilvl w:val="2"/>
          <w:numId w:val="1"/>
        </w:numPr>
        <w:rPr/>
      </w:pPr>
      <w:bookmarkStart w:id="2250" w:name="__RefHeading___Toc1892202_2749589250"/>
      <w:bookmarkStart w:id="2251" w:name="_Toc875"/>
      <w:bookmarkEnd w:id="2250"/>
      <w:r>
        <w:rPr/>
        <w:t>361</w:t>
      </w:r>
      <w:bookmarkEnd w:id="2251"/>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به خداوند حاجتی</w:t>
      </w:r>
      <w:bookmarkStart w:id="2252" w:name="pg3231_44290"/>
    </w:p>
    <w:p>
      <w:pPr>
        <w:pStyle w:val="BookText"/>
        <w:rPr/>
      </w:pPr>
      <w:bookmarkEnd w:id="2252"/>
      <w:r>
        <w:rPr>
          <w:rFonts w:ascii="IRNazanin" w:hAnsi="IRNazanin" w:eastAsia="IRNazanin"/>
          <w:color w:val="111111"/>
          <w:sz w:val="28"/>
          <w:sz w:val="28"/>
          <w:szCs w:val="28"/>
          <w:rtl w:val="true"/>
          <w:lang w:bidi="fa-IR"/>
        </w:rPr>
        <w:t xml:space="preserve">باشد دعای خود را با صلوات بر پیامبر صلّی اللّه علیه و آله آغاز کن،سپس حاجت بخواه،که خداوند کریم‌تر از آن است که از او دو حاجت بخواهند، یکی را جواب دهد و دیگری را منع نماید </w:t>
      </w:r>
      <w:r>
        <w:rPr>
          <w:rFonts w:eastAsia="IRNazanin" w:cs="IRNazanin"/>
          <w:color w:val="111111"/>
          <w:sz w:val="28"/>
          <w:szCs w:val="28"/>
          <w:rtl w:val="true"/>
          <w:lang w:bidi="fa-IR"/>
        </w:rPr>
        <w:t>.</w:t>
      </w:r>
    </w:p>
    <w:p>
      <w:pPr>
        <w:pStyle w:val="Heading3"/>
        <w:numPr>
          <w:ilvl w:val="2"/>
          <w:numId w:val="1"/>
        </w:numPr>
        <w:rPr/>
      </w:pPr>
      <w:bookmarkStart w:id="2253" w:name="__RefHeading___Toc1892204_2749589250"/>
      <w:bookmarkStart w:id="2254" w:name="_Toc876"/>
      <w:bookmarkEnd w:id="2253"/>
      <w:r>
        <w:rPr/>
        <w:t>362</w:t>
      </w:r>
      <w:bookmarkEnd w:id="225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آبروی خود را خواهد باید گفتگوهای لجاجت آمیز را رها نماید </w:t>
      </w:r>
      <w:r>
        <w:rPr>
          <w:rFonts w:eastAsia="IRNazanin" w:cs="IRNazanin"/>
          <w:color w:val="111111"/>
          <w:sz w:val="28"/>
          <w:szCs w:val="28"/>
          <w:rtl w:val="true"/>
          <w:lang w:bidi="fa-IR"/>
        </w:rPr>
        <w:t>.</w:t>
      </w:r>
    </w:p>
    <w:p>
      <w:pPr>
        <w:pStyle w:val="Heading3"/>
        <w:numPr>
          <w:ilvl w:val="2"/>
          <w:numId w:val="1"/>
        </w:numPr>
        <w:rPr/>
      </w:pPr>
      <w:bookmarkStart w:id="2255" w:name="__RefHeading___Toc1892206_2749589250"/>
      <w:bookmarkStart w:id="2256" w:name="_Toc877"/>
      <w:bookmarkEnd w:id="2255"/>
      <w:r>
        <w:rPr/>
        <w:t>363</w:t>
      </w:r>
      <w:bookmarkEnd w:id="225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ورزیدن پیش از امکان، و کندی نمودن بعد از فرصت از حماقت است </w:t>
      </w:r>
      <w:r>
        <w:rPr>
          <w:rFonts w:eastAsia="IRNazanin" w:cs="IRNazanin"/>
          <w:color w:val="111111"/>
          <w:sz w:val="28"/>
          <w:szCs w:val="28"/>
          <w:rtl w:val="true"/>
          <w:lang w:bidi="fa-IR"/>
        </w:rPr>
        <w:t>.</w:t>
      </w:r>
    </w:p>
    <w:p>
      <w:pPr>
        <w:pStyle w:val="Heading3"/>
        <w:numPr>
          <w:ilvl w:val="2"/>
          <w:numId w:val="1"/>
        </w:numPr>
        <w:rPr/>
      </w:pPr>
      <w:bookmarkStart w:id="2257" w:name="__RefHeading___Toc1892208_2749589250"/>
      <w:bookmarkStart w:id="2258" w:name="_Toc878"/>
      <w:bookmarkEnd w:id="2257"/>
      <w:r>
        <w:rPr/>
        <w:t>364</w:t>
      </w:r>
      <w:bookmarkEnd w:id="225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پیش نیامده پرسش مکن،که تو را در آنچه هست شغلی وجود دارد </w:t>
      </w:r>
      <w:r>
        <w:rPr>
          <w:rFonts w:eastAsia="IRNazanin" w:cs="IRNazanin"/>
          <w:color w:val="111111"/>
          <w:sz w:val="28"/>
          <w:szCs w:val="28"/>
          <w:rtl w:val="true"/>
          <w:lang w:bidi="fa-IR"/>
        </w:rPr>
        <w:t>.</w:t>
      </w:r>
    </w:p>
    <w:p>
      <w:pPr>
        <w:pStyle w:val="Heading3"/>
        <w:numPr>
          <w:ilvl w:val="2"/>
          <w:numId w:val="1"/>
        </w:numPr>
        <w:rPr/>
      </w:pPr>
      <w:bookmarkStart w:id="2259" w:name="__RefHeading___Toc1892210_2749589250"/>
      <w:bookmarkStart w:id="2260" w:name="_Toc879"/>
      <w:bookmarkEnd w:id="2259"/>
      <w:r>
        <w:rPr/>
        <w:t>365</w:t>
      </w:r>
      <w:bookmarkEnd w:id="226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آیینه‌ای است روشن ،عبرت بیم دهنده‌ای است خیرخواه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ادب نفست همین بس که از آنچه برای دیگران دوست نداری بپرهیزی </w:t>
      </w:r>
      <w:r>
        <w:rPr>
          <w:rFonts w:eastAsia="IRNazanin" w:cs="IRNazanin"/>
          <w:color w:val="111111"/>
          <w:sz w:val="28"/>
          <w:szCs w:val="28"/>
          <w:rtl w:val="true"/>
          <w:lang w:bidi="fa-IR"/>
        </w:rPr>
        <w:t>.</w:t>
      </w:r>
    </w:p>
    <w:p>
      <w:pPr>
        <w:pStyle w:val="Heading3"/>
        <w:numPr>
          <w:ilvl w:val="2"/>
          <w:numId w:val="1"/>
        </w:numPr>
        <w:rPr/>
      </w:pPr>
      <w:bookmarkStart w:id="2261" w:name="__RefHeading___Toc1892212_2749589250"/>
      <w:bookmarkStart w:id="2262" w:name="_Toc880"/>
      <w:bookmarkEnd w:id="2261"/>
      <w:r>
        <w:rPr/>
        <w:t>366</w:t>
      </w:r>
      <w:bookmarkEnd w:id="2262"/>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با عمل بستگی است،هر که دانست</w:t>
      </w:r>
      <w:bookmarkStart w:id="2263" w:name="pg3231_44291"/>
    </w:p>
    <w:p>
      <w:pPr>
        <w:pStyle w:val="BookText"/>
        <w:rPr/>
      </w:pPr>
      <w:bookmarkEnd w:id="2263"/>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عمل را صدا می‌کند،اگر اجابت کند می‌ماند،و گر نه از آن کوچ می‌کند </w:t>
      </w:r>
      <w:r>
        <w:rPr>
          <w:rFonts w:eastAsia="IRNazanin" w:cs="IRNazanin"/>
          <w:color w:val="111111"/>
          <w:sz w:val="28"/>
          <w:szCs w:val="28"/>
          <w:rtl w:val="true"/>
          <w:lang w:bidi="fa-IR"/>
        </w:rPr>
        <w:t>.</w:t>
      </w:r>
    </w:p>
    <w:p>
      <w:pPr>
        <w:pStyle w:val="Heading3"/>
        <w:numPr>
          <w:ilvl w:val="2"/>
          <w:numId w:val="1"/>
        </w:numPr>
        <w:rPr/>
      </w:pPr>
      <w:bookmarkStart w:id="2264" w:name="__RefHeading___Toc1892214_2749589250"/>
      <w:bookmarkStart w:id="2265" w:name="_Toc881"/>
      <w:bookmarkEnd w:id="2264"/>
      <w:r>
        <w:rPr/>
        <w:t>367</w:t>
      </w:r>
      <w:bookmarkEnd w:id="226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مردم،کالای دنیا گیاهی است خشک و و با خیز،از چراگاه آن بپرهیزید،چه اینکه دل کندن از آن لذت بخش‌تر از اعتماد به آن است، و به اندازه برداشت کردن از دنیا پاکیزه‌تر از اندوختن آن است،بر آن که به افزون کردن ثروت اقدام کند حکم به تهیدستی شده،و آن که در آن کوس بی‌نیازی زده به آسایشش کمک گشته </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که زیور دنیا به شگفتی اندازد کور دلی از پی در آید ،و آن که عشقش را به دل گیرد خاطرش را از اندوهها پر کند که برای آن اندوهها در سویدای قلبش خلجان است،اندوهی مشغولش دارد،و غمی محزونش کند،چنین است تا نفس گلو گیرش شود و او را به بیابان اندازند،در حالی که رگهای حیاتش قطع شده، نابود کردنش بر خدا،و انداختنش به گورستان برای دوستان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دیده عبرت به دنیا می‌نگرد،و از آن از باب اضطرار به اندازه شکم بر می‌دارد،</w:t>
      </w:r>
      <w:bookmarkStart w:id="2266" w:name="pg3231_44292"/>
    </w:p>
    <w:p>
      <w:pPr>
        <w:pStyle w:val="BookText"/>
        <w:rPr/>
      </w:pPr>
      <w:bookmarkEnd w:id="2266"/>
      <w:r>
        <w:rPr>
          <w:rFonts w:ascii="IRNazanin" w:hAnsi="IRNazanin" w:eastAsia="IRNazanin"/>
          <w:color w:val="111111"/>
          <w:sz w:val="28"/>
          <w:sz w:val="28"/>
          <w:szCs w:val="28"/>
          <w:rtl w:val="true"/>
          <w:lang w:bidi="fa-IR"/>
        </w:rPr>
        <w:t xml:space="preserve">و وصف دنیا را به گوش خشم و دشمنی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 ثروتمند شد بعد از اندکی می‌گویند به تهیدستی نشست،و اگر به بودنش شاد شوند به مرگش اندوهگین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وضع دنیا،و هنوز اهل دنیا را روزی که در آن نومید شوند نیامده </w:t>
      </w:r>
      <w:r>
        <w:rPr>
          <w:rFonts w:eastAsia="IRNazanin" w:cs="IRNazanin"/>
          <w:color w:val="111111"/>
          <w:sz w:val="28"/>
          <w:szCs w:val="28"/>
          <w:rtl w:val="true"/>
          <w:lang w:bidi="fa-IR"/>
        </w:rPr>
        <w:t>!</w:t>
      </w:r>
    </w:p>
    <w:p>
      <w:pPr>
        <w:pStyle w:val="Heading3"/>
        <w:numPr>
          <w:ilvl w:val="2"/>
          <w:numId w:val="1"/>
        </w:numPr>
        <w:rPr/>
      </w:pPr>
      <w:bookmarkStart w:id="2267" w:name="__RefHeading___Toc1892216_2749589250"/>
      <w:bookmarkStart w:id="2268" w:name="_Toc882"/>
      <w:bookmarkEnd w:id="2267"/>
      <w:r>
        <w:rPr/>
        <w:t>368</w:t>
      </w:r>
      <w:bookmarkEnd w:id="226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پاداش را بر طاعت، و کیفر را بر گناه قرار داده،تا بندگان را از خشمش باز دارد، و آنان را به بهشتش روانه نماید </w:t>
      </w:r>
      <w:r>
        <w:rPr>
          <w:rFonts w:eastAsia="IRNazanin" w:cs="IRNazanin"/>
          <w:color w:val="111111"/>
          <w:sz w:val="28"/>
          <w:szCs w:val="28"/>
          <w:rtl w:val="true"/>
          <w:lang w:bidi="fa-IR"/>
        </w:rPr>
        <w:t>.</w:t>
      </w:r>
    </w:p>
    <w:p>
      <w:pPr>
        <w:pStyle w:val="Heading3"/>
        <w:numPr>
          <w:ilvl w:val="2"/>
          <w:numId w:val="1"/>
        </w:numPr>
        <w:rPr/>
      </w:pPr>
      <w:bookmarkStart w:id="2269" w:name="__RefHeading___Toc1892218_2749589250"/>
      <w:bookmarkStart w:id="2270" w:name="_Toc883"/>
      <w:bookmarkEnd w:id="2269"/>
      <w:r>
        <w:rPr/>
        <w:t>369</w:t>
      </w:r>
      <w:bookmarkEnd w:id="2270"/>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برسد که در میان آنان از قرآن جز خطوطش،و از اسلام جز اسمش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مساجدشان در آن زمان از نظر ساختمان آباد،و از نظر هدایت ویران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و آباد کنندگانش بدترین اهل زمینند ،از آنان فتنه برخیزد و گناه در آنان لانه گیرد،آن که از فتنه‌ها کناره گرفته او را به آن باز می‌گردانند،و هر که از آن عقب</w:t>
      </w:r>
      <w:bookmarkStart w:id="2271" w:name="pg3231_44293"/>
    </w:p>
    <w:p>
      <w:pPr>
        <w:pStyle w:val="BookText"/>
        <w:rPr/>
      </w:pPr>
      <w:bookmarkEnd w:id="2271"/>
      <w:r>
        <w:rPr>
          <w:rFonts w:ascii="IRNazanin" w:hAnsi="IRNazanin" w:eastAsia="IRNazanin"/>
          <w:color w:val="111111"/>
          <w:sz w:val="28"/>
          <w:sz w:val="28"/>
          <w:szCs w:val="28"/>
          <w:rtl w:val="true"/>
          <w:lang w:bidi="fa-IR"/>
        </w:rPr>
        <w:t>مانده او را به سوی آن سوق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سوگند خورده‌ام که فتنه‌ای در میان آنان بر انگیزم که خردمند در آن سرگردان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کار را هم انجام داده ،و ما از خدا می‌خواهیم که از لغزش غفلت ما در گذرد </w:t>
      </w:r>
      <w:r>
        <w:rPr>
          <w:rFonts w:eastAsia="IRNazanin" w:cs="IRNazanin"/>
          <w:color w:val="111111"/>
          <w:sz w:val="28"/>
          <w:szCs w:val="28"/>
          <w:rtl w:val="true"/>
          <w:lang w:bidi="fa-IR"/>
        </w:rPr>
        <w:t>.</w:t>
      </w:r>
    </w:p>
    <w:p>
      <w:pPr>
        <w:pStyle w:val="Heading3"/>
        <w:numPr>
          <w:ilvl w:val="2"/>
          <w:numId w:val="1"/>
        </w:numPr>
        <w:rPr/>
      </w:pPr>
      <w:bookmarkStart w:id="2272" w:name="__RefHeading___Toc1892220_2749589250"/>
      <w:bookmarkStart w:id="2273" w:name="_Toc884"/>
      <w:bookmarkEnd w:id="2272"/>
      <w:r>
        <w:rPr/>
        <w:t>370</w:t>
      </w:r>
      <w:bookmarkEnd w:id="2273"/>
    </w:p>
    <w:p>
      <w:pPr>
        <w:pStyle w:val="BookText"/>
        <w:rPr/>
      </w:pPr>
      <w:r>
        <w:rPr>
          <w:rFonts w:ascii="IRNazanin" w:hAnsi="IRNazanin" w:eastAsia="IRNazanin"/>
          <w:color w:val="111111"/>
          <w:sz w:val="28"/>
          <w:sz w:val="28"/>
          <w:szCs w:val="28"/>
          <w:rtl w:val="true"/>
          <w:lang w:bidi="fa-IR"/>
        </w:rPr>
        <w:t xml:space="preserve">گفته شده که امام کمتر بر منبر قرار می‌گرفت مگر اینکه پیش از سخنرانی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مردم،خدا را پروا کنید،کسی بیهوده و عبث آفریده نشده که بازی کند، و رها نشده تا کار بیهوده انجام دهد ،دنیایش که خود را در دیده او آراسته عوض آخرتی نشود که آن را به دیدن نزد او زشت نموده ،و مغروری که به اعلا درجه همت خود به دنیا دست یافته مانند کسی نیست که از آخرت به کمترین سهمی پیروزی پیدا نموده </w:t>
      </w:r>
      <w:r>
        <w:rPr>
          <w:rFonts w:eastAsia="IRNazanin" w:cs="IRNazanin"/>
          <w:color w:val="111111"/>
          <w:sz w:val="28"/>
          <w:szCs w:val="28"/>
          <w:rtl w:val="true"/>
          <w:lang w:bidi="fa-IR"/>
        </w:rPr>
        <w:t>.</w:t>
      </w:r>
    </w:p>
    <w:p>
      <w:pPr>
        <w:pStyle w:val="Heading3"/>
        <w:numPr>
          <w:ilvl w:val="2"/>
          <w:numId w:val="1"/>
        </w:numPr>
        <w:rPr/>
      </w:pPr>
      <w:bookmarkStart w:id="2274" w:name="__RefHeading___Toc1892222_2749589250"/>
      <w:bookmarkStart w:id="2275" w:name="_Toc885"/>
      <w:bookmarkEnd w:id="2274"/>
      <w:r>
        <w:rPr/>
        <w:t>371</w:t>
      </w:r>
      <w:bookmarkEnd w:id="2275"/>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 برتر از اسلام،عزّتی عزیزتر از تقوا،پناهگاهی نگاه دارنده‌تر از اجتناب از حرام،شفیعی</w:t>
      </w:r>
      <w:bookmarkStart w:id="2276" w:name="pg3231_44294"/>
    </w:p>
    <w:p>
      <w:pPr>
        <w:pStyle w:val="BookText"/>
        <w:rPr/>
      </w:pPr>
      <w:bookmarkEnd w:id="2276"/>
      <w:r>
        <w:rPr>
          <w:rFonts w:ascii="IRNazanin" w:hAnsi="IRNazanin" w:eastAsia="IRNazanin"/>
          <w:color w:val="111111"/>
          <w:sz w:val="28"/>
          <w:sz w:val="28"/>
          <w:szCs w:val="28"/>
          <w:rtl w:val="true"/>
          <w:lang w:bidi="fa-IR"/>
        </w:rPr>
        <w:t xml:space="preserve">رهاننده‌تر از توبه ،و گنجی بی‌نیاز کننده‌تر از قناعت،و ثروتی برای از بین بردن تهیدستی بهتر از رضا به داده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مقدار کفافش اکتفا کند به آسودگی پیوسته،و در خوشی جای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به دنیا کلید رنج و مرکب ناراحتی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و کبر و حسد موجبات در افتادن در گناه‌اند ،و بدی جمع کننده تمام عیوب است </w:t>
      </w:r>
      <w:r>
        <w:rPr>
          <w:rFonts w:eastAsia="IRNazanin" w:cs="IRNazanin"/>
          <w:color w:val="111111"/>
          <w:sz w:val="28"/>
          <w:szCs w:val="28"/>
          <w:rtl w:val="true"/>
          <w:lang w:bidi="fa-IR"/>
        </w:rPr>
        <w:t>.</w:t>
      </w:r>
    </w:p>
    <w:p>
      <w:pPr>
        <w:pStyle w:val="Heading3"/>
        <w:numPr>
          <w:ilvl w:val="2"/>
          <w:numId w:val="1"/>
        </w:numPr>
        <w:rPr/>
      </w:pPr>
      <w:bookmarkStart w:id="2277" w:name="__RefHeading___Toc1892224_2749589250"/>
      <w:bookmarkStart w:id="2278" w:name="_Toc886"/>
      <w:bookmarkEnd w:id="2277"/>
      <w:r>
        <w:rPr/>
        <w:t>372</w:t>
      </w:r>
      <w:bookmarkEnd w:id="2278"/>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به جابر به عبد اللّه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بر پایی دین و دنیا به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دانشمندی که دانشش را به کار گیرد، و نادانی که از آموختن خودداری نکند،و سخاوتمندی که به خیرش بخل نورزد، و تهیدستی که آخرتش را به دنیایش نفروشد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دانشمند دانشش را ضایع نماید نادان از فراگیری علم خودداری کند،و وقتی ثروتمند به نیکی‌اش بخل ورزد تهیدست آخرتش را به دنیایش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جابر،کسی که نعمت خدا بر او زیاد شود</w:t>
      </w:r>
      <w:bookmarkStart w:id="2279" w:name="pg3231_44295"/>
    </w:p>
    <w:p>
      <w:pPr>
        <w:pStyle w:val="BookText"/>
        <w:rPr/>
      </w:pPr>
      <w:bookmarkEnd w:id="2279"/>
      <w:r>
        <w:rPr>
          <w:rFonts w:ascii="IRNazanin" w:hAnsi="IRNazanin" w:eastAsia="IRNazanin"/>
          <w:color w:val="111111"/>
          <w:sz w:val="28"/>
          <w:sz w:val="28"/>
          <w:szCs w:val="28"/>
          <w:rtl w:val="true"/>
          <w:lang w:bidi="fa-IR"/>
        </w:rPr>
        <w:t xml:space="preserve">نیاز مردم به او بسیار گردد،پس کسی که به ادای واجبات مالی برخیزد نعمتش را در گردونه دوام و بقا قرار داده،و آن که به واجب مالی اقدام نکند ثروتش را در معرض زوال و نابودی نهاده </w:t>
      </w:r>
      <w:r>
        <w:rPr>
          <w:rFonts w:eastAsia="IRNazanin" w:cs="IRNazanin"/>
          <w:color w:val="111111"/>
          <w:sz w:val="28"/>
          <w:szCs w:val="28"/>
          <w:rtl w:val="true"/>
          <w:lang w:bidi="fa-IR"/>
        </w:rPr>
        <w:t>.</w:t>
      </w:r>
    </w:p>
    <w:p>
      <w:pPr>
        <w:pStyle w:val="Heading3"/>
        <w:numPr>
          <w:ilvl w:val="2"/>
          <w:numId w:val="1"/>
        </w:numPr>
        <w:rPr/>
      </w:pPr>
      <w:bookmarkStart w:id="2280" w:name="__RefHeading___Toc1892226_2749589250"/>
      <w:bookmarkStart w:id="2281" w:name="_Toc887"/>
      <w:bookmarkEnd w:id="2280"/>
      <w:r>
        <w:rPr/>
        <w:t>373</w:t>
      </w:r>
      <w:bookmarkEnd w:id="2281"/>
    </w:p>
    <w:p>
      <w:pPr>
        <w:pStyle w:val="BookText"/>
        <w:rPr/>
      </w:pPr>
      <w:r>
        <w:rPr>
          <w:rFonts w:ascii="IRNazanin" w:hAnsi="IRNazanin" w:eastAsia="IRNazanin"/>
          <w:color w:val="111111"/>
          <w:sz w:val="28"/>
          <w:sz w:val="28"/>
          <w:szCs w:val="28"/>
          <w:rtl w:val="true"/>
          <w:lang w:bidi="fa-IR"/>
        </w:rPr>
        <w:t>ابن جریر طبری در تاریخش از عبد الرحمان پسر ابی لیلی فقیه،همان کسی که برای جنگ با حجاج همراه ابن اشعث بیرون رفت، در گفتاری که برای ترغیب مردم به جنگ ایراد کرد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درجه‌اش را در میان صالحین بلند گرداند،و ثواب شهداء و صدّیقین را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با اهل شام روبرو شدیم شنیدم می‌فرمود </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مؤمن،هر کس ببیند ستمی را که به کار گرفته می‌شود،یا منکری را که مردم را به آن دعوت می‌کنند،پس آن را به دل انکار کند سالم مانده و گناهی بر او نمی‌باشد ، و کسی که به زبان انکار کند پاداش الهی یافته و مقامش از اولی بهتر است ،</w:t>
      </w:r>
      <w:bookmarkStart w:id="2282" w:name="pg3231_44296"/>
    </w:p>
    <w:p>
      <w:pPr>
        <w:pStyle w:val="BookText"/>
        <w:rPr/>
      </w:pPr>
      <w:bookmarkEnd w:id="2282"/>
      <w:r>
        <w:rPr>
          <w:rFonts w:ascii="IRNazanin" w:hAnsi="IRNazanin" w:eastAsia="IRNazanin"/>
          <w:color w:val="111111"/>
          <w:sz w:val="28"/>
          <w:sz w:val="28"/>
          <w:szCs w:val="28"/>
          <w:rtl w:val="true"/>
          <w:lang w:bidi="fa-IR"/>
        </w:rPr>
        <w:t xml:space="preserve">و کسی که با شمشیر به انکار برخیزد تا رایت توحید بلند،و پرچم ستمکاران پست گردد،او کسی است که به راه رستگاری رسیده، و قیام بر راه خدا نموده،و نور یقین در دلش روشن گشته است </w:t>
      </w:r>
      <w:r>
        <w:rPr>
          <w:rFonts w:eastAsia="IRNazanin" w:cs="IRNazanin"/>
          <w:color w:val="111111"/>
          <w:sz w:val="28"/>
          <w:szCs w:val="28"/>
          <w:rtl w:val="true"/>
          <w:lang w:bidi="fa-IR"/>
        </w:rPr>
        <w:t>.</w:t>
      </w:r>
    </w:p>
    <w:p>
      <w:pPr>
        <w:pStyle w:val="Heading3"/>
        <w:numPr>
          <w:ilvl w:val="2"/>
          <w:numId w:val="1"/>
        </w:numPr>
        <w:rPr/>
      </w:pPr>
      <w:bookmarkStart w:id="2283" w:name="__RefHeading___Toc1892228_2749589250"/>
      <w:bookmarkStart w:id="2284" w:name="_Toc888"/>
      <w:bookmarkEnd w:id="2283"/>
      <w:r>
        <w:rPr/>
        <w:t>374</w:t>
      </w:r>
      <w:bookmarkEnd w:id="2284"/>
    </w:p>
    <w:p>
      <w:pPr>
        <w:pStyle w:val="BookText"/>
        <w:rPr/>
      </w:pPr>
      <w:r>
        <w:rPr>
          <w:rFonts w:ascii="IRNazanin" w:hAnsi="IRNazanin" w:eastAsia="IRNazanin"/>
          <w:color w:val="111111"/>
          <w:sz w:val="28"/>
          <w:sz w:val="28"/>
          <w:szCs w:val="28"/>
          <w:rtl w:val="true"/>
          <w:lang w:bidi="fa-IR"/>
        </w:rPr>
        <w:t>امام علیه السّلام را کلامی دیگر در زمینه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مردم کسی است که به دست و زبان و قلبش به انکار بر می‌خیزد،چنین انسانی خصلت‌های خوب را به کمال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است که به زبان و دل انکار می‌کند و دست به برنامه‌ای نمی‌برد،چنین انسانی به دو خصلت از خصلت‌های خوب چنگ زده،و خصلتی را ضایع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است که با دل به انکار بر خاسته نه با دست و زبانش،چنین کسی دو خصلت را که شریفتر است تباه نموده،و یک خصلت را گرفته </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انکار با زبان و قلب و دست را ترک کرده،او مرده‌ای است میان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 نیک و جهاد در راه خدا</w:t>
      </w:r>
      <w:bookmarkStart w:id="2285" w:name="pg3231_44297"/>
    </w:p>
    <w:p>
      <w:pPr>
        <w:pStyle w:val="BookText"/>
        <w:rPr/>
      </w:pPr>
      <w:bookmarkEnd w:id="2285"/>
      <w:r>
        <w:rPr>
          <w:rFonts w:ascii="IRNazanin" w:hAnsi="IRNazanin" w:eastAsia="IRNazanin"/>
          <w:color w:val="111111"/>
          <w:sz w:val="28"/>
          <w:sz w:val="28"/>
          <w:szCs w:val="28"/>
          <w:rtl w:val="true"/>
          <w:lang w:bidi="fa-IR"/>
        </w:rPr>
        <w:t xml:space="preserve">در جنب امر به معروف و نهی از منکر چیزی نیست جز به مانند انداختن آب دهان در دریای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نه اجلی را نزدیک می‌کند،و نه از روزی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بهتر از همه اینها سخن عدل است در برابر حاکم ظالم </w:t>
      </w:r>
      <w:r>
        <w:rPr>
          <w:rFonts w:eastAsia="IRNazanin" w:cs="IRNazanin"/>
          <w:color w:val="111111"/>
          <w:sz w:val="28"/>
          <w:szCs w:val="28"/>
          <w:rtl w:val="true"/>
          <w:lang w:bidi="fa-IR"/>
        </w:rPr>
        <w:t>.</w:t>
      </w:r>
    </w:p>
    <w:p>
      <w:pPr>
        <w:pStyle w:val="Heading3"/>
        <w:numPr>
          <w:ilvl w:val="2"/>
          <w:numId w:val="1"/>
        </w:numPr>
        <w:rPr/>
      </w:pPr>
      <w:bookmarkStart w:id="2286" w:name="__RefHeading___Toc1892230_2749589250"/>
      <w:bookmarkStart w:id="2287" w:name="_Toc889"/>
      <w:bookmarkEnd w:id="2286"/>
      <w:r>
        <w:rPr/>
        <w:t>375</w:t>
      </w:r>
      <w:bookmarkEnd w:id="2287"/>
    </w:p>
    <w:p>
      <w:pPr>
        <w:pStyle w:val="BookText"/>
        <w:rPr/>
      </w:pPr>
      <w:r>
        <w:rPr>
          <w:rFonts w:ascii="IRNazanin" w:hAnsi="IRNazanin" w:eastAsia="IRNazanin"/>
          <w:color w:val="111111"/>
          <w:sz w:val="28"/>
          <w:sz w:val="28"/>
          <w:szCs w:val="28"/>
          <w:rtl w:val="true"/>
          <w:lang w:bidi="fa-IR"/>
        </w:rPr>
        <w:t>از ابو جحیفه روایت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 المؤمنین علیه السّلام شنیدم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از جهاد از شما گرفته می‌شود جهاد با دست،سپس به زبان،آن گاه به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با دل معروف را نشناخت، و منکر را انکار نکرد واژگون می‌شود و نیکی‌هایش نابود،و بدیهایش آشکار می‌گردد </w:t>
      </w:r>
      <w:r>
        <w:rPr>
          <w:rFonts w:eastAsia="IRNazanin" w:cs="IRNazanin"/>
          <w:color w:val="111111"/>
          <w:sz w:val="28"/>
          <w:szCs w:val="28"/>
          <w:rtl w:val="true"/>
          <w:lang w:bidi="fa-IR"/>
        </w:rPr>
        <w:t>.</w:t>
      </w:r>
    </w:p>
    <w:p>
      <w:pPr>
        <w:pStyle w:val="Heading3"/>
        <w:numPr>
          <w:ilvl w:val="2"/>
          <w:numId w:val="1"/>
        </w:numPr>
        <w:rPr/>
      </w:pPr>
      <w:bookmarkStart w:id="2288" w:name="__RefHeading___Toc1892232_2749589250"/>
      <w:bookmarkStart w:id="2289" w:name="_Toc890"/>
      <w:bookmarkEnd w:id="2288"/>
      <w:r>
        <w:rPr/>
        <w:t>376</w:t>
      </w:r>
      <w:bookmarkEnd w:id="228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سنگین است و گوارا،و باطل سبک است و هلاکت بار </w:t>
      </w:r>
      <w:r>
        <w:rPr>
          <w:rFonts w:eastAsia="IRNazanin" w:cs="IRNazanin"/>
          <w:color w:val="111111"/>
          <w:sz w:val="28"/>
          <w:szCs w:val="28"/>
          <w:rtl w:val="true"/>
          <w:lang w:bidi="fa-IR"/>
        </w:rPr>
        <w:t>.</w:t>
      </w:r>
    </w:p>
    <w:p>
      <w:pPr>
        <w:pStyle w:val="Heading3"/>
        <w:numPr>
          <w:ilvl w:val="2"/>
          <w:numId w:val="1"/>
        </w:numPr>
        <w:rPr/>
      </w:pPr>
      <w:bookmarkStart w:id="2290" w:name="__RefHeading___Toc1892234_2749589250"/>
      <w:bookmarkStart w:id="2291" w:name="_Toc891"/>
      <w:bookmarkEnd w:id="2290"/>
      <w:r>
        <w:rPr/>
        <w:t>377</w:t>
      </w:r>
      <w:bookmarkEnd w:id="2291"/>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بهترین این امت از عذاب الهی ایمن مباش،</w:t>
      </w:r>
      <w:bookmarkStart w:id="2292" w:name="pg3231_44298"/>
    </w:p>
    <w:p>
      <w:pPr>
        <w:pStyle w:val="BookText"/>
        <w:rPr/>
      </w:pPr>
      <w:bookmarkEnd w:id="2292"/>
      <w:r>
        <w:rPr>
          <w:rFonts w:ascii="IRNazanin" w:hAnsi="IRNazanin" w:eastAsia="IRNazanin"/>
          <w:color w:val="111111"/>
          <w:sz w:val="28"/>
          <w:sz w:val="28"/>
          <w:szCs w:val="28"/>
          <w:rtl w:val="true"/>
          <w:lang w:bidi="fa-IR"/>
        </w:rPr>
        <w:t>که خدای بزرگ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کیفر خدا ایمن نیستند مگر زیانکاران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بدترینشان از رحمت خدا نا امید مباش،که خداوند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خدا نا امید نمی‌شوند مگر کافران </w:t>
      </w:r>
      <w:r>
        <w:rPr>
          <w:rFonts w:eastAsia="IRNazanin" w:cs="IRNazanin"/>
          <w:color w:val="111111"/>
          <w:sz w:val="28"/>
          <w:szCs w:val="28"/>
          <w:rtl w:val="true"/>
          <w:lang w:bidi="fa-IR"/>
        </w:rPr>
        <w:t>» .</w:t>
      </w:r>
    </w:p>
    <w:p>
      <w:pPr>
        <w:pStyle w:val="Heading3"/>
        <w:numPr>
          <w:ilvl w:val="2"/>
          <w:numId w:val="1"/>
        </w:numPr>
        <w:rPr/>
      </w:pPr>
      <w:bookmarkStart w:id="2293" w:name="__RefHeading___Toc1892236_2749589250"/>
      <w:bookmarkStart w:id="2294" w:name="_Toc892"/>
      <w:bookmarkEnd w:id="2293"/>
      <w:r>
        <w:rPr/>
        <w:t>378</w:t>
      </w:r>
      <w:bookmarkEnd w:id="229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جامع تمام عیب‌های زشت است، و این خصلت افساری است که آدمی را به سوی تمام زشتی‌ها می‌برد </w:t>
      </w:r>
      <w:r>
        <w:rPr>
          <w:rFonts w:eastAsia="IRNazanin" w:cs="IRNazanin"/>
          <w:color w:val="111111"/>
          <w:sz w:val="28"/>
          <w:szCs w:val="28"/>
          <w:rtl w:val="true"/>
          <w:lang w:bidi="fa-IR"/>
        </w:rPr>
        <w:t>.</w:t>
      </w:r>
    </w:p>
    <w:p>
      <w:pPr>
        <w:pStyle w:val="Heading3"/>
        <w:numPr>
          <w:ilvl w:val="2"/>
          <w:numId w:val="1"/>
        </w:numPr>
        <w:rPr/>
      </w:pPr>
      <w:bookmarkStart w:id="2295" w:name="__RefHeading___Toc1892238_2749589250"/>
      <w:bookmarkStart w:id="2296" w:name="_Toc893"/>
      <w:bookmarkEnd w:id="2295"/>
      <w:r>
        <w:rPr/>
        <w:t>379</w:t>
      </w:r>
      <w:bookmarkEnd w:id="2296"/>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تو آن را می‌طلبی،و آن که تو را می‌جوید،که اگر دنبالش نروی به دنبالت می‌آید ،بنا بر این اندوه سال خود را بر اندوه روز خویش بار مکن،که روزی هر روز تو را کفایت می‌کند،اگر سال از عمر تو باشد خداوند متعال در هر روز جدید آنچه نصیب تو نموده به تو می‌رساند،و اگر سال از عمرت نباشد پس چه اندوهی می‌خوری بر چیزی که از آن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جوینده‌ای در آنچه رزق توست بر تو پیشی نگیرد،و زورمندی نسبت</w:t>
      </w:r>
      <w:bookmarkStart w:id="2297" w:name="pg3231_44300"/>
    </w:p>
    <w:p>
      <w:pPr>
        <w:pStyle w:val="BookText"/>
        <w:rPr/>
      </w:pPr>
      <w:bookmarkEnd w:id="2297"/>
      <w:r>
        <w:rPr>
          <w:rFonts w:ascii="IRNazanin" w:hAnsi="IRNazanin" w:eastAsia="IRNazanin"/>
          <w:color w:val="111111"/>
          <w:sz w:val="28"/>
          <w:sz w:val="28"/>
          <w:szCs w:val="28"/>
          <w:rtl w:val="true"/>
          <w:lang w:bidi="fa-IR"/>
        </w:rPr>
        <w:t xml:space="preserve">به آن بر تو غالب نشود،و آنچه برای تو مقدّر شده از رسیدن به تو تأخیر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پیش از این در همین باب گذشت،ولی در اینجا روشن‌تر و مشروح‌تر است،به این خاطر بر قاعده‌ای که در ابتدای کتاب مقرر شده تکرار کردیم </w:t>
      </w:r>
      <w:r>
        <w:rPr>
          <w:rFonts w:eastAsia="IRNazanin" w:cs="IRNazanin"/>
          <w:color w:val="111111"/>
          <w:sz w:val="28"/>
          <w:szCs w:val="28"/>
          <w:rtl w:val="true"/>
          <w:lang w:bidi="fa-IR"/>
        </w:rPr>
        <w:t>.</w:t>
      </w:r>
    </w:p>
    <w:p>
      <w:pPr>
        <w:pStyle w:val="Heading3"/>
        <w:numPr>
          <w:ilvl w:val="2"/>
          <w:numId w:val="1"/>
        </w:numPr>
        <w:rPr/>
      </w:pPr>
      <w:bookmarkStart w:id="2298" w:name="__RefHeading___Toc1892240_2749589250"/>
      <w:bookmarkStart w:id="2299" w:name="_Toc894"/>
      <w:bookmarkEnd w:id="2298"/>
      <w:r>
        <w:rPr/>
        <w:t>380</w:t>
      </w:r>
      <w:bookmarkEnd w:id="229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روی آورنده به روزی که آن روز را شب نکند ، و بسا کسی که در اول شب مورد غبطه مردم بود و آخر شب عزاداران بر او گرد آمدند </w:t>
      </w:r>
      <w:r>
        <w:rPr>
          <w:rFonts w:eastAsia="IRNazanin" w:cs="IRNazanin"/>
          <w:color w:val="111111"/>
          <w:sz w:val="28"/>
          <w:szCs w:val="28"/>
          <w:rtl w:val="true"/>
          <w:lang w:bidi="fa-IR"/>
        </w:rPr>
        <w:t>.</w:t>
      </w:r>
    </w:p>
    <w:p>
      <w:pPr>
        <w:pStyle w:val="Heading3"/>
        <w:numPr>
          <w:ilvl w:val="2"/>
          <w:numId w:val="1"/>
        </w:numPr>
        <w:rPr/>
      </w:pPr>
      <w:bookmarkStart w:id="2300" w:name="__RefHeading___Toc1892242_2749589250"/>
      <w:bookmarkStart w:id="2301" w:name="_Toc895"/>
      <w:bookmarkEnd w:id="2300"/>
      <w:r>
        <w:rPr/>
        <w:t>381</w:t>
      </w:r>
      <w:bookmarkEnd w:id="230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را تا نگفته‌ای در بند توست ، چون گفتی تو در بند آنی،پس زبانت را چون طلا و نقره‌ات حفظ کن،چه بسا یک کلمه نعمتی را از بین برده و عذابی را پیش آورده </w:t>
      </w:r>
      <w:r>
        <w:rPr>
          <w:rFonts w:eastAsia="IRNazanin" w:cs="IRNazanin"/>
          <w:color w:val="111111"/>
          <w:sz w:val="28"/>
          <w:szCs w:val="28"/>
          <w:rtl w:val="true"/>
          <w:lang w:bidi="fa-IR"/>
        </w:rPr>
        <w:t>.</w:t>
      </w:r>
    </w:p>
    <w:p>
      <w:pPr>
        <w:pStyle w:val="Heading3"/>
        <w:numPr>
          <w:ilvl w:val="2"/>
          <w:numId w:val="1"/>
        </w:numPr>
        <w:rPr/>
      </w:pPr>
      <w:bookmarkStart w:id="2302" w:name="__RefHeading___Toc1892244_2749589250"/>
      <w:bookmarkStart w:id="2303" w:name="_Toc896"/>
      <w:bookmarkEnd w:id="2302"/>
      <w:r>
        <w:rPr/>
        <w:t>382</w:t>
      </w:r>
      <w:bookmarkEnd w:id="2303"/>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نمی‌دانی مگو،بلکه هر چه را هم می‌دانی به زبان نیاور،که خداوند پاک برنامه‌هایی را بر اندامت</w:t>
      </w:r>
      <w:bookmarkStart w:id="2304" w:name="pg3231_44301"/>
    </w:p>
    <w:p>
      <w:pPr>
        <w:pStyle w:val="BookText"/>
        <w:rPr/>
      </w:pPr>
      <w:bookmarkEnd w:id="2304"/>
      <w:r>
        <w:rPr>
          <w:rFonts w:ascii="IRNazanin" w:hAnsi="IRNazanin" w:eastAsia="IRNazanin"/>
          <w:color w:val="111111"/>
          <w:sz w:val="28"/>
          <w:sz w:val="28"/>
          <w:szCs w:val="28"/>
          <w:rtl w:val="true"/>
          <w:lang w:bidi="fa-IR"/>
        </w:rPr>
        <w:t xml:space="preserve">واجب نموده که در قیامت به همانها بر تو احتجاج خواهد کرد </w:t>
      </w:r>
      <w:r>
        <w:rPr>
          <w:rFonts w:eastAsia="IRNazanin" w:cs="IRNazanin"/>
          <w:color w:val="111111"/>
          <w:sz w:val="28"/>
          <w:szCs w:val="28"/>
          <w:rtl w:val="true"/>
          <w:lang w:bidi="fa-IR"/>
        </w:rPr>
        <w:t>.</w:t>
      </w:r>
    </w:p>
    <w:p>
      <w:pPr>
        <w:pStyle w:val="Heading3"/>
        <w:numPr>
          <w:ilvl w:val="2"/>
          <w:numId w:val="1"/>
        </w:numPr>
        <w:rPr/>
      </w:pPr>
      <w:bookmarkStart w:id="2305" w:name="__RefHeading___Toc1892246_2749589250"/>
      <w:bookmarkStart w:id="2306" w:name="_Toc897"/>
      <w:bookmarkEnd w:id="2305"/>
      <w:r>
        <w:rPr/>
        <w:t>383</w:t>
      </w:r>
      <w:bookmarkEnd w:id="230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حذر باش که خداوندت در معصیتی ببیند، و از طاعتش غایب بنگرد،که از زیانکاران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توانا شدی بر طاعت حق توانا باش،و وقتی ناتوان گشتی از معصیت خدا ناتوان باش </w:t>
      </w:r>
      <w:r>
        <w:rPr>
          <w:rFonts w:eastAsia="IRNazanin" w:cs="IRNazanin"/>
          <w:color w:val="111111"/>
          <w:sz w:val="28"/>
          <w:szCs w:val="28"/>
          <w:rtl w:val="true"/>
          <w:lang w:bidi="fa-IR"/>
        </w:rPr>
        <w:t>.</w:t>
      </w:r>
    </w:p>
    <w:p>
      <w:pPr>
        <w:pStyle w:val="Heading3"/>
        <w:numPr>
          <w:ilvl w:val="2"/>
          <w:numId w:val="1"/>
        </w:numPr>
        <w:rPr/>
      </w:pPr>
      <w:bookmarkStart w:id="2307" w:name="__RefHeading___Toc1892248_2749589250"/>
      <w:bookmarkStart w:id="2308" w:name="_Toc898"/>
      <w:bookmarkEnd w:id="2307"/>
      <w:r>
        <w:rPr/>
        <w:t>384</w:t>
      </w:r>
      <w:bookmarkEnd w:id="230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به دنیا با آنچه که از تحوّلات آن می‌بینی 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کردن از عمل نیک وقتی به ثوابش مطمئن باشی غبن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اعتماد به هر کس پیش از امتحان او عجز است </w:t>
      </w:r>
      <w:r>
        <w:rPr>
          <w:rFonts w:eastAsia="IRNazanin" w:cs="IRNazanin"/>
          <w:color w:val="111111"/>
          <w:sz w:val="28"/>
          <w:szCs w:val="28"/>
          <w:rtl w:val="true"/>
          <w:lang w:bidi="fa-IR"/>
        </w:rPr>
        <w:t>.</w:t>
      </w:r>
    </w:p>
    <w:p>
      <w:pPr>
        <w:pStyle w:val="Heading3"/>
        <w:numPr>
          <w:ilvl w:val="2"/>
          <w:numId w:val="1"/>
        </w:numPr>
        <w:rPr/>
      </w:pPr>
      <w:bookmarkStart w:id="2309" w:name="__RefHeading___Toc1892250_2749589250"/>
      <w:bookmarkStart w:id="2310" w:name="_Toc899"/>
      <w:bookmarkEnd w:id="2309"/>
      <w:r>
        <w:rPr/>
        <w:t>385</w:t>
      </w:r>
      <w:bookmarkEnd w:id="231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پستی دنیا نزد خدا همین بس که او را جز در آن معصیت نکنند،و برای رسیدن به رحمتش راهی جز ترک آن وجود ندارد </w:t>
      </w:r>
      <w:r>
        <w:rPr>
          <w:rFonts w:eastAsia="IRNazanin" w:cs="IRNazanin"/>
          <w:color w:val="111111"/>
          <w:sz w:val="28"/>
          <w:szCs w:val="28"/>
          <w:rtl w:val="true"/>
          <w:lang w:bidi="fa-IR"/>
        </w:rPr>
        <w:t>.</w:t>
      </w:r>
    </w:p>
    <w:p>
      <w:pPr>
        <w:pStyle w:val="Heading3"/>
        <w:numPr>
          <w:ilvl w:val="2"/>
          <w:numId w:val="1"/>
        </w:numPr>
        <w:rPr/>
      </w:pPr>
      <w:bookmarkStart w:id="2311" w:name="__RefHeading___Toc1892252_2749589250"/>
      <w:bookmarkStart w:id="2312" w:name="_Toc900"/>
      <w:bookmarkEnd w:id="2311"/>
      <w:r>
        <w:rPr/>
        <w:t>386</w:t>
      </w:r>
      <w:bookmarkEnd w:id="2312"/>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جوینده چیزی باشد،به تمام آن یا به قسمتی از آن می‌رسد </w:t>
      </w:r>
      <w:r>
        <w:rPr>
          <w:rFonts w:eastAsia="IRNazanin" w:cs="IRNazanin"/>
          <w:color w:val="111111"/>
          <w:sz w:val="28"/>
          <w:szCs w:val="28"/>
          <w:rtl w:val="true"/>
          <w:lang w:bidi="fa-IR"/>
        </w:rPr>
        <w:t>.</w:t>
      </w:r>
      <w:bookmarkStart w:id="2313" w:name="pg3231_44303"/>
    </w:p>
    <w:p>
      <w:pPr>
        <w:pStyle w:val="Heading3"/>
        <w:numPr>
          <w:ilvl w:val="2"/>
          <w:numId w:val="1"/>
        </w:numPr>
        <w:rPr/>
      </w:pPr>
      <w:bookmarkStart w:id="2314" w:name="__RefHeading___Toc1892254_2749589250"/>
      <w:bookmarkStart w:id="2315" w:name="_Toc901"/>
      <w:bookmarkEnd w:id="2313"/>
      <w:bookmarkEnd w:id="2314"/>
      <w:r>
        <w:rPr/>
        <w:t>387</w:t>
      </w:r>
      <w:bookmarkEnd w:id="231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خیری که پس از آن عذاب خداست خیر نیست،و رنجی که پس از آن بهشت است رنج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نعمتی پایین‌تر از بهشت کم ارزش،و هر بلایی پست‌تر از جهنم عافیت است </w:t>
      </w:r>
      <w:r>
        <w:rPr>
          <w:rFonts w:eastAsia="IRNazanin" w:cs="IRNazanin"/>
          <w:color w:val="111111"/>
          <w:sz w:val="28"/>
          <w:szCs w:val="28"/>
          <w:rtl w:val="true"/>
          <w:lang w:bidi="fa-IR"/>
        </w:rPr>
        <w:t>.</w:t>
      </w:r>
    </w:p>
    <w:p>
      <w:pPr>
        <w:pStyle w:val="Heading3"/>
        <w:numPr>
          <w:ilvl w:val="2"/>
          <w:numId w:val="1"/>
        </w:numPr>
        <w:rPr/>
      </w:pPr>
      <w:bookmarkStart w:id="2316" w:name="__RefHeading___Toc1892256_2749589250"/>
      <w:bookmarkStart w:id="2317" w:name="_Toc902"/>
      <w:bookmarkEnd w:id="2316"/>
      <w:r>
        <w:rPr/>
        <w:t>388</w:t>
      </w:r>
      <w:bookmarkEnd w:id="231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از جمله بلاها تهیدستی،و سخت‌تر از آن بیماری جسم،و سخت‌تر از بیماری جسم بیماری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از جمله نعمت‌ها ثروت،و برتر از ثروت سلامت جسم،و برتر از سلامت جسم تقوای قلب است </w:t>
      </w:r>
      <w:r>
        <w:rPr>
          <w:rFonts w:eastAsia="IRNazanin" w:cs="IRNazanin"/>
          <w:color w:val="111111"/>
          <w:sz w:val="28"/>
          <w:szCs w:val="28"/>
          <w:rtl w:val="true"/>
          <w:lang w:bidi="fa-IR"/>
        </w:rPr>
        <w:t>.</w:t>
      </w:r>
    </w:p>
    <w:p>
      <w:pPr>
        <w:pStyle w:val="Heading3"/>
        <w:numPr>
          <w:ilvl w:val="2"/>
          <w:numId w:val="1"/>
        </w:numPr>
        <w:rPr/>
      </w:pPr>
      <w:bookmarkStart w:id="2318" w:name="__RefHeading___Toc1892258_2749589250"/>
      <w:bookmarkStart w:id="2319" w:name="_Toc903"/>
      <w:bookmarkEnd w:id="2318"/>
      <w:r>
        <w:rPr/>
        <w:t>389</w:t>
      </w:r>
      <w:bookmarkEnd w:id="231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عملش او را کند نماید نسبش او را تند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مقام خود را از دست داد منزلت پدرانش به او نفعی ندهد </w:t>
      </w:r>
      <w:r>
        <w:rPr>
          <w:rFonts w:eastAsia="IRNazanin" w:cs="IRNazanin"/>
          <w:color w:val="111111"/>
          <w:sz w:val="28"/>
          <w:szCs w:val="28"/>
          <w:rtl w:val="true"/>
          <w:lang w:bidi="fa-IR"/>
        </w:rPr>
        <w:t>.</w:t>
      </w:r>
    </w:p>
    <w:p>
      <w:pPr>
        <w:pStyle w:val="Heading3"/>
        <w:numPr>
          <w:ilvl w:val="2"/>
          <w:numId w:val="1"/>
        </w:numPr>
        <w:rPr/>
      </w:pPr>
      <w:bookmarkStart w:id="2320" w:name="__RefHeading___Toc1892260_2749589250"/>
      <w:bookmarkStart w:id="2321" w:name="_Toc904"/>
      <w:bookmarkEnd w:id="2320"/>
      <w:r>
        <w:rPr/>
        <w:t>390</w:t>
      </w:r>
      <w:bookmarkEnd w:id="2321"/>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سه ساعت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در آن</w:t>
      </w:r>
      <w:bookmarkStart w:id="2322" w:name="pg3231_44306"/>
    </w:p>
    <w:p>
      <w:pPr>
        <w:pStyle w:val="BookText"/>
        <w:rPr/>
      </w:pPr>
      <w:bookmarkEnd w:id="2322"/>
      <w:r>
        <w:rPr>
          <w:rFonts w:ascii="IRNazanin" w:hAnsi="IRNazanin" w:eastAsia="IRNazanin"/>
          <w:color w:val="111111"/>
          <w:sz w:val="28"/>
          <w:sz w:val="28"/>
          <w:szCs w:val="28"/>
          <w:rtl w:val="true"/>
          <w:lang w:bidi="fa-IR"/>
        </w:rPr>
        <w:t xml:space="preserve">با خداوند راز و نیاز می‌کند،و ساعتی که در آن به ترمیم معاش اقدام می‌نماید،و ساعتی که در آن از لذتهای حلال و نیکو بهره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 نرسد که جز برای سه چیز سفر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معاش،یا گام نهادن در امر معاد،یا کام بردن از غیر حرام </w:t>
      </w:r>
      <w:r>
        <w:rPr>
          <w:rFonts w:eastAsia="IRNazanin" w:cs="IRNazanin"/>
          <w:color w:val="111111"/>
          <w:sz w:val="28"/>
          <w:szCs w:val="28"/>
          <w:rtl w:val="true"/>
          <w:lang w:bidi="fa-IR"/>
        </w:rPr>
        <w:t>.</w:t>
      </w:r>
    </w:p>
    <w:p>
      <w:pPr>
        <w:pStyle w:val="Heading3"/>
        <w:numPr>
          <w:ilvl w:val="2"/>
          <w:numId w:val="1"/>
        </w:numPr>
        <w:rPr/>
      </w:pPr>
      <w:bookmarkStart w:id="2323" w:name="__RefHeading___Toc1892262_2749589250"/>
      <w:bookmarkStart w:id="2324" w:name="_Toc905"/>
      <w:bookmarkEnd w:id="2323"/>
      <w:r>
        <w:rPr/>
        <w:t>391</w:t>
      </w:r>
      <w:bookmarkEnd w:id="232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بی رغبت باش تا خداوند تو را به زشتی‌های آن بینا نماید ،و بی‌خبر نباش که از تو بی‌خبر نیستند </w:t>
      </w:r>
      <w:r>
        <w:rPr>
          <w:rFonts w:eastAsia="IRNazanin" w:cs="IRNazanin"/>
          <w:color w:val="111111"/>
          <w:sz w:val="28"/>
          <w:szCs w:val="28"/>
          <w:rtl w:val="true"/>
          <w:lang w:bidi="fa-IR"/>
        </w:rPr>
        <w:t>.</w:t>
      </w:r>
    </w:p>
    <w:p>
      <w:pPr>
        <w:pStyle w:val="Heading3"/>
        <w:numPr>
          <w:ilvl w:val="2"/>
          <w:numId w:val="1"/>
        </w:numPr>
        <w:rPr/>
      </w:pPr>
      <w:bookmarkStart w:id="2325" w:name="__RefHeading___Toc1892264_2749589250"/>
      <w:bookmarkStart w:id="2326" w:name="_Toc906"/>
      <w:bookmarkEnd w:id="2325"/>
      <w:r>
        <w:rPr/>
        <w:t>392</w:t>
      </w:r>
      <w:bookmarkEnd w:id="232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گویید تا شما را بشناسند،که مرد در زیر زبانش پنهان است </w:t>
      </w:r>
      <w:r>
        <w:rPr>
          <w:rFonts w:eastAsia="IRNazanin" w:cs="IRNazanin"/>
          <w:color w:val="111111"/>
          <w:sz w:val="28"/>
          <w:szCs w:val="28"/>
          <w:rtl w:val="true"/>
          <w:lang w:bidi="fa-IR"/>
        </w:rPr>
        <w:t>.</w:t>
      </w:r>
    </w:p>
    <w:p>
      <w:pPr>
        <w:pStyle w:val="Heading3"/>
        <w:numPr>
          <w:ilvl w:val="2"/>
          <w:numId w:val="1"/>
        </w:numPr>
        <w:rPr/>
      </w:pPr>
      <w:bookmarkStart w:id="2327" w:name="__RefHeading___Toc1892266_2749589250"/>
      <w:bookmarkStart w:id="2328" w:name="_Toc907"/>
      <w:bookmarkEnd w:id="2327"/>
      <w:r>
        <w:rPr/>
        <w:t>393</w:t>
      </w:r>
      <w:bookmarkEnd w:id="232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دنیا پیش تو آید برگیر،و آنچه از تو روی بگرداند روی بگردان،اگر چنین نکردی در طلب روزی زیاده روی مکن </w:t>
      </w:r>
      <w:r>
        <w:rPr>
          <w:rFonts w:eastAsia="IRNazanin" w:cs="IRNazanin"/>
          <w:color w:val="111111"/>
          <w:sz w:val="28"/>
          <w:szCs w:val="28"/>
          <w:rtl w:val="true"/>
          <w:lang w:bidi="fa-IR"/>
        </w:rPr>
        <w:t>.</w:t>
      </w:r>
    </w:p>
    <w:p>
      <w:pPr>
        <w:pStyle w:val="Heading3"/>
        <w:numPr>
          <w:ilvl w:val="2"/>
          <w:numId w:val="1"/>
        </w:numPr>
        <w:rPr/>
      </w:pPr>
      <w:bookmarkStart w:id="2329" w:name="__RefHeading___Toc1892268_2749589250"/>
      <w:bookmarkStart w:id="2330" w:name="_Toc908"/>
      <w:bookmarkEnd w:id="2329"/>
      <w:r>
        <w:rPr/>
        <w:t>394</w:t>
      </w:r>
      <w:bookmarkEnd w:id="2330"/>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سخنی که اثرش از حمله مؤثّرتر است </w:t>
      </w:r>
      <w:r>
        <w:rPr>
          <w:rFonts w:eastAsia="IRNazanin" w:cs="IRNazanin"/>
          <w:color w:val="111111"/>
          <w:sz w:val="28"/>
          <w:szCs w:val="28"/>
          <w:rtl w:val="true"/>
          <w:lang w:bidi="fa-IR"/>
        </w:rPr>
        <w:t>.</w:t>
      </w:r>
      <w:bookmarkStart w:id="2331" w:name="pg3231_44308"/>
    </w:p>
    <w:p>
      <w:pPr>
        <w:pStyle w:val="Heading3"/>
        <w:numPr>
          <w:ilvl w:val="2"/>
          <w:numId w:val="1"/>
        </w:numPr>
        <w:rPr/>
      </w:pPr>
      <w:bookmarkStart w:id="2332" w:name="__RefHeading___Toc1892270_2749589250"/>
      <w:bookmarkStart w:id="2333" w:name="_Toc909"/>
      <w:bookmarkEnd w:id="2331"/>
      <w:bookmarkEnd w:id="2332"/>
      <w:r>
        <w:rPr/>
        <w:t>395</w:t>
      </w:r>
      <w:bookmarkEnd w:id="233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اندازه‌ای که بتوان قناعت نمود بس است </w:t>
      </w:r>
      <w:r>
        <w:rPr>
          <w:rFonts w:eastAsia="IRNazanin" w:cs="IRNazanin"/>
          <w:color w:val="111111"/>
          <w:sz w:val="28"/>
          <w:szCs w:val="28"/>
          <w:rtl w:val="true"/>
          <w:lang w:bidi="fa-IR"/>
        </w:rPr>
        <w:t>.</w:t>
      </w:r>
    </w:p>
    <w:p>
      <w:pPr>
        <w:pStyle w:val="Heading3"/>
        <w:numPr>
          <w:ilvl w:val="2"/>
          <w:numId w:val="1"/>
        </w:numPr>
        <w:rPr/>
      </w:pPr>
      <w:bookmarkStart w:id="2334" w:name="__RefHeading___Toc1892272_2749589250"/>
      <w:bookmarkStart w:id="2335" w:name="_Toc910"/>
      <w:bookmarkEnd w:id="2334"/>
      <w:r>
        <w:rPr/>
        <w:t>396</w:t>
      </w:r>
      <w:bookmarkEnd w:id="233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 نه پستی و خواری ،و رضا به اندک نه دست توسل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که بدون کوشش نصیبی ندهند با کوشش هم سهمی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سود تو،و روزی به زیان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روزی به سود تو بود گردنکشی مکن،و هرگاه روزی به زیان تو بود شکیبا باش </w:t>
      </w:r>
      <w:r>
        <w:rPr>
          <w:rFonts w:eastAsia="IRNazanin" w:cs="IRNazanin"/>
          <w:color w:val="111111"/>
          <w:sz w:val="28"/>
          <w:szCs w:val="28"/>
          <w:rtl w:val="true"/>
          <w:lang w:bidi="fa-IR"/>
        </w:rPr>
        <w:t>.</w:t>
      </w:r>
    </w:p>
    <w:p>
      <w:pPr>
        <w:pStyle w:val="Heading3"/>
        <w:numPr>
          <w:ilvl w:val="2"/>
          <w:numId w:val="1"/>
        </w:numPr>
        <w:rPr/>
      </w:pPr>
      <w:bookmarkStart w:id="2336" w:name="__RefHeading___Toc1892274_2749589250"/>
      <w:bookmarkStart w:id="2337" w:name="_Toc911"/>
      <w:bookmarkEnd w:id="2336"/>
      <w:r>
        <w:rPr/>
        <w:t>397</w:t>
      </w:r>
      <w:bookmarkEnd w:id="233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 عطر نیکویی است،مشک دانش سبک و بوی آن خوش است </w:t>
      </w:r>
      <w:r>
        <w:rPr>
          <w:rFonts w:eastAsia="IRNazanin" w:cs="IRNazanin"/>
          <w:color w:val="111111"/>
          <w:sz w:val="28"/>
          <w:szCs w:val="28"/>
          <w:rtl w:val="true"/>
          <w:lang w:bidi="fa-IR"/>
        </w:rPr>
        <w:t>.</w:t>
      </w:r>
    </w:p>
    <w:p>
      <w:pPr>
        <w:pStyle w:val="Heading3"/>
        <w:numPr>
          <w:ilvl w:val="2"/>
          <w:numId w:val="1"/>
        </w:numPr>
        <w:rPr/>
      </w:pPr>
      <w:bookmarkStart w:id="2338" w:name="__RefHeading___Toc1892276_2749589250"/>
      <w:bookmarkStart w:id="2339" w:name="_Toc912"/>
      <w:bookmarkEnd w:id="2338"/>
      <w:r>
        <w:rPr/>
        <w:t>398</w:t>
      </w:r>
      <w:bookmarkEnd w:id="233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فروشی را بگذار،کبر خود را فرو ریز،و قبرت را یاد کن </w:t>
      </w:r>
      <w:r>
        <w:rPr>
          <w:rFonts w:eastAsia="IRNazanin" w:cs="IRNazanin"/>
          <w:color w:val="111111"/>
          <w:sz w:val="28"/>
          <w:szCs w:val="28"/>
          <w:rtl w:val="true"/>
          <w:lang w:bidi="fa-IR"/>
        </w:rPr>
        <w:t>.</w:t>
      </w:r>
    </w:p>
    <w:p>
      <w:pPr>
        <w:pStyle w:val="Heading3"/>
        <w:numPr>
          <w:ilvl w:val="2"/>
          <w:numId w:val="1"/>
        </w:numPr>
        <w:rPr/>
      </w:pPr>
      <w:bookmarkStart w:id="2340" w:name="__RefHeading___Toc1892278_2749589250"/>
      <w:bookmarkStart w:id="2341" w:name="_Toc913"/>
      <w:bookmarkEnd w:id="2340"/>
      <w:r>
        <w:rPr/>
        <w:t>399</w:t>
      </w:r>
      <w:bookmarkEnd w:id="2341"/>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فرزند بر عهده پدر حقّی است،و برای پدر نیز بر عهده فرزند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 بر فرزند اینکه پدر را در همه امور جز در معصیت خدا اطاعت کند ،و حق فرزند بر</w:t>
      </w:r>
      <w:bookmarkStart w:id="2342" w:name="pg3231_44310"/>
    </w:p>
    <w:p>
      <w:pPr>
        <w:pStyle w:val="BookText"/>
        <w:rPr/>
      </w:pPr>
      <w:bookmarkEnd w:id="2342"/>
      <w:r>
        <w:rPr>
          <w:rFonts w:ascii="IRNazanin" w:hAnsi="IRNazanin" w:eastAsia="IRNazanin"/>
          <w:color w:val="111111"/>
          <w:sz w:val="28"/>
          <w:sz w:val="28"/>
          <w:szCs w:val="28"/>
          <w:rtl w:val="true"/>
          <w:lang w:bidi="fa-IR"/>
        </w:rPr>
        <w:t xml:space="preserve">پدر اینکه برای او نام نیکو قرار دهد،و وی را نیکو تربیت نماید،و به او قرآن تعلیم دهد </w:t>
      </w:r>
      <w:r>
        <w:rPr>
          <w:rFonts w:eastAsia="IRNazanin" w:cs="IRNazanin"/>
          <w:color w:val="111111"/>
          <w:sz w:val="28"/>
          <w:szCs w:val="28"/>
          <w:rtl w:val="true"/>
          <w:lang w:bidi="fa-IR"/>
        </w:rPr>
        <w:t>.</w:t>
      </w:r>
    </w:p>
    <w:p>
      <w:pPr>
        <w:pStyle w:val="Heading3"/>
        <w:numPr>
          <w:ilvl w:val="2"/>
          <w:numId w:val="1"/>
        </w:numPr>
        <w:rPr/>
      </w:pPr>
      <w:bookmarkStart w:id="2343" w:name="__RefHeading___Toc1892280_2749589250"/>
      <w:bookmarkStart w:id="2344" w:name="_Toc914"/>
      <w:bookmarkEnd w:id="2343"/>
      <w:r>
        <w:rPr/>
        <w:t>400</w:t>
      </w:r>
      <w:bookmarkEnd w:id="234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زخم،و افسونگری،و جادوگری، و فال نیک واقعیّت دارد ،اما فال بد زدن،و اثر گذاری از یکی به دیگری در امور خرافی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خوش،عسل،سوار کاری،و نظر به سبزه غم و اندوه را می‌زداید و کسالت را بهبودی می‌بخشد </w:t>
      </w:r>
      <w:r>
        <w:rPr>
          <w:rFonts w:eastAsia="IRNazanin" w:cs="IRNazanin"/>
          <w:color w:val="111111"/>
          <w:sz w:val="28"/>
          <w:szCs w:val="28"/>
          <w:rtl w:val="true"/>
          <w:lang w:bidi="fa-IR"/>
        </w:rPr>
        <w:t>.</w:t>
      </w:r>
    </w:p>
    <w:p>
      <w:pPr>
        <w:pStyle w:val="Heading3"/>
        <w:numPr>
          <w:ilvl w:val="2"/>
          <w:numId w:val="1"/>
        </w:numPr>
        <w:rPr/>
      </w:pPr>
      <w:bookmarkStart w:id="2345" w:name="__RefHeading___Toc1892282_2749589250"/>
      <w:bookmarkStart w:id="2346" w:name="_Toc915"/>
      <w:bookmarkEnd w:id="2345"/>
      <w:r>
        <w:rPr/>
        <w:t>401</w:t>
      </w:r>
      <w:bookmarkEnd w:id="234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هماهنگی با اخلاق مردم سپر ایمنی است در برابر کینه‌هایشان </w:t>
      </w:r>
      <w:r>
        <w:rPr>
          <w:rFonts w:eastAsia="IRNazanin" w:cs="IRNazanin"/>
          <w:color w:val="111111"/>
          <w:sz w:val="28"/>
          <w:szCs w:val="28"/>
          <w:rtl w:val="true"/>
          <w:lang w:bidi="fa-IR"/>
        </w:rPr>
        <w:t>.</w:t>
      </w:r>
    </w:p>
    <w:p>
      <w:pPr>
        <w:pStyle w:val="Heading3"/>
        <w:numPr>
          <w:ilvl w:val="2"/>
          <w:numId w:val="1"/>
        </w:numPr>
        <w:rPr/>
      </w:pPr>
      <w:bookmarkStart w:id="2347" w:name="__RefHeading___Toc1892284_2749589250"/>
      <w:bookmarkStart w:id="2348" w:name="_Toc916"/>
      <w:bookmarkEnd w:id="2347"/>
      <w:r>
        <w:rPr/>
        <w:t>402</w:t>
      </w:r>
      <w:bookmarkEnd w:id="2348"/>
    </w:p>
    <w:p>
      <w:pPr>
        <w:pStyle w:val="BookText"/>
        <w:rPr/>
      </w:pPr>
      <w:r>
        <w:rPr>
          <w:rFonts w:ascii="IRNazanin" w:hAnsi="IRNazanin" w:eastAsia="IRNazanin"/>
          <w:color w:val="111111"/>
          <w:sz w:val="28"/>
          <w:sz w:val="28"/>
          <w:szCs w:val="28"/>
          <w:rtl w:val="true"/>
          <w:lang w:bidi="fa-IR"/>
        </w:rPr>
        <w:t>و آن حضرت به کسی که در محضرش به سخن برخاست و سخنی گفت که از مثل او زیبنده نبود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بال در آوردن پریدی،و به خردسالی بانگ 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اولین بالهایی است که بر پرنده می‌روید پیش از آنکه قوی و محکم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شتر است،که تا بزرگ نشده فریاد نمی‌زند </w:t>
      </w:r>
      <w:r>
        <w:rPr>
          <w:rFonts w:eastAsia="IRNazanin" w:cs="IRNazanin"/>
          <w:color w:val="111111"/>
          <w:sz w:val="28"/>
          <w:szCs w:val="28"/>
          <w:rtl w:val="true"/>
          <w:lang w:bidi="fa-IR"/>
        </w:rPr>
        <w:t>.</w:t>
      </w:r>
    </w:p>
    <w:p>
      <w:pPr>
        <w:pStyle w:val="Heading3"/>
        <w:numPr>
          <w:ilvl w:val="2"/>
          <w:numId w:val="1"/>
        </w:numPr>
        <w:rPr/>
      </w:pPr>
      <w:bookmarkStart w:id="2349" w:name="__RefHeading___Toc1892286_2749589250"/>
      <w:bookmarkStart w:id="2350" w:name="_Toc917"/>
      <w:bookmarkEnd w:id="2349"/>
      <w:r>
        <w:rPr/>
        <w:t>403</w:t>
      </w:r>
      <w:bookmarkEnd w:id="2350"/>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خود را به کارهای مختلف در اندازد تدبیرها او را واگذارند </w:t>
      </w:r>
      <w:r>
        <w:rPr>
          <w:rFonts w:eastAsia="IRNazanin" w:cs="IRNazanin"/>
          <w:color w:val="111111"/>
          <w:sz w:val="28"/>
          <w:szCs w:val="28"/>
          <w:rtl w:val="true"/>
          <w:lang w:bidi="fa-IR"/>
        </w:rPr>
        <w:t>.</w:t>
      </w:r>
      <w:bookmarkStart w:id="2351" w:name="pg3231_44313"/>
    </w:p>
    <w:p>
      <w:pPr>
        <w:pStyle w:val="Heading3"/>
        <w:numPr>
          <w:ilvl w:val="2"/>
          <w:numId w:val="1"/>
        </w:numPr>
        <w:rPr/>
      </w:pPr>
      <w:bookmarkStart w:id="2352" w:name="__RefHeading___Toc1892288_2749589250"/>
      <w:bookmarkStart w:id="2353" w:name="_Toc918"/>
      <w:bookmarkEnd w:id="2351"/>
      <w:bookmarkEnd w:id="2352"/>
      <w:r>
        <w:rPr/>
        <w:t>404</w:t>
      </w:r>
      <w:bookmarkEnd w:id="2353"/>
    </w:p>
    <w:p>
      <w:pPr>
        <w:pStyle w:val="BookText"/>
        <w:rPr/>
      </w:pPr>
      <w:r>
        <w:rPr>
          <w:rFonts w:ascii="IRNazanin" w:hAnsi="IRNazanin" w:eastAsia="IRNazanin"/>
          <w:color w:val="111111"/>
          <w:sz w:val="28"/>
          <w:sz w:val="28"/>
          <w:szCs w:val="28"/>
          <w:rtl w:val="true"/>
          <w:lang w:bidi="fa-IR"/>
        </w:rPr>
        <w:t>حضرت را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خدا دارنده چیزی نیستیم،و دارنده چیزی نمی‌شویم جز آنچه او ما را دارنده آن نماید، بنا بر این وقتی ما را دارنده چیزی نمود که خود نسبت به آن دارنده‌تر است وظیفه‌ای بر عهده ما گذاشته، و هرگاه آن را از ما گرفت تکلیف آن را از ما برداشته </w:t>
      </w:r>
      <w:r>
        <w:rPr>
          <w:rFonts w:eastAsia="IRNazanin" w:cs="IRNazanin"/>
          <w:color w:val="111111"/>
          <w:sz w:val="28"/>
          <w:szCs w:val="28"/>
          <w:rtl w:val="true"/>
          <w:lang w:bidi="fa-IR"/>
        </w:rPr>
        <w:t>.</w:t>
      </w:r>
    </w:p>
    <w:p>
      <w:pPr>
        <w:pStyle w:val="Heading3"/>
        <w:numPr>
          <w:ilvl w:val="2"/>
          <w:numId w:val="1"/>
        </w:numPr>
        <w:rPr/>
      </w:pPr>
      <w:bookmarkStart w:id="2354" w:name="__RefHeading___Toc1892290_2749589250"/>
      <w:bookmarkStart w:id="2355" w:name="_Toc919"/>
      <w:bookmarkEnd w:id="2354"/>
      <w:r>
        <w:rPr/>
        <w:t>405</w:t>
      </w:r>
      <w:bookmarkEnd w:id="2355"/>
    </w:p>
    <w:p>
      <w:pPr>
        <w:pStyle w:val="BookText"/>
        <w:rPr/>
      </w:pPr>
      <w:r>
        <w:rPr>
          <w:rFonts w:ascii="IRNazanin" w:hAnsi="IRNazanin" w:eastAsia="IRNazanin"/>
          <w:color w:val="111111"/>
          <w:sz w:val="28"/>
          <w:sz w:val="28"/>
          <w:szCs w:val="28"/>
          <w:rtl w:val="true"/>
          <w:lang w:bidi="fa-IR"/>
        </w:rPr>
        <w:t>به عمار یاسر رحمة اللّه علیه زمانی که گفتگویش را با مغیره پسر شعبه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عمّار،او را واگذار،چرا که او از دین چیزی نگرفته مگر آنچه که او را به دنیا نزدیک کند،و عمدا خود را به شبهه‌ها در انداخته تا آنها را عذرخواه خطاهای خود قرار دهد </w:t>
      </w:r>
      <w:r>
        <w:rPr>
          <w:rFonts w:eastAsia="IRNazanin" w:cs="IRNazanin"/>
          <w:color w:val="111111"/>
          <w:sz w:val="28"/>
          <w:szCs w:val="28"/>
          <w:rtl w:val="true"/>
          <w:lang w:bidi="fa-IR"/>
        </w:rPr>
        <w:t>.</w:t>
      </w:r>
    </w:p>
    <w:p>
      <w:pPr>
        <w:pStyle w:val="Heading3"/>
        <w:numPr>
          <w:ilvl w:val="2"/>
          <w:numId w:val="1"/>
        </w:numPr>
        <w:rPr/>
      </w:pPr>
      <w:bookmarkStart w:id="2356" w:name="__RefHeading___Toc1892292_2749589250"/>
      <w:bookmarkStart w:id="2357" w:name="_Toc920"/>
      <w:bookmarkEnd w:id="2356"/>
      <w:r>
        <w:rPr/>
        <w:t>406</w:t>
      </w:r>
      <w:bookmarkEnd w:id="2357"/>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فروتنی توانگران برای تهیدستان به جهت به دست آوردن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بهتر از آن بزرگ منشی تهیدستان است با توانگران به خاطر تکیه کردن بر خدا </w:t>
      </w:r>
      <w:r>
        <w:rPr>
          <w:rFonts w:eastAsia="IRNazanin" w:cs="IRNazanin"/>
          <w:color w:val="111111"/>
          <w:sz w:val="28"/>
          <w:szCs w:val="28"/>
          <w:rtl w:val="true"/>
          <w:lang w:bidi="fa-IR"/>
        </w:rPr>
        <w:t>.</w:t>
      </w:r>
      <w:bookmarkStart w:id="2358" w:name="pg3231_44315"/>
    </w:p>
    <w:p>
      <w:pPr>
        <w:pStyle w:val="Heading3"/>
        <w:numPr>
          <w:ilvl w:val="2"/>
          <w:numId w:val="1"/>
        </w:numPr>
        <w:rPr/>
      </w:pPr>
      <w:bookmarkStart w:id="2359" w:name="__RefHeading___Toc1892294_2749589250"/>
      <w:bookmarkStart w:id="2360" w:name="_Toc921"/>
      <w:bookmarkEnd w:id="2358"/>
      <w:bookmarkEnd w:id="2359"/>
      <w:r>
        <w:rPr/>
        <w:t>407</w:t>
      </w:r>
      <w:bookmarkEnd w:id="236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عقل را در کسی به ودیعت نگذارد جز اینکه روزی او را به وسیله آن نجات دهد </w:t>
      </w:r>
      <w:r>
        <w:rPr>
          <w:rFonts w:eastAsia="IRNazanin" w:cs="IRNazanin"/>
          <w:color w:val="111111"/>
          <w:sz w:val="28"/>
          <w:szCs w:val="28"/>
          <w:rtl w:val="true"/>
          <w:lang w:bidi="fa-IR"/>
        </w:rPr>
        <w:t>.</w:t>
      </w:r>
    </w:p>
    <w:p>
      <w:pPr>
        <w:pStyle w:val="Heading3"/>
        <w:numPr>
          <w:ilvl w:val="2"/>
          <w:numId w:val="1"/>
        </w:numPr>
        <w:rPr/>
      </w:pPr>
      <w:bookmarkStart w:id="2361" w:name="__RefHeading___Toc1892296_2749589250"/>
      <w:bookmarkStart w:id="2362" w:name="_Toc922"/>
      <w:bookmarkEnd w:id="2361"/>
      <w:r>
        <w:rPr/>
        <w:t>408</w:t>
      </w:r>
      <w:bookmarkEnd w:id="236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با حق در آویزد،حق بر زمینش زند </w:t>
      </w:r>
      <w:r>
        <w:rPr>
          <w:rFonts w:eastAsia="IRNazanin" w:cs="IRNazanin"/>
          <w:color w:val="111111"/>
          <w:sz w:val="28"/>
          <w:szCs w:val="28"/>
          <w:rtl w:val="true"/>
          <w:lang w:bidi="fa-IR"/>
        </w:rPr>
        <w:t>.</w:t>
      </w:r>
    </w:p>
    <w:p>
      <w:pPr>
        <w:pStyle w:val="Heading3"/>
        <w:numPr>
          <w:ilvl w:val="2"/>
          <w:numId w:val="1"/>
        </w:numPr>
        <w:rPr/>
      </w:pPr>
      <w:bookmarkStart w:id="2363" w:name="__RefHeading___Toc1892298_2749589250"/>
      <w:bookmarkStart w:id="2364" w:name="_Toc923"/>
      <w:bookmarkEnd w:id="2363"/>
      <w:r>
        <w:rPr/>
        <w:t>409</w:t>
      </w:r>
      <w:bookmarkEnd w:id="23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کتاب دیده است </w:t>
      </w:r>
      <w:r>
        <w:rPr>
          <w:rFonts w:eastAsia="IRNazanin" w:cs="IRNazanin"/>
          <w:color w:val="111111"/>
          <w:sz w:val="28"/>
          <w:szCs w:val="28"/>
          <w:rtl w:val="true"/>
          <w:lang w:bidi="fa-IR"/>
        </w:rPr>
        <w:t>.</w:t>
      </w:r>
    </w:p>
    <w:p>
      <w:pPr>
        <w:pStyle w:val="Heading3"/>
        <w:numPr>
          <w:ilvl w:val="2"/>
          <w:numId w:val="1"/>
        </w:numPr>
        <w:rPr/>
      </w:pPr>
      <w:bookmarkStart w:id="2365" w:name="__RefHeading___Toc1892300_2749589250"/>
      <w:bookmarkStart w:id="2366" w:name="_Toc924"/>
      <w:bookmarkEnd w:id="2365"/>
      <w:r>
        <w:rPr/>
        <w:t>410</w:t>
      </w:r>
      <w:bookmarkEnd w:id="236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پیشوای اخلاق است </w:t>
      </w:r>
      <w:r>
        <w:rPr>
          <w:rFonts w:eastAsia="IRNazanin" w:cs="IRNazanin"/>
          <w:color w:val="111111"/>
          <w:sz w:val="28"/>
          <w:szCs w:val="28"/>
          <w:rtl w:val="true"/>
          <w:lang w:bidi="fa-IR"/>
        </w:rPr>
        <w:t>.</w:t>
      </w:r>
    </w:p>
    <w:p>
      <w:pPr>
        <w:pStyle w:val="Heading3"/>
        <w:numPr>
          <w:ilvl w:val="2"/>
          <w:numId w:val="1"/>
        </w:numPr>
        <w:rPr/>
      </w:pPr>
      <w:bookmarkStart w:id="2367" w:name="__RefHeading___Toc1892302_2749589250"/>
      <w:bookmarkStart w:id="2368" w:name="_Toc925"/>
      <w:bookmarkEnd w:id="2367"/>
      <w:r>
        <w:rPr/>
        <w:t>411</w:t>
      </w:r>
      <w:bookmarkEnd w:id="236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تیزی زبانت را علیه کسی که سخن به تو آموخت، و بلاغت گفتارت را بر ضدّ کسی که گفتارت را به صواب آورد به کار مگیر </w:t>
      </w:r>
      <w:r>
        <w:rPr>
          <w:rFonts w:eastAsia="IRNazanin" w:cs="IRNazanin"/>
          <w:color w:val="111111"/>
          <w:sz w:val="28"/>
          <w:szCs w:val="28"/>
          <w:rtl w:val="true"/>
          <w:lang w:bidi="fa-IR"/>
        </w:rPr>
        <w:t>.</w:t>
      </w:r>
    </w:p>
    <w:p>
      <w:pPr>
        <w:pStyle w:val="Heading3"/>
        <w:numPr>
          <w:ilvl w:val="2"/>
          <w:numId w:val="1"/>
        </w:numPr>
        <w:rPr/>
      </w:pPr>
      <w:bookmarkStart w:id="2369" w:name="__RefHeading___Toc1892304_2749589250"/>
      <w:bookmarkStart w:id="2370" w:name="_Toc926"/>
      <w:bookmarkEnd w:id="2369"/>
      <w:r>
        <w:rPr/>
        <w:t>412</w:t>
      </w:r>
      <w:bookmarkEnd w:id="237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آراستگی‌ات همین بس که از آنچه برای دیگران نمی‌پسندی اجتناب کنی </w:t>
      </w:r>
      <w:r>
        <w:rPr>
          <w:rFonts w:eastAsia="IRNazanin" w:cs="IRNazanin"/>
          <w:color w:val="111111"/>
          <w:sz w:val="28"/>
          <w:szCs w:val="28"/>
          <w:rtl w:val="true"/>
          <w:lang w:bidi="fa-IR"/>
        </w:rPr>
        <w:t>.</w:t>
      </w:r>
    </w:p>
    <w:p>
      <w:pPr>
        <w:pStyle w:val="Heading3"/>
        <w:numPr>
          <w:ilvl w:val="2"/>
          <w:numId w:val="1"/>
        </w:numPr>
        <w:rPr/>
      </w:pPr>
      <w:bookmarkStart w:id="2371" w:name="__RefHeading___Toc1892306_2749589250"/>
      <w:bookmarkStart w:id="2372" w:name="_Toc927"/>
      <w:bookmarkEnd w:id="2371"/>
      <w:r>
        <w:rPr/>
        <w:t>413</w:t>
      </w:r>
      <w:bookmarkEnd w:id="2372"/>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 آن است که چون آزاد مردان شکیبایی ورزد،ور نه همچون تسلّی نادانان بی تجربه تسلّی یابد </w:t>
      </w:r>
      <w:r>
        <w:rPr>
          <w:rFonts w:eastAsia="IRNazanin" w:cs="IRNazanin"/>
          <w:color w:val="111111"/>
          <w:sz w:val="28"/>
          <w:szCs w:val="28"/>
          <w:rtl w:val="true"/>
          <w:lang w:bidi="fa-IR"/>
        </w:rPr>
        <w:t>.</w:t>
      </w:r>
      <w:bookmarkStart w:id="2373" w:name="pg3231_44317"/>
    </w:p>
    <w:p>
      <w:pPr>
        <w:pStyle w:val="Heading3"/>
        <w:numPr>
          <w:ilvl w:val="2"/>
          <w:numId w:val="1"/>
        </w:numPr>
        <w:rPr/>
      </w:pPr>
      <w:bookmarkStart w:id="2374" w:name="__RefHeading___Toc1892308_2749589250"/>
      <w:bookmarkStart w:id="2375" w:name="_Toc928"/>
      <w:bookmarkEnd w:id="2373"/>
      <w:bookmarkEnd w:id="2374"/>
      <w:r>
        <w:rPr/>
        <w:t>414</w:t>
      </w:r>
      <w:bookmarkEnd w:id="2375"/>
    </w:p>
    <w:p>
      <w:pPr>
        <w:pStyle w:val="BookText"/>
        <w:rPr/>
      </w:pPr>
      <w:r>
        <w:rPr>
          <w:rFonts w:ascii="IRNazanin" w:hAnsi="IRNazanin" w:eastAsia="IRNazanin"/>
          <w:color w:val="111111"/>
          <w:sz w:val="28"/>
          <w:sz w:val="28"/>
          <w:szCs w:val="28"/>
          <w:rtl w:val="true"/>
          <w:lang w:bidi="fa-IR"/>
        </w:rPr>
        <w:t>در روایت دیگری است که به اشعث بن قیس در تسلیت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مانند شکیبایی بزرگواران شکیبایی نمودی چه خوب،و گر نه چون فراموشی چهار پایان فراموش خواهی کرد </w:t>
      </w:r>
      <w:r>
        <w:rPr>
          <w:rFonts w:eastAsia="IRNazanin" w:cs="IRNazanin"/>
          <w:color w:val="111111"/>
          <w:sz w:val="28"/>
          <w:szCs w:val="28"/>
          <w:rtl w:val="true"/>
          <w:lang w:bidi="fa-IR"/>
        </w:rPr>
        <w:t>.</w:t>
      </w:r>
    </w:p>
    <w:p>
      <w:pPr>
        <w:pStyle w:val="Heading3"/>
        <w:numPr>
          <w:ilvl w:val="2"/>
          <w:numId w:val="1"/>
        </w:numPr>
        <w:rPr/>
      </w:pPr>
      <w:bookmarkStart w:id="2376" w:name="__RefHeading___Toc1892310_2749589250"/>
      <w:bookmarkStart w:id="2377" w:name="_Toc929"/>
      <w:bookmarkEnd w:id="2376"/>
      <w:r>
        <w:rPr/>
        <w:t>415</w:t>
      </w:r>
      <w:bookmarkEnd w:id="2377"/>
    </w:p>
    <w:p>
      <w:pPr>
        <w:pStyle w:val="BookText"/>
        <w:rPr/>
      </w:pPr>
      <w:r>
        <w:rPr>
          <w:rFonts w:ascii="IRNazanin" w:hAnsi="IRNazanin" w:eastAsia="IRNazanin"/>
          <w:color w:val="111111"/>
          <w:sz w:val="28"/>
          <w:sz w:val="28"/>
          <w:szCs w:val="28"/>
          <w:rtl w:val="true"/>
          <w:lang w:bidi="fa-IR"/>
        </w:rPr>
        <w:t xml:space="preserve">و آن حضرت در وصف دنیا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می‌فریبد و زیان می‌زند 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دنیا را به عنوان پاداش برای اولیاءئش،و کیفر برای دشمنانش نپسندید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دنیا چون کاروانند که در اثنای فرود آمدن،کاروان سالارشان فریاد بر می‌دارد که کوچ کنند </w:t>
      </w:r>
      <w:r>
        <w:rPr>
          <w:rFonts w:eastAsia="IRNazanin" w:cs="IRNazanin"/>
          <w:color w:val="111111"/>
          <w:sz w:val="28"/>
          <w:szCs w:val="28"/>
          <w:rtl w:val="true"/>
          <w:lang w:bidi="fa-IR"/>
        </w:rPr>
        <w:t>.</w:t>
      </w:r>
    </w:p>
    <w:p>
      <w:pPr>
        <w:pStyle w:val="Heading3"/>
        <w:numPr>
          <w:ilvl w:val="2"/>
          <w:numId w:val="1"/>
        </w:numPr>
        <w:rPr/>
      </w:pPr>
      <w:bookmarkStart w:id="2378" w:name="__RefHeading___Toc1892312_2749589250"/>
      <w:bookmarkStart w:id="2379" w:name="_Toc930"/>
      <w:bookmarkEnd w:id="2378"/>
      <w:r>
        <w:rPr/>
        <w:t>416</w:t>
      </w:r>
      <w:bookmarkEnd w:id="2379"/>
    </w:p>
    <w:p>
      <w:pPr>
        <w:pStyle w:val="BookText"/>
        <w:rPr/>
      </w:pPr>
      <w:r>
        <w:rPr>
          <w:rFonts w:ascii="IRNazanin" w:hAnsi="IRNazanin" w:eastAsia="IRNazanin"/>
          <w:color w:val="111111"/>
          <w:sz w:val="28"/>
          <w:sz w:val="28"/>
          <w:szCs w:val="28"/>
          <w:rtl w:val="true"/>
          <w:lang w:bidi="fa-IR"/>
        </w:rPr>
        <w:t>به فرزندش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چزی از دنیا را برای بعد از خود مگذار،زیرا برای یکی از دو نفر خواهی گذاشت </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کسی که مال را در طاعت خدا به مصرف خواهد رساند،پس او سعادتمند می‌شود به چیزی که تو به خاطر آن بدبخت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آن را در معصیت حق خرج خواهد کرد،</w:t>
      </w:r>
      <w:bookmarkStart w:id="2380" w:name="pg3231_44319"/>
    </w:p>
    <w:p>
      <w:pPr>
        <w:pStyle w:val="BookText"/>
        <w:rPr/>
      </w:pPr>
      <w:bookmarkEnd w:id="2380"/>
      <w:r>
        <w:rPr>
          <w:rFonts w:ascii="IRNazanin" w:hAnsi="IRNazanin" w:eastAsia="IRNazanin"/>
          <w:color w:val="111111"/>
          <w:sz w:val="28"/>
          <w:sz w:val="28"/>
          <w:szCs w:val="28"/>
          <w:rtl w:val="true"/>
          <w:lang w:bidi="fa-IR"/>
        </w:rPr>
        <w:t>پس زیانکار گشته‌ای به سبب آنچه برای او فراهم آوردی،و وی را بر معصیت خدا کمک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کدام از این دو نفر شایسته نیستند که آنها را بر خود مقدّم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صورتی دیگر هم روایت شده و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بعد،آنچه از دنیا در اختیار توست پیش از تو مالکی داشته، و پس از تو به مالکی دیگر می‌رسد ،و تو برای یکی از این دو نفر جمع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فراهم آورده‌ات به طاعت خدا بر می‌خیزد،پس خوشبخت گشته به آنچه که تو به آن بدبخت شده‌ای،یا کسی که آن را در معصیت خدا خرج می‌نماید، پس زیانکار شده به آنچه که تو برای او جمع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کدام از این دو نفر سزاوار نیستند که بر خود مقدم نمایی،و نه اینکه به خاطر او بر پشت خود بار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کسی که از دنیا رفته رحمت خدا را،و برای آن که مانده رزق پروردگار را امیدوار باش </w:t>
      </w:r>
      <w:r>
        <w:rPr>
          <w:rFonts w:eastAsia="IRNazanin" w:cs="IRNazanin"/>
          <w:color w:val="111111"/>
          <w:sz w:val="28"/>
          <w:szCs w:val="28"/>
          <w:rtl w:val="true"/>
          <w:lang w:bidi="fa-IR"/>
        </w:rPr>
        <w:t>.</w:t>
      </w:r>
    </w:p>
    <w:p>
      <w:pPr>
        <w:pStyle w:val="Heading3"/>
        <w:numPr>
          <w:ilvl w:val="2"/>
          <w:numId w:val="1"/>
        </w:numPr>
        <w:rPr/>
      </w:pPr>
      <w:bookmarkStart w:id="2381" w:name="__RefHeading___Toc1892314_2749589250"/>
      <w:bookmarkStart w:id="2382" w:name="_Toc931"/>
      <w:bookmarkEnd w:id="2381"/>
      <w:r>
        <w:rPr/>
        <w:t>417</w:t>
      </w:r>
      <w:bookmarkEnd w:id="2382"/>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در محضرش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عزایت بنشیند،</w:t>
      </w:r>
      <w:bookmarkStart w:id="2383" w:name="pg3231_44321"/>
    </w:p>
    <w:p>
      <w:pPr>
        <w:pStyle w:val="BookText"/>
        <w:rPr/>
      </w:pPr>
      <w:bookmarkEnd w:id="2383"/>
      <w:r>
        <w:rPr>
          <w:rFonts w:ascii="IRNazanin" w:hAnsi="IRNazanin" w:eastAsia="IRNazanin"/>
          <w:color w:val="111111"/>
          <w:sz w:val="28"/>
          <w:sz w:val="28"/>
          <w:szCs w:val="28"/>
          <w:rtl w:val="true"/>
          <w:lang w:bidi="fa-IR"/>
        </w:rPr>
        <w:t>می‌دانی استغفار چیست ؟استغفار مقام مردم بلند مرتبه است، و آن نامی است که آن را شش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پشیمانی از گناه انجام گرفته، دوم تصمیم بر ترک گناه در آینده ،سوم پرداخت حقوق مردم تا خدا را ملاقات کنی و حقی از مردم بر عهده‌ات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اراده بر ادای هر حق واجبی که آن را ضایع کرده‌ای و آن را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همّت بر آب کردن گوشتی که از حرام بر وجودت روییده با اندوه بر گذشته تا جایی که پوست را به استخوان بچسبانی و بین آنها گوشت جدید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چشاندن رنج عبادت بر بدن چنانکه شیرینی گناه را بر آن چشاندی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w:t>
      </w:r>
    </w:p>
    <w:p>
      <w:pPr>
        <w:pStyle w:val="Heading3"/>
        <w:numPr>
          <w:ilvl w:val="2"/>
          <w:numId w:val="1"/>
        </w:numPr>
        <w:rPr/>
      </w:pPr>
      <w:bookmarkStart w:id="2384" w:name="__RefHeading___Toc1892316_2749589250"/>
      <w:bookmarkStart w:id="2385" w:name="_Toc932"/>
      <w:bookmarkEnd w:id="2384"/>
      <w:r>
        <w:rPr/>
        <w:t>418</w:t>
      </w:r>
      <w:bookmarkEnd w:id="2385"/>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برای انسان چون قبیله است </w:t>
      </w:r>
      <w:r>
        <w:rPr>
          <w:rFonts w:eastAsia="IRNazanin" w:cs="IRNazanin"/>
          <w:color w:val="111111"/>
          <w:sz w:val="28"/>
          <w:szCs w:val="28"/>
          <w:rtl w:val="true"/>
          <w:lang w:bidi="fa-IR"/>
        </w:rPr>
        <w:t>.</w:t>
      </w:r>
      <w:bookmarkStart w:id="2386" w:name="pg3231_44323"/>
    </w:p>
    <w:p>
      <w:pPr>
        <w:pStyle w:val="Heading3"/>
        <w:numPr>
          <w:ilvl w:val="2"/>
          <w:numId w:val="1"/>
        </w:numPr>
        <w:rPr/>
      </w:pPr>
      <w:bookmarkStart w:id="2387" w:name="__RefHeading___Toc1892318_2749589250"/>
      <w:bookmarkStart w:id="2388" w:name="_Toc933"/>
      <w:bookmarkEnd w:id="2386"/>
      <w:bookmarkEnd w:id="2387"/>
      <w:r>
        <w:rPr/>
        <w:t>419</w:t>
      </w:r>
      <w:bookmarkEnd w:id="238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بیچاره فرزند آدم،مرگش پنهان، بیماری‌هایش پوشیده،و کردارش نزد خدا محفوظ است،پشه‌ای او را می‌آزارد،جرعه‌ای گلوگیر او را از پا می‌اندازد،و عرق او را بد بو می‌سازد </w:t>
      </w:r>
      <w:r>
        <w:rPr>
          <w:rFonts w:eastAsia="IRNazanin" w:cs="IRNazanin"/>
          <w:color w:val="111111"/>
          <w:sz w:val="28"/>
          <w:szCs w:val="28"/>
          <w:rtl w:val="true"/>
          <w:lang w:bidi="fa-IR"/>
        </w:rPr>
        <w:t>.</w:t>
      </w:r>
    </w:p>
    <w:p>
      <w:pPr>
        <w:pStyle w:val="Heading3"/>
        <w:numPr>
          <w:ilvl w:val="2"/>
          <w:numId w:val="1"/>
        </w:numPr>
        <w:rPr/>
      </w:pPr>
      <w:bookmarkStart w:id="2389" w:name="__RefHeading___Toc1892320_2749589250"/>
      <w:bookmarkStart w:id="2390" w:name="_Toc934"/>
      <w:bookmarkEnd w:id="2389"/>
      <w:r>
        <w:rPr/>
        <w:t>420</w:t>
      </w:r>
      <w:bookmarkEnd w:id="2390"/>
    </w:p>
    <w:p>
      <w:pPr>
        <w:pStyle w:val="BookText"/>
        <w:rPr/>
      </w:pPr>
      <w:r>
        <w:rPr>
          <w:rFonts w:ascii="IRNazanin" w:hAnsi="IRNazanin" w:eastAsia="IRNazanin"/>
          <w:color w:val="111111"/>
          <w:sz w:val="28"/>
          <w:sz w:val="28"/>
          <w:szCs w:val="28"/>
          <w:rtl w:val="true"/>
          <w:lang w:bidi="fa-IR"/>
        </w:rPr>
        <w:t>نقل شده که آن حضرت در میان یارانش نشسته بود،زنی زیبا بر آنان عبور کرد، آنان دیده بر او دوختند ،آن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اینان به شهوت نگران،و این نظر اندازی موجب هیجان است،هرگاه یکی از شما به زنی که او را خوش آید نظر کند باید با همسر خود در آمیزد،که این زنی است همانند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خوارج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کافر را نابود کند،چقدر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برجستند تا او را نابود 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واگذارید،پاسخ ناسزاگویی ناسزاست، یا گذشت از گناه </w:t>
      </w:r>
      <w:r>
        <w:rPr>
          <w:rFonts w:eastAsia="IRNazanin" w:cs="IRNazanin"/>
          <w:color w:val="111111"/>
          <w:sz w:val="28"/>
          <w:szCs w:val="28"/>
          <w:rtl w:val="true"/>
          <w:lang w:bidi="fa-IR"/>
        </w:rPr>
        <w:t>.</w:t>
      </w:r>
    </w:p>
    <w:p>
      <w:pPr>
        <w:pStyle w:val="Heading3"/>
        <w:numPr>
          <w:ilvl w:val="2"/>
          <w:numId w:val="1"/>
        </w:numPr>
        <w:rPr/>
      </w:pPr>
      <w:bookmarkStart w:id="2391" w:name="__RefHeading___Toc1892322_2749589250"/>
      <w:bookmarkStart w:id="2392" w:name="_Toc935"/>
      <w:bookmarkEnd w:id="2391"/>
      <w:r>
        <w:rPr/>
        <w:t>421</w:t>
      </w:r>
      <w:bookmarkEnd w:id="2392"/>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عقلت آن اندازه تو را بس که راههای</w:t>
      </w:r>
      <w:bookmarkStart w:id="2393" w:name="pg3231_44325"/>
    </w:p>
    <w:p>
      <w:pPr>
        <w:pStyle w:val="BookText"/>
        <w:rPr/>
      </w:pPr>
      <w:bookmarkEnd w:id="2393"/>
      <w:r>
        <w:rPr>
          <w:rFonts w:ascii="IRNazanin" w:hAnsi="IRNazanin" w:eastAsia="IRNazanin"/>
          <w:color w:val="111111"/>
          <w:sz w:val="28"/>
          <w:sz w:val="28"/>
          <w:szCs w:val="28"/>
          <w:rtl w:val="true"/>
          <w:lang w:bidi="fa-IR"/>
        </w:rPr>
        <w:t xml:space="preserve">گمراهیت را از رستگاریت بر تو ظاهر کند </w:t>
      </w:r>
      <w:r>
        <w:rPr>
          <w:rFonts w:eastAsia="IRNazanin" w:cs="IRNazanin"/>
          <w:color w:val="111111"/>
          <w:sz w:val="28"/>
          <w:szCs w:val="28"/>
          <w:rtl w:val="true"/>
          <w:lang w:bidi="fa-IR"/>
        </w:rPr>
        <w:t>.</w:t>
      </w:r>
    </w:p>
    <w:p>
      <w:pPr>
        <w:pStyle w:val="Heading3"/>
        <w:numPr>
          <w:ilvl w:val="2"/>
          <w:numId w:val="1"/>
        </w:numPr>
        <w:rPr/>
      </w:pPr>
      <w:bookmarkStart w:id="2394" w:name="__RefHeading___Toc1892324_2749589250"/>
      <w:bookmarkStart w:id="2395" w:name="_Toc936"/>
      <w:bookmarkEnd w:id="2394"/>
      <w:r>
        <w:rPr/>
        <w:t>422</w:t>
      </w:r>
      <w:bookmarkEnd w:id="239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خیر اقدام کنید و چیزی از آن را اندک ندانید، که کوچکش بزرگ،و کمش بسیار است ،و احدی از شما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در کار خیر از من سزاوارتر است،که سوگند به خدا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خیر و شر اهلی است،که هرگاه شما یکی از آن دو را ترک کنید اهلش آن را به جای شما انجام می‌دهند </w:t>
      </w:r>
      <w:r>
        <w:rPr>
          <w:rFonts w:eastAsia="IRNazanin" w:cs="IRNazanin"/>
          <w:color w:val="111111"/>
          <w:sz w:val="28"/>
          <w:szCs w:val="28"/>
          <w:rtl w:val="true"/>
          <w:lang w:bidi="fa-IR"/>
        </w:rPr>
        <w:t>.</w:t>
      </w:r>
    </w:p>
    <w:p>
      <w:pPr>
        <w:pStyle w:val="Heading3"/>
        <w:numPr>
          <w:ilvl w:val="2"/>
          <w:numId w:val="1"/>
        </w:numPr>
        <w:rPr/>
      </w:pPr>
      <w:bookmarkStart w:id="2396" w:name="__RefHeading___Toc1892326_2749589250"/>
      <w:bookmarkStart w:id="2397" w:name="_Toc937"/>
      <w:bookmarkEnd w:id="2396"/>
      <w:r>
        <w:rPr/>
        <w:t>423</w:t>
      </w:r>
      <w:bookmarkEnd w:id="239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درونش را اصلاح نماید خداوند برونش را اصلاح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برای دینش کار کند خداوند دنیایش را کفایت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آنچه را بین خود و خداست نیکو سازد خداوند آنچه را بین او و مردم است نیکو می‌نماید </w:t>
      </w:r>
      <w:r>
        <w:rPr>
          <w:rFonts w:eastAsia="IRNazanin" w:cs="IRNazanin"/>
          <w:color w:val="111111"/>
          <w:sz w:val="28"/>
          <w:szCs w:val="28"/>
          <w:rtl w:val="true"/>
          <w:lang w:bidi="fa-IR"/>
        </w:rPr>
        <w:t>.</w:t>
      </w:r>
    </w:p>
    <w:p>
      <w:pPr>
        <w:pStyle w:val="Heading3"/>
        <w:numPr>
          <w:ilvl w:val="2"/>
          <w:numId w:val="1"/>
        </w:numPr>
        <w:rPr/>
      </w:pPr>
      <w:bookmarkStart w:id="2398" w:name="__RefHeading___Toc1892328_2749589250"/>
      <w:bookmarkStart w:id="2399" w:name="_Toc938"/>
      <w:bookmarkEnd w:id="2398"/>
      <w:r>
        <w:rPr/>
        <w:t>424</w:t>
      </w:r>
      <w:bookmarkEnd w:id="239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پرده‌ای است پوشاننده،و عقل شمشیری است برنده، پس عیوبت را با بردباری بپوشان،و با عقل خود با هوایت بجنگ </w:t>
      </w:r>
      <w:r>
        <w:rPr>
          <w:rFonts w:eastAsia="IRNazanin" w:cs="IRNazanin"/>
          <w:color w:val="111111"/>
          <w:sz w:val="28"/>
          <w:szCs w:val="28"/>
          <w:rtl w:val="true"/>
          <w:lang w:bidi="fa-IR"/>
        </w:rPr>
        <w:t>.</w:t>
      </w:r>
    </w:p>
    <w:p>
      <w:pPr>
        <w:pStyle w:val="Heading3"/>
        <w:numPr>
          <w:ilvl w:val="2"/>
          <w:numId w:val="1"/>
        </w:numPr>
        <w:rPr/>
      </w:pPr>
      <w:bookmarkStart w:id="2400" w:name="__RefHeading___Toc1892330_2749589250"/>
      <w:bookmarkStart w:id="2401" w:name="_Toc939"/>
      <w:bookmarkEnd w:id="2400"/>
      <w:r>
        <w:rPr/>
        <w:t>425</w:t>
      </w:r>
      <w:bookmarkEnd w:id="2401"/>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بندگانی است که آنان را برای منافع دیگر بندگان به نعمتها</w:t>
      </w:r>
      <w:bookmarkStart w:id="2402" w:name="pg3231_44328"/>
    </w:p>
    <w:p>
      <w:pPr>
        <w:pStyle w:val="BookText"/>
        <w:rPr/>
      </w:pPr>
      <w:bookmarkEnd w:id="2402"/>
      <w:r>
        <w:rPr>
          <w:rFonts w:ascii="IRNazanin" w:hAnsi="IRNazanin" w:eastAsia="IRNazanin"/>
          <w:color w:val="111111"/>
          <w:sz w:val="28"/>
          <w:sz w:val="28"/>
          <w:szCs w:val="28"/>
          <w:rtl w:val="true"/>
          <w:lang w:bidi="fa-IR"/>
        </w:rPr>
        <w:t xml:space="preserve">اختصاص می‌دهد،آن نعمت‌ها را تا زمانی که بخشش می‌کنند در دست آنان وامی‌گذارد، و چون از بخشش منع کنند از آنان بگیرد و به دیگران تحویل دهد </w:t>
      </w:r>
      <w:r>
        <w:rPr>
          <w:rFonts w:eastAsia="IRNazanin" w:cs="IRNazanin"/>
          <w:color w:val="111111"/>
          <w:sz w:val="28"/>
          <w:szCs w:val="28"/>
          <w:rtl w:val="true"/>
          <w:lang w:bidi="fa-IR"/>
        </w:rPr>
        <w:t>.</w:t>
      </w:r>
    </w:p>
    <w:p>
      <w:pPr>
        <w:pStyle w:val="Heading3"/>
        <w:numPr>
          <w:ilvl w:val="2"/>
          <w:numId w:val="1"/>
        </w:numPr>
        <w:rPr/>
      </w:pPr>
      <w:bookmarkStart w:id="2403" w:name="__RefHeading___Toc1892332_2749589250"/>
      <w:bookmarkStart w:id="2404" w:name="_Toc940"/>
      <w:bookmarkEnd w:id="2403"/>
      <w:r>
        <w:rPr/>
        <w:t>426</w:t>
      </w:r>
      <w:bookmarkEnd w:id="240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را نسزد که به دو صفت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تندرستی و توانگری،چه اینکه در همان وقت که او را تندرست بینی ناگهان بیمار می‌شود، و آن زمان که او را توانگر بینی به ناگاه تهیدست می‌گردد </w:t>
      </w:r>
      <w:r>
        <w:rPr>
          <w:rFonts w:eastAsia="IRNazanin" w:cs="IRNazanin"/>
          <w:color w:val="111111"/>
          <w:sz w:val="28"/>
          <w:szCs w:val="28"/>
          <w:rtl w:val="true"/>
          <w:lang w:bidi="fa-IR"/>
        </w:rPr>
        <w:t>.</w:t>
      </w:r>
    </w:p>
    <w:p>
      <w:pPr>
        <w:pStyle w:val="Heading3"/>
        <w:numPr>
          <w:ilvl w:val="2"/>
          <w:numId w:val="1"/>
        </w:numPr>
        <w:rPr/>
      </w:pPr>
      <w:bookmarkStart w:id="2405" w:name="__RefHeading___Toc1892334_2749589250"/>
      <w:bookmarkStart w:id="2406" w:name="_Toc941"/>
      <w:bookmarkEnd w:id="2405"/>
      <w:r>
        <w:rPr/>
        <w:t>427</w:t>
      </w:r>
      <w:bookmarkEnd w:id="240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شکوه از حاجت را نزد مؤمن برد انگار نزد خدا برده،و هر که شکایت به کافر نماید چنان است که از خدا شکایت کرده </w:t>
      </w:r>
      <w:r>
        <w:rPr>
          <w:rFonts w:eastAsia="IRNazanin" w:cs="IRNazanin"/>
          <w:color w:val="111111"/>
          <w:sz w:val="28"/>
          <w:szCs w:val="28"/>
          <w:rtl w:val="true"/>
          <w:lang w:bidi="fa-IR"/>
        </w:rPr>
        <w:t>.</w:t>
      </w:r>
    </w:p>
    <w:p>
      <w:pPr>
        <w:pStyle w:val="Heading3"/>
        <w:numPr>
          <w:ilvl w:val="2"/>
          <w:numId w:val="1"/>
        </w:numPr>
        <w:rPr/>
      </w:pPr>
      <w:bookmarkStart w:id="2407" w:name="__RefHeading___Toc1892336_2749589250"/>
      <w:bookmarkStart w:id="2408" w:name="_Toc942"/>
      <w:bookmarkEnd w:id="2407"/>
      <w:r>
        <w:rPr/>
        <w:t>428</w:t>
      </w:r>
      <w:bookmarkEnd w:id="2408"/>
    </w:p>
    <w:p>
      <w:pPr>
        <w:pStyle w:val="BookText"/>
        <w:rPr/>
      </w:pPr>
      <w:r>
        <w:rPr>
          <w:rFonts w:ascii="IRNazanin" w:hAnsi="IRNazanin" w:eastAsia="IRNazanin"/>
          <w:color w:val="111111"/>
          <w:sz w:val="28"/>
          <w:sz w:val="28"/>
          <w:szCs w:val="28"/>
          <w:rtl w:val="true"/>
          <w:lang w:bidi="fa-IR"/>
        </w:rPr>
        <w:t>آن حضرت در بعضی از اعیاد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عید است برای کسی که خداوند روزه‌اش را قبول و نمازش را سپاس نهاده ،و هر روزی که خداوند در آن نافرمانی نشود روز عید است </w:t>
      </w:r>
      <w:r>
        <w:rPr>
          <w:rFonts w:eastAsia="IRNazanin" w:cs="IRNazanin"/>
          <w:color w:val="111111"/>
          <w:sz w:val="28"/>
          <w:szCs w:val="28"/>
          <w:rtl w:val="true"/>
          <w:lang w:bidi="fa-IR"/>
        </w:rPr>
        <w:t>.</w:t>
      </w:r>
    </w:p>
    <w:p>
      <w:pPr>
        <w:pStyle w:val="Heading3"/>
        <w:numPr>
          <w:ilvl w:val="2"/>
          <w:numId w:val="1"/>
        </w:numPr>
        <w:rPr/>
      </w:pPr>
      <w:bookmarkStart w:id="2409" w:name="__RefHeading___Toc1892338_2749589250"/>
      <w:bookmarkStart w:id="2410" w:name="_Toc943"/>
      <w:bookmarkEnd w:id="2409"/>
      <w:r>
        <w:rPr/>
        <w:t>429</w:t>
      </w:r>
      <w:bookmarkEnd w:id="2410"/>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حسرتها روز قیامت حسرت مردی است که</w:t>
      </w:r>
      <w:bookmarkStart w:id="2411" w:name="pg3231_44329"/>
    </w:p>
    <w:p>
      <w:pPr>
        <w:pStyle w:val="BookText"/>
        <w:rPr/>
      </w:pPr>
      <w:bookmarkEnd w:id="2411"/>
      <w:r>
        <w:rPr>
          <w:rFonts w:ascii="IRNazanin" w:hAnsi="IRNazanin" w:eastAsia="IRNazanin"/>
          <w:color w:val="111111"/>
          <w:sz w:val="28"/>
          <w:sz w:val="28"/>
          <w:szCs w:val="28"/>
          <w:rtl w:val="true"/>
          <w:lang w:bidi="fa-IR"/>
        </w:rPr>
        <w:t xml:space="preserve">از حرام کسب ثروت کرده،و آن را مردی به ارث برده و در طاعت خدای سبحان انفاق نموده،پس به خاطر انفاقش وارد بهشت می‌گردد، و ارث گذارنده داخل جهنم می‌شود </w:t>
      </w:r>
      <w:r>
        <w:rPr>
          <w:rFonts w:eastAsia="IRNazanin" w:cs="IRNazanin"/>
          <w:color w:val="111111"/>
          <w:sz w:val="28"/>
          <w:szCs w:val="28"/>
          <w:rtl w:val="true"/>
          <w:lang w:bidi="fa-IR"/>
        </w:rPr>
        <w:t>.</w:t>
      </w:r>
    </w:p>
    <w:p>
      <w:pPr>
        <w:pStyle w:val="Heading3"/>
        <w:numPr>
          <w:ilvl w:val="2"/>
          <w:numId w:val="1"/>
        </w:numPr>
        <w:rPr/>
      </w:pPr>
      <w:bookmarkStart w:id="2412" w:name="__RefHeading___Toc1892340_2749589250"/>
      <w:bookmarkStart w:id="2413" w:name="_Toc944"/>
      <w:bookmarkEnd w:id="2412"/>
      <w:r>
        <w:rPr/>
        <w:t>430</w:t>
      </w:r>
      <w:bookmarkEnd w:id="241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زیانکارترین مردم در معامله،و نومیدترینشان در کوشش مردی است که بدنش را در طلب آرزوهایش کهنه نموده،و مقدرات در این زمینه او را یاری نکرده،پس با حسرت از دنیا برود،و با گناه وارد آخرت گردد </w:t>
      </w:r>
      <w:r>
        <w:rPr>
          <w:rFonts w:eastAsia="IRNazanin" w:cs="IRNazanin"/>
          <w:color w:val="111111"/>
          <w:sz w:val="28"/>
          <w:szCs w:val="28"/>
          <w:rtl w:val="true"/>
          <w:lang w:bidi="fa-IR"/>
        </w:rPr>
        <w:t>.</w:t>
      </w:r>
    </w:p>
    <w:p>
      <w:pPr>
        <w:pStyle w:val="Heading3"/>
        <w:numPr>
          <w:ilvl w:val="2"/>
          <w:numId w:val="1"/>
        </w:numPr>
        <w:rPr/>
      </w:pPr>
      <w:bookmarkStart w:id="2414" w:name="__RefHeading___Toc1892342_2749589250"/>
      <w:bookmarkStart w:id="2415" w:name="_Toc945"/>
      <w:bookmarkEnd w:id="2414"/>
      <w:r>
        <w:rPr/>
        <w:t>431</w:t>
      </w:r>
      <w:bookmarkEnd w:id="241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رزقی که انسان را می‌طلبد و رزقی که انسان آن را می‌جوید، آن که دنیا را می‌طلبد مرگ دنبال اوست تا او را از دنیا بیرون ببرد، و آن که آخرت را می‌خواهد دنیا به دنبال اوست تا رزقش را به طور کامل از دنیا بستاند </w:t>
      </w:r>
      <w:r>
        <w:rPr>
          <w:rFonts w:eastAsia="IRNazanin" w:cs="IRNazanin"/>
          <w:color w:val="111111"/>
          <w:sz w:val="28"/>
          <w:szCs w:val="28"/>
          <w:rtl w:val="true"/>
          <w:lang w:bidi="fa-IR"/>
        </w:rPr>
        <w:t>.</w:t>
      </w:r>
    </w:p>
    <w:p>
      <w:pPr>
        <w:pStyle w:val="Heading3"/>
        <w:numPr>
          <w:ilvl w:val="2"/>
          <w:numId w:val="1"/>
        </w:numPr>
        <w:rPr/>
      </w:pPr>
      <w:bookmarkStart w:id="2416" w:name="__RefHeading___Toc1892344_2749589250"/>
      <w:bookmarkStart w:id="2417" w:name="_Toc946"/>
      <w:bookmarkEnd w:id="2416"/>
      <w:r>
        <w:rPr/>
        <w:t>432</w:t>
      </w:r>
      <w:bookmarkEnd w:id="2417"/>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 خدا آنانی هستند که به باطن دنیا</w:t>
      </w:r>
      <w:bookmarkStart w:id="2418" w:name="pg3231_44332"/>
    </w:p>
    <w:p>
      <w:pPr>
        <w:pStyle w:val="BookText"/>
        <w:rPr/>
      </w:pPr>
      <w:bookmarkEnd w:id="2418"/>
      <w:r>
        <w:rPr>
          <w:rFonts w:ascii="IRNazanin" w:hAnsi="IRNazanin" w:eastAsia="IRNazanin"/>
          <w:color w:val="111111"/>
          <w:sz w:val="28"/>
          <w:sz w:val="28"/>
          <w:szCs w:val="28"/>
          <w:rtl w:val="true"/>
          <w:lang w:bidi="fa-IR"/>
        </w:rPr>
        <w:t xml:space="preserve">نظر کردند وقتی که مردم به ظاهرش نگریستند،و به فردای آن مشغول شدند وقتی مردم به امروزش پرداختند ،پس از دنیا میراندند آنچه را که می‌ترسیدند آنان را بمیراند،و رها کردند آنچه را که دانستند به زودی آنان را رها نماید، بسیار خواهی دیگران را از دنیا کم یافتند،و یافتنشان را از دنیا از دست دادن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دشمنند آنچه را که مردم با آن آشتی هستند،و آشتی‌اند آنچه را که مردم با آن دشمنند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آنان دانسته شد و آنان به قرآن دانستند،کتاب به آنان بر پاست و آنان هم به کتاب برپایند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امیدی فوق آنچه امید دارند،و بیمی بالاتر از آنچه بیم دارند نمی‌بینند </w:t>
      </w:r>
      <w:r>
        <w:rPr>
          <w:rFonts w:eastAsia="IRNazanin" w:cs="IRNazanin"/>
          <w:color w:val="111111"/>
          <w:sz w:val="28"/>
          <w:szCs w:val="28"/>
          <w:rtl w:val="true"/>
          <w:lang w:bidi="fa-IR"/>
        </w:rPr>
        <w:t>.</w:t>
      </w:r>
    </w:p>
    <w:p>
      <w:pPr>
        <w:pStyle w:val="Heading3"/>
        <w:numPr>
          <w:ilvl w:val="2"/>
          <w:numId w:val="1"/>
        </w:numPr>
        <w:rPr/>
      </w:pPr>
      <w:bookmarkStart w:id="2419" w:name="__RefHeading___Toc1892346_2749589250"/>
      <w:bookmarkStart w:id="2420" w:name="_Toc947"/>
      <w:bookmarkEnd w:id="2419"/>
      <w:r>
        <w:rPr/>
        <w:t>433</w:t>
      </w:r>
      <w:bookmarkEnd w:id="242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شدن خویشها و باقی ماندن گناهان را به یاد داشته باشید </w:t>
      </w:r>
      <w:r>
        <w:rPr>
          <w:rFonts w:eastAsia="IRNazanin" w:cs="IRNazanin"/>
          <w:color w:val="111111"/>
          <w:sz w:val="28"/>
          <w:szCs w:val="28"/>
          <w:rtl w:val="true"/>
          <w:lang w:bidi="fa-IR"/>
        </w:rPr>
        <w:t>.</w:t>
      </w:r>
    </w:p>
    <w:p>
      <w:pPr>
        <w:pStyle w:val="Heading3"/>
        <w:numPr>
          <w:ilvl w:val="2"/>
          <w:numId w:val="1"/>
        </w:numPr>
        <w:rPr/>
      </w:pPr>
      <w:bookmarkStart w:id="2421" w:name="__RefHeading___Toc1892348_2749589250"/>
      <w:bookmarkStart w:id="2422" w:name="_Toc948"/>
      <w:bookmarkEnd w:id="2421"/>
      <w:r>
        <w:rPr/>
        <w:t>434</w:t>
      </w:r>
      <w:bookmarkEnd w:id="242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بیازمای تا دشمن شوی </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مردم این سخن را از رسول خدا صلّی اللّه علیه و آله روایت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مؤیّد</w:t>
      </w:r>
      <w:bookmarkStart w:id="2423" w:name="pg3231_44334"/>
    </w:p>
    <w:p>
      <w:pPr>
        <w:pStyle w:val="BookText"/>
        <w:rPr/>
      </w:pPr>
      <w:bookmarkEnd w:id="2423"/>
      <w:r>
        <w:rPr>
          <w:rFonts w:ascii="IRNazanin" w:hAnsi="IRNazanin" w:eastAsia="IRNazanin"/>
          <w:color w:val="111111"/>
          <w:sz w:val="28"/>
          <w:sz w:val="28"/>
          <w:szCs w:val="28"/>
          <w:rtl w:val="true"/>
          <w:lang w:bidi="fa-IR"/>
        </w:rPr>
        <w:t>این معناست که این جمله از سخنان امیر المؤمنین علیه السّلام این است که ثعلب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برای ما روایت نمود که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بیازمای تا دشمن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بدار تا بیازمایی </w:t>
      </w:r>
      <w:r>
        <w:rPr>
          <w:rFonts w:eastAsia="IRNazanin" w:cs="IRNazanin"/>
          <w:color w:val="111111"/>
          <w:sz w:val="28"/>
          <w:szCs w:val="28"/>
          <w:rtl w:val="true"/>
          <w:lang w:bidi="fa-IR"/>
        </w:rPr>
        <w:t>.</w:t>
      </w:r>
    </w:p>
    <w:p>
      <w:pPr>
        <w:pStyle w:val="Heading3"/>
        <w:numPr>
          <w:ilvl w:val="2"/>
          <w:numId w:val="1"/>
        </w:numPr>
        <w:rPr/>
      </w:pPr>
      <w:bookmarkStart w:id="2424" w:name="__RefHeading___Toc1892350_2749589250"/>
      <w:bookmarkStart w:id="2425" w:name="_Toc949"/>
      <w:bookmarkEnd w:id="2424"/>
      <w:r>
        <w:rPr/>
        <w:t>435</w:t>
      </w:r>
      <w:bookmarkEnd w:id="242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نیست که خداوند باب شکر را بر عبد باز کند و باب افزونی نعمت را ببندد ،و درب دعا را بر عبد بگشاید و درب اجابت را ببندد،و باب توبه را بر عبد باز کند و درب مغفرت را ببندد </w:t>
      </w:r>
      <w:r>
        <w:rPr>
          <w:rFonts w:eastAsia="IRNazanin" w:cs="IRNazanin"/>
          <w:color w:val="111111"/>
          <w:sz w:val="28"/>
          <w:szCs w:val="28"/>
          <w:rtl w:val="true"/>
          <w:lang w:bidi="fa-IR"/>
        </w:rPr>
        <w:t>.</w:t>
      </w:r>
    </w:p>
    <w:p>
      <w:pPr>
        <w:pStyle w:val="Heading3"/>
        <w:numPr>
          <w:ilvl w:val="2"/>
          <w:numId w:val="1"/>
        </w:numPr>
        <w:rPr/>
      </w:pPr>
      <w:bookmarkStart w:id="2426" w:name="__RefHeading___Toc1892352_2749589250"/>
      <w:bookmarkStart w:id="2427" w:name="_Toc950"/>
      <w:bookmarkEnd w:id="2426"/>
      <w:r>
        <w:rPr/>
        <w:t>436</w:t>
      </w:r>
      <w:bookmarkEnd w:id="242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کرم کسی است که اجدادش از کریمان بوده‌اند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8" w:name="__RefHeading___Toc1892354_2749589250"/>
      <w:bookmarkStart w:id="2429" w:name="_Toc951"/>
      <w:bookmarkEnd w:id="2428"/>
      <w:r>
        <w:rPr/>
        <w:t>437</w:t>
      </w:r>
      <w:bookmarkEnd w:id="2429"/>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برتر است عدل یا جود؟آن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امور را در جای خود قرار می‌دهد،و جود آنها را از جایگاه خود بیرون می‌برد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حافظ عموم است،و جود سود بخش به عده‌ای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عدالت شریفتر</w:t>
      </w:r>
      <w:bookmarkStart w:id="2430" w:name="pg3231_44336"/>
    </w:p>
    <w:p>
      <w:pPr>
        <w:pStyle w:val="BookText"/>
        <w:rPr/>
      </w:pPr>
      <w:bookmarkEnd w:id="2430"/>
      <w:r>
        <w:rPr>
          <w:rFonts w:ascii="IRNazanin" w:hAnsi="IRNazanin" w:eastAsia="IRNazanin"/>
          <w:color w:val="111111"/>
          <w:sz w:val="28"/>
          <w:sz w:val="28"/>
          <w:szCs w:val="28"/>
          <w:rtl w:val="true"/>
          <w:lang w:bidi="fa-IR"/>
        </w:rPr>
        <w:t xml:space="preserve">و برتر است </w:t>
      </w:r>
      <w:r>
        <w:rPr>
          <w:rFonts w:eastAsia="IRNazanin" w:cs="IRNazanin"/>
          <w:color w:val="111111"/>
          <w:sz w:val="28"/>
          <w:szCs w:val="28"/>
          <w:rtl w:val="true"/>
          <w:lang w:bidi="fa-IR"/>
        </w:rPr>
        <w:t>.</w:t>
      </w:r>
    </w:p>
    <w:p>
      <w:pPr>
        <w:pStyle w:val="Heading3"/>
        <w:numPr>
          <w:ilvl w:val="2"/>
          <w:numId w:val="1"/>
        </w:numPr>
        <w:rPr/>
      </w:pPr>
      <w:bookmarkStart w:id="2431" w:name="__RefHeading___Toc1892356_2749589250"/>
      <w:bookmarkStart w:id="2432" w:name="_Toc952"/>
      <w:bookmarkEnd w:id="2431"/>
      <w:r>
        <w:rPr/>
        <w:t>438</w:t>
      </w:r>
      <w:bookmarkEnd w:id="243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آن چیزی هستند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شماره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2433" w:name="__RefHeading___Toc1892358_2749589250"/>
      <w:bookmarkStart w:id="2434" w:name="_Toc953"/>
      <w:bookmarkEnd w:id="2433"/>
      <w:r>
        <w:rPr/>
        <w:t>439</w:t>
      </w:r>
      <w:bookmarkEnd w:id="243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زهد بین دو کلمه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دستتان رفته تأسف مخورید،و بر آنچه به شما رسیده شاد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که بر گذشته اندوه نخورد،و بر آینده شاد نگردد هر دو جانب زهد را یافته </w:t>
      </w:r>
      <w:r>
        <w:rPr>
          <w:rFonts w:eastAsia="IRNazanin" w:cs="IRNazanin"/>
          <w:color w:val="111111"/>
          <w:sz w:val="28"/>
          <w:szCs w:val="28"/>
          <w:rtl w:val="true"/>
          <w:lang w:bidi="fa-IR"/>
        </w:rPr>
        <w:t>.</w:t>
      </w:r>
    </w:p>
    <w:p>
      <w:pPr>
        <w:pStyle w:val="Heading3"/>
        <w:numPr>
          <w:ilvl w:val="2"/>
          <w:numId w:val="1"/>
        </w:numPr>
        <w:rPr/>
      </w:pPr>
      <w:bookmarkStart w:id="2435" w:name="__RefHeading___Toc1892360_2749589250"/>
      <w:bookmarkStart w:id="2436" w:name="_Toc954"/>
      <w:bookmarkEnd w:id="2435"/>
      <w:r>
        <w:rPr/>
        <w:t>440</w:t>
      </w:r>
      <w:bookmarkEnd w:id="243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چه شکننده است تصمیم‌های روز را </w:t>
      </w:r>
      <w:r>
        <w:rPr>
          <w:rFonts w:eastAsia="IRNazanin" w:cs="IRNazanin"/>
          <w:color w:val="111111"/>
          <w:sz w:val="28"/>
          <w:szCs w:val="28"/>
          <w:rtl w:val="true"/>
          <w:lang w:bidi="fa-IR"/>
        </w:rPr>
        <w:t>! .</w:t>
      </w:r>
    </w:p>
    <w:p>
      <w:pPr>
        <w:pStyle w:val="Heading3"/>
        <w:numPr>
          <w:ilvl w:val="2"/>
          <w:numId w:val="1"/>
        </w:numPr>
        <w:rPr/>
      </w:pPr>
      <w:bookmarkStart w:id="2437" w:name="__RefHeading___Toc1892362_2749589250"/>
      <w:bookmarkStart w:id="2438" w:name="_Toc955"/>
      <w:bookmarkEnd w:id="2437"/>
      <w:r>
        <w:rPr/>
        <w:t>441</w:t>
      </w:r>
      <w:bookmarkEnd w:id="243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حکمرانیها میدان آزمایش مردان است</w:t>
      </w:r>
    </w:p>
    <w:p>
      <w:pPr>
        <w:pStyle w:val="Heading3"/>
        <w:numPr>
          <w:ilvl w:val="2"/>
          <w:numId w:val="1"/>
        </w:numPr>
        <w:rPr/>
      </w:pPr>
      <w:bookmarkStart w:id="2439" w:name="__RefHeading___Toc1892364_2749589250"/>
      <w:bookmarkStart w:id="2440" w:name="_Toc956"/>
      <w:bookmarkEnd w:id="2439"/>
      <w:r>
        <w:rPr/>
        <w:t>442</w:t>
      </w:r>
      <w:bookmarkEnd w:id="244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برای تو شایسته‌تر از شهر دیگر نیست،بهترین شهرها شهری است که پذیرای تو باشد </w:t>
      </w:r>
      <w:r>
        <w:rPr>
          <w:rFonts w:eastAsia="IRNazanin" w:cs="IRNazanin"/>
          <w:color w:val="111111"/>
          <w:sz w:val="28"/>
          <w:szCs w:val="28"/>
          <w:rtl w:val="true"/>
          <w:lang w:bidi="fa-IR"/>
        </w:rPr>
        <w:t>.</w:t>
      </w:r>
    </w:p>
    <w:p>
      <w:pPr>
        <w:pStyle w:val="Heading3"/>
        <w:numPr>
          <w:ilvl w:val="2"/>
          <w:numId w:val="1"/>
        </w:numPr>
        <w:rPr/>
      </w:pPr>
      <w:bookmarkStart w:id="2441" w:name="__RefHeading___Toc1892366_2749589250"/>
      <w:bookmarkStart w:id="2442" w:name="_Toc957"/>
      <w:bookmarkEnd w:id="2441"/>
      <w:r>
        <w:rPr/>
        <w:t>443</w:t>
      </w:r>
      <w:bookmarkEnd w:id="2442"/>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مرگ اشتر رحمة اللّه علیه به حضرت رسید،فرمود</w:t>
      </w:r>
      <w:r>
        <w:rPr>
          <w:rFonts w:eastAsia="IRNazanin" w:cs="IRNazanin"/>
          <w:color w:val="111111"/>
          <w:sz w:val="28"/>
          <w:szCs w:val="28"/>
          <w:rtl w:val="true"/>
          <w:lang w:bidi="fa-IR"/>
        </w:rPr>
        <w:t>:</w:t>
      </w:r>
      <w:bookmarkStart w:id="2443" w:name="pg3231_44338"/>
    </w:p>
    <w:p>
      <w:pPr>
        <w:pStyle w:val="BookText"/>
        <w:rPr/>
      </w:pPr>
      <w:bookmarkEnd w:id="2443"/>
      <w:r>
        <w:rPr>
          <w:rFonts w:ascii="IRNazanin" w:hAnsi="IRNazanin" w:eastAsia="IRNazanin"/>
          <w:color w:val="111111"/>
          <w:sz w:val="28"/>
          <w:sz w:val="28"/>
          <w:szCs w:val="28"/>
          <w:rtl w:val="true"/>
          <w:lang w:bidi="fa-IR"/>
        </w:rPr>
        <w:t>مالک و چه بود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کوه بود کوهی جدای از کوهها بود،و اگر سنگ بود سنگی سخت بود،مرکبی به بلندای آن نمی‌رسد،و پرنده‌ای بر قله آن نمی‌پرد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کوهی جدای از کوههاست </w:t>
      </w:r>
      <w:r>
        <w:rPr>
          <w:rFonts w:eastAsia="IRNazanin" w:cs="IRNazanin"/>
          <w:color w:val="111111"/>
          <w:sz w:val="28"/>
          <w:szCs w:val="28"/>
          <w:rtl w:val="true"/>
          <w:lang w:bidi="fa-IR"/>
        </w:rPr>
        <w:t>.</w:t>
      </w:r>
    </w:p>
    <w:p>
      <w:pPr>
        <w:pStyle w:val="Heading3"/>
        <w:numPr>
          <w:ilvl w:val="2"/>
          <w:numId w:val="1"/>
        </w:numPr>
        <w:rPr/>
      </w:pPr>
      <w:bookmarkStart w:id="2444" w:name="__RefHeading___Toc1892368_2749589250"/>
      <w:bookmarkStart w:id="2445" w:name="_Toc958"/>
      <w:bookmarkEnd w:id="2444"/>
      <w:r>
        <w:rPr/>
        <w:t>444</w:t>
      </w:r>
      <w:bookmarkEnd w:id="244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کاری که بر آن مداومت کنی بهتر است از کار زیادی که از آن خسته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شماره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2446" w:name="__RefHeading___Toc1892370_2749589250"/>
      <w:bookmarkStart w:id="2447" w:name="_Toc959"/>
      <w:bookmarkEnd w:id="2446"/>
      <w:r>
        <w:rPr/>
        <w:t>445</w:t>
      </w:r>
      <w:bookmarkEnd w:id="244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مردی خصلتی خوشایند باشد همانندهای آن را در انتظار باشید </w:t>
      </w:r>
      <w:r>
        <w:rPr>
          <w:rFonts w:eastAsia="IRNazanin" w:cs="IRNazanin"/>
          <w:color w:val="111111"/>
          <w:sz w:val="28"/>
          <w:szCs w:val="28"/>
          <w:rtl w:val="true"/>
          <w:lang w:bidi="fa-IR"/>
        </w:rPr>
        <w:t>.</w:t>
      </w:r>
    </w:p>
    <w:p>
      <w:pPr>
        <w:pStyle w:val="Heading3"/>
        <w:numPr>
          <w:ilvl w:val="2"/>
          <w:numId w:val="1"/>
        </w:numPr>
        <w:rPr/>
      </w:pPr>
      <w:bookmarkStart w:id="2448" w:name="__RefHeading___Toc1892372_2749589250"/>
      <w:bookmarkStart w:id="2449" w:name="_Toc960"/>
      <w:bookmarkEnd w:id="2448"/>
      <w:r>
        <w:rPr/>
        <w:t>446</w:t>
      </w:r>
      <w:bookmarkEnd w:id="2449"/>
    </w:p>
    <w:p>
      <w:pPr>
        <w:pStyle w:val="BookText"/>
        <w:rPr/>
      </w:pPr>
      <w:r>
        <w:rPr>
          <w:rFonts w:ascii="IRNazanin" w:hAnsi="IRNazanin" w:eastAsia="IRNazanin"/>
          <w:color w:val="111111"/>
          <w:sz w:val="28"/>
          <w:sz w:val="28"/>
          <w:szCs w:val="28"/>
          <w:rtl w:val="true"/>
          <w:lang w:bidi="fa-IR"/>
        </w:rPr>
        <w:t>به غالب بن صعصعه پدر فرزدق در گفتگویی که میانشان گذشت،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بسیارت چه شدند؟گفت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خدایی آنها را پراکنده ساخت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پراکندگی ستوده‌ترین راههای پراکندگی است </w:t>
      </w:r>
      <w:r>
        <w:rPr>
          <w:rFonts w:eastAsia="IRNazanin" w:cs="IRNazanin"/>
          <w:color w:val="111111"/>
          <w:sz w:val="28"/>
          <w:szCs w:val="28"/>
          <w:rtl w:val="true"/>
          <w:lang w:bidi="fa-IR"/>
        </w:rPr>
        <w:t>.</w:t>
      </w:r>
    </w:p>
    <w:p>
      <w:pPr>
        <w:pStyle w:val="Heading3"/>
        <w:numPr>
          <w:ilvl w:val="2"/>
          <w:numId w:val="1"/>
        </w:numPr>
        <w:rPr/>
      </w:pPr>
      <w:bookmarkStart w:id="2450" w:name="__RefHeading___Toc1892374_2749589250"/>
      <w:bookmarkStart w:id="2451" w:name="_Toc961"/>
      <w:bookmarkEnd w:id="2450"/>
      <w:r>
        <w:rPr/>
        <w:t>447</w:t>
      </w:r>
      <w:bookmarkEnd w:id="2451"/>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آگاهی به احکام،به تجارت برخاست در ورطه ربا افتاد </w:t>
      </w:r>
      <w:r>
        <w:rPr>
          <w:rFonts w:eastAsia="IRNazanin" w:cs="IRNazanin"/>
          <w:color w:val="111111"/>
          <w:sz w:val="28"/>
          <w:szCs w:val="28"/>
          <w:rtl w:val="true"/>
          <w:lang w:bidi="fa-IR"/>
        </w:rPr>
        <w:t>.</w:t>
      </w:r>
      <w:bookmarkStart w:id="2452" w:name="pg3231_44340"/>
    </w:p>
    <w:p>
      <w:pPr>
        <w:pStyle w:val="Heading3"/>
        <w:numPr>
          <w:ilvl w:val="2"/>
          <w:numId w:val="1"/>
        </w:numPr>
        <w:rPr/>
      </w:pPr>
      <w:bookmarkStart w:id="2453" w:name="__RefHeading___Toc1892376_2749589250"/>
      <w:bookmarkStart w:id="2454" w:name="_Toc962"/>
      <w:bookmarkEnd w:id="2452"/>
      <w:bookmarkEnd w:id="2453"/>
      <w:r>
        <w:rPr/>
        <w:t>448</w:t>
      </w:r>
      <w:bookmarkEnd w:id="245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مصائب کوچک را بزرگ شمارد خداوند او را به مصائب بزرگ مبتلا سازد </w:t>
      </w:r>
      <w:r>
        <w:rPr>
          <w:rFonts w:eastAsia="IRNazanin" w:cs="IRNazanin"/>
          <w:color w:val="111111"/>
          <w:sz w:val="28"/>
          <w:szCs w:val="28"/>
          <w:rtl w:val="true"/>
          <w:lang w:bidi="fa-IR"/>
        </w:rPr>
        <w:t>.</w:t>
      </w:r>
    </w:p>
    <w:p>
      <w:pPr>
        <w:pStyle w:val="Heading3"/>
        <w:numPr>
          <w:ilvl w:val="2"/>
          <w:numId w:val="1"/>
        </w:numPr>
        <w:rPr/>
      </w:pPr>
      <w:bookmarkStart w:id="2455" w:name="__RefHeading___Toc1892378_2749589250"/>
      <w:bookmarkStart w:id="2456" w:name="_Toc963"/>
      <w:bookmarkEnd w:id="2455"/>
      <w:r>
        <w:rPr/>
        <w:t>449</w:t>
      </w:r>
      <w:bookmarkEnd w:id="245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گرامی داشت شهواتش نزد او خوار شد </w:t>
      </w:r>
      <w:r>
        <w:rPr>
          <w:rFonts w:eastAsia="IRNazanin" w:cs="IRNazanin"/>
          <w:color w:val="111111"/>
          <w:sz w:val="28"/>
          <w:szCs w:val="28"/>
          <w:rtl w:val="true"/>
          <w:lang w:bidi="fa-IR"/>
        </w:rPr>
        <w:t>.</w:t>
      </w:r>
    </w:p>
    <w:p>
      <w:pPr>
        <w:pStyle w:val="Heading3"/>
        <w:numPr>
          <w:ilvl w:val="2"/>
          <w:numId w:val="1"/>
        </w:numPr>
        <w:rPr/>
      </w:pPr>
      <w:bookmarkStart w:id="2457" w:name="__RefHeading___Toc1892380_2749589250"/>
      <w:bookmarkStart w:id="2458" w:name="_Toc964"/>
      <w:bookmarkEnd w:id="2457"/>
      <w:r>
        <w:rPr/>
        <w:t>450</w:t>
      </w:r>
      <w:bookmarkEnd w:id="245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شوخی نکرد جز آنکه پاره‌ای از عقل خود را بیرون انداخت </w:t>
      </w:r>
      <w:r>
        <w:rPr>
          <w:rFonts w:eastAsia="IRNazanin" w:cs="IRNazanin"/>
          <w:color w:val="111111"/>
          <w:sz w:val="28"/>
          <w:szCs w:val="28"/>
          <w:rtl w:val="true"/>
          <w:lang w:bidi="fa-IR"/>
        </w:rPr>
        <w:t>.</w:t>
      </w:r>
    </w:p>
    <w:p>
      <w:pPr>
        <w:pStyle w:val="Heading3"/>
        <w:numPr>
          <w:ilvl w:val="2"/>
          <w:numId w:val="1"/>
        </w:numPr>
        <w:rPr/>
      </w:pPr>
      <w:bookmarkStart w:id="2459" w:name="__RefHeading___Toc1892382_2749589250"/>
      <w:bookmarkStart w:id="2460" w:name="_Toc965"/>
      <w:bookmarkEnd w:id="2459"/>
      <w:r>
        <w:rPr/>
        <w:t>451</w:t>
      </w:r>
      <w:bookmarkEnd w:id="246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بی‌میلی تو به کسی که به تو مایل است موجب کمی بهره، و میل تو به کسی که به تو بی‌میل است خواری نفس است </w:t>
      </w:r>
      <w:r>
        <w:rPr>
          <w:rFonts w:eastAsia="IRNazanin" w:cs="IRNazanin"/>
          <w:color w:val="111111"/>
          <w:sz w:val="28"/>
          <w:szCs w:val="28"/>
          <w:rtl w:val="true"/>
          <w:lang w:bidi="fa-IR"/>
        </w:rPr>
        <w:t>.</w:t>
      </w:r>
    </w:p>
    <w:p>
      <w:pPr>
        <w:pStyle w:val="Heading3"/>
        <w:numPr>
          <w:ilvl w:val="2"/>
          <w:numId w:val="1"/>
        </w:numPr>
        <w:rPr/>
      </w:pPr>
      <w:bookmarkStart w:id="2461" w:name="__RefHeading___Toc1892384_2749589250"/>
      <w:bookmarkStart w:id="2462" w:name="_Toc966"/>
      <w:bookmarkEnd w:id="2461"/>
      <w:r>
        <w:rPr/>
        <w:t>452</w:t>
      </w:r>
      <w:bookmarkEnd w:id="246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و تهیدستی پس از عرضه اعمال بر خدا معلوم می‌گردد </w:t>
      </w:r>
      <w:r>
        <w:rPr>
          <w:rFonts w:eastAsia="IRNazanin" w:cs="IRNazanin"/>
          <w:color w:val="111111"/>
          <w:sz w:val="28"/>
          <w:szCs w:val="28"/>
          <w:rtl w:val="true"/>
          <w:lang w:bidi="fa-IR"/>
        </w:rPr>
        <w:t>.</w:t>
      </w:r>
    </w:p>
    <w:p>
      <w:pPr>
        <w:pStyle w:val="Heading3"/>
        <w:numPr>
          <w:ilvl w:val="2"/>
          <w:numId w:val="1"/>
        </w:numPr>
        <w:rPr/>
      </w:pPr>
      <w:bookmarkStart w:id="2463" w:name="__RefHeading___Toc1892386_2749589250"/>
      <w:bookmarkStart w:id="2464" w:name="_Toc967"/>
      <w:bookmarkEnd w:id="2463"/>
      <w:r>
        <w:rPr/>
        <w:t>453</w:t>
      </w:r>
      <w:bookmarkEnd w:id="24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همواره مردی از ما اهل بیت بود تا زمانی که فرزند شومش عبد اللّه رشد کرد </w:t>
      </w:r>
      <w:r>
        <w:rPr>
          <w:rFonts w:eastAsia="IRNazanin" w:cs="IRNazanin"/>
          <w:color w:val="111111"/>
          <w:sz w:val="28"/>
          <w:szCs w:val="28"/>
          <w:rtl w:val="true"/>
          <w:lang w:bidi="fa-IR"/>
        </w:rPr>
        <w:t>.</w:t>
      </w:r>
    </w:p>
    <w:p>
      <w:pPr>
        <w:pStyle w:val="Heading3"/>
        <w:numPr>
          <w:ilvl w:val="2"/>
          <w:numId w:val="1"/>
        </w:numPr>
        <w:rPr/>
      </w:pPr>
      <w:bookmarkStart w:id="2465" w:name="__RefHeading___Toc1892388_2749589250"/>
      <w:bookmarkStart w:id="2466" w:name="_Toc968"/>
      <w:bookmarkEnd w:id="2465"/>
      <w:r>
        <w:rPr/>
        <w:t>454</w:t>
      </w:r>
      <w:bookmarkEnd w:id="2466"/>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 را با نازیدن چکار؟اولش نطفه، و آخرش مردار است،روزی خود را نمی‌دهد،و مرگش را از خود نمی‌راند </w:t>
      </w:r>
      <w:r>
        <w:rPr>
          <w:rFonts w:eastAsia="IRNazanin" w:cs="IRNazanin"/>
          <w:color w:val="111111"/>
          <w:sz w:val="28"/>
          <w:szCs w:val="28"/>
          <w:rtl w:val="true"/>
          <w:lang w:bidi="fa-IR"/>
        </w:rPr>
        <w:t>!</w:t>
      </w:r>
      <w:bookmarkStart w:id="2467" w:name="pg3231_44342"/>
    </w:p>
    <w:p>
      <w:pPr>
        <w:pStyle w:val="Heading3"/>
        <w:numPr>
          <w:ilvl w:val="2"/>
          <w:numId w:val="1"/>
        </w:numPr>
        <w:rPr/>
      </w:pPr>
      <w:bookmarkStart w:id="2468" w:name="__RefHeading___Toc1892390_2749589250"/>
      <w:bookmarkStart w:id="2469" w:name="_Toc969"/>
      <w:bookmarkEnd w:id="2467"/>
      <w:bookmarkEnd w:id="2468"/>
      <w:r>
        <w:rPr/>
        <w:t>455</w:t>
      </w:r>
      <w:bookmarkEnd w:id="2469"/>
    </w:p>
    <w:p>
      <w:pPr>
        <w:pStyle w:val="BookText"/>
        <w:rPr/>
      </w:pPr>
      <w:r>
        <w:rPr>
          <w:rFonts w:ascii="IRNazanin" w:hAnsi="IRNazanin" w:eastAsia="IRNazanin"/>
          <w:color w:val="111111"/>
          <w:sz w:val="28"/>
          <w:sz w:val="28"/>
          <w:szCs w:val="28"/>
          <w:rtl w:val="true"/>
          <w:lang w:bidi="fa-IR"/>
        </w:rPr>
        <w:t>از بهترین شعرا از حضرت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در یک نوع میدان مسابقه اسب فصاحت نتاخته‌اند تا برنده آنان معلوم شود،اگر چاره‌ای از پاسخ نباشد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حضرت امرء القیس است </w:t>
      </w:r>
      <w:r>
        <w:rPr>
          <w:rFonts w:eastAsia="IRNazanin" w:cs="IRNazanin"/>
          <w:color w:val="111111"/>
          <w:sz w:val="28"/>
          <w:szCs w:val="28"/>
          <w:rtl w:val="true"/>
          <w:lang w:bidi="fa-IR"/>
        </w:rPr>
        <w:t>.</w:t>
      </w:r>
    </w:p>
    <w:p>
      <w:pPr>
        <w:pStyle w:val="Heading3"/>
        <w:numPr>
          <w:ilvl w:val="2"/>
          <w:numId w:val="1"/>
        </w:numPr>
        <w:rPr/>
      </w:pPr>
      <w:bookmarkStart w:id="2470" w:name="__RefHeading___Toc1892392_2749589250"/>
      <w:bookmarkStart w:id="2471" w:name="_Toc970"/>
      <w:bookmarkEnd w:id="2470"/>
      <w:r>
        <w:rPr/>
        <w:t>456</w:t>
      </w:r>
      <w:bookmarkEnd w:id="247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آزاد مردی نیست که این نیم خورده دنیا را به اهل دنیا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وجود شما قیمتی جز بهشت نیست،آن را جز به بهشت نفروشید </w:t>
      </w:r>
      <w:r>
        <w:rPr>
          <w:rFonts w:eastAsia="IRNazanin" w:cs="IRNazanin"/>
          <w:color w:val="111111"/>
          <w:sz w:val="28"/>
          <w:szCs w:val="28"/>
          <w:rtl w:val="true"/>
          <w:lang w:bidi="fa-IR"/>
        </w:rPr>
        <w:t>.</w:t>
      </w:r>
    </w:p>
    <w:p>
      <w:pPr>
        <w:pStyle w:val="Heading3"/>
        <w:numPr>
          <w:ilvl w:val="2"/>
          <w:numId w:val="1"/>
        </w:numPr>
        <w:rPr/>
      </w:pPr>
      <w:bookmarkStart w:id="2472" w:name="__RefHeading___Toc1892394_2749589250"/>
      <w:bookmarkStart w:id="2473" w:name="_Toc971"/>
      <w:bookmarkEnd w:id="2472"/>
      <w:r>
        <w:rPr/>
        <w:t>457</w:t>
      </w:r>
      <w:bookmarkEnd w:id="247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گرسنه‌اند که سیر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علم و طالب دنیا </w:t>
      </w:r>
      <w:r>
        <w:rPr>
          <w:rFonts w:eastAsia="IRNazanin" w:cs="IRNazanin"/>
          <w:color w:val="111111"/>
          <w:sz w:val="28"/>
          <w:szCs w:val="28"/>
          <w:rtl w:val="true"/>
          <w:lang w:bidi="fa-IR"/>
        </w:rPr>
        <w:t>.</w:t>
      </w:r>
    </w:p>
    <w:p>
      <w:pPr>
        <w:pStyle w:val="Heading3"/>
        <w:numPr>
          <w:ilvl w:val="2"/>
          <w:numId w:val="1"/>
        </w:numPr>
        <w:rPr/>
      </w:pPr>
      <w:bookmarkStart w:id="2474" w:name="__RefHeading___Toc1892396_2749589250"/>
      <w:bookmarkStart w:id="2475" w:name="_Toc972"/>
      <w:bookmarkEnd w:id="2474"/>
      <w:r>
        <w:rPr/>
        <w:t>458</w:t>
      </w:r>
      <w:bookmarkEnd w:id="247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ایمان این است که راستی را در جایی که به زیان توست بر دروغی که به سود توست مقدم بداری،و اینکه گفتارت از کردارت بیشتر نباشد،و در سخن گفتن در باره دیگری از خدا پروا کنی </w:t>
      </w:r>
      <w:r>
        <w:rPr>
          <w:rFonts w:eastAsia="IRNazanin" w:cs="IRNazanin"/>
          <w:color w:val="111111"/>
          <w:sz w:val="28"/>
          <w:szCs w:val="28"/>
          <w:rtl w:val="true"/>
          <w:lang w:bidi="fa-IR"/>
        </w:rPr>
        <w:t>.</w:t>
      </w:r>
    </w:p>
    <w:p>
      <w:pPr>
        <w:pStyle w:val="Heading3"/>
        <w:numPr>
          <w:ilvl w:val="2"/>
          <w:numId w:val="1"/>
        </w:numPr>
        <w:rPr/>
      </w:pPr>
      <w:bookmarkStart w:id="2476" w:name="__RefHeading___Toc1892398_2749589250"/>
      <w:bookmarkStart w:id="2477" w:name="_Toc973"/>
      <w:bookmarkEnd w:id="2476"/>
      <w:r>
        <w:rPr/>
        <w:t>459</w:t>
      </w:r>
      <w:bookmarkEnd w:id="2477"/>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مقدّرات بر تدبیر غالب آیند تا بدان‌جا که گاهی آفت آدمی به تدبیر خود اوست </w:t>
      </w:r>
      <w:r>
        <w:rPr>
          <w:rFonts w:eastAsia="IRNazanin" w:cs="IRNazanin"/>
          <w:color w:val="111111"/>
          <w:sz w:val="28"/>
          <w:szCs w:val="28"/>
          <w:rtl w:val="true"/>
          <w:lang w:bidi="fa-IR"/>
        </w:rPr>
        <w:t>.</w:t>
      </w:r>
      <w:bookmarkStart w:id="2478" w:name="pg3231_44343"/>
    </w:p>
    <w:p>
      <w:pPr>
        <w:pStyle w:val="BookText"/>
        <w:rPr/>
      </w:pPr>
      <w:bookmarkEnd w:id="2478"/>
      <w:r>
        <w:rPr>
          <w:rFonts w:ascii="IRNazanin" w:hAnsi="IRNazanin" w:eastAsia="IRNazanin"/>
          <w:color w:val="111111"/>
          <w:sz w:val="28"/>
          <w:sz w:val="28"/>
          <w:szCs w:val="28"/>
          <w:rtl w:val="true"/>
          <w:lang w:bidi="fa-IR"/>
        </w:rPr>
        <w:t>این معنا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با الفاظ دیگر گذشت </w:t>
      </w:r>
      <w:r>
        <w:rPr>
          <w:rFonts w:eastAsia="IRNazanin" w:cs="IRNazanin"/>
          <w:color w:val="111111"/>
          <w:sz w:val="28"/>
          <w:szCs w:val="28"/>
          <w:rtl w:val="true"/>
          <w:lang w:bidi="fa-IR"/>
        </w:rPr>
        <w:t>.</w:t>
      </w:r>
    </w:p>
    <w:p>
      <w:pPr>
        <w:pStyle w:val="Heading3"/>
        <w:numPr>
          <w:ilvl w:val="2"/>
          <w:numId w:val="1"/>
        </w:numPr>
        <w:rPr/>
      </w:pPr>
      <w:bookmarkStart w:id="2479" w:name="__RefHeading___Toc1892400_2749589250"/>
      <w:bookmarkStart w:id="2480" w:name="_Toc974"/>
      <w:bookmarkEnd w:id="2479"/>
      <w:r>
        <w:rPr/>
        <w:t>460</w:t>
      </w:r>
      <w:bookmarkEnd w:id="248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و درنگ دو فرزند دو قلویند که همت بلند آنها را می‌زاید </w:t>
      </w:r>
      <w:r>
        <w:rPr>
          <w:rFonts w:eastAsia="IRNazanin" w:cs="IRNazanin"/>
          <w:color w:val="111111"/>
          <w:sz w:val="28"/>
          <w:szCs w:val="28"/>
          <w:rtl w:val="true"/>
          <w:lang w:bidi="fa-IR"/>
        </w:rPr>
        <w:t>.</w:t>
      </w:r>
    </w:p>
    <w:p>
      <w:pPr>
        <w:pStyle w:val="Heading3"/>
        <w:numPr>
          <w:ilvl w:val="2"/>
          <w:numId w:val="1"/>
        </w:numPr>
        <w:rPr/>
      </w:pPr>
      <w:bookmarkStart w:id="2481" w:name="__RefHeading___Toc1892402_2749589250"/>
      <w:bookmarkStart w:id="2482" w:name="_Toc975"/>
      <w:bookmarkEnd w:id="2481"/>
      <w:r>
        <w:rPr/>
        <w:t>461</w:t>
      </w:r>
      <w:bookmarkEnd w:id="248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کوشش ناتوان است </w:t>
      </w:r>
      <w:r>
        <w:rPr>
          <w:rFonts w:eastAsia="IRNazanin" w:cs="IRNazanin"/>
          <w:color w:val="111111"/>
          <w:sz w:val="28"/>
          <w:szCs w:val="28"/>
          <w:rtl w:val="true"/>
          <w:lang w:bidi="fa-IR"/>
        </w:rPr>
        <w:t>.</w:t>
      </w:r>
    </w:p>
    <w:p>
      <w:pPr>
        <w:pStyle w:val="Heading3"/>
        <w:numPr>
          <w:ilvl w:val="2"/>
          <w:numId w:val="1"/>
        </w:numPr>
        <w:rPr/>
      </w:pPr>
      <w:bookmarkStart w:id="2483" w:name="__RefHeading___Toc1892404_2749589250"/>
      <w:bookmarkStart w:id="2484" w:name="_Toc976"/>
      <w:bookmarkEnd w:id="2483"/>
      <w:r>
        <w:rPr/>
        <w:t>462</w:t>
      </w:r>
      <w:bookmarkEnd w:id="248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آدمی با ستایشی که از او شود فریب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شماره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2485" w:name="__RefHeading___Toc1892406_2749589250"/>
      <w:bookmarkStart w:id="2486" w:name="_Toc977"/>
      <w:bookmarkEnd w:id="2485"/>
      <w:r>
        <w:rPr/>
        <w:t>463</w:t>
      </w:r>
      <w:bookmarkEnd w:id="248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برای دیگری به وجود آمده نه برای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487" w:name="__RefHeading___Toc1892408_2749589250"/>
      <w:bookmarkStart w:id="2488" w:name="_Toc978"/>
      <w:bookmarkEnd w:id="2487"/>
      <w:r>
        <w:rPr/>
        <w:t>464</w:t>
      </w:r>
      <w:bookmarkEnd w:id="2488"/>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را عرصه مهلتی است که در آن می‌رانند، جون بینشان اختلاف پیدا شود اگر کفتارها فریبشان دهند بر آنان پیروزی یابند </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مفعل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مهلت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فصیح‌ترین و شگفت ترین کلام است،گویی امام علیه السّلام مهلتی را که بنی امیه در آن بودند تشبیه به میدانی کرده که تا پایان آن می‌تازند،و چون به نهایتش رسند نظام حکومتشان از بین می‌رود </w:t>
      </w:r>
      <w:r>
        <w:rPr>
          <w:rFonts w:eastAsia="IRNazanin" w:cs="IRNazanin"/>
          <w:color w:val="111111"/>
          <w:sz w:val="28"/>
          <w:szCs w:val="28"/>
          <w:rtl w:val="true"/>
          <w:lang w:bidi="fa-IR"/>
        </w:rPr>
        <w:t>.</w:t>
      </w:r>
      <w:bookmarkStart w:id="2489" w:name="pg3231_44345"/>
    </w:p>
    <w:p>
      <w:pPr>
        <w:pStyle w:val="Heading3"/>
        <w:numPr>
          <w:ilvl w:val="2"/>
          <w:numId w:val="1"/>
        </w:numPr>
        <w:rPr/>
      </w:pPr>
      <w:bookmarkStart w:id="2490" w:name="__RefHeading___Toc1892410_2749589250"/>
      <w:bookmarkStart w:id="2491" w:name="_Toc979"/>
      <w:bookmarkEnd w:id="2489"/>
      <w:bookmarkEnd w:id="2490"/>
      <w:r>
        <w:rPr/>
        <w:t>465</w:t>
      </w:r>
      <w:bookmarkEnd w:id="2491"/>
    </w:p>
    <w:p>
      <w:pPr>
        <w:pStyle w:val="BookText"/>
        <w:rPr/>
      </w:pPr>
      <w:r>
        <w:rPr>
          <w:rFonts w:ascii="IRNazanin" w:hAnsi="IRNazanin" w:eastAsia="IRNazanin"/>
          <w:color w:val="111111"/>
          <w:sz w:val="28"/>
          <w:sz w:val="28"/>
          <w:szCs w:val="28"/>
          <w:rtl w:val="true"/>
          <w:lang w:bidi="fa-IR"/>
        </w:rPr>
        <w:t>و آن حضرت در مدح انصار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اسلام را با بی‌نیازی پرورش دادند همچنانکه کرّه اسب از شیر گرفته تربیت می‌شود،با دست‌های بخشنده،و زبانهای برنده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492" w:name="__RefHeading___Toc1892412_2749589250"/>
      <w:bookmarkStart w:id="2493" w:name="_Toc980"/>
      <w:bookmarkEnd w:id="2492"/>
      <w:r>
        <w:rPr/>
        <w:t>466</w:t>
      </w:r>
      <w:bookmarkEnd w:id="249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سربند نشیمن‌گاه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کنایات شگفت‌آور است،انگار امام نشیمن‌گاه را به مشک و چشم را به بند تشبیه نموده،چون بند را رها کنند مشک نمی‌تواند آنچه را در آن است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 و ظاهرتر این است که این قطعه از سخنان رسول خدا صلّی اللّه علیه و آله است ، و عده‌ای آن را از امیر المؤمنین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را مبرّد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لفظ به حروف ذکر نموده،و ما در رابطه با این کنایه در کتاب خود که به مجازات آثار نبویه نامیده شده سخن گفته‌ایم </w:t>
      </w:r>
      <w:r>
        <w:rPr>
          <w:rFonts w:eastAsia="IRNazanin" w:cs="IRNazanin"/>
          <w:color w:val="111111"/>
          <w:sz w:val="28"/>
          <w:szCs w:val="28"/>
          <w:rtl w:val="true"/>
          <w:lang w:bidi="fa-IR"/>
        </w:rPr>
        <w:t>.</w:t>
      </w:r>
    </w:p>
    <w:p>
      <w:pPr>
        <w:pStyle w:val="Heading3"/>
        <w:numPr>
          <w:ilvl w:val="2"/>
          <w:numId w:val="1"/>
        </w:numPr>
        <w:rPr/>
      </w:pPr>
      <w:bookmarkStart w:id="2494" w:name="__RefHeading___Toc1892414_2749589250"/>
      <w:bookmarkStart w:id="2495" w:name="_Toc981"/>
      <w:bookmarkEnd w:id="2494"/>
      <w:r>
        <w:rPr/>
        <w:t>467</w:t>
      </w:r>
      <w:bookmarkEnd w:id="2495"/>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سخنان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حاکمی حکومت کرد که حق را بر پا داشت و استقامت نمود، تا دین استقرار گرفت </w:t>
      </w:r>
      <w:r>
        <w:rPr>
          <w:rFonts w:eastAsia="IRNazanin" w:cs="IRNazanin"/>
          <w:color w:val="111111"/>
          <w:sz w:val="28"/>
          <w:szCs w:val="28"/>
          <w:rtl w:val="true"/>
          <w:lang w:bidi="fa-IR"/>
        </w:rPr>
        <w:t>.</w:t>
      </w:r>
      <w:bookmarkStart w:id="2496" w:name="pg3231_44347"/>
    </w:p>
    <w:p>
      <w:pPr>
        <w:pStyle w:val="Heading3"/>
        <w:numPr>
          <w:ilvl w:val="2"/>
          <w:numId w:val="1"/>
        </w:numPr>
        <w:rPr/>
      </w:pPr>
      <w:bookmarkStart w:id="2497" w:name="__RefHeading___Toc1892416_2749589250"/>
      <w:bookmarkStart w:id="2498" w:name="_Toc982"/>
      <w:bookmarkEnd w:id="2496"/>
      <w:bookmarkEnd w:id="2497"/>
      <w:r>
        <w:rPr/>
        <w:t>468</w:t>
      </w:r>
      <w:bookmarkEnd w:id="249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رسد بسیار سخت،که توانگران در آن زمان از آنچه در دست دارند انفاق نکنند در حالی که به نگاه‌داری مال امر نشده‌اند، خداوند سبحان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بین خود را فراموش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بدکاران بلند مرتبه،و خوبان خوار می‌شوند،تهیدستان هستی خود را از روی ناچاری به قیمت اندک می‌فروشند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توانگران 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پیامبر اسلام صلّی اللّه علیه و آله از چنین خرید و فروشی منع کرده </w:t>
      </w:r>
      <w:r>
        <w:rPr>
          <w:rFonts w:eastAsia="IRNazanin" w:cs="IRNazanin"/>
          <w:color w:val="111111"/>
          <w:sz w:val="28"/>
          <w:szCs w:val="28"/>
          <w:rtl w:val="true"/>
          <w:lang w:bidi="fa-IR"/>
        </w:rPr>
        <w:t>.</w:t>
      </w:r>
    </w:p>
    <w:p>
      <w:pPr>
        <w:pStyle w:val="Heading3"/>
        <w:numPr>
          <w:ilvl w:val="2"/>
          <w:numId w:val="1"/>
        </w:numPr>
        <w:rPr/>
      </w:pPr>
      <w:bookmarkStart w:id="2499" w:name="__RefHeading___Toc1892418_2749589250"/>
      <w:bookmarkStart w:id="2500" w:name="_Toc983"/>
      <w:bookmarkEnd w:id="2499"/>
      <w:r>
        <w:rPr/>
        <w:t>469</w:t>
      </w:r>
      <w:bookmarkEnd w:id="250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رابطه با من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 غلوّ کننده، و دشمن متجاوز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شماره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2501" w:name="__RefHeading___Toc1892420_2749589250"/>
      <w:bookmarkStart w:id="2502" w:name="_Toc984"/>
      <w:bookmarkEnd w:id="2501"/>
      <w:r>
        <w:rPr/>
        <w:t>470</w:t>
      </w:r>
      <w:bookmarkEnd w:id="2502"/>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توحید و عدل از آن حضرت 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آن است که خدا را در وهم نیاوری،و عدل آن است که او را متّهم نکنی </w:t>
      </w:r>
      <w:r>
        <w:rPr>
          <w:rFonts w:eastAsia="IRNazanin" w:cs="IRNazanin"/>
          <w:color w:val="111111"/>
          <w:sz w:val="28"/>
          <w:szCs w:val="28"/>
          <w:rtl w:val="true"/>
          <w:lang w:bidi="fa-IR"/>
        </w:rPr>
        <w:t>.</w:t>
      </w:r>
      <w:bookmarkStart w:id="2503" w:name="pg3231_44349"/>
    </w:p>
    <w:p>
      <w:pPr>
        <w:pStyle w:val="Heading3"/>
        <w:numPr>
          <w:ilvl w:val="2"/>
          <w:numId w:val="1"/>
        </w:numPr>
        <w:rPr/>
      </w:pPr>
      <w:bookmarkStart w:id="2504" w:name="__RefHeading___Toc1892422_2749589250"/>
      <w:bookmarkStart w:id="2505" w:name="_Toc985"/>
      <w:bookmarkEnd w:id="2503"/>
      <w:bookmarkEnd w:id="2504"/>
      <w:r>
        <w:rPr/>
        <w:t>471</w:t>
      </w:r>
      <w:bookmarkEnd w:id="250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خاموشی از سخن حکیمانه خیری نیست،چنانکه در گفتار جاهلانه خیری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شماره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2506" w:name="__RefHeading___Toc1892424_2749589250"/>
      <w:bookmarkStart w:id="2507" w:name="_Toc986"/>
      <w:bookmarkEnd w:id="2506"/>
      <w:r>
        <w:rPr/>
        <w:t>472</w:t>
      </w:r>
      <w:bookmarkEnd w:id="2507"/>
    </w:p>
    <w:p>
      <w:pPr>
        <w:pStyle w:val="BookText"/>
        <w:rPr/>
      </w:pPr>
      <w:r>
        <w:rPr>
          <w:rFonts w:ascii="IRNazanin" w:hAnsi="IRNazanin" w:eastAsia="IRNazanin"/>
          <w:color w:val="111111"/>
          <w:sz w:val="28"/>
          <w:sz w:val="28"/>
          <w:szCs w:val="28"/>
          <w:rtl w:val="true"/>
          <w:lang w:bidi="fa-IR"/>
        </w:rPr>
        <w:t>در دعایی که با آن طلب باران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خداوندا،ما را به ابرهای رام سیراب کن، نه ابرهای سرکش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سخنی است عجیب رسا،چه اینکه آن حضرت علیه السّلام ابرهای دارای رعد و برق و طوفان و صاعقه را به شترهای سرکشی که بار را از پشت خود می‌اندازند،و سواران خود را به زمین می‌زنند ، و ابرهای خالی از این امور وحشت‌زا را به شترهای رامی که شیرشان را می‌دوشند و آنها هم فرمان می‌برند،و بر آنها سوار می‌شوند و آنها هم خوشرفتاری می‌کنند تشبیه نموده </w:t>
      </w:r>
      <w:r>
        <w:rPr>
          <w:rFonts w:eastAsia="IRNazanin" w:cs="IRNazanin"/>
          <w:color w:val="111111"/>
          <w:sz w:val="28"/>
          <w:szCs w:val="28"/>
          <w:rtl w:val="true"/>
          <w:lang w:bidi="fa-IR"/>
        </w:rPr>
        <w:t>.</w:t>
      </w:r>
    </w:p>
    <w:p>
      <w:pPr>
        <w:pStyle w:val="Heading3"/>
        <w:numPr>
          <w:ilvl w:val="2"/>
          <w:numId w:val="1"/>
        </w:numPr>
        <w:rPr/>
      </w:pPr>
      <w:bookmarkStart w:id="2508" w:name="__RefHeading___Toc1892426_2749589250"/>
      <w:bookmarkStart w:id="2509" w:name="_Toc987"/>
      <w:bookmarkEnd w:id="2508"/>
      <w:r>
        <w:rPr/>
        <w:t>473</w:t>
      </w:r>
      <w:bookmarkEnd w:id="2509"/>
    </w:p>
    <w:p>
      <w:pPr>
        <w:pStyle w:val="BookText"/>
        <w:rPr/>
      </w:pP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مؤمنان،چه می‌شد اگر مویت را خضاب می‌کردی؟آن حضرت فرمود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خضاب آرایش است و ما در عزا هستیم </w:t>
      </w:r>
      <w:r>
        <w:rPr>
          <w:rFonts w:eastAsia="IRNazanin" w:cs="IRNazanin"/>
          <w:color w:val="111111"/>
          <w:sz w:val="28"/>
          <w:szCs w:val="28"/>
          <w:rtl w:val="true"/>
          <w:lang w:bidi="fa-IR"/>
        </w:rPr>
        <w:t>.</w:t>
      </w:r>
      <w:bookmarkStart w:id="2510" w:name="pg3231_44352"/>
    </w:p>
    <w:p>
      <w:pPr>
        <w:pStyle w:val="BookText"/>
        <w:rPr/>
      </w:pPr>
      <w:bookmarkEnd w:id="2510"/>
      <w:r>
        <w:rPr>
          <w:rFonts w:ascii="IRNazanin" w:hAnsi="IRNazanin" w:eastAsia="IRNazanin"/>
          <w:color w:val="111111"/>
          <w:sz w:val="28"/>
          <w:sz w:val="28"/>
          <w:szCs w:val="28"/>
          <w:rtl w:val="true"/>
          <w:lang w:bidi="fa-IR"/>
        </w:rPr>
        <w:t xml:space="preserve">منظور آن حضرت مصیبت وفات رسول خدا صلّی اللّه علیه و آله است </w:t>
      </w:r>
      <w:r>
        <w:rPr>
          <w:rFonts w:eastAsia="IRNazanin" w:cs="IRNazanin"/>
          <w:color w:val="111111"/>
          <w:sz w:val="28"/>
          <w:szCs w:val="28"/>
          <w:rtl w:val="true"/>
          <w:lang w:bidi="fa-IR"/>
        </w:rPr>
        <w:t>.</w:t>
      </w:r>
    </w:p>
    <w:p>
      <w:pPr>
        <w:pStyle w:val="Heading3"/>
        <w:numPr>
          <w:ilvl w:val="2"/>
          <w:numId w:val="1"/>
        </w:numPr>
        <w:rPr/>
      </w:pPr>
      <w:bookmarkStart w:id="2511" w:name="__RefHeading___Toc1892428_2749589250"/>
      <w:bookmarkStart w:id="2512" w:name="_Toc988"/>
      <w:bookmarkEnd w:id="2511"/>
      <w:r>
        <w:rPr/>
        <w:t>474</w:t>
      </w:r>
      <w:bookmarkEnd w:id="25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شهید در راه خدا پاداشش بیشتر از کسی نیست که قدرت بر گناه داشته ولی خودداری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انسان با عفّتی نزدیک است فرشته‌ای از فرشتگان باشد </w:t>
      </w:r>
      <w:r>
        <w:rPr>
          <w:rFonts w:eastAsia="IRNazanin" w:cs="IRNazanin"/>
          <w:color w:val="111111"/>
          <w:sz w:val="28"/>
          <w:szCs w:val="28"/>
          <w:rtl w:val="true"/>
          <w:lang w:bidi="fa-IR"/>
        </w:rPr>
        <w:t>.</w:t>
      </w:r>
    </w:p>
    <w:p>
      <w:pPr>
        <w:pStyle w:val="Heading3"/>
        <w:numPr>
          <w:ilvl w:val="2"/>
          <w:numId w:val="1"/>
        </w:numPr>
        <w:rPr/>
      </w:pPr>
      <w:bookmarkStart w:id="2513" w:name="__RefHeading___Toc1892430_2749589250"/>
      <w:bookmarkStart w:id="2514" w:name="_Toc989"/>
      <w:bookmarkEnd w:id="2513"/>
      <w:r>
        <w:rPr/>
        <w:t>475</w:t>
      </w:r>
      <w:bookmarkEnd w:id="25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گنجی است که تمام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شماره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2515" w:name="__RefHeading___Toc1892432_2749589250"/>
      <w:bookmarkStart w:id="2516" w:name="_Toc990"/>
      <w:bookmarkEnd w:id="2515"/>
      <w:r>
        <w:rPr/>
        <w:t>476</w:t>
      </w:r>
      <w:bookmarkEnd w:id="2516"/>
    </w:p>
    <w:p>
      <w:pPr>
        <w:pStyle w:val="BookText"/>
        <w:rPr/>
      </w:pPr>
      <w:r>
        <w:rPr>
          <w:rFonts w:ascii="IRNazanin" w:hAnsi="IRNazanin" w:eastAsia="IRNazanin"/>
          <w:color w:val="111111"/>
          <w:sz w:val="28"/>
          <w:sz w:val="28"/>
          <w:szCs w:val="28"/>
          <w:rtl w:val="true"/>
          <w:lang w:bidi="fa-IR"/>
        </w:rPr>
        <w:t>به زیاد بن ابیه هنگامی که او را جانشین عبد اللّه بن عباس در سرزمین فارس و قلمرو آن قرار داد،در سخنی طولانی که او را از گرفتن مالیات پیش از موعد آن نهی نمود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را به کار گیر،و از سختگیری و ستم کردن حذر کن، چرا که سختگیری باعث آوارگی مردم شود،و ستم کردن کار را به جنگ کشاند </w:t>
      </w:r>
      <w:r>
        <w:rPr>
          <w:rFonts w:eastAsia="IRNazanin" w:cs="IRNazanin"/>
          <w:color w:val="111111"/>
          <w:sz w:val="28"/>
          <w:szCs w:val="28"/>
          <w:rtl w:val="true"/>
          <w:lang w:bidi="fa-IR"/>
        </w:rPr>
        <w:t>.</w:t>
      </w:r>
    </w:p>
    <w:p>
      <w:pPr>
        <w:pStyle w:val="Heading3"/>
        <w:numPr>
          <w:ilvl w:val="2"/>
          <w:numId w:val="1"/>
        </w:numPr>
        <w:rPr/>
      </w:pPr>
      <w:bookmarkStart w:id="2517" w:name="__RefHeading___Toc1892434_2749589250"/>
      <w:bookmarkStart w:id="2518" w:name="_Toc991"/>
      <w:bookmarkEnd w:id="2517"/>
      <w:r>
        <w:rPr/>
        <w:t>477</w:t>
      </w:r>
      <w:bookmarkEnd w:id="2518"/>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سخت‌ترین گناهان گناهی است که گنه کار آن را ناچیز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شماره </w:t>
      </w:r>
      <w:r>
        <w:rPr>
          <w:rFonts w:eastAsia="IRNazanin" w:cs="IRNazanin"/>
          <w:color w:val="111111"/>
          <w:sz w:val="28"/>
          <w:szCs w:val="28"/>
          <w:lang w:bidi="fa-IR"/>
        </w:rPr>
        <w:t>348</w:t>
      </w:r>
      <w:r>
        <w:rPr>
          <w:rFonts w:eastAsia="IRNazanin" w:cs="IRNazanin"/>
          <w:color w:val="111111"/>
          <w:sz w:val="28"/>
          <w:szCs w:val="28"/>
          <w:rtl w:val="true"/>
          <w:lang w:bidi="fa-IR"/>
        </w:rPr>
        <w:t>)</w:t>
      </w:r>
      <w:bookmarkStart w:id="2519" w:name="pg3231_44354"/>
    </w:p>
    <w:p>
      <w:pPr>
        <w:pStyle w:val="Heading3"/>
        <w:numPr>
          <w:ilvl w:val="2"/>
          <w:numId w:val="1"/>
        </w:numPr>
        <w:rPr/>
      </w:pPr>
      <w:bookmarkStart w:id="2520" w:name="__RefHeading___Toc1892436_2749589250"/>
      <w:bookmarkStart w:id="2521" w:name="_Toc992"/>
      <w:bookmarkEnd w:id="2519"/>
      <w:bookmarkEnd w:id="2520"/>
      <w:r>
        <w:rPr/>
        <w:t>478</w:t>
      </w:r>
      <w:bookmarkEnd w:id="25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جاهلان پیمان فراگیری نگرفت تا اینکه از دانشمندان پیمان آموختن گرفت </w:t>
      </w:r>
      <w:r>
        <w:rPr>
          <w:rFonts w:eastAsia="IRNazanin" w:cs="IRNazanin"/>
          <w:color w:val="111111"/>
          <w:sz w:val="28"/>
          <w:szCs w:val="28"/>
          <w:rtl w:val="true"/>
          <w:lang w:bidi="fa-IR"/>
        </w:rPr>
        <w:t>.</w:t>
      </w:r>
    </w:p>
    <w:p>
      <w:pPr>
        <w:pStyle w:val="Heading3"/>
        <w:numPr>
          <w:ilvl w:val="2"/>
          <w:numId w:val="1"/>
        </w:numPr>
        <w:rPr/>
      </w:pPr>
      <w:bookmarkStart w:id="2522" w:name="__RefHeading___Toc1892438_2749589250"/>
      <w:bookmarkStart w:id="2523" w:name="_Toc993"/>
      <w:bookmarkEnd w:id="2522"/>
      <w:r>
        <w:rPr/>
        <w:t>479</w:t>
      </w:r>
      <w:bookmarkEnd w:id="252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برادران آن است که آدمی برای او دچار زحمت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تکلیف مستلزم رنج است،و این رنج را برادری که به خاطر او به زحمت افتاده‌اند باعث شده، پس او بدترین برادران است </w:t>
      </w:r>
      <w:r>
        <w:rPr>
          <w:rFonts w:eastAsia="IRNazanin" w:cs="IRNazanin"/>
          <w:color w:val="111111"/>
          <w:sz w:val="28"/>
          <w:szCs w:val="28"/>
          <w:rtl w:val="true"/>
          <w:lang w:bidi="fa-IR"/>
        </w:rPr>
        <w:t>.</w:t>
      </w:r>
    </w:p>
    <w:p>
      <w:pPr>
        <w:pStyle w:val="Heading3"/>
        <w:numPr>
          <w:ilvl w:val="2"/>
          <w:numId w:val="1"/>
        </w:numPr>
        <w:rPr/>
      </w:pPr>
      <w:bookmarkStart w:id="2524" w:name="__RefHeading___Toc1892440_2749589250"/>
      <w:bookmarkStart w:id="2525" w:name="_Toc994"/>
      <w:bookmarkEnd w:id="2524"/>
      <w:r>
        <w:rPr/>
        <w:t>480</w:t>
      </w:r>
      <w:bookmarkEnd w:id="252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مؤمن برادرش را به خشم آورد از او جدایی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حشمه و احشمه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او را خشمگین سازد،و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شرمنده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غضب و شرمندگی را برای برادرش بخواهد،و چنین برنامه‌ای مظنّه جدایی است </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است که به گزیده‌های کلام امیر المؤمنین علیه السلام پایان دهیم،و خدا را بر توفیقی که بر ما منّت گذاشت تا آنچه پراکنده بود جمع کنیم،و آنچه دور بود نزدیک نماییم،سپاس 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که در ابتدا شرط کردیم</w:t>
      </w:r>
    </w:p>
    <w:p>
      <w:pPr>
        <w:pStyle w:val="BookText"/>
        <w:rPr/>
      </w:pPr>
      <w:r>
        <w:rPr>
          <w:rFonts w:ascii="IRNazanin" w:hAnsi="IRNazanin" w:eastAsia="IRNazanin"/>
          <w:color w:val="111111"/>
          <w:sz w:val="28"/>
          <w:sz w:val="28"/>
          <w:szCs w:val="28"/>
          <w:rtl w:val="true"/>
          <w:lang w:bidi="fa-IR"/>
        </w:rPr>
        <w:t>تصمیم ما این است که اوراق سپیدی در پایان هر باب از ابواب کتاب اضافه کنیم، تا آنچه از دست شده در آن بگذاریم،یا آنچه دست یافتیم به آن ملحق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کلامی که پنهان بوده برای ما آشکار گردد،و بعد از آنکه دور بوده به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 به خدا توفیق نیست،بر او تکیه کردیم و او ما را کافی است و نیکو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برنامه در ماه رجب سال چهار صد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سیّد ما محمّد خاتم انبیا،و راهنمای به بهترین راهها، و اهل بیت پاک،و اصحابش که ستارگان یقین‌اند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ترجمه </w:t>
      </w:r>
      <w:r>
        <w:rPr>
          <w:rFonts w:eastAsia="IRNazanin" w:cs="IRNazanin"/>
          <w:color w:val="111111"/>
          <w:sz w:val="28"/>
          <w:szCs w:val="28"/>
          <w:lang w:bidi="fa-IR"/>
        </w:rPr>
        <w:t>1376/10/7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 و هفتم شعبان </w:t>
      </w:r>
      <w:r>
        <w:rPr>
          <w:rFonts w:eastAsia="IRNazanin" w:cs="IRNazanin"/>
          <w:color w:val="111111"/>
          <w:sz w:val="28"/>
          <w:szCs w:val="28"/>
          <w:lang w:bidi="fa-IR"/>
        </w:rPr>
        <w:t>1418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متن بر گرفته از جلد ششم احقاق الحق قاضی نور اللّه شوشتری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فاطمة الزهراء من المهد الی اللحد،ص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مدارک محکم و متقن،عثمان داماد خواهر حضرت خدیجه بوده،زیرا رقیّه و امّ کلثوم دختران خواهر حضرت خدیجه بوده‌اند که در خانه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شدند و ربیبه آن حضرت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تفصیل رجوع کنید به الصحیح من سیرة النبی صلّی اللّه علیه و آله تألیف علامه جعفر مرتضی عاملی،ج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این سخنان در باره کیست،رک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نهج البلاغه،استاد شهید مطهری،آخر فصل مربوط به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image" Target="media/image2.jpeg"/><Relationship Id="rId881" Type="http://schemas.openxmlformats.org/officeDocument/2006/relationships/image" Target="media/image2.jpeg"/><Relationship Id="rId882" Type="http://schemas.openxmlformats.org/officeDocument/2006/relationships/footer" Target="footer875.xml"/><Relationship Id="rId883" Type="http://schemas.openxmlformats.org/officeDocument/2006/relationships/footnotes" Target="footnotes.xml"/><Relationship Id="rId884" Type="http://schemas.openxmlformats.org/officeDocument/2006/relationships/numbering" Target="numbering.xml"/><Relationship Id="rId885" Type="http://schemas.openxmlformats.org/officeDocument/2006/relationships/fontTable" Target="fontTable.xml"/><Relationship Id="rId886" Type="http://schemas.openxmlformats.org/officeDocument/2006/relationships/settings" Target="settings.xml"/><Relationship Id="rId8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899</Pages>
  <Words>34855</Words>
  <Characters>131675</Characters>
  <CharactersWithSpaces>164918</CharactersWithSpaces>
  <Paragraphs>1613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2026-08-17T21:33:48Z</dcterms:created>
  <dc:creator>ghaemiyeh.com</dc:creator>
  <dc:description/>
  <dc:language>en-US</dc:language>
  <cp:lastModifiedBy/>
  <dcterms:modified xsi:type="dcterms:W3CDTF">2026-08-18T01:04:04Z</dcterms:modified>
  <cp:revision>1</cp:revision>
  <dc:subject/>
  <dc:title>ترجمه نهج البلاغه</dc:title>
</cp:coreProperties>
</file>

<file path=docProps/custom.xml><?xml version="1.0" encoding="utf-8"?>
<Properties xmlns="http://schemas.openxmlformats.org/officeDocument/2006/custom-properties" xmlns:vt="http://schemas.openxmlformats.org/officeDocument/2006/docPropsVTypes"/>
</file>