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notes.xml" ContentType="application/vnd.openxmlformats-officedocument.wordprocessingml.footnotes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12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0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theme/theme1.xml" ContentType="application/vnd.openxmlformats-officedocument.theme+xml"/>
  <Override PartName="/word/footer87.xml" ContentType="application/vnd.openxmlformats-officedocument.wordprocessingml.footer+xml"/>
  <Override PartName="/word/numbering.xml" ContentType="application/vnd.openxmlformats-officedocument.wordprocessingml.numbering+xml"/>
  <Override PartName="/word/footer88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89.xml" ContentType="application/vnd.openxmlformats-officedocument.wordprocessingml.footer+xml"/>
  <Override PartName="/word/fontTable.xml" ContentType="application/vnd.openxmlformats-officedocument.wordprocessingml.fontTable+xml"/>
  <Override PartName="/word/footer98.xml" ContentType="application/vnd.openxmlformats-officedocument.wordprocessingml.footer+xml"/>
  <Override PartName="/word/footer68.xml" ContentType="application/vnd.openxmlformats-officedocument.wordprocessingml.footer+xml"/>
  <Override PartName="/word/footer103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58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01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document.xml" ContentType="application/vnd.openxmlformats-officedocument.wordprocessingml.document.main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12.xml" ContentType="application/vnd.openxmlformats-officedocument.wordprocessingml.footer+xml"/>
  <Override PartName="/word/footer111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8.xml" ContentType="application/vnd.openxmlformats-officedocument.wordprocessingml.footer+xml"/>
  <Override PartName="/word/footer9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در سایه سار خطبه حضرت زهرا سلام الله علیها متن کامل و ترجمه روان خطبه فدکیه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55226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522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5230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5232_2749589250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5234_2749589250">
            <w:r>
              <w:rPr>
                <w:webHidden/>
                <w:rStyle w:val="IndexLink"/>
                <w:rtl w:val="true"/>
              </w:rPr>
              <w:t>خطبه‌ی حضرت فاطمه علیهاالسلام در مسجد پیامبر صلی‌الله‌علیه‌و‌آله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5236_2749589250">
            <w:r>
              <w:rPr>
                <w:webHidden/>
                <w:rStyle w:val="IndexLink"/>
                <w:rtl w:val="true"/>
              </w:rPr>
              <w:t>متن کامل خطبه‌ی فدکیّه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5238_2749589250">
            <w:r>
              <w:rPr>
                <w:webHidden/>
                <w:rStyle w:val="IndexLink"/>
                <w:rtl w:val="true"/>
              </w:rPr>
              <w:t>یادداشت‌ها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5524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55242_2749589250">
            <w:r>
              <w:rPr>
                <w:webHidden/>
                <w:rStyle w:val="IndexLink"/>
                <w:rtl w:val="true"/>
              </w:rPr>
              <w:t>یادداشت اوّل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منابع خطبه‌ی فدکیّه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55244_2749589250">
            <w:r>
              <w:rPr>
                <w:webHidden/>
                <w:rStyle w:val="IndexLink"/>
                <w:rtl w:val="true"/>
              </w:rPr>
              <w:t>یادداشت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کتابنامه‌ی خطبه‌ی فدکیّه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55246_2749589250">
            <w:r>
              <w:rPr>
                <w:webHidden/>
                <w:rStyle w:val="IndexLink"/>
                <w:rtl w:val="true"/>
              </w:rPr>
              <w:t>یادداشت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فدک در گذر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4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50_2749589250">
            <w:r>
              <w:rPr>
                <w:webHidden/>
                <w:rStyle w:val="IndexLink"/>
                <w:rtl w:val="true"/>
              </w:rPr>
              <w:t xml:space="preserve">سرگذشت فدک در پرتو آیات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52_2749589250">
            <w:r>
              <w:rPr>
                <w:webHidden/>
                <w:rStyle w:val="IndexLink"/>
                <w:rtl w:val="true"/>
              </w:rPr>
              <w:t>پیشینه‌ی فدک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54_2749589250">
            <w:r>
              <w:rPr>
                <w:webHidden/>
                <w:rStyle w:val="IndexLink"/>
                <w:rtl w:val="true"/>
              </w:rPr>
              <w:t>وجه تسمیه‌ی فدک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56_2749589250">
            <w:r>
              <w:rPr>
                <w:webHidden/>
                <w:rStyle w:val="IndexLink"/>
                <w:rtl w:val="true"/>
              </w:rPr>
              <w:t>گستره‌ی فدک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58_2749589250">
            <w:r>
              <w:rPr>
                <w:webHidden/>
                <w:rStyle w:val="IndexLink"/>
                <w:rtl w:val="true"/>
              </w:rPr>
              <w:t>مطالبه‌ی فدک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60_2749589250">
            <w:r>
              <w:rPr>
                <w:webHidden/>
                <w:rStyle w:val="IndexLink"/>
                <w:rtl w:val="true"/>
              </w:rPr>
              <w:t>صدقات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62_2749589250">
            <w:r>
              <w:rPr>
                <w:webHidden/>
                <w:rStyle w:val="IndexLink"/>
                <w:rtl w:val="true"/>
              </w:rPr>
              <w:t>قباله‌های فدک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64_2749589250">
            <w:r>
              <w:rPr>
                <w:webHidden/>
                <w:rStyle w:val="IndexLink"/>
                <w:rtl w:val="true"/>
              </w:rPr>
              <w:t>ماجرای فدک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55266_2749589250">
            <w:r>
              <w:rPr>
                <w:webHidden/>
                <w:rStyle w:val="IndexLink"/>
                <w:rtl w:val="true"/>
              </w:rPr>
              <w:t>یادداشت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نمی از یم فضایل و مناقب صاحب فدک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55268_2749589250">
            <w:r>
              <w:rPr>
                <w:webHidden/>
                <w:rStyle w:val="IndexLink"/>
                <w:rtl w:val="true"/>
              </w:rPr>
              <w:t>یادداشت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اشاره‌ای کوتاه به شرح‌حال مترجم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7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72_2749589250">
            <w:r>
              <w:rPr>
                <w:webHidden/>
                <w:rStyle w:val="IndexLink"/>
                <w:rtl w:val="true"/>
              </w:rPr>
              <w:t xml:space="preserve">آثار علمی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74_2749589250">
            <w:r>
              <w:rPr>
                <w:webHidden/>
                <w:rStyle w:val="IndexLink"/>
                <w:rtl w:val="true"/>
              </w:rPr>
              <w:t xml:space="preserve">در حوزه‌ی تألیف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76_2749589250">
            <w:r>
              <w:rPr>
                <w:webHidden/>
                <w:rStyle w:val="IndexLink"/>
                <w:rtl w:val="true"/>
              </w:rPr>
              <w:t xml:space="preserve">در حوزه‌ی ترجمه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78_2749589250">
            <w:r>
              <w:rPr>
                <w:webHidden/>
                <w:rStyle w:val="IndexLink"/>
                <w:rtl w:val="true"/>
              </w:rPr>
              <w:t>در آستان حضرت زهرا علیهاالسلام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55280_2749589250">
            <w:r>
              <w:rPr>
                <w:webHidden/>
                <w:rStyle w:val="IndexLink"/>
                <w:rtl w:val="true"/>
              </w:rPr>
              <w:t>غروب غمبار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5282_2749589250">
            <w:r>
              <w:rPr>
                <w:webHidden/>
                <w:rStyle w:val="IndexLink"/>
                <w:rtl w:val="true"/>
              </w:rPr>
              <w:t>آخرین 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5284_2749589250">
            <w:r>
              <w:rPr>
                <w:webHidden/>
                <w:rStyle w:val="IndexLink"/>
                <w:rtl w:val="true"/>
              </w:rPr>
              <w:t>آثار چاپ شده‌ی مصحّح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46_16329"/>
      <w:bookmarkStart w:id="1" w:name="pg3046_1632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46_16329"/>
      <w:bookmarkStart w:id="3" w:name="__RefHeading___Toc855226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هجرت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سایه‌سار خطبه حضرت زهرا 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کامل و ترجمه روان خطبه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قلم حسین عمادزاده ؛ مقدمه و یادداشت‌ها به قلم علی‌اکبر مهدی‌پور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عمادزاده 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-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حضرت زهرا 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کامل و ترجمه روان خطبه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قراردادی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حضرت زهرا 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کامل و ترجمه روان خطبه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سلام الله علیها 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عمادزاده ، حسین ، </w:t>
      </w:r>
      <w:r>
        <w:rPr>
          <w:rFonts w:eastAsia="IRNazanin" w:cs="IRNazanin"/>
          <w:color w:val="111111"/>
          <w:sz w:val="28"/>
          <w:szCs w:val="28"/>
          <w:lang w:bidi="fa-IR"/>
        </w:rPr>
        <w:t>1285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مترجم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کتابخانه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1669856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55228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سایه‌سار خطبه حضرت زهرا علیهاالسلام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عمادزاده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خطبه‌ی آتشین بانوی نمونه‌ی 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بقیّة النبوّة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فاطمه‌ی زهرا سلام اللّه علیها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گرامی حضرت خاتم الأنبیاء صلی‌الله‌علیه‌و‌آله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پیشگاه مقدّس بنیانگذار حکومت واحد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عدالت و آزادی ، خاتم الأوصیاء حضرت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ة‌اللّه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ارواحنا فداه ،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دولة الزّهراء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فرخنده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الزّهراء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یکهزار و یکصد و هفتادمین سالروز امامت آن حضرت تقدیم می‌نماییم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نهم ربیع الأوّل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" w:name="pg3046_16336"/>
    </w:p>
    <w:p>
      <w:pPr>
        <w:pStyle w:val="Heading2"/>
        <w:numPr>
          <w:ilvl w:val="1"/>
          <w:numId w:val="1"/>
        </w:numPr>
        <w:rPr/>
      </w:pPr>
      <w:bookmarkStart w:id="8" w:name="__RefHeading___Toc855230_2749589250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624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3962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1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3046_16340"/>
    </w:p>
    <w:p>
      <w:pPr>
        <w:pStyle w:val="Heading2"/>
        <w:numPr>
          <w:ilvl w:val="1"/>
          <w:numId w:val="1"/>
        </w:numPr>
        <w:rPr/>
      </w:pPr>
      <w:bookmarkStart w:id="11" w:name="__RefHeading___Toc855232_2749589250"/>
      <w:bookmarkStart w:id="12" w:name="_Toc4"/>
      <w:bookmarkEnd w:id="10"/>
      <w:bookmarkEnd w:id="11"/>
      <w:r>
        <w:rPr>
          <w:rtl w:val="true"/>
        </w:rPr>
        <w:t>پیشگفتار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آثار ماندگار تنها یادگار پیامبر 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فدکیّه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سوی کوثر قرآن ، سرور بانوان جهان ، حضرت زهرای مرضیه علیهاالسلام ، در حضور مهاجر و انصار ، به عنوان استیضاح دولت وقت ایراد شده و صاحب آن از سوی امیر بیان ، مولای متّقیان ، امیرمؤمنان علیه‌السلام مدال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ابْنَةَ الصَّفْوَةِ وَبَقِیَّةَ النُّبُوَّةِ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دختر برگزیدگی و بازمانده‌ی پیامبری ،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دریافت نموده ، از اهمیّت خاصّی برخوردار است و در طول تاریخ صدها بار از سوی فرهیختگان امّت مورد تحقیق و کنکاش قرار گرفته و صدها شرح و تفسیر در پیرامون آن تدوین یافته ، و همه ساله مسابقه‌های فراوانی از سوی مراکز فرهنگی برای حفظ متن ، ترجمه ، تفسیر و تحلیل آن برگزار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رهگذر مناسب به نظر رسید که متن تحقیق شده‌ی آن با ترجمه‌ی ساده و روان در دسترس طبقات مختلف قرار گیرد ، منابع آن معرّفی شده ، تلاش‌های انجام شده از سوی دانشوران و مرزبانان کشور ایمان ، شناسانده شده ، موقعیّت جغرافیایی و پیشینه‌ی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" w:name="pg3046_16344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خطبه‌ی فدکیّه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855234_2749589250"/>
      <w:bookmarkStart w:id="15" w:name="_Toc5"/>
      <w:bookmarkEnd w:id="14"/>
      <w:r>
        <w:rPr>
          <w:rtl w:val="true"/>
        </w:rPr>
        <w:t>خطبه‌ی حضرت فاطمه علیهاالسلام در مسجد پیامبر صلی‌الله‌علیه‌و‌آله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 مهاجر و انصار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سلسله‌ی بانوان بزرگی که کرسی خطابه را با خطبه‌های شورانگیز خود زینت بخشیده اند ، صدیقه‌ی کبری ، فاطمه‌ی زهرا سلام اللّه علیها می‌باشد ، که قدرت بیان ، گیرایی تعبیر ، بلندی معانی و شیوایی اسلوب را از پدر والا قدرش به ارث برده ، در فصاحت و بلاغت هم سنگِ همسر بزرگوارش امیرمؤمنان صلوات اللّه علیه قرار گرفته ، گوی سبقت را از همه‌ی بانوان عالم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خطبه‌ای که در این بخش ، منبع‌شناسی و کتاب‌شناسیِ آن تقدیم می‌گردد ، خطبه‌ایست که پس از شهادت رسول اکرم صلی‌الله‌علیه‌و‌آله در مسجد مدینه‌ی منوره ، در حضور مهاجر و انصار ،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استیضاحِ خلیفه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انتقاد از نظام حاکم ایراد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بانوی جهان آفرینش ، به هنگام القای این خطبه ، در سوگ پدر بزرگوارش به شدّت متأثّر ، از غصب حق شوی گرامی‌اش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غم و اندوه غوطه‌ور ، از ناحیه‌ی سینه ، بازو ، کمر و صورت به شدت مجروح و مصدوم بود ، ولی در این خطبه از طرز تشکیل حکومت و تحریف مسیر خلافت انتقاد نموده ، آثار زیانبار آن را در اجتماع نوبنیاد اسلامی به تفصیل بیان کرده ، از توحید ، نبوت ، امامت ، فلسفه‌ی احکام ، حقایق تابناک اسلام و معارف والای تشیع سخن گفته ، چهره‌ی کریه غاصبان خلافت و متصدیان نامشروع زعامت را به شایسته‌ترین وجه ممکن ترسیم نموده ، که از دیدگاه عمق مطالب ، استحکام معانی ، استدلال به آیات قرآن ، استشهاد به سنت قطعی ، شیوایی بیان و تناسب آن با هدف خطابه ، به قدری بلند و پر مایه است که نظیر آن ، جز در سخنان پیامبر اکرم صلی‌الله‌علیه‌و‌آله و امیر بیان ، مولای متقیان ، پیشوای پروا پیشگان ، حضرت علی علیه‌السلام یافت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فرازهای تابناک این خطبه در سینه‌ها ضبط شد ، در بایگانی تاریخ نقش بست و در سر لوحه‌ی اوراق زرین تاریخ ثبت گردید ، که در ادامه به تعدادی از منابع مورد اعتماد و استناد اشاره خواهیم کرد و اینک متن کامل و ترجمه‌ی روان خطبه‌ی فدکیّه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6" w:name="pg3046_16347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7" w:name="__RefHeading___Toc855236_2749589250"/>
      <w:bookmarkStart w:id="18" w:name="_Toc6"/>
      <w:bookmarkEnd w:id="16"/>
      <w:bookmarkEnd w:id="17"/>
      <w:r>
        <w:rPr>
          <w:rtl w:val="true"/>
        </w:rPr>
        <w:t>متن کامل خطبه‌ی فدکیّه</w:t>
      </w:r>
      <w:bookmarkEnd w:id="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الْحَمدُ لِلَّهِ عَلی ما أَنْعمَ ، وَلَهُ الشُّکْرُ عَلی مَا أَلْهَمَ ، وَالثَّنَاءُ بِما قَدَّمَ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عُمُومِ نِعَمٍ ابْتَدَاها ، وَسُبُوغِ آلاءٍ أَسْداها ، وَتَمامِ مِنَنٍ والاها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جَمَّ عَنِ الإِحْصاءِ عَدَدُها ، وَنَأی عَنِ الْجَزاءِ أَمَدُها ، وَتَفاوَتَ عَنِ الإِدْراکِ أَبَدُها ، وَنَدَبَهُمْ لاسْتِزادَتِها بِالشُّکْرِ لاتِّصَالِها، وَاسْتَحْمَدَ إِلی الخَلائِقِ بِإِجْزالِها ، وَثَنّی بِالنَّدْبِ إِلی أَمْثالِها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وَأَشْهَدُ أَنْ لا إِلَهَ إِلاّ اللَّهُ وَحْدَهُ لا شَرِیکَ لَهُ ؛ کَلِمَةً جَعَلَ الإِخْلاصَ تَأْویلَها ، وَضَمَّنَ القُلُوبَ مَوْصُولَها ، وَأَنارَ فِی الْفِکرةِ مَعْقُولَها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المُمْتَنِعُ مِنَ الأَبْصارِ رُؤیَتُهُ ، وَمِنَ الأَلْسُنِ صِفَتُهُ ، وَمِنَ الأَوْهامِ کَیفِیَّتُهُ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ابْتَدَعَ الأَشْیاءَ لا مِنْ شَیءٍ کانَ قَبْلَها ، وَأَنْشَأَها بِلا احْتِذاءِ أَمْثِلَةٍ امْتَثَلَها ، کَوَّنَها بِقُدْرَتِهِ ، وَ ذَرَأَها بِمَشِیّتِه ، مِنْ غَیْرِ حاجَةٍ مِنْهُ إِلی تَکْوِینِها ، وَلا فَائِدَةٍ لَهُ فِی تَصْویرِها ، إلاّ تَثْبِیتاً لِحِکْمَتِهِ ، وَتَنبیِهاً عَلی طَاعَتِهِ ، وَإِظهاراً لِقُدرَتِهِ ، وَتَعَبُّداً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و ستایش پروردگاری را که نعم بی‌پایانش همه‌ی موجودات را فراگرفته به اشباح بی‌رنگ صحرای عدم ، رنگ وجود بخشیده و به نیستی و کتم عدم لباس هستی پوشانده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خدای را که با الهامات خفیه درس شکرگزاری به ما آموخت و ما را موظّف به حمد و ثنای خود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را تقدیس می‌کنم که از هر کس بخشنده‌تر است به همه نعمت وجود ارزانی داشته ، امّا کیست که بتواند بخشایش او را برشمارد ، و کدام نیرو است که آغاز و انجام نعم وی را بداند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گواهی می‌دهم که آفریننده‌ای است قبل از هر چیز بوده و پس از هر چیز خواهد بود منبع فیض لایزالی جودش چون ابر ، ریزنده و بخشنده است ، و تا ابد ظروف اندیشه و افکار از فیضان لایتناهی او بهره و نصیب می‌گیرند ، ابر رحمت بی‌حسابش دائم در ریزش و بارش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پروردگاری که فرمان داد به شکرگزاری نعماتش را بزرگ شمارند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گواهی می‌دهم خدائی جز او نیست ، این شهادت آمیخته به اخلاص است که معانی و تأویل آن در دل‌ها گنجانیده شده و مدرکات به تصوّر محسوسات روشن و آشکار گشته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پروردگاری است که چشم‌ها نیروی دیدن او را ندارند و زبان‌ها از وصف بیان او عاجزند ساحت عزّتش را اوهام درک نکنند و مقام ذاتش را عقول در نیابند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خالقی است که موجودات را بدون مادّه پدید آورد و روی خرابه‌های وجود نقش و نگار بدیع موجود نمود و چهره را بدون مثل و مانند تصویر و ایجاد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مشیّت و اراده‌ی خود به عدم خلعت وجود پوشانید بدون آنکه نیازی به موجود داشته باشد یا فایده و نتیجه‌ای در تصویر منظور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حکمت و مصلحت خود خلایق را آفرید و بر اطاعت و عبادت خویش آگاه و موظّف ساخت تا در ایجاد خلایق و تبدیل مادّه به نیرو در آزمایشگاه جهان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لِبَریَّتِهِ ، وَ إعْزازاً لِدَعْوتِهِ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جَعَلَ الثَّوابَ عَلی طَاعَتِهِ ، وَوَضَعَ العِقابَ عَلی مَعْصِیَتِهِ ، زِیادَةً لِعبادِهِ عَنْ نِقْمَتِهِ ، وَحِیَاشَةً مِنْهُ إِلی جَنَّتِهِ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وَأَشهَدُ أَنَّ أَبِی مُحَمّداً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صلی‌الله‌علیه‌و‌آله‌وسلم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عَبْدُهُ وَرَسُولُهُ ؛ اخْتارَهُ وَانْتَجَبَهُ قَبْلَ أَنْ أَرْسَلَهُ ، وَسَمَّاهُ قَبْلَ أَنِ اجْتَبَلهُ ، وَاصْطَفاهُ قَبْلَ أَنِ ابْتَعَثَهُ ؛ إِذِ الخَلائِقُ بِالغَیْبِ مَکنُونَةٌ ، وَبِسِتْرِ الأَهاوِیلِ مَصُونَةٌ ، وَبِنِهَایَةِ الْعَدَمِ مَقْرُونَةٌ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عِلْماً مِنَ اللَّهِ تَعَالی بِمَآیلِ الأُمُورِ ، وَإِحاطَةً بِحَوادِثِ الدُّهُورِ ، وَمَعْرِفَةً بِمَواقعِ المَقدورِ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ابْتَعَثَهُ اللَّهُ تعالی إِتْماماً لاِءَمْرِهِ ، وَعَزِیمَةً عَلی إِمْضاءِ حُکْمِهِ ، وَإِنفاذاً لِمَقَادِیرِ حَتْمِهِ ، فَرَأَی الأُمَمَ فِرَقاً فِی أَدْیانِها ، عُکَّفاً عَلی نِیرانِها ، عَابِدَةً لاِءَوْثانِها ، مُنْکِرَةً للَّهِ مَعَ عِرْفانِها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فَأَنَارَ اللّهُ بِمُحَمَّدٍ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صلی‌الله‌علیه‌و‌آله‌وسلم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ظُلَمَها ، وکَشَفَ عَنْ الْقُلُوبِ بُهَمَها ، وَجَلا عَنْ الأَبْصارِ غُمَمَها ، وَقامَ فِی النَّاسِ بِالْهِدایَةِ ، وَأَنْقَذَهُم مِنَ الغَوایَةِ ، وَبَصَّرَهُمْ مِنَ العَمایَةِ ، وَهَداهُمْ إِلی الدِّینِ القَوِیمِ ، وَدَعَاهُمْ إِلی الطَّرِیقِ المُسْتَقِیمِ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قَبَضَهُ اللَّهُ إِلَیْهِ قَبْضَ رَأْفَةٍ وَاخْتِیارٍ ، وَرَغْبَةٍ وَإِیثارٍ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بِمُحَمَّدٍ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صلی‌الله‌علیه‌و‌آله‌وسلم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تَعَبِ هذِهِ الدّارِ فِی رَاحَةٍ، قَدْ حُفَّ بِالْمَلاَئکَةِ الأَبْرارِ ، وَرِضْوانِ الرَّبِّ الغَفَّارِ ، وَمُجاوَرَةِ المَلِکِ الجَبَّارِ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لایزالی خود را آشکار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بندگان را به عبادت دعوت فرمود تا به عبودیّت آنها را مستوجب پاداش گرداند ، او ثواب را مبتنی بر اطاعت و عقاب را منوط به معصیت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آزادی عمل داد تا بدکاران را به جهنّم کیفر دهد و نیکوکاران را به بهشت پاداش عطا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گواهی می‌دهم که پدرم محمّد صلی‌الله‌علیه‌و‌آله بنده و رسول و منتخب پروردگار است ، خداوند عالم او را برگزید پیش از آنکه رسالت دهد و او را نام نهاد قبل از آنکه بیافریند و او را انتخاب کرد پیش از آنکه مبعوث به رسالت گرداند ، او را آفرید وقتی که همه مخلوقات در سرادق غیبی و در کتم عدم بودند و در ظلمات نیستی به سر می‌بردند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او را به کلیّه مصالح عالیه نظام زندگی بشر و به کلیّه حوادث و سوانح و به همه‌ی وقایع و حقایق آگاه و واقف فرمود ، آنگاه برای اتمام امر خود برانگیخت و مأمور انفاذ حکمت عالیه خود فرمود در حالی که مردم در ادیان و عقاید مختلف بودند ، گروهی آتش‌پرست و جمعی بُت‌پرست و منکر خداوند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نور وجود محمّد صلی‌الله‌علیه‌و‌آله تاریکی‌های جهالت را از دل‌ها زدود و شبهات قلوب را به اشراقات و افاضات تعلیمات عالیه او برطرف ساخت و نابینائی دل‌ها را به نور دانش منوّر گردانید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 به امر حقّ برای راهنمائی و هدایت و ارشاد خلایق قیام نمود و گمراهان را از گرداب ضلالت و جهالت نجات داد و تیرگی دل‌ها را به نور ایمان روشن نمود و آنها را به دین اسلام دعوت کرد و به راه راست دلالت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حضرت حقّ جلّ شأنه روح مقدّس او را به رأفت و رحمت به قرب خود قبض و اختیار نمود و آخرت را برای او برگزید و پدرم محمّد صلی‌الله‌علیه‌و‌آله را از رنج و تعب دنیا آسوده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فرشتگان ملأ اعلا به استقبال اطراف او را گرفتند و رضا و خشنودی پروردگار را به او ابلاغ نمودند تا در مجاورت خالق جبّار وصول قرب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صَلّی اللَّهُ عَلی أَبِی نَبِیِّهِ وَأَمِینِهِ عَلَی الْوَحْیِ ، وَصَفِیِّهِ وَخِیَرَتِهِ مِنَ الخَلْقِ وَرَضِیِّهِ ، وَالسَّلامُ عَلَیْهِ وَرَحْمَةُ اللَّهِ وَبَرَکاتُهُ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التفتت إلی أهل المجلس وقالت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أَنتُمْ عِبادَ اللَّهِ نُصْبُ أَمْرِهِ وَنَهْیِهِ ، وَحَمَلَةُ دِینِهِ وَوَحْیِهِ ، وَأُمَناءُ اللَّهِ عَلی أَنْفُسِکُم ، وَبُلَغاؤُهُ إِلَی الأُمَمِ ، وَزَعَمْتُمُ حَقٌّ لَکُمْ ، لِلَّهِ فیکُمْ عَهْدٌ قَدَّمَهُ إِلَیْکُمْ ، وَبَقِیَّةٌ اسْتَخْلَفَها عَلَیْکُمْ ، کِتابُ اللَّهِ الناطِقُ ، وَالقُرآنُ الصَّادِقُ ، وَالنُّورُ السَّاطعُ ، وَالضِّیاءُ اللاَّمِعُ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بَیِّنَةٌ بَصائِرُهُ، مُنْکَشِفَةٌ سَرائِرُه، مُتَجَلِّیَةٌ ظَوَاهِرُهُ، مُغْتَبطَةٌ بِهِ أَشیاعُهُ، قائِدٌ إِلَی الرِّضْوانِ اتِّباعُهُ ، مُوءَدٍّ إِلَی النَّجاةِ إسْماعُهُ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تُنَالُ حُجَجُ اللَّهِ الْمُنَوَّرَةُ ، وَعَزائِمُهُ المُفَسَّرَةُ ، وَمَحَارِمُهُ المُحَذِّرَةُ ، وَبَیِّناتُهُ الجَالیةُ ، وَبَراهِینُهُ الْکَافِیةُ ، وَفَضائِلُهُ الْمَنْدُوبَةُ ، وَرُخَصُهُ المَوْهُوبَةُ ، وَشَرایِعُهُ الْمَکتُوبَةُ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فَجَعَلَ اللَّهُ الإِیمانَ ؛ تَطْهِیراً لَکُمْ مِنَ الشِّرکِ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وَالصَّلاةَ ؛ تَنزِیهاً لَکُمْ عَنِ الکِبْرِ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وَالزَّکاةَ ؛ تَزکِیَةً لِلنَّفْسِ ، وَنَماءَا فِی الرِّزْقِ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وَالصِّیامَ ؛ تَثْبِیتاً لِلإِخْلاصِ ،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وَالحَجَّ ؛ تَشْیِیداً لِلدِّینِ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و تحیّت خدا بر پدرم محمّد صلی‌الله‌علیه‌و‌آله که فرستاده او و امین وحی او و برگزیده او و بهترین بندگان الهی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و رحمت و لطف خدا بر او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سوی مردم التفاتی نمود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بندگان خدا و محلّ و مورد اوامر و نواهی پروردگار هستید ، شما حامل دین و وحی او می‌باشید ، شما بر نفس و جان خود امین خداوند هستید، شما هستید که باید به دین خدا عمل نموده و به دیگران ابلاغ نمایید و سرمشق دیگران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میان شما ضامن بر حقّی قرار داد و عهد و پیمانی به وسیله‌ی پیغمبر خاتم بر شما فرستاد و بعد از او دو خلیفه و جانشین بر شما بگماشت که آنها کتاب ناطق و کتاب صامت الهی هستند ، انوار ارشاد ربوبی و هدایت آنها مشعشع و پرتوافکن است و شما را به سوی حق رهبری می‌نماید و دیدگان شما را روشن می‌گرداند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سرایر قرآن بر شما پوشیده و ظواهر آن متجلّی و آشکار می‌باشد ، ملل دیگر به پیروان قرآن غبطه می‌خورند و حسرت می‌برند ، پیروی قرآن شما را به رضای خدا سوق می‌دهد و استماع آن شما را به نجات و سعادت می‌رساند ، به وسیله قرآن نشانه‌ها و آیات قدرت الهی درک می‌گردد و احکام شریعت از حلال و حرام دریافت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محرمات باید حذر نمود و اجتناب ورزید ، دلائل قرآن روشن و براهین آن کافی می‌باشد ، پیروان قرآن به فضائل معنوی نائل خواهند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برای تسهیل ، احکام مباح قرآن را بخشیده و احکام واجب آن را فرض و حتم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ایمان را باعث تطهیر و پاکیزگی از شرک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 برای تنزیه دل‌ها از کبر و نخوت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را برای تزکیه نفس و مال و افزونی روزی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را برای ثبات و تحقّق در اخلاص ؛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را برای تشیید و تحکیم مبانی دین و اعلاء کلمه‌ی توحید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وَالعَدْلَ ؛ تَنْسِیقاً لِلْقُلُوبِ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وَطَاعتَنَا ؛ نِظاماً لِلْمِلَّةِ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وَإِمامَتَنا ؛ أَمَاناً مِنَ الفُرْقَةِ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وَالجِهادَ ؛ عِزَّاً لِلإِسْلامِ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وَالصَّبرَ ؛ مَعُونَةً عَلی اسْتیِجابِ الأَجْرِ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وَالأَمْرَ بالْمَعْرُوفِ ؛ مَصْلَحَةً لِلعامَّةِ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وَبِرَّ الوَالِدَیْنِ ؛ وِقایَةً مِنَ السَّخَطِ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وَصِلَةَ الأَرْحامِ ؛ مَنْماةً لِلعَدَدِ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وَالقِصاصَ ؛ حَقْناً لِلدِّماءِ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وَالوَفَاءَ بِالنّذْرِ ؛ تَعْریضاً لِلْمَغْفرَةِ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وَتَوفِیَةَ المَکاییلِ وَالمَوَازِینِ ؛ تَغییراً لِلْبَخْسِ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وَالنَّهیَ عَنْ شُرْبِ الخَمْرِ ؛ تَنزِیهاً عَنِ الرِّجْسِ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وَاجْتِنابَ القَذْفِ ؛ حِجاباً عَنِ اللَّعْنَةِ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وَتَرْکَ السَّرِقَةِ ؛ إیجاباً لِلعِفَّةِ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وَحَرَّمَ اللَّهُ الشِّرْکَ ؛ إخْلاصاً لَهُ بالرُّبُوبِیَّةِ ، 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اتَّقُوا اللّه‌َ حَقَّ تُقَاتِهِ وَلاَ تَمُوتُنَّ إلاّ وَأَنْتُمْ مُّسْلِمُونَ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وَأَطِیعُوا اللّه‌َ فِیما أَمَرَکُمْ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را برای تألیف قلوب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ما خاندان را برای حسن انتظام امور اجتماعی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ما اهل‌بیت را برای ایمنی از اختلاف و تفرقه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را برای عزّت و سربلندی ملّت اسلام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شکیبائی را برای استحقاق اجر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را برای مصالح عامّه مردم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به والدین را برای مصونیّت از غضب خود قرار داده است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صله رحم را برای پیوستگی و وحدت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قصاص را برای حفظ جان‌ها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به نذر را برای رسیدن به مغفرت و آمرزش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پیمودن کیل و وزن را برای اعتماد و حفظ اموال از نقص و زیان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از شرب خمر را برای دوری از رجس و پلیدی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اجتناب از بهتان را برای مصونیّت از لعنت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دزدی را برای حصول امنیّت اجتماعی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شرک را برای خلوص عبودیّت مقرّر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 مردم از خدا بترسید و پرهیزکار واقعی باشید تا از دنیا نروید مگر آنکه در زمره‌ی مسلمانان قرار گیرید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آنچه خداوند به شما امر کرده اطاعت کنید و از آنچه نهی فرموده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وَنهاکُمْ عَنْهُ فَإِنَّهُ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إنَّمَا یَخْشَی اللّه‌َ مِنْ عِبَادِهِ الْعُلَمَاءُ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أَیُّهَا النَّاسُ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اعْلَموا أَنّی فَاطِمَةُ وَأَبِی مُحَمَّدٌ صلی‌الله‌علیه‌و‌آله‌وسلم ، أَقُولُ عَوْداً وَبَدْءاً ، وَلاَ أَقُولُ مَا أَقُولُ غَلَطاً ، وَلاَ أَفْعَلُ مَا أَفْعَلُ شَطَطاً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جَاءَکُمْ رَسُولٌ مِّنْ أَنْفُسِکُمْ عَزِیزٌ عَلَیْهِ مَا عَنِتُّمْ حَرِیصٌ عَلَیْکُمْ بِالْمُؤْمِنینَ رَءُوفٌ رَّحِیمٌ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فَإِنْ تَعزُوهُ وَتَعْرِفُوهُ تَجِدُوهُ أَبی دُونَ نِسائِکمْ ، وَأَخا ابْنِ عَمِّی دُونَ رِجالِکُمْ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وَلَنِعْمَ المَعْزِیُّ إِلَیهِ صلی‌الله‌علیه‌و‌آله‌وسلم ، فَبَلَّغَ الرِّسَالَةَ ، صَادِعاً بِالنِّذارَةِ ، مَائِلاً عَنْ مَدْرَجَةِ المُشرِکِینَ ، ضَارِباً ثَبَجَهُمْ ، آخِذاً بِأَکْظامِهِمْ ، دَاعِیاً إِلی سَبیلِ رَبِّهِ بِالحِکمَةِ وَالمَوعِظَةِ الحَسَنَةِ ، یَکْسِرُ الأَصْنامَ ، وَیَنْکُثُ الْهامَ ، حَتَّی انْهَزَمَ الْجَمْعُ وَوَلَّوا الدُّبُرَ ، حَتَّی تَفَرَّی اللَّیْلُ عَنْ صُبْحِهِ ، وَأَسْفَرَ الْحَقُّ عَنْ مَحْضِهِ ، وَنَطَقَ زَعِیمُ الدِّینِ ، وَخَرِسَت شَقَاشِقُ الشَّیاطِینِ ، وَطَاحَ وَشِیظُ النِّفاقِ ، وَانْحَلَّتْ عُقَدُ الکُفْرِ وَالشِّقَاقِ ، وفُهْتُم بِکَلِمَةِ الإِخْلاصِ ، فِینَفرٍ مِنَ البِیضِ الخِماصِ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وَکُنْتُمْ عَلَی شَفَا حُفْرَةٍ مِّنَ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»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مُذْقَةَ الشّارِبِ ؛ وَنُهْزَةَ الطّامِعِ ، وقَبْسَةَ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اجتناب نمایید 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بندگان خدا تنها دانشمندان از خدا ترسانند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بدانید من فاطمه زهرا هستم و پدرم محمّد صلی‌الله‌علیه‌و‌آله پیغمبر خدا می‌باشد آنچه اوّل گفتم آخر هم همان سخن را می‌گویم و آنچه می‌گویم حساب شده می‌گویم و اشتباه نمی‌گویم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آنچه می‌گویم براساس حقّ و عدالت است ، خداوند برای شما پیغمبر از جنس خودتان فرستاد که سختی‌ها و نابسامانی‌های شما بر او دشوار و به هدایت و ارشاد شما کوشا و بر مؤمنین رؤف و مهربان می‌باشد ، اگر او را به بزرگی یاد کنید و نسبت او را متذکّر گردید او پدر من بود نه پدر زنان دیگر ، و او برادر پسر عمّ من بود نه برادر مردان دیگر ، چه بزرگوار است آنکه من نسبت به او دارم ، رحمت خدا بر او باد که فرمان خدا را به بندگان رسانید و رسالت خود را آشکار کرد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مشرکین مبارزه و معارضه نمود و آنها را به دین حنیف اسلام راهنمایی کرد به سعادت نائل گردانید و با حکمت و موعظت و پند و اندرز گمراهان را به راه خوشبختی سوق داد و بُت‌ها را درهم فروکوفت و بُت‌پرستان را به خاک مذلّت افکند تا بر شما پشت کرده و گریختند و نابود شدند و مانند صبح صادق تاریکی‌های شب جهالت ناپدید شد و چهره زیبای حقّ از پس پرده‌های جهل و تاریکی نمایان گردید و بر مسند ارشاد و هدایت تکیه زد و زبان فرومایگان و دشمنان دین را لال گردانید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نفاق و دو روئی را از بین شما برد و گره‌های کفر و عناد را از هم گُسست و شما را با توحید و یکتاپرستی آشنا نمود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بودید که در پرتگاه آتش قرار داشتید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کمی و قلّت مانند شربت آبی بودید که تشنه‌ای بیاشامد و لقمه‌ای که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العَجْلانِ ، وَمَوْطِی‌ءَ الأَقْدامِ ، تَشْرَبُونَ الطَّرْقَ ، وَتَقْتَاتُونَ الوَرَقَ ، أَذِلَّةً خاسِئِینَ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تَخَافُونَ أَنْ یَتَخَطَّفَکُمُ النَّاسُ مِنْ حَولِکُم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فَأَنْقَذَکُمُ اللَّهُ تَبارَکَ وَتَعالی ، بِمُحَمَّدٍ صلی‌الله‌علیه‌و‌آله‌وسلم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اللَّتیَّا وَالَّتی ، وَبَعْدَ أَنْ مُنِیَ بِبُهَمِ الرِّجالِ ، وَ ذُؤْبانِ العَرَبِ ، وَمَرَدَةِ أَهْلِ الْکِتَابِ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کُلَّمَآ أَوْقَدُوا نَاراً لِّلْحَرْبِ أَطْفَأَهَا اللّه‌ُ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أَوْ نَجَمَ قَرْنٌ لِلشَّیْطانِ ، وَفَغَرَتْ فَاغِرَةٌ مِنَ المُشْرِکِینَ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قَذَفَ أَخَاهُ فِی لَهَواتِها ، فَلا یَنْکَفِی‌ءُ حَتَّی یَطَأَ صِماخَها بِأَخْمَصِهِ ، وَیُخْمِدَ لَهَبَها بِسَیْفِهِ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مَکْدُوداً فِی ذاتِ اللَّهِ ، وَمُجْتَهِداً فِی أَمْرِ اللّهِ ، قَرِیباً مِنْ رَسُولِ اللَّهِ، سَیِّدَ أوْلیاءِ اللَّهِ ، مُشَمِّراً نَاصِحاً ، مُجِدّاً کَادِحاً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وَأَنْتُمْ فِی رَفاهِیَةٍ مِنَ العَیْشِ ، وَادِعُونَ فَاکِهُونَ آمِنُونَ ، تَتَرَبَّصُونَ بِنَا الدَّوائِرَ ، وَتَتَوَکَّفُونَ الأخْبَارَ ، وَتَنْکُصُونَ عِندَ النِّزالِ ، وَتَفرُّونَ عِنْدَ القِتَالِ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اخْتَارَ اللَّهُ لِنَبِیِّهِ دَارَ أَنبِیائِهِ ، وَمَأْوَی أَصْفِیائِهِ ، ظَهَرَ فِیکُمْ حَسیکَةُ النِّفاقِ ، وَسَمَلَ جِلْبابُ الدِّینِ ، وَنَطَقَ کَاظِمُ الغَاوِینَ ، وَنَبَغَ خَامِلُ الأَقلّینَ ، وَهَدَرَ فَنِیقُ المُبْطِلِینَ ، فَخَطَرَ فِی عَرَصَاتِکُمْ ، وَأَطْلَعَ الشَّیْطانُ رَأسَهُ مِنْ مَغْرِزِهِ هَاتِفاً بِکُمْ ، فَأَلْفاکُمْ لِدَعْوَتِهِ مُسْتَجِیبِینَ ، ولِلْغِرّةِ فِیهِ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گرسنه‌ای به آن دست یابد و یا پاره آتشی که با شتاب رو به خاموشی گراید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لگدکوب مردم قوی و دستخوش تمایلات نابخردان نیرومند بودید ، آب متعفّن را می‌آشامیدید و برگ درختان را پوشش و غذای خود قرار داده بودید و در نهایت خواری و مذلّت به زندگی ادامه می‌دادید و همیشه در بیم آن بودید که کدام دسته‌ی متخاصم شما را نابود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تبارک و تعالی به وجود مقدّس محمّد صلی‌الله‌علیه‌و‌آله شما را از این نابسامانی و مذلّت نجات داد و آسودگی بخشید بعد از آنکه در دست شجعان عرب و گرگان بیابان جهالت سرگردان و در نزد اهل کتاب زبون و خوار بودید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زمان که آنها آتش جنگ می‌افروختند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پدرم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خاموش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هرگاه ستاره وسوسه شیطان صفتان ظاهر می‌گردید و فتنه‌ای برپا می‌شد و آتش انقلاب روشن می‌گردید پدرم برادرش علی را برای خاموش کردن فتنه می‌فرستاد و او برنمی‌گشت جز اینکه آتش جنگ را فرو می‌نشاند و سر دشمن را زیر پا می‌نهاد او بود که برای رضای خدا و اطاعت امر پیغمبر صلی‌الله‌علیه‌و‌آله اهتمام تمام داشت و همیشه سایه صفت پشت سر پیغمبر خدا بود و در میان دوستان خدا از همه بالاتر و والاتر بود و در اطاعت و اجرای امر خدا کوشش فراوان می‌نمود تا شما در آسایش به سر برید و در مهد ایمنی متنعّم 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شما برای ما خاندان انتظار بلاها و فتنه‌ها داشتید و منتظر اخبار وحشتناک بودید ، به هنگام سختی خود را کنار کشیدید و دوری نمودید و از معرکه گریختید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پروردگار متعال منزل و منزلت پیغمبران را برای پدرم اختیار فرمود و آرامگاه برگزیدگانش را برای او انتخاب نمود ، در میان شما خار نفاق ظاهر شد و جامه‌ی دین کهنه گردید ، گمراهان به سخن درآمدند و گمنام‌های پستْ قدر و منزلت 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مرکب جهالت را در میدان بطالت دوانیدند و شیطان از کمینگاه ظاهر شد و به وساوس خود شما را بفریفت و شما او را اجابت کردید و چشم به دنیا و متاع آن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مُلاحِظِینَ ، ثُمَّ استَنْهَضَکُم فَوَجَدَکُم خِفافاً ، وَأَحْمَشَکُمْ فَأَلْفاکُمْ غِضاباً ، فَوَسَمْتُمْ غَیْرَ إِبِلِکُمْ ، وَأَوْرَدْتُمْ غَیْرَ شِربِکُمْ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هَذا ؛ وَالْعَهْدُ قَریبٌ ، وَالْکَلْمُ رَحیبٌ ، وَالجُرْحُ لَمَّا یَنْدَمِلْ ، وَالرَّسُولُ لَمَّا یُقْبَرْ ، ابْتِداراً زَعَمْتُمْ خَوْفَ الفِتْنَةِ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أَلاَ فی الْفِتْنَةِ سَقَطُوا وَإنَّ جَهَنَّمَ لَمُحِیطَةٌ بِالْکَافِرینَ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فَهَیْهَاتَ مِنْکُمْ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وَکَیْفَ بِکُمْ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وَأَنَّی تُؤْفَکُونَ ؟ وَکِتَابُ اللّه‌ِ بَیْنَ أَظْهُرِکُمْ ، أُمُورُهُ ظَاهِرَةٌ ، وَأَحْکامُهُ زَاهِرَةٌ ، وَأَعْلامُهُ بَاهِرَةٌ وَزَوَاجِرُهُ لاَئِحَةٌ ، وَأَوامِرُهُ وَاضِحَةٌ ، قَدْ خَلَّفْتُمُوهُ وَرَاءَ ظُهُورِکُمْ ، أَ رَغْبَةً عَنْهُ تُریدُونَ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بِغَیْرِهِ تَحْکُمُونَ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بِئْسَ لِلْظّالِمِینَ بَدَلاً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یَبْتَغِ غَیْرَ الإِسْلامِ دِیناً فَلَنْ یُقْبَلَ مِنْهُ وَهُوَ فی الآخِرَةِ مِنَ الْخاسِرِینَ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لَمْ تَلْبَثُوا إِلاَّ رَیْثَ أَنْ تَسْکُنَ نَفْرَتُها ، وَیَسْلَسَ قِیادُهَا ، ثُمَّ أَخَذْتُمْ تُورُونَ وَقْدَتَها ، وَ تُهَیِّجُونَ جَمْرَتَها ، وَتَسْتَجِیبُونَ لِهُتَافِ الشَّیْطَانِ الغَوِیِّ ، وَإِطْفاءِ أَنْوارِ الدِّینِ الْجَلِیِّ ، وَإِهْمَادِ سُنَنِ النَّبیِّ الصَّفیِّ ، تُسِرُّونَ حَصْواً فِی ارْتِغَاءٍ ، وَتَمشُونَ لاِءَهْلِهِ وَوُلْدِهِ فِی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دوختید و اسیر هوای نفس شدید و علیه خاندان پیغمبر به مبارزه برخاستید تا آنجا که بر شتر غیرپا نهادید و در آبخورگاه دیگران وارد شدید و مرکب خلافت را غصب نمودید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هنوز از درگذشت رسول خدا زمانی نگذشته و هنوز داغ او تازه است ، هنوز زخم دل ما التیام نیافته است ، هنوز جسد پیغمبر اکرم صلی‌الله‌علیه‌و‌آله در خاک قرار نگرفته بهانه کردید که از فتنه می‌ترسیم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فتنه که با دست خود ایجاد نمودید گرفتار شدید و جهنّم بر کافران احاطه 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بر شما که به گمراهی کشانده شدید در حالی که کتاب خدا در میان شماست ، احکام فروزان قرآن نشانه‌های آشکاری دارد و در هر امری حکمی نازل شده است و دانستنی‌های آن از اوامر و نواهی واضح و آشکار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آیات روشن الهی را پشت سر نهاده‌اید و آنها را نادیده گرفته‌اید ، آیا از قرآن اعراض نموده‌اید و یا حاکمی غیر از قرآن می‌جویید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پاداشی بر ستمکاران است که فرمان خدا را تغییر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دستورات قرآن سرپیچی نمایند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دینی غیر از اسلام اختیار نماید خداوند از او نمی‌پذیرد و در آخرت در پیشگاه خدا و دیوان محاسبات او زیانکار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شما پس از رحلت پیغمبر صلی‌الله‌علیه‌و‌آله اندکی درنگ نکردید و در کار خود نیندیشیدید و آتش فتنه و فساد برافروختید و صدای شیطان گمراه‌کننده را اجابت نمودید و انوار دین را خاموش گردانیدید و سنّت‌های پیغمبر صلی‌الله‌علیه‌و‌آله را محو نمودید و خوشحال هستید که در رفاه و آسایش به سر می‌برید و خاندان پیغمبر صلی‌الله‌علیه‌و‌آله را در شدّت و سختی گرفتار می‌نمایید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الخَمَرِ والضَّرَاءِ ، وَنَصْبِرُ مِنکُم عَلی مِثلِ حَزِّ الْمُدی ، وَوَخْزِ السِّنانِ فِی الْحَشا ؛ وَأَنتُم تَزْعُمُون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لا إِرثَ لَنَا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!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أَفَحُکْمَ الْجاهِلِیَّةِ یَبْغُونَ وَمَنْ أَحْسَنُ مِنَ اللّه‌ِ حُکْماً لِّقَوْمٍ یُوقِنُونَ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أَفلا تَعلَمون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بَلی ؛ تَجَلَّی لَکُمْ کَالشَّمْسِ الضَّاحِیَةِ أنِّی ابْنَتُهُ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أَیُّها الْمُسلِمُون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أَأُغْلَبُ عَلی إِرثِیَهْ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یَابْنَ أَبِی قُحافَةَ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أَفِی کِتابِ اللَّهِ أَنْ تَرِثَ أَباکَ وَلاَ أَرِثَ أَبِی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جِئْتَ شَیْئاً فَرِیّاً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أَفَعَلی عَمْدٍ تَرَکْتُمْ کِتَابَ اللّهِ وَنَبَذْتُمُوهُ وَرَاءَ ظُهُورِکُمْ ؟ إِذْ یَقُولُ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وَوَرِثَ سُلَیْمانُ دَاوُدَ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وَقَالَ فِیمَا اقْتَصَّ مِنْ خَبَرِ یَحْیَی بْنِ زَکَریّا علیهماالسلام إِذْ قَالَ ربِّ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هَبْ لی مِن لَّدُنْکَ وَلِیّاً یَرِثُنی وَیَرِثُ مِنْ آلِ یَعْقُوبَ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وَأُولُواْ الاْءَرْحامِ بَعْضُهُمْ أَوْلَی بِبَعْضٍ فی کِتابِ اللّه‌ِ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 مانند کسی که با کارد و نیزه بدن او را بشکافند بر فتنه‌های شما صبر می‌کنیم تا در پیشگاه عدالت پروردگار وارد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گمان می‌کنید من از پدرم ارث نمی‌برم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حکم را از دوران جاهلیّت گرفته‌اید چه کسی بهتر از خداوند حکم می‌نماید امّا برای کسانی که ایمان به خدا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آیا نمی‌دانید که روز پاداشی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مانند آفتاب بر شما روشن است که من یگانه دختر پیغمبر خدا هستم و محمّد صلی‌الله‌علیه‌و‌آله پدر من است آیا سزاوار است که جاه‌طلبان بر من ستم نمایند وارث مرا بگیرند و شما ساکت بمانید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خطاب به ابوبکر نمود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پسر ابی‌قحافه آیا در کتاب خدا نوشته شده که تو از پدرت ارث ببری و من از پدرم ارث نبرم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افترای بزرگی بر خدا بسته‌ای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از روی عمد کتاب خدا را پشت سر نهاده‌ای و عمل به آن را ترک نموده‌ای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قرآن می‌فرماید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از داود ارث بُرد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آنجا که حکایت یحیی فرزند زکریّا را بیان می‌فرماید که زکریّا از خداوند درخواست نمود ای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فرزندی به من عنایت فرما که از من و آل یعقوب ارث ببرد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آنجا که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خویشان رحمی بعضی بر بعضی مقدّم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یُوصِیکُمُ اللّه‌ُ فی أَوْلادِکُمْ لِلذَّکَرِ مِثْلُ حَظِّ الاْءُنْثَیَیْنِ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</w:rPr>
        <w:footnoteReference w:id="15"/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تَرَکَ خَیْراً الْوَصِیَّةُ لِلْوالِدَیْنِ وَالاْءَقْرَبینَ بِالْمَعْرُوفِ حَقّاً عَلَی الْمُتَّقینَ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وَزَعَمْتُمْ أَلاّ حِظْوَةَ لِی وَلا إِرْثَ مِنْ أَبِی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صلی‌الله‌علیه‌و‌آله‌وسلم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وَلاَ رَحِمَ بَیْنَنَا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أَفَخَصَّکُمُ اللَّهُ بِآیَةٍ أَخرَجَ مِنْهَا أَبِی صلی‌الله‌علیه‌و‌آله‌وسلم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هَلْ تَقُولُونَ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أَهْلُ مِلَّتیْنِ لاَ یَتَوارَثَانِ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أَوَ لَسْتُ أَنَا وأَبِی مِنْ أَهْلِ مِلّةٍ وَاحِدَةٍ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أَنْتُمْ أَعْلَمُ بِخُصُوصِ القُرآنِ وَعُمُومِه مِنْ أَبِی وَابْنِ عَمِّی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فَدُونَکُمَا مَخْطُوْمَةً مَرْحُولَةً ، تَلْقَاکَ یَوْمَ حَشْرِکَ فَنِعْمَ الحَکَمُ اللَّهُ ، وَالزَّعِیمُ مُحَمَّدٌ صلی‌الله‌علیه‌و‌آله‌وسلم وَالْمَوْعِدُ القِیامةُ ، وَعِنْدَ السَّاعَةِ مَا تَخْسرُونَ ، وَلاَ یَنْفَعُکُم إِذْ تَنْدَمُونَ ،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لِکُلِّ نَبَأٍ مُسْتَقَرٌّ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سَوْفَ تَعْلَمُونَ مَنْ یَأتِیهِ عَذابٌ یُخْزِیهِ وَیَحِلُّ عَلَیْهِ عَذابٌ مُقِیمٌ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ثُمّ رمت بطرفها نحو الأنصار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مَعاشِرَ الفِتْیَةِ وَأَعْضادَ الْمِلَّةِ ، وَأنْصَارَ الإِسْلامِ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هذِهِ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می‌فرماید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شما را درباره‌ی اولادتان وصیّت می‌کند که نصیب یک مرد دو برابر بهره‌ی یک زن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پسر دو برابر دختر ارث می‌برد و همچنین خداوند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هنگام مرگ اگر مال و ثروتی از خود می‌گذارید وصیّت کنید برای پدر و مادر و خویشان وصیّت نیکویی و این حکم بر حقّ و ثابت است بر آنهائی که پرهیزکار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می‌گویید من از پدرم بهره و نصیبی ندارم و از پدر خود ارث نمی‌برم آیا خداوند برای شما آیه‌ای فرستاده که مرا از فرزندی پدرم خارج کرده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می‌گویید اهل دو ملّت از یکدیگر ارث نمی‌برند آیا من و پدرم از اهل یک ملّت و آیین نیستیم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از پدرم و پسر عمّم علی به قرآن داناتر هستید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اکنون شما را به حال خود گذاشته و داوری را در روز حشر به خدا واگذار می‌نمایم و خداوند حاکم بر حقّی است و بدانید محمّد صلی‌الله‌علیه‌و‌آله دادخواه من است وعده‌ی ما در قیامت در پیشگاه عدل الهی خواهد بود ، روزی که خطاکاران در زیان هستند و ندامت در آن روز سودی ندهد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هبر خبری جایگاهی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زودی می‌فهمید که عذاب خوارکننده چه کسی را فراخواهد گرفت و عذاب جاودانی بر چه کسی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انصار را مخاطب قرار داد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یاوران اسلام و حافظین حدود و احکام قرآن این چه سُستی است در حق من روا می‌دارید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الغَمِیزَةُ فِی حَقِّی، وَالسِّنَةُ عَنْ ظُلاَمَتِی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أَمَا کَانَ رَسُولُ اللّه‌ِ صلی‌الله‌علیه‌و‌آله‌وسلم أَبِی یَقُولُ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الْمَرْءُ یُحْفَظُ فِی وُلْدِهِ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سَرْعانَ مَا أَحْدَثْتُمْ ، وَعَجْلاَنَ ذَا إِهالَةً ، وَلَکُمْ طَاقَةٌ بِمَا أُحاوِلُ ، وَقُوَّةٌ عَلَی مَا أَطْلُبُ وَأُزاوِلُ ، أَتَقُولُونَ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مَاتَ مُحَمَّدٌ صلی‌الله‌علیه‌و‌آله‌وسلم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فَخَطْبٌ جَلِیلٌ اسْتَوْسَعَ وَهْنُهُ ، وَاسْتَنْهَرَ فَتْقُهُ ، وَانْفَتَقَ رَتْقُهُ ، وَأَظْلَمَتِ الأَرْضُ لِغَیْبَتِهِ ، وَکُسِفَتِ النُّجُومُ لِمُصیبَتِهِ ، وَأَکْدَتِ الاآمالُ ، وَخَشَعَتِ الجِبَالُ ، وَأُضِیعَ الحَرِیمُ ، وَأُزِیلَتِ الْحُرْمَةُ عِنْدَ مَمَاتِهِ ، فَتِلْکَ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النَّازِلَةُ الکُبری ، وَالْمُصِیبَةُ الْعُظْمی ، لاَ مِثْلُها نَازِلَةٌ ، وَلا بائِقَةٌ عاجِلَةٌ ، أَعْلَنَ بِها کِتَابُ اللَّهِ جَلَّ ثَناؤُه فِی أَفْنِیتِکُم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مُمْساکُمْ وَمُصْبَحِکُمْ ، هُتَافاً وَصُراخاً ، وتِلاوَةً وأَلْحاناً ، وَلَقَبْلَهُ مَا حَلَّ بِأَنْبِیاءِ اللَّهِ وَرُسُلِهِ ، حُکْمٌ فَصْلٌ ، وَقَضَاءٌ حَتْمٌ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مُحَمَّدٌ إلاّ رَسُولٌ قَدْ خَلَتْ مِنْ قَبْلِهِ الْرُّسُلُ أَفَإنْ مَّاتَ أَوْ قُتِلَ انْقَلَبْتُمْ عَلی أَعْقابِکُمْ وَمَنْ یَنْقَلِبْ عَلَی عَقِبَیْهِ فَلَنْ یَضُرَّ اللّه‌َ شَیْئاً وَسَیَجْزِی اللّه‌ُ الشَّاکِرِینَ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أیْهاً بَنِی قَیْلَةَ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أَأُهْضَمُ تُراثَ أَبِی وَأَنْتُمْ بِمْرأیً مِنِّی وَمَسْمَعٍ ، ومُبْتَدٍ ومَجْمَعٍ 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تَلْبَسُکُمُ الدَّعْوَةُ ، وَتَشْمَلُکُمُ الخَبْرَةُ ، وَأَنْتُمْ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سهل‌انگاری شما در ظلم و ستمی که بر من رفته برای چیست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پدرم محمّد صلی‌الله‌علیه‌و‌آله رسول خدا نفرمود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را در فرزندش باید احترام نمود و احترام به فرزند احترام به پدر است ، امّا شما آنچه پدرم درباره‌ی من سفارش کرده بود چه زود فراموش نمودید ، شما قدرت دارید و می‌توانید از من حمایت کنید و آنچه از شما می‌خواهم بر آن توانا هستید ، آیا شما هم می‌گویید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محمّد صلی‌الله‌علیه‌و‌آله مرده است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رحلت پیغمبر خدا صلی‌الله‌علیه‌و‌آله مصیبت بزرگی است که اثر آن در زمین و آسمان ظاهر و آشکار می‌باشد ، برای رحلت پیغمبر صلی‌الله‌علیه‌و‌آله زمین تاریک گردید و ستاره‌های آسمان از این مصیبت تیره گشت امیدها تبدیل به یأس و ناامیدی شد و کوه‌های عالم خاشع گردید و شما حقّ پیغمبر خدا را ضایع نمودید و احترامی به خاندان او نگذاشتید ، به خدا قسم این فاجعه بزرگی است که نازل شده و هرگز چنین مصیبتی به یاد نیاید و خداوند در کتاب خود از آن خبر داده است که شما آن را هر صبح و شام به جهر و اخفا می‌خوانید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سنّت ربوبی برای همه‌ی پیغمبران بوده است و این حکم حتمی و قطعی است قضائی غیرقابل انکار ، خداوند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صلی‌الله‌علیه‌و‌آله جز رسولی نبود و پیش از او هم پیغمبرانی آمده و در گذشته‌اند ، آیا اگر محمّد صلی‌الله‌علیه‌و‌آله بمیرد یا کشته شود شما از دین برمی‌گردید ، هر کس از دین برگردد و به آئین گذشتگان خود بپیوندد به خداوند ضرری نمی‌رساند و به زودی خداوند جزای شکرگزاران را عطا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طایفه اوس و خزرج را به نام مادرشان مخاطب ساخته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فرزندان قیله ، آیا سزاوار است که به ظلم و ستم ارث مرا ببرند و شما ناظر باشید و دادخواهی مرا بشنوید و ساکت بمانید شما صاحب افراد و اعداد و صاحب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العَدَدِ وَالعُدَّةِ ، والأَداةِ وَالقُوَّةِ ، وَعِنْدَکُمُ السِّلاحُ وَالجُنَّةُ ، تُوَافِیکُمُ الدَّعْوَةُ فَلاَ تُجِیبُونَ ، وَتَأْتِیکُمُ الصَّرْخَةُ فَلاَ تُغِیثُونَ ، وأنْتُمْ مَوْصُوفُونَ بالْکِفاحِ ، مَعْرُوفُونَ بِالخَیْرِ وَالصَّلاَحِ ، والنُّجْبَةُ الَّتی انْتُجِبَتْ ، وَالخِیَرَةُ الَّتی اخْتِیرَتْ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قَاتَلْتُمُ العَرَبَ ، وَ تَحَمَّلتُمُ الکَدَّ وَالتَّعَبَ ، وَنَاطَحْتُمُ الأُمَمَ ، وَکَافَحْتُمُ البُهَمَ ، فَلاَ نَبْرَحُ أَوْ تَبْرَحُونَ ، نَأْمُرُکُمْ فَتَأْتَمِرُونَ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حَتَّی إِذَا دَارَتْ بِنَا رَحَی الإِسْلامِ ، وَدَرَّ حَلَبُ الأَیَّامِ ، وَخَضَعَتْ ثُغْرَةُ الشِّرْکِ ، وَسَکَنَتْ فَوْرَةُ الإِفْکِ ، وَخَمَدَتْ نِیرانُ الکُفْرِ ، وَهَدَأَتْ دَعْوَةُ الهَرْجِ ، وَاسْتَوْسَقَ نِظَامُ الدِّینِ ، فَأَنّی حِرْتُمْ بَعْدَ البَیَانِ ؟ وَأَسْرَرْتُمْ بَعْدَ الإِعْلانِ ، وَنَکَصْتُمْ بَعْدَ الإِقدامِ ، وَأَشْرَکْتُمْ بَعْدَ الإِیمانِ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أَلاَ تُقاتِلُونَ قَوْماً نَکَثُوا أَیْمانَهُمْ وَهَمُّوا بِإخْراجِ الْرَّسُولِ وَهُمْ بَدَؤُکُمْ أَوَّلَ مَرَّةٍ أَتَخْشَوْنَهُمْ فَاللّه‌ُ أَحَقُّ أَنْ تَخْشَوْهُ إِنْ کُنْتُمْ مُّؤْمِنِینَ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قَدْ أَری أَنْ قَدْ أَخلَدْتُمْ إلَی الخَفْضِ ، وَأَبْعَدْتُمْ مَنْ هُوَ أَحَقُّ بِالْبَسْطِ وَالقَبْضِ ، وَخَلَوْتُمْ بِالدَّعَةِ ، ونَجَوْتُمْ مِنَ الضِّیقِ بالسِّعَةِ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نیرو و ادوات جنگ و اسلحه می‌باشید ، من شما را به یاری می‌طلبم و شما مرا اجابت نمی‌کنید و از شما استمداد می‌خواهم و شما به فریاد من نمی‌رسید ، در حالی که شما به شجاعت و دلاوری موصوف و به نیکویی و صلاح معروف بودید ، شما برگزیدگان مسلمانان بودید و به خوبی‌ها شهرت داشتید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برای مقاتله با کافران انتخاب می‌نمودند و شما گردنکشان را از پای در می‌آوردید و هرگز از ما خاندان دوری نمی‌کردید و آنچه به شما فرمان می‌دادیم اطاعت می‌نمودید تا چرخهای پر برکت اجتماع مسلمین به حرکت درآمد و نخوت و شرک و ذلّت و نفاق از میان رفت و آتش کفر و شرک خاموش شد و دعوت بُت‌پرستی و هرج و مرج نابود گشت و نظام دین محکم و استوار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چه شده که در یک امر آشکار حیران مانده‌اید و حقیقت را پنهان نموده‌اید و پس از اقبال چرا از حقّ رو گردانیده‌اید و پس از ایمان چرا مشرک شده‌اید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جنگ و پیکار نمی‌کنید با کسانی که عهد خود را شکستند و سعی و اهتمام به بیرون کردن رسول خدا نمودند و حال آنکه آنها در شکستن عهد پیشقدم شدند آیا از ایشان می‌ترسید ؟ اگر مؤمن باشید سزاوار است که از خدا بترسید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می‌بینم که شما به پستی گرائیده‌اید و از نعم الهی محروم شده‌اید و از آن کس که احق و شایسته‌تر از شما می‌باشد دوری نموده‌اید و با راحتی و تن‌آسائی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فَمَجَجْتُمْ ما وَعَیْتُمْ ، وَدَسَعْتُمُ الَّذِی تَسَوَّغْتُمْ ، 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تَکْفُرُوا أَنْتُمْ وَمَنْ فی الاْءَرْضِ جَمیعاً فَإِنَّ اللّه‌َ لَغَنِیٌّ حَمِیدٌ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 وَقَدْ قُلْتُ مَا قُلْتُ عَلَی مَعْرِفَةٍ مِنِّی بِالْخَذْلَةِ الَّتِی خَامَرَتْکُمْ ، وَالْغَدْرَةِ الَّتِی اسْتَشْعَرتْهَا قُلُوبُکُمْ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وَلَکِنَّها فَیْضَةُ النَّفْسِ ، وَنَفْثَةُ الغَیْظِ ، وَ خَوَرُ القَنا ، وَبَثَّةُ الصَّدْرِ ، وَتَقْدِمَةُ الحُجَّةِ ، فَدُونَکُمُوها فَاحْتَقِبُوهَا دَبِرَةَ الظَّهْرِ ، نَقِبَةَ الخُفِّ ، بَاقِیَةَ العَارِ ، مَوْسُومَةً بِغَضَبِ اللَّهِ ، وَشَنَارِ الأَبَدِ ، مَوْصُولَةً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نَارِ اللّه‌ِ الْمُوقَدَةِ الَّتی تَطَّلِعُ عَلَی الاْءَفْئِدَةِ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فَبِعَیْنِ اللَّهِ مَا تَفْعَلُونَ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وَسَیَعْلَمُ الَّذینَ ظَلَمُوا أَیَّ مُنْقَلَبٍ یَنْقَلِبُونَ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وَأَنَا ابْنَةُ نَذِیرٍ لَکُمْ بَیْنَ یَدَیْ عَذَابٍ شَدِیدٍ ، 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اعْمَلُوا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عَامِلُونَ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وَانْتَظِرُوا إنّا مُنْتَظِرُونَ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خلوت کرده‌اید و از سختی سعادت‌انگیز به رفاهیّت شقاوت‌آمیز گرویده‌اید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شما و همه‌ی اهل عالم کافر شوید خداوند غنی و بی‌نیاز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آنچه گفتیم می‌دانم که در شما اثری نخواهد داشت زیرا کناره گرفتن شما از ما با گوشت و پوست شما آمیخته شده و احساس می‌کنم که مکر و فریب و وسوسه شیطان دل‌های شما را فراگرفته است این آهی است از سینه پر دردمند من که آن را از دل بیرون افکنم و وظیفه‌ی خود را انجام دادم و حجّت را بر شما تمام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این شتر خلافت را بگیرید و به ناحق غصب نمایید امّا بدانید که پای آن مجروح و پشت وی زخم و غبار ننگ آن همیشه بر شما باقی است این عمل غصب شما به غضب خدا پیوسته و این روش ناپسند شما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برافروخته‌ی الهی که بر دلها سر می‌زند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متصّل است خداوند می‌داند آنچه را که شما مرتکب می‌شوید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زودی ستمکاران آگاه شوند که به کدام مکان بازگشت می‌نمایند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من دختر آن کسی هستم که شما را از عذاب قیامت بیمناک ساخت و می‌بینم عذابی سخت شما را احاطه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را که می‌خواهید عمل کنید و ما بر آنچه حقّ است عمل می‌نماییم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منتظر نتیجه‌ی عمل خود باشید و ما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تشخیص حق از باطل و سعید از 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" w:name="pg3046_16399"/>
      <w:bookmarkStart w:id="20" w:name="pg3046_16399"/>
      <w:bookmarkEnd w:id="20"/>
    </w:p>
    <w:p>
      <w:pPr>
        <w:pStyle w:val="Heading2"/>
        <w:numPr>
          <w:ilvl w:val="1"/>
          <w:numId w:val="1"/>
        </w:numPr>
        <w:rPr/>
      </w:pPr>
      <w:bookmarkStart w:id="21" w:name="pg3046_16399"/>
      <w:bookmarkStart w:id="22" w:name="__RefHeading___Toc855238_2749589250"/>
      <w:bookmarkStart w:id="23" w:name="_Toc7"/>
      <w:bookmarkEnd w:id="21"/>
      <w:bookmarkEnd w:id="22"/>
      <w:r>
        <w:rPr>
          <w:rtl w:val="true"/>
        </w:rPr>
        <w:t>یادداشت‌ها</w:t>
      </w:r>
      <w:bookmarkEnd w:id="23"/>
    </w:p>
    <w:p>
      <w:pPr>
        <w:pStyle w:val="Heading3"/>
        <w:numPr>
          <w:ilvl w:val="2"/>
          <w:numId w:val="1"/>
        </w:numPr>
        <w:rPr/>
      </w:pPr>
      <w:bookmarkStart w:id="24" w:name="__RefHeading___Toc855240_2749589250"/>
      <w:bookmarkStart w:id="25" w:name="_Toc8"/>
      <w:bookmarkEnd w:id="24"/>
      <w:r>
        <w:rPr>
          <w:rtl w:val="true"/>
        </w:rPr>
        <w:t>اشاره</w:t>
      </w:r>
      <w:bookmarkEnd w:id="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خطبه‌ی فدکیّه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کتابنامه‌ی خطبه‌ی فدکیّه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پیشینه‌ی فدک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نمی‌از یم فضایل و مناقب صاحب فدک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اشاره‌ای کوتاه به شرح حال مترجم 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6" w:name="pg3046_16403"/>
      <w:bookmarkStart w:id="27" w:name="pg3046_16403"/>
      <w:bookmarkEnd w:id="27"/>
    </w:p>
    <w:p>
      <w:pPr>
        <w:pStyle w:val="Heading3"/>
        <w:numPr>
          <w:ilvl w:val="2"/>
          <w:numId w:val="1"/>
        </w:numPr>
        <w:rPr/>
      </w:pPr>
      <w:bookmarkStart w:id="28" w:name="pg3046_16403"/>
      <w:bookmarkStart w:id="29" w:name="__RefHeading___Toc855242_2749589250"/>
      <w:bookmarkStart w:id="30" w:name="_Toc9"/>
      <w:bookmarkEnd w:id="28"/>
      <w:bookmarkEnd w:id="29"/>
      <w:r>
        <w:rPr>
          <w:rtl w:val="true"/>
        </w:rPr>
        <w:t>یادداشت اوّل</w:t>
      </w:r>
      <w:r>
        <w:rPr>
          <w:rtl w:val="true"/>
        </w:rPr>
        <w:t xml:space="preserve">: </w:t>
      </w:r>
      <w:r>
        <w:rPr>
          <w:rtl w:val="true"/>
        </w:rPr>
        <w:t>منابع خطبه‌ی فدکیّه</w:t>
      </w:r>
      <w:bookmarkEnd w:id="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ابوالفضل احمد بن ابی طاهر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طیفور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با سلسله اسنادش از 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علی بن الحسین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احمد بن عبد العزیز جوهری ، محدث پر آوازه‌ی قرن چهارم ، با سلسله اسنادش از عقیلة العرب حضرت زینب سلام اللّه علیها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مردویه ، احمد بن موسی بن مردویه‌ی اصفهانی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با سلسله اسنادش از طریق عایشه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مرتضی علم الهدی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با سلسله اسنادش از طرق مختلف روایت نموده است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با همان اسناد روایت کرده است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جعفر محمد بن جریر بن رستم 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بزرگان قرن پنجم هجری ، آن را با اسناد مختلف از طریق ابن عباس ، امام باقر علیه‌السلام حضرت زینب علیهاالسلام و عایشه روایت کرده است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منصور احمد بن علی بن ابی‌طالب طبرسی ، از شخصیتهای برجسته‌ی قرن ششم ، آن را از طریق عبداللّه محض روایت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المؤید ، موفق بن احمد مکی خوارزمی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اخطب خوارزم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با سلسله اسناد خود از عایشه حدیث کرده است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رضی الدین ، علی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از طریق ابن مردویه ، ابن ابی الحدید و جوهری روایت نموده است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عیسی اربلی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السقیفه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یک نسخه‌ی کهن ،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مؤلّف قرائت شده ، روایت کرده است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بخواهیم همه‌ی منابع خطبه‌ی حضرت زهرا سلام اللّه علیها را نقل کنیم در این صفحات نمی‌گنجد ، و لذا به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یاد شده بسنده می‌کنیم و یادآور می‌شویم که شیخ صدوق فرازهایی از آن را در علل الشرایع ، ابن ابی الحدید معتزلی قسمت اعظم آن را در شرح نهج‌البلاغه و متن کامل آن را علامه‌ی مجلسی از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در بحار الانوار روایت کرده است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1" w:name="pg3046_16410"/>
      <w:bookmarkStart w:id="32" w:name="pg3046_16410"/>
      <w:bookmarkEnd w:id="32"/>
    </w:p>
    <w:p>
      <w:pPr>
        <w:pStyle w:val="Heading3"/>
        <w:numPr>
          <w:ilvl w:val="2"/>
          <w:numId w:val="1"/>
        </w:numPr>
        <w:rPr/>
      </w:pPr>
      <w:bookmarkStart w:id="33" w:name="pg3046_16410"/>
      <w:bookmarkStart w:id="34" w:name="__RefHeading___Toc855244_2749589250"/>
      <w:bookmarkStart w:id="35" w:name="_Toc10"/>
      <w:bookmarkEnd w:id="33"/>
      <w:bookmarkEnd w:id="34"/>
      <w:r>
        <w:rPr>
          <w:rtl w:val="true"/>
        </w:rPr>
        <w:t>یادداشت دوم</w:t>
      </w:r>
      <w:r>
        <w:rPr>
          <w:rtl w:val="true"/>
        </w:rPr>
        <w:t xml:space="preserve">: </w:t>
      </w:r>
      <w:r>
        <w:rPr>
          <w:rtl w:val="true"/>
        </w:rPr>
        <w:t>کتابنامه‌ی خطبه‌ی فدکیّه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جهت جایگاه خاص خطبه‌ی حضرت فاطمه سلام اللّه علیها که بعد از شهادت رسول اکرم صلی‌الله‌علیه‌و‌آله در مسجد النبی در محضر مهاجر و انصار ، به عنوان استیضاح خلیفه ایراد گردیده ، بر این خطبه شروح مستقل و ضمنی فراوان در کتب حدیثی ، ادبی و عقیدتی در طول قرون و اعصار نوشته شده ، که احصا کردن آن در این صفحات محدود ممکن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المثل ابن ابی الحدید معتزلی ، متوفای </w:t>
      </w:r>
      <w:r>
        <w:rPr>
          <w:rFonts w:eastAsia="IRNazanin" w:cs="IRNazanin"/>
          <w:color w:val="111111"/>
          <w:sz w:val="28"/>
          <w:szCs w:val="28"/>
          <w:lang w:bidi="fa-IR"/>
        </w:rPr>
        <w:t>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مفصلی در شرح نهج‌البلاغه‌اش بر این خطبه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علامه‌ی مجلسی در دائرة المعارف بزرگ بحار الأنوار شرح گسترده‌ای نوشته ،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ما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بخش به کتاب‌شناسی بسیار فشرده‌ی کتابهایی می‌پردازیم که مستقلاً در شرح خطبه‌ی فدکیه به رشته‌ی تحریر در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أدب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جمال هاشمی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فدکیه‌ی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 انصاری و سید حسین رجائی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الهادی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، سند و تحلیل خطبه‌ی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إعلموا أنّی 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عبدالحمید مهاجر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الکتاب و العترة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مجلّد ، </w:t>
      </w:r>
      <w:r>
        <w:rPr>
          <w:rFonts w:eastAsia="IRNazanin" w:cs="IRNazanin"/>
          <w:color w:val="111111"/>
          <w:sz w:val="28"/>
          <w:szCs w:val="28"/>
          <w:lang w:bidi="fa-IR"/>
        </w:rPr>
        <w:t>7600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گسترده‌ترین شرح خطبه‌ی حضرت فاطمه سلام اللّه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خطبه‌ی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واعظ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نکات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خطبه‌ی حضرت زهرا علیهاالسلام و ترجمه‌ی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اکبر سجادی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و بررسی خطبه‌ی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خطبه‌ی فدک از بزرگ بانوی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معصومی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السحاب المطیر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عباس موسوی نیشابوری کنتوری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و ترجمه‌ی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خطبه‌ی فاطمة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عبداللّه ، احمد بن عبد الواحد بن احمد بزّاز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نجاشی مقدم رجالیون از آن نام برده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در مناقب امّ أبیها و خطبه‌ی تاریخی آن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مهدی‌پور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جیبی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و ترجمه‌ی خطبه‌ی فدکیه و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در مناقب حضرت فاطمه علیهاالسلام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جاویدان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 ملبوبی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صدر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قسمتی از خطبه‌ی فدکیه ، به عنوان جلد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حماسه‌ی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مکارم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انجمن محبّان الفاطمه ، مشهد 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، سند و شرح فرازهایی از خطبه‌ی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خطابه‌ی بزرگ بانوی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رضی 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ترجمه‌ی خطبه‌ی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خطابه‌ی فاطمه‌ی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کمره‌ای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کتابخانه‌ی سقراط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خطبه‌ی فدکیه و تحلیل غصب فدک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خطابه‌ی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 انصاری و سید حسین رجائی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الهادی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متن، ترجمه، سند، شرح و کتابنامه‌ی خطبه‌ی فدکیه، گزیده‌ی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فدک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آتشین بانوی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کاظمی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ایمان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ترجمه‌ی خطبه‌ی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آتشین بانوی نمونه‌ی اسلام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عمادزاده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نشر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ترجمه‌ی خطبه فدکیه ، صفحه مقابل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تاریخی بانوی بزرگ اسلام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سید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امور تربیتی منطقه‌ی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خطبه‌ی فدکیه و دیگر خطبه‌ی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غلامحسین حسین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عبدالرحمن 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انصار المهدی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و ترجمه‌ی خطبه‌ی فدکیه و دیگر خطبه‌ی حضرت فاطمه علیهاالسلام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ابوالفضل موسوی گرمارودی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ترجمه‌ی خطبه‌ی فدکیه و دیگر خطبه‌ی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ویژه نوجوانان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کنگره‌ی بین‌المللی حضرت زهرا علیهاالسلام ، ساری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کاظمی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کوشا مهر ، شیراز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ترجمه‌ی منظوم خطبه‌ی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حضرت فاطمه علیهاالسلام اصیل و جاودانه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شمشیری میلانی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منشور ، تبریز 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و اصالت خطبه و پاسخ به یاوه‌سرایی‌های برخی از کج‌اندیشان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حضرت فاطمه‌ی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اداره‌ی ارشاد اسلامی شرق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و منابع خطبه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حضرت فاطمه‌ی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حسینعلی منتظری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بلاغت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، شرح و اثبات خطبه‌ی فدکیه و دیگر خطبه‌ی حضرت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حضرت فاطمه‌ی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حسینعلی منتظری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عنوان بالا به زبان اردو ،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تقی خان حیدر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حیدر آباد ، 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ترجمه‌ی خطبه‌ی فدکیه به اردو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و تعلیقات و مقدمه‌ای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حضرت زهرا در ادای رسالت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 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عنوان بالا ، چاپ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تنظیم و نشر مؤسسه‌ی البلاغ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تنظیم و نشر مؤسسه‌ی فاطمیه‌ی سمنان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، اسناد و 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الزهراء علیهاالسلام و قصتها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فضلای نجف اشرف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الأضواء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تحقیق شده‌ی خطبه‌ی فدکیه ، با تعلیقات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خطبة الصدیقة الکبری فاطمة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مؤلفی ناشناخته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شرح مفردات خطبه‌ی فدکیه و دیگر خطبه‌ی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فاطمه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مؤلف ناشناخته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نسخه‌ی خطی ، در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فاطمة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حائری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نجف 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جیبی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فصیحی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هوشیار ، مشهد 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و منابع خطبه با شرح وضع جغرافیائی فدک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فدک حضرت فاطمه‌ی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تنظیم و نشر منیر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ترجمه‌ی صفحه مقابل خطبه‌ی فدکیه و دیگر خطبه‌ی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فدکیه‌ی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روحانی علی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و ترجمه‌ی خطبه‌ی فدکیه ، از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شیعه و اهل سنت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الفدکیة و شرحها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و شرح فرازهای خطبه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منظومه‌ی حضرت 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رضا آل یاسین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منظوم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منظومه‌ی ملکه اسلام فاطمه‌ی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افتخاری ساوجی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خطبه‌ی فدکیه به نظم ،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و اشک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لک علی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تحلیلی پیرامون خطبه‌ی فدکیه 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الدّرة البیضاء فی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تقی رضوی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کتابفروشی علمی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 خشتی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شرح ، سند خطبه و تاریخچه‌ی فدک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رخساره‌ی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تقی خلجی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میثم تمار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و بیان اسناد و منابع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الزّهراء و خطبة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علامه‌ی مجلسی ، مولی محمد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، تحقیق و تکمیل محمد تقی شریعتمداری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گلستان کوثر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، شرح ، اسناد و منابع خطبه‌ی فدکیه و دیگر خطبه‌ی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السّحاب المطیر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عباس موسوی نیشابوری کنتوری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برترین بانو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سید ابراهیمی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ثار اللّه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سخنرانی حضرت فاطمه علیهاالسلام در مسجد پیامبر اکرم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اللهیاری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انجام کتاب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فرازهای خطبه به تفصیل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سخنرانی فاطمه علیهاالسلام جلوه‌گاه ایده‌آل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توران 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قلم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سوگنامه‌ی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تقی نقوی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جلیل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تفصیلی خطبه‌ی فدکیه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سیری مختصر در ماجرای غم انگیز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اصغر محمود آبادی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عز الدّین حسینی زنجانی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دفتر تبلیغات اسلامی ، قم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 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تحلیلی و بیان نکات و دقایق خطبه‌ی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احمد بن عطاء اللّه امامی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شرحی گسترده ،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الیاس شریفی اشکوری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چاپخانه‌ی اسلام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نقوی لکهنوی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اکبر برقعی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ارجمند اردبیلی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گسترده‌ی خطبه‌ی فدکیه و دیگر خطبه‌ی حضرت ، در دو مجلد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مدرس وحید ، 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میرزا آقا باغمیشه‌ای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چاپخانه‌ی علمیه ، تبریز 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مزجی ، ادبی و تاریخی خطبه‌ی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ابوالقاسم بن حسن حسینی موسوی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ابوالقاسم جعفر کبیر ، بن حسین خوانساری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واژه‌های مشکل خطبه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علی ، بن ملاّولی اللّه شریعت قزوینی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خطبه فدکیه ، موسوم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خطبة اللّمّة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اکبر بن محمد جعفر حسنی حسینی 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حسن بن محمد مهدی موسوی شوشتری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حفید صاحب عبقات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هادی بنابی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فدکیه ، موسوم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خطبة اللّمّة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 ، چاپ نجف اشرف</w:t>
      </w:r>
      <w:r>
        <w:rPr>
          <w:rStyle w:val="FootnoteAnchor"/>
          <w:rtl w:val="true"/>
        </w:rPr>
        <w:footnoteReference w:id="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سیدتنا الزهراء فی مسجد النبی بالمدینة المنورة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مهدی مراغی حائری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پیرامون سند و منابع خطبه‌ی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الصدیقه فاطمة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طاهر آل شبیر خاقانی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انوار الهدی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اول کتاب به قلم مؤلف و بخش تکمیلی آن به قلم فرزند برومندش محمد کاظم خاقانی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فاطمه‌ی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فاطمة الزهرا علیهاالسلام ، تهران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فاطمه‌ی الزهرا علیهاالسلام و أسبابها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نزیه قمیحه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الوفاء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تقی شریعتمداری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منیر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تقی قائنی خراسانی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الخطبة الکبیرة للزّهراء البتول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جابری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نجف 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جیبی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خطبة اللّمّة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نجف کرمانی مشهدی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خطبة اللّمّة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محمد بن دلدار علی نقوی لکهنوی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خطبة اللّمة لسیّدة النّساء فاطمة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مؤلف ناشناخته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فاطمی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 انصاری ، سید حسین رجائی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دلیل ما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عربی ، ترجمه ، تحقیق در متن و سند خطبه‌ی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غیرت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فاطمة الزهراء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بنیاد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ترجمه‌ی مصحّح خطبه‌ی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علیهاالسلام و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ضیائی بیگدلی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دار العلم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خطبه‌ی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تنظیم و نشر دفتر مطالعات دینی زنان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یک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یوسف حریری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بدر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خطبه‌ی فدکیه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قطره‌ای از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ربانی گلپایگانی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مدرسه‌ی حجتیه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خشتی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کوتاهی بر خطبه‌ی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المحجّة فی شرح خطبة اللّمة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سید عبداللّه شبّر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نسخه‌ی خطی آن در کتابخانه‌ی شوشتری‌های نجف اشرف موجود است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فاطمة فی 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ابوالفرج ، علی بن حسین اصفهانی ،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الأغانی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خطبه‌ی فدکیه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کلمة الزّهراء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عباس مدرسی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عاشورا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خطبه‌ی فدکیه به صورت منظوم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لؤلؤ لالا ، در تاریخ و خطبه‌ی حضرت 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اکبر برقعی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عنوان شرح خطبه‌ی حضرت فاطمه گفته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اللمعة البیضاء فی شرح خطبة الزهراء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انصاری قراچه داغی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الهادی ،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912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شرحی گسترده بر خطبه‌ی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لمعة الضیاء فی شرح خطبة الزهرا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مؤلف ناشناخته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سنگی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کامل خطبه‌ی حضرت زهرا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عماد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کانون شریعت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، ترجمه و شرح کوتاه خطبه‌ی فدکیه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مروری بر خطبه‌ای کم نظیر از بانویی بی همتا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بهشتی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تبلیغات اسلامی ، تهران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فقه الزّهراء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محمد حسینی شیرازی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الصادق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المهدی ، اصفهان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مؤسسة المجتبی ، بیروت ،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رشید ، اصفهان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صفحه‌ی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آیة اللّه شیرازی جلد دوم تا پنجم از دائرة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فقه الزهراء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 را به تحلیل خطبه‌ی فدکیه از دیدگاه تشریع اسلامی اختصاص داده ، بُعد تازه‌ای از ابعاد شخصیت والای صدیقه‌ی طاهره سلام اللّه علیها را فرا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پژوهشگران فرهنگ فاطمی گشوده است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6" w:name="pg3046_16449"/>
    </w:p>
    <w:p>
      <w:pPr>
        <w:pStyle w:val="Heading3"/>
        <w:numPr>
          <w:ilvl w:val="2"/>
          <w:numId w:val="1"/>
        </w:numPr>
        <w:rPr/>
      </w:pPr>
      <w:bookmarkStart w:id="37" w:name="__RefHeading___Toc855246_2749589250"/>
      <w:bookmarkStart w:id="38" w:name="_Toc11"/>
      <w:bookmarkEnd w:id="36"/>
      <w:bookmarkEnd w:id="37"/>
      <w:r>
        <w:rPr>
          <w:rtl w:val="true"/>
        </w:rPr>
        <w:t>یادداشت سوم</w:t>
      </w:r>
      <w:r>
        <w:rPr>
          <w:rtl w:val="true"/>
        </w:rPr>
        <w:t xml:space="preserve">: </w:t>
      </w:r>
      <w:r>
        <w:rPr>
          <w:rtl w:val="true"/>
        </w:rPr>
        <w:t>فدک در گذر تاریخ</w:t>
      </w:r>
      <w:bookmarkEnd w:id="38"/>
    </w:p>
    <w:p>
      <w:pPr>
        <w:pStyle w:val="Heading4"/>
        <w:numPr>
          <w:ilvl w:val="3"/>
          <w:numId w:val="1"/>
        </w:numPr>
        <w:rPr/>
      </w:pPr>
      <w:bookmarkStart w:id="39" w:name="__RefHeading___Toc855248_2749589250"/>
      <w:bookmarkStart w:id="40" w:name="_Toc12"/>
      <w:bookmarkEnd w:id="39"/>
      <w:r>
        <w:rPr>
          <w:rtl w:val="true"/>
        </w:rPr>
        <w:t>اشاره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نویدهای شفّاف تورات ، قوم یهود از طلوع خورشید اسلام از افقِ مکه آگاه بودند و می‌دانستند که نور محمّد صلی‌الله‌علیه‌و‌آله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 فاران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درخشید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بشارت‌های تورات درباره‌ی پدیدار شدن امّتی عظیم از تبار حضرت ابراهیم ، از نسل اسماعیل و اقامت هاجر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صحرای فاران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صریح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رهگذر ، قوم یهود پس از شناسایی نیاکان پیامبر و ناکام ماندنشان در ترور آنان ، درصدد برآمدند که در برابر پیشرفت اسلام سدهای مستحکمی ایجاد کنند و مطمئن شوند که نور اسلام به سرزمین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شریف نخواهد تابید و آنها در تأسیس پایتخت دولت جهانشمول یهود در سرزمین فلسطین موفق خواهند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رهگذر تعدادی خاکریز بین مکه و قدس ایجاد کردند که مهم‌ترین آنها به قرار زیر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یثرب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قریضه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مصطلق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نظیر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خیبر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تبوک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اسلام در عهد رسالت ، تا موته پیش رفتند و لشگر اسامه به فرمان آن حضرت به سوی قدس گسیل شد که با کارشکنی منافقان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عقیم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مهاجرت پیامبر خدا صلی‌الله‌علیه‌و‌آله به یثرب ، خاکریز اول به راحتی فتح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 بنو قریضه ، بنو نضیر و بنو قینقاع ، که محور شرارت در منطقه بودند، به محضر آن حضرت رسیده ، از محتوای دعوتش پرس‌وجو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در پاسخ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سوی خداوند یکتا و رسالت خویش فرامی‌خوانم ، شما در تورات نشانه‌های مرا خوانده‌اید و دانشمندانِ شما به شما خبر داده‌اند که من از مکّه خروج کرده ، به سوی حَرّه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هجرت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این‌ها را شنیده‌ایم ، ولی اکنون می‌خواهیم پیمان صلح امضا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پیمان عدم تعرّض بسته شد که علیه پیامبر و یاران آن حضرت با دست ، زبان ، سلاح ، در نهان یا آشکار ، اقدامی نکنند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گروهی از آنها به مکّه رفتند و در برابر بتها سجده کردند تا اعتماد مشرکان را به خود جلب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تحریک یهود، قریش آماده‌ی نبرد شدند و نامه‌ی تهدیدآمیزی از سوی ابوجهل به سوی پیامبر فرستاده شد و مقدّمات جنگ بدر فراهم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پیروزی مسلمانان در جنگ بدر ، یهودیان به مکه رفتند و بر کشته‌های مشرکان اشک ریختند و مقدّمات جنگ احد را فراهم 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شورش یهود علیه مسلمانان توسّط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قینُقاع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داخلِ مدینه آغاز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آنان را به مدّت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در محاصره نگه داشت ، سپس کوچ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نضیر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اعلان جنگ کردند و سپاه اسلام آنها را نیز محاصره کرده و وادار به تسلیم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ابوسفیان 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قُرَیضه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تحریک کرده ، قول همکاری دادند و جنگ خندق را پیش 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جنگ خندق ، پیامبر خدا دستور داد قلعه‌های آنها را نیز محاصره کرده ، وادار به تسلیم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شکست بنوقریضه ، یهود خیبر همپیمانان خود را فراخوانده ، مهیّای حمله به مدینه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به قلعه‌های مستحکم خود مغرور بودند و قلعه‌های خود را دژهای نفوذناپذیر می‌پنداشتند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 خیبر شش قلعه داشتند که محکم‌ترین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مرحب خیبری در آن اقامت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000/20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جنگجو در خیبر مهیّای حمله بودند که مسلمانان آنها را به محاصره‌ی خود درآوردند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یکی از اصحاب مسؤولیّت حمله را برعهده می‌گرفت و ناکام برمی‌گشت ، تا اینکه پیامبر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پرچم را به دست کسی می‌سپارم که خدا و پیامبر را دوست دارد ، خدا و پیامبر نیز او را دوست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حمله می‌کند و فتح نکرده برنمی‌گردد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پرچم را به دست امیرمؤمنان داد ، او در یک حمله ، قلعه را گشود و درِ خیبر را سپر قرار داد و سپس از آن پل ساخت و سرانجام چهل ذراع به کنار پرتاب کرد و مرحب خیبری را از پای درآورد و خیبر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فتح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نفر تلاش کردند که آن را جابه‌جا کنند ولی نتوانستند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فتح خیبر ، پیامبر خدا صلی‌الله‌علیه‌و‌آله پرچمی فراهم ساخت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برای این پرچم داوطلب می‌شود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عباده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پرچم را بردار و به سوی قلعه‌ی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خبر دلاوری امیرمؤمنان علیه‌السلام در منطقه پیچید و آوازه‌ی خیبر و قتل مرحب به گوش اهالی فدک رسید ، آنها در خود یارای مقاومت </w:t>
      </w:r>
      <w:bookmarkStart w:id="41" w:name="pg3046_16458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ندیدند و پیشنهاد صلح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علیه‌السلام فدک را در برابر حفظ خون اهالی فدک پذیرفت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بدینسان فدک بدون جنگ و خون‌ریزی در اختیار پیامبر خدا صلی‌الله‌علیه‌و‌آله قرار گرفت و لذا خالصه‌ی پیامبر بود ؛ چنانکه همه‌ی مفسّران ، محدّثان و مورّخان بر آن تصریح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آیاتی از قرآن نازل شد و پیامبر خدا صلی‌الله‌علیه‌و‌آله مأموریّت یافت که آن را به حضرت فاطمه علیهاالسلام عطا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اینرو ، دخت گرامی‌اش را فراخواند و فدک را به او عطا کرد و به امیرمؤمنان علیه‌السلام فرمان داد که قباله‌ی فدک را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نِحله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حضرت فاطمه بنویسد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4"/>
      </w:r>
    </w:p>
    <w:p>
      <w:pPr>
        <w:pStyle w:val="Heading4"/>
        <w:numPr>
          <w:ilvl w:val="3"/>
          <w:numId w:val="1"/>
        </w:numPr>
        <w:rPr/>
      </w:pPr>
      <w:bookmarkStart w:id="42" w:name="__RefHeading___Toc855250_2749589250"/>
      <w:bookmarkStart w:id="43" w:name="_Toc13"/>
      <w:bookmarkEnd w:id="42"/>
      <w:r>
        <w:rPr>
          <w:rtl w:val="true"/>
        </w:rPr>
        <w:t xml:space="preserve">سرگذشت فدک در پرتو آیات </w:t>
      </w:r>
      <w:r>
        <w:rPr>
          <w:rtl w:val="true"/>
        </w:rPr>
        <w:t>:</w:t>
      </w:r>
      <w:bookmarkEnd w:id="43"/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روایات شیعه و سنّی از پیامبر خدا صلی‌الله‌علیه‌و‌آله و پیشوایان معصوم علیهم‌السلام ، آیات فراوانی در قرآن کریم به داستان فدک مربوط است و حضرت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علیهاالسلام در خطبه‌ای که به عنوان استیضاح دولت وقت ایراد کرد ، به برخی از آنها استدلال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وَآتِ ذَا الْقُرْبی حَقَّهُ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ذِی الْقُرْبی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بپرداز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محدّثان ، مفسّران و مورّخان اهل سنّت این آیه را به داستان فدک تفسیر کرده‌اند ؛ از آن جمله‌اند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عبیداللّه حسکانی ، از علمای بزرگ اهل تسنّن در قرن پنجم هجری در ذیل این آیه‌ی شریفه ، با سلسله اسنادش به شش طریق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ابوسعید خُدری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لَمّا نَزَلَتْ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وَآتِ ذَا الْقُرْبی حَقَّهُ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دَعا رَسُولُ اللّه‌ِ صلی‌الله‌علیه‌و‌آله فاطِمَةَ فَأعْطاها فَدَکاً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این آیه نازل شد پیامبر خدا فاطمه را فراخواند و فدک را به او عطا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با سلسله اسنادش از امیرمؤمنان علیه‌السلام نیز به همین تعبیر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ابن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با سلسله اسنادش از ابوسعید به همان تعبیر 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جلال الدین سیوطی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این آیه از بزّار ، ابویعلی ، ابن ابی‌حاتم و ابن مردویه نقل کرده که با سلسله اسنادشان از ابوسعید خدری روایت کرده‌اند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این آیه نازل شد ، پیامبر خدا فاطمه را فراخواند و فدک را به او عطا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ثعلبی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اشاره به فدک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ذَا القُربی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خویشاوندان پیامبرند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از امام سجاد علیه‌السلام روایت کرده که به مردی از اهل شام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این آیه را در سوره‌ی بنی‌اسرائیل خوانده‌ای ؟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از خویشاوندان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هستید که خداوند امر فرموده حق آنها ادا شود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فخر 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مخاطبِ این آیه دو قول است ؛ قول نخست این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خطاب به پیامبر صلی‌الله‌علیه‌و‌آله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آن حضرت فرمان داد که حقوق خویشاوندان را از فَی‌ء و غنیمت عطا 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قرطبی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زین‌العابدین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ذوی‌القربی خویشاوندان پیامبر هستند که خداوند امر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حقوق آن‌ها از بیت‌المال داده شود ؛ یعنی از سهم ذوی القربی از جنگ و غنایم جنگی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والیانِ امر و جانشینان آنها ، به این امر مخاطب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بیضاوی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791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شده که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ذوی القربی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خویشاوندان پیامبر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محدّثان ، مفسّران و مورّخان شیعه ، متّفق‌القول‌اند که این آیه درباره‌ی فدک نازل شده و اکنون اشاره‌ای کوتاه ، به برخی از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 کوفی ، از رجال برجسته‌ی عصر غیبت صغری ، با سلسله اسنادش از امام صادق علیه‌السلام روایت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آیه‌ی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وَآتِ ذَا الْقُرْبی حَقَّهُ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نازل شد ، پیامبر فدک را به فاطمه عطا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ابان بن تغلب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آن را عطا کرد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خداوند آن را به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ابراهیم قمی تصریح کرده که این آیه در حق حضرت فاطمه علیهاالسلام نازل شده و فدک را از آنِ او قرار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صادق علیه‌السلام روایت کرده که پیامبر خدا صلی‌الله‌علیه‌و‌آله فدک را وقف کرده بود ، پس این آیه نازل شد و پیامبر آن را به فاطمه عطا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از عطیّه‌ی کوفی نقل کرده که چون پیامبر خدا صلی‌الله‌علیه‌و‌آله خیبر را فتح کرد ، خداوند فدک را فیْ‌ء آن حضرت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این آیه نازل شد و پیامبر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فَاطِمَةُ لَکِ فَدَک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 فاطمه فدک از آن توست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 نیز به تفصیل نقل کرده که پس از نزول آیه ، پیامبر خدا صلی‌الله‌علیه‌و‌آله حضرت فاطمه را فراخواند و فدک را به او عطا کرد و کارگزاران فاطمه در طول حیات پیامبر در آنجا مستقر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ارتحال آن حضرت فدک را مصادره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 طبرسی از امام سجاد و دیگر معصومین علیهم‌السلام و از حافظ حسکانی روایت کرده که پس از نزول این آیه ، پیامبر خدا صلی‌الله‌علیه‌و‌آله فدک را به حضرت فاطمه بخشید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هاشم بحرانی ، بیش از ده حدیث از طریق شیعه و سنی روایت کرده که پس از نزول این آیه ، پیامبر به فرمان خدا فدک را به فاطمه عطا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کاشانی پس از نقل احادیث وارده ، در ذیل این آیه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در این معنی ، به حدّ استفاضه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مشهدی نیز بیش از ده حدیث در ذیل این آیه ، در همین رابطه 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وَآتِ ذَا الْقُرْبی حَقَّهُ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حقّ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ذِی الْقُرْبی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بپرداز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گروهی از مفسّران شیعه و سنّی در ذیل این آیه‌ی شریفه روایت کرده‌اند که چون این آیه نازل شد ، پیامبر خدا صلی‌الله‌علیه‌و‌آله حضرت فاطمه علیهاالسلام را فراخواند و فدک را به او عطا کرد ، که از آن جمله‌اند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حسکانی ، با سلسله اسنادش از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 کوفی ، با سلسله اسنادش از 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عیاشی ، با سلسله اسنادش از 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ابراهیم ، با سلسله اسنادش از 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بحرانی با سلسله اسنادش از امام باقر، امام صادق و ابوسعید خدری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أَفاءَ اللّه‌ُ عَلَی رَسُولِهِ مِنْ أَهْلِ الْقُری 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للّه‌ِِ وَلِلرَّسُولِ وَلِذِی الْقُرْبی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خداوند از اهل آبادی‌ها بر پیامبر برگرداند ، از آنِ خدا ، پیامبرِ خدا و ذوی القربی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آیات مبارکه ، خداوند منّان در مورد آنچه مسلمانان برای به دست آوردن آن رکاب نزده ، اسب و استری نتاخته‌اند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فَیْ‌ء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و از آنِ خدا و رسول و ذوی القربی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ذیل این آیات ، مفسّران و محدّثان به داستان فدک پرداخته و آن را جزو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فَیْ‌ء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شمرده‌اند ؛ از جمله‌ی آنها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ثعلبی از ابن عباس نقل کرده که منظور از این آیه ، اموال بنو قُرَیضه ، بنو نَضیر ، فدک ، خیبر ، و عُرَینه می‌باشد ، که خداوند همه‌اش را در اختیار پیامبر قرار داد و این آیات را نازل کرد و منظور از ذوی‌القربی ، خویشان پیامبر هستند و آنها بنی‌هاشم و بنی عبدالمطّلب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 ، نیز همین متن را با سلسله اسنادش از ابن عباس نقل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راوندی معجزه‌ی باهره‌ای از پیامبر خدا صلی‌الله‌علیه‌و‌آله روایت کرده که در فرازی از آن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امین پیامبر را با طیّ الأرض به سرزمین فدک برد و در خانه‌های آن به گردش درآورد و آیه‌ی شریفه را تلاوت کرده 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محمّد ، این را خداوند به تو اختصاص داده ، دیگران هیچ نصیبی در آن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صلی‌الله‌علیه‌و‌آله به مدینه بازگشته ، کلیدهای فدک را به مردم ارائه کرد و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علیهاالسلام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فدک را به پدرت اختصاص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مسلمانان نصیبی در آن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هرگونه که بخواهم در آن تصرّف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مادرت خدیجه مهریّه‌ای در عهده‌ی پدرت داشت ، پدرت فدک را به عنوان مهریّه‌ی مادرت به تو داد ، تا نحله‌ی تو باشد ، سپس از آنِ فرزندانت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پوست دبّاغی شده‌ی عُکاظی طلب نمود و به علی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اُکْتُبْ لِفاطِمَةَ بِفَدَکَ نِحْلَةً مِنْ رَسُولِ اللّه‌ِ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فاطمه فدک را به عنوان نِحله‌ی پیامبر خدا بنویس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علی ، امّ‌ایمن و یکی از غلامان پیامبر بر آن گواه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راوندی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اهالی فدک آمدند و پیامبر صلی‌الله‌علیه‌و‌آله فدک را به آنها سالیانه به </w:t>
      </w:r>
      <w:r>
        <w:rPr>
          <w:rFonts w:eastAsia="IRNazanin" w:cs="IRNazanin"/>
          <w:color w:val="111111"/>
          <w:sz w:val="28"/>
          <w:szCs w:val="28"/>
          <w:lang w:bidi="fa-IR"/>
        </w:rPr>
        <w:t>24000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مقاطعه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نقلی دیگر پیامبر صلی‌الله‌علیه‌و‌آله و علی علیه‌السلام در کنار هم ، فدک را گشودند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4"/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در مجلس مأمون با این آیه‌ی شریفه استشهاد نموده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این آیه نازل شد ، رسول اللّه صلی‌الله‌علیه‌و‌آله حضرت فاطمه علیهاالسلام را فراخواند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44" w:name="pg3046_16473"/>
    </w:p>
    <w:p>
      <w:pPr>
        <w:pStyle w:val="BookText"/>
        <w:rPr/>
      </w:pPr>
      <w:bookmarkEnd w:id="4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فدک به من اختصاص دارد ، مسلمانان برای تصرّف آن رکاب نزده‌اند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من امر فرموده که آن را به تو عطا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 را برای خود و فرزندانت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05"/>
      </w:r>
    </w:p>
    <w:p>
      <w:pPr>
        <w:pStyle w:val="Heading4"/>
        <w:numPr>
          <w:ilvl w:val="3"/>
          <w:numId w:val="1"/>
        </w:numPr>
        <w:rPr/>
      </w:pPr>
      <w:bookmarkStart w:id="45" w:name="__RefHeading___Toc855252_2749589250"/>
      <w:bookmarkStart w:id="46" w:name="_Toc14"/>
      <w:bookmarkEnd w:id="45"/>
      <w:r>
        <w:rPr>
          <w:rtl w:val="true"/>
        </w:rPr>
        <w:t>پیشینه‌ی فدک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آنچه مرحوم نهاوندی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زبدة الأقارن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کرده ، پیشینه‌ی سرزمین فدک به قرن دهم پیش از میلاد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 ضمن داستان بسیار مفصّلی نقل می‌کند که یکی از خواصّ اصحاب حضرت موسی علیه‌السلام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ذَرخاء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ذَرخاءِ زاهد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موسی علیه‌السلام وصف پیامبر اسلام صلی‌الله‌علیه‌و‌آله و امیرمؤمنان علیه‌السلام را شنیده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آگاهی زیادی از رمل و اسطرلاب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سیر و سیاحت خود ، به محلّی در نزدیکی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یثرب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، از آنجا خوشش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چاه آبی حفر نمود ، چشمه‌ی پر آبی پدیدار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در آبادانی آنجا کوشید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زاهدان و عابدان از ایل و تبارش به آنجا کوچ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اندک زمانی هشت قریه در آنجا پدید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اجلش فرارسید فرزندانش را گرد آورد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یکهزار و پانصد و پنجاه سال بعد ، پیامبری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مبعوث می‌شود ، دامادش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دارد ، وصیّ و خلیفه‌ی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bookmarkStart w:id="47" w:name="pg3046_16475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معجزه‌ی باهره‌ای از آن حضرت نقل کرده ، افزود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او مبعوث شود و این معجزه از او صادر گردد ، پس همگی به او ایمان آورده ، این هشت قریه را تسلیمش نمایید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06"/>
      </w:r>
    </w:p>
    <w:p>
      <w:pPr>
        <w:pStyle w:val="Heading4"/>
        <w:numPr>
          <w:ilvl w:val="3"/>
          <w:numId w:val="1"/>
        </w:numPr>
        <w:rPr/>
      </w:pPr>
      <w:bookmarkStart w:id="48" w:name="__RefHeading___Toc855254_2749589250"/>
      <w:bookmarkStart w:id="49" w:name="_Toc15"/>
      <w:bookmarkEnd w:id="48"/>
      <w:r>
        <w:rPr>
          <w:rtl w:val="true"/>
        </w:rPr>
        <w:t>وجه تسمیه‌ی فدک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اینکه چرا این سرزمین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می‌شود ، دو وجه گفته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مهاجرت پیامبر صلی‌الله‌علیه‌و‌آله به یثرب ، یکی از نوادگانِ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ذَرخاء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پیامبر ایمان آورد و معجزه‌ای را که نیای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ذرخاء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پیشگویی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، توسّط آن حضرت به وقوع پیوست ، پس او بر اساس لوحی زرّین ، که در صندوقی در بسته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ذرخاء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رسیده بود ، آن هشت قریه را به آن حضرت تقدیم نمود و عرضه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فَداک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سرزمین به فدای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آنجا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فَداکَ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موسوم شد و در اثر کثرت استعمال ، الف آن حذف گردید 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فَدَک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شهرت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7"/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زجاجی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کسی که در این سرزمین فرود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بن حام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لذا به نام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8"/>
      </w:r>
      <w:bookmarkStart w:id="50" w:name="pg3046_16478"/>
    </w:p>
    <w:p>
      <w:pPr>
        <w:pStyle w:val="Heading4"/>
        <w:numPr>
          <w:ilvl w:val="3"/>
          <w:numId w:val="1"/>
        </w:numPr>
        <w:rPr/>
      </w:pPr>
      <w:bookmarkStart w:id="51" w:name="__RefHeading___Toc855256_2749589250"/>
      <w:bookmarkStart w:id="52" w:name="_Toc16"/>
      <w:bookmarkEnd w:id="50"/>
      <w:bookmarkEnd w:id="51"/>
      <w:r>
        <w:rPr>
          <w:rtl w:val="true"/>
        </w:rPr>
        <w:t>گستره‌ی فدک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بیش از آنکه به عنوان مال و منال و جاه و مقام مطرح باشد ، نمادِ حقّانیّت اهل‌بیت علیهم‌السلام در برابر صاحبان زَر و زور و تزویر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از معصومین علیهم‌السلام در مورد محدوده‌ی فدک رسیده ، این معنی را به روشنی بیان می‌کند و اکنون به چند نمونه اشاره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علیه‌السلام محدوده‌ی فدک را به شرح زیر بیان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 حدّ آن کوه اُحُد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 حدّ آن عَریش مصر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دیگرش سَیفُ البحر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چهارمش دَومَةُ الجَندَل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حدود کشور پهناور اسلامی را در عهد مولای متقیان در نظر بگیریم ، در واقع آن حضرت حدود کشور اسلامی را به عنوان محدوده‌ی فدک بیان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حضرت موسی بن جعفر علیهماالسلام بر مهدی عباسی وارد شد ، او مشغول ردّ مظالم بود ، 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شده که مظالمِ ما به ما برگردانیده نمی‌شود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خلیفه‌ی عباسی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مظلمه‌ها ؟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علیه‌السلام سرگذشت فدک را به تفصیل بیان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آن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من بازگوی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 حدّ آن کوه اُحد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دیگرش عریش مصر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سومش سیف البحر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چهارم دومة الجندل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همه‌ی اینها جزو فدک می‌باشد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هارون‌الرشید به حضرت موسی بن جعفر علیهماالسلام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را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امتناع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اصرار ورزید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فدک را پس می‌دهی ، همه‌ی حدود آن را می‌خواهم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آن چیست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حدود آن را بیان کنم ، تسلیم نخواهی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جدّت سوگند که تسلیم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حدّ آن ، عدن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چهره‌ی هارون دگرگون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دیگر آن سمرقند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اضطراب و نگرانی به هارون دست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سوّم آن آفریقا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هارون سیاه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چهارم آن کرانه‌ی خزر و ارمنستان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هارون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چیزی برای ما باقی نماند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3" w:name="pg3046_16481"/>
    </w:p>
    <w:p>
      <w:pPr>
        <w:pStyle w:val="BookText"/>
        <w:rPr/>
      </w:pPr>
      <w:bookmarkEnd w:id="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اگر حدود آن را مشخّص کنم ، پس نخواهی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بود که هارون تصمیم گرفت او را به شهادت برساند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این بیان ، مطالبه‌ی فدک از سوی حضرت زهرا علیهاالسلام به جهت ارزش مالی آن نبود ، بلکه فدک نماد حقّانیت اهل‌بیت بود و حضرت فاطمه برای حمایت از امام زمانش آن را از حکومت وقت مطالبه می‌کرد و در طلب آن پای می‌فشرد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" w:name="__RefHeading___Toc855258_2749589250"/>
      <w:bookmarkStart w:id="55" w:name="_Toc17"/>
      <w:bookmarkEnd w:id="54"/>
      <w:r>
        <w:rPr>
          <w:rtl w:val="true"/>
        </w:rPr>
        <w:t>مطالبه‌ی فدک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گفته‌ی روایات ، خواسته‌های حضرت فاطمه علیهاالسلام از دولت وقت ، منحصر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، بلکه ارث خود از پیامبر اکرم صلی‌الله‌علیه‌و‌آله ، فَیْ‌ء ، فدک و بازمانده‌ی خمس خیبر را نیز طلب می‌نمود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 با سلسله اسنادش از عایشه روایت کرده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فاطِمَةَ علیهاالسلام بِنْتَ النّبیِّ صلی‌الله‌علیه‌و‌آله ، أَرْسَلَتْ إلی أبی بَکْرٍ تَسألُهُ میراثَها مِنْ رَسُولِ اللّه‌ِ صلی‌الله‌علیه‌و‌آله مِمّا أَفاءَ اللّه عَلَیْهِ بِالْمَدینةِ وَفَدَکَ وَما بَقِیَ مِنْ خُمْسِ خَیْبَرٍ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دخت پیامبر ، کسی را نزد ابوبکر فرستاد و میراث خود را از پیامبر ، از آنچه خداوند برای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فَیْ‌ء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داده ، از فدک و بازمانده‌ی خمس خیبر طلب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bookmarkStart w:id="56" w:name="pg3046_16483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ارث نمی‌گذاریم ، آنچه از ما بماند صدقه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از اینکه چیزی از آنها را به فاطمه بدهد امتناع کرد ، پس فاطمه بر او خشم کرده ، قهر نمود و تا زنده بود با او سخن نگفت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وفات یافت ، علی علیه‌السلام او را شبانه دفن کرد و خود بر او نماز گزارد و ابوبکر را از این امر آگاه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ابی‌الحدید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خیال می‌کنند که حضرت فاطمه علیهاالسلام تنها میراث و نحله‌ی خود را از ابوبکر مطالبه می‌کرد ، ولی من در 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یافتم که وی مطالبه‌ی سوّمی نیز داشت که آن را نیز ابوبکر دریغ نمود و آن سهم ذوی القربی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البته حضرت فاطمه علیهاالسلام دو مطالبه‌ی دیگر نیز داشت و آنها عبارت بودند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صدقات پیامبر صلی‌الله‌علیه‌و‌آله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سهم وی از غنایم جدید که در اختیار حکومت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" w:name="__RefHeading___Toc855260_2749589250"/>
      <w:bookmarkStart w:id="58" w:name="_Toc18"/>
      <w:bookmarkEnd w:id="57"/>
      <w:r>
        <w:rPr>
          <w:rtl w:val="true"/>
        </w:rPr>
        <w:t>صدقات پیامبر</w:t>
      </w:r>
      <w:bookmarkEnd w:id="58"/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درباره‌ی صدقات پیامبر صلی‌الله‌علیه‌و‌آله زمان گسترده‌ای را می‌طلبد، در اینجا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به یک قلم از آنها اشاره می‌کنیم و آن اموال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مُخَیرِیق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یهودی بود که همه‌اش را در اختیار پیامبر قرار داد و حضرت آنها را جزو صدقات خود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اموال او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 ، برقه ، اَعواف ، صافیه ، مَیثب ، حُسنی و مَشرَبه‌ی امّ‌ابراهیم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شبّه با سلسله اسنادش نقل کرده که حضرت فاطمه علیهاالسلام کسی را نزد ابوبکر فرستاد و میراثش را از فَیْ‌ء ، فدک ، باقیمانده‌ی خمس خیبر و صدقات پیامبر طلب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نمادین بودن 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بسیار طبیعی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علیهاالسلام از غنایم جدیدی که در اختیار خلیفه قرار می‌گرفت ، حق خود را مطالبه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ریالی فدک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محدّثان ، مفسّران و مورّخان حامی مکتب خلافت ، کوشیده‌اند ارزش مالی فدک را بسیار پایین نشان دهند و گفته‌اند که خلیفه‌ی دوم نصف فدک را از اهالی فدک به </w:t>
      </w:r>
      <w:r>
        <w:rPr>
          <w:rFonts w:eastAsia="IRNazanin" w:cs="IRNazanin"/>
          <w:color w:val="111111"/>
          <w:sz w:val="28"/>
          <w:szCs w:val="28"/>
          <w:lang w:bidi="fa-IR"/>
        </w:rPr>
        <w:t>000/50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خرید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ادّعا یقیناً بی‌پایه است ؛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نصّ آیات قرآن ، تمام فدک در اختیار پیامبر بود ، نه نصف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9" w:name="pg3046_16487"/>
    </w:p>
    <w:p>
      <w:pPr>
        <w:pStyle w:val="BookText"/>
        <w:rPr/>
      </w:pPr>
      <w:bookmarkEnd w:id="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صلی‌الله‌علیه‌و‌آله درآمد فدک را به اهالی فدک سالیانه به </w:t>
      </w:r>
      <w:r>
        <w:rPr>
          <w:rFonts w:eastAsia="IRNazanin" w:cs="IRNazanin"/>
          <w:color w:val="111111"/>
          <w:sz w:val="28"/>
          <w:szCs w:val="28"/>
          <w:lang w:bidi="fa-IR"/>
        </w:rPr>
        <w:t>24000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معادل </w:t>
      </w:r>
      <w:r>
        <w:rPr>
          <w:rFonts w:eastAsia="IRNazanin" w:cs="IRNazanin"/>
          <w:color w:val="111111"/>
          <w:sz w:val="28"/>
          <w:szCs w:val="28"/>
          <w:lang w:bidi="fa-IR"/>
        </w:rPr>
        <w:t>000/240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مقاطعه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ثالثاً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درآمد سالیانه‌ی فدک به </w:t>
      </w:r>
      <w:r>
        <w:rPr>
          <w:rFonts w:eastAsia="IRNazanin" w:cs="IRNazanin"/>
          <w:color w:val="111111"/>
          <w:sz w:val="28"/>
          <w:szCs w:val="28"/>
          <w:lang w:bidi="fa-IR"/>
        </w:rPr>
        <w:t>000/70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000/700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نخل‌های فدک ، با همه‌ی نخلستان‌های کوفه برابری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نکته‌ی مهم اینجا است که مطالبه‌ی فدک از سوی حضرت فاطمه علیهاالسلام تنها برای احقاق حق بود وگرنه در تمام مدّتی که فدک در اختیار حضرت فاطمه بود ، او درآمد فدک را به فقرا می‌داد و خود همانند وضع پیش از تملّکِ فدک زندگی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در زهد و ایثار همسنگ امیرمؤمنان است که معاویه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حقّش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برای علی دو انبار ؛ یکی از طلا و دیگری از کاه باشد ، او نخست طلاها را انفاق می‌کند ، سپس کاه‌ها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این بیان ، مطالبه‌ی ارث ، فی‌ء ، نحله ، خمس و صدقات ، منحصراً برای دفاع از ولایت امیرمؤمنان علیه‌السلام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855262_2749589250"/>
      <w:bookmarkStart w:id="61" w:name="_Toc19"/>
      <w:bookmarkEnd w:id="60"/>
      <w:r>
        <w:rPr>
          <w:rtl w:val="true"/>
        </w:rPr>
        <w:t>قباله‌های فدک</w:t>
      </w:r>
      <w:bookmarkEnd w:id="61"/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خدا با توجّه به علم گسترده‌ای که از رخدادهای بعدی داشت ، </w:t>
      </w:r>
      <w:bookmarkStart w:id="62" w:name="pg3046_16489"/>
    </w:p>
    <w:p>
      <w:pPr>
        <w:pStyle w:val="BookText"/>
        <w:rPr/>
      </w:pPr>
      <w:bookmarkEnd w:id="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حضرت فاطمه سندی نوشت و حضرت علی ، امّ‌ایمن و یکی از غلامانش را بر آن ، شاهد گرفت ، این نخستین قباله‌ی فدک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دوّمین قباله را ابوبکر ، پس از گواهی امیرمؤمنان و امّ‌ایمن ، به عنوان عدم تعرّض ، نوشت و به آن حضرت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وقتی از منزل خلیفه به خانه برمی‌گشت ، با عمر بن خطاب روبه‌رو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چیست که همراه تو است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ابی‌قحافه برای من نوشته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من ارائه کن تا ببینم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آن را از حضرت گرفت ، نگاه کرده ، به آن آب دهان انداخت و پاره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سومین قباله را مأمون عباسی</w:t>
      </w:r>
      <w:r>
        <w:rPr>
          <w:rStyle w:val="FootnoteAnchor"/>
          <w:rtl w:val="true"/>
        </w:rPr>
        <w:footnoteReference w:id="1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چهارمین قباله را عمر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عبدالعزیز نوشتند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4"/>
      </w:r>
    </w:p>
    <w:p>
      <w:pPr>
        <w:pStyle w:val="Heading4"/>
        <w:numPr>
          <w:ilvl w:val="3"/>
          <w:numId w:val="1"/>
        </w:numPr>
        <w:rPr/>
      </w:pPr>
      <w:bookmarkStart w:id="63" w:name="__RefHeading___Toc855264_2749589250"/>
      <w:bookmarkStart w:id="64" w:name="_Toc20"/>
      <w:bookmarkEnd w:id="63"/>
      <w:r>
        <w:rPr>
          <w:rtl w:val="true"/>
        </w:rPr>
        <w:t>ماجرای فدک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فدک بسیار گسترده و بستر سخن بسیار وسیع است و سخنان ناگفته و دُرهای ناسفته در این زمینه فراوان است که به جهت محدودیت صفحات کتاب ، از همه‌ی آنها صرف‌نظر می‌کنیم ، فقط دست به دست شدن آن را به طور فشرده می‌آوریم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صلی‌الله‌علیه‌و‌آله به فرمان پروردگار،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در دست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فرمان خداوند آن را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حضرت زهرا تسلیم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طول حیات پیامبر ، حضرت زهرا آن را در تصرّف خود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ارتحال پیامبر ، ابوبکر آن را مصادره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، خلیفه‌ی دوّم به مدّت دو سال فدک را تصرّف کرده ، به امیرمؤمنان بازگرداند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آن را مصادره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معاویه آن را به مروان بخشید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عبدالعزیز آن را بازگرداند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او ، بار دیگر مصادره شد و سفّاح برگرداند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غصب شد و مهدی پس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مصادره شد و مأمون برگرداند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غصب شد و واثق پس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غصب شد و منتصر برگرداند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باز مصادره شد و مهتدی برگرداند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برای چندمین بار مصادره شد و راضی باللّه پس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این بیان ، فدک در ایّام خلافت امویان و عباسیان 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مصادره شد و باز به فرزندان حضرت فاطمه بازگردانده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دست به دست شدن ، می‌توان کشف کرد که خلفا نیز یقین داشتند که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معاشر الأنبیاء لا نورث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دروغ است و دروغ بودن آن را ، حضرت فاطمه با استناد به آیات قرآن در خطبه‌ی مشهور خود ، که به عنوان استیضاح دولت وقت در میان مهاجران و انصار ایراد کرد ، اثبات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5" w:name="pg3046_16497"/>
      <w:bookmarkStart w:id="66" w:name="pg3046_16497"/>
      <w:bookmarkEnd w:id="66"/>
    </w:p>
    <w:p>
      <w:pPr>
        <w:pStyle w:val="Heading3"/>
        <w:numPr>
          <w:ilvl w:val="2"/>
          <w:numId w:val="1"/>
        </w:numPr>
        <w:rPr/>
      </w:pPr>
      <w:bookmarkStart w:id="67" w:name="pg3046_16497"/>
      <w:bookmarkStart w:id="68" w:name="__RefHeading___Toc855266_2749589250"/>
      <w:bookmarkStart w:id="69" w:name="_Toc21"/>
      <w:bookmarkEnd w:id="67"/>
      <w:bookmarkEnd w:id="68"/>
      <w:r>
        <w:rPr>
          <w:rtl w:val="true"/>
        </w:rPr>
        <w:t>یادداشت چهارم</w:t>
      </w:r>
      <w:r>
        <w:rPr>
          <w:rtl w:val="true"/>
        </w:rPr>
        <w:t xml:space="preserve">: </w:t>
      </w:r>
      <w:r>
        <w:rPr>
          <w:rtl w:val="true"/>
        </w:rPr>
        <w:t>نمی از یم فضایل و مناقب صاحب فدک</w:t>
      </w:r>
      <w:bookmarkEnd w:id="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 صلی‌الله‌علیه‌و‌آله از خداوند متعال نقل می‌کند که در کلام قدسی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اَحْمَدُ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لَوْلاکَ لَما خَلَقْتُ الاْءَفْلاکَ ، وَلَوْلا عَلِیٌّ لَما خَلَقْتُکَ ، وَلَوْلا فاطِمَةُ لَما خَلَقْتُکُما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احمد صلی‌الله‌علیه‌و‌آله اگر تو نبودی جهان را نمی‌آفریدم ، و اگر علی نبود تو را نمی‌آفریدم ، و اگر فاطمه نبود شما را نمی‌آفریدم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کانَتْ علیهاالسلام مَفْرُوضَةَ الطّاعَةِ عَلی جَمِیعٍ مَنْ خَلَقَ اللّه‌ُ مِنَ الْجِنِّ وَالاْءِنْسِ وَالطَّیْرِ وَالْوَحْشِ وَالاْءَنْبِیاءِ وَالْمَلائِکَةِ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علیهاالسلام بر همه‌ی مخلوقات خداوند، از جن و انس و پرنده و درنده و پیامبران و فرشتگانْ واجب الاطاعه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وَهِیَ الصِّدّیقَةُ الْکُبْری ، وَعَلی مَعْرِفَتِها دارَتِ الْقُرُونُ الاْءُولی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صدّیقه‌ی کبری است ، و همه‌ی قرنهای پیشین بر محور معرفت او دور زده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حُجَّةُ اللّه‌ِ عَلَی الْخَلْقِ ، وَفاطِمَةُ حُجَّةٌ عَلَیْنا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امامانْ حجّت خدا بر مردمان هستیم ، و فاطمه علیهاالسلام حجّت خدا بر ما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بقیّة‌اللّه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ارواحنا فداه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توقیع شریفی مرقوم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وَفِی اِبْنَةِ رَسُولِ اللّه‌ِ صلی‌الله‌علیه‌و‌آله لی اُسْوَةٌ حَسَنَةٌ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دختر رسول خدا صلی‌الله‌علیه‌و‌آله برای من الگوی خوبی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نَزَلَ مَلَکٌ فَبَشَّرَنی اَنَّ فاطِمَةَ سَیِّدَةُ نِساءِ اَهْلِ الْجَنَّةِ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فرشته‌ای به نزد من آمد و مرا بشارت داد که فاطمه بانوی بانوان اهل بهشت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صلی‌الله‌علیه‌و‌آله در ضمن حدیث مفصّلی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وَاَمّا اِبْنَتی فاطِمَةُ ، فَاِنَّها سَیِّدَةُ نِساءِ الْعالَمینَ ، مِنَ الاْءَوَّلینَ وَالاْآخِرینَ ، وَهِیَ بَضْعَةٌ مِنّی ، وَهِیَ نُورُ عَیْنی وَثَمَرَةُ فُؤادی ، وَهِیَ رُوحی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دخترم فاطمه ، پس او بانوی بانوان جهان است از اوّلین و آخرین ، او پاره‌ی تن من است ، او نور چشم من است ، او میوه‌ی دل من است ، و او روح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فاطِمَةُ بَهْجَةُ قَلْبی ، وَابْناها ثَمَرَةُ فُؤادی ، وَبَعْلُها نُورُ بَصَری ، وَالاْءَئِمَّةُ مِنْ وُلْدِها اُمَناءُ رَبّی ، وَحَبْلُهُ الْمَمْدُودُ بَیْنَهُ وَبَیْنَ خَلْقِهِ ، مَنِ اعْتَصَمَ بِهِمْ نَجا ، وَمَنْ تَخَلَّفَ عَنْهُمْ هَوی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سرور دل من است ، دو پسرش میوه‌ی دلم هستند ، همسرش نور دیده‌ام می‌باشد ، امامان از نسل فاطمه امنای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 و ریسمان استوار خداوند به سوی مردمانند ، هر کس به آنها چنگ بزند نجات می‌یابد و هر کس از آنها تخلّف کند هلاک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علیه‌السلام در بیان این معنی که همه‌ی ستارگان فروزان امامت از آسمان عصمت حضرت فاطمه طلوع می‌کنند 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فَهُمُ الْکَواکِبُ الْعَلَوِیَّةُ الْمُشْرِفَةُ مِنْ شَمْسِ الْعِصْمَةِ ، الْفاطِمِیَّةِ ، فی سَماءِ الْعَظَمَةِ الْمُحَمَّدِیَّةِ ، وَالاْءَغْصانُ النَّبَوِیَّةِ الثّابِتَةِ فِی الدَّوْحَةِ الاْءَحْمَدِیَّةِ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ستارگان فروزان علوی هستند که در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برافراشته‌ی محمّدی صلی‌الله‌علیه‌و‌آله از خورشید عصمت فاطمی نورافشانی می‌کنند ، آنها شاخه‌های نبوّت هستند که در حدیقه‌ی احمدی ثابت و استوارند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خَیْرُ رِجالِکُمْ عَلِیُّ بْنُ اَبی طالِبٍ ، وَخَیْرُ شَبابِکُمُ الْحَسَنُ وَالْحُسَیْنُ ، وَخَیْرُ نِسائِکُمْ فاطِمَةُ بِنْتُ مُحَمَّدٍ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مردان شما علی بن ابی‌طالب است ، بهترین جوانان شما حسن و حسین هستند ، و بهترین زنان شما فاطمه دختر محمّد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درود خداوند بر همه‌شان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» .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گرامی اسلام خطاب به حضرت فاطمه علیهاالسلام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اَلا تَرْضَیْنَ اَنْ تَکُونی سَیِّدَةَ نِساءِ اَهْلِ الْجَنَّةِ وَابْناکِ سَیِّدا شَبابِ اَهْلِ الْجَنَّةِ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خشنود نیستی از این که بانوی بانوان اهل بهشت هستی و دو پسرت سرور جوانان بهشت می‌باشند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لِفاطِمَةَ تِسْعَةُ اَسْماءِ عِنْدَ اللّه‌ِ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فاطِمَةُ وَالصِدّیقَةُ وَالْمُبارَکَةُ وَالطّاهِرَةُ وَالزَّکِیَّةُ وَالرَّضِیَّةُ وَالْمَرْضِیَّةُ وَالْمُحَدَّثَةُ وَالزَّهْراءُ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حضرت فاطمه علیهاالسلام در نزد خداوند متعال نُه اسم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صدّیقه ، مبارکه ، طاهره ، زکیه ، راضیه ، مرضیه ، محدَّثه و 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امام باقر علیه‌السلام را تب عارض می‌شد ، با صدای بلند نام حضرت فاطمه را بر زبان جاری می‌کرد و از آن استشفا می‌نمود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صادق علیه‌السلام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شد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لاَِنَّها کانَتْ اِذا قامَتْ فی مِحْرابِها زَهَرَ نُورُها لاِءَهْلِ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السَّماءِ کَما یَزْهَرُ نُورُ الْکَواکِبِ لاِءَهْلِ الاْءَرْضِ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هنگامی که حضرت زهرا در محراب عبادتش قرار می‌گرفت نور جمالش بر اهل آسمانها می‌درخشید آنچنان که نور ستارگان بر اهل زمین می‌درخشید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اصحاب امام صادق علیه‌السلام نام دخترش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نهاده بود ، امام علیه‌السلام به او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اَما اِذا سَمَّیْتَها فاطِمَةَ فَلا تَسُبَّها وَلا تَلْعَنْها وَلا تَضْرِبْها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حالا که او را فاطمه نامیده‌ای به او دشنام مده ، او را نفرین مکن و او را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لا اَنَّ اللّه‌َ تَبارَکَ وَتَعالی خَلَقَ اَمیرَ الْمُؤْمِنینَ علیه‌السلام لِفاطِمَةَ ، ما کانَ لَها کُفْوٌ عَلی ظَهْرِ الاْءَرْضِ مِنْ آدَمَ وَمَنْ دُونَهُ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خداوند حضرت علی علیه‌السلام را برای حضرت فاطمه علیهاالسلام نمی‌آفرید ، هرگز برای او کفو و همسنگی پیدا نمی‌شد ، از حضرت آدم تا هر کسی که بعد از او پای در صحنه‌ی گیتی نهاده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علیهاالسلام از پدر بزرگوارش خواست که از خدا بخواهد مهریه‌ی آن حضرت را شفاعت گنهکاران امّت قرار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فرود آمد و طاقه‌ی ابریشمی آورد که بر آن نوشته شده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اللّه‌ُ مَهْرَ فاطِمَةَ الزَّهْراءِ شَفاعَةَ الْمُذْنِبینَ مِنْ اُمَّةِ اَبیها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شفاعت گنهکاران امّت را مهریه‌ی حضرت فاطمه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به هنگام ارتحال وصیّت فرمود که آن پارچه‌ی ابریشمی را از زیر کفن بر روی سینه‌اش قرار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 علیه‌السلام خطاب به امیرمؤمنان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اللّه‌َ اَمَرَنی اَنْ اُزَوِّجَکَ فاطِمَةَ عَلی خُمْسِ الدُّنْیا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اَوْ عَلی رُبْعِها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مَشی عَلَی الاْءَرْضِ وَهُوَ یُبْغِضُکَ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فَالدُّنْیا عَلَیْهِ حَرامٌ ، وَمَشی عَلَیْها حَراماً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من امر فرمود که فاطمه را به تزویج تو درآورم ، در برابر یک پنجم روی زمین ، و یا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چهارم روی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تردید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 حدیث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هر کس در روی زمین گام بسپارد ، در حالی که تو را دشمن می‌داد ، دنیا بر او حرام است و گام نهادنش بر روی زمین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زفاف حضرت فاطمه علیهاالسلام حضرت رسول صلی‌الله‌علیه‌و‌آله در پیشاپیش حضرت فاطمه ، جبرئیل در طرف راست و میکائیل در طرف چپ ، و هفتاد هزار فرشته پشت سرِ آن حضرت حرکت می‌کردند و تا طلوع صبح به تسبیح و تقدیس پروردگار مشغول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گرامی اسلام خطاب به حضرت فاطمه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زَوْجُکِ اَعْلَمُ النّاسِ عِلْماً ، وَاَوَّلُهُمْ سِلْماً ، وَاَفْضَلُهُمْ حِلْماً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همسرت از نظر دانش از همه داناتر ، و از جهت اسلام آوردن بر همه مقدّم ، و از جهت عقل از همه برتر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فاطِمَةَ علیهاالسلام صِدّیقَةٌ شَهیدَةٌ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علیهاالسلام صدّیقه و شهیده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رسول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فاطِمَةُ بَضْعَةٌ مِنّی ، یُریبُنی ما رابَهَا ، وَیُؤْذینی ما اذاها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پاره‌ی تن من است ، مرا اندوهگین می‌سازد آنچه او را اندوهگین سازد ، و مرا آزار می‌دهد آنچه او را آزار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متعال به هنگام معرّفی پنج تن آلِ عبا به فرشتگان ، حضرت فاطمه را محور قرار داده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 فاطِمَةُ وَاَبَوُها وَبَعْلُها وَبَنُوها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، پدر فاطمه ، همسر فاطمه و فرزندان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امام صادق علیه‌السلام پرسیدند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علیهاالسلام را چه کسی غسل داد ؟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مطلب بر مفضّل سنگین آمد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تَضیقَنَّ فَاِنَّها صِدّیقَةٌ ، وَلَمْ یَکُنْ یُغَسِّلُها اِلاّ صِدّیقٌ ، اَما عَلِمْتَ اَنَّ مَرْیَمَ لَمْ یُغَسِّلْها اِلاّ عیسی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دلت سنگین نیاید ، زیرا او صدّیقه بود و جز صدّیق نمی‌توانست او را غسل دهد ، مگر نمی‌دانی که حضرت مریم را حضرت عیسی غسل داد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» .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 صلی‌الله‌علیه‌و‌آله خطاب به حضرت فاطمه علیهاالسلام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اللّه‌َ یَغْضِبُ لِغَضَبِکِ وَیَرْضی لِرِضاکِ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به سبب خشم تو خشمگین می‌شود ، و به سبب خشنودی تو خشنود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 صلی‌الله‌علیه‌و‌آله خطاب به حضرت فاطمه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فَداکِ اَبی وَاُمّی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و مادرم به فدای تو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در مورد محلّ دفن حضرت فاطمه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دُفِنَتْ فی بَیْتِها ، فَلَمّا زادَتْ بَنُو اُمَیَّةُ فِی الْمَسْجِدِ صارَتْ فِی الْمَسْجِدِ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خانه‌ی خود به خاک سپرده شد ، هنگامی که بنی‌امیّه مسجد را گسترش دادند جزء مسجد قرار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علیهاالسلام در وصیّت خود به امیرمؤمنان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نَشَدْتُکَ بِاللّه‌ِ وَبِحَقِّ مُحَمَّدٍ رَسُولِ اللّه‌ِ اَنْ لا یُصَلِّیَ عَلَیَّ اَبُوبَکْرٍ وَعُمَرُ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به خدا و به حق محمّد رسول خدا سوگند می‌دهم که ابوبکر و عمر بر جنازه‌ی من نماز نگذارند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نقلی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 دو نفر بر من نماز بخوانند به پدرم شکایت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55"/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صلی‌الله‌علیه‌و‌آله از مصائب جانکاهی که بر حضرت فاطمه وارد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خبر داد و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اَللّهُمَّ الْعَنْ ظالِمَها ، وَعاقِبْ مَنْ غَصَبَها حَقَّها ، وَاَذِلَّ مَنْ اَذَلَّها، وَخَلِّدْ فِی النّارِ مَنْ ضَرَبَها عَلی جَنْبِها حَتّی اَلْقَتْ وَلَدَها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بر ستمگرانش لعنت کن ، و غاصبان حقّش را عقاب کن ، و خوارکنندگانش را خوار کن ، و کسی را که بر پهلویش زد تا فرزندش را سقط کرد در آتش جاویدان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جواد علیه‌السلام مدّتی طولانی در دریای تفکّر غوطه‌ور بود ، امام رضا علیه‌السلام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به فدایت در چه موضوعی این قدر تفکّر می‌کنی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فیما صُنِعَ بِاُمّی فاطِمَةَ ، اَما وَاللّه‌ِ لاَُخْرِجَنَّهُما ثُمَّ لاَُحْرِقَنَّهُما ثُمَّ لاَُذْرِیَنَّهُما ثُمَّ لاََنْسِفَنَّهُما فِی الْیَمِّ نَسْفاً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مصائب مادرم فاطمه علیهاالسلام می‌اندیشم ، به خدا سوگند جسد آن دو پلید را بیرون می‌آورم ، سپس آتش می‌زنم ، و خاکسترشان را بر باد می‌دهم و بازمانده‌شان را در دریا می‌ریزم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در این رابطه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یُحْرِقُهُما بِالْحَطَبِ الَّذی جَمَعاهُ لِیُحْرِقا بِهِ عَلِیّاً وَفاطِمَةَ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وَالْحَسَنَ وَالْحُسَیْنَ ، وَذلِکَ الْحَطَبُ عِنْدَنا نَتَوارَثُهُ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بقیّة‌اللّه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ارواحنا فداه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پلید را با همان هیزمی که برای سوزانیدن علی و فاطمه و حسن و حسین گرد آورده بودند می‌سوزاند ، آن هیزم در نزد ما می‌باشد ، ما امامانْ آن را از یکدیگر به ارث می‌بریم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عهد امام صادق علیه‌السلام پای زنی لغزید و بر زمین افتاد ، از حضرت زهرا علیهاالسلام یاد کرد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لَعَنَ اللّه‌ُ ظالِمیکِ یا فاطِمَةُ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بر ستمگرانت لعنت کند ای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مأمورین دولتی او را گرفتند و کتک زنان به زندان بردند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خبر به امام صادق علیه‌السلام رسید آنقدر گریست که محاسن شریفش تر شد ، آنگاه به مسجد سهله تشریف بردند و برای استخلاص آن زن دعا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رسول خدا در نزد حضرت فاطمه مائده‌ی آسمانی را مشاهده کرد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اَلْحَمْدُ للّه‌ِِ الَّذی لَمْ یُخْرِجْنی مِنَ الدُّنْیا حَتّی رَاَیْتُ فِی ابْنَتی ما رَایَ زَکَرِیّا فی مَرْیَمَ بِنْتِ عِمْرانَ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سپاس خداوندی را که مرا از دنیا بیرون نبرد تا در نزد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دخترم دیدم آنچه را که زکریّا در نزد مریم دخت عمران دیده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در وصف آن مائده‌ی آسمانی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 کاسه نان و گوشت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فَأَکَلُوا مِنْها شَهْراً ، وَهِیَ الْجَفْنَةُ الَّتی یَأْکُلُ مِنْهَا الْقائِمُ ، وَهِیَ عِنْدَنا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عصمت به مدّت یک ماه از آن غذا خوردند ، آن کاسه در نزد ماست ، و آن همان کاسه‌ای است که قائم علیه‌السلام در آن غذا تناول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گرامی اسلام خطاب به حضرت فاطمه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اِبْشِری یا فاطِمَةُ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فَاِنَّ الْمَهْدِیَّ مِنْکِ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فاطمه تو را بشارت باد که حضرت مهدی از نسل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مجتبی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حضرت فاطمه را شب جمعه‌ای در محراب عبادتش دیدم که شب تا صبح مشغول رکوع و سجود بود ، تا هنگامی که صبح طالع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مدّت افراد زیادی را از مؤمنین و مؤمنان شنیدم که مادرم از آنها یاد کرد و در حق آنها دعا کرد ، ولی چیزی برای خودش دعا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جان در حقّ همه دعا کردی جز خودت 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بُنَیَّ الْجارُ ثُمَّ الدّارُ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فرزندم اوّل همسایه سپس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اَوَّلُ مَنْ یَدْخُلُ الْجَنَّةَ بِنْتی فاطِمَةُ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کسی که وارد بهشت می‌شود دخترم فاطمه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 صلی‌الله‌علیه‌و‌آله خطاب به حضرت فاطمه علیهاالسلام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اِنَّ اللّه‌َ غَیْرُ مُعَذِّبِکِ وَلا وُلْدِکِ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تو را و فرزندانت را هرگز عذاب نمی‌کند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اکرم صلی‌الله‌علیه‌و‌آله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اِذا کانَ یَوْمَ الْقِیامَةِ ، نادی مُنادٍ مِنْ بُطْنانِ الْعَرْشِ ، یا اَهْلَ الْمَوْقَفِ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غُضّوُا اَبْصارَکُمْ وَنَکِّسُوا رُؤوُسَکُمْ لِتَجُوزَ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فاطِمَةُ بِنْتُ مُحَمَّدٍ عَلَی الصِّراطِ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روز قیامت فرارسد منادی از اعماق عرش ندا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ای اهل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دیدگان خود را فروبندید و سرهای خود را پایین بیندازید ، تا فاطمه دخت محمّد از صراط عبور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گرامی اسلام خطاب به جناب سلمان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سَلْمانُ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حُبُّ فاطِمَةَ یَنْفَعُ فی مِائَةٍ مِنَ الْمَواطِنِ ، اَیْسَرُ تِلْکَ الْمَواطِنِ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الْمَوْتُ وَالْقَبْرُ وَالْمیزانُ وَالْمَحْشَرُ وَالصِّراطُ وَالْمُحاسَبَةُ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محبّت دخترم فاطمه در صد مورد پر خطر سود می‌بخشد ، که از آسان‌ترین آنهاست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مرگ ، قبر ، میزان ، محشر ، صراط ، و به هنگام حساب و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  <w:r>
        <w:rPr>
          <w:rStyle w:val="FootnoteAnchor"/>
          <w:rtl w:val="true"/>
        </w:rPr>
        <w:footnoteReference w:id="167"/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0" w:name="pg3046_16531"/>
      <w:bookmarkStart w:id="71" w:name="pg3046_16531"/>
      <w:bookmarkEnd w:id="71"/>
    </w:p>
    <w:p>
      <w:pPr>
        <w:pStyle w:val="Heading3"/>
        <w:numPr>
          <w:ilvl w:val="2"/>
          <w:numId w:val="1"/>
        </w:numPr>
        <w:rPr/>
      </w:pPr>
      <w:bookmarkStart w:id="72" w:name="pg3046_16531"/>
      <w:bookmarkStart w:id="73" w:name="__RefHeading___Toc855268_2749589250"/>
      <w:bookmarkStart w:id="74" w:name="_Toc22"/>
      <w:bookmarkEnd w:id="72"/>
      <w:bookmarkEnd w:id="73"/>
      <w:r>
        <w:rPr>
          <w:rtl w:val="true"/>
        </w:rPr>
        <w:t>یادداشت پنجم</w:t>
      </w:r>
      <w:r>
        <w:rPr>
          <w:rtl w:val="true"/>
        </w:rPr>
        <w:t xml:space="preserve">: </w:t>
      </w:r>
      <w:r>
        <w:rPr>
          <w:rtl w:val="true"/>
        </w:rPr>
        <w:t>اشاره‌ای کوتاه به شرح‌حال مترجم</w:t>
      </w:r>
      <w:bookmarkEnd w:id="74"/>
    </w:p>
    <w:p>
      <w:pPr>
        <w:pStyle w:val="Heading4"/>
        <w:numPr>
          <w:ilvl w:val="3"/>
          <w:numId w:val="1"/>
        </w:numPr>
        <w:rPr/>
      </w:pPr>
      <w:bookmarkStart w:id="75" w:name="__RefHeading___Toc855270_2749589250"/>
      <w:bookmarkStart w:id="76" w:name="_Toc23"/>
      <w:bookmarkEnd w:id="75"/>
      <w:r>
        <w:rPr>
          <w:rtl w:val="true"/>
        </w:rPr>
        <w:t>اشاره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نویسنده‌ی پر توان ، پژوهشگر پر تلاش ، دانشمند پر آوازه ، شادروان عمادالدّین حسین عمادزاده ، فرزند مرحوم میرزا احمد عماد الواعظین ، صاحب بیش از یکصد اثر تألیفی و قریب هزار مقاله در مطبوعات کشور ،</w:t>
      </w:r>
      <w:r>
        <w:rPr>
          <w:rStyle w:val="FootnoteAnchor"/>
          <w:rtl w:val="true"/>
        </w:rPr>
        <w:footnoteReference w:id="1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مشهورتر از آن است که نیازی به معرّفی داشته باشد ، لذا در اینجا تنها اشاره‌ی کوتاهی به زندگانی ایشان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ذیحجة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دیماه </w:t>
      </w:r>
      <w:r>
        <w:rPr>
          <w:rFonts w:eastAsia="IRNazanin" w:cs="IRNazanin"/>
          <w:color w:val="111111"/>
          <w:sz w:val="28"/>
          <w:szCs w:val="28"/>
          <w:lang w:bidi="fa-IR"/>
        </w:rPr>
        <w:t>1287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ششم ژانویه </w:t>
      </w:r>
      <w:r>
        <w:rPr>
          <w:rFonts w:eastAsia="IRNazanin" w:cs="IRNazanin"/>
          <w:color w:val="111111"/>
          <w:sz w:val="28"/>
          <w:szCs w:val="28"/>
          <w:lang w:bidi="fa-IR"/>
        </w:rPr>
        <w:t>1908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مهاجرت به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علی نجف‌آبادی ، شیخ محمود مفید ، حاج میرزا علی‌آقا شیرازی ، شیخ محمّد حکیم خراسانی ، سید صدرالدین کوهپایه‌ای </w:t>
      </w:r>
      <w:bookmarkStart w:id="77" w:name="pg3046_16534"/>
    </w:p>
    <w:p>
      <w:pPr>
        <w:pStyle w:val="BookText"/>
        <w:rPr/>
      </w:pPr>
      <w:bookmarkEnd w:id="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میرزا رضا کلباسی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اجازه‌ی روایتی از حضرات آیات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ابوالحسن اصفهانی ، سید محمّد حجّت ، شیخ محمّدرضا مظفر ، سید یونس اردبیلی و مرحوم شیخ آغابزرگ تهرانی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بزرگوارش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حاج میرزا احمد عماد الواعظین ، فرزند مرحوم ملاحسین عماد الواعظین ، متولّد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1255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شاگردان ملا محمّدحسین کرمانی ، ملا عبدالکریم گزی ، سید محمود کلیشاوی و حاج آقا منیرالدین بروجردی ، که در بامداد جمعه سوم جمادی‌الثانیه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نزول از منبر ، در مجلس عزای حضرت فاطمه علیهاالسلام بر اثر سکته وفات نموده ، در تکیه‌ی حاج محمّد جعفر آباده‌ای ، در جنب پدرش در تخت فولاد مدفون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0"/>
      </w:r>
    </w:p>
    <w:p>
      <w:pPr>
        <w:pStyle w:val="Heading4"/>
        <w:numPr>
          <w:ilvl w:val="3"/>
          <w:numId w:val="1"/>
        </w:numPr>
        <w:rPr/>
      </w:pPr>
      <w:bookmarkStart w:id="78" w:name="__RefHeading___Toc855272_2749589250"/>
      <w:bookmarkStart w:id="79" w:name="_Toc24"/>
      <w:bookmarkEnd w:id="78"/>
      <w:r>
        <w:rPr>
          <w:rtl w:val="true"/>
        </w:rPr>
        <w:t xml:space="preserve">آثار علمی </w:t>
      </w:r>
      <w:r>
        <w:rPr>
          <w:rtl w:val="true"/>
        </w:rPr>
        <w:t>: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عمادزاده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امتیاز روزنامه‌ی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تهران گرفت 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زادگاه خود منتشر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در بیش از هزار مقاله در موضوعات مختلف اسلامی بر جای مانده و بیش از یکصد اثر علمی به یادگار مانده ، که بیش از نیمی از آنها به زیور طبع آراسته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0" w:name="pg3046_16536"/>
    </w:p>
    <w:p>
      <w:pPr>
        <w:pStyle w:val="Heading4"/>
        <w:numPr>
          <w:ilvl w:val="3"/>
          <w:numId w:val="1"/>
        </w:numPr>
        <w:rPr/>
      </w:pPr>
      <w:bookmarkStart w:id="81" w:name="__RefHeading___Toc855274_2749589250"/>
      <w:bookmarkStart w:id="82" w:name="_Toc25"/>
      <w:bookmarkEnd w:id="80"/>
      <w:bookmarkEnd w:id="81"/>
      <w:r>
        <w:rPr>
          <w:rtl w:val="true"/>
        </w:rPr>
        <w:t xml:space="preserve">در حوزه‌ی تألیف </w:t>
      </w:r>
      <w:r>
        <w:rPr>
          <w:rtl w:val="true"/>
        </w:rPr>
        <w:t>: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مرحوم عمادزاده آثار تألیفی فراوان در رشته‌های مختلف به ویژه تاریخ ، تراجم و سیره منتشر شده ،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بستان الادب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انبیا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کربلا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عاشورا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 در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خطبه‌ی غدیر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مبدء و معاد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منتقم حقیقی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855276_2749589250"/>
      <w:bookmarkStart w:id="84" w:name="_Toc26"/>
      <w:bookmarkEnd w:id="83"/>
      <w:r>
        <w:rPr>
          <w:rtl w:val="true"/>
        </w:rPr>
        <w:t xml:space="preserve">در حوزه‌ی ترجمه </w:t>
      </w:r>
      <w:r>
        <w:rPr>
          <w:rtl w:val="true"/>
        </w:rPr>
        <w:t>: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مرحوم عمادزاده آثار فراوانی در حوزه‌ی ترجمه برجای مانده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ترجمه‌ی قرآن کریم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ترجمه‌ی صحیفه‌ی سجّادیه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ترجمه‌ی زینب الکبری ، از علاّمه نقدی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خطبه‌ی حضرت زهرا علیهاالسلام </w:t>
      </w:r>
      <w:bookmarkStart w:id="85" w:name="pg3046_16538"/>
    </w:p>
    <w:p>
      <w:pPr>
        <w:pStyle w:val="Heading4"/>
        <w:numPr>
          <w:ilvl w:val="3"/>
          <w:numId w:val="1"/>
        </w:numPr>
        <w:rPr/>
      </w:pPr>
      <w:bookmarkStart w:id="86" w:name="__RefHeading___Toc855278_2749589250"/>
      <w:bookmarkStart w:id="87" w:name="_Toc27"/>
      <w:bookmarkEnd w:id="85"/>
      <w:bookmarkEnd w:id="86"/>
      <w:r>
        <w:rPr>
          <w:rtl w:val="true"/>
        </w:rPr>
        <w:t>در آستان حضرت زهرا علیهاالسلام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مرحوم عمادزاده آثار ارزشمندی در شرح زندگانی حضرت زهرا علیهاالسلام منتشر شده که از آن جمله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 حضرت فاطمه علیهاالسلام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فاطمه‌ی زهرا دختر پیامبر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فاطمه‌ی زهرا سیدة نساء العالمین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خطبه‌ی آتشین بانوی نمونه‌ی اسلام حضرت فاطمه ، دفتر نشر قم ،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صفحه‌ی وزیری ، به صورت صفحه مقابل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یکبار دیگر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کامل خطبه‌ی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کانون شریعت 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تهران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به پیوست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در مناقب امّ‌ابیها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انتشارات رسالت قم انتشار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خرسندیم که با اضافات و تجدیدنظر به صورتی که ملاحظه می‌فرمایید به شیفتگان خاندان عصمت و طهارت تقدیم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" w:name="__RefHeading___Toc855280_2749589250"/>
      <w:bookmarkStart w:id="89" w:name="_Toc28"/>
      <w:bookmarkEnd w:id="88"/>
      <w:r>
        <w:rPr>
          <w:rtl w:val="true"/>
        </w:rPr>
        <w:t>غروب غمبار</w:t>
      </w:r>
      <w:bookmarkEnd w:id="89"/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حسین عمادزاده پس از یک عمر تلاش ، تبلیغ ، ترویج ، </w:t>
      </w:r>
      <w:bookmarkStart w:id="90" w:name="pg3046_16540"/>
    </w:p>
    <w:p>
      <w:pPr>
        <w:pStyle w:val="BookText"/>
        <w:rPr/>
      </w:pPr>
      <w:bookmarkEnd w:id="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، ترجمه ، سخنرانی و خدمات برجسته‌ی دینی ، سرانجام در پنجم 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 </w:t>
      </w:r>
      <w:r>
        <w:rPr>
          <w:rFonts w:eastAsia="IRNazanin" w:cs="IRNazanin"/>
          <w:color w:val="111111"/>
          <w:sz w:val="28"/>
          <w:szCs w:val="28"/>
          <w:lang w:bidi="fa-IR"/>
        </w:rPr>
        <w:t>12/1/1369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آوریل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تهران دیده از جهان فروبست و در کنار مضجع محدّث عالیمقام شیخ صدوق قدس‌سره در شهر ری به خاک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1" w:name="__RefHeading___Toc855282_2749589250"/>
      <w:bookmarkStart w:id="92" w:name="_Toc29"/>
      <w:bookmarkEnd w:id="91"/>
      <w:r>
        <w:rPr>
          <w:rtl w:val="true"/>
        </w:rPr>
        <w:t>آخرین سخن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بر خود وظیفه می‌دانم که از بنیانگذار حسینیه‌ی عمادزاده ، مرحوم حاج آقارضا عمادزاده ، یاد کنم که این کتاب نیز از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آن حسینیه منتشر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آقا رضا ، برادر بزرگوار مرحوم حاج حسین عمادزاده ، فرزند برومند مرحوم حاج میرزا احمد عماد الواعظین ، که آثار خیریّه‌ی فراوان ، از جمله حسینیه‌ی عمادزاده را در خیابان احمدآباد اصفهان از خود به یادگار نهاد و ده‌ها کتاب ارزشمند مربوط به خاندان عصمت و طهارت را در طول عمر با برکت خود منتشر نمود ،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آذری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اعتقادات علاّمه‌ی 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یکصد هزار تیراژ با حروف کریل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لاتین روسی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کرده به آذربایجان فرستاد تا در میان شیعیان آن سامان به رایگان پخش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اینک این خدمات توسّط فرزندان برومند آن عزیز سفر کرده ادامه می‌یابد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مرحوم حاج آقا رضا در کنار خدمات فرهنگی فراوان کتابی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یادگار مانده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حاج آقا رضا در شب چهارشنبه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جمادی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از جهان فروبست و طبق وصیّتش در مدخل حسینیه‌اش به خاک سپرده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 سعیداً و مات حمیداً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نهم ربیع المولود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علی‌اکبر مهدی‌پور </w:t>
      </w:r>
      <w:bookmarkStart w:id="93" w:name="pg3046_16544"/>
    </w:p>
    <w:p>
      <w:pPr>
        <w:pStyle w:val="Heading2"/>
        <w:numPr>
          <w:ilvl w:val="1"/>
          <w:numId w:val="1"/>
        </w:numPr>
        <w:rPr/>
      </w:pPr>
      <w:bookmarkStart w:id="94" w:name="__RefHeading___Toc855284_2749589250"/>
      <w:bookmarkStart w:id="95" w:name="_Toc30"/>
      <w:bookmarkEnd w:id="93"/>
      <w:bookmarkEnd w:id="94"/>
      <w:r>
        <w:rPr>
          <w:rtl w:val="true"/>
        </w:rPr>
        <w:t>آثار چاپ شده‌ی مصحّح</w:t>
      </w:r>
      <w:bookmarkEnd w:id="9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ریحان بیرونی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دارالتبلیغ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اجساد جاویدان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ارزیابی تمدن 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ارمغان صافی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دلیل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ارمغان 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پانزدهم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امّ‌کلثوم افسانه یا حقیقت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شب عاشور تا آدینه‌ی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عطر عترت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اعتقادات علاّمه‌ی 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اماکن زیارتی منتسب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دوازدهم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دعای ندبه در پگاه جمعه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دارالتّبلیغ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پایه‌گذار تشیّع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دلیل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شیعه‌ی زیدیّه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شیراز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وهابیان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تاریخچه‌ی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مصوّر سوره‌ی رعد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سه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ترجمه‌ی مصوّر سوره‌ی الرّحمن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چهار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تشرفات در میان نفی و اثبات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تشیّع یا اسلام راستین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بعثت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جزیره‌ی خضراء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چهاردهم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جغرافیای کشورهای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از غیبت فضل بن شاذان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پیرامون نور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پیرامون یوسف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در مناقب اوّلین پیشوا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در مناقب امّ ابیها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حضرت‌مهدی‌و رابطة‌العالم‌الاسلامی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دارالتّبلیغ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دراسة عن حیاة فاطمة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حریم حضرت معصومه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راهنمای قبله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 رهائی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آفاق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رهبری در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زندگانی کریمه‌ی اهلبیت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زمینه‌سازان حکومت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عاشورا وآثار معجزآسای‌آن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چاپ‌پنجم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زیارتنامه‌ی حضرت معصومه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سرچشمه‌ی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راه وداد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سیری در ترجمه‌های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سیمای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طول عمر امام زمان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طاووس بهشتیان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عاشورا چه روزیست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علاّمه‌ی اقبال در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دارالتّبلیغ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 فلسفه‌ی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علاّمه‌ی طباطبائی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معجزه‌ی جاویدان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قربانیان الکلیسم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کتابنامه‌ی آثار ماندگار تنهار یادگار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دلیل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کتابنامه‌ی حضرت مهدی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الهادی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کرامات معصومیه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کریمه‌ی اهلبیت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حاذق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لحظه به لحظه از میلاد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 استانبولی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میثم تمّار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صدریّه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نبراس الزائر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نبراس الفائزین بزیارة امیرالمؤمنین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امام زمان در جهان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دارالتّبلیغ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روزه در درمان بیماریها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هشت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2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الإحتجاج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مؤسّسة الأعلمی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آیه‌ی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سورة النساء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إبراهیم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الهمزة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طیفور ، بلاغات النّساء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ابی‌الحدید پس از ستایش فراوان از جوهری به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عالم ، محدّث ، کثیر الادب ، ثقه و پرهیزکار ؛ این خطبه را از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السقیفة و فدک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جوهری روایت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ابی‌الحدید، شرح نهج‌البلاغه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اربلی آن را از روی نسخه‌ی کهن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سقیفه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در ربیع الآخر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مؤلف قرائت شده ، روایت کرده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اربلی ، کشف الغمه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آن را از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المناقب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مردویه روایت کرده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ابن طاووس ، الطرائف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سیّد مرتضی علم الهدی ، الشّافی فی الامامة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تلخیص الشّافی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الاحتجاج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خوارزمی ، مقتل الحسین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طاووس ، الطرائف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اربلی ، کشف الغمه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 الحدید ، شرح نهج‌البلاغه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مجلسی ، 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کتابهایی که در شرح هر دو خطبه نوشته شده ، در بخش دوم معرفی می‌شوند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مؤلف 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الزهراء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بغداد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از آن نام برده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زنجانی، حاج شیخ اسماعیل، فاطمه علیهاالسلام در آیینه‌ی کتاب، چاپ دلیل ما، قم،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نجاشی ، الرجال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عربزاده ، فهرست نسخه‌های خطی کتابخانه‌ی آیة اللّه گلپایگانی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به شماره‌ی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32/46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32/66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The Speech of Supreme Iady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کلام ، تربت پاکان قم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استادی ، فهرست هزار و پانصد نسخه‌ی آستان قدس رضوی 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اشکوری ، تلامذة العلامة المجلسی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ثقة الاسلام تبریزی ، مرآت الکتب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جلالی ، سید محمد جواد ، فهرس التّراث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کحاله ، معجم المؤلّفین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نقباء البشر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میلانی ، نفحات الأزهار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خانبابا مشار ، فهرست کتابهای چاپی فارسی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بغدادی ، هدیة العارفین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مدرس خیابانی ، ریحانة الأدب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انصاری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کشمیری ، تکلمة نجوم السماء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تهرانی ، الذریعه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مرحوم آیة اللّه شیرازی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اوّل دائرة المعارف بزرگ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فقه الزّهراء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علیها السّلام را به شرح حدیث کساء و مجلدات بعدی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دوم تا پنجم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 به شرح خطبه‌ی فدکیه اختصاص داده ، صدها حکم فقهی از دریای بیکران معارف حضرت فاطمه علیهاالسلام استخراج نموده ،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صفحه‌ی وزیری ثبت کرده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مقدس ، عهد قدیم ، سفر تثینه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حبقوق نبی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انجمن پخش کتب مقدسه ، لندن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سفر پیدایش ،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اعلام الوری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مؤسسة آل البیت ،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تفسیر تبیان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 احیاء التراث العربی ،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واقدی ، المغازی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اعلمی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هشام ، السّیرة النّبویة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 الجیل ، بیروت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یعقوبی ، التّاریخ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حیدریه ، نجف اشرف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هشام ، السّیرة النّبویه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اعلام الوری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شبه ، تاریخ المدینة المنوّره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دارالفکر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؛ بلاذری ، فتوح البلدان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محمّدعلی بیضون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؛ ابن هشام ، السّیرة النّبویه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طبری ، تاریخ الأمم والملوک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اعلمی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؛ ابن ابی‌الحدید ، شرح نهج 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عیسی البابی ، قاهره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؛ ذهبی ، تاریخ الاسلام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دارالکتاب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قطب راوندی ، الخرائج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مؤسّسة الامام المهدی ،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اِسراء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حَسکانی ، شواهد التّنزیل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چاپ وزارت ارشاد ، تهران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ابوالفداء ، تفسیر القرآن العظیم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المکتبة العصریّة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سیوطی ، الدّر المنثور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چاپ کتابخانه‌ی آیة‌اللّه مرعشی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افست چاپ مصر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ثعلبی ، الکشف والبیان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 احیاء التراث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فخر رازی ، التفسیر الکبیر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قرطبی ، الجامع لأحکام القرآن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 احیاء التراث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بیضاوی ، انوار التّنزیل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دارالرّشید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فرات کوفی ، تفسیر فرات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مؤسّسة النّعمان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ابراهیم ، تفسیر 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 الکتب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عیّاشی ، التّفسیر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مؤسّسة البعثة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التّبیان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 احیاء التّراث ، بیروت ، بی‌تا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دارالمعرفة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مؤسّسة البعثة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فیض ، الصّافی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دارالکتب الاسلامیة ، تهران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مشهدی ، کنزالدّقایق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چاپ ارشاد ، تهران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حسکانی ، شواهد التنزیل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فرات کوفی ، التّفسیر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عیاشی ، التّفسیر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بن ابراهیم ، تفسیر قمی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سوره‌ی حشر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ثعلبی ، الکشف والبیان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جامع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دارالمعرفة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قطب راوندی ، الخرائج والجرائح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فرات کوفی ، تفسیر فرات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مشهدی ، کنزالدّقایق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نهاوندی ، خزینة الجواهر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چاپ ششم ، اسلامیه ، تهران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نهاوندی ، 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حموی ، یاقوت ، معجم البلدان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 احیاء التّراث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طریحی ، مجمع البحرین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مکتبة مرتضویه ، تهران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دارالأضواء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سبط ابن جوزی ، تذکرة الخواص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جهانی اهل‌بیت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ربیع الأبرار زمخشری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شریف رضی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بخاری ، الصّحیح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دارالجیل ، بیروت ، افست چاپ سلطانی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یونینی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ابی‌الحدید ، شرح نهج 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چاپ عیسی الحلبی ، قاهره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شبه ، تاریخ المدینة المنوّره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واقدی ، المغازی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اعلمی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مجلسی ، بحار الأنوار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بن طاووس ، کشف المحجّه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ابی‌الحدید ، شرح نهج 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حلّی ، کشف الیقین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اعلام الوری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شهر آشوب ، مناقب آل ابی‌طالب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ابی‌الحدید ، شرح نهج البلاغه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طبرسی ، مجمع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سمهودی ، وفاء الوفا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احیاء التراث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البرهان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محدّث قمی ، فیض العلاّم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نوید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نگارنده این خطبه را از ده منبع معتبر نقل کرده و کتاب‌شناسی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عنوان از شروح آن را 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کتابنامه‌ی آثار ماندگار تنها یادگار پیامبر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دلیل ما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آورده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میرجهانی ، الجُنّة العاصمة،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بیت الزّهراء ، مشهد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حیدریّه ، نجف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؛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بعثت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الأمالی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سنگی ؛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بعثت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طیّب ، تفسیر اطیب البیان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طوسی ، کتاب الغیبة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بنیاد معارف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ذهبی ، سیر اعلام النّبلاء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الرّساله ، بیروت ، چ نهم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شاذان بن جبرئیل ، الفضائل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مؤسّسه‌ی ولیّ‌عصر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خوارزمی ، مقتل الحسین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فصل پنجم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انوار الهدی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میرجهانی ، الجُنّة العاصمة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فصل ششم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خطیب بغدادی ، تاریخ بغداد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دارالکتب العلمیّه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هیثمی ، مجمع الزّوائد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دارالکتاب العربی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الامالی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اعلمی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 ، بیت الأحزان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حسینیّه‌ی عمادزاده ، اصفهان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، معانی الأخبار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جامعه مدرسین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الکافی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دارالأضواء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قزوینی ، فاطمة الزّهراء من المهد الی اللّحد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بصیرتی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قندوزی ، ینابیع المودّة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اسوه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ذخائر العقبی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قدسی ، قاهره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دولابی ، الذّریّة الطّاهرة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جامعه مدرسین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حجر ، تهذیب التّهذیب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داراحیاء التّراث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طریحی ، المنتخب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انتشارات رضی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طبرانی ، المعجم الکبیر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 احیاء التراث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حاکم ، المستدرک علی الصّحیحین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دارالفکر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کلینی ، 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 ، بیت الأحزان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کامل بهائی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ترجمه‌ی عربی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المکتبة الحیدریّه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شاذان بن جبرئیل الفضائل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 ، بیت الأحزان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محدث قمی ، بیت الأحزان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بحرانی ، عوالم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مدرسة الامام المهدی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عیّاشی التّفسیر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بعثت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متقی هندی ، کنز العمّال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الرسالة ، بیروت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طبری ، دلائل الامامه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زینی دحلان ، سیره‌ی حلبیّه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دار احیاء التّراث ، بیروت ، افست چاپ سنگی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هیثمی ، مجمع الزّوائد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جوزی ، تذکرة الخواصّ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جهانی اهلبیت ، قم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خوارزمی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فصل پنجم 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عمادزاده ، پیشوای اسلام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چاپ چهارم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دست‌نوشته‌های عبدالحسین جواهر کلام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مصلح‌الدّین مهدوی ، أعلام اصفهان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چاپ شهرداری اصفهان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متن عربی خطبه به خط مرحوم احمد نجفی زنجانی و ترجمه‌ی آن به خط خلیل بهزادپور نگارش یافته بود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image" Target="media/image4.jpeg"/><Relationship Id="rId14" Type="http://schemas.openxmlformats.org/officeDocument/2006/relationships/image" Target="media/image4.jpeg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footer" Target="footer18.xml"/><Relationship Id="rId28" Type="http://schemas.openxmlformats.org/officeDocument/2006/relationships/footer" Target="footer19.xml"/><Relationship Id="rId29" Type="http://schemas.openxmlformats.org/officeDocument/2006/relationships/footer" Target="footer20.xml"/><Relationship Id="rId30" Type="http://schemas.openxmlformats.org/officeDocument/2006/relationships/footer" Target="footer21.xml"/><Relationship Id="rId31" Type="http://schemas.openxmlformats.org/officeDocument/2006/relationships/footer" Target="footer22.xml"/><Relationship Id="rId32" Type="http://schemas.openxmlformats.org/officeDocument/2006/relationships/footer" Target="footer23.xml"/><Relationship Id="rId33" Type="http://schemas.openxmlformats.org/officeDocument/2006/relationships/footer" Target="footer24.xml"/><Relationship Id="rId34" Type="http://schemas.openxmlformats.org/officeDocument/2006/relationships/footer" Target="footer25.xml"/><Relationship Id="rId35" Type="http://schemas.openxmlformats.org/officeDocument/2006/relationships/footer" Target="footer26.xml"/><Relationship Id="rId36" Type="http://schemas.openxmlformats.org/officeDocument/2006/relationships/footer" Target="footer27.xml"/><Relationship Id="rId37" Type="http://schemas.openxmlformats.org/officeDocument/2006/relationships/footer" Target="footer28.xml"/><Relationship Id="rId38" Type="http://schemas.openxmlformats.org/officeDocument/2006/relationships/footer" Target="footer29.xml"/><Relationship Id="rId39" Type="http://schemas.openxmlformats.org/officeDocument/2006/relationships/footer" Target="footer30.xml"/><Relationship Id="rId40" Type="http://schemas.openxmlformats.org/officeDocument/2006/relationships/footer" Target="footer31.xml"/><Relationship Id="rId41" Type="http://schemas.openxmlformats.org/officeDocument/2006/relationships/footer" Target="footer32.xml"/><Relationship Id="rId42" Type="http://schemas.openxmlformats.org/officeDocument/2006/relationships/footer" Target="footer33.xml"/><Relationship Id="rId43" Type="http://schemas.openxmlformats.org/officeDocument/2006/relationships/footer" Target="footer34.xml"/><Relationship Id="rId44" Type="http://schemas.openxmlformats.org/officeDocument/2006/relationships/footer" Target="footer35.xml"/><Relationship Id="rId45" Type="http://schemas.openxmlformats.org/officeDocument/2006/relationships/footer" Target="footer36.xml"/><Relationship Id="rId46" Type="http://schemas.openxmlformats.org/officeDocument/2006/relationships/footer" Target="footer37.xml"/><Relationship Id="rId47" Type="http://schemas.openxmlformats.org/officeDocument/2006/relationships/footer" Target="footer38.xml"/><Relationship Id="rId48" Type="http://schemas.openxmlformats.org/officeDocument/2006/relationships/footer" Target="footer39.xml"/><Relationship Id="rId49" Type="http://schemas.openxmlformats.org/officeDocument/2006/relationships/footer" Target="footer40.xml"/><Relationship Id="rId50" Type="http://schemas.openxmlformats.org/officeDocument/2006/relationships/footer" Target="footer41.xml"/><Relationship Id="rId51" Type="http://schemas.openxmlformats.org/officeDocument/2006/relationships/footer" Target="footer42.xml"/><Relationship Id="rId52" Type="http://schemas.openxmlformats.org/officeDocument/2006/relationships/footer" Target="footer43.xml"/><Relationship Id="rId53" Type="http://schemas.openxmlformats.org/officeDocument/2006/relationships/footer" Target="footer44.xml"/><Relationship Id="rId54" Type="http://schemas.openxmlformats.org/officeDocument/2006/relationships/footer" Target="footer45.xml"/><Relationship Id="rId55" Type="http://schemas.openxmlformats.org/officeDocument/2006/relationships/footer" Target="footer46.xml"/><Relationship Id="rId56" Type="http://schemas.openxmlformats.org/officeDocument/2006/relationships/footer" Target="footer47.xml"/><Relationship Id="rId57" Type="http://schemas.openxmlformats.org/officeDocument/2006/relationships/footer" Target="footer48.xml"/><Relationship Id="rId58" Type="http://schemas.openxmlformats.org/officeDocument/2006/relationships/footer" Target="footer49.xml"/><Relationship Id="rId59" Type="http://schemas.openxmlformats.org/officeDocument/2006/relationships/footer" Target="footer50.xml"/><Relationship Id="rId60" Type="http://schemas.openxmlformats.org/officeDocument/2006/relationships/footer" Target="footer51.xml"/><Relationship Id="rId61" Type="http://schemas.openxmlformats.org/officeDocument/2006/relationships/footer" Target="footer52.xml"/><Relationship Id="rId62" Type="http://schemas.openxmlformats.org/officeDocument/2006/relationships/footer" Target="footer53.xml"/><Relationship Id="rId63" Type="http://schemas.openxmlformats.org/officeDocument/2006/relationships/footer" Target="footer54.xml"/><Relationship Id="rId64" Type="http://schemas.openxmlformats.org/officeDocument/2006/relationships/footer" Target="footer55.xml"/><Relationship Id="rId65" Type="http://schemas.openxmlformats.org/officeDocument/2006/relationships/footer" Target="footer56.xml"/><Relationship Id="rId66" Type="http://schemas.openxmlformats.org/officeDocument/2006/relationships/footer" Target="footer57.xml"/><Relationship Id="rId67" Type="http://schemas.openxmlformats.org/officeDocument/2006/relationships/footer" Target="footer58.xml"/><Relationship Id="rId68" Type="http://schemas.openxmlformats.org/officeDocument/2006/relationships/footer" Target="footer59.xml"/><Relationship Id="rId69" Type="http://schemas.openxmlformats.org/officeDocument/2006/relationships/footer" Target="footer60.xml"/><Relationship Id="rId70" Type="http://schemas.openxmlformats.org/officeDocument/2006/relationships/footer" Target="footer61.xml"/><Relationship Id="rId71" Type="http://schemas.openxmlformats.org/officeDocument/2006/relationships/footer" Target="footer62.xml"/><Relationship Id="rId72" Type="http://schemas.openxmlformats.org/officeDocument/2006/relationships/footer" Target="footer63.xml"/><Relationship Id="rId73" Type="http://schemas.openxmlformats.org/officeDocument/2006/relationships/footer" Target="footer64.xml"/><Relationship Id="rId74" Type="http://schemas.openxmlformats.org/officeDocument/2006/relationships/footer" Target="footer65.xml"/><Relationship Id="rId75" Type="http://schemas.openxmlformats.org/officeDocument/2006/relationships/footer" Target="footer66.xml"/><Relationship Id="rId76" Type="http://schemas.openxmlformats.org/officeDocument/2006/relationships/footer" Target="footer67.xml"/><Relationship Id="rId77" Type="http://schemas.openxmlformats.org/officeDocument/2006/relationships/footer" Target="footer68.xml"/><Relationship Id="rId78" Type="http://schemas.openxmlformats.org/officeDocument/2006/relationships/footer" Target="footer69.xml"/><Relationship Id="rId79" Type="http://schemas.openxmlformats.org/officeDocument/2006/relationships/footer" Target="footer70.xml"/><Relationship Id="rId80" Type="http://schemas.openxmlformats.org/officeDocument/2006/relationships/footer" Target="footer71.xml"/><Relationship Id="rId81" Type="http://schemas.openxmlformats.org/officeDocument/2006/relationships/footer" Target="footer72.xml"/><Relationship Id="rId82" Type="http://schemas.openxmlformats.org/officeDocument/2006/relationships/footer" Target="footer73.xml"/><Relationship Id="rId83" Type="http://schemas.openxmlformats.org/officeDocument/2006/relationships/footer" Target="footer74.xml"/><Relationship Id="rId84" Type="http://schemas.openxmlformats.org/officeDocument/2006/relationships/footer" Target="footer75.xml"/><Relationship Id="rId85" Type="http://schemas.openxmlformats.org/officeDocument/2006/relationships/footer" Target="footer76.xml"/><Relationship Id="rId86" Type="http://schemas.openxmlformats.org/officeDocument/2006/relationships/footer" Target="footer77.xml"/><Relationship Id="rId87" Type="http://schemas.openxmlformats.org/officeDocument/2006/relationships/footer" Target="footer78.xml"/><Relationship Id="rId88" Type="http://schemas.openxmlformats.org/officeDocument/2006/relationships/footer" Target="footer79.xml"/><Relationship Id="rId89" Type="http://schemas.openxmlformats.org/officeDocument/2006/relationships/footer" Target="footer80.xml"/><Relationship Id="rId90" Type="http://schemas.openxmlformats.org/officeDocument/2006/relationships/footer" Target="footer81.xml"/><Relationship Id="rId91" Type="http://schemas.openxmlformats.org/officeDocument/2006/relationships/footer" Target="footer82.xml"/><Relationship Id="rId92" Type="http://schemas.openxmlformats.org/officeDocument/2006/relationships/footer" Target="footer83.xml"/><Relationship Id="rId93" Type="http://schemas.openxmlformats.org/officeDocument/2006/relationships/footer" Target="footer84.xml"/><Relationship Id="rId94" Type="http://schemas.openxmlformats.org/officeDocument/2006/relationships/footer" Target="footer85.xml"/><Relationship Id="rId95" Type="http://schemas.openxmlformats.org/officeDocument/2006/relationships/footer" Target="footer86.xml"/><Relationship Id="rId96" Type="http://schemas.openxmlformats.org/officeDocument/2006/relationships/footer" Target="footer87.xml"/><Relationship Id="rId97" Type="http://schemas.openxmlformats.org/officeDocument/2006/relationships/footer" Target="footer88.xml"/><Relationship Id="rId98" Type="http://schemas.openxmlformats.org/officeDocument/2006/relationships/footer" Target="footer89.xml"/><Relationship Id="rId99" Type="http://schemas.openxmlformats.org/officeDocument/2006/relationships/footer" Target="footer90.xml"/><Relationship Id="rId100" Type="http://schemas.openxmlformats.org/officeDocument/2006/relationships/footer" Target="footer91.xml"/><Relationship Id="rId101" Type="http://schemas.openxmlformats.org/officeDocument/2006/relationships/footer" Target="footer92.xml"/><Relationship Id="rId102" Type="http://schemas.openxmlformats.org/officeDocument/2006/relationships/footer" Target="footer93.xml"/><Relationship Id="rId103" Type="http://schemas.openxmlformats.org/officeDocument/2006/relationships/footer" Target="footer94.xml"/><Relationship Id="rId104" Type="http://schemas.openxmlformats.org/officeDocument/2006/relationships/footer" Target="footer95.xml"/><Relationship Id="rId105" Type="http://schemas.openxmlformats.org/officeDocument/2006/relationships/footer" Target="footer96.xml"/><Relationship Id="rId106" Type="http://schemas.openxmlformats.org/officeDocument/2006/relationships/footer" Target="footer97.xml"/><Relationship Id="rId107" Type="http://schemas.openxmlformats.org/officeDocument/2006/relationships/footer" Target="footer98.xml"/><Relationship Id="rId108" Type="http://schemas.openxmlformats.org/officeDocument/2006/relationships/footer" Target="footer99.xml"/><Relationship Id="rId109" Type="http://schemas.openxmlformats.org/officeDocument/2006/relationships/footer" Target="footer100.xml"/><Relationship Id="rId110" Type="http://schemas.openxmlformats.org/officeDocument/2006/relationships/footer" Target="footer101.xml"/><Relationship Id="rId111" Type="http://schemas.openxmlformats.org/officeDocument/2006/relationships/footer" Target="footer102.xml"/><Relationship Id="rId112" Type="http://schemas.openxmlformats.org/officeDocument/2006/relationships/footer" Target="footer103.xml"/><Relationship Id="rId113" Type="http://schemas.openxmlformats.org/officeDocument/2006/relationships/footer" Target="footer104.xml"/><Relationship Id="rId114" Type="http://schemas.openxmlformats.org/officeDocument/2006/relationships/footer" Target="footer105.xml"/><Relationship Id="rId115" Type="http://schemas.openxmlformats.org/officeDocument/2006/relationships/footer" Target="footer106.xml"/><Relationship Id="rId116" Type="http://schemas.openxmlformats.org/officeDocument/2006/relationships/footer" Target="footer107.xml"/><Relationship Id="rId117" Type="http://schemas.openxmlformats.org/officeDocument/2006/relationships/footer" Target="footer108.xml"/><Relationship Id="rId118" Type="http://schemas.openxmlformats.org/officeDocument/2006/relationships/footer" Target="footer109.xml"/><Relationship Id="rId119" Type="http://schemas.openxmlformats.org/officeDocument/2006/relationships/footer" Target="footer110.xml"/><Relationship Id="rId120" Type="http://schemas.openxmlformats.org/officeDocument/2006/relationships/footer" Target="footer111.xml"/><Relationship Id="rId121" Type="http://schemas.openxmlformats.org/officeDocument/2006/relationships/footer" Target="footer112.xml"/><Relationship Id="rId122" Type="http://schemas.openxmlformats.org/officeDocument/2006/relationships/image" Target="media/image2.jpeg"/><Relationship Id="rId123" Type="http://schemas.openxmlformats.org/officeDocument/2006/relationships/image" Target="media/image2.jpeg"/><Relationship Id="rId124" Type="http://schemas.openxmlformats.org/officeDocument/2006/relationships/footer" Target="footer113.xml"/><Relationship Id="rId125" Type="http://schemas.openxmlformats.org/officeDocument/2006/relationships/footnotes" Target="footnotes.xml"/><Relationship Id="rId126" Type="http://schemas.openxmlformats.org/officeDocument/2006/relationships/numbering" Target="numbering.xml"/><Relationship Id="rId127" Type="http://schemas.openxmlformats.org/officeDocument/2006/relationships/fontTable" Target="fontTable.xml"/><Relationship Id="rId128" Type="http://schemas.openxmlformats.org/officeDocument/2006/relationships/settings" Target="settings.xml"/><Relationship Id="rId12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116</Pages>
  <Words>20598</Words>
  <Characters>71277</Characters>
  <CharactersWithSpaces>90839</CharactersWithSpaces>
  <Paragraphs>1325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2026-08-17T19:51:21Z</dcterms:created>
  <dc:creator>ghaemiyeh.com</dc:creator>
  <dc:description/>
  <dc:language>en-US</dc:language>
  <cp:lastModifiedBy/>
  <dcterms:modified xsi:type="dcterms:W3CDTF">2026-08-17T23:21:24Z</dcterms:modified>
  <cp:revision>1</cp:revision>
  <dc:subject/>
  <dc:title>در سایه سار خطبه حضرت زهرا سلام الله علیها متن کامل و ترجمه روان خطبه فدکیه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