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4456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604458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604460_3381743652">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604462_3381743652">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5604464_3381743652">
            <w:r>
              <w:rPr>
                <w:webHidden/>
                <w:rStyle w:val="IndexLink"/>
                <w:rtl w:val="true"/>
              </w:rPr>
              <w:t>المدخل</w:t>
            </w:r>
            <w:r>
              <w:rPr>
                <w:rStyle w:val="IndexLink"/>
                <w:rtl w:val="true"/>
              </w:rPr>
              <w:tab/>
            </w:r>
            <w:r>
              <w:rPr>
                <w:rStyle w:val="IndexLink"/>
              </w:rPr>
              <w:t>14</w:t>
            </w:r>
          </w:hyperlink>
        </w:p>
        <w:p>
          <w:pPr>
            <w:pStyle w:val="Contents2"/>
            <w:tabs>
              <w:tab w:val="clear" w:pos="8743"/>
              <w:tab w:val="right" w:pos="9026" w:leader="dot"/>
            </w:tabs>
            <w:rPr/>
          </w:pPr>
          <w:hyperlink w:anchor="__RefHeading___Toc5604466_3381743652">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5604468_3381743652">
            <w:r>
              <w:rPr>
                <w:webHidden/>
                <w:rStyle w:val="IndexLink"/>
                <w:rtl w:val="true"/>
              </w:rPr>
              <w:t xml:space="preserve">الفصل الاول </w:t>
            </w:r>
            <w:r>
              <w:rPr>
                <w:rStyle w:val="IndexLink"/>
                <w:rtl w:val="true"/>
              </w:rPr>
              <w:t xml:space="preserve">: </w:t>
            </w:r>
            <w:r>
              <w:rPr>
                <w:rStyle w:val="IndexLink"/>
                <w:rtl w:val="true"/>
              </w:rPr>
              <w:t>القرآن و اهل البيت عليهم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604470_338174365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604472_3381743652">
            <w:r>
              <w:rPr>
                <w:webHidden/>
                <w:rStyle w:val="IndexLink"/>
                <w:rtl w:val="true"/>
              </w:rPr>
              <w:t>الباب الأوّل</w:t>
            </w:r>
            <w:r>
              <w:rPr>
                <w:rStyle w:val="IndexLink"/>
                <w:rtl w:val="true"/>
              </w:rPr>
              <w:t xml:space="preserve">: </w:t>
            </w:r>
            <w:r>
              <w:rPr>
                <w:rStyle w:val="IndexLink"/>
                <w:rtl w:val="true"/>
              </w:rPr>
              <w:t>نزول ربع القرآن أو ثلثه في أهل البيت عليهم السلام ، ولهم كرائم القرآن</w:t>
            </w:r>
            <w:r>
              <w:rPr>
                <w:rStyle w:val="IndexLink"/>
                <w:rtl w:val="true"/>
              </w:rPr>
              <w:tab/>
            </w:r>
            <w:r>
              <w:rPr>
                <w:rStyle w:val="IndexLink"/>
              </w:rPr>
              <w:t>28</w:t>
            </w:r>
          </w:hyperlink>
        </w:p>
        <w:p>
          <w:pPr>
            <w:pStyle w:val="Contents4"/>
            <w:tabs>
              <w:tab w:val="clear" w:pos="8176"/>
              <w:tab w:val="right" w:pos="9026" w:leader="dot"/>
            </w:tabs>
            <w:rPr/>
          </w:pPr>
          <w:hyperlink w:anchor="__RefHeading___Toc5604474_33817436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60447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28</w:t>
            </w:r>
          </w:hyperlink>
        </w:p>
        <w:p>
          <w:pPr>
            <w:pStyle w:val="Contents4"/>
            <w:tabs>
              <w:tab w:val="clear" w:pos="8176"/>
              <w:tab w:val="right" w:pos="9026" w:leader="dot"/>
            </w:tabs>
            <w:rPr/>
          </w:pPr>
          <w:hyperlink w:anchor="__RefHeading___Toc5604478_3381743652">
            <w:r>
              <w:rPr>
                <w:webHidden/>
                <w:rStyle w:val="IndexLink"/>
              </w:rPr>
              <w:t>2</w:t>
            </w:r>
            <w:r>
              <w:rPr>
                <w:rStyle w:val="IndexLink"/>
                <w:rtl w:val="true"/>
              </w:rPr>
              <w:t xml:space="preserve">. </w:t>
            </w:r>
            <w:r>
              <w:rPr>
                <w:rStyle w:val="IndexLink"/>
                <w:rtl w:val="true"/>
              </w:rPr>
              <w:t>علي بن الحسين عليه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5604480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604482_3381743652">
            <w:r>
              <w:rPr>
                <w:webHidden/>
                <w:rStyle w:val="IndexLink"/>
                <w:rtl w:val="true"/>
              </w:rPr>
              <w:t>الباب الثاني</w:t>
            </w:r>
            <w:r>
              <w:rPr>
                <w:rStyle w:val="IndexLink"/>
                <w:rtl w:val="true"/>
              </w:rPr>
              <w:t xml:space="preserve">: </w:t>
            </w:r>
            <w:r>
              <w:rPr>
                <w:rStyle w:val="IndexLink"/>
                <w:rtl w:val="true"/>
              </w:rPr>
              <w:t>نزول القرآن عليهم</w:t>
            </w:r>
            <w:r>
              <w:rPr>
                <w:rStyle w:val="IndexLink"/>
                <w:rtl w:val="true"/>
              </w:rPr>
              <w:tab/>
            </w:r>
            <w:r>
              <w:rPr>
                <w:rStyle w:val="IndexLink"/>
              </w:rPr>
              <w:t>32</w:t>
            </w:r>
          </w:hyperlink>
        </w:p>
        <w:p>
          <w:pPr>
            <w:pStyle w:val="Contents3"/>
            <w:tabs>
              <w:tab w:val="clear" w:pos="8459"/>
              <w:tab w:val="right" w:pos="9026" w:leader="dot"/>
            </w:tabs>
            <w:rPr/>
          </w:pPr>
          <w:hyperlink w:anchor="__RefHeading___Toc5604484_3381743652">
            <w:r>
              <w:rPr>
                <w:webHidden/>
                <w:rStyle w:val="IndexLink"/>
                <w:rtl w:val="true"/>
              </w:rPr>
              <w:t>الباب الثالث</w:t>
            </w:r>
            <w:r>
              <w:rPr>
                <w:rStyle w:val="IndexLink"/>
                <w:rtl w:val="true"/>
              </w:rPr>
              <w:t xml:space="preserve">: </w:t>
            </w:r>
            <w:r>
              <w:rPr>
                <w:rStyle w:val="IndexLink"/>
                <w:rtl w:val="true"/>
              </w:rPr>
              <w:t>أهل البيت عليهم السلام مع القرآن و القرآن معهم لايفترقان حتّي يردا الحوض</w:t>
            </w:r>
            <w:r>
              <w:rPr>
                <w:rStyle w:val="IndexLink"/>
                <w:rtl w:val="true"/>
              </w:rPr>
              <w:tab/>
            </w:r>
            <w:r>
              <w:rPr>
                <w:rStyle w:val="IndexLink"/>
              </w:rPr>
              <w:t>33</w:t>
            </w:r>
          </w:hyperlink>
        </w:p>
        <w:p>
          <w:pPr>
            <w:pStyle w:val="Contents3"/>
            <w:tabs>
              <w:tab w:val="clear" w:pos="8459"/>
              <w:tab w:val="right" w:pos="9026" w:leader="dot"/>
            </w:tabs>
            <w:rPr/>
          </w:pPr>
          <w:hyperlink w:anchor="__RefHeading___Toc5604486_3381743652">
            <w:r>
              <w:rPr>
                <w:webHidden/>
                <w:rStyle w:val="IndexLink"/>
                <w:rtl w:val="true"/>
              </w:rPr>
              <w:t>الباب الرابع</w:t>
            </w:r>
            <w:r>
              <w:rPr>
                <w:rStyle w:val="IndexLink"/>
                <w:rtl w:val="true"/>
              </w:rPr>
              <w:t xml:space="preserve">: </w:t>
            </w:r>
            <w:r>
              <w:rPr>
                <w:rStyle w:val="IndexLink"/>
                <w:rtl w:val="true"/>
              </w:rPr>
              <w:t>جمع علي عليه السلام للقرآن</w:t>
            </w:r>
            <w:r>
              <w:rPr>
                <w:rStyle w:val="IndexLink"/>
                <w:rtl w:val="true"/>
              </w:rPr>
              <w:tab/>
            </w:r>
            <w:r>
              <w:rPr>
                <w:rStyle w:val="IndexLink"/>
              </w:rPr>
              <w:t>35</w:t>
            </w:r>
          </w:hyperlink>
        </w:p>
        <w:p>
          <w:pPr>
            <w:pStyle w:val="Contents4"/>
            <w:tabs>
              <w:tab w:val="clear" w:pos="8176"/>
              <w:tab w:val="right" w:pos="9026" w:leader="dot"/>
            </w:tabs>
            <w:rPr/>
          </w:pPr>
          <w:hyperlink w:anchor="__RefHeading___Toc5604488_338174365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5604490_3381743652">
            <w:r>
              <w:rPr>
                <w:webHidden/>
                <w:rStyle w:val="IndexLink"/>
              </w:rPr>
              <w:t>1</w:t>
            </w:r>
            <w:r>
              <w:rPr>
                <w:rStyle w:val="IndexLink"/>
                <w:rtl w:val="true"/>
              </w:rPr>
              <w:t xml:space="preserve">. </w:t>
            </w:r>
            <w:r>
              <w:rPr>
                <w:rStyle w:val="IndexLink"/>
                <w:rtl w:val="true"/>
              </w:rPr>
              <w:t>عبد خير</w:t>
            </w:r>
            <w:r>
              <w:rPr>
                <w:rStyle w:val="IndexLink"/>
                <w:rtl w:val="true"/>
              </w:rPr>
              <w:tab/>
            </w:r>
            <w:r>
              <w:rPr>
                <w:rStyle w:val="IndexLink"/>
              </w:rPr>
              <w:t>35</w:t>
            </w:r>
          </w:hyperlink>
        </w:p>
        <w:p>
          <w:pPr>
            <w:pStyle w:val="Contents4"/>
            <w:tabs>
              <w:tab w:val="clear" w:pos="8176"/>
              <w:tab w:val="right" w:pos="9026" w:leader="dot"/>
            </w:tabs>
            <w:rPr/>
          </w:pPr>
          <w:hyperlink w:anchor="__RefHeading___Toc5604492_3381743652">
            <w:r>
              <w:rPr>
                <w:webHidden/>
                <w:rStyle w:val="IndexLink"/>
              </w:rPr>
              <w:t>2</w:t>
            </w:r>
            <w:r>
              <w:rPr>
                <w:rStyle w:val="IndexLink"/>
                <w:rtl w:val="true"/>
              </w:rPr>
              <w:t xml:space="preserve">. </w:t>
            </w:r>
            <w:r>
              <w:rPr>
                <w:rStyle w:val="IndexLink"/>
                <w:rtl w:val="true"/>
              </w:rPr>
              <w:t>عكرمة</w:t>
            </w:r>
            <w:r>
              <w:rPr>
                <w:rStyle w:val="IndexLink"/>
                <w:rtl w:val="true"/>
              </w:rPr>
              <w:tab/>
            </w:r>
            <w:r>
              <w:rPr>
                <w:rStyle w:val="IndexLink"/>
              </w:rPr>
              <w:t>36</w:t>
            </w:r>
          </w:hyperlink>
        </w:p>
        <w:p>
          <w:pPr>
            <w:pStyle w:val="Contents4"/>
            <w:tabs>
              <w:tab w:val="clear" w:pos="8176"/>
              <w:tab w:val="right" w:pos="9026" w:leader="dot"/>
            </w:tabs>
            <w:rPr/>
          </w:pPr>
          <w:hyperlink w:anchor="__RefHeading___Toc5604494_3381743652">
            <w:r>
              <w:rPr>
                <w:webHidden/>
                <w:rStyle w:val="IndexLink"/>
              </w:rPr>
              <w:t>3</w:t>
            </w:r>
            <w:r>
              <w:rPr>
                <w:rStyle w:val="IndexLink"/>
                <w:rtl w:val="true"/>
              </w:rPr>
              <w:t xml:space="preserve">. </w:t>
            </w:r>
            <w:r>
              <w:rPr>
                <w:rStyle w:val="IndexLink"/>
                <w:rtl w:val="true"/>
              </w:rPr>
              <w:t>علي بن الحسين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604496_3381743652">
            <w:r>
              <w:rPr>
                <w:webHidden/>
                <w:rStyle w:val="IndexLink"/>
              </w:rPr>
              <w:t>4</w:t>
            </w:r>
            <w:r>
              <w:rPr>
                <w:rStyle w:val="IndexLink"/>
                <w:rtl w:val="true"/>
              </w:rPr>
              <w:t xml:space="preserve">. </w:t>
            </w:r>
            <w:r>
              <w:rPr>
                <w:rStyle w:val="IndexLink"/>
                <w:rtl w:val="true"/>
              </w:rPr>
              <w:t>علي بن رباح</w:t>
            </w:r>
            <w:r>
              <w:rPr>
                <w:rStyle w:val="IndexLink"/>
                <w:rtl w:val="true"/>
              </w:rPr>
              <w:tab/>
            </w:r>
            <w:r>
              <w:rPr>
                <w:rStyle w:val="IndexLink"/>
              </w:rPr>
              <w:t>36</w:t>
            </w:r>
          </w:hyperlink>
        </w:p>
        <w:p>
          <w:pPr>
            <w:pStyle w:val="Contents4"/>
            <w:tabs>
              <w:tab w:val="clear" w:pos="8176"/>
              <w:tab w:val="right" w:pos="9026" w:leader="dot"/>
            </w:tabs>
            <w:rPr/>
          </w:pPr>
          <w:hyperlink w:anchor="__RefHeading___Toc5604498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5604500_3381743652">
            <w:r>
              <w:rPr>
                <w:webHidden/>
                <w:rStyle w:val="IndexLink"/>
              </w:rPr>
              <w:t>6</w:t>
            </w:r>
            <w:r>
              <w:rPr>
                <w:rStyle w:val="IndexLink"/>
                <w:rtl w:val="true"/>
              </w:rPr>
              <w:t xml:space="preserve">. </w:t>
            </w:r>
            <w:r>
              <w:rPr>
                <w:rStyle w:val="IndexLink"/>
                <w:rtl w:val="true"/>
              </w:rPr>
              <w:t>محمّد بن سيرين</w:t>
            </w:r>
            <w:r>
              <w:rPr>
                <w:rStyle w:val="IndexLink"/>
                <w:rtl w:val="true"/>
              </w:rPr>
              <w:tab/>
            </w:r>
            <w:r>
              <w:rPr>
                <w:rStyle w:val="IndexLink"/>
              </w:rPr>
              <w:t>37</w:t>
            </w:r>
          </w:hyperlink>
        </w:p>
        <w:p>
          <w:pPr>
            <w:pStyle w:val="Contents4"/>
            <w:tabs>
              <w:tab w:val="clear" w:pos="8176"/>
              <w:tab w:val="right" w:pos="9026" w:leader="dot"/>
            </w:tabs>
            <w:rPr/>
          </w:pPr>
          <w:hyperlink w:anchor="__RefHeading___Toc5604502_3381743652">
            <w:r>
              <w:rPr>
                <w:webHidden/>
                <w:rStyle w:val="IndexLink"/>
              </w:rPr>
              <w:t>7</w:t>
            </w:r>
            <w:r>
              <w:rPr>
                <w:rStyle w:val="IndexLink"/>
                <w:rtl w:val="true"/>
              </w:rPr>
              <w:t xml:space="preserve">. </w:t>
            </w:r>
            <w:r>
              <w:rPr>
                <w:rStyle w:val="IndexLink"/>
                <w:rtl w:val="true"/>
              </w:rPr>
              <w:t>بعض المراسيل</w:t>
            </w:r>
            <w:r>
              <w:rPr>
                <w:rStyle w:val="IndexLink"/>
                <w:rtl w:val="true"/>
              </w:rPr>
              <w:tab/>
            </w:r>
            <w:r>
              <w:rPr>
                <w:rStyle w:val="IndexLink"/>
              </w:rPr>
              <w:t>39</w:t>
            </w:r>
          </w:hyperlink>
        </w:p>
        <w:p>
          <w:pPr>
            <w:pStyle w:val="Contents3"/>
            <w:tabs>
              <w:tab w:val="clear" w:pos="8459"/>
              <w:tab w:val="right" w:pos="9026" w:leader="dot"/>
            </w:tabs>
            <w:rPr/>
          </w:pPr>
          <w:hyperlink w:anchor="__RefHeading___Toc5604504_3381743652">
            <w:r>
              <w:rPr>
                <w:webHidden/>
                <w:rStyle w:val="IndexLink"/>
                <w:rtl w:val="true"/>
              </w:rPr>
              <w:t>الباب الخامس</w:t>
            </w:r>
            <w:r>
              <w:rPr>
                <w:rStyle w:val="IndexLink"/>
                <w:rtl w:val="true"/>
              </w:rPr>
              <w:t xml:space="preserve">: </w:t>
            </w:r>
            <w:r>
              <w:rPr>
                <w:rStyle w:val="IndexLink"/>
                <w:rtl w:val="true"/>
              </w:rPr>
              <w:t>علي عليه السلام أقرأ الناس</w:t>
            </w:r>
            <w:r>
              <w:rPr>
                <w:rStyle w:val="IndexLink"/>
                <w:rtl w:val="true"/>
              </w:rPr>
              <w:tab/>
            </w:r>
            <w:r>
              <w:rPr>
                <w:rStyle w:val="IndexLink"/>
              </w:rPr>
              <w:t>40</w:t>
            </w:r>
          </w:hyperlink>
        </w:p>
        <w:p>
          <w:pPr>
            <w:pStyle w:val="Contents4"/>
            <w:tabs>
              <w:tab w:val="clear" w:pos="8176"/>
              <w:tab w:val="right" w:pos="9026" w:leader="dot"/>
            </w:tabs>
            <w:rPr/>
          </w:pPr>
          <w:hyperlink w:anchor="__RefHeading___Toc5604506_3381743652">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5604508_3381743652">
            <w:r>
              <w:rPr>
                <w:webHidden/>
                <w:rStyle w:val="IndexLink"/>
              </w:rPr>
              <w:t>1</w:t>
            </w:r>
            <w:r>
              <w:rPr>
                <w:rStyle w:val="IndexLink"/>
                <w:rtl w:val="true"/>
              </w:rPr>
              <w:t xml:space="preserve">. </w:t>
            </w:r>
            <w:r>
              <w:rPr>
                <w:rStyle w:val="IndexLink"/>
                <w:rtl w:val="true"/>
              </w:rPr>
              <w:t>أبوعبدالرحمان السلمي</w:t>
            </w:r>
            <w:r>
              <w:rPr>
                <w:rStyle w:val="IndexLink"/>
                <w:rtl w:val="true"/>
              </w:rPr>
              <w:tab/>
            </w:r>
            <w:r>
              <w:rPr>
                <w:rStyle w:val="IndexLink"/>
              </w:rPr>
              <w:t>40</w:t>
            </w:r>
          </w:hyperlink>
        </w:p>
        <w:p>
          <w:pPr>
            <w:pStyle w:val="Contents4"/>
            <w:tabs>
              <w:tab w:val="clear" w:pos="8176"/>
              <w:tab w:val="right" w:pos="9026" w:leader="dot"/>
            </w:tabs>
            <w:rPr/>
          </w:pPr>
          <w:hyperlink w:anchor="__RefHeading___Toc560451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42</w:t>
            </w:r>
          </w:hyperlink>
        </w:p>
        <w:p>
          <w:pPr>
            <w:pStyle w:val="Contents4"/>
            <w:tabs>
              <w:tab w:val="clear" w:pos="8176"/>
              <w:tab w:val="right" w:pos="9026" w:leader="dot"/>
            </w:tabs>
            <w:rPr/>
          </w:pPr>
          <w:hyperlink w:anchor="__RefHeading___Toc5604512_3381743652">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42</w:t>
            </w:r>
          </w:hyperlink>
        </w:p>
        <w:p>
          <w:pPr>
            <w:pStyle w:val="Contents4"/>
            <w:tabs>
              <w:tab w:val="clear" w:pos="8176"/>
              <w:tab w:val="right" w:pos="9026" w:leader="dot"/>
            </w:tabs>
            <w:rPr/>
          </w:pPr>
          <w:hyperlink w:anchor="__RefHeading___Toc5604514_3381743652">
            <w:r>
              <w:rPr>
                <w:webHidden/>
                <w:rStyle w:val="IndexLink"/>
              </w:rPr>
              <w:t>4</w:t>
            </w:r>
            <w:r>
              <w:rPr>
                <w:rStyle w:val="IndexLink"/>
                <w:rtl w:val="true"/>
              </w:rPr>
              <w:t xml:space="preserve">. </w:t>
            </w:r>
            <w:r>
              <w:rPr>
                <w:rStyle w:val="IndexLink"/>
                <w:rtl w:val="true"/>
              </w:rPr>
              <w:t>عمر بن الخطّاب</w:t>
            </w:r>
            <w:r>
              <w:rPr>
                <w:rStyle w:val="IndexLink"/>
                <w:rtl w:val="true"/>
              </w:rPr>
              <w:tab/>
            </w:r>
            <w:r>
              <w:rPr>
                <w:rStyle w:val="IndexLink"/>
              </w:rPr>
              <w:t>44</w:t>
            </w:r>
          </w:hyperlink>
        </w:p>
        <w:p>
          <w:pPr>
            <w:pStyle w:val="Contents3"/>
            <w:tabs>
              <w:tab w:val="clear" w:pos="8459"/>
              <w:tab w:val="right" w:pos="9026" w:leader="dot"/>
            </w:tabs>
            <w:rPr/>
          </w:pPr>
          <w:hyperlink w:anchor="__RefHeading___Toc5604516_3381743652">
            <w:r>
              <w:rPr>
                <w:webHidden/>
                <w:rStyle w:val="IndexLink"/>
                <w:rtl w:val="true"/>
              </w:rPr>
              <w:t>الباب السادس</w:t>
            </w:r>
            <w:r>
              <w:rPr>
                <w:rStyle w:val="IndexLink"/>
                <w:rtl w:val="true"/>
              </w:rPr>
              <w:t xml:space="preserve">: </w:t>
            </w:r>
            <w:r>
              <w:rPr>
                <w:rStyle w:val="IndexLink"/>
                <w:rtl w:val="true"/>
              </w:rPr>
              <w:t>علم علي عليه السلام بالقرآن</w:t>
            </w:r>
            <w:r>
              <w:rPr>
                <w:rStyle w:val="IndexLink"/>
                <w:rtl w:val="true"/>
              </w:rPr>
              <w:tab/>
            </w:r>
            <w:r>
              <w:rPr>
                <w:rStyle w:val="IndexLink"/>
              </w:rPr>
              <w:t>45</w:t>
            </w:r>
          </w:hyperlink>
        </w:p>
        <w:p>
          <w:pPr>
            <w:pStyle w:val="Contents4"/>
            <w:tabs>
              <w:tab w:val="clear" w:pos="8176"/>
              <w:tab w:val="right" w:pos="9026" w:leader="dot"/>
            </w:tabs>
            <w:rPr/>
          </w:pPr>
          <w:hyperlink w:anchor="__RefHeading___Toc5604518_3381743652">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60452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45</w:t>
            </w:r>
          </w:hyperlink>
        </w:p>
        <w:p>
          <w:pPr>
            <w:pStyle w:val="Contents4"/>
            <w:tabs>
              <w:tab w:val="clear" w:pos="8176"/>
              <w:tab w:val="right" w:pos="9026" w:leader="dot"/>
            </w:tabs>
            <w:rPr/>
          </w:pPr>
          <w:hyperlink w:anchor="__RefHeading___Toc5604522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47</w:t>
            </w:r>
          </w:hyperlink>
        </w:p>
        <w:p>
          <w:pPr>
            <w:pStyle w:val="Contents4"/>
            <w:tabs>
              <w:tab w:val="clear" w:pos="8176"/>
              <w:tab w:val="right" w:pos="9026" w:leader="dot"/>
            </w:tabs>
            <w:rPr/>
          </w:pPr>
          <w:hyperlink w:anchor="__RefHeading___Toc5604524_3381743652">
            <w:r>
              <w:rPr>
                <w:webHidden/>
                <w:rStyle w:val="IndexLink"/>
              </w:rPr>
              <w:t>3</w:t>
            </w:r>
            <w:r>
              <w:rPr>
                <w:rStyle w:val="IndexLink"/>
                <w:rtl w:val="true"/>
              </w:rPr>
              <w:t xml:space="preserve">. </w:t>
            </w:r>
            <w:r>
              <w:rPr>
                <w:rStyle w:val="IndexLink"/>
                <w:rtl w:val="true"/>
              </w:rPr>
              <w:t>أبوصالح</w:t>
            </w:r>
            <w:r>
              <w:rPr>
                <w:rStyle w:val="IndexLink"/>
                <w:rtl w:val="true"/>
              </w:rPr>
              <w:tab/>
            </w:r>
            <w:r>
              <w:rPr>
                <w:rStyle w:val="IndexLink"/>
              </w:rPr>
              <w:t>47</w:t>
            </w:r>
          </w:hyperlink>
        </w:p>
        <w:p>
          <w:pPr>
            <w:pStyle w:val="Contents4"/>
            <w:tabs>
              <w:tab w:val="clear" w:pos="8176"/>
              <w:tab w:val="right" w:pos="9026" w:leader="dot"/>
            </w:tabs>
            <w:rPr/>
          </w:pPr>
          <w:hyperlink w:anchor="__RefHeading___Toc5604526_3381743652">
            <w:r>
              <w:rPr>
                <w:webHidden/>
                <w:rStyle w:val="IndexLink"/>
              </w:rPr>
              <w:t>4</w:t>
            </w:r>
            <w:r>
              <w:rPr>
                <w:rStyle w:val="IndexLink"/>
                <w:rtl w:val="true"/>
              </w:rPr>
              <w:t xml:space="preserve">. </w:t>
            </w:r>
            <w:r>
              <w:rPr>
                <w:rStyle w:val="IndexLink"/>
                <w:rtl w:val="true"/>
              </w:rPr>
              <w:t>عائشة</w:t>
            </w:r>
            <w:r>
              <w:rPr>
                <w:rStyle w:val="IndexLink"/>
                <w:rtl w:val="true"/>
              </w:rPr>
              <w:tab/>
            </w:r>
            <w:r>
              <w:rPr>
                <w:rStyle w:val="IndexLink"/>
              </w:rPr>
              <w:t>48</w:t>
            </w:r>
          </w:hyperlink>
        </w:p>
        <w:p>
          <w:pPr>
            <w:pStyle w:val="Contents4"/>
            <w:tabs>
              <w:tab w:val="clear" w:pos="8176"/>
              <w:tab w:val="right" w:pos="9026" w:leader="dot"/>
            </w:tabs>
            <w:rPr/>
          </w:pPr>
          <w:hyperlink w:anchor="__RefHeading___Toc5604528_3381743652">
            <w:r>
              <w:rPr>
                <w:webHidden/>
                <w:rStyle w:val="IndexLink"/>
              </w:rPr>
              <w:t>5</w:t>
            </w:r>
            <w:r>
              <w:rPr>
                <w:rStyle w:val="IndexLink"/>
                <w:rtl w:val="true"/>
              </w:rPr>
              <w:t xml:space="preserve">. </w:t>
            </w:r>
            <w:r>
              <w:rPr>
                <w:rStyle w:val="IndexLink"/>
                <w:rtl w:val="true"/>
              </w:rPr>
              <w:t>عامر الشعبي</w:t>
            </w:r>
            <w:r>
              <w:rPr>
                <w:rStyle w:val="IndexLink"/>
                <w:rtl w:val="true"/>
              </w:rPr>
              <w:tab/>
            </w:r>
            <w:r>
              <w:rPr>
                <w:rStyle w:val="IndexLink"/>
              </w:rPr>
              <w:t>48</w:t>
            </w:r>
          </w:hyperlink>
        </w:p>
        <w:p>
          <w:pPr>
            <w:pStyle w:val="Contents4"/>
            <w:tabs>
              <w:tab w:val="clear" w:pos="8176"/>
              <w:tab w:val="right" w:pos="9026" w:leader="dot"/>
            </w:tabs>
            <w:rPr/>
          </w:pPr>
          <w:hyperlink w:anchor="__RefHeading___Toc5604530_3381743652">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49</w:t>
            </w:r>
          </w:hyperlink>
        </w:p>
        <w:p>
          <w:pPr>
            <w:pStyle w:val="Contents4"/>
            <w:tabs>
              <w:tab w:val="clear" w:pos="8176"/>
              <w:tab w:val="right" w:pos="9026" w:leader="dot"/>
            </w:tabs>
            <w:rPr/>
          </w:pPr>
          <w:hyperlink w:anchor="__RefHeading___Toc5604532_3381743652">
            <w:r>
              <w:rPr>
                <w:webHidden/>
                <w:rStyle w:val="IndexLink"/>
              </w:rPr>
              <w:t>7</w:t>
            </w:r>
            <w:r>
              <w:rPr>
                <w:rStyle w:val="IndexLink"/>
                <w:rtl w:val="true"/>
              </w:rPr>
              <w:t xml:space="preserve">. </w:t>
            </w:r>
            <w:r>
              <w:rPr>
                <w:rStyle w:val="IndexLink"/>
                <w:rtl w:val="true"/>
              </w:rPr>
              <w:t>عبدالله بن عمر</w:t>
            </w:r>
            <w:r>
              <w:rPr>
                <w:rStyle w:val="IndexLink"/>
                <w:rtl w:val="true"/>
              </w:rPr>
              <w:tab/>
            </w:r>
            <w:r>
              <w:rPr>
                <w:rStyle w:val="IndexLink"/>
              </w:rPr>
              <w:t>50</w:t>
            </w:r>
          </w:hyperlink>
        </w:p>
        <w:p>
          <w:pPr>
            <w:pStyle w:val="Contents4"/>
            <w:tabs>
              <w:tab w:val="clear" w:pos="8176"/>
              <w:tab w:val="right" w:pos="9026" w:leader="dot"/>
            </w:tabs>
            <w:rPr/>
          </w:pPr>
          <w:hyperlink w:anchor="__RefHeading___Toc5604534_3381743652">
            <w:r>
              <w:rPr>
                <w:webHidden/>
                <w:rStyle w:val="IndexLink"/>
              </w:rPr>
              <w:t>8</w:t>
            </w:r>
            <w:r>
              <w:rPr>
                <w:rStyle w:val="IndexLink"/>
                <w:rtl w:val="true"/>
              </w:rPr>
              <w:t xml:space="preserve">. </w:t>
            </w:r>
            <w:r>
              <w:rPr>
                <w:rStyle w:val="IndexLink"/>
                <w:rtl w:val="true"/>
              </w:rPr>
              <w:t>عبدالله بن عيّاش</w:t>
            </w:r>
            <w:r>
              <w:rPr>
                <w:rStyle w:val="IndexLink"/>
                <w:rtl w:val="true"/>
              </w:rPr>
              <w:tab/>
            </w:r>
            <w:r>
              <w:rPr>
                <w:rStyle w:val="IndexLink"/>
              </w:rPr>
              <w:t>50</w:t>
            </w:r>
          </w:hyperlink>
        </w:p>
        <w:p>
          <w:pPr>
            <w:pStyle w:val="Contents4"/>
            <w:tabs>
              <w:tab w:val="clear" w:pos="8176"/>
              <w:tab w:val="right" w:pos="9026" w:leader="dot"/>
            </w:tabs>
            <w:rPr/>
          </w:pPr>
          <w:hyperlink w:anchor="__RefHeading___Toc5604536_3381743652">
            <w:r>
              <w:rPr>
                <w:webHidden/>
                <w:rStyle w:val="IndexLink"/>
              </w:rPr>
              <w:t>9</w:t>
            </w:r>
            <w:r>
              <w:rPr>
                <w:rStyle w:val="IndexLink"/>
                <w:rtl w:val="true"/>
              </w:rPr>
              <w:t xml:space="preserve">. </w:t>
            </w:r>
            <w:r>
              <w:rPr>
                <w:rStyle w:val="IndexLink"/>
                <w:rtl w:val="true"/>
              </w:rPr>
              <w:t>عبدالله بن مسعود</w:t>
            </w:r>
            <w:r>
              <w:rPr>
                <w:rStyle w:val="IndexLink"/>
                <w:rtl w:val="true"/>
              </w:rPr>
              <w:tab/>
            </w:r>
            <w:r>
              <w:rPr>
                <w:rStyle w:val="IndexLink"/>
              </w:rPr>
              <w:t>53</w:t>
            </w:r>
          </w:hyperlink>
        </w:p>
        <w:p>
          <w:pPr>
            <w:pStyle w:val="Contents4"/>
            <w:tabs>
              <w:tab w:val="clear" w:pos="8176"/>
              <w:tab w:val="right" w:pos="9026" w:leader="dot"/>
            </w:tabs>
            <w:rPr/>
          </w:pPr>
          <w:hyperlink w:anchor="__RefHeading___Toc5604538_3381743652">
            <w:r>
              <w:rPr>
                <w:webHidden/>
                <w:rStyle w:val="IndexLink"/>
              </w:rPr>
              <w:t>10</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604540_3381743652">
            <w:r>
              <w:rPr>
                <w:webHidden/>
                <w:rStyle w:val="IndexLink"/>
              </w:rPr>
              <w:t>11</w:t>
            </w:r>
            <w:r>
              <w:rPr>
                <w:rStyle w:val="IndexLink"/>
                <w:rtl w:val="true"/>
              </w:rPr>
              <w:t xml:space="preserve">. </w:t>
            </w:r>
            <w:r>
              <w:rPr>
                <w:rStyle w:val="IndexLink"/>
                <w:rtl w:val="true"/>
              </w:rPr>
              <w:t>محمّد ابن الحنفيّة</w:t>
            </w:r>
            <w:r>
              <w:rPr>
                <w:rStyle w:val="IndexLink"/>
                <w:rtl w:val="true"/>
              </w:rPr>
              <w:tab/>
            </w:r>
            <w:r>
              <w:rPr>
                <w:rStyle w:val="IndexLink"/>
              </w:rPr>
              <w:t>64</w:t>
            </w:r>
          </w:hyperlink>
        </w:p>
        <w:p>
          <w:pPr>
            <w:pStyle w:val="Contents4"/>
            <w:tabs>
              <w:tab w:val="clear" w:pos="8176"/>
              <w:tab w:val="right" w:pos="9026" w:leader="dot"/>
            </w:tabs>
            <w:rPr/>
          </w:pPr>
          <w:hyperlink w:anchor="__RefHeading___Toc5604542_3381743652">
            <w:r>
              <w:rPr>
                <w:webHidden/>
                <w:rStyle w:val="IndexLink"/>
              </w:rPr>
              <w:t>12</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5604544_3381743652">
            <w:r>
              <w:rPr>
                <w:webHidden/>
                <w:rStyle w:val="IndexLink"/>
                <w:rtl w:val="true"/>
              </w:rPr>
              <w:t>الباب السابع</w:t>
            </w:r>
            <w:r>
              <w:rPr>
                <w:rStyle w:val="IndexLink"/>
                <w:rtl w:val="true"/>
              </w:rPr>
              <w:t xml:space="preserve">: </w:t>
            </w:r>
            <w:r>
              <w:rPr>
                <w:rStyle w:val="IndexLink"/>
                <w:rtl w:val="true"/>
              </w:rPr>
              <w:t>ما نزل في أحد من القرآن ما نزل في علي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5604546_3381743652">
            <w:r>
              <w:rPr>
                <w:webHidden/>
                <w:rStyle w:val="IndexLink"/>
                <w:rtl w:val="true"/>
              </w:rPr>
              <w:t>الباب الثامن</w:t>
            </w:r>
            <w:r>
              <w:rPr>
                <w:rStyle w:val="IndexLink"/>
                <w:rtl w:val="true"/>
              </w:rPr>
              <w:t xml:space="preserve">: </w:t>
            </w:r>
            <w:r>
              <w:rPr>
                <w:rStyle w:val="IndexLink"/>
                <w:rtl w:val="true"/>
              </w:rPr>
              <w:t>نزلت في علي عليه السلام ثلاثمئة آية</w:t>
            </w:r>
            <w:r>
              <w:rPr>
                <w:rStyle w:val="IndexLink"/>
                <w:rtl w:val="true"/>
              </w:rPr>
              <w:tab/>
            </w:r>
            <w:r>
              <w:rPr>
                <w:rStyle w:val="IndexLink"/>
              </w:rPr>
              <w:t>67</w:t>
            </w:r>
          </w:hyperlink>
        </w:p>
        <w:p>
          <w:pPr>
            <w:pStyle w:val="Contents3"/>
            <w:tabs>
              <w:tab w:val="clear" w:pos="8459"/>
              <w:tab w:val="right" w:pos="9026" w:leader="dot"/>
            </w:tabs>
            <w:rPr/>
          </w:pPr>
          <w:hyperlink w:anchor="__RefHeading___Toc5604548_3381743652">
            <w:r>
              <w:rPr>
                <w:webHidden/>
                <w:rStyle w:val="IndexLink"/>
                <w:rtl w:val="true"/>
              </w:rPr>
              <w:t>الباب التاسع</w:t>
            </w:r>
            <w:r>
              <w:rPr>
                <w:rStyle w:val="IndexLink"/>
                <w:rtl w:val="true"/>
              </w:rPr>
              <w:t xml:space="preserve">: </w:t>
            </w:r>
            <w:r>
              <w:rPr>
                <w:rStyle w:val="IndexLink"/>
                <w:rtl w:val="true"/>
              </w:rPr>
              <w:t>نزلت في علي عليه السلام ثمانون أو سبعون آية ما يشركه فيها أحد</w:t>
            </w:r>
            <w:r>
              <w:rPr>
                <w:rStyle w:val="IndexLink"/>
                <w:rtl w:val="true"/>
              </w:rPr>
              <w:tab/>
            </w:r>
            <w:r>
              <w:rPr>
                <w:rStyle w:val="IndexLink"/>
              </w:rPr>
              <w:t>68</w:t>
            </w:r>
          </w:hyperlink>
        </w:p>
        <w:p>
          <w:pPr>
            <w:pStyle w:val="Contents3"/>
            <w:tabs>
              <w:tab w:val="clear" w:pos="8459"/>
              <w:tab w:val="right" w:pos="9026" w:leader="dot"/>
            </w:tabs>
            <w:rPr/>
          </w:pPr>
          <w:hyperlink w:anchor="__RefHeading___Toc5604550_3381743652">
            <w:r>
              <w:rPr>
                <w:webHidden/>
                <w:rStyle w:val="IndexLink"/>
                <w:rtl w:val="true"/>
              </w:rPr>
              <w:t>الباب العاشر</w:t>
            </w:r>
            <w:r>
              <w:rPr>
                <w:rStyle w:val="IndexLink"/>
                <w:rtl w:val="true"/>
              </w:rPr>
              <w:t xml:space="preserve">: </w:t>
            </w:r>
            <w:r>
              <w:rPr>
                <w:rStyle w:val="IndexLink"/>
                <w:rtl w:val="true"/>
              </w:rPr>
              <w:t xml:space="preserve">ما نزلت في القرآن آية </w:t>
            </w:r>
            <w:r>
              <w:rPr>
                <w:rStyle w:val="IndexLink"/>
                <w:rtl w:val="true"/>
              </w:rPr>
              <w:t>(</w:t>
            </w:r>
            <w:r>
              <w:rPr>
                <w:rStyle w:val="IndexLink"/>
                <w:rtl w:val="true"/>
              </w:rPr>
              <w:t xml:space="preserve">يا ايها الذين آمنوا </w:t>
            </w:r>
            <w:r>
              <w:rPr>
                <w:rStyle w:val="IndexLink"/>
                <w:rtl w:val="true"/>
              </w:rPr>
              <w:t xml:space="preserve">) </w:t>
            </w:r>
            <w:r>
              <w:rPr>
                <w:rStyle w:val="IndexLink"/>
                <w:rtl w:val="true"/>
              </w:rPr>
              <w:t>إلّا وكان علي رأسها</w:t>
            </w:r>
            <w:r>
              <w:rPr>
                <w:rStyle w:val="IndexLink"/>
                <w:rtl w:val="true"/>
              </w:rPr>
              <w:tab/>
            </w:r>
            <w:r>
              <w:rPr>
                <w:rStyle w:val="IndexLink"/>
              </w:rPr>
              <w:t>70</w:t>
            </w:r>
          </w:hyperlink>
        </w:p>
        <w:p>
          <w:pPr>
            <w:pStyle w:val="Contents4"/>
            <w:tabs>
              <w:tab w:val="clear" w:pos="8176"/>
              <w:tab w:val="right" w:pos="9026" w:leader="dot"/>
            </w:tabs>
            <w:rPr/>
          </w:pPr>
          <w:hyperlink w:anchor="__RefHeading___Toc5604552_33817436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5604554_3381743652">
            <w:r>
              <w:rPr>
                <w:webHidden/>
                <w:rStyle w:val="IndexLink"/>
              </w:rPr>
              <w:t>1</w:t>
            </w:r>
            <w:r>
              <w:rPr>
                <w:rStyle w:val="IndexLink"/>
                <w:rtl w:val="true"/>
              </w:rPr>
              <w:t xml:space="preserve">. </w:t>
            </w:r>
            <w:r>
              <w:rPr>
                <w:rStyle w:val="IndexLink"/>
                <w:rtl w:val="true"/>
              </w:rPr>
              <w:t>حذيفة بن اليمان</w:t>
            </w:r>
            <w:r>
              <w:rPr>
                <w:rStyle w:val="IndexLink"/>
                <w:rtl w:val="true"/>
              </w:rPr>
              <w:tab/>
            </w:r>
            <w:r>
              <w:rPr>
                <w:rStyle w:val="IndexLink"/>
              </w:rPr>
              <w:t>70</w:t>
            </w:r>
          </w:hyperlink>
        </w:p>
        <w:p>
          <w:pPr>
            <w:pStyle w:val="Contents4"/>
            <w:tabs>
              <w:tab w:val="clear" w:pos="8176"/>
              <w:tab w:val="right" w:pos="9026" w:leader="dot"/>
            </w:tabs>
            <w:rPr/>
          </w:pPr>
          <w:hyperlink w:anchor="__RefHeading___Toc5604556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71</w:t>
            </w:r>
          </w:hyperlink>
        </w:p>
        <w:p>
          <w:pPr>
            <w:pStyle w:val="Contents4"/>
            <w:tabs>
              <w:tab w:val="clear" w:pos="8176"/>
              <w:tab w:val="right" w:pos="9026" w:leader="dot"/>
            </w:tabs>
            <w:rPr/>
          </w:pPr>
          <w:hyperlink w:anchor="__RefHeading___Toc5604558_3381743652">
            <w:r>
              <w:rPr>
                <w:webHidden/>
                <w:rStyle w:val="IndexLink"/>
              </w:rPr>
              <w:t>3</w:t>
            </w:r>
            <w:r>
              <w:rPr>
                <w:rStyle w:val="IndexLink"/>
                <w:rtl w:val="true"/>
              </w:rPr>
              <w:t xml:space="preserve">. </w:t>
            </w:r>
            <w:r>
              <w:rPr>
                <w:rStyle w:val="IndexLink"/>
                <w:rtl w:val="true"/>
              </w:rPr>
              <w:t>عكرمة مولي ابن عبّاس</w:t>
            </w:r>
            <w:r>
              <w:rPr>
                <w:rStyle w:val="IndexLink"/>
                <w:rtl w:val="true"/>
              </w:rPr>
              <w:tab/>
            </w:r>
            <w:r>
              <w:rPr>
                <w:rStyle w:val="IndexLink"/>
              </w:rPr>
              <w:t>77</w:t>
            </w:r>
          </w:hyperlink>
        </w:p>
        <w:p>
          <w:pPr>
            <w:pStyle w:val="Contents4"/>
            <w:tabs>
              <w:tab w:val="clear" w:pos="8176"/>
              <w:tab w:val="right" w:pos="9026" w:leader="dot"/>
            </w:tabs>
            <w:rPr/>
          </w:pPr>
          <w:hyperlink w:anchor="__RefHeading___Toc5604560_3381743652">
            <w:r>
              <w:rPr>
                <w:webHidden/>
                <w:rStyle w:val="IndexLink"/>
              </w:rPr>
              <w:t>4</w:t>
            </w:r>
            <w:r>
              <w:rPr>
                <w:rStyle w:val="IndexLink"/>
                <w:rtl w:val="true"/>
              </w:rPr>
              <w:t xml:space="preserve">. </w:t>
            </w:r>
            <w:r>
              <w:rPr>
                <w:rStyle w:val="IndexLink"/>
                <w:rtl w:val="true"/>
              </w:rPr>
              <w:t>مجاهد</w:t>
            </w:r>
            <w:r>
              <w:rPr>
                <w:rStyle w:val="IndexLink"/>
                <w:rtl w:val="true"/>
              </w:rPr>
              <w:tab/>
            </w:r>
            <w:r>
              <w:rPr>
                <w:rStyle w:val="IndexLink"/>
              </w:rPr>
              <w:t>78</w:t>
            </w:r>
          </w:hyperlink>
        </w:p>
        <w:p>
          <w:pPr>
            <w:pStyle w:val="Contents3"/>
            <w:tabs>
              <w:tab w:val="clear" w:pos="8459"/>
              <w:tab w:val="right" w:pos="9026" w:leader="dot"/>
            </w:tabs>
            <w:rPr/>
          </w:pPr>
          <w:hyperlink w:anchor="__RefHeading___Toc5604562_3381743652">
            <w:r>
              <w:rPr>
                <w:webHidden/>
                <w:rStyle w:val="IndexLink"/>
                <w:rtl w:val="true"/>
              </w:rPr>
              <w:t>الباب الحادي عشر</w:t>
            </w:r>
            <w:r>
              <w:rPr>
                <w:rStyle w:val="IndexLink"/>
                <w:rtl w:val="true"/>
              </w:rPr>
              <w:t xml:space="preserve">: </w:t>
            </w:r>
            <w:r>
              <w:rPr>
                <w:rStyle w:val="IndexLink"/>
                <w:rtl w:val="true"/>
              </w:rPr>
              <w:t>علي مع القرآن والقرآن مع علي</w:t>
            </w:r>
            <w:r>
              <w:rPr>
                <w:rStyle w:val="IndexLink"/>
                <w:rtl w:val="true"/>
              </w:rPr>
              <w:tab/>
            </w:r>
            <w:r>
              <w:rPr>
                <w:rStyle w:val="IndexLink"/>
              </w:rPr>
              <w:t>79</w:t>
            </w:r>
          </w:hyperlink>
        </w:p>
        <w:p>
          <w:pPr>
            <w:pStyle w:val="Contents3"/>
            <w:tabs>
              <w:tab w:val="clear" w:pos="8459"/>
              <w:tab w:val="right" w:pos="9026" w:leader="dot"/>
            </w:tabs>
            <w:rPr/>
          </w:pPr>
          <w:hyperlink w:anchor="__RefHeading___Toc5604564_3381743652">
            <w:r>
              <w:rPr>
                <w:webHidden/>
                <w:rStyle w:val="IndexLink"/>
                <w:rtl w:val="true"/>
              </w:rPr>
              <w:t>الباب الثاني عشر</w:t>
            </w:r>
            <w:r>
              <w:rPr>
                <w:rStyle w:val="IndexLink"/>
                <w:rtl w:val="true"/>
              </w:rPr>
              <w:t xml:space="preserve">: </w:t>
            </w:r>
            <w:r>
              <w:rPr>
                <w:rStyle w:val="IndexLink"/>
                <w:rtl w:val="true"/>
              </w:rPr>
              <w:t>علي عليه السلام قاتل علي تأويل القرآن كما قاتل رسول الله صلي الله عليه و آله و سلم علي تنزيله</w:t>
            </w:r>
            <w:r>
              <w:rPr>
                <w:rStyle w:val="IndexLink"/>
                <w:rtl w:val="true"/>
              </w:rPr>
              <w:tab/>
            </w:r>
            <w:r>
              <w:rPr>
                <w:rStyle w:val="IndexLink"/>
              </w:rPr>
              <w:t>82</w:t>
            </w:r>
          </w:hyperlink>
        </w:p>
        <w:p>
          <w:pPr>
            <w:pStyle w:val="Contents4"/>
            <w:tabs>
              <w:tab w:val="clear" w:pos="8176"/>
              <w:tab w:val="right" w:pos="9026" w:leader="dot"/>
            </w:tabs>
            <w:rPr/>
          </w:pPr>
          <w:hyperlink w:anchor="__RefHeading___Toc5604566_3381743652">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5604568_3381743652">
            <w:r>
              <w:rPr>
                <w:webHidden/>
                <w:rStyle w:val="IndexLink"/>
              </w:rPr>
              <w:t>1</w:t>
            </w:r>
            <w:r>
              <w:rPr>
                <w:rStyle w:val="IndexLink"/>
                <w:rtl w:val="true"/>
              </w:rPr>
              <w:t xml:space="preserve">. </w:t>
            </w:r>
            <w:r>
              <w:rPr>
                <w:rStyle w:val="IndexLink"/>
                <w:rtl w:val="true"/>
              </w:rPr>
              <w:t>الأخضر بن أبي‌الأخضر</w:t>
            </w:r>
            <w:r>
              <w:rPr>
                <w:rStyle w:val="IndexLink"/>
                <w:rtl w:val="true"/>
              </w:rPr>
              <w:tab/>
            </w:r>
            <w:r>
              <w:rPr>
                <w:rStyle w:val="IndexLink"/>
              </w:rPr>
              <w:t>82</w:t>
            </w:r>
          </w:hyperlink>
        </w:p>
        <w:p>
          <w:pPr>
            <w:pStyle w:val="Contents4"/>
            <w:tabs>
              <w:tab w:val="clear" w:pos="8176"/>
              <w:tab w:val="right" w:pos="9026" w:leader="dot"/>
            </w:tabs>
            <w:rPr/>
          </w:pPr>
          <w:hyperlink w:anchor="__RefHeading___Toc5604570_3381743652">
            <w:r>
              <w:rPr>
                <w:webHidden/>
                <w:rStyle w:val="IndexLink"/>
              </w:rPr>
              <w:t>2</w:t>
            </w:r>
            <w:r>
              <w:rPr>
                <w:rStyle w:val="IndexLink"/>
                <w:rtl w:val="true"/>
              </w:rPr>
              <w:t xml:space="preserve">. </w:t>
            </w:r>
            <w:r>
              <w:rPr>
                <w:rStyle w:val="IndexLink"/>
                <w:rtl w:val="true"/>
              </w:rPr>
              <w:t>أبوذرّ الغفاري</w:t>
            </w:r>
            <w:r>
              <w:rPr>
                <w:rStyle w:val="IndexLink"/>
                <w:rtl w:val="true"/>
              </w:rPr>
              <w:tab/>
            </w:r>
            <w:r>
              <w:rPr>
                <w:rStyle w:val="IndexLink"/>
              </w:rPr>
              <w:t>82</w:t>
            </w:r>
          </w:hyperlink>
        </w:p>
        <w:p>
          <w:pPr>
            <w:pStyle w:val="Contents4"/>
            <w:tabs>
              <w:tab w:val="clear" w:pos="8176"/>
              <w:tab w:val="right" w:pos="9026" w:leader="dot"/>
            </w:tabs>
            <w:rPr/>
          </w:pPr>
          <w:hyperlink w:anchor="__RefHeading___Toc5604572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83</w:t>
            </w:r>
          </w:hyperlink>
        </w:p>
        <w:p>
          <w:pPr>
            <w:pStyle w:val="Contents4"/>
            <w:tabs>
              <w:tab w:val="clear" w:pos="8176"/>
              <w:tab w:val="right" w:pos="9026" w:leader="dot"/>
            </w:tabs>
            <w:rPr/>
          </w:pPr>
          <w:hyperlink w:anchor="__RefHeading___Toc5604574_3381743652">
            <w:r>
              <w:rPr>
                <w:webHidden/>
                <w:rStyle w:val="IndexLink"/>
              </w:rPr>
              <w:t>4</w:t>
            </w:r>
            <w:r>
              <w:rPr>
                <w:rStyle w:val="IndexLink"/>
                <w:rtl w:val="true"/>
              </w:rPr>
              <w:t xml:space="preserve">. </w:t>
            </w:r>
            <w:r>
              <w:rPr>
                <w:rStyle w:val="IndexLink"/>
                <w:rtl w:val="true"/>
              </w:rPr>
              <w:t>عبدالرحمان بن بشير</w:t>
            </w:r>
            <w:r>
              <w:rPr>
                <w:rStyle w:val="IndexLink"/>
                <w:rtl w:val="true"/>
              </w:rPr>
              <w:tab/>
            </w:r>
            <w:r>
              <w:rPr>
                <w:rStyle w:val="IndexLink"/>
              </w:rPr>
              <w:t>93</w:t>
            </w:r>
          </w:hyperlink>
        </w:p>
        <w:p>
          <w:pPr>
            <w:pStyle w:val="Contents4"/>
            <w:tabs>
              <w:tab w:val="clear" w:pos="8176"/>
              <w:tab w:val="right" w:pos="9026" w:leader="dot"/>
            </w:tabs>
            <w:rPr/>
          </w:pPr>
          <w:hyperlink w:anchor="__RefHeading___Toc5604576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5604578_3381743652">
            <w:r>
              <w:rPr>
                <w:webHidden/>
                <w:rStyle w:val="IndexLink"/>
              </w:rPr>
              <w:t>6</w:t>
            </w:r>
            <w:r>
              <w:rPr>
                <w:rStyle w:val="IndexLink"/>
                <w:rtl w:val="true"/>
              </w:rPr>
              <w:t xml:space="preserve">. </w:t>
            </w:r>
            <w:r>
              <w:rPr>
                <w:rStyle w:val="IndexLink"/>
                <w:rtl w:val="true"/>
              </w:rPr>
              <w:t>وهب بن صيفي</w:t>
            </w:r>
            <w:r>
              <w:rPr>
                <w:rStyle w:val="IndexLink"/>
                <w:rtl w:val="true"/>
              </w:rPr>
              <w:tab/>
            </w:r>
            <w:r>
              <w:rPr>
                <w:rStyle w:val="IndexLink"/>
              </w:rPr>
              <w:t>97</w:t>
            </w:r>
          </w:hyperlink>
        </w:p>
        <w:p>
          <w:pPr>
            <w:pStyle w:val="Contents2"/>
            <w:tabs>
              <w:tab w:val="clear" w:pos="8743"/>
              <w:tab w:val="right" w:pos="9026" w:leader="dot"/>
            </w:tabs>
            <w:rPr/>
          </w:pPr>
          <w:hyperlink w:anchor="__RefHeading___Toc5604580_3381743652">
            <w:r>
              <w:rPr>
                <w:webHidden/>
                <w:rStyle w:val="IndexLink"/>
                <w:rtl w:val="true"/>
              </w:rPr>
              <w:t xml:space="preserve">الفصل الثاني </w:t>
            </w:r>
            <w:r>
              <w:rPr>
                <w:rStyle w:val="IndexLink"/>
                <w:rtl w:val="true"/>
              </w:rPr>
              <w:t xml:space="preserve">: </w:t>
            </w:r>
            <w:r>
              <w:rPr>
                <w:rStyle w:val="IndexLink"/>
                <w:rtl w:val="true"/>
              </w:rPr>
              <w:t>اهل البيت عليهم السلام في القرآن</w:t>
            </w:r>
            <w:r>
              <w:rPr>
                <w:rStyle w:val="IndexLink"/>
                <w:rtl w:val="true"/>
              </w:rPr>
              <w:tab/>
            </w:r>
            <w:r>
              <w:rPr>
                <w:rStyle w:val="IndexLink"/>
              </w:rPr>
              <w:t>98</w:t>
            </w:r>
          </w:hyperlink>
        </w:p>
        <w:p>
          <w:pPr>
            <w:pStyle w:val="Contents3"/>
            <w:tabs>
              <w:tab w:val="clear" w:pos="8459"/>
              <w:tab w:val="right" w:pos="9026" w:leader="dot"/>
            </w:tabs>
            <w:rPr/>
          </w:pPr>
          <w:hyperlink w:anchor="__RefHeading___Toc5604582_3381743652">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5604584_3381743652">
            <w:r>
              <w:rPr>
                <w:webHidden/>
                <w:rStyle w:val="IndexLink"/>
                <w:rtl w:val="true"/>
              </w:rPr>
              <w:t xml:space="preserve">سورة الفاتحة </w:t>
            </w:r>
            <w:r>
              <w:rPr>
                <w:rStyle w:val="IndexLink"/>
                <w:rtl w:val="true"/>
              </w:rPr>
              <w:t>(</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5604586_3381743652">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5604588_3381743652">
            <w:r>
              <w:rPr>
                <w:webHidden/>
                <w:rStyle w:val="IndexLink"/>
              </w:rPr>
              <w:t>1</w:t>
            </w:r>
            <w:r>
              <w:rPr>
                <w:rStyle w:val="IndexLink"/>
                <w:rtl w:val="true"/>
              </w:rPr>
              <w:t xml:space="preserve">. </w:t>
            </w:r>
            <w:r>
              <w:rPr>
                <w:rStyle w:val="IndexLink"/>
                <w:rtl w:val="true"/>
              </w:rPr>
              <w:t>ابن بريدة</w:t>
            </w:r>
            <w:r>
              <w:rPr>
                <w:rStyle w:val="IndexLink"/>
                <w:rtl w:val="true"/>
              </w:rPr>
              <w:tab/>
            </w:r>
            <w:r>
              <w:rPr>
                <w:rStyle w:val="IndexLink"/>
              </w:rPr>
              <w:t>99</w:t>
            </w:r>
          </w:hyperlink>
        </w:p>
        <w:p>
          <w:pPr>
            <w:pStyle w:val="Contents4"/>
            <w:tabs>
              <w:tab w:val="clear" w:pos="8176"/>
              <w:tab w:val="right" w:pos="9026" w:leader="dot"/>
            </w:tabs>
            <w:rPr/>
          </w:pPr>
          <w:hyperlink w:anchor="__RefHeading___Toc5604590_3381743652">
            <w:r>
              <w:rPr>
                <w:webHidden/>
                <w:rStyle w:val="IndexLink"/>
              </w:rPr>
              <w:t>2</w:t>
            </w:r>
            <w:r>
              <w:rPr>
                <w:rStyle w:val="IndexLink"/>
                <w:rtl w:val="true"/>
              </w:rPr>
              <w:t xml:space="preserve">. </w:t>
            </w:r>
            <w:r>
              <w:rPr>
                <w:rStyle w:val="IndexLink"/>
                <w:rtl w:val="true"/>
              </w:rPr>
              <w:t>زيد بن أسلم</w:t>
            </w:r>
            <w:r>
              <w:rPr>
                <w:rStyle w:val="IndexLink"/>
                <w:rtl w:val="true"/>
              </w:rPr>
              <w:tab/>
            </w:r>
            <w:r>
              <w:rPr>
                <w:rStyle w:val="IndexLink"/>
              </w:rPr>
              <w:t>100</w:t>
            </w:r>
          </w:hyperlink>
        </w:p>
        <w:p>
          <w:pPr>
            <w:pStyle w:val="Contents4"/>
            <w:tabs>
              <w:tab w:val="clear" w:pos="8176"/>
              <w:tab w:val="right" w:pos="9026" w:leader="dot"/>
            </w:tabs>
            <w:rPr/>
          </w:pPr>
          <w:hyperlink w:anchor="__RefHeading___Toc5604592_3381743652">
            <w:r>
              <w:rPr>
                <w:webHidden/>
                <w:rStyle w:val="IndexLink"/>
              </w:rPr>
              <w:t>3</w:t>
            </w:r>
            <w:r>
              <w:rPr>
                <w:rStyle w:val="IndexLink"/>
                <w:rtl w:val="true"/>
              </w:rPr>
              <w:t xml:space="preserve">. </w:t>
            </w:r>
            <w:r>
              <w:rPr>
                <w:rStyle w:val="IndexLink"/>
                <w:rtl w:val="true"/>
              </w:rPr>
              <w:t>عبدالرحمان بن زيدان</w:t>
            </w:r>
            <w:r>
              <w:rPr>
                <w:rStyle w:val="IndexLink"/>
                <w:rtl w:val="true"/>
              </w:rPr>
              <w:tab/>
            </w:r>
            <w:r>
              <w:rPr>
                <w:rStyle w:val="IndexLink"/>
              </w:rPr>
              <w:t>100</w:t>
            </w:r>
          </w:hyperlink>
        </w:p>
        <w:p>
          <w:pPr>
            <w:pStyle w:val="Contents4"/>
            <w:tabs>
              <w:tab w:val="clear" w:pos="8176"/>
              <w:tab w:val="right" w:pos="9026" w:leader="dot"/>
            </w:tabs>
            <w:rPr/>
          </w:pPr>
          <w:hyperlink w:anchor="__RefHeading___Toc5604594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100</w:t>
            </w:r>
          </w:hyperlink>
        </w:p>
        <w:p>
          <w:pPr>
            <w:pStyle w:val="Contents3"/>
            <w:tabs>
              <w:tab w:val="clear" w:pos="8459"/>
              <w:tab w:val="right" w:pos="9026" w:leader="dot"/>
            </w:tabs>
            <w:rPr/>
          </w:pPr>
          <w:hyperlink w:anchor="__RefHeading___Toc5604596_3381743652">
            <w:r>
              <w:rPr>
                <w:webHidden/>
                <w:rStyle w:val="IndexLink"/>
                <w:rtl w:val="true"/>
              </w:rPr>
              <w:t xml:space="preserve">سورة البقرة </w:t>
            </w:r>
            <w:r>
              <w:rPr>
                <w:rStyle w:val="IndexLink"/>
                <w:rtl w:val="true"/>
              </w:rPr>
              <w:t>(</w:t>
            </w:r>
            <w:r>
              <w:rPr>
                <w:rStyle w:val="IndexLink"/>
              </w:rPr>
              <w:t>2</w:t>
            </w:r>
            <w:r>
              <w:rPr>
                <w:rStyle w:val="IndexLink"/>
                <w:rtl w:val="true"/>
              </w:rPr>
              <w:t>)</w:t>
              <w:tab/>
            </w:r>
            <w:r>
              <w:rPr>
                <w:rStyle w:val="IndexLink"/>
              </w:rPr>
              <w:t>101</w:t>
            </w:r>
          </w:hyperlink>
        </w:p>
        <w:p>
          <w:pPr>
            <w:pStyle w:val="Contents4"/>
            <w:tabs>
              <w:tab w:val="clear" w:pos="8176"/>
              <w:tab w:val="right" w:pos="9026" w:leader="dot"/>
            </w:tabs>
            <w:rPr/>
          </w:pPr>
          <w:hyperlink w:anchor="__RefHeading___Toc5604598_3381743652">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604600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5604602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105</w:t>
            </w:r>
          </w:hyperlink>
        </w:p>
        <w:p>
          <w:pPr>
            <w:pStyle w:val="Contents4"/>
            <w:tabs>
              <w:tab w:val="clear" w:pos="8176"/>
              <w:tab w:val="right" w:pos="9026" w:leader="dot"/>
            </w:tabs>
            <w:rPr/>
          </w:pPr>
          <w:hyperlink w:anchor="__RefHeading___Toc5604604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5604606_3381743652">
            <w:r>
              <w:rPr>
                <w:webHidden/>
                <w:rStyle w:val="IndexLink"/>
              </w:rPr>
              <w:t>1</w:t>
            </w:r>
            <w:r>
              <w:rPr>
                <w:rStyle w:val="IndexLink"/>
                <w:rtl w:val="true"/>
              </w:rPr>
              <w:t xml:space="preserve">. </w:t>
            </w:r>
            <w:r>
              <w:rPr>
                <w:rStyle w:val="IndexLink"/>
                <w:rtl w:val="true"/>
              </w:rPr>
              <w:t>السدّي</w:t>
            </w:r>
            <w:r>
              <w:rPr>
                <w:rStyle w:val="IndexLink"/>
                <w:rtl w:val="true"/>
              </w:rPr>
              <w:tab/>
            </w:r>
            <w:r>
              <w:rPr>
                <w:rStyle w:val="IndexLink"/>
              </w:rPr>
              <w:t>114</w:t>
            </w:r>
          </w:hyperlink>
        </w:p>
        <w:p>
          <w:pPr>
            <w:pStyle w:val="Contents4"/>
            <w:tabs>
              <w:tab w:val="clear" w:pos="8176"/>
              <w:tab w:val="right" w:pos="9026" w:leader="dot"/>
            </w:tabs>
            <w:rPr/>
          </w:pPr>
          <w:hyperlink w:anchor="__RefHeading___Toc5604608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115</w:t>
            </w:r>
          </w:hyperlink>
        </w:p>
        <w:p>
          <w:pPr>
            <w:pStyle w:val="Contents4"/>
            <w:tabs>
              <w:tab w:val="clear" w:pos="8176"/>
              <w:tab w:val="right" w:pos="9026" w:leader="dot"/>
            </w:tabs>
            <w:rPr/>
          </w:pPr>
          <w:hyperlink w:anchor="__RefHeading___Toc5604610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116</w:t>
            </w:r>
          </w:hyperlink>
        </w:p>
        <w:p>
          <w:pPr>
            <w:pStyle w:val="Contents4"/>
            <w:tabs>
              <w:tab w:val="clear" w:pos="8176"/>
              <w:tab w:val="right" w:pos="9026" w:leader="dot"/>
            </w:tabs>
            <w:rPr/>
          </w:pPr>
          <w:hyperlink w:anchor="__RefHeading___Toc5604612_3381743652">
            <w:r>
              <w:rPr>
                <w:webHidden/>
                <w:rStyle w:val="IndexLink"/>
              </w:rPr>
              <w:t>4</w:t>
            </w:r>
            <w:r>
              <w:rPr>
                <w:rStyle w:val="IndexLink"/>
                <w:rtl w:val="true"/>
              </w:rPr>
              <w:t xml:space="preserve">. </w:t>
            </w:r>
            <w:r>
              <w:rPr>
                <w:rStyle w:val="IndexLink"/>
                <w:rtl w:val="true"/>
              </w:rPr>
              <w:t>علي بن الحسين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5604614_3381743652">
            <w:r>
              <w:rPr>
                <w:webHidden/>
                <w:rStyle w:val="IndexLink"/>
              </w:rPr>
              <w:t>5</w:t>
            </w:r>
            <w:r>
              <w:rPr>
                <w:rStyle w:val="IndexLink"/>
                <w:rtl w:val="true"/>
              </w:rPr>
              <w:t xml:space="preserve">. </w:t>
            </w:r>
            <w:r>
              <w:rPr>
                <w:rStyle w:val="IndexLink"/>
                <w:rtl w:val="true"/>
              </w:rPr>
              <w:t>بعض المراسيل</w:t>
            </w:r>
            <w:r>
              <w:rPr>
                <w:rStyle w:val="IndexLink"/>
                <w:rtl w:val="true"/>
              </w:rPr>
              <w:tab/>
            </w:r>
            <w:r>
              <w:rPr>
                <w:rStyle w:val="IndexLink"/>
              </w:rPr>
              <w:t>118</w:t>
            </w:r>
          </w:hyperlink>
        </w:p>
        <w:p>
          <w:pPr>
            <w:pStyle w:val="Contents4"/>
            <w:tabs>
              <w:tab w:val="clear" w:pos="8176"/>
              <w:tab w:val="right" w:pos="9026" w:leader="dot"/>
            </w:tabs>
            <w:rPr/>
          </w:pPr>
          <w:hyperlink w:anchor="__RefHeading___Toc560461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123</w:t>
            </w:r>
          </w:hyperlink>
        </w:p>
        <w:p>
          <w:pPr>
            <w:pStyle w:val="Contents4"/>
            <w:tabs>
              <w:tab w:val="clear" w:pos="8176"/>
              <w:tab w:val="right" w:pos="9026" w:leader="dot"/>
            </w:tabs>
            <w:rPr/>
          </w:pPr>
          <w:hyperlink w:anchor="__RefHeading___Toc5604618_3381743652">
            <w:r>
              <w:rPr>
                <w:webHidden/>
                <w:rStyle w:val="IndexLink"/>
              </w:rPr>
              <w:t>2</w:t>
            </w:r>
            <w:r>
              <w:rPr>
                <w:rStyle w:val="IndexLink"/>
                <w:rtl w:val="true"/>
              </w:rPr>
              <w:t xml:space="preserve">. </w:t>
            </w:r>
            <w:r>
              <w:rPr>
                <w:rStyle w:val="IndexLink"/>
                <w:rtl w:val="true"/>
              </w:rPr>
              <w:t>مجاهد</w:t>
            </w:r>
            <w:r>
              <w:rPr>
                <w:rStyle w:val="IndexLink"/>
                <w:rtl w:val="true"/>
              </w:rPr>
              <w:tab/>
            </w:r>
            <w:r>
              <w:rPr>
                <w:rStyle w:val="IndexLink"/>
              </w:rPr>
              <w:t>129</w:t>
            </w:r>
          </w:hyperlink>
        </w:p>
        <w:p>
          <w:pPr>
            <w:pStyle w:val="Contents4"/>
            <w:tabs>
              <w:tab w:val="clear" w:pos="8176"/>
              <w:tab w:val="right" w:pos="9026" w:leader="dot"/>
            </w:tabs>
            <w:rPr/>
          </w:pPr>
          <w:hyperlink w:anchor="__RefHeading___Toc5604620_3381743652">
            <w:r>
              <w:rPr>
                <w:webHidden/>
                <w:rStyle w:val="IndexLink"/>
              </w:rPr>
              <w:t>3</w:t>
            </w:r>
            <w:r>
              <w:rPr>
                <w:rStyle w:val="IndexLink"/>
                <w:rtl w:val="true"/>
              </w:rPr>
              <w:t xml:space="preserve">. </w:t>
            </w:r>
            <w:r>
              <w:rPr>
                <w:rStyle w:val="IndexLink"/>
                <w:rtl w:val="true"/>
              </w:rPr>
              <w:t>محمّد بن السائب الكلبي</w:t>
            </w:r>
            <w:r>
              <w:rPr>
                <w:rStyle w:val="IndexLink"/>
                <w:rtl w:val="true"/>
              </w:rPr>
              <w:tab/>
            </w:r>
            <w:r>
              <w:rPr>
                <w:rStyle w:val="IndexLink"/>
              </w:rPr>
              <w:t>130</w:t>
            </w:r>
          </w:hyperlink>
        </w:p>
        <w:p>
          <w:pPr>
            <w:pStyle w:val="Contents4"/>
            <w:tabs>
              <w:tab w:val="clear" w:pos="8176"/>
              <w:tab w:val="right" w:pos="9026" w:leader="dot"/>
            </w:tabs>
            <w:rPr/>
          </w:pPr>
          <w:hyperlink w:anchor="__RefHeading___Toc5604622_3381743652">
            <w:r>
              <w:rPr>
                <w:webHidden/>
                <w:rStyle w:val="IndexLink"/>
              </w:rPr>
              <w:t>4</w:t>
            </w:r>
            <w:r>
              <w:rPr>
                <w:rStyle w:val="IndexLink"/>
                <w:rtl w:val="true"/>
              </w:rPr>
              <w:t xml:space="preserve">. </w:t>
            </w:r>
            <w:r>
              <w:rPr>
                <w:rStyle w:val="IndexLink"/>
                <w:rtl w:val="true"/>
              </w:rPr>
              <w:t>بعض المراسيل</w:t>
            </w:r>
            <w:r>
              <w:rPr>
                <w:rStyle w:val="IndexLink"/>
                <w:rtl w:val="true"/>
              </w:rPr>
              <w:tab/>
            </w:r>
            <w:r>
              <w:rPr>
                <w:rStyle w:val="IndexLink"/>
              </w:rPr>
              <w:t>130</w:t>
            </w:r>
          </w:hyperlink>
        </w:p>
        <w:p>
          <w:pPr>
            <w:pStyle w:val="Contents3"/>
            <w:tabs>
              <w:tab w:val="clear" w:pos="8459"/>
              <w:tab w:val="right" w:pos="9026" w:leader="dot"/>
            </w:tabs>
            <w:rPr/>
          </w:pPr>
          <w:hyperlink w:anchor="__RefHeading___Toc5604624_3381743652">
            <w:r>
              <w:rPr>
                <w:webHidden/>
                <w:rStyle w:val="IndexLink"/>
                <w:rtl w:val="true"/>
              </w:rPr>
              <w:t xml:space="preserve">سورة آل عمران </w:t>
            </w:r>
            <w:r>
              <w:rPr>
                <w:rStyle w:val="IndexLink"/>
                <w:rtl w:val="true"/>
              </w:rPr>
              <w:t>(</w:t>
            </w:r>
            <w:r>
              <w:rPr>
                <w:rStyle w:val="IndexLink"/>
              </w:rPr>
              <w:t>3</w:t>
            </w:r>
            <w:r>
              <w:rPr>
                <w:rStyle w:val="IndexLink"/>
                <w:rtl w:val="true"/>
              </w:rPr>
              <w:t>)</w:t>
              <w:tab/>
            </w:r>
            <w:r>
              <w:rPr>
                <w:rStyle w:val="IndexLink"/>
              </w:rPr>
              <w:t>132</w:t>
            </w:r>
          </w:hyperlink>
        </w:p>
        <w:p>
          <w:pPr>
            <w:pStyle w:val="Contents4"/>
            <w:tabs>
              <w:tab w:val="clear" w:pos="8176"/>
              <w:tab w:val="right" w:pos="9026" w:leader="dot"/>
            </w:tabs>
            <w:rPr/>
          </w:pPr>
          <w:hyperlink w:anchor="__RefHeading___Toc5604626_3381743652">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5604628_3381743652">
            <w:r>
              <w:rPr>
                <w:webHidden/>
                <w:rStyle w:val="IndexLink"/>
              </w:rPr>
              <w:t>1</w:t>
            </w:r>
            <w:r>
              <w:rPr>
                <w:rStyle w:val="IndexLink"/>
                <w:rtl w:val="true"/>
              </w:rPr>
              <w:t xml:space="preserve">. </w:t>
            </w:r>
            <w:r>
              <w:rPr>
                <w:rStyle w:val="IndexLink"/>
                <w:rtl w:val="true"/>
              </w:rPr>
              <w:t>الأزرق بن قيس</w:t>
            </w:r>
            <w:r>
              <w:rPr>
                <w:rStyle w:val="IndexLink"/>
                <w:rtl w:val="true"/>
              </w:rPr>
              <w:tab/>
            </w:r>
            <w:r>
              <w:rPr>
                <w:rStyle w:val="IndexLink"/>
              </w:rPr>
              <w:t>136</w:t>
            </w:r>
          </w:hyperlink>
        </w:p>
        <w:p>
          <w:pPr>
            <w:pStyle w:val="Contents4"/>
            <w:tabs>
              <w:tab w:val="clear" w:pos="8176"/>
              <w:tab w:val="right" w:pos="9026" w:leader="dot"/>
            </w:tabs>
            <w:rPr/>
          </w:pPr>
          <w:hyperlink w:anchor="__RefHeading___Toc5604630_3381743652">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137</w:t>
            </w:r>
          </w:hyperlink>
        </w:p>
        <w:p>
          <w:pPr>
            <w:pStyle w:val="Contents4"/>
            <w:tabs>
              <w:tab w:val="clear" w:pos="8176"/>
              <w:tab w:val="right" w:pos="9026" w:leader="dot"/>
            </w:tabs>
            <w:rPr/>
          </w:pPr>
          <w:hyperlink w:anchor="__RefHeading___Toc5604632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137</w:t>
            </w:r>
          </w:hyperlink>
        </w:p>
        <w:p>
          <w:pPr>
            <w:pStyle w:val="Contents4"/>
            <w:tabs>
              <w:tab w:val="clear" w:pos="8176"/>
              <w:tab w:val="right" w:pos="9026" w:leader="dot"/>
            </w:tabs>
            <w:rPr/>
          </w:pPr>
          <w:hyperlink w:anchor="__RefHeading___Toc5604634_3381743652">
            <w:r>
              <w:rPr>
                <w:webHidden/>
                <w:rStyle w:val="IndexLink"/>
              </w:rPr>
              <w:t>4</w:t>
            </w:r>
            <w:r>
              <w:rPr>
                <w:rStyle w:val="IndexLink"/>
                <w:rtl w:val="true"/>
              </w:rPr>
              <w:t xml:space="preserve">. </w:t>
            </w:r>
            <w:r>
              <w:rPr>
                <w:rStyle w:val="IndexLink"/>
                <w:rtl w:val="true"/>
              </w:rPr>
              <w:t>حذيفة بن اليمان</w:t>
            </w:r>
            <w:r>
              <w:rPr>
                <w:rStyle w:val="IndexLink"/>
                <w:rtl w:val="true"/>
              </w:rPr>
              <w:tab/>
            </w:r>
            <w:r>
              <w:rPr>
                <w:rStyle w:val="IndexLink"/>
              </w:rPr>
              <w:t>139</w:t>
            </w:r>
          </w:hyperlink>
        </w:p>
        <w:p>
          <w:pPr>
            <w:pStyle w:val="Contents4"/>
            <w:tabs>
              <w:tab w:val="clear" w:pos="8176"/>
              <w:tab w:val="right" w:pos="9026" w:leader="dot"/>
            </w:tabs>
            <w:rPr/>
          </w:pPr>
          <w:hyperlink w:anchor="__RefHeading___Toc5604636_3381743652">
            <w:r>
              <w:rPr>
                <w:webHidden/>
                <w:rStyle w:val="IndexLink"/>
              </w:rPr>
              <w:t>5</w:t>
            </w:r>
            <w:r>
              <w:rPr>
                <w:rStyle w:val="IndexLink"/>
                <w:rtl w:val="true"/>
              </w:rPr>
              <w:t xml:space="preserve">. </w:t>
            </w:r>
            <w:r>
              <w:rPr>
                <w:rStyle w:val="IndexLink"/>
                <w:rtl w:val="true"/>
              </w:rPr>
              <w:t>الحسن البصري</w:t>
            </w:r>
            <w:r>
              <w:rPr>
                <w:rStyle w:val="IndexLink"/>
                <w:rtl w:val="true"/>
              </w:rPr>
              <w:tab/>
            </w:r>
            <w:r>
              <w:rPr>
                <w:rStyle w:val="IndexLink"/>
              </w:rPr>
              <w:t>140</w:t>
            </w:r>
          </w:hyperlink>
        </w:p>
        <w:p>
          <w:pPr>
            <w:pStyle w:val="Contents4"/>
            <w:tabs>
              <w:tab w:val="clear" w:pos="8176"/>
              <w:tab w:val="right" w:pos="9026" w:leader="dot"/>
            </w:tabs>
            <w:rPr/>
          </w:pPr>
          <w:hyperlink w:anchor="__RefHeading___Toc5604638_3381743652">
            <w:r>
              <w:rPr>
                <w:webHidden/>
                <w:rStyle w:val="IndexLink"/>
              </w:rPr>
              <w:t>6</w:t>
            </w:r>
            <w:r>
              <w:rPr>
                <w:rStyle w:val="IndexLink"/>
                <w:rtl w:val="true"/>
              </w:rPr>
              <w:t xml:space="preserve">. </w:t>
            </w:r>
            <w:r>
              <w:rPr>
                <w:rStyle w:val="IndexLink"/>
                <w:rtl w:val="true"/>
              </w:rPr>
              <w:t>حصين بن عبدالرحمان</w:t>
            </w:r>
            <w:r>
              <w:rPr>
                <w:rStyle w:val="IndexLink"/>
                <w:rtl w:val="true"/>
              </w:rPr>
              <w:tab/>
            </w:r>
            <w:r>
              <w:rPr>
                <w:rStyle w:val="IndexLink"/>
              </w:rPr>
              <w:t>141</w:t>
            </w:r>
          </w:hyperlink>
        </w:p>
        <w:p>
          <w:pPr>
            <w:pStyle w:val="Contents4"/>
            <w:tabs>
              <w:tab w:val="clear" w:pos="8176"/>
              <w:tab w:val="right" w:pos="9026" w:leader="dot"/>
            </w:tabs>
            <w:rPr/>
          </w:pPr>
          <w:hyperlink w:anchor="__RefHeading___Toc5604640_3381743652">
            <w:r>
              <w:rPr>
                <w:webHidden/>
                <w:rStyle w:val="IndexLink"/>
              </w:rPr>
              <w:t>7</w:t>
            </w:r>
            <w:r>
              <w:rPr>
                <w:rStyle w:val="IndexLink"/>
                <w:rtl w:val="true"/>
              </w:rPr>
              <w:t xml:space="preserve">. </w:t>
            </w:r>
            <w:r>
              <w:rPr>
                <w:rStyle w:val="IndexLink"/>
                <w:rtl w:val="true"/>
              </w:rPr>
              <w:t>زيد بن علي</w:t>
            </w:r>
            <w:r>
              <w:rPr>
                <w:rStyle w:val="IndexLink"/>
                <w:rtl w:val="true"/>
              </w:rPr>
              <w:tab/>
            </w:r>
            <w:r>
              <w:rPr>
                <w:rStyle w:val="IndexLink"/>
              </w:rPr>
              <w:t>142</w:t>
            </w:r>
          </w:hyperlink>
        </w:p>
        <w:p>
          <w:pPr>
            <w:pStyle w:val="Contents4"/>
            <w:tabs>
              <w:tab w:val="clear" w:pos="8176"/>
              <w:tab w:val="right" w:pos="9026" w:leader="dot"/>
            </w:tabs>
            <w:rPr/>
          </w:pPr>
          <w:hyperlink w:anchor="__RefHeading___Toc5604642_3381743652">
            <w:r>
              <w:rPr>
                <w:webHidden/>
                <w:rStyle w:val="IndexLink"/>
              </w:rPr>
              <w:t>8</w:t>
            </w:r>
            <w:r>
              <w:rPr>
                <w:rStyle w:val="IndexLink"/>
                <w:rtl w:val="true"/>
              </w:rPr>
              <w:t xml:space="preserve">. </w:t>
            </w:r>
            <w:r>
              <w:rPr>
                <w:rStyle w:val="IndexLink"/>
                <w:rtl w:val="true"/>
              </w:rPr>
              <w:t>ابن زيد</w:t>
            </w:r>
            <w:r>
              <w:rPr>
                <w:rStyle w:val="IndexLink"/>
                <w:rtl w:val="true"/>
              </w:rPr>
              <w:tab/>
            </w:r>
            <w:r>
              <w:rPr>
                <w:rStyle w:val="IndexLink"/>
              </w:rPr>
              <w:t>143</w:t>
            </w:r>
          </w:hyperlink>
        </w:p>
        <w:p>
          <w:pPr>
            <w:pStyle w:val="Contents4"/>
            <w:tabs>
              <w:tab w:val="clear" w:pos="8176"/>
              <w:tab w:val="right" w:pos="9026" w:leader="dot"/>
            </w:tabs>
            <w:rPr/>
          </w:pPr>
          <w:hyperlink w:anchor="__RefHeading___Toc5604644_3381743652">
            <w:r>
              <w:rPr>
                <w:webHidden/>
                <w:rStyle w:val="IndexLink"/>
              </w:rPr>
              <w:t>9</w:t>
            </w:r>
            <w:r>
              <w:rPr>
                <w:rStyle w:val="IndexLink"/>
                <w:rtl w:val="true"/>
              </w:rPr>
              <w:t xml:space="preserve">. </w:t>
            </w:r>
            <w:r>
              <w:rPr>
                <w:rStyle w:val="IndexLink"/>
                <w:rtl w:val="true"/>
              </w:rPr>
              <w:t>السدّي</w:t>
            </w:r>
            <w:r>
              <w:rPr>
                <w:rStyle w:val="IndexLink"/>
                <w:rtl w:val="true"/>
              </w:rPr>
              <w:tab/>
            </w:r>
            <w:r>
              <w:rPr>
                <w:rStyle w:val="IndexLink"/>
              </w:rPr>
              <w:t>143</w:t>
            </w:r>
          </w:hyperlink>
        </w:p>
        <w:p>
          <w:pPr>
            <w:pStyle w:val="Contents4"/>
            <w:tabs>
              <w:tab w:val="clear" w:pos="8176"/>
              <w:tab w:val="right" w:pos="9026" w:leader="dot"/>
            </w:tabs>
            <w:rPr/>
          </w:pPr>
          <w:hyperlink w:anchor="__RefHeading___Toc5604646_3381743652">
            <w:r>
              <w:rPr>
                <w:webHidden/>
                <w:rStyle w:val="IndexLink"/>
              </w:rPr>
              <w:t>10</w:t>
            </w:r>
            <w:r>
              <w:rPr>
                <w:rStyle w:val="IndexLink"/>
                <w:rtl w:val="true"/>
              </w:rPr>
              <w:t xml:space="preserve">. </w:t>
            </w:r>
            <w:r>
              <w:rPr>
                <w:rStyle w:val="IndexLink"/>
                <w:rtl w:val="true"/>
              </w:rPr>
              <w:t>سعد بن أبي‌وقّاص</w:t>
            </w:r>
            <w:r>
              <w:rPr>
                <w:rStyle w:val="IndexLink"/>
                <w:rtl w:val="true"/>
              </w:rPr>
              <w:tab/>
            </w:r>
            <w:r>
              <w:rPr>
                <w:rStyle w:val="IndexLink"/>
              </w:rPr>
              <w:t>143</w:t>
            </w:r>
          </w:hyperlink>
        </w:p>
        <w:p>
          <w:pPr>
            <w:pStyle w:val="Contents4"/>
            <w:tabs>
              <w:tab w:val="clear" w:pos="8176"/>
              <w:tab w:val="right" w:pos="9026" w:leader="dot"/>
            </w:tabs>
            <w:rPr/>
          </w:pPr>
          <w:hyperlink w:anchor="__RefHeading___Toc5604648_3381743652">
            <w:r>
              <w:rPr>
                <w:webHidden/>
                <w:rStyle w:val="IndexLink"/>
              </w:rPr>
              <w:t>11</w:t>
            </w:r>
            <w:r>
              <w:rPr>
                <w:rStyle w:val="IndexLink"/>
                <w:rtl w:val="true"/>
              </w:rPr>
              <w:t xml:space="preserve">. </w:t>
            </w:r>
            <w:r>
              <w:rPr>
                <w:rStyle w:val="IndexLink"/>
                <w:rtl w:val="true"/>
              </w:rPr>
              <w:t>عامر الشعبي</w:t>
            </w:r>
            <w:r>
              <w:rPr>
                <w:rStyle w:val="IndexLink"/>
                <w:rtl w:val="true"/>
              </w:rPr>
              <w:tab/>
            </w:r>
            <w:r>
              <w:rPr>
                <w:rStyle w:val="IndexLink"/>
              </w:rPr>
              <w:t>148</w:t>
            </w:r>
          </w:hyperlink>
        </w:p>
        <w:p>
          <w:pPr>
            <w:pStyle w:val="Contents4"/>
            <w:tabs>
              <w:tab w:val="clear" w:pos="8176"/>
              <w:tab w:val="right" w:pos="9026" w:leader="dot"/>
            </w:tabs>
            <w:rPr/>
          </w:pPr>
          <w:hyperlink w:anchor="__RefHeading___Toc5604650_3381743652">
            <w:r>
              <w:rPr>
                <w:webHidden/>
                <w:rStyle w:val="IndexLink"/>
              </w:rPr>
              <w:t>12</w:t>
            </w:r>
            <w:r>
              <w:rPr>
                <w:rStyle w:val="IndexLink"/>
                <w:rtl w:val="true"/>
              </w:rPr>
              <w:t xml:space="preserve">. </w:t>
            </w:r>
            <w:r>
              <w:rPr>
                <w:rStyle w:val="IndexLink"/>
                <w:rtl w:val="true"/>
              </w:rPr>
              <w:t>عبدالله بن عبّاس</w:t>
            </w:r>
            <w:r>
              <w:rPr>
                <w:rStyle w:val="IndexLink"/>
                <w:rtl w:val="true"/>
              </w:rPr>
              <w:tab/>
            </w:r>
            <w:r>
              <w:rPr>
                <w:rStyle w:val="IndexLink"/>
              </w:rPr>
              <w:t>148</w:t>
            </w:r>
          </w:hyperlink>
        </w:p>
        <w:p>
          <w:pPr>
            <w:pStyle w:val="Contents4"/>
            <w:tabs>
              <w:tab w:val="clear" w:pos="8176"/>
              <w:tab w:val="right" w:pos="9026" w:leader="dot"/>
            </w:tabs>
            <w:rPr/>
          </w:pPr>
          <w:hyperlink w:anchor="__RefHeading___Toc5604652_3381743652">
            <w:r>
              <w:rPr>
                <w:webHidden/>
                <w:rStyle w:val="IndexLink"/>
              </w:rPr>
              <w:t>13</w:t>
            </w:r>
            <w:r>
              <w:rPr>
                <w:rStyle w:val="IndexLink"/>
                <w:rtl w:val="true"/>
              </w:rPr>
              <w:t xml:space="preserve">. </w:t>
            </w:r>
            <w:r>
              <w:rPr>
                <w:rStyle w:val="IndexLink"/>
                <w:rtl w:val="true"/>
              </w:rPr>
              <w:t>عبد يشوع عن أبيه</w:t>
            </w:r>
            <w:r>
              <w:rPr>
                <w:rStyle w:val="IndexLink"/>
                <w:rtl w:val="true"/>
              </w:rPr>
              <w:tab/>
            </w:r>
            <w:r>
              <w:rPr>
                <w:rStyle w:val="IndexLink"/>
              </w:rPr>
              <w:t>152</w:t>
            </w:r>
          </w:hyperlink>
        </w:p>
        <w:p>
          <w:pPr>
            <w:pStyle w:val="Contents4"/>
            <w:tabs>
              <w:tab w:val="clear" w:pos="8176"/>
              <w:tab w:val="right" w:pos="9026" w:leader="dot"/>
            </w:tabs>
            <w:rPr/>
          </w:pPr>
          <w:hyperlink w:anchor="__RefHeading___Toc5604654_3381743652">
            <w:r>
              <w:rPr>
                <w:webHidden/>
                <w:rStyle w:val="IndexLink"/>
              </w:rPr>
              <w:t>14</w:t>
            </w:r>
            <w:r>
              <w:rPr>
                <w:rStyle w:val="IndexLink"/>
                <w:rtl w:val="true"/>
              </w:rPr>
              <w:t xml:space="preserve">. </w:t>
            </w:r>
            <w:r>
              <w:rPr>
                <w:rStyle w:val="IndexLink"/>
                <w:rtl w:val="true"/>
              </w:rPr>
              <w:t>عكرمة بن خالد</w:t>
            </w:r>
            <w:r>
              <w:rPr>
                <w:rStyle w:val="IndexLink"/>
                <w:rtl w:val="true"/>
              </w:rPr>
              <w:tab/>
            </w:r>
            <w:r>
              <w:rPr>
                <w:rStyle w:val="IndexLink"/>
              </w:rPr>
              <w:t>158</w:t>
            </w:r>
          </w:hyperlink>
        </w:p>
        <w:p>
          <w:pPr>
            <w:pStyle w:val="Contents4"/>
            <w:tabs>
              <w:tab w:val="clear" w:pos="8176"/>
              <w:tab w:val="right" w:pos="9026" w:leader="dot"/>
            </w:tabs>
            <w:rPr/>
          </w:pPr>
          <w:hyperlink w:anchor="__RefHeading___Toc5604656_3381743652">
            <w:r>
              <w:rPr>
                <w:webHidden/>
                <w:rStyle w:val="IndexLink"/>
              </w:rPr>
              <w:t>15</w:t>
            </w:r>
            <w:r>
              <w:rPr>
                <w:rStyle w:val="IndexLink"/>
                <w:rtl w:val="true"/>
              </w:rPr>
              <w:t xml:space="preserve">. </w:t>
            </w:r>
            <w:r>
              <w:rPr>
                <w:rStyle w:val="IndexLink"/>
                <w:rtl w:val="true"/>
              </w:rPr>
              <w:t>علباء اليشكري</w:t>
            </w:r>
            <w:r>
              <w:rPr>
                <w:rStyle w:val="IndexLink"/>
                <w:rtl w:val="true"/>
              </w:rPr>
              <w:tab/>
            </w:r>
            <w:r>
              <w:rPr>
                <w:rStyle w:val="IndexLink"/>
              </w:rPr>
              <w:t>158</w:t>
            </w:r>
          </w:hyperlink>
        </w:p>
        <w:p>
          <w:pPr>
            <w:pStyle w:val="Contents4"/>
            <w:tabs>
              <w:tab w:val="clear" w:pos="8176"/>
              <w:tab w:val="right" w:pos="9026" w:leader="dot"/>
            </w:tabs>
            <w:rPr/>
          </w:pPr>
          <w:hyperlink w:anchor="__RefHeading___Toc5604658_3381743652">
            <w:r>
              <w:rPr>
                <w:webHidden/>
                <w:rStyle w:val="IndexLink"/>
              </w:rPr>
              <w:t>16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5604660_3381743652">
            <w:r>
              <w:rPr>
                <w:webHidden/>
                <w:rStyle w:val="IndexLink"/>
              </w:rPr>
              <w:t>17</w:t>
            </w:r>
            <w:r>
              <w:rPr>
                <w:rStyle w:val="IndexLink"/>
                <w:rtl w:val="true"/>
              </w:rPr>
              <w:t xml:space="preserve">. </w:t>
            </w:r>
            <w:r>
              <w:rPr>
                <w:rStyle w:val="IndexLink"/>
                <w:rtl w:val="true"/>
              </w:rPr>
              <w:t>قتادة</w:t>
            </w:r>
            <w:r>
              <w:rPr>
                <w:rStyle w:val="IndexLink"/>
                <w:rtl w:val="true"/>
              </w:rPr>
              <w:tab/>
            </w:r>
            <w:r>
              <w:rPr>
                <w:rStyle w:val="IndexLink"/>
              </w:rPr>
              <w:t>159</w:t>
            </w:r>
          </w:hyperlink>
        </w:p>
        <w:p>
          <w:pPr>
            <w:pStyle w:val="Contents4"/>
            <w:tabs>
              <w:tab w:val="clear" w:pos="8176"/>
              <w:tab w:val="right" w:pos="9026" w:leader="dot"/>
            </w:tabs>
            <w:rPr/>
          </w:pPr>
          <w:hyperlink w:anchor="__RefHeading___Toc5604662_3381743652">
            <w:r>
              <w:rPr>
                <w:webHidden/>
                <w:rStyle w:val="IndexLink"/>
              </w:rPr>
              <w:t>18</w:t>
            </w:r>
            <w:r>
              <w:rPr>
                <w:rStyle w:val="IndexLink"/>
                <w:rtl w:val="true"/>
              </w:rPr>
              <w:t xml:space="preserve">. </w:t>
            </w:r>
            <w:r>
              <w:rPr>
                <w:rStyle w:val="IndexLink"/>
                <w:rtl w:val="true"/>
              </w:rPr>
              <w:t>محمّد بن مسلم الزهري</w:t>
            </w:r>
            <w:r>
              <w:rPr>
                <w:rStyle w:val="IndexLink"/>
                <w:rtl w:val="true"/>
              </w:rPr>
              <w:tab/>
            </w:r>
            <w:r>
              <w:rPr>
                <w:rStyle w:val="IndexLink"/>
              </w:rPr>
              <w:t>159</w:t>
            </w:r>
          </w:hyperlink>
        </w:p>
        <w:p>
          <w:pPr>
            <w:pStyle w:val="Contents4"/>
            <w:tabs>
              <w:tab w:val="clear" w:pos="8176"/>
              <w:tab w:val="right" w:pos="9026" w:leader="dot"/>
            </w:tabs>
            <w:rPr/>
          </w:pPr>
          <w:hyperlink w:anchor="__RefHeading___Toc5604664_3381743652">
            <w:r>
              <w:rPr>
                <w:webHidden/>
                <w:rStyle w:val="IndexLink"/>
              </w:rPr>
              <w:t>19</w:t>
            </w:r>
            <w:r>
              <w:rPr>
                <w:rStyle w:val="IndexLink"/>
                <w:rtl w:val="true"/>
              </w:rPr>
              <w:t xml:space="preserve">. </w:t>
            </w:r>
            <w:r>
              <w:rPr>
                <w:rStyle w:val="IndexLink"/>
                <w:rtl w:val="true"/>
              </w:rPr>
              <w:t>موسي بن جعفر الكاظم عليه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5604666_3381743652">
            <w:r>
              <w:rPr>
                <w:webHidden/>
                <w:rStyle w:val="IndexLink"/>
              </w:rPr>
              <w:t>20</w:t>
            </w:r>
            <w:r>
              <w:rPr>
                <w:rStyle w:val="IndexLink"/>
                <w:rtl w:val="true"/>
              </w:rPr>
              <w:t xml:space="preserve">. </w:t>
            </w:r>
            <w:r>
              <w:rPr>
                <w:rStyle w:val="IndexLink"/>
                <w:rtl w:val="true"/>
              </w:rPr>
              <w:t>بعض المراسيل والأقوال</w:t>
            </w:r>
            <w:r>
              <w:rPr>
                <w:rStyle w:val="IndexLink"/>
                <w:rtl w:val="true"/>
              </w:rPr>
              <w:tab/>
            </w:r>
            <w:r>
              <w:rPr>
                <w:rStyle w:val="IndexLink"/>
              </w:rPr>
              <w:t>160</w:t>
            </w:r>
          </w:hyperlink>
        </w:p>
        <w:p>
          <w:pPr>
            <w:pStyle w:val="Contents4"/>
            <w:tabs>
              <w:tab w:val="clear" w:pos="8176"/>
              <w:tab w:val="right" w:pos="9026" w:leader="dot"/>
            </w:tabs>
            <w:rPr/>
          </w:pPr>
          <w:hyperlink w:anchor="__RefHeading___Toc5604668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5604670_3381743652">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166</w:t>
            </w:r>
          </w:hyperlink>
        </w:p>
        <w:p>
          <w:pPr>
            <w:pStyle w:val="Contents4"/>
            <w:tabs>
              <w:tab w:val="clear" w:pos="8176"/>
              <w:tab w:val="right" w:pos="9026" w:leader="dot"/>
            </w:tabs>
            <w:rPr/>
          </w:pPr>
          <w:hyperlink w:anchor="__RefHeading___Toc5604672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166</w:t>
            </w:r>
          </w:hyperlink>
        </w:p>
        <w:p>
          <w:pPr>
            <w:pStyle w:val="Contents3"/>
            <w:tabs>
              <w:tab w:val="clear" w:pos="8459"/>
              <w:tab w:val="right" w:pos="9026" w:leader="dot"/>
            </w:tabs>
            <w:rPr/>
          </w:pPr>
          <w:hyperlink w:anchor="__RefHeading___Toc5604674_3381743652">
            <w:r>
              <w:rPr>
                <w:webHidden/>
                <w:rStyle w:val="IndexLink"/>
                <w:rtl w:val="true"/>
              </w:rPr>
              <w:t xml:space="preserve">سورة النساء </w:t>
            </w:r>
            <w:r>
              <w:rPr>
                <w:rStyle w:val="IndexLink"/>
                <w:rtl w:val="true"/>
              </w:rPr>
              <w:t>(</w:t>
            </w:r>
            <w:r>
              <w:rPr>
                <w:rStyle w:val="IndexLink"/>
              </w:rPr>
              <w:t>4</w:t>
            </w:r>
            <w:r>
              <w:rPr>
                <w:rStyle w:val="IndexLink"/>
                <w:rtl w:val="true"/>
              </w:rPr>
              <w:t>)</w:t>
              <w:tab/>
            </w:r>
            <w:r>
              <w:rPr>
                <w:rStyle w:val="IndexLink"/>
              </w:rPr>
              <w:t>170</w:t>
            </w:r>
          </w:hyperlink>
        </w:p>
        <w:p>
          <w:pPr>
            <w:pStyle w:val="Contents4"/>
            <w:tabs>
              <w:tab w:val="clear" w:pos="8176"/>
              <w:tab w:val="right" w:pos="9026" w:leader="dot"/>
            </w:tabs>
            <w:rPr/>
          </w:pPr>
          <w:hyperlink w:anchor="__RefHeading___Toc5604676_3381743652">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5604678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5604680_3381743652">
            <w:r>
              <w:rPr>
                <w:webHidden/>
                <w:rStyle w:val="IndexLink"/>
              </w:rPr>
              <w:t>2</w:t>
            </w:r>
            <w:r>
              <w:rPr>
                <w:rStyle w:val="IndexLink"/>
                <w:rtl w:val="true"/>
              </w:rPr>
              <w:t xml:space="preserve">. </w:t>
            </w:r>
            <w:r>
              <w:rPr>
                <w:rStyle w:val="IndexLink"/>
                <w:rtl w:val="true"/>
              </w:rPr>
              <w:t>أبوخالد الكابلي</w:t>
            </w:r>
            <w:r>
              <w:rPr>
                <w:rStyle w:val="IndexLink"/>
                <w:rtl w:val="true"/>
              </w:rPr>
              <w:tab/>
            </w:r>
            <w:r>
              <w:rPr>
                <w:rStyle w:val="IndexLink"/>
              </w:rPr>
              <w:t>173</w:t>
            </w:r>
          </w:hyperlink>
        </w:p>
        <w:p>
          <w:pPr>
            <w:pStyle w:val="Contents4"/>
            <w:tabs>
              <w:tab w:val="clear" w:pos="8176"/>
              <w:tab w:val="right" w:pos="9026" w:leader="dot"/>
            </w:tabs>
            <w:rPr/>
          </w:pPr>
          <w:hyperlink w:anchor="__RefHeading___Toc5604682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5604684_3381743652">
            <w:r>
              <w:rPr>
                <w:webHidden/>
                <w:rStyle w:val="IndexLink"/>
              </w:rPr>
              <w:t>4</w:t>
            </w:r>
            <w:r>
              <w:rPr>
                <w:rStyle w:val="IndexLink"/>
                <w:rtl w:val="true"/>
              </w:rPr>
              <w:t xml:space="preserve">. </w:t>
            </w:r>
            <w:r>
              <w:rPr>
                <w:rStyle w:val="IndexLink"/>
                <w:rtl w:val="true"/>
              </w:rPr>
              <w:t>بعض المراسيل</w:t>
            </w:r>
            <w:r>
              <w:rPr>
                <w:rStyle w:val="IndexLink"/>
                <w:rtl w:val="true"/>
              </w:rPr>
              <w:tab/>
            </w:r>
            <w:r>
              <w:rPr>
                <w:rStyle w:val="IndexLink"/>
              </w:rPr>
              <w:t>174</w:t>
            </w:r>
          </w:hyperlink>
        </w:p>
        <w:p>
          <w:pPr>
            <w:pStyle w:val="Contents4"/>
            <w:tabs>
              <w:tab w:val="clear" w:pos="8176"/>
              <w:tab w:val="right" w:pos="9026" w:leader="dot"/>
            </w:tabs>
            <w:rPr/>
          </w:pPr>
          <w:hyperlink w:anchor="__RefHeading___Toc5604686_3381743652">
            <w:r>
              <w:rPr>
                <w:webHidden/>
                <w:rStyle w:val="IndexLink"/>
              </w:rPr>
              <w:t>1</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5604688_3381743652">
            <w:r>
              <w:rPr>
                <w:webHidden/>
                <w:rStyle w:val="IndexLink"/>
              </w:rPr>
              <w:t>2</w:t>
            </w:r>
            <w:r>
              <w:rPr>
                <w:rStyle w:val="IndexLink"/>
                <w:rtl w:val="true"/>
              </w:rPr>
              <w:t xml:space="preserve">. </w:t>
            </w:r>
            <w:r>
              <w:rPr>
                <w:rStyle w:val="IndexLink"/>
                <w:rtl w:val="true"/>
              </w:rPr>
              <w:t>مجاهد</w:t>
            </w:r>
            <w:r>
              <w:rPr>
                <w:rStyle w:val="IndexLink"/>
                <w:rtl w:val="true"/>
              </w:rPr>
              <w:tab/>
            </w:r>
            <w:r>
              <w:rPr>
                <w:rStyle w:val="IndexLink"/>
              </w:rPr>
              <w:t>176</w:t>
            </w:r>
          </w:hyperlink>
        </w:p>
        <w:p>
          <w:pPr>
            <w:pStyle w:val="Contents4"/>
            <w:tabs>
              <w:tab w:val="clear" w:pos="8176"/>
              <w:tab w:val="right" w:pos="9026" w:leader="dot"/>
            </w:tabs>
            <w:rPr/>
          </w:pPr>
          <w:hyperlink w:anchor="__RefHeading___Toc5604690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5604692_3381743652">
            <w:r>
              <w:rPr>
                <w:webHidden/>
                <w:rStyle w:val="IndexLink"/>
              </w:rPr>
              <w:t>1</w:t>
            </w:r>
            <w:r>
              <w:rPr>
                <w:rStyle w:val="IndexLink"/>
                <w:rtl w:val="true"/>
              </w:rPr>
              <w:t xml:space="preserve">. </w:t>
            </w:r>
            <w:r>
              <w:rPr>
                <w:rStyle w:val="IndexLink"/>
                <w:rtl w:val="true"/>
              </w:rPr>
              <w:t>حذيفة بن اليمان</w:t>
            </w:r>
            <w:r>
              <w:rPr>
                <w:rStyle w:val="IndexLink"/>
                <w:rtl w:val="true"/>
              </w:rPr>
              <w:tab/>
            </w:r>
            <w:r>
              <w:rPr>
                <w:rStyle w:val="IndexLink"/>
              </w:rPr>
              <w:t>178</w:t>
            </w:r>
          </w:hyperlink>
        </w:p>
        <w:p>
          <w:pPr>
            <w:pStyle w:val="Contents4"/>
            <w:tabs>
              <w:tab w:val="clear" w:pos="8176"/>
              <w:tab w:val="right" w:pos="9026" w:leader="dot"/>
            </w:tabs>
            <w:rPr/>
          </w:pPr>
          <w:hyperlink w:anchor="__RefHeading___Toc5604694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178</w:t>
            </w:r>
          </w:hyperlink>
        </w:p>
        <w:p>
          <w:pPr>
            <w:pStyle w:val="Contents4"/>
            <w:tabs>
              <w:tab w:val="clear" w:pos="8176"/>
              <w:tab w:val="right" w:pos="9026" w:leader="dot"/>
            </w:tabs>
            <w:rPr/>
          </w:pPr>
          <w:hyperlink w:anchor="__RefHeading___Toc5604696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5604698_3381743652">
            <w:r>
              <w:rPr>
                <w:webHidden/>
                <w:rStyle w:val="IndexLink"/>
                <w:rtl w:val="true"/>
              </w:rPr>
              <w:t xml:space="preserve">سورة المائدة </w:t>
            </w:r>
            <w:r>
              <w:rPr>
                <w:rStyle w:val="IndexLink"/>
                <w:rtl w:val="true"/>
              </w:rPr>
              <w:t>(</w:t>
            </w:r>
            <w:r>
              <w:rPr>
                <w:rStyle w:val="IndexLink"/>
              </w:rPr>
              <w:t>5</w:t>
            </w:r>
            <w:r>
              <w:rPr>
                <w:rStyle w:val="IndexLink"/>
                <w:rtl w:val="true"/>
              </w:rPr>
              <w:t>)</w:t>
              <w:tab/>
            </w:r>
            <w:r>
              <w:rPr>
                <w:rStyle w:val="IndexLink"/>
              </w:rPr>
              <w:t>181</w:t>
            </w:r>
          </w:hyperlink>
        </w:p>
        <w:p>
          <w:pPr>
            <w:pStyle w:val="Contents4"/>
            <w:tabs>
              <w:tab w:val="clear" w:pos="8176"/>
              <w:tab w:val="right" w:pos="9026" w:leader="dot"/>
            </w:tabs>
            <w:rPr/>
          </w:pPr>
          <w:hyperlink w:anchor="__RefHeading___Toc5604700_338174365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5604702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181</w:t>
            </w:r>
          </w:hyperlink>
        </w:p>
        <w:p>
          <w:pPr>
            <w:pStyle w:val="Contents4"/>
            <w:tabs>
              <w:tab w:val="clear" w:pos="8176"/>
              <w:tab w:val="right" w:pos="9026" w:leader="dot"/>
            </w:tabs>
            <w:rPr/>
          </w:pPr>
          <w:hyperlink w:anchor="__RefHeading___Toc5604704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184</w:t>
            </w:r>
          </w:hyperlink>
        </w:p>
        <w:p>
          <w:pPr>
            <w:pStyle w:val="Contents4"/>
            <w:tabs>
              <w:tab w:val="clear" w:pos="8176"/>
              <w:tab w:val="right" w:pos="9026" w:leader="dot"/>
            </w:tabs>
            <w:rPr/>
          </w:pPr>
          <w:hyperlink w:anchor="__RefHeading___Toc5604706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5604708_3381743652">
            <w:r>
              <w:rPr>
                <w:webHidden/>
                <w:rStyle w:val="IndexLink"/>
              </w:rPr>
              <w:t>4</w:t>
            </w:r>
            <w:r>
              <w:rPr>
                <w:rStyle w:val="IndexLink"/>
                <w:rtl w:val="true"/>
              </w:rPr>
              <w:t xml:space="preserve">. </w:t>
            </w:r>
            <w:r>
              <w:rPr>
                <w:rStyle w:val="IndexLink"/>
                <w:rtl w:val="true"/>
              </w:rPr>
              <w:t>مجاهد</w:t>
            </w:r>
            <w:r>
              <w:rPr>
                <w:rStyle w:val="IndexLink"/>
                <w:rtl w:val="true"/>
              </w:rPr>
              <w:tab/>
            </w:r>
            <w:r>
              <w:rPr>
                <w:rStyle w:val="IndexLink"/>
              </w:rPr>
              <w:t>186</w:t>
            </w:r>
          </w:hyperlink>
        </w:p>
        <w:p>
          <w:pPr>
            <w:pStyle w:val="Contents4"/>
            <w:tabs>
              <w:tab w:val="clear" w:pos="8176"/>
              <w:tab w:val="right" w:pos="9026" w:leader="dot"/>
            </w:tabs>
            <w:rPr/>
          </w:pPr>
          <w:hyperlink w:anchor="__RefHeading___Toc5604710_3381743652">
            <w:r>
              <w:rPr>
                <w:webHidden/>
                <w:rStyle w:val="IndexLink"/>
              </w:rPr>
              <w:t>5</w:t>
            </w:r>
            <w:r>
              <w:rPr>
                <w:rStyle w:val="IndexLink"/>
                <w:rtl w:val="true"/>
              </w:rPr>
              <w:t xml:space="preserve">. </w:t>
            </w:r>
            <w:r>
              <w:rPr>
                <w:rStyle w:val="IndexLink"/>
                <w:rtl w:val="true"/>
              </w:rPr>
              <w:t>أبوهريرة</w:t>
            </w:r>
            <w:r>
              <w:rPr>
                <w:rStyle w:val="IndexLink"/>
                <w:rtl w:val="true"/>
              </w:rPr>
              <w:tab/>
            </w:r>
            <w:r>
              <w:rPr>
                <w:rStyle w:val="IndexLink"/>
              </w:rPr>
              <w:t>187</w:t>
            </w:r>
          </w:hyperlink>
        </w:p>
        <w:p>
          <w:pPr>
            <w:pStyle w:val="Contents4"/>
            <w:tabs>
              <w:tab w:val="clear" w:pos="8176"/>
              <w:tab w:val="right" w:pos="9026" w:leader="dot"/>
            </w:tabs>
            <w:rPr/>
          </w:pPr>
          <w:hyperlink w:anchor="__RefHeading___Toc560471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191</w:t>
            </w:r>
          </w:hyperlink>
        </w:p>
        <w:p>
          <w:pPr>
            <w:pStyle w:val="Contents4"/>
            <w:tabs>
              <w:tab w:val="clear" w:pos="8176"/>
              <w:tab w:val="right" w:pos="9026" w:leader="dot"/>
            </w:tabs>
            <w:rPr/>
          </w:pPr>
          <w:hyperlink w:anchor="__RefHeading___Toc5604714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192</w:t>
            </w:r>
          </w:hyperlink>
        </w:p>
        <w:p>
          <w:pPr>
            <w:pStyle w:val="Contents4"/>
            <w:tabs>
              <w:tab w:val="clear" w:pos="8176"/>
              <w:tab w:val="right" w:pos="9026" w:leader="dot"/>
            </w:tabs>
            <w:rPr/>
          </w:pPr>
          <w:hyperlink w:anchor="__RefHeading___Toc5604716_3381743652">
            <w:r>
              <w:rPr>
                <w:webHidden/>
                <w:rStyle w:val="IndexLink"/>
              </w:rPr>
              <w:t>3</w:t>
            </w:r>
            <w:r>
              <w:rPr>
                <w:rStyle w:val="IndexLink"/>
                <w:rtl w:val="true"/>
              </w:rPr>
              <w:t xml:space="preserve">. </w:t>
            </w:r>
            <w:r>
              <w:rPr>
                <w:rStyle w:val="IndexLink"/>
                <w:rtl w:val="true"/>
              </w:rPr>
              <w:t>الحسن بن علي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5604718_3381743652">
            <w:r>
              <w:rPr>
                <w:webHidden/>
                <w:rStyle w:val="IndexLink"/>
              </w:rPr>
              <w:t>4</w:t>
            </w:r>
            <w:r>
              <w:rPr>
                <w:rStyle w:val="IndexLink"/>
                <w:rtl w:val="true"/>
              </w:rPr>
              <w:t xml:space="preserve">. </w:t>
            </w:r>
            <w:r>
              <w:rPr>
                <w:rStyle w:val="IndexLink"/>
                <w:rtl w:val="true"/>
              </w:rPr>
              <w:t>أبوذرّ الغفاري</w:t>
            </w:r>
            <w:r>
              <w:rPr>
                <w:rStyle w:val="IndexLink"/>
                <w:rtl w:val="true"/>
              </w:rPr>
              <w:tab/>
            </w:r>
            <w:r>
              <w:rPr>
                <w:rStyle w:val="IndexLink"/>
              </w:rPr>
              <w:t>194</w:t>
            </w:r>
          </w:hyperlink>
        </w:p>
        <w:p>
          <w:pPr>
            <w:pStyle w:val="Contents4"/>
            <w:tabs>
              <w:tab w:val="clear" w:pos="8176"/>
              <w:tab w:val="right" w:pos="9026" w:leader="dot"/>
            </w:tabs>
            <w:rPr/>
          </w:pPr>
          <w:hyperlink w:anchor="__RefHeading___Toc5604720_3381743652">
            <w:r>
              <w:rPr>
                <w:webHidden/>
                <w:rStyle w:val="IndexLink"/>
              </w:rPr>
              <w:t>5</w:t>
            </w:r>
            <w:r>
              <w:rPr>
                <w:rStyle w:val="IndexLink"/>
                <w:rtl w:val="true"/>
              </w:rPr>
              <w:t xml:space="preserve">. </w:t>
            </w:r>
            <w:r>
              <w:rPr>
                <w:rStyle w:val="IndexLink"/>
                <w:rtl w:val="true"/>
              </w:rPr>
              <w:t>السدّي</w:t>
            </w:r>
            <w:r>
              <w:rPr>
                <w:rStyle w:val="IndexLink"/>
                <w:rtl w:val="true"/>
              </w:rPr>
              <w:tab/>
            </w:r>
            <w:r>
              <w:rPr>
                <w:rStyle w:val="IndexLink"/>
              </w:rPr>
              <w:t>195</w:t>
            </w:r>
          </w:hyperlink>
        </w:p>
        <w:p>
          <w:pPr>
            <w:pStyle w:val="Contents4"/>
            <w:tabs>
              <w:tab w:val="clear" w:pos="8176"/>
              <w:tab w:val="right" w:pos="9026" w:leader="dot"/>
            </w:tabs>
            <w:rPr/>
          </w:pPr>
          <w:hyperlink w:anchor="__RefHeading___Toc5604722_3381743652">
            <w:r>
              <w:rPr>
                <w:webHidden/>
                <w:rStyle w:val="IndexLink"/>
              </w:rPr>
              <w:t>6</w:t>
            </w:r>
            <w:r>
              <w:rPr>
                <w:rStyle w:val="IndexLink"/>
                <w:rtl w:val="true"/>
              </w:rPr>
              <w:t xml:space="preserve">. </w:t>
            </w:r>
            <w:r>
              <w:rPr>
                <w:rStyle w:val="IndexLink"/>
                <w:rtl w:val="true"/>
              </w:rPr>
              <w:t>سلمة بن كهيل</w:t>
            </w:r>
            <w:r>
              <w:rPr>
                <w:rStyle w:val="IndexLink"/>
                <w:rtl w:val="true"/>
              </w:rPr>
              <w:tab/>
            </w:r>
            <w:r>
              <w:rPr>
                <w:rStyle w:val="IndexLink"/>
              </w:rPr>
              <w:t>196</w:t>
            </w:r>
          </w:hyperlink>
        </w:p>
        <w:p>
          <w:pPr>
            <w:pStyle w:val="Contents4"/>
            <w:tabs>
              <w:tab w:val="clear" w:pos="8176"/>
              <w:tab w:val="right" w:pos="9026" w:leader="dot"/>
            </w:tabs>
            <w:rPr/>
          </w:pPr>
          <w:hyperlink w:anchor="__RefHeading___Toc5604724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197</w:t>
            </w:r>
          </w:hyperlink>
        </w:p>
        <w:p>
          <w:pPr>
            <w:pStyle w:val="Contents4"/>
            <w:tabs>
              <w:tab w:val="clear" w:pos="8176"/>
              <w:tab w:val="right" w:pos="9026" w:leader="dot"/>
            </w:tabs>
            <w:rPr/>
          </w:pPr>
          <w:hyperlink w:anchor="__RefHeading___Toc5604726_3381743652">
            <w:r>
              <w:rPr>
                <w:webHidden/>
                <w:rStyle w:val="IndexLink"/>
              </w:rPr>
              <w:t>8</w:t>
            </w:r>
            <w:r>
              <w:rPr>
                <w:rStyle w:val="IndexLink"/>
                <w:rtl w:val="true"/>
              </w:rPr>
              <w:t xml:space="preserve">. </w:t>
            </w:r>
            <w:r>
              <w:rPr>
                <w:rStyle w:val="IndexLink"/>
                <w:rtl w:val="true"/>
              </w:rPr>
              <w:t>عبدالله بن محمّد ابن الحنفيّة</w:t>
            </w:r>
            <w:r>
              <w:rPr>
                <w:rStyle w:val="IndexLink"/>
                <w:rtl w:val="true"/>
              </w:rPr>
              <w:tab/>
            </w:r>
            <w:r>
              <w:rPr>
                <w:rStyle w:val="IndexLink"/>
              </w:rPr>
              <w:t>208</w:t>
            </w:r>
          </w:hyperlink>
        </w:p>
        <w:p>
          <w:pPr>
            <w:pStyle w:val="Contents4"/>
            <w:tabs>
              <w:tab w:val="clear" w:pos="8176"/>
              <w:tab w:val="right" w:pos="9026" w:leader="dot"/>
            </w:tabs>
            <w:rPr/>
          </w:pPr>
          <w:hyperlink w:anchor="__RefHeading___Toc5604728_3381743652">
            <w:r>
              <w:rPr>
                <w:webHidden/>
                <w:rStyle w:val="IndexLink"/>
              </w:rPr>
              <w:t>9</w:t>
            </w:r>
            <w:r>
              <w:rPr>
                <w:rStyle w:val="IndexLink"/>
                <w:rtl w:val="true"/>
              </w:rPr>
              <w:t xml:space="preserve">. </w:t>
            </w:r>
            <w:r>
              <w:rPr>
                <w:rStyle w:val="IndexLink"/>
                <w:rtl w:val="true"/>
              </w:rPr>
              <w:t>عبدالملك بن عبدالعزيز بن جريج</w:t>
            </w:r>
            <w:r>
              <w:rPr>
                <w:rStyle w:val="IndexLink"/>
                <w:rtl w:val="true"/>
              </w:rPr>
              <w:tab/>
            </w:r>
            <w:r>
              <w:rPr>
                <w:rStyle w:val="IndexLink"/>
              </w:rPr>
              <w:t>208</w:t>
            </w:r>
          </w:hyperlink>
        </w:p>
        <w:p>
          <w:pPr>
            <w:pStyle w:val="Contents4"/>
            <w:tabs>
              <w:tab w:val="clear" w:pos="8176"/>
              <w:tab w:val="right" w:pos="9026" w:leader="dot"/>
            </w:tabs>
            <w:rPr/>
          </w:pPr>
          <w:hyperlink w:anchor="__RefHeading___Toc5604730_3381743652">
            <w:r>
              <w:rPr>
                <w:webHidden/>
                <w:rStyle w:val="IndexLink"/>
              </w:rPr>
              <w:t>10</w:t>
            </w:r>
            <w:r>
              <w:rPr>
                <w:rStyle w:val="IndexLink"/>
                <w:rtl w:val="true"/>
              </w:rPr>
              <w:t xml:space="preserve">. </w:t>
            </w:r>
            <w:r>
              <w:rPr>
                <w:rStyle w:val="IndexLink"/>
                <w:rtl w:val="true"/>
              </w:rPr>
              <w:t>عتبة بن أبي‌حكيم</w:t>
            </w:r>
            <w:r>
              <w:rPr>
                <w:rStyle w:val="IndexLink"/>
                <w:rtl w:val="true"/>
              </w:rPr>
              <w:tab/>
            </w:r>
            <w:r>
              <w:rPr>
                <w:rStyle w:val="IndexLink"/>
              </w:rPr>
              <w:t>209</w:t>
            </w:r>
          </w:hyperlink>
        </w:p>
        <w:p>
          <w:pPr>
            <w:pStyle w:val="Contents4"/>
            <w:tabs>
              <w:tab w:val="clear" w:pos="8176"/>
              <w:tab w:val="right" w:pos="9026" w:leader="dot"/>
            </w:tabs>
            <w:rPr/>
          </w:pPr>
          <w:hyperlink w:anchor="__RefHeading___Toc5604732_3381743652">
            <w:r>
              <w:rPr>
                <w:webHidden/>
                <w:rStyle w:val="IndexLink"/>
              </w:rPr>
              <w:t>11</w:t>
            </w:r>
            <w:r>
              <w:rPr>
                <w:rStyle w:val="IndexLink"/>
                <w:rtl w:val="true"/>
              </w:rPr>
              <w:t xml:space="preserve">. </w:t>
            </w:r>
            <w:r>
              <w:rPr>
                <w:rStyle w:val="IndexLink"/>
                <w:rtl w:val="true"/>
              </w:rPr>
              <w:t>عطاء بن السائب</w:t>
            </w:r>
            <w:r>
              <w:rPr>
                <w:rStyle w:val="IndexLink"/>
                <w:rtl w:val="true"/>
              </w:rPr>
              <w:tab/>
            </w:r>
            <w:r>
              <w:rPr>
                <w:rStyle w:val="IndexLink"/>
              </w:rPr>
              <w:t>209</w:t>
            </w:r>
          </w:hyperlink>
        </w:p>
        <w:p>
          <w:pPr>
            <w:pStyle w:val="Contents4"/>
            <w:tabs>
              <w:tab w:val="clear" w:pos="8176"/>
              <w:tab w:val="right" w:pos="9026" w:leader="dot"/>
            </w:tabs>
            <w:rPr/>
          </w:pPr>
          <w:hyperlink w:anchor="__RefHeading___Toc5604734_3381743652">
            <w:r>
              <w:rPr>
                <w:webHidden/>
                <w:rStyle w:val="IndexLink"/>
              </w:rPr>
              <w:t>12</w:t>
            </w:r>
            <w:r>
              <w:rPr>
                <w:rStyle w:val="IndexLink"/>
                <w:rtl w:val="true"/>
              </w:rPr>
              <w:t xml:space="preserve">. </w:t>
            </w:r>
            <w:r>
              <w:rPr>
                <w:rStyle w:val="IndexLink"/>
                <w:rtl w:val="true"/>
              </w:rPr>
              <w:t>علي بن الحسين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5604736_3381743652">
            <w:r>
              <w:rPr>
                <w:webHidden/>
                <w:rStyle w:val="IndexLink"/>
              </w:rPr>
              <w:t>13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5604738_3381743652">
            <w:r>
              <w:rPr>
                <w:webHidden/>
                <w:rStyle w:val="IndexLink"/>
              </w:rPr>
              <w:t>14</w:t>
            </w:r>
            <w:r>
              <w:rPr>
                <w:rStyle w:val="IndexLink"/>
                <w:rtl w:val="true"/>
              </w:rPr>
              <w:t xml:space="preserve">. </w:t>
            </w:r>
            <w:r>
              <w:rPr>
                <w:rStyle w:val="IndexLink"/>
                <w:rtl w:val="true"/>
              </w:rPr>
              <w:t>عمّار بن ياسر</w:t>
            </w:r>
            <w:r>
              <w:rPr>
                <w:rStyle w:val="IndexLink"/>
                <w:rtl w:val="true"/>
              </w:rPr>
              <w:tab/>
            </w:r>
            <w:r>
              <w:rPr>
                <w:rStyle w:val="IndexLink"/>
              </w:rPr>
              <w:t>212</w:t>
            </w:r>
          </w:hyperlink>
        </w:p>
        <w:p>
          <w:pPr>
            <w:pStyle w:val="Contents4"/>
            <w:tabs>
              <w:tab w:val="clear" w:pos="8176"/>
              <w:tab w:val="right" w:pos="9026" w:leader="dot"/>
            </w:tabs>
            <w:rPr/>
          </w:pPr>
          <w:hyperlink w:anchor="__RefHeading___Toc5604740_3381743652">
            <w:r>
              <w:rPr>
                <w:webHidden/>
                <w:rStyle w:val="IndexLink"/>
              </w:rPr>
              <w:t>15</w:t>
            </w:r>
            <w:r>
              <w:rPr>
                <w:rStyle w:val="IndexLink"/>
                <w:rtl w:val="true"/>
              </w:rPr>
              <w:t xml:space="preserve">. </w:t>
            </w:r>
            <w:r>
              <w:rPr>
                <w:rStyle w:val="IndexLink"/>
                <w:rtl w:val="true"/>
              </w:rPr>
              <w:t>عمرو بن العاص</w:t>
            </w:r>
            <w:r>
              <w:rPr>
                <w:rStyle w:val="IndexLink"/>
                <w:rtl w:val="true"/>
              </w:rPr>
              <w:tab/>
            </w:r>
            <w:r>
              <w:rPr>
                <w:rStyle w:val="IndexLink"/>
              </w:rPr>
              <w:t>214</w:t>
            </w:r>
          </w:hyperlink>
        </w:p>
        <w:p>
          <w:pPr>
            <w:pStyle w:val="Contents4"/>
            <w:tabs>
              <w:tab w:val="clear" w:pos="8176"/>
              <w:tab w:val="right" w:pos="9026" w:leader="dot"/>
            </w:tabs>
            <w:rPr/>
          </w:pPr>
          <w:hyperlink w:anchor="__RefHeading___Toc5604742_3381743652">
            <w:r>
              <w:rPr>
                <w:webHidden/>
                <w:rStyle w:val="IndexLink"/>
              </w:rPr>
              <w:t>16</w:t>
            </w:r>
            <w:r>
              <w:rPr>
                <w:rStyle w:val="IndexLink"/>
                <w:rtl w:val="true"/>
              </w:rPr>
              <w:t xml:space="preserve">. </w:t>
            </w:r>
            <w:r>
              <w:rPr>
                <w:rStyle w:val="IndexLink"/>
                <w:rtl w:val="true"/>
              </w:rPr>
              <w:t>غالب بن عبدالله</w:t>
            </w:r>
            <w:r>
              <w:rPr>
                <w:rStyle w:val="IndexLink"/>
                <w:rtl w:val="true"/>
              </w:rPr>
              <w:tab/>
            </w:r>
            <w:r>
              <w:rPr>
                <w:rStyle w:val="IndexLink"/>
              </w:rPr>
              <w:t>214</w:t>
            </w:r>
          </w:hyperlink>
        </w:p>
        <w:p>
          <w:pPr>
            <w:pStyle w:val="Contents4"/>
            <w:tabs>
              <w:tab w:val="clear" w:pos="8176"/>
              <w:tab w:val="right" w:pos="9026" w:leader="dot"/>
            </w:tabs>
            <w:rPr/>
          </w:pPr>
          <w:hyperlink w:anchor="__RefHeading___Toc5604744_3381743652">
            <w:r>
              <w:rPr>
                <w:webHidden/>
                <w:rStyle w:val="IndexLink"/>
              </w:rPr>
              <w:t>17</w:t>
            </w:r>
            <w:r>
              <w:rPr>
                <w:rStyle w:val="IndexLink"/>
                <w:rtl w:val="true"/>
              </w:rPr>
              <w:t xml:space="preserve">. </w:t>
            </w:r>
            <w:r>
              <w:rPr>
                <w:rStyle w:val="IndexLink"/>
                <w:rtl w:val="true"/>
              </w:rPr>
              <w:t>مجاهد</w:t>
            </w:r>
            <w:r>
              <w:rPr>
                <w:rStyle w:val="IndexLink"/>
                <w:rtl w:val="true"/>
              </w:rPr>
              <w:tab/>
            </w:r>
            <w:r>
              <w:rPr>
                <w:rStyle w:val="IndexLink"/>
              </w:rPr>
              <w:t>214</w:t>
            </w:r>
          </w:hyperlink>
        </w:p>
        <w:p>
          <w:pPr>
            <w:pStyle w:val="Contents4"/>
            <w:tabs>
              <w:tab w:val="clear" w:pos="8176"/>
              <w:tab w:val="right" w:pos="9026" w:leader="dot"/>
            </w:tabs>
            <w:rPr/>
          </w:pPr>
          <w:hyperlink w:anchor="__RefHeading___Toc5604746_3381743652">
            <w:r>
              <w:rPr>
                <w:webHidden/>
                <w:rStyle w:val="IndexLink"/>
              </w:rPr>
              <w:t>18</w:t>
            </w:r>
            <w:r>
              <w:rPr>
                <w:rStyle w:val="IndexLink"/>
                <w:rtl w:val="true"/>
              </w:rPr>
              <w:t xml:space="preserve">. </w:t>
            </w:r>
            <w:r>
              <w:rPr>
                <w:rStyle w:val="IndexLink"/>
                <w:rtl w:val="true"/>
              </w:rPr>
              <w:t>محمّد ابن الحنفيّة</w:t>
            </w:r>
            <w:r>
              <w:rPr>
                <w:rStyle w:val="IndexLink"/>
                <w:rtl w:val="true"/>
              </w:rPr>
              <w:tab/>
            </w:r>
            <w:r>
              <w:rPr>
                <w:rStyle w:val="IndexLink"/>
              </w:rPr>
              <w:t>215</w:t>
            </w:r>
          </w:hyperlink>
        </w:p>
        <w:p>
          <w:pPr>
            <w:pStyle w:val="Contents4"/>
            <w:tabs>
              <w:tab w:val="clear" w:pos="8176"/>
              <w:tab w:val="right" w:pos="9026" w:leader="dot"/>
            </w:tabs>
            <w:rPr/>
          </w:pPr>
          <w:hyperlink w:anchor="__RefHeading___Toc5604748_3381743652">
            <w:r>
              <w:rPr>
                <w:webHidden/>
                <w:rStyle w:val="IndexLink"/>
              </w:rPr>
              <w:t>19</w:t>
            </w:r>
            <w:r>
              <w:rPr>
                <w:rStyle w:val="IndexLink"/>
                <w:rtl w:val="true"/>
              </w:rPr>
              <w:t xml:space="preserve">. </w:t>
            </w:r>
            <w:r>
              <w:rPr>
                <w:rStyle w:val="IndexLink"/>
                <w:rtl w:val="true"/>
              </w:rPr>
              <w:t>محمّد بن السائب الكلبي</w:t>
            </w:r>
            <w:r>
              <w:rPr>
                <w:rStyle w:val="IndexLink"/>
                <w:rtl w:val="true"/>
              </w:rPr>
              <w:tab/>
            </w:r>
            <w:r>
              <w:rPr>
                <w:rStyle w:val="IndexLink"/>
              </w:rPr>
              <w:t>215</w:t>
            </w:r>
          </w:hyperlink>
        </w:p>
        <w:p>
          <w:pPr>
            <w:pStyle w:val="Contents4"/>
            <w:tabs>
              <w:tab w:val="clear" w:pos="8176"/>
              <w:tab w:val="right" w:pos="9026" w:leader="dot"/>
            </w:tabs>
            <w:rPr/>
          </w:pPr>
          <w:hyperlink w:anchor="__RefHeading___Toc5604750_3381743652">
            <w:r>
              <w:rPr>
                <w:webHidden/>
                <w:rStyle w:val="IndexLink"/>
              </w:rPr>
              <w:t>20</w:t>
            </w:r>
            <w:r>
              <w:rPr>
                <w:rStyle w:val="IndexLink"/>
                <w:rtl w:val="true"/>
              </w:rPr>
              <w:t xml:space="preserve">. </w:t>
            </w:r>
            <w:r>
              <w:rPr>
                <w:rStyle w:val="IndexLink"/>
                <w:rtl w:val="true"/>
              </w:rPr>
              <w:t>محمّد بن علي الباقر أبوجعفر عليه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5604752_3381743652">
            <w:r>
              <w:rPr>
                <w:webHidden/>
                <w:rStyle w:val="IndexLink"/>
              </w:rPr>
              <w:t>21</w:t>
            </w:r>
            <w:r>
              <w:rPr>
                <w:rStyle w:val="IndexLink"/>
                <w:rtl w:val="true"/>
              </w:rPr>
              <w:t xml:space="preserve">. </w:t>
            </w:r>
            <w:r>
              <w:rPr>
                <w:rStyle w:val="IndexLink"/>
                <w:rtl w:val="true"/>
              </w:rPr>
              <w:t>المقداد بن الأسود</w:t>
            </w:r>
            <w:r>
              <w:rPr>
                <w:rStyle w:val="IndexLink"/>
                <w:rtl w:val="true"/>
              </w:rPr>
              <w:tab/>
            </w:r>
            <w:r>
              <w:rPr>
                <w:rStyle w:val="IndexLink"/>
              </w:rPr>
              <w:t>218</w:t>
            </w:r>
          </w:hyperlink>
        </w:p>
        <w:p>
          <w:pPr>
            <w:pStyle w:val="Contents4"/>
            <w:tabs>
              <w:tab w:val="clear" w:pos="8176"/>
              <w:tab w:val="right" w:pos="9026" w:leader="dot"/>
            </w:tabs>
            <w:rPr/>
          </w:pPr>
          <w:hyperlink w:anchor="__RefHeading___Toc5604754_3381743652">
            <w:r>
              <w:rPr>
                <w:webHidden/>
                <w:rStyle w:val="IndexLink"/>
              </w:rPr>
              <w:t>22</w:t>
            </w:r>
            <w:r>
              <w:rPr>
                <w:rStyle w:val="IndexLink"/>
                <w:rtl w:val="true"/>
              </w:rPr>
              <w:t xml:space="preserve">. </w:t>
            </w:r>
            <w:r>
              <w:rPr>
                <w:rStyle w:val="IndexLink"/>
                <w:rtl w:val="true"/>
              </w:rPr>
              <w:t>بعض المراسيل وكلمات الأعلام</w:t>
            </w:r>
            <w:r>
              <w:rPr>
                <w:rStyle w:val="IndexLink"/>
                <w:rtl w:val="true"/>
              </w:rPr>
              <w:tab/>
            </w:r>
            <w:r>
              <w:rPr>
                <w:rStyle w:val="IndexLink"/>
              </w:rPr>
              <w:t>218</w:t>
            </w:r>
          </w:hyperlink>
        </w:p>
        <w:p>
          <w:pPr>
            <w:pStyle w:val="Contents4"/>
            <w:tabs>
              <w:tab w:val="clear" w:pos="8176"/>
              <w:tab w:val="right" w:pos="9026" w:leader="dot"/>
            </w:tabs>
            <w:rPr/>
          </w:pPr>
          <w:hyperlink w:anchor="__RefHeading___Toc5604756_3381743652">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220</w:t>
            </w:r>
          </w:hyperlink>
        </w:p>
        <w:p>
          <w:pPr>
            <w:pStyle w:val="Contents4"/>
            <w:tabs>
              <w:tab w:val="clear" w:pos="8176"/>
              <w:tab w:val="right" w:pos="9026" w:leader="dot"/>
            </w:tabs>
            <w:rPr/>
          </w:pPr>
          <w:hyperlink w:anchor="__RefHeading___Toc5604758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220</w:t>
            </w:r>
          </w:hyperlink>
        </w:p>
        <w:p>
          <w:pPr>
            <w:pStyle w:val="Contents4"/>
            <w:tabs>
              <w:tab w:val="clear" w:pos="8176"/>
              <w:tab w:val="right" w:pos="9026" w:leader="dot"/>
            </w:tabs>
            <w:rPr/>
          </w:pPr>
          <w:hyperlink w:anchor="__RefHeading___Toc5604760_3381743652">
            <w:r>
              <w:rPr>
                <w:webHidden/>
                <w:rStyle w:val="IndexLink"/>
              </w:rPr>
              <w:t>3</w:t>
            </w:r>
            <w:r>
              <w:rPr>
                <w:rStyle w:val="IndexLink"/>
                <w:rtl w:val="true"/>
              </w:rPr>
              <w:t xml:space="preserve">. </w:t>
            </w:r>
            <w:r>
              <w:rPr>
                <w:rStyle w:val="IndexLink"/>
                <w:rtl w:val="true"/>
              </w:rPr>
              <w:t>حذيفة بن اليمان</w:t>
            </w:r>
            <w:r>
              <w:rPr>
                <w:rStyle w:val="IndexLink"/>
                <w:rtl w:val="true"/>
              </w:rPr>
              <w:tab/>
            </w:r>
            <w:r>
              <w:rPr>
                <w:rStyle w:val="IndexLink"/>
              </w:rPr>
              <w:t>221</w:t>
            </w:r>
          </w:hyperlink>
        </w:p>
        <w:p>
          <w:pPr>
            <w:pStyle w:val="Contents4"/>
            <w:tabs>
              <w:tab w:val="clear" w:pos="8176"/>
              <w:tab w:val="right" w:pos="9026" w:leader="dot"/>
            </w:tabs>
            <w:rPr/>
          </w:pPr>
          <w:hyperlink w:anchor="__RefHeading___Toc5604762_3381743652">
            <w:r>
              <w:rPr>
                <w:webHidden/>
                <w:rStyle w:val="IndexLink"/>
              </w:rPr>
              <w:t>4</w:t>
            </w:r>
            <w:r>
              <w:rPr>
                <w:rStyle w:val="IndexLink"/>
                <w:rtl w:val="true"/>
              </w:rPr>
              <w:t xml:space="preserve">. </w:t>
            </w:r>
            <w:r>
              <w:rPr>
                <w:rStyle w:val="IndexLink"/>
                <w:rtl w:val="true"/>
              </w:rPr>
              <w:t>أبوسعيد الخدري</w:t>
            </w:r>
            <w:r>
              <w:rPr>
                <w:rStyle w:val="IndexLink"/>
                <w:rtl w:val="true"/>
              </w:rPr>
              <w:tab/>
            </w:r>
            <w:r>
              <w:rPr>
                <w:rStyle w:val="IndexLink"/>
              </w:rPr>
              <w:t>221</w:t>
            </w:r>
          </w:hyperlink>
        </w:p>
        <w:p>
          <w:pPr>
            <w:pStyle w:val="Contents4"/>
            <w:tabs>
              <w:tab w:val="clear" w:pos="8176"/>
              <w:tab w:val="right" w:pos="9026" w:leader="dot"/>
            </w:tabs>
            <w:rPr/>
          </w:pPr>
          <w:hyperlink w:anchor="__RefHeading___Toc5604764_3381743652">
            <w:r>
              <w:rPr>
                <w:webHidden/>
                <w:rStyle w:val="IndexLink"/>
              </w:rPr>
              <w:t>5</w:t>
            </w:r>
            <w:r>
              <w:rPr>
                <w:rStyle w:val="IndexLink"/>
                <w:rtl w:val="true"/>
              </w:rPr>
              <w:t xml:space="preserve">. </w:t>
            </w:r>
            <w:r>
              <w:rPr>
                <w:rStyle w:val="IndexLink"/>
                <w:rtl w:val="true"/>
              </w:rPr>
              <w:t>عبدالله بن أبي‌أوفي</w:t>
            </w:r>
            <w:r>
              <w:rPr>
                <w:rStyle w:val="IndexLink"/>
                <w:rtl w:val="true"/>
              </w:rPr>
              <w:tab/>
            </w:r>
            <w:r>
              <w:rPr>
                <w:rStyle w:val="IndexLink"/>
              </w:rPr>
              <w:t>223</w:t>
            </w:r>
          </w:hyperlink>
        </w:p>
        <w:p>
          <w:pPr>
            <w:pStyle w:val="Contents4"/>
            <w:tabs>
              <w:tab w:val="clear" w:pos="8176"/>
              <w:tab w:val="right" w:pos="9026" w:leader="dot"/>
            </w:tabs>
            <w:rPr/>
          </w:pPr>
          <w:hyperlink w:anchor="__RefHeading___Toc5604766_3381743652">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223</w:t>
            </w:r>
          </w:hyperlink>
        </w:p>
        <w:p>
          <w:pPr>
            <w:pStyle w:val="Contents4"/>
            <w:tabs>
              <w:tab w:val="clear" w:pos="8176"/>
              <w:tab w:val="right" w:pos="9026" w:leader="dot"/>
            </w:tabs>
            <w:rPr/>
          </w:pPr>
          <w:hyperlink w:anchor="__RefHeading___Toc5604768_3381743652">
            <w:r>
              <w:rPr>
                <w:webHidden/>
                <w:rStyle w:val="IndexLink"/>
              </w:rPr>
              <w:t>7</w:t>
            </w:r>
            <w:r>
              <w:rPr>
                <w:rStyle w:val="IndexLink"/>
                <w:rtl w:val="true"/>
              </w:rPr>
              <w:t xml:space="preserve">. </w:t>
            </w:r>
            <w:r>
              <w:rPr>
                <w:rStyle w:val="IndexLink"/>
                <w:rtl w:val="true"/>
              </w:rPr>
              <w:t>عبدالله بن مسعود</w:t>
            </w:r>
            <w:r>
              <w:rPr>
                <w:rStyle w:val="IndexLink"/>
                <w:rtl w:val="true"/>
              </w:rPr>
              <w:tab/>
            </w:r>
            <w:r>
              <w:rPr>
                <w:rStyle w:val="IndexLink"/>
              </w:rPr>
              <w:t>226</w:t>
            </w:r>
          </w:hyperlink>
        </w:p>
        <w:p>
          <w:pPr>
            <w:pStyle w:val="Contents4"/>
            <w:tabs>
              <w:tab w:val="clear" w:pos="8176"/>
              <w:tab w:val="right" w:pos="9026" w:leader="dot"/>
            </w:tabs>
            <w:rPr/>
          </w:pPr>
          <w:hyperlink w:anchor="__RefHeading___Toc5604770_3381743652">
            <w:r>
              <w:rPr>
                <w:webHidden/>
                <w:rStyle w:val="IndexLink"/>
              </w:rPr>
              <w:t>8</w:t>
            </w:r>
            <w:r>
              <w:rPr>
                <w:rStyle w:val="IndexLink"/>
                <w:rtl w:val="true"/>
              </w:rPr>
              <w:t xml:space="preserve">. </w:t>
            </w:r>
            <w:r>
              <w:rPr>
                <w:rStyle w:val="IndexLink"/>
                <w:rtl w:val="true"/>
              </w:rPr>
              <w:t>أبوجعفر محمّد بن علي الباقر عليه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5604772_3381743652">
            <w:r>
              <w:rPr>
                <w:webHidden/>
                <w:rStyle w:val="IndexLink"/>
              </w:rPr>
              <w:t>9</w:t>
            </w:r>
            <w:r>
              <w:rPr>
                <w:rStyle w:val="IndexLink"/>
                <w:rtl w:val="true"/>
              </w:rPr>
              <w:t xml:space="preserve">. </w:t>
            </w:r>
            <w:r>
              <w:rPr>
                <w:rStyle w:val="IndexLink"/>
                <w:rtl w:val="true"/>
              </w:rPr>
              <w:t>أبوهريرة</w:t>
            </w:r>
            <w:r>
              <w:rPr>
                <w:rStyle w:val="IndexLink"/>
                <w:rtl w:val="true"/>
              </w:rPr>
              <w:tab/>
            </w:r>
            <w:r>
              <w:rPr>
                <w:rStyle w:val="IndexLink"/>
              </w:rPr>
              <w:t>228</w:t>
            </w:r>
          </w:hyperlink>
        </w:p>
        <w:p>
          <w:pPr>
            <w:pStyle w:val="Contents4"/>
            <w:tabs>
              <w:tab w:val="clear" w:pos="8176"/>
              <w:tab w:val="right" w:pos="9026" w:leader="dot"/>
            </w:tabs>
            <w:rPr/>
          </w:pPr>
          <w:hyperlink w:anchor="__RefHeading___Toc5604774_3381743652">
            <w:r>
              <w:rPr>
                <w:webHidden/>
                <w:rStyle w:val="IndexLink"/>
              </w:rPr>
              <w:t>1</w:t>
            </w:r>
            <w:r>
              <w:rPr>
                <w:rStyle w:val="IndexLink"/>
                <w:rtl w:val="true"/>
              </w:rPr>
              <w:t xml:space="preserve">. </w:t>
            </w:r>
            <w:r>
              <w:rPr>
                <w:rStyle w:val="IndexLink"/>
                <w:rtl w:val="true"/>
              </w:rPr>
              <w:t>الحسن بن علي عليه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5604776_3381743652">
            <w:r>
              <w:rPr>
                <w:webHidden/>
                <w:rStyle w:val="IndexLink"/>
              </w:rPr>
              <w:t>2</w:t>
            </w:r>
            <w:r>
              <w:rPr>
                <w:rStyle w:val="IndexLink"/>
                <w:rtl w:val="true"/>
              </w:rPr>
              <w:t xml:space="preserve">. </w:t>
            </w:r>
            <w:r>
              <w:rPr>
                <w:rStyle w:val="IndexLink"/>
                <w:rtl w:val="true"/>
              </w:rPr>
              <w:t>السدّي</w:t>
            </w:r>
            <w:r>
              <w:rPr>
                <w:rStyle w:val="IndexLink"/>
                <w:rtl w:val="true"/>
              </w:rPr>
              <w:tab/>
            </w:r>
            <w:r>
              <w:rPr>
                <w:rStyle w:val="IndexLink"/>
              </w:rPr>
              <w:t>230</w:t>
            </w:r>
          </w:hyperlink>
        </w:p>
        <w:p>
          <w:pPr>
            <w:pStyle w:val="Contents4"/>
            <w:tabs>
              <w:tab w:val="clear" w:pos="8176"/>
              <w:tab w:val="right" w:pos="9026" w:leader="dot"/>
            </w:tabs>
            <w:rPr/>
          </w:pPr>
          <w:hyperlink w:anchor="__RefHeading___Toc5604778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230</w:t>
            </w:r>
          </w:hyperlink>
        </w:p>
        <w:p>
          <w:pPr>
            <w:pStyle w:val="Contents4"/>
            <w:tabs>
              <w:tab w:val="clear" w:pos="8176"/>
              <w:tab w:val="right" w:pos="9026" w:leader="dot"/>
            </w:tabs>
            <w:rPr/>
          </w:pPr>
          <w:hyperlink w:anchor="__RefHeading___Toc5604780_3381743652">
            <w:r>
              <w:rPr>
                <w:webHidden/>
                <w:rStyle w:val="IndexLink"/>
              </w:rPr>
              <w:t>4</w:t>
            </w:r>
            <w:r>
              <w:rPr>
                <w:rStyle w:val="IndexLink"/>
                <w:rtl w:val="true"/>
              </w:rPr>
              <w:t xml:space="preserve">. </w:t>
            </w:r>
            <w:r>
              <w:rPr>
                <w:rStyle w:val="IndexLink"/>
                <w:rtl w:val="true"/>
              </w:rPr>
              <w:t>محمّد بن إبراهيم بن الحارث التيمي</w:t>
            </w:r>
            <w:r>
              <w:rPr>
                <w:rStyle w:val="IndexLink"/>
                <w:rtl w:val="true"/>
              </w:rPr>
              <w:tab/>
            </w:r>
            <w:r>
              <w:rPr>
                <w:rStyle w:val="IndexLink"/>
              </w:rPr>
              <w:t>231</w:t>
            </w:r>
          </w:hyperlink>
        </w:p>
        <w:p>
          <w:pPr>
            <w:pStyle w:val="Contents3"/>
            <w:tabs>
              <w:tab w:val="clear" w:pos="8459"/>
              <w:tab w:val="right" w:pos="9026" w:leader="dot"/>
            </w:tabs>
            <w:rPr/>
          </w:pPr>
          <w:hyperlink w:anchor="__RefHeading___Toc5604782_3381743652">
            <w:r>
              <w:rPr>
                <w:webHidden/>
                <w:rStyle w:val="IndexLink"/>
                <w:rtl w:val="true"/>
              </w:rPr>
              <w:t xml:space="preserve">سورة الأنعام </w:t>
            </w:r>
            <w:r>
              <w:rPr>
                <w:rStyle w:val="IndexLink"/>
                <w:rtl w:val="true"/>
              </w:rPr>
              <w:t>(</w:t>
            </w:r>
            <w:r>
              <w:rPr>
                <w:rStyle w:val="IndexLink"/>
              </w:rPr>
              <w:t>6</w:t>
            </w:r>
            <w:r>
              <w:rPr>
                <w:rStyle w:val="IndexLink"/>
                <w:rtl w:val="true"/>
              </w:rPr>
              <w:t>)</w:t>
              <w:tab/>
            </w:r>
            <w:r>
              <w:rPr>
                <w:rStyle w:val="IndexLink"/>
              </w:rPr>
              <w:t>232</w:t>
            </w:r>
          </w:hyperlink>
        </w:p>
        <w:p>
          <w:pPr>
            <w:pStyle w:val="Contents3"/>
            <w:tabs>
              <w:tab w:val="clear" w:pos="8459"/>
              <w:tab w:val="right" w:pos="9026" w:leader="dot"/>
            </w:tabs>
            <w:rPr/>
          </w:pPr>
          <w:hyperlink w:anchor="__RefHeading___Toc5604784_3381743652">
            <w:r>
              <w:rPr>
                <w:webHidden/>
                <w:rStyle w:val="IndexLink"/>
                <w:rtl w:val="true"/>
              </w:rPr>
              <w:t xml:space="preserve">سورة الأعراف </w:t>
            </w:r>
            <w:r>
              <w:rPr>
                <w:rStyle w:val="IndexLink"/>
                <w:rtl w:val="true"/>
              </w:rPr>
              <w:t>(</w:t>
            </w:r>
            <w:r>
              <w:rPr>
                <w:rStyle w:val="IndexLink"/>
              </w:rPr>
              <w:t>7</w:t>
            </w:r>
            <w:r>
              <w:rPr>
                <w:rStyle w:val="IndexLink"/>
                <w:rtl w:val="true"/>
              </w:rPr>
              <w:t>)</w:t>
              <w:tab/>
            </w:r>
            <w:r>
              <w:rPr>
                <w:rStyle w:val="IndexLink"/>
              </w:rPr>
              <w:t>238</w:t>
            </w:r>
          </w:hyperlink>
        </w:p>
        <w:p>
          <w:pPr>
            <w:pStyle w:val="Contents4"/>
            <w:tabs>
              <w:tab w:val="clear" w:pos="8176"/>
              <w:tab w:val="right" w:pos="9026" w:leader="dot"/>
            </w:tabs>
            <w:rPr/>
          </w:pPr>
          <w:hyperlink w:anchor="__RefHeading___Toc5604786_3381743652">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5604788_3381743652">
            <w:r>
              <w:rPr>
                <w:webHidden/>
                <w:rStyle w:val="IndexLink"/>
              </w:rPr>
              <w:t>1</w:t>
            </w:r>
            <w:r>
              <w:rPr>
                <w:rStyle w:val="IndexLink"/>
                <w:rtl w:val="true"/>
              </w:rPr>
              <w:t xml:space="preserve">. </w:t>
            </w:r>
            <w:r>
              <w:rPr>
                <w:rStyle w:val="IndexLink"/>
                <w:rtl w:val="true"/>
              </w:rPr>
              <w:t>ابن اذينة</w:t>
            </w:r>
            <w:r>
              <w:rPr>
                <w:rStyle w:val="IndexLink"/>
                <w:rtl w:val="true"/>
              </w:rPr>
              <w:tab/>
            </w:r>
            <w:r>
              <w:rPr>
                <w:rStyle w:val="IndexLink"/>
              </w:rPr>
              <w:t>239</w:t>
            </w:r>
          </w:hyperlink>
        </w:p>
        <w:p>
          <w:pPr>
            <w:pStyle w:val="Contents4"/>
            <w:tabs>
              <w:tab w:val="clear" w:pos="8176"/>
              <w:tab w:val="right" w:pos="9026" w:leader="dot"/>
            </w:tabs>
            <w:rPr/>
          </w:pPr>
          <w:hyperlink w:anchor="__RefHeading___Toc560479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239</w:t>
            </w:r>
          </w:hyperlink>
        </w:p>
        <w:p>
          <w:pPr>
            <w:pStyle w:val="Contents4"/>
            <w:tabs>
              <w:tab w:val="clear" w:pos="8176"/>
              <w:tab w:val="right" w:pos="9026" w:leader="dot"/>
            </w:tabs>
            <w:rPr/>
          </w:pPr>
          <w:hyperlink w:anchor="__RefHeading___Toc5604792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5604794_3381743652">
            <w:r>
              <w:rPr>
                <w:webHidden/>
                <w:rStyle w:val="IndexLink"/>
              </w:rPr>
              <w:t>4</w:t>
            </w:r>
            <w:r>
              <w:rPr>
                <w:rStyle w:val="IndexLink"/>
                <w:rtl w:val="true"/>
              </w:rPr>
              <w:t xml:space="preserve">. </w:t>
            </w:r>
            <w:r>
              <w:rPr>
                <w:rStyle w:val="IndexLink"/>
                <w:rtl w:val="true"/>
              </w:rPr>
              <w:t>أبوجعفر محمّد بن علي الباقر عليه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5604796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5604798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242</w:t>
            </w:r>
          </w:hyperlink>
        </w:p>
        <w:p>
          <w:pPr>
            <w:pStyle w:val="Contents4"/>
            <w:tabs>
              <w:tab w:val="clear" w:pos="8176"/>
              <w:tab w:val="right" w:pos="9026" w:leader="dot"/>
            </w:tabs>
            <w:rPr/>
          </w:pPr>
          <w:hyperlink w:anchor="__RefHeading___Toc5604800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604802_3381743652">
            <w:r>
              <w:rPr>
                <w:webHidden/>
                <w:rStyle w:val="IndexLink"/>
                <w:rtl w:val="true"/>
              </w:rPr>
              <w:t xml:space="preserve">سورة الأنفال </w:t>
            </w:r>
            <w:r>
              <w:rPr>
                <w:rStyle w:val="IndexLink"/>
                <w:rtl w:val="true"/>
              </w:rPr>
              <w:t>(</w:t>
            </w:r>
            <w:r>
              <w:rPr>
                <w:rStyle w:val="IndexLink"/>
              </w:rPr>
              <w:t>8</w:t>
            </w:r>
            <w:r>
              <w:rPr>
                <w:rStyle w:val="IndexLink"/>
                <w:rtl w:val="true"/>
              </w:rPr>
              <w:t>)</w:t>
              <w:tab/>
            </w:r>
            <w:r>
              <w:rPr>
                <w:rStyle w:val="IndexLink"/>
              </w:rPr>
              <w:t>245</w:t>
            </w:r>
          </w:hyperlink>
        </w:p>
        <w:p>
          <w:pPr>
            <w:pStyle w:val="Contents4"/>
            <w:tabs>
              <w:tab w:val="clear" w:pos="8176"/>
              <w:tab w:val="right" w:pos="9026" w:leader="dot"/>
            </w:tabs>
            <w:rPr/>
          </w:pPr>
          <w:hyperlink w:anchor="__RefHeading___Toc5604804_3381743652">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604806_3381743652">
            <w:r>
              <w:rPr>
                <w:webHidden/>
                <w:rStyle w:val="IndexLink"/>
              </w:rPr>
              <w:t>1</w:t>
            </w:r>
            <w:r>
              <w:rPr>
                <w:rStyle w:val="IndexLink"/>
                <w:rtl w:val="true"/>
              </w:rPr>
              <w:t xml:space="preserve">. </w:t>
            </w:r>
            <w:r>
              <w:rPr>
                <w:rStyle w:val="IndexLink"/>
                <w:rtl w:val="true"/>
              </w:rPr>
              <w:t>السدّي</w:t>
            </w:r>
            <w:r>
              <w:rPr>
                <w:rStyle w:val="IndexLink"/>
                <w:rtl w:val="true"/>
              </w:rPr>
              <w:tab/>
            </w:r>
            <w:r>
              <w:rPr>
                <w:rStyle w:val="IndexLink"/>
              </w:rPr>
              <w:t>246</w:t>
            </w:r>
          </w:hyperlink>
        </w:p>
        <w:p>
          <w:pPr>
            <w:pStyle w:val="Contents4"/>
            <w:tabs>
              <w:tab w:val="clear" w:pos="8176"/>
              <w:tab w:val="right" w:pos="9026" w:leader="dot"/>
            </w:tabs>
            <w:rPr/>
          </w:pPr>
          <w:hyperlink w:anchor="__RefHeading___Toc5604808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248</w:t>
            </w:r>
          </w:hyperlink>
        </w:p>
        <w:p>
          <w:pPr>
            <w:pStyle w:val="Contents4"/>
            <w:tabs>
              <w:tab w:val="clear" w:pos="8176"/>
              <w:tab w:val="right" w:pos="9026" w:leader="dot"/>
            </w:tabs>
            <w:rPr/>
          </w:pPr>
          <w:hyperlink w:anchor="__RefHeading___Toc5604810_3381743652">
            <w:r>
              <w:rPr>
                <w:webHidden/>
                <w:rStyle w:val="IndexLink"/>
              </w:rPr>
              <w:t>3</w:t>
            </w:r>
            <w:r>
              <w:rPr>
                <w:rStyle w:val="IndexLink"/>
                <w:rtl w:val="true"/>
              </w:rPr>
              <w:t xml:space="preserve">. </w:t>
            </w:r>
            <w:r>
              <w:rPr>
                <w:rStyle w:val="IndexLink"/>
                <w:rtl w:val="true"/>
              </w:rPr>
              <w:t>عكرمة</w:t>
            </w:r>
            <w:r>
              <w:rPr>
                <w:rStyle w:val="IndexLink"/>
                <w:rtl w:val="true"/>
              </w:rPr>
              <w:tab/>
            </w:r>
            <w:r>
              <w:rPr>
                <w:rStyle w:val="IndexLink"/>
              </w:rPr>
              <w:t>248</w:t>
            </w:r>
          </w:hyperlink>
        </w:p>
        <w:p>
          <w:pPr>
            <w:pStyle w:val="Contents4"/>
            <w:tabs>
              <w:tab w:val="clear" w:pos="8176"/>
              <w:tab w:val="right" w:pos="9026" w:leader="dot"/>
            </w:tabs>
            <w:rPr/>
          </w:pPr>
          <w:hyperlink w:anchor="__RefHeading___Toc5604812_3381743652">
            <w:r>
              <w:rPr>
                <w:webHidden/>
                <w:rStyle w:val="IndexLink"/>
              </w:rPr>
              <w:t>4</w:t>
            </w:r>
            <w:r>
              <w:rPr>
                <w:rStyle w:val="IndexLink"/>
                <w:rtl w:val="true"/>
              </w:rPr>
              <w:t xml:space="preserve">. </w:t>
            </w:r>
            <w:r>
              <w:rPr>
                <w:rStyle w:val="IndexLink"/>
                <w:rtl w:val="true"/>
              </w:rPr>
              <w:t>قتادة</w:t>
            </w:r>
            <w:r>
              <w:rPr>
                <w:rStyle w:val="IndexLink"/>
                <w:rtl w:val="true"/>
              </w:rPr>
              <w:tab/>
            </w:r>
            <w:r>
              <w:rPr>
                <w:rStyle w:val="IndexLink"/>
              </w:rPr>
              <w:t>249</w:t>
            </w:r>
          </w:hyperlink>
        </w:p>
        <w:p>
          <w:pPr>
            <w:pStyle w:val="Contents4"/>
            <w:tabs>
              <w:tab w:val="clear" w:pos="8176"/>
              <w:tab w:val="right" w:pos="9026" w:leader="dot"/>
            </w:tabs>
            <w:rPr/>
          </w:pPr>
          <w:hyperlink w:anchor="__RefHeading___Toc5604814_3381743652">
            <w:r>
              <w:rPr>
                <w:webHidden/>
                <w:rStyle w:val="IndexLink"/>
              </w:rPr>
              <w:t>5</w:t>
            </w:r>
            <w:r>
              <w:rPr>
                <w:rStyle w:val="IndexLink"/>
                <w:rtl w:val="true"/>
              </w:rPr>
              <w:t xml:space="preserve">. </w:t>
            </w:r>
            <w:r>
              <w:rPr>
                <w:rStyle w:val="IndexLink"/>
                <w:rtl w:val="true"/>
              </w:rPr>
              <w:t>محمد بن شهاب الزهري</w:t>
            </w:r>
            <w:r>
              <w:rPr>
                <w:rStyle w:val="IndexLink"/>
                <w:rtl w:val="true"/>
              </w:rPr>
              <w:tab/>
            </w:r>
            <w:r>
              <w:rPr>
                <w:rStyle w:val="IndexLink"/>
              </w:rPr>
              <w:t>249</w:t>
            </w:r>
          </w:hyperlink>
        </w:p>
        <w:p>
          <w:pPr>
            <w:pStyle w:val="Contents4"/>
            <w:tabs>
              <w:tab w:val="clear" w:pos="8176"/>
              <w:tab w:val="right" w:pos="9026" w:leader="dot"/>
            </w:tabs>
            <w:rPr/>
          </w:pPr>
          <w:hyperlink w:anchor="__RefHeading___Toc5604816_3381743652">
            <w:r>
              <w:rPr>
                <w:webHidden/>
                <w:rStyle w:val="IndexLink"/>
              </w:rPr>
              <w:t>6</w:t>
            </w:r>
            <w:r>
              <w:rPr>
                <w:rStyle w:val="IndexLink"/>
                <w:rtl w:val="true"/>
              </w:rPr>
              <w:t xml:space="preserve">. </w:t>
            </w:r>
            <w:r>
              <w:rPr>
                <w:rStyle w:val="IndexLink"/>
                <w:rtl w:val="true"/>
              </w:rPr>
              <w:t>مقسم</w:t>
            </w:r>
            <w:r>
              <w:rPr>
                <w:rStyle w:val="IndexLink"/>
                <w:rtl w:val="true"/>
              </w:rPr>
              <w:tab/>
            </w:r>
            <w:r>
              <w:rPr>
                <w:rStyle w:val="IndexLink"/>
              </w:rPr>
              <w:t>250</w:t>
            </w:r>
          </w:hyperlink>
        </w:p>
        <w:p>
          <w:pPr>
            <w:pStyle w:val="Contents4"/>
            <w:tabs>
              <w:tab w:val="clear" w:pos="8176"/>
              <w:tab w:val="right" w:pos="9026" w:leader="dot"/>
            </w:tabs>
            <w:rPr/>
          </w:pPr>
          <w:hyperlink w:anchor="__RefHeading___Toc5604818_3381743652">
            <w:r>
              <w:rPr>
                <w:webHidden/>
                <w:rStyle w:val="IndexLink"/>
              </w:rPr>
              <w:t>7</w:t>
            </w:r>
            <w:r>
              <w:rPr>
                <w:rStyle w:val="IndexLink"/>
                <w:rtl w:val="true"/>
              </w:rPr>
              <w:t xml:space="preserve">. </w:t>
            </w:r>
            <w:r>
              <w:rPr>
                <w:rStyle w:val="IndexLink"/>
                <w:rtl w:val="true"/>
              </w:rPr>
              <w:t>بعض المراسيل</w:t>
            </w:r>
            <w:r>
              <w:rPr>
                <w:rStyle w:val="IndexLink"/>
                <w:rtl w:val="true"/>
              </w:rPr>
              <w:tab/>
            </w:r>
            <w:r>
              <w:rPr>
                <w:rStyle w:val="IndexLink"/>
              </w:rPr>
              <w:t>250</w:t>
            </w:r>
          </w:hyperlink>
        </w:p>
        <w:p>
          <w:pPr>
            <w:pStyle w:val="Contents4"/>
            <w:tabs>
              <w:tab w:val="clear" w:pos="8176"/>
              <w:tab w:val="right" w:pos="9026" w:leader="dot"/>
            </w:tabs>
            <w:rPr/>
          </w:pPr>
          <w:hyperlink w:anchor="__RefHeading___Toc5604820_3381743652">
            <w:r>
              <w:rPr>
                <w:webHidden/>
                <w:rStyle w:val="IndexLink"/>
              </w:rPr>
              <w:t>1</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5604822_3381743652">
            <w:r>
              <w:rPr>
                <w:webHidden/>
                <w:rStyle w:val="IndexLink"/>
              </w:rPr>
              <w:t>2</w:t>
            </w:r>
            <w:r>
              <w:rPr>
                <w:rStyle w:val="IndexLink"/>
                <w:rtl w:val="true"/>
              </w:rPr>
              <w:t xml:space="preserve">. </w:t>
            </w:r>
            <w:r>
              <w:rPr>
                <w:rStyle w:val="IndexLink"/>
                <w:rtl w:val="true"/>
              </w:rPr>
              <w:t>فاطمة بنت رسول الله صلي الله عليه و آله و سلم</w:t>
            </w:r>
            <w:r>
              <w:rPr>
                <w:rStyle w:val="IndexLink"/>
                <w:rtl w:val="true"/>
              </w:rPr>
              <w:tab/>
            </w:r>
            <w:r>
              <w:rPr>
                <w:rStyle w:val="IndexLink"/>
              </w:rPr>
              <w:t>253</w:t>
            </w:r>
          </w:hyperlink>
        </w:p>
        <w:p>
          <w:pPr>
            <w:pStyle w:val="Contents4"/>
            <w:tabs>
              <w:tab w:val="clear" w:pos="8176"/>
              <w:tab w:val="right" w:pos="9026" w:leader="dot"/>
            </w:tabs>
            <w:rPr/>
          </w:pPr>
          <w:hyperlink w:anchor="__RefHeading___Toc5604824_3381743652">
            <w:r>
              <w:rPr>
                <w:webHidden/>
                <w:rStyle w:val="IndexLink"/>
              </w:rPr>
              <w:t>3</w:t>
            </w:r>
            <w:r>
              <w:rPr>
                <w:rStyle w:val="IndexLink"/>
                <w:rtl w:val="true"/>
              </w:rPr>
              <w:t xml:space="preserve">. </w:t>
            </w:r>
            <w:r>
              <w:rPr>
                <w:rStyle w:val="IndexLink"/>
                <w:rtl w:val="true"/>
              </w:rPr>
              <w:t>مجاهد</w:t>
            </w:r>
            <w:r>
              <w:rPr>
                <w:rStyle w:val="IndexLink"/>
                <w:rtl w:val="true"/>
              </w:rPr>
              <w:tab/>
            </w:r>
            <w:r>
              <w:rPr>
                <w:rStyle w:val="IndexLink"/>
              </w:rPr>
              <w:t>254</w:t>
            </w:r>
          </w:hyperlink>
        </w:p>
        <w:p>
          <w:pPr>
            <w:pStyle w:val="Contents3"/>
            <w:tabs>
              <w:tab w:val="clear" w:pos="8459"/>
              <w:tab w:val="right" w:pos="9026" w:leader="dot"/>
            </w:tabs>
            <w:rPr/>
          </w:pPr>
          <w:hyperlink w:anchor="__RefHeading___Toc5604826_3381743652">
            <w:r>
              <w:rPr>
                <w:webHidden/>
                <w:rStyle w:val="IndexLink"/>
                <w:rtl w:val="true"/>
              </w:rPr>
              <w:t xml:space="preserve">سورة التوبة </w:t>
            </w:r>
            <w:r>
              <w:rPr>
                <w:rStyle w:val="IndexLink"/>
                <w:rtl w:val="true"/>
              </w:rPr>
              <w:t>(</w:t>
            </w:r>
            <w:r>
              <w:rPr>
                <w:rStyle w:val="IndexLink"/>
              </w:rPr>
              <w:t>9</w:t>
            </w:r>
            <w:r>
              <w:rPr>
                <w:rStyle w:val="IndexLink"/>
                <w:rtl w:val="true"/>
              </w:rPr>
              <w:t>)</w:t>
              <w:tab/>
            </w:r>
            <w:r>
              <w:rPr>
                <w:rStyle w:val="IndexLink"/>
              </w:rPr>
              <w:t>257</w:t>
            </w:r>
          </w:hyperlink>
        </w:p>
        <w:p>
          <w:pPr>
            <w:pStyle w:val="Contents4"/>
            <w:tabs>
              <w:tab w:val="clear" w:pos="8176"/>
              <w:tab w:val="right" w:pos="9026" w:leader="dot"/>
            </w:tabs>
            <w:rPr/>
          </w:pPr>
          <w:hyperlink w:anchor="__RefHeading___Toc5604828_3381743652">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560483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258</w:t>
            </w:r>
          </w:hyperlink>
        </w:p>
        <w:p>
          <w:pPr>
            <w:pStyle w:val="Contents4"/>
            <w:tabs>
              <w:tab w:val="clear" w:pos="8176"/>
              <w:tab w:val="right" w:pos="9026" w:leader="dot"/>
            </w:tabs>
            <w:rPr/>
          </w:pPr>
          <w:hyperlink w:anchor="__RefHeading___Toc5604832_3381743652">
            <w:r>
              <w:rPr>
                <w:webHidden/>
                <w:rStyle w:val="IndexLink"/>
              </w:rPr>
              <w:t>2</w:t>
            </w:r>
            <w:r>
              <w:rPr>
                <w:rStyle w:val="IndexLink"/>
                <w:rtl w:val="true"/>
              </w:rPr>
              <w:t xml:space="preserve">. </w:t>
            </w:r>
            <w:r>
              <w:rPr>
                <w:rStyle w:val="IndexLink"/>
                <w:rtl w:val="true"/>
              </w:rPr>
              <w:t>أبوبكر</w:t>
            </w:r>
            <w:r>
              <w:rPr>
                <w:rStyle w:val="IndexLink"/>
                <w:rtl w:val="true"/>
              </w:rPr>
              <w:tab/>
            </w:r>
            <w:r>
              <w:rPr>
                <w:rStyle w:val="IndexLink"/>
              </w:rPr>
              <w:t>264</w:t>
            </w:r>
          </w:hyperlink>
        </w:p>
        <w:p>
          <w:pPr>
            <w:pStyle w:val="Contents4"/>
            <w:tabs>
              <w:tab w:val="clear" w:pos="8176"/>
              <w:tab w:val="right" w:pos="9026" w:leader="dot"/>
            </w:tabs>
            <w:rPr/>
          </w:pPr>
          <w:hyperlink w:anchor="__RefHeading___Toc5604834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266</w:t>
            </w:r>
          </w:hyperlink>
        </w:p>
        <w:p>
          <w:pPr>
            <w:pStyle w:val="Contents4"/>
            <w:tabs>
              <w:tab w:val="clear" w:pos="8176"/>
              <w:tab w:val="right" w:pos="9026" w:leader="dot"/>
            </w:tabs>
            <w:rPr/>
          </w:pPr>
          <w:hyperlink w:anchor="__RefHeading___Toc5604836_3381743652">
            <w:r>
              <w:rPr>
                <w:webHidden/>
                <w:rStyle w:val="IndexLink"/>
              </w:rPr>
              <w:t>4</w:t>
            </w:r>
            <w:r>
              <w:rPr>
                <w:rStyle w:val="IndexLink"/>
                <w:rtl w:val="true"/>
              </w:rPr>
              <w:t xml:space="preserve">. </w:t>
            </w:r>
            <w:r>
              <w:rPr>
                <w:rStyle w:val="IndexLink"/>
                <w:rtl w:val="true"/>
              </w:rPr>
              <w:t>أبوخالد الأحمسي</w:t>
            </w:r>
            <w:r>
              <w:rPr>
                <w:rStyle w:val="IndexLink"/>
                <w:rtl w:val="true"/>
              </w:rPr>
              <w:tab/>
            </w:r>
            <w:r>
              <w:rPr>
                <w:rStyle w:val="IndexLink"/>
              </w:rPr>
              <w:t>269</w:t>
            </w:r>
          </w:hyperlink>
        </w:p>
        <w:p>
          <w:pPr>
            <w:pStyle w:val="Contents4"/>
            <w:tabs>
              <w:tab w:val="clear" w:pos="8176"/>
              <w:tab w:val="right" w:pos="9026" w:leader="dot"/>
            </w:tabs>
            <w:rPr/>
          </w:pPr>
          <w:hyperlink w:anchor="__RefHeading___Toc5604838_3381743652">
            <w:r>
              <w:rPr>
                <w:webHidden/>
                <w:rStyle w:val="IndexLink"/>
              </w:rPr>
              <w:t>5</w:t>
            </w:r>
            <w:r>
              <w:rPr>
                <w:rStyle w:val="IndexLink"/>
                <w:rtl w:val="true"/>
              </w:rPr>
              <w:t xml:space="preserve">. </w:t>
            </w:r>
            <w:r>
              <w:rPr>
                <w:rStyle w:val="IndexLink"/>
                <w:rtl w:val="true"/>
              </w:rPr>
              <w:t>أبورافع</w:t>
            </w:r>
            <w:r>
              <w:rPr>
                <w:rStyle w:val="IndexLink"/>
                <w:rtl w:val="true"/>
              </w:rPr>
              <w:tab/>
            </w:r>
            <w:r>
              <w:rPr>
                <w:rStyle w:val="IndexLink"/>
              </w:rPr>
              <w:t>269</w:t>
            </w:r>
          </w:hyperlink>
        </w:p>
        <w:p>
          <w:pPr>
            <w:pStyle w:val="Contents4"/>
            <w:tabs>
              <w:tab w:val="clear" w:pos="8176"/>
              <w:tab w:val="right" w:pos="9026" w:leader="dot"/>
            </w:tabs>
            <w:rPr/>
          </w:pPr>
          <w:hyperlink w:anchor="__RefHeading___Toc5604840_3381743652">
            <w:r>
              <w:rPr>
                <w:webHidden/>
                <w:rStyle w:val="IndexLink"/>
              </w:rPr>
              <w:t>6</w:t>
            </w:r>
            <w:r>
              <w:rPr>
                <w:rStyle w:val="IndexLink"/>
                <w:rtl w:val="true"/>
              </w:rPr>
              <w:t xml:space="preserve">. </w:t>
            </w:r>
            <w:r>
              <w:rPr>
                <w:rStyle w:val="IndexLink"/>
                <w:rtl w:val="true"/>
              </w:rPr>
              <w:t>زيد بن يثيع</w:t>
            </w:r>
            <w:r>
              <w:rPr>
                <w:rStyle w:val="IndexLink"/>
                <w:rtl w:val="true"/>
              </w:rPr>
              <w:tab/>
            </w:r>
            <w:r>
              <w:rPr>
                <w:rStyle w:val="IndexLink"/>
              </w:rPr>
              <w:t>270</w:t>
            </w:r>
          </w:hyperlink>
        </w:p>
        <w:p>
          <w:pPr>
            <w:pStyle w:val="Contents4"/>
            <w:tabs>
              <w:tab w:val="clear" w:pos="8176"/>
              <w:tab w:val="right" w:pos="9026" w:leader="dot"/>
            </w:tabs>
            <w:rPr/>
          </w:pPr>
          <w:hyperlink w:anchor="__RefHeading___Toc5604842_3381743652">
            <w:r>
              <w:rPr>
                <w:webHidden/>
                <w:rStyle w:val="IndexLink"/>
              </w:rPr>
              <w:t>7</w:t>
            </w:r>
            <w:r>
              <w:rPr>
                <w:rStyle w:val="IndexLink"/>
                <w:rtl w:val="true"/>
              </w:rPr>
              <w:t xml:space="preserve">. </w:t>
            </w:r>
            <w:r>
              <w:rPr>
                <w:rStyle w:val="IndexLink"/>
                <w:rtl w:val="true"/>
              </w:rPr>
              <w:t>السدّي</w:t>
            </w:r>
            <w:r>
              <w:rPr>
                <w:rStyle w:val="IndexLink"/>
                <w:rtl w:val="true"/>
              </w:rPr>
              <w:tab/>
            </w:r>
            <w:r>
              <w:rPr>
                <w:rStyle w:val="IndexLink"/>
              </w:rPr>
              <w:t>271</w:t>
            </w:r>
          </w:hyperlink>
        </w:p>
        <w:p>
          <w:pPr>
            <w:pStyle w:val="Contents4"/>
            <w:tabs>
              <w:tab w:val="clear" w:pos="8176"/>
              <w:tab w:val="right" w:pos="9026" w:leader="dot"/>
            </w:tabs>
            <w:rPr/>
          </w:pPr>
          <w:hyperlink w:anchor="__RefHeading___Toc5604844_3381743652">
            <w:r>
              <w:rPr>
                <w:webHidden/>
                <w:rStyle w:val="IndexLink"/>
              </w:rPr>
              <w:t>8</w:t>
            </w:r>
            <w:r>
              <w:rPr>
                <w:rStyle w:val="IndexLink"/>
                <w:rtl w:val="true"/>
              </w:rPr>
              <w:t xml:space="preserve">. </w:t>
            </w:r>
            <w:r>
              <w:rPr>
                <w:rStyle w:val="IndexLink"/>
                <w:rtl w:val="true"/>
              </w:rPr>
              <w:t>سعد بن أبي‌وقّاص</w:t>
            </w:r>
            <w:r>
              <w:rPr>
                <w:rStyle w:val="IndexLink"/>
                <w:rtl w:val="true"/>
              </w:rPr>
              <w:tab/>
            </w:r>
            <w:r>
              <w:rPr>
                <w:rStyle w:val="IndexLink"/>
              </w:rPr>
              <w:t>272</w:t>
            </w:r>
          </w:hyperlink>
        </w:p>
        <w:p>
          <w:pPr>
            <w:pStyle w:val="Contents4"/>
            <w:tabs>
              <w:tab w:val="clear" w:pos="8176"/>
              <w:tab w:val="right" w:pos="9026" w:leader="dot"/>
            </w:tabs>
            <w:rPr/>
          </w:pPr>
          <w:hyperlink w:anchor="__RefHeading___Toc5604846_3381743652">
            <w:r>
              <w:rPr>
                <w:webHidden/>
                <w:rStyle w:val="IndexLink"/>
              </w:rPr>
              <w:t>9</w:t>
            </w:r>
            <w:r>
              <w:rPr>
                <w:rStyle w:val="IndexLink"/>
                <w:rtl w:val="true"/>
              </w:rPr>
              <w:t xml:space="preserve">. </w:t>
            </w:r>
            <w:r>
              <w:rPr>
                <w:rStyle w:val="IndexLink"/>
                <w:rtl w:val="true"/>
              </w:rPr>
              <w:t>أبوسعيد الخدري</w:t>
            </w:r>
            <w:r>
              <w:rPr>
                <w:rStyle w:val="IndexLink"/>
                <w:rtl w:val="true"/>
              </w:rPr>
              <w:tab/>
            </w:r>
            <w:r>
              <w:rPr>
                <w:rStyle w:val="IndexLink"/>
              </w:rPr>
              <w:t>274</w:t>
            </w:r>
          </w:hyperlink>
        </w:p>
        <w:p>
          <w:pPr>
            <w:pStyle w:val="Contents4"/>
            <w:tabs>
              <w:tab w:val="clear" w:pos="8176"/>
              <w:tab w:val="right" w:pos="9026" w:leader="dot"/>
            </w:tabs>
            <w:rPr/>
          </w:pPr>
          <w:hyperlink w:anchor="__RefHeading___Toc5604848_3381743652">
            <w:r>
              <w:rPr>
                <w:webHidden/>
                <w:rStyle w:val="IndexLink"/>
              </w:rPr>
              <w:t>10</w:t>
            </w:r>
            <w:r>
              <w:rPr>
                <w:rStyle w:val="IndexLink"/>
                <w:rtl w:val="true"/>
              </w:rPr>
              <w:t xml:space="preserve">. </w:t>
            </w:r>
            <w:r>
              <w:rPr>
                <w:rStyle w:val="IndexLink"/>
                <w:rtl w:val="true"/>
              </w:rPr>
              <w:t>عامر الشعبي</w:t>
            </w:r>
            <w:r>
              <w:rPr>
                <w:rStyle w:val="IndexLink"/>
                <w:rtl w:val="true"/>
              </w:rPr>
              <w:tab/>
            </w:r>
            <w:r>
              <w:rPr>
                <w:rStyle w:val="IndexLink"/>
              </w:rPr>
              <w:t>277</w:t>
            </w:r>
          </w:hyperlink>
        </w:p>
        <w:p>
          <w:pPr>
            <w:pStyle w:val="Contents4"/>
            <w:tabs>
              <w:tab w:val="clear" w:pos="8176"/>
              <w:tab w:val="right" w:pos="9026" w:leader="dot"/>
            </w:tabs>
            <w:rPr/>
          </w:pPr>
          <w:hyperlink w:anchor="__RefHeading___Toc5604850_3381743652">
            <w:r>
              <w:rPr>
                <w:webHidden/>
                <w:rStyle w:val="IndexLink"/>
              </w:rPr>
              <w:t>11</w:t>
            </w:r>
            <w:r>
              <w:rPr>
                <w:rStyle w:val="IndexLink"/>
                <w:rtl w:val="true"/>
              </w:rPr>
              <w:t xml:space="preserve">. </w:t>
            </w:r>
            <w:r>
              <w:rPr>
                <w:rStyle w:val="IndexLink"/>
                <w:rtl w:val="true"/>
              </w:rPr>
              <w:t>عبدالله بن عبّاس</w:t>
            </w:r>
            <w:r>
              <w:rPr>
                <w:rStyle w:val="IndexLink"/>
                <w:rtl w:val="true"/>
              </w:rPr>
              <w:tab/>
            </w:r>
            <w:r>
              <w:rPr>
                <w:rStyle w:val="IndexLink"/>
              </w:rPr>
              <w:t>277</w:t>
            </w:r>
          </w:hyperlink>
        </w:p>
        <w:p>
          <w:pPr>
            <w:pStyle w:val="Contents4"/>
            <w:tabs>
              <w:tab w:val="clear" w:pos="8176"/>
              <w:tab w:val="right" w:pos="9026" w:leader="dot"/>
            </w:tabs>
            <w:rPr/>
          </w:pPr>
          <w:hyperlink w:anchor="__RefHeading___Toc5604852_3381743652">
            <w:r>
              <w:rPr>
                <w:webHidden/>
                <w:rStyle w:val="IndexLink"/>
              </w:rPr>
              <w:t>12</w:t>
            </w:r>
            <w:r>
              <w:rPr>
                <w:rStyle w:val="IndexLink"/>
                <w:rtl w:val="true"/>
              </w:rPr>
              <w:t xml:space="preserve">. </w:t>
            </w:r>
            <w:r>
              <w:rPr>
                <w:rStyle w:val="IndexLink"/>
                <w:rtl w:val="true"/>
              </w:rPr>
              <w:t>عبدالله بن عمر</w:t>
            </w:r>
            <w:r>
              <w:rPr>
                <w:rStyle w:val="IndexLink"/>
                <w:rtl w:val="true"/>
              </w:rPr>
              <w:tab/>
            </w:r>
            <w:r>
              <w:rPr>
                <w:rStyle w:val="IndexLink"/>
              </w:rPr>
              <w:t>286</w:t>
            </w:r>
          </w:hyperlink>
        </w:p>
        <w:p>
          <w:pPr>
            <w:pStyle w:val="Contents4"/>
            <w:tabs>
              <w:tab w:val="clear" w:pos="8176"/>
              <w:tab w:val="right" w:pos="9026" w:leader="dot"/>
            </w:tabs>
            <w:rPr/>
          </w:pPr>
          <w:hyperlink w:anchor="__RefHeading___Toc5604854_3381743652">
            <w:r>
              <w:rPr>
                <w:webHidden/>
                <w:rStyle w:val="IndexLink"/>
              </w:rPr>
              <w:t>13</w:t>
            </w:r>
            <w:r>
              <w:rPr>
                <w:rStyle w:val="IndexLink"/>
                <w:rtl w:val="true"/>
              </w:rPr>
              <w:t xml:space="preserve">. </w:t>
            </w:r>
            <w:r>
              <w:rPr>
                <w:rStyle w:val="IndexLink"/>
                <w:rtl w:val="true"/>
              </w:rPr>
              <w:t>عروة</w:t>
            </w:r>
            <w:r>
              <w:rPr>
                <w:rStyle w:val="IndexLink"/>
                <w:rtl w:val="true"/>
              </w:rPr>
              <w:tab/>
            </w:r>
            <w:r>
              <w:rPr>
                <w:rStyle w:val="IndexLink"/>
              </w:rPr>
              <w:t>287</w:t>
            </w:r>
          </w:hyperlink>
        </w:p>
        <w:p>
          <w:pPr>
            <w:pStyle w:val="Contents4"/>
            <w:tabs>
              <w:tab w:val="clear" w:pos="8176"/>
              <w:tab w:val="right" w:pos="9026" w:leader="dot"/>
            </w:tabs>
            <w:rPr/>
          </w:pPr>
          <w:hyperlink w:anchor="__RefHeading___Toc5604856_3381743652">
            <w:r>
              <w:rPr>
                <w:webHidden/>
                <w:rStyle w:val="IndexLink"/>
              </w:rPr>
              <w:t>14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5604858_3381743652">
            <w:r>
              <w:rPr>
                <w:webHidden/>
                <w:rStyle w:val="IndexLink"/>
              </w:rPr>
              <w:t>15</w:t>
            </w:r>
            <w:r>
              <w:rPr>
                <w:rStyle w:val="IndexLink"/>
                <w:rtl w:val="true"/>
              </w:rPr>
              <w:t xml:space="preserve">. </w:t>
            </w:r>
            <w:r>
              <w:rPr>
                <w:rStyle w:val="IndexLink"/>
                <w:rtl w:val="true"/>
              </w:rPr>
              <w:t>محمّد بن علي الباقر أبوجعفر عليه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5604860_3381743652">
            <w:r>
              <w:rPr>
                <w:webHidden/>
                <w:rStyle w:val="IndexLink"/>
              </w:rPr>
              <w:t>16</w:t>
            </w:r>
            <w:r>
              <w:rPr>
                <w:rStyle w:val="IndexLink"/>
                <w:rtl w:val="true"/>
              </w:rPr>
              <w:t xml:space="preserve">. </w:t>
            </w:r>
            <w:r>
              <w:rPr>
                <w:rStyle w:val="IndexLink"/>
                <w:rtl w:val="true"/>
              </w:rPr>
              <w:t>محمّد بن كعب القرظي</w:t>
            </w:r>
            <w:r>
              <w:rPr>
                <w:rStyle w:val="IndexLink"/>
                <w:rtl w:val="true"/>
              </w:rPr>
              <w:tab/>
            </w:r>
            <w:r>
              <w:rPr>
                <w:rStyle w:val="IndexLink"/>
              </w:rPr>
              <w:t>295</w:t>
            </w:r>
          </w:hyperlink>
        </w:p>
        <w:p>
          <w:pPr>
            <w:pStyle w:val="Contents4"/>
            <w:tabs>
              <w:tab w:val="clear" w:pos="8176"/>
              <w:tab w:val="right" w:pos="9026" w:leader="dot"/>
            </w:tabs>
            <w:rPr/>
          </w:pPr>
          <w:hyperlink w:anchor="__RefHeading___Toc5604862_3381743652">
            <w:r>
              <w:rPr>
                <w:webHidden/>
                <w:rStyle w:val="IndexLink"/>
              </w:rPr>
              <w:t>17</w:t>
            </w:r>
            <w:r>
              <w:rPr>
                <w:rStyle w:val="IndexLink"/>
                <w:rtl w:val="true"/>
              </w:rPr>
              <w:t xml:space="preserve">. </w:t>
            </w:r>
            <w:r>
              <w:rPr>
                <w:rStyle w:val="IndexLink"/>
                <w:rtl w:val="true"/>
              </w:rPr>
              <w:t>أبوهريرة</w:t>
            </w:r>
            <w:r>
              <w:rPr>
                <w:rStyle w:val="IndexLink"/>
                <w:rtl w:val="true"/>
              </w:rPr>
              <w:tab/>
            </w:r>
            <w:r>
              <w:rPr>
                <w:rStyle w:val="IndexLink"/>
              </w:rPr>
              <w:t>296</w:t>
            </w:r>
          </w:hyperlink>
        </w:p>
        <w:p>
          <w:pPr>
            <w:pStyle w:val="Contents4"/>
            <w:tabs>
              <w:tab w:val="clear" w:pos="8176"/>
              <w:tab w:val="right" w:pos="9026" w:leader="dot"/>
            </w:tabs>
            <w:rPr/>
          </w:pPr>
          <w:hyperlink w:anchor="__RefHeading___Toc560486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302</w:t>
            </w:r>
          </w:hyperlink>
        </w:p>
        <w:p>
          <w:pPr>
            <w:pStyle w:val="Contents4"/>
            <w:tabs>
              <w:tab w:val="clear" w:pos="8176"/>
              <w:tab w:val="right" w:pos="9026" w:leader="dot"/>
            </w:tabs>
            <w:rPr/>
          </w:pPr>
          <w:hyperlink w:anchor="__RefHeading___Toc5604866_3381743652">
            <w:r>
              <w:rPr>
                <w:webHidden/>
                <w:rStyle w:val="IndexLink"/>
              </w:rPr>
              <w:t>2</w:t>
            </w:r>
            <w:r>
              <w:rPr>
                <w:rStyle w:val="IndexLink"/>
                <w:rtl w:val="true"/>
              </w:rPr>
              <w:t xml:space="preserve">. </w:t>
            </w:r>
            <w:r>
              <w:rPr>
                <w:rStyle w:val="IndexLink"/>
                <w:rtl w:val="true"/>
              </w:rPr>
              <w:t>بريدة الأسلمي</w:t>
            </w:r>
            <w:r>
              <w:rPr>
                <w:rStyle w:val="IndexLink"/>
                <w:rtl w:val="true"/>
              </w:rPr>
              <w:tab/>
            </w:r>
            <w:r>
              <w:rPr>
                <w:rStyle w:val="IndexLink"/>
              </w:rPr>
              <w:t>305</w:t>
            </w:r>
          </w:hyperlink>
        </w:p>
        <w:p>
          <w:pPr>
            <w:pStyle w:val="Contents4"/>
            <w:tabs>
              <w:tab w:val="clear" w:pos="8176"/>
              <w:tab w:val="right" w:pos="9026" w:leader="dot"/>
            </w:tabs>
            <w:rPr/>
          </w:pPr>
          <w:hyperlink w:anchor="__RefHeading___Toc5604868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306</w:t>
            </w:r>
          </w:hyperlink>
        </w:p>
        <w:p>
          <w:pPr>
            <w:pStyle w:val="Contents4"/>
            <w:tabs>
              <w:tab w:val="clear" w:pos="8176"/>
              <w:tab w:val="right" w:pos="9026" w:leader="dot"/>
            </w:tabs>
            <w:rPr/>
          </w:pPr>
          <w:hyperlink w:anchor="__RefHeading___Toc5604870_3381743652">
            <w:r>
              <w:rPr>
                <w:webHidden/>
                <w:rStyle w:val="IndexLink"/>
              </w:rPr>
              <w:t>4</w:t>
            </w:r>
            <w:r>
              <w:rPr>
                <w:rStyle w:val="IndexLink"/>
                <w:rtl w:val="true"/>
              </w:rPr>
              <w:t xml:space="preserve">. </w:t>
            </w:r>
            <w:r>
              <w:rPr>
                <w:rStyle w:val="IndexLink"/>
                <w:rtl w:val="true"/>
              </w:rPr>
              <w:t>الحسن البصري</w:t>
            </w:r>
            <w:r>
              <w:rPr>
                <w:rStyle w:val="IndexLink"/>
                <w:rtl w:val="true"/>
              </w:rPr>
              <w:tab/>
            </w:r>
            <w:r>
              <w:rPr>
                <w:rStyle w:val="IndexLink"/>
              </w:rPr>
              <w:t>306</w:t>
            </w:r>
          </w:hyperlink>
        </w:p>
        <w:p>
          <w:pPr>
            <w:pStyle w:val="Contents4"/>
            <w:tabs>
              <w:tab w:val="clear" w:pos="8176"/>
              <w:tab w:val="right" w:pos="9026" w:leader="dot"/>
            </w:tabs>
            <w:rPr/>
          </w:pPr>
          <w:hyperlink w:anchor="__RefHeading___Toc5604872_3381743652">
            <w:r>
              <w:rPr>
                <w:webHidden/>
                <w:rStyle w:val="IndexLink"/>
              </w:rPr>
              <w:t>5</w:t>
            </w:r>
            <w:r>
              <w:rPr>
                <w:rStyle w:val="IndexLink"/>
                <w:rtl w:val="true"/>
              </w:rPr>
              <w:t xml:space="preserve">. </w:t>
            </w:r>
            <w:r>
              <w:rPr>
                <w:rStyle w:val="IndexLink"/>
                <w:rtl w:val="true"/>
              </w:rPr>
              <w:t>السدّي</w:t>
            </w:r>
            <w:r>
              <w:rPr>
                <w:rStyle w:val="IndexLink"/>
                <w:rtl w:val="true"/>
              </w:rPr>
              <w:tab/>
            </w:r>
            <w:r>
              <w:rPr>
                <w:rStyle w:val="IndexLink"/>
              </w:rPr>
              <w:t>307</w:t>
            </w:r>
          </w:hyperlink>
        </w:p>
        <w:p>
          <w:pPr>
            <w:pStyle w:val="Contents4"/>
            <w:tabs>
              <w:tab w:val="clear" w:pos="8176"/>
              <w:tab w:val="right" w:pos="9026" w:leader="dot"/>
            </w:tabs>
            <w:rPr/>
          </w:pPr>
          <w:hyperlink w:anchor="__RefHeading___Toc5604874_3381743652">
            <w:r>
              <w:rPr>
                <w:webHidden/>
                <w:rStyle w:val="IndexLink"/>
              </w:rPr>
              <w:t>6</w:t>
            </w:r>
            <w:r>
              <w:rPr>
                <w:rStyle w:val="IndexLink"/>
                <w:rtl w:val="true"/>
              </w:rPr>
              <w:t xml:space="preserve">. </w:t>
            </w:r>
            <w:r>
              <w:rPr>
                <w:rStyle w:val="IndexLink"/>
                <w:rtl w:val="true"/>
              </w:rPr>
              <w:t>عامر الشعبي</w:t>
            </w:r>
            <w:r>
              <w:rPr>
                <w:rStyle w:val="IndexLink"/>
                <w:rtl w:val="true"/>
              </w:rPr>
              <w:tab/>
            </w:r>
            <w:r>
              <w:rPr>
                <w:rStyle w:val="IndexLink"/>
              </w:rPr>
              <w:t>307</w:t>
            </w:r>
          </w:hyperlink>
        </w:p>
        <w:p>
          <w:pPr>
            <w:pStyle w:val="Contents4"/>
            <w:tabs>
              <w:tab w:val="clear" w:pos="8176"/>
              <w:tab w:val="right" w:pos="9026" w:leader="dot"/>
            </w:tabs>
            <w:rPr/>
          </w:pPr>
          <w:hyperlink w:anchor="__RefHeading___Toc5604876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310</w:t>
            </w:r>
          </w:hyperlink>
        </w:p>
        <w:p>
          <w:pPr>
            <w:pStyle w:val="Contents4"/>
            <w:tabs>
              <w:tab w:val="clear" w:pos="8176"/>
              <w:tab w:val="right" w:pos="9026" w:leader="dot"/>
            </w:tabs>
            <w:rPr/>
          </w:pPr>
          <w:hyperlink w:anchor="__RefHeading___Toc5604878_3381743652">
            <w:r>
              <w:rPr>
                <w:webHidden/>
                <w:rStyle w:val="IndexLink"/>
              </w:rPr>
              <w:t>8</w:t>
            </w:r>
            <w:r>
              <w:rPr>
                <w:rStyle w:val="IndexLink"/>
                <w:rtl w:val="true"/>
              </w:rPr>
              <w:t xml:space="preserve">. </w:t>
            </w:r>
            <w:r>
              <w:rPr>
                <w:rStyle w:val="IndexLink"/>
                <w:rtl w:val="true"/>
              </w:rPr>
              <w:t>عروة بن الزبير</w:t>
            </w:r>
            <w:r>
              <w:rPr>
                <w:rStyle w:val="IndexLink"/>
                <w:rtl w:val="true"/>
              </w:rPr>
              <w:tab/>
            </w:r>
            <w:r>
              <w:rPr>
                <w:rStyle w:val="IndexLink"/>
              </w:rPr>
              <w:t>311</w:t>
            </w:r>
          </w:hyperlink>
        </w:p>
        <w:p>
          <w:pPr>
            <w:pStyle w:val="Contents4"/>
            <w:tabs>
              <w:tab w:val="clear" w:pos="8176"/>
              <w:tab w:val="right" w:pos="9026" w:leader="dot"/>
            </w:tabs>
            <w:rPr/>
          </w:pPr>
          <w:hyperlink w:anchor="__RefHeading___Toc5604880_3381743652">
            <w:r>
              <w:rPr>
                <w:webHidden/>
                <w:rStyle w:val="IndexLink"/>
              </w:rPr>
              <w:t>9</w:t>
            </w:r>
            <w:r>
              <w:rPr>
                <w:rStyle w:val="IndexLink"/>
                <w:rtl w:val="true"/>
              </w:rPr>
              <w:t xml:space="preserve">. </w:t>
            </w:r>
            <w:r>
              <w:rPr>
                <w:rStyle w:val="IndexLink"/>
                <w:rtl w:val="true"/>
              </w:rPr>
              <w:t>محمّد بن سيرين</w:t>
            </w:r>
            <w:r>
              <w:rPr>
                <w:rStyle w:val="IndexLink"/>
                <w:rtl w:val="true"/>
              </w:rPr>
              <w:tab/>
            </w:r>
            <w:r>
              <w:rPr>
                <w:rStyle w:val="IndexLink"/>
              </w:rPr>
              <w:t>311</w:t>
            </w:r>
          </w:hyperlink>
        </w:p>
        <w:p>
          <w:pPr>
            <w:pStyle w:val="Contents4"/>
            <w:tabs>
              <w:tab w:val="clear" w:pos="8176"/>
              <w:tab w:val="right" w:pos="9026" w:leader="dot"/>
            </w:tabs>
            <w:rPr/>
          </w:pPr>
          <w:hyperlink w:anchor="__RefHeading___Toc5604882_3381743652">
            <w:r>
              <w:rPr>
                <w:webHidden/>
                <w:rStyle w:val="IndexLink"/>
              </w:rPr>
              <w:t>10</w:t>
            </w:r>
            <w:r>
              <w:rPr>
                <w:rStyle w:val="IndexLink"/>
                <w:rtl w:val="true"/>
              </w:rPr>
              <w:t xml:space="preserve">. </w:t>
            </w:r>
            <w:r>
              <w:rPr>
                <w:rStyle w:val="IndexLink"/>
                <w:rtl w:val="true"/>
              </w:rPr>
              <w:t>محمّد بن كعب القرظي</w:t>
            </w:r>
            <w:r>
              <w:rPr>
                <w:rStyle w:val="IndexLink"/>
                <w:rtl w:val="true"/>
              </w:rPr>
              <w:tab/>
            </w:r>
            <w:r>
              <w:rPr>
                <w:rStyle w:val="IndexLink"/>
              </w:rPr>
              <w:t>312</w:t>
            </w:r>
          </w:hyperlink>
        </w:p>
        <w:p>
          <w:pPr>
            <w:pStyle w:val="Contents4"/>
            <w:tabs>
              <w:tab w:val="clear" w:pos="8176"/>
              <w:tab w:val="right" w:pos="9026" w:leader="dot"/>
            </w:tabs>
            <w:rPr/>
          </w:pPr>
          <w:hyperlink w:anchor="__RefHeading___Toc5604884_3381743652">
            <w:r>
              <w:rPr>
                <w:webHidden/>
                <w:rStyle w:val="IndexLink"/>
              </w:rPr>
              <w:t>11</w:t>
            </w:r>
            <w:r>
              <w:rPr>
                <w:rStyle w:val="IndexLink"/>
                <w:rtl w:val="true"/>
              </w:rPr>
              <w:t xml:space="preserve">. </w:t>
            </w:r>
            <w:r>
              <w:rPr>
                <w:rStyle w:val="IndexLink"/>
                <w:rtl w:val="true"/>
              </w:rPr>
              <w:t>مرّة الهمداني</w:t>
            </w:r>
            <w:r>
              <w:rPr>
                <w:rStyle w:val="IndexLink"/>
                <w:rtl w:val="true"/>
              </w:rPr>
              <w:tab/>
            </w:r>
            <w:r>
              <w:rPr>
                <w:rStyle w:val="IndexLink"/>
              </w:rPr>
              <w:t>313</w:t>
            </w:r>
          </w:hyperlink>
        </w:p>
        <w:p>
          <w:pPr>
            <w:pStyle w:val="Contents4"/>
            <w:tabs>
              <w:tab w:val="clear" w:pos="8176"/>
              <w:tab w:val="right" w:pos="9026" w:leader="dot"/>
            </w:tabs>
            <w:rPr/>
          </w:pPr>
          <w:hyperlink w:anchor="__RefHeading___Toc5604886_3381743652">
            <w:r>
              <w:rPr>
                <w:webHidden/>
                <w:rStyle w:val="IndexLink"/>
              </w:rPr>
              <w:t>12</w:t>
            </w:r>
            <w:r>
              <w:rPr>
                <w:rStyle w:val="IndexLink"/>
                <w:rtl w:val="true"/>
              </w:rPr>
              <w:t xml:space="preserve">. </w:t>
            </w:r>
            <w:r>
              <w:rPr>
                <w:rStyle w:val="IndexLink"/>
                <w:rtl w:val="true"/>
              </w:rPr>
              <w:t>موسي بن عبيدة</w:t>
            </w:r>
            <w:r>
              <w:rPr>
                <w:rStyle w:val="IndexLink"/>
                <w:rtl w:val="true"/>
              </w:rPr>
              <w:tab/>
            </w:r>
            <w:r>
              <w:rPr>
                <w:rStyle w:val="IndexLink"/>
              </w:rPr>
              <w:t>313</w:t>
            </w:r>
          </w:hyperlink>
        </w:p>
        <w:p>
          <w:pPr>
            <w:pStyle w:val="Contents4"/>
            <w:tabs>
              <w:tab w:val="clear" w:pos="8176"/>
              <w:tab w:val="right" w:pos="9026" w:leader="dot"/>
            </w:tabs>
            <w:rPr/>
          </w:pPr>
          <w:hyperlink w:anchor="__RefHeading___Toc5604888_3381743652">
            <w:r>
              <w:rPr>
                <w:webHidden/>
                <w:rStyle w:val="IndexLink"/>
              </w:rPr>
              <w:t>13</w:t>
            </w:r>
            <w:r>
              <w:rPr>
                <w:rStyle w:val="IndexLink"/>
                <w:rtl w:val="true"/>
              </w:rPr>
              <w:t xml:space="preserve">. </w:t>
            </w:r>
            <w:r>
              <w:rPr>
                <w:rStyle w:val="IndexLink"/>
                <w:rtl w:val="true"/>
              </w:rPr>
              <w:t>بعض المراسيل</w:t>
            </w:r>
            <w:r>
              <w:rPr>
                <w:rStyle w:val="IndexLink"/>
                <w:rtl w:val="true"/>
              </w:rPr>
              <w:tab/>
            </w:r>
            <w:r>
              <w:rPr>
                <w:rStyle w:val="IndexLink"/>
              </w:rPr>
              <w:t>313</w:t>
            </w:r>
          </w:hyperlink>
        </w:p>
        <w:p>
          <w:pPr>
            <w:pStyle w:val="Contents4"/>
            <w:tabs>
              <w:tab w:val="clear" w:pos="8176"/>
              <w:tab w:val="right" w:pos="9026" w:leader="dot"/>
            </w:tabs>
            <w:rPr/>
          </w:pPr>
          <w:hyperlink w:anchor="__RefHeading___Toc5604890_3381743652">
            <w:r>
              <w:rPr>
                <w:webHidden/>
                <w:rStyle w:val="IndexLink"/>
              </w:rPr>
              <w:t>1</w:t>
            </w:r>
            <w:r>
              <w:rPr>
                <w:rStyle w:val="IndexLink"/>
                <w:rtl w:val="true"/>
              </w:rPr>
              <w:t xml:space="preserve">. </w:t>
            </w:r>
            <w:r>
              <w:rPr>
                <w:rStyle w:val="IndexLink"/>
                <w:rtl w:val="true"/>
              </w:rPr>
              <w:t>الحسن بن علي عليه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5604892_3381743652">
            <w:r>
              <w:rPr>
                <w:webHidden/>
                <w:rStyle w:val="IndexLink"/>
              </w:rPr>
              <w:t>2</w:t>
            </w:r>
            <w:r>
              <w:rPr>
                <w:rStyle w:val="IndexLink"/>
                <w:rtl w:val="true"/>
              </w:rPr>
              <w:t xml:space="preserve">. </w:t>
            </w:r>
            <w:r>
              <w:rPr>
                <w:rStyle w:val="IndexLink"/>
                <w:rtl w:val="true"/>
              </w:rPr>
              <w:t>عبدالرحمان بن عوف</w:t>
            </w:r>
            <w:r>
              <w:rPr>
                <w:rStyle w:val="IndexLink"/>
                <w:rtl w:val="true"/>
              </w:rPr>
              <w:tab/>
            </w:r>
            <w:r>
              <w:rPr>
                <w:rStyle w:val="IndexLink"/>
              </w:rPr>
              <w:t>317</w:t>
            </w:r>
          </w:hyperlink>
        </w:p>
        <w:p>
          <w:pPr>
            <w:pStyle w:val="Contents4"/>
            <w:tabs>
              <w:tab w:val="clear" w:pos="8176"/>
              <w:tab w:val="right" w:pos="9026" w:leader="dot"/>
            </w:tabs>
            <w:rPr/>
          </w:pPr>
          <w:hyperlink w:anchor="__RefHeading___Toc5604894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317</w:t>
            </w:r>
          </w:hyperlink>
        </w:p>
        <w:p>
          <w:pPr>
            <w:pStyle w:val="Contents4"/>
            <w:tabs>
              <w:tab w:val="clear" w:pos="8176"/>
              <w:tab w:val="right" w:pos="9026" w:leader="dot"/>
            </w:tabs>
            <w:rPr/>
          </w:pPr>
          <w:hyperlink w:anchor="__RefHeading___Toc5604896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5604898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560490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320</w:t>
            </w:r>
          </w:hyperlink>
        </w:p>
        <w:p>
          <w:pPr>
            <w:pStyle w:val="Contents4"/>
            <w:tabs>
              <w:tab w:val="clear" w:pos="8176"/>
              <w:tab w:val="right" w:pos="9026" w:leader="dot"/>
            </w:tabs>
            <w:rPr/>
          </w:pPr>
          <w:hyperlink w:anchor="__RefHeading___Toc5604902_3381743652">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322</w:t>
            </w:r>
          </w:hyperlink>
        </w:p>
        <w:p>
          <w:pPr>
            <w:pStyle w:val="Contents4"/>
            <w:tabs>
              <w:tab w:val="clear" w:pos="8176"/>
              <w:tab w:val="right" w:pos="9026" w:leader="dot"/>
            </w:tabs>
            <w:rPr/>
          </w:pPr>
          <w:hyperlink w:anchor="__RefHeading___Toc5604904_3381743652">
            <w:r>
              <w:rPr>
                <w:webHidden/>
                <w:rStyle w:val="IndexLink"/>
              </w:rPr>
              <w:t>4</w:t>
            </w:r>
            <w:r>
              <w:rPr>
                <w:rStyle w:val="IndexLink"/>
                <w:rtl w:val="true"/>
              </w:rPr>
              <w:t xml:space="preserve">. </w:t>
            </w:r>
            <w:r>
              <w:rPr>
                <w:rStyle w:val="IndexLink"/>
                <w:rtl w:val="true"/>
              </w:rPr>
              <w:t>أبوجعفر محمّد بن علي الباقر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5604906_3381743652">
            <w:r>
              <w:rPr>
                <w:webHidden/>
                <w:rStyle w:val="IndexLink"/>
                <w:rtl w:val="true"/>
              </w:rPr>
              <w:t xml:space="preserve">سورة يونس </w:t>
            </w:r>
            <w:r>
              <w:rPr>
                <w:rStyle w:val="IndexLink"/>
                <w:rtl w:val="true"/>
              </w:rPr>
              <w:t>(</w:t>
            </w:r>
            <w:r>
              <w:rPr>
                <w:rStyle w:val="IndexLink"/>
              </w:rPr>
              <w:t>10</w:t>
            </w:r>
            <w:r>
              <w:rPr>
                <w:rStyle w:val="IndexLink"/>
                <w:rtl w:val="true"/>
              </w:rPr>
              <w:t>)</w:t>
              <w:tab/>
            </w:r>
            <w:r>
              <w:rPr>
                <w:rStyle w:val="IndexLink"/>
              </w:rPr>
              <w:t>324</w:t>
            </w:r>
          </w:hyperlink>
        </w:p>
        <w:p>
          <w:pPr>
            <w:pStyle w:val="Contents3"/>
            <w:tabs>
              <w:tab w:val="clear" w:pos="8459"/>
              <w:tab w:val="right" w:pos="9026" w:leader="dot"/>
            </w:tabs>
            <w:rPr/>
          </w:pPr>
          <w:hyperlink w:anchor="__RefHeading___Toc5604908_3381743652">
            <w:r>
              <w:rPr>
                <w:webHidden/>
                <w:rStyle w:val="IndexLink"/>
                <w:rtl w:val="true"/>
              </w:rPr>
              <w:t xml:space="preserve">سورة هود </w:t>
            </w:r>
            <w:r>
              <w:rPr>
                <w:rStyle w:val="IndexLink"/>
                <w:rtl w:val="true"/>
              </w:rPr>
              <w:t>(</w:t>
            </w:r>
            <w:r>
              <w:rPr>
                <w:rStyle w:val="IndexLink"/>
              </w:rPr>
              <w:t>11</w:t>
            </w:r>
            <w:r>
              <w:rPr>
                <w:rStyle w:val="IndexLink"/>
                <w:rtl w:val="true"/>
              </w:rPr>
              <w:t>)</w:t>
              <w:tab/>
            </w:r>
            <w:r>
              <w:rPr>
                <w:rStyle w:val="IndexLink"/>
              </w:rPr>
              <w:t>329</w:t>
            </w:r>
          </w:hyperlink>
        </w:p>
        <w:p>
          <w:pPr>
            <w:pStyle w:val="Contents4"/>
            <w:tabs>
              <w:tab w:val="clear" w:pos="8176"/>
              <w:tab w:val="right" w:pos="9026" w:leader="dot"/>
            </w:tabs>
            <w:rPr/>
          </w:pPr>
          <w:hyperlink w:anchor="__RefHeading___Toc5604910_3381743652">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5604912_3381743652">
            <w:r>
              <w:rPr>
                <w:webHidden/>
                <w:rStyle w:val="IndexLink"/>
              </w:rPr>
              <w:t>1</w:t>
            </w:r>
            <w:r>
              <w:rPr>
                <w:rStyle w:val="IndexLink"/>
                <w:rtl w:val="true"/>
              </w:rPr>
              <w:t xml:space="preserve">. </w:t>
            </w:r>
            <w:r>
              <w:rPr>
                <w:rStyle w:val="IndexLink"/>
                <w:rtl w:val="true"/>
              </w:rPr>
              <w:t>زيد بن أرقم</w:t>
            </w:r>
            <w:r>
              <w:rPr>
                <w:rStyle w:val="IndexLink"/>
                <w:rtl w:val="true"/>
              </w:rPr>
              <w:tab/>
            </w:r>
            <w:r>
              <w:rPr>
                <w:rStyle w:val="IndexLink"/>
              </w:rPr>
              <w:t>330</w:t>
            </w:r>
          </w:hyperlink>
        </w:p>
        <w:p>
          <w:pPr>
            <w:pStyle w:val="Contents4"/>
            <w:tabs>
              <w:tab w:val="clear" w:pos="8176"/>
              <w:tab w:val="right" w:pos="9026" w:leader="dot"/>
            </w:tabs>
            <w:rPr/>
          </w:pPr>
          <w:hyperlink w:anchor="__RefHeading___Toc5604914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330</w:t>
            </w:r>
          </w:hyperlink>
        </w:p>
        <w:p>
          <w:pPr>
            <w:pStyle w:val="Contents4"/>
            <w:tabs>
              <w:tab w:val="clear" w:pos="8176"/>
              <w:tab w:val="right" w:pos="9026" w:leader="dot"/>
            </w:tabs>
            <w:rPr/>
          </w:pPr>
          <w:hyperlink w:anchor="__RefHeading___Toc5604916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560491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333</w:t>
            </w:r>
          </w:hyperlink>
        </w:p>
        <w:p>
          <w:pPr>
            <w:pStyle w:val="Contents4"/>
            <w:tabs>
              <w:tab w:val="clear" w:pos="8176"/>
              <w:tab w:val="right" w:pos="9026" w:leader="dot"/>
            </w:tabs>
            <w:rPr/>
          </w:pPr>
          <w:hyperlink w:anchor="__RefHeading___Toc5604920_3381743652">
            <w:r>
              <w:rPr>
                <w:webHidden/>
                <w:rStyle w:val="IndexLink"/>
              </w:rPr>
              <w:t>2</w:t>
            </w:r>
            <w:r>
              <w:rPr>
                <w:rStyle w:val="IndexLink"/>
                <w:rtl w:val="true"/>
              </w:rPr>
              <w:t xml:space="preserve">. </w:t>
            </w:r>
            <w:r>
              <w:rPr>
                <w:rStyle w:val="IndexLink"/>
                <w:rtl w:val="true"/>
              </w:rPr>
              <w:t>أبوذرّ الغفاري</w:t>
            </w:r>
            <w:r>
              <w:rPr>
                <w:rStyle w:val="IndexLink"/>
                <w:rtl w:val="true"/>
              </w:rPr>
              <w:tab/>
            </w:r>
            <w:r>
              <w:rPr>
                <w:rStyle w:val="IndexLink"/>
              </w:rPr>
              <w:t>333</w:t>
            </w:r>
          </w:hyperlink>
        </w:p>
        <w:p>
          <w:pPr>
            <w:pStyle w:val="Contents4"/>
            <w:tabs>
              <w:tab w:val="clear" w:pos="8176"/>
              <w:tab w:val="right" w:pos="9026" w:leader="dot"/>
            </w:tabs>
            <w:rPr/>
          </w:pPr>
          <w:hyperlink w:anchor="__RefHeading___Toc5604922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334</w:t>
            </w:r>
          </w:hyperlink>
        </w:p>
        <w:p>
          <w:pPr>
            <w:pStyle w:val="Contents4"/>
            <w:tabs>
              <w:tab w:val="clear" w:pos="8176"/>
              <w:tab w:val="right" w:pos="9026" w:leader="dot"/>
            </w:tabs>
            <w:rPr/>
          </w:pPr>
          <w:hyperlink w:anchor="__RefHeading___Toc5604924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5604926_3381743652">
            <w:r>
              <w:rPr>
                <w:webHidden/>
                <w:rStyle w:val="IndexLink"/>
              </w:rPr>
              <w:t>5</w:t>
            </w:r>
            <w:r>
              <w:rPr>
                <w:rStyle w:val="IndexLink"/>
                <w:rtl w:val="true"/>
              </w:rPr>
              <w:t xml:space="preserve">. </w:t>
            </w:r>
            <w:r>
              <w:rPr>
                <w:rStyle w:val="IndexLink"/>
                <w:rtl w:val="true"/>
              </w:rPr>
              <w:t>عمرو بن العاص</w:t>
            </w:r>
            <w:r>
              <w:rPr>
                <w:rStyle w:val="IndexLink"/>
                <w:rtl w:val="true"/>
              </w:rPr>
              <w:tab/>
            </w:r>
            <w:r>
              <w:rPr>
                <w:rStyle w:val="IndexLink"/>
              </w:rPr>
              <w:t>342</w:t>
            </w:r>
          </w:hyperlink>
        </w:p>
        <w:p>
          <w:pPr>
            <w:pStyle w:val="Contents4"/>
            <w:tabs>
              <w:tab w:val="clear" w:pos="8176"/>
              <w:tab w:val="right" w:pos="9026" w:leader="dot"/>
            </w:tabs>
            <w:rPr/>
          </w:pPr>
          <w:hyperlink w:anchor="__RefHeading___Toc5604928_3381743652">
            <w:r>
              <w:rPr>
                <w:webHidden/>
                <w:rStyle w:val="IndexLink"/>
              </w:rPr>
              <w:t>6</w:t>
            </w:r>
            <w:r>
              <w:rPr>
                <w:rStyle w:val="IndexLink"/>
                <w:rtl w:val="true"/>
              </w:rPr>
              <w:t xml:space="preserve">. </w:t>
            </w:r>
            <w:r>
              <w:rPr>
                <w:rStyle w:val="IndexLink"/>
                <w:rtl w:val="true"/>
              </w:rPr>
              <w:t>أبوجعفر محمّد بن علي الباقر عليه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5604930_3381743652">
            <w:r>
              <w:rPr>
                <w:webHidden/>
                <w:rStyle w:val="IndexLink"/>
                <w:rtl w:val="true"/>
              </w:rPr>
              <w:t xml:space="preserve">سورة يوسف </w:t>
            </w:r>
            <w:r>
              <w:rPr>
                <w:rStyle w:val="IndexLink"/>
                <w:rtl w:val="true"/>
              </w:rPr>
              <w:t>(</w:t>
            </w:r>
            <w:r>
              <w:rPr>
                <w:rStyle w:val="IndexLink"/>
              </w:rPr>
              <w:t>12</w:t>
            </w:r>
            <w:r>
              <w:rPr>
                <w:rStyle w:val="IndexLink"/>
                <w:rtl w:val="true"/>
              </w:rPr>
              <w:t>)</w:t>
              <w:tab/>
            </w:r>
            <w:r>
              <w:rPr>
                <w:rStyle w:val="IndexLink"/>
              </w:rPr>
              <w:t>344</w:t>
            </w:r>
          </w:hyperlink>
        </w:p>
        <w:p>
          <w:pPr>
            <w:pStyle w:val="Contents4"/>
            <w:tabs>
              <w:tab w:val="clear" w:pos="8176"/>
              <w:tab w:val="right" w:pos="9026" w:leader="dot"/>
            </w:tabs>
            <w:rPr/>
          </w:pPr>
          <w:hyperlink w:anchor="__RefHeading___Toc5604932_3381743652">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5604934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5604936_3381743652">
            <w:r>
              <w:rPr>
                <w:webHidden/>
                <w:rStyle w:val="IndexLink"/>
              </w:rPr>
              <w:t>2</w:t>
            </w:r>
            <w:r>
              <w:rPr>
                <w:rStyle w:val="IndexLink"/>
                <w:rtl w:val="true"/>
              </w:rPr>
              <w:t xml:space="preserve">. </w:t>
            </w:r>
            <w:r>
              <w:rPr>
                <w:rStyle w:val="IndexLink"/>
                <w:rtl w:val="true"/>
              </w:rPr>
              <w:t>زيد بن علي</w:t>
            </w:r>
            <w:r>
              <w:rPr>
                <w:rStyle w:val="IndexLink"/>
                <w:rtl w:val="true"/>
              </w:rPr>
              <w:tab/>
            </w:r>
            <w:r>
              <w:rPr>
                <w:rStyle w:val="IndexLink"/>
              </w:rPr>
              <w:t>345</w:t>
            </w:r>
          </w:hyperlink>
        </w:p>
        <w:p>
          <w:pPr>
            <w:pStyle w:val="Contents4"/>
            <w:tabs>
              <w:tab w:val="clear" w:pos="8176"/>
              <w:tab w:val="right" w:pos="9026" w:leader="dot"/>
            </w:tabs>
            <w:rPr/>
          </w:pPr>
          <w:hyperlink w:anchor="__RefHeading___Toc5604938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5604940_3381743652">
            <w:r>
              <w:rPr>
                <w:webHidden/>
                <w:rStyle w:val="IndexLink"/>
                <w:rtl w:val="true"/>
              </w:rPr>
              <w:t xml:space="preserve">سورة الرعد </w:t>
            </w:r>
            <w:r>
              <w:rPr>
                <w:rStyle w:val="IndexLink"/>
                <w:rtl w:val="true"/>
              </w:rPr>
              <w:t>(</w:t>
            </w:r>
            <w:r>
              <w:rPr>
                <w:rStyle w:val="IndexLink"/>
              </w:rPr>
              <w:t>13</w:t>
            </w:r>
            <w:r>
              <w:rPr>
                <w:rStyle w:val="IndexLink"/>
                <w:rtl w:val="true"/>
              </w:rPr>
              <w:t>)</w:t>
              <w:tab/>
            </w:r>
            <w:r>
              <w:rPr>
                <w:rStyle w:val="IndexLink"/>
              </w:rPr>
              <w:t>347</w:t>
            </w:r>
          </w:hyperlink>
        </w:p>
        <w:p>
          <w:pPr>
            <w:pStyle w:val="Contents4"/>
            <w:tabs>
              <w:tab w:val="clear" w:pos="8176"/>
              <w:tab w:val="right" w:pos="9026" w:leader="dot"/>
            </w:tabs>
            <w:rPr/>
          </w:pPr>
          <w:hyperlink w:anchor="__RefHeading___Toc5604942_3381743652">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5604944_3381743652">
            <w:r>
              <w:rPr>
                <w:webHidden/>
                <w:rStyle w:val="IndexLink"/>
              </w:rPr>
              <w:t>1</w:t>
            </w:r>
            <w:r>
              <w:rPr>
                <w:rStyle w:val="IndexLink"/>
                <w:rtl w:val="true"/>
              </w:rPr>
              <w:t xml:space="preserve">. </w:t>
            </w:r>
            <w:r>
              <w:rPr>
                <w:rStyle w:val="IndexLink"/>
                <w:rtl w:val="true"/>
              </w:rPr>
              <w:t>أبوبرزة الأسلمي</w:t>
            </w:r>
            <w:r>
              <w:rPr>
                <w:rStyle w:val="IndexLink"/>
                <w:rtl w:val="true"/>
              </w:rPr>
              <w:tab/>
            </w:r>
            <w:r>
              <w:rPr>
                <w:rStyle w:val="IndexLink"/>
              </w:rPr>
              <w:t>349</w:t>
            </w:r>
          </w:hyperlink>
        </w:p>
        <w:p>
          <w:pPr>
            <w:pStyle w:val="Contents4"/>
            <w:tabs>
              <w:tab w:val="clear" w:pos="8176"/>
              <w:tab w:val="right" w:pos="9026" w:leader="dot"/>
            </w:tabs>
            <w:rPr/>
          </w:pPr>
          <w:hyperlink w:anchor="__RefHeading___Toc5604946_3381743652">
            <w:r>
              <w:rPr>
                <w:webHidden/>
                <w:rStyle w:val="IndexLink"/>
              </w:rPr>
              <w:t>2</w:t>
            </w:r>
            <w:r>
              <w:rPr>
                <w:rStyle w:val="IndexLink"/>
                <w:rtl w:val="true"/>
              </w:rPr>
              <w:t xml:space="preserve">. </w:t>
            </w:r>
            <w:r>
              <w:rPr>
                <w:rStyle w:val="IndexLink"/>
                <w:rtl w:val="true"/>
              </w:rPr>
              <w:t>الزرقاء الكوفيّة</w:t>
            </w:r>
            <w:r>
              <w:rPr>
                <w:rStyle w:val="IndexLink"/>
                <w:rtl w:val="true"/>
              </w:rPr>
              <w:tab/>
            </w:r>
            <w:r>
              <w:rPr>
                <w:rStyle w:val="IndexLink"/>
              </w:rPr>
              <w:t>351</w:t>
            </w:r>
          </w:hyperlink>
        </w:p>
        <w:p>
          <w:pPr>
            <w:pStyle w:val="Contents4"/>
            <w:tabs>
              <w:tab w:val="clear" w:pos="8176"/>
              <w:tab w:val="right" w:pos="9026" w:leader="dot"/>
            </w:tabs>
            <w:rPr/>
          </w:pPr>
          <w:hyperlink w:anchor="__RefHeading___Toc5604948_3381743652">
            <w:r>
              <w:rPr>
                <w:webHidden/>
                <w:rStyle w:val="IndexLink"/>
              </w:rPr>
              <w:t>3</w:t>
            </w:r>
            <w:r>
              <w:rPr>
                <w:rStyle w:val="IndexLink"/>
                <w:rtl w:val="true"/>
              </w:rPr>
              <w:t xml:space="preserve">. </w:t>
            </w:r>
            <w:r>
              <w:rPr>
                <w:rStyle w:val="IndexLink"/>
                <w:rtl w:val="true"/>
              </w:rPr>
              <w:t>سعد بن معاذ</w:t>
            </w:r>
            <w:r>
              <w:rPr>
                <w:rStyle w:val="IndexLink"/>
                <w:rtl w:val="true"/>
              </w:rPr>
              <w:tab/>
            </w:r>
            <w:r>
              <w:rPr>
                <w:rStyle w:val="IndexLink"/>
              </w:rPr>
              <w:t>351</w:t>
            </w:r>
          </w:hyperlink>
        </w:p>
        <w:p>
          <w:pPr>
            <w:pStyle w:val="Contents4"/>
            <w:tabs>
              <w:tab w:val="clear" w:pos="8176"/>
              <w:tab w:val="right" w:pos="9026" w:leader="dot"/>
            </w:tabs>
            <w:rPr/>
          </w:pPr>
          <w:hyperlink w:anchor="__RefHeading___Toc5604950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351</w:t>
            </w:r>
          </w:hyperlink>
        </w:p>
        <w:p>
          <w:pPr>
            <w:pStyle w:val="Contents4"/>
            <w:tabs>
              <w:tab w:val="clear" w:pos="8176"/>
              <w:tab w:val="right" w:pos="9026" w:leader="dot"/>
            </w:tabs>
            <w:rPr/>
          </w:pPr>
          <w:hyperlink w:anchor="__RefHeading___Toc5604952_3381743652">
            <w:r>
              <w:rPr>
                <w:webHidden/>
                <w:rStyle w:val="IndexLink"/>
              </w:rPr>
              <w:t>5</w:t>
            </w:r>
            <w:r>
              <w:rPr>
                <w:rStyle w:val="IndexLink"/>
                <w:rtl w:val="true"/>
              </w:rPr>
              <w:t xml:space="preserve">. </w:t>
            </w:r>
            <w:r>
              <w:rPr>
                <w:rStyle w:val="IndexLink"/>
                <w:rtl w:val="true"/>
              </w:rPr>
              <w:t>عبدالله بن مسعود</w:t>
            </w:r>
            <w:r>
              <w:rPr>
                <w:rStyle w:val="IndexLink"/>
                <w:rtl w:val="true"/>
              </w:rPr>
              <w:tab/>
            </w:r>
            <w:r>
              <w:rPr>
                <w:rStyle w:val="IndexLink"/>
              </w:rPr>
              <w:t>356</w:t>
            </w:r>
          </w:hyperlink>
        </w:p>
        <w:p>
          <w:pPr>
            <w:pStyle w:val="Contents4"/>
            <w:tabs>
              <w:tab w:val="clear" w:pos="8176"/>
              <w:tab w:val="right" w:pos="9026" w:leader="dot"/>
            </w:tabs>
            <w:rPr/>
          </w:pPr>
          <w:hyperlink w:anchor="__RefHeading___Toc5604954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5604956_3381743652">
            <w:r>
              <w:rPr>
                <w:webHidden/>
                <w:rStyle w:val="IndexLink"/>
              </w:rPr>
              <w:t>7</w:t>
            </w:r>
            <w:r>
              <w:rPr>
                <w:rStyle w:val="IndexLink"/>
                <w:rtl w:val="true"/>
              </w:rPr>
              <w:t xml:space="preserve">. </w:t>
            </w:r>
            <w:r>
              <w:rPr>
                <w:rStyle w:val="IndexLink"/>
                <w:rtl w:val="true"/>
              </w:rPr>
              <w:t>مجاهد</w:t>
            </w:r>
            <w:r>
              <w:rPr>
                <w:rStyle w:val="IndexLink"/>
                <w:rtl w:val="true"/>
              </w:rPr>
              <w:tab/>
            </w:r>
            <w:r>
              <w:rPr>
                <w:rStyle w:val="IndexLink"/>
              </w:rPr>
              <w:t>360</w:t>
            </w:r>
          </w:hyperlink>
        </w:p>
        <w:p>
          <w:pPr>
            <w:pStyle w:val="Contents4"/>
            <w:tabs>
              <w:tab w:val="clear" w:pos="8176"/>
              <w:tab w:val="right" w:pos="9026" w:leader="dot"/>
            </w:tabs>
            <w:rPr/>
          </w:pPr>
          <w:hyperlink w:anchor="__RefHeading___Toc5604958_3381743652">
            <w:r>
              <w:rPr>
                <w:webHidden/>
                <w:rStyle w:val="IndexLink"/>
              </w:rPr>
              <w:t>8</w:t>
            </w:r>
            <w:r>
              <w:rPr>
                <w:rStyle w:val="IndexLink"/>
                <w:rtl w:val="true"/>
              </w:rPr>
              <w:t xml:space="preserve">. </w:t>
            </w:r>
            <w:r>
              <w:rPr>
                <w:rStyle w:val="IndexLink"/>
                <w:rtl w:val="true"/>
              </w:rPr>
              <w:t>أبوهريرة</w:t>
            </w:r>
            <w:r>
              <w:rPr>
                <w:rStyle w:val="IndexLink"/>
                <w:rtl w:val="true"/>
              </w:rPr>
              <w:tab/>
            </w:r>
            <w:r>
              <w:rPr>
                <w:rStyle w:val="IndexLink"/>
              </w:rPr>
              <w:t>361</w:t>
            </w:r>
          </w:hyperlink>
        </w:p>
        <w:p>
          <w:pPr>
            <w:pStyle w:val="Contents4"/>
            <w:tabs>
              <w:tab w:val="clear" w:pos="8176"/>
              <w:tab w:val="right" w:pos="9026" w:leader="dot"/>
            </w:tabs>
            <w:rPr/>
          </w:pPr>
          <w:hyperlink w:anchor="__RefHeading___Toc5604960_3381743652">
            <w:r>
              <w:rPr>
                <w:webHidden/>
                <w:rStyle w:val="IndexLink"/>
              </w:rPr>
              <w:t>9</w:t>
            </w:r>
            <w:r>
              <w:rPr>
                <w:rStyle w:val="IndexLink"/>
                <w:rtl w:val="true"/>
              </w:rPr>
              <w:t xml:space="preserve">. </w:t>
            </w:r>
            <w:r>
              <w:rPr>
                <w:rStyle w:val="IndexLink"/>
                <w:rtl w:val="true"/>
              </w:rPr>
              <w:t>يعلي بن مرّة</w:t>
            </w:r>
            <w:r>
              <w:rPr>
                <w:rStyle w:val="IndexLink"/>
                <w:rtl w:val="true"/>
              </w:rPr>
              <w:tab/>
            </w:r>
            <w:r>
              <w:rPr>
                <w:rStyle w:val="IndexLink"/>
              </w:rPr>
              <w:t>361</w:t>
            </w:r>
          </w:hyperlink>
        </w:p>
        <w:p>
          <w:pPr>
            <w:pStyle w:val="Contents4"/>
            <w:tabs>
              <w:tab w:val="clear" w:pos="8176"/>
              <w:tab w:val="right" w:pos="9026" w:leader="dot"/>
            </w:tabs>
            <w:rPr/>
          </w:pPr>
          <w:hyperlink w:anchor="__RefHeading___Toc5604962_3381743652">
            <w:r>
              <w:rPr>
                <w:webHidden/>
                <w:rStyle w:val="IndexLink"/>
              </w:rPr>
              <w:t>1</w:t>
            </w:r>
            <w:r>
              <w:rPr>
                <w:rStyle w:val="IndexLink"/>
                <w:rtl w:val="true"/>
              </w:rPr>
              <w:t xml:space="preserve">. </w:t>
            </w:r>
            <w:r>
              <w:rPr>
                <w:rStyle w:val="IndexLink"/>
                <w:rtl w:val="true"/>
              </w:rPr>
              <w:t>جعفر بن محمّد عن آبائه عليهم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5604964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363</w:t>
            </w:r>
          </w:hyperlink>
        </w:p>
        <w:p>
          <w:pPr>
            <w:pStyle w:val="Contents4"/>
            <w:tabs>
              <w:tab w:val="clear" w:pos="8176"/>
              <w:tab w:val="right" w:pos="9026" w:leader="dot"/>
            </w:tabs>
            <w:rPr/>
          </w:pPr>
          <w:hyperlink w:anchor="__RefHeading___Toc5604966_3381743652">
            <w:r>
              <w:rPr>
                <w:webHidden/>
                <w:rStyle w:val="IndexLink"/>
              </w:rPr>
              <w:t>3</w:t>
            </w:r>
            <w:r>
              <w:rPr>
                <w:rStyle w:val="IndexLink"/>
                <w:rtl w:val="true"/>
              </w:rPr>
              <w:t xml:space="preserve">. </w:t>
            </w:r>
            <w:r>
              <w:rPr>
                <w:rStyle w:val="IndexLink"/>
                <w:rtl w:val="true"/>
              </w:rPr>
              <w:t>محمّد بن سيرين</w:t>
            </w:r>
            <w:r>
              <w:rPr>
                <w:rStyle w:val="IndexLink"/>
                <w:rtl w:val="true"/>
              </w:rPr>
              <w:tab/>
            </w:r>
            <w:r>
              <w:rPr>
                <w:rStyle w:val="IndexLink"/>
              </w:rPr>
              <w:t>364</w:t>
            </w:r>
          </w:hyperlink>
        </w:p>
        <w:p>
          <w:pPr>
            <w:pStyle w:val="Contents4"/>
            <w:tabs>
              <w:tab w:val="clear" w:pos="8176"/>
              <w:tab w:val="right" w:pos="9026" w:leader="dot"/>
            </w:tabs>
            <w:rPr/>
          </w:pPr>
          <w:hyperlink w:anchor="__RefHeading___Toc5604968_3381743652">
            <w:r>
              <w:rPr>
                <w:webHidden/>
                <w:rStyle w:val="IndexLink"/>
              </w:rPr>
              <w:t>4</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5604970_3381743652">
            <w:r>
              <w:rPr>
                <w:webHidden/>
                <w:rStyle w:val="IndexLink"/>
              </w:rPr>
              <w:t>5</w:t>
            </w:r>
            <w:r>
              <w:rPr>
                <w:rStyle w:val="IndexLink"/>
                <w:rtl w:val="true"/>
              </w:rPr>
              <w:t xml:space="preserve">. </w:t>
            </w:r>
            <w:r>
              <w:rPr>
                <w:rStyle w:val="IndexLink"/>
                <w:rtl w:val="true"/>
              </w:rPr>
              <w:t>أبوهريرة</w:t>
            </w:r>
            <w:r>
              <w:rPr>
                <w:rStyle w:val="IndexLink"/>
                <w:rtl w:val="true"/>
              </w:rPr>
              <w:tab/>
            </w:r>
            <w:r>
              <w:rPr>
                <w:rStyle w:val="IndexLink"/>
              </w:rPr>
              <w:t>365</w:t>
            </w:r>
          </w:hyperlink>
        </w:p>
        <w:p>
          <w:pPr>
            <w:pStyle w:val="Contents4"/>
            <w:tabs>
              <w:tab w:val="clear" w:pos="8176"/>
              <w:tab w:val="right" w:pos="9026" w:leader="dot"/>
            </w:tabs>
            <w:rPr/>
          </w:pPr>
          <w:hyperlink w:anchor="__RefHeading___Toc5604972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366</w:t>
            </w:r>
          </w:hyperlink>
        </w:p>
        <w:p>
          <w:pPr>
            <w:pStyle w:val="Contents4"/>
            <w:tabs>
              <w:tab w:val="clear" w:pos="8176"/>
              <w:tab w:val="right" w:pos="9026" w:leader="dot"/>
            </w:tabs>
            <w:rPr/>
          </w:pPr>
          <w:hyperlink w:anchor="__RefHeading___Toc5604974_3381743652">
            <w:r>
              <w:rPr>
                <w:webHidden/>
                <w:rStyle w:val="IndexLink"/>
              </w:rPr>
              <w:t>2</w:t>
            </w:r>
            <w:r>
              <w:rPr>
                <w:rStyle w:val="IndexLink"/>
                <w:rtl w:val="true"/>
              </w:rPr>
              <w:t xml:space="preserve">. </w:t>
            </w:r>
            <w:r>
              <w:rPr>
                <w:rStyle w:val="IndexLink"/>
                <w:rtl w:val="true"/>
              </w:rPr>
              <w:t>أبوصالح</w:t>
            </w:r>
            <w:r>
              <w:rPr>
                <w:rStyle w:val="IndexLink"/>
                <w:rtl w:val="true"/>
              </w:rPr>
              <w:tab/>
            </w:r>
            <w:r>
              <w:rPr>
                <w:rStyle w:val="IndexLink"/>
              </w:rPr>
              <w:t>367</w:t>
            </w:r>
          </w:hyperlink>
        </w:p>
        <w:p>
          <w:pPr>
            <w:pStyle w:val="Contents4"/>
            <w:tabs>
              <w:tab w:val="clear" w:pos="8176"/>
              <w:tab w:val="right" w:pos="9026" w:leader="dot"/>
            </w:tabs>
            <w:rPr/>
          </w:pPr>
          <w:hyperlink w:anchor="__RefHeading___Toc5604976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367</w:t>
            </w:r>
          </w:hyperlink>
        </w:p>
        <w:p>
          <w:pPr>
            <w:pStyle w:val="Contents4"/>
            <w:tabs>
              <w:tab w:val="clear" w:pos="8176"/>
              <w:tab w:val="right" w:pos="9026" w:leader="dot"/>
            </w:tabs>
            <w:rPr/>
          </w:pPr>
          <w:hyperlink w:anchor="__RefHeading___Toc5604978_3381743652">
            <w:r>
              <w:rPr>
                <w:webHidden/>
                <w:rStyle w:val="IndexLink"/>
              </w:rPr>
              <w:t>4</w:t>
            </w:r>
            <w:r>
              <w:rPr>
                <w:rStyle w:val="IndexLink"/>
                <w:rtl w:val="true"/>
              </w:rPr>
              <w:t xml:space="preserve">. </w:t>
            </w:r>
            <w:r>
              <w:rPr>
                <w:rStyle w:val="IndexLink"/>
                <w:rtl w:val="true"/>
              </w:rPr>
              <w:t>محمّد ابن الحنفيّة</w:t>
            </w:r>
            <w:r>
              <w:rPr>
                <w:rStyle w:val="IndexLink"/>
                <w:rtl w:val="true"/>
              </w:rPr>
              <w:tab/>
            </w:r>
            <w:r>
              <w:rPr>
                <w:rStyle w:val="IndexLink"/>
              </w:rPr>
              <w:t>368</w:t>
            </w:r>
          </w:hyperlink>
        </w:p>
        <w:p>
          <w:pPr>
            <w:pStyle w:val="Contents4"/>
            <w:tabs>
              <w:tab w:val="clear" w:pos="8176"/>
              <w:tab w:val="right" w:pos="9026" w:leader="dot"/>
            </w:tabs>
            <w:rPr/>
          </w:pPr>
          <w:hyperlink w:anchor="__RefHeading___Toc5604980_3381743652">
            <w:r>
              <w:rPr>
                <w:webHidden/>
                <w:rStyle w:val="IndexLink"/>
              </w:rPr>
              <w:t>5</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368</w:t>
            </w:r>
          </w:hyperlink>
        </w:p>
        <w:p>
          <w:pPr>
            <w:pStyle w:val="Contents4"/>
            <w:tabs>
              <w:tab w:val="clear" w:pos="8176"/>
              <w:tab w:val="right" w:pos="9026" w:leader="dot"/>
            </w:tabs>
            <w:rPr/>
          </w:pPr>
          <w:hyperlink w:anchor="__RefHeading___Toc5604982_3381743652">
            <w:r>
              <w:rPr>
                <w:webHidden/>
                <w:rStyle w:val="IndexLink"/>
              </w:rPr>
              <w:t>6</w:t>
            </w:r>
            <w:r>
              <w:rPr>
                <w:rStyle w:val="IndexLink"/>
                <w:rtl w:val="true"/>
              </w:rPr>
              <w:t xml:space="preserve">. </w:t>
            </w:r>
            <w:r>
              <w:rPr>
                <w:rStyle w:val="IndexLink"/>
                <w:rtl w:val="true"/>
              </w:rPr>
              <w:t>بعض المراسيل</w:t>
            </w:r>
            <w:r>
              <w:rPr>
                <w:rStyle w:val="IndexLink"/>
                <w:rtl w:val="true"/>
              </w:rPr>
              <w:tab/>
            </w:r>
            <w:r>
              <w:rPr>
                <w:rStyle w:val="IndexLink"/>
              </w:rPr>
              <w:t>369</w:t>
            </w:r>
          </w:hyperlink>
        </w:p>
        <w:p>
          <w:pPr>
            <w:pStyle w:val="Contents3"/>
            <w:tabs>
              <w:tab w:val="clear" w:pos="8459"/>
              <w:tab w:val="right" w:pos="9026" w:leader="dot"/>
            </w:tabs>
            <w:rPr/>
          </w:pPr>
          <w:hyperlink w:anchor="__RefHeading___Toc5604984_3381743652">
            <w:r>
              <w:rPr>
                <w:webHidden/>
                <w:rStyle w:val="IndexLink"/>
                <w:rtl w:val="true"/>
              </w:rPr>
              <w:t xml:space="preserve">سورة إبراهيم </w:t>
            </w:r>
            <w:r>
              <w:rPr>
                <w:rStyle w:val="IndexLink"/>
                <w:rtl w:val="true"/>
              </w:rPr>
              <w:t>(</w:t>
            </w:r>
            <w:r>
              <w:rPr>
                <w:rStyle w:val="IndexLink"/>
              </w:rPr>
              <w:t>14</w:t>
            </w:r>
            <w:r>
              <w:rPr>
                <w:rStyle w:val="IndexLink"/>
                <w:rtl w:val="true"/>
              </w:rPr>
              <w:t>)</w:t>
              <w:tab/>
            </w:r>
            <w:r>
              <w:rPr>
                <w:rStyle w:val="IndexLink"/>
              </w:rPr>
              <w:t>370</w:t>
            </w:r>
          </w:hyperlink>
        </w:p>
        <w:p>
          <w:pPr>
            <w:pStyle w:val="Contents3"/>
            <w:tabs>
              <w:tab w:val="clear" w:pos="8459"/>
              <w:tab w:val="right" w:pos="9026" w:leader="dot"/>
            </w:tabs>
            <w:rPr/>
          </w:pPr>
          <w:hyperlink w:anchor="__RefHeading___Toc5604986_3381743652">
            <w:r>
              <w:rPr>
                <w:webHidden/>
                <w:rStyle w:val="IndexLink"/>
                <w:rtl w:val="true"/>
              </w:rPr>
              <w:t xml:space="preserve">سورة الحجر </w:t>
            </w:r>
            <w:r>
              <w:rPr>
                <w:rStyle w:val="IndexLink"/>
                <w:rtl w:val="true"/>
              </w:rPr>
              <w:t>(</w:t>
            </w:r>
            <w:r>
              <w:rPr>
                <w:rStyle w:val="IndexLink"/>
              </w:rPr>
              <w:t>15</w:t>
            </w:r>
            <w:r>
              <w:rPr>
                <w:rStyle w:val="IndexLink"/>
                <w:rtl w:val="true"/>
              </w:rPr>
              <w:t>)</w:t>
              <w:tab/>
            </w:r>
            <w:r>
              <w:rPr>
                <w:rStyle w:val="IndexLink"/>
              </w:rPr>
              <w:t>373</w:t>
            </w:r>
          </w:hyperlink>
        </w:p>
        <w:p>
          <w:pPr>
            <w:pStyle w:val="Contents4"/>
            <w:tabs>
              <w:tab w:val="clear" w:pos="8176"/>
              <w:tab w:val="right" w:pos="9026" w:leader="dot"/>
            </w:tabs>
            <w:rPr/>
          </w:pPr>
          <w:hyperlink w:anchor="__RefHeading___Toc5604988_3381743652">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5604990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5604992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373</w:t>
            </w:r>
          </w:hyperlink>
        </w:p>
        <w:p>
          <w:pPr>
            <w:pStyle w:val="Contents4"/>
            <w:tabs>
              <w:tab w:val="clear" w:pos="8176"/>
              <w:tab w:val="right" w:pos="9026" w:leader="dot"/>
            </w:tabs>
            <w:rPr/>
          </w:pPr>
          <w:hyperlink w:anchor="__RefHeading___Toc5604994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5604996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5604998_3381743652">
            <w:r>
              <w:rPr>
                <w:webHidden/>
                <w:rStyle w:val="IndexLink"/>
              </w:rPr>
              <w:t>2</w:t>
            </w:r>
            <w:r>
              <w:rPr>
                <w:rStyle w:val="IndexLink"/>
                <w:rtl w:val="true"/>
              </w:rPr>
              <w:t xml:space="preserve">. </w:t>
            </w:r>
            <w:r>
              <w:rPr>
                <w:rStyle w:val="IndexLink"/>
                <w:rtl w:val="true"/>
              </w:rPr>
              <w:t>الحكم</w:t>
            </w:r>
            <w:r>
              <w:rPr>
                <w:rStyle w:val="IndexLink"/>
                <w:rtl w:val="true"/>
              </w:rPr>
              <w:tab/>
            </w:r>
            <w:r>
              <w:rPr>
                <w:rStyle w:val="IndexLink"/>
              </w:rPr>
              <w:t>377</w:t>
            </w:r>
          </w:hyperlink>
        </w:p>
        <w:p>
          <w:pPr>
            <w:pStyle w:val="Contents4"/>
            <w:tabs>
              <w:tab w:val="clear" w:pos="8176"/>
              <w:tab w:val="right" w:pos="9026" w:leader="dot"/>
            </w:tabs>
            <w:rPr/>
          </w:pPr>
          <w:hyperlink w:anchor="__RefHeading___Toc5605000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5605002_3381743652">
            <w:r>
              <w:rPr>
                <w:webHidden/>
                <w:rStyle w:val="IndexLink"/>
                <w:rtl w:val="true"/>
              </w:rPr>
              <w:t xml:space="preserve">سورة النحل </w:t>
            </w:r>
            <w:r>
              <w:rPr>
                <w:rStyle w:val="IndexLink"/>
                <w:rtl w:val="true"/>
              </w:rPr>
              <w:t>(</w:t>
            </w:r>
            <w:r>
              <w:rPr>
                <w:rStyle w:val="IndexLink"/>
              </w:rPr>
              <w:t>16</w:t>
            </w:r>
            <w:r>
              <w:rPr>
                <w:rStyle w:val="IndexLink"/>
                <w:rtl w:val="true"/>
              </w:rPr>
              <w:t>)</w:t>
              <w:tab/>
            </w:r>
            <w:r>
              <w:rPr>
                <w:rStyle w:val="IndexLink"/>
              </w:rPr>
              <w:t>379</w:t>
            </w:r>
          </w:hyperlink>
        </w:p>
        <w:p>
          <w:pPr>
            <w:pStyle w:val="Contents4"/>
            <w:tabs>
              <w:tab w:val="clear" w:pos="8176"/>
              <w:tab w:val="right" w:pos="9026" w:leader="dot"/>
            </w:tabs>
            <w:rPr/>
          </w:pPr>
          <w:hyperlink w:anchor="__RefHeading___Toc5605004_3381743652">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560500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381</w:t>
            </w:r>
          </w:hyperlink>
        </w:p>
        <w:p>
          <w:pPr>
            <w:pStyle w:val="Contents4"/>
            <w:tabs>
              <w:tab w:val="clear" w:pos="8176"/>
              <w:tab w:val="right" w:pos="9026" w:leader="dot"/>
            </w:tabs>
            <w:rPr/>
          </w:pPr>
          <w:hyperlink w:anchor="__RefHeading___Toc5605008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5605010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5605012_3381743652">
            <w:r>
              <w:rPr>
                <w:webHidden/>
                <w:rStyle w:val="IndexLink"/>
                <w:rtl w:val="true"/>
              </w:rPr>
              <w:t xml:space="preserve">سورة الإسراء </w:t>
            </w:r>
            <w:r>
              <w:rPr>
                <w:rStyle w:val="IndexLink"/>
                <w:rtl w:val="true"/>
              </w:rPr>
              <w:t>(</w:t>
            </w:r>
            <w:r>
              <w:rPr>
                <w:rStyle w:val="IndexLink"/>
              </w:rPr>
              <w:t>17</w:t>
            </w:r>
            <w:r>
              <w:rPr>
                <w:rStyle w:val="IndexLink"/>
                <w:rtl w:val="true"/>
              </w:rPr>
              <w:t>)</w:t>
              <w:tab/>
            </w:r>
            <w:r>
              <w:rPr>
                <w:rStyle w:val="IndexLink"/>
              </w:rPr>
              <w:t>385</w:t>
            </w:r>
          </w:hyperlink>
        </w:p>
        <w:p>
          <w:pPr>
            <w:pStyle w:val="Contents4"/>
            <w:tabs>
              <w:tab w:val="clear" w:pos="8176"/>
              <w:tab w:val="right" w:pos="9026" w:leader="dot"/>
            </w:tabs>
            <w:rPr/>
          </w:pPr>
          <w:hyperlink w:anchor="__RefHeading___Toc5605014_3381743652">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5605016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385</w:t>
            </w:r>
          </w:hyperlink>
        </w:p>
        <w:p>
          <w:pPr>
            <w:pStyle w:val="Contents4"/>
            <w:tabs>
              <w:tab w:val="clear" w:pos="8176"/>
              <w:tab w:val="right" w:pos="9026" w:leader="dot"/>
            </w:tabs>
            <w:rPr/>
          </w:pPr>
          <w:hyperlink w:anchor="__RefHeading___Toc5605018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387</w:t>
            </w:r>
          </w:hyperlink>
        </w:p>
        <w:p>
          <w:pPr>
            <w:pStyle w:val="Contents4"/>
            <w:tabs>
              <w:tab w:val="clear" w:pos="8176"/>
              <w:tab w:val="right" w:pos="9026" w:leader="dot"/>
            </w:tabs>
            <w:rPr/>
          </w:pPr>
          <w:hyperlink w:anchor="__RefHeading___Toc5605020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5605022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391</w:t>
            </w:r>
          </w:hyperlink>
        </w:p>
        <w:p>
          <w:pPr>
            <w:pStyle w:val="Contents4"/>
            <w:tabs>
              <w:tab w:val="clear" w:pos="8176"/>
              <w:tab w:val="right" w:pos="9026" w:leader="dot"/>
            </w:tabs>
            <w:rPr/>
          </w:pPr>
          <w:hyperlink w:anchor="__RefHeading___Toc5605024_3381743652">
            <w:r>
              <w:rPr>
                <w:webHidden/>
                <w:rStyle w:val="IndexLink"/>
              </w:rPr>
              <w:t>2</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5605026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392</w:t>
            </w:r>
          </w:hyperlink>
        </w:p>
        <w:p>
          <w:pPr>
            <w:pStyle w:val="Contents4"/>
            <w:tabs>
              <w:tab w:val="clear" w:pos="8176"/>
              <w:tab w:val="right" w:pos="9026" w:leader="dot"/>
            </w:tabs>
            <w:rPr/>
          </w:pPr>
          <w:hyperlink w:anchor="__RefHeading___Toc5605028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5605030_3381743652">
            <w:r>
              <w:rPr>
                <w:webHidden/>
                <w:rStyle w:val="IndexLink"/>
                <w:rtl w:val="true"/>
              </w:rPr>
              <w:t xml:space="preserve">سورة الكهف </w:t>
            </w:r>
            <w:r>
              <w:rPr>
                <w:rStyle w:val="IndexLink"/>
                <w:rtl w:val="true"/>
              </w:rPr>
              <w:t>(</w:t>
            </w:r>
            <w:r>
              <w:rPr>
                <w:rStyle w:val="IndexLink"/>
              </w:rPr>
              <w:t>18</w:t>
            </w:r>
            <w:r>
              <w:rPr>
                <w:rStyle w:val="IndexLink"/>
                <w:rtl w:val="true"/>
              </w:rPr>
              <w:t>)</w:t>
              <w:tab/>
            </w:r>
            <w:r>
              <w:rPr>
                <w:rStyle w:val="IndexLink"/>
              </w:rPr>
              <w:t>396</w:t>
            </w:r>
          </w:hyperlink>
        </w:p>
        <w:p>
          <w:pPr>
            <w:pStyle w:val="Contents3"/>
            <w:tabs>
              <w:tab w:val="clear" w:pos="8459"/>
              <w:tab w:val="right" w:pos="9026" w:leader="dot"/>
            </w:tabs>
            <w:rPr/>
          </w:pPr>
          <w:hyperlink w:anchor="__RefHeading___Toc5605032_3381743652">
            <w:r>
              <w:rPr>
                <w:webHidden/>
                <w:rStyle w:val="IndexLink"/>
                <w:rtl w:val="true"/>
              </w:rPr>
              <w:t xml:space="preserve">سورة مريم </w:t>
            </w:r>
            <w:r>
              <w:rPr>
                <w:rStyle w:val="IndexLink"/>
                <w:rtl w:val="true"/>
              </w:rPr>
              <w:t>(</w:t>
            </w:r>
            <w:r>
              <w:rPr>
                <w:rStyle w:val="IndexLink"/>
              </w:rPr>
              <w:t>19</w:t>
            </w:r>
            <w:r>
              <w:rPr>
                <w:rStyle w:val="IndexLink"/>
                <w:rtl w:val="true"/>
              </w:rPr>
              <w:t>)</w:t>
              <w:tab/>
            </w:r>
            <w:r>
              <w:rPr>
                <w:rStyle w:val="IndexLink"/>
              </w:rPr>
              <w:t>397</w:t>
            </w:r>
          </w:hyperlink>
        </w:p>
        <w:p>
          <w:pPr>
            <w:pStyle w:val="Contents4"/>
            <w:tabs>
              <w:tab w:val="clear" w:pos="8176"/>
              <w:tab w:val="right" w:pos="9026" w:leader="dot"/>
            </w:tabs>
            <w:rPr/>
          </w:pPr>
          <w:hyperlink w:anchor="__RefHeading___Toc5605034_3381743652">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5605036_3381743652">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398</w:t>
            </w:r>
          </w:hyperlink>
        </w:p>
        <w:p>
          <w:pPr>
            <w:pStyle w:val="Contents4"/>
            <w:tabs>
              <w:tab w:val="clear" w:pos="8176"/>
              <w:tab w:val="right" w:pos="9026" w:leader="dot"/>
            </w:tabs>
            <w:rPr/>
          </w:pPr>
          <w:hyperlink w:anchor="__RefHeading___Toc5605038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402</w:t>
            </w:r>
          </w:hyperlink>
        </w:p>
        <w:p>
          <w:pPr>
            <w:pStyle w:val="Contents4"/>
            <w:tabs>
              <w:tab w:val="clear" w:pos="8176"/>
              <w:tab w:val="right" w:pos="9026" w:leader="dot"/>
            </w:tabs>
            <w:rPr/>
          </w:pPr>
          <w:hyperlink w:anchor="__RefHeading___Toc5605040_3381743652">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402</w:t>
            </w:r>
          </w:hyperlink>
        </w:p>
        <w:p>
          <w:pPr>
            <w:pStyle w:val="Contents4"/>
            <w:tabs>
              <w:tab w:val="clear" w:pos="8176"/>
              <w:tab w:val="right" w:pos="9026" w:leader="dot"/>
            </w:tabs>
            <w:rPr/>
          </w:pPr>
          <w:hyperlink w:anchor="__RefHeading___Toc5605042_3381743652">
            <w:r>
              <w:rPr>
                <w:webHidden/>
                <w:rStyle w:val="IndexLink"/>
              </w:rPr>
              <w:t>4</w:t>
            </w:r>
            <w:r>
              <w:rPr>
                <w:rStyle w:val="IndexLink"/>
                <w:rtl w:val="true"/>
              </w:rPr>
              <w:t xml:space="preserve">. </w:t>
            </w:r>
            <w:r>
              <w:rPr>
                <w:rStyle w:val="IndexLink"/>
                <w:rtl w:val="true"/>
              </w:rPr>
              <w:t>أبوسعيد الخدري</w:t>
            </w:r>
            <w:r>
              <w:rPr>
                <w:rStyle w:val="IndexLink"/>
                <w:rtl w:val="true"/>
              </w:rPr>
              <w:tab/>
            </w:r>
            <w:r>
              <w:rPr>
                <w:rStyle w:val="IndexLink"/>
              </w:rPr>
              <w:t>403</w:t>
            </w:r>
          </w:hyperlink>
        </w:p>
        <w:p>
          <w:pPr>
            <w:pStyle w:val="Contents4"/>
            <w:tabs>
              <w:tab w:val="clear" w:pos="8176"/>
              <w:tab w:val="right" w:pos="9026" w:leader="dot"/>
            </w:tabs>
            <w:rPr/>
          </w:pPr>
          <w:hyperlink w:anchor="__RefHeading___Toc5605044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403</w:t>
            </w:r>
          </w:hyperlink>
        </w:p>
        <w:p>
          <w:pPr>
            <w:pStyle w:val="Contents4"/>
            <w:tabs>
              <w:tab w:val="clear" w:pos="8176"/>
              <w:tab w:val="right" w:pos="9026" w:leader="dot"/>
            </w:tabs>
            <w:rPr/>
          </w:pPr>
          <w:hyperlink w:anchor="__RefHeading___Toc5605046_3381743652">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Pr>
              <w:t>6</w:t>
            </w:r>
            <w:r>
              <w:rPr>
                <w:rStyle w:val="IndexLink"/>
                <w:rtl w:val="true"/>
              </w:rPr>
              <w:t xml:space="preserve"> . </w:t>
            </w:r>
            <w:r>
              <w:rPr>
                <w:rStyle w:val="IndexLink"/>
                <w:rtl w:val="true"/>
              </w:rPr>
              <w:t>علي بن أبي‌طالب وأبوجعفر محمّد بن علي الباقر ومحمّد ابن الحنفيّة</w:t>
            </w:r>
            <w:r>
              <w:rPr>
                <w:rStyle w:val="IndexLink"/>
                <w:rtl w:val="true"/>
              </w:rPr>
              <w:tab/>
            </w:r>
            <w:r>
              <w:rPr>
                <w:rStyle w:val="IndexLink"/>
              </w:rPr>
              <w:t>407</w:t>
            </w:r>
          </w:hyperlink>
        </w:p>
        <w:p>
          <w:pPr>
            <w:pStyle w:val="Contents3"/>
            <w:tabs>
              <w:tab w:val="clear" w:pos="8459"/>
              <w:tab w:val="right" w:pos="9026" w:leader="dot"/>
            </w:tabs>
            <w:rPr/>
          </w:pPr>
          <w:hyperlink w:anchor="__RefHeading___Toc5605048_3381743652">
            <w:r>
              <w:rPr>
                <w:webHidden/>
                <w:rStyle w:val="IndexLink"/>
                <w:rtl w:val="true"/>
              </w:rPr>
              <w:t xml:space="preserve">سورة طه </w:t>
            </w:r>
            <w:r>
              <w:rPr>
                <w:rStyle w:val="IndexLink"/>
                <w:rtl w:val="true"/>
              </w:rPr>
              <w:t>(</w:t>
            </w:r>
            <w:r>
              <w:rPr>
                <w:rStyle w:val="IndexLink"/>
              </w:rPr>
              <w:t>20</w:t>
            </w:r>
            <w:r>
              <w:rPr>
                <w:rStyle w:val="IndexLink"/>
                <w:rtl w:val="true"/>
              </w:rPr>
              <w:t>)</w:t>
              <w:tab/>
            </w:r>
            <w:r>
              <w:rPr>
                <w:rStyle w:val="IndexLink"/>
              </w:rPr>
              <w:t>411</w:t>
            </w:r>
          </w:hyperlink>
        </w:p>
        <w:p>
          <w:pPr>
            <w:pStyle w:val="Contents4"/>
            <w:tabs>
              <w:tab w:val="clear" w:pos="8176"/>
              <w:tab w:val="right" w:pos="9026" w:leader="dot"/>
            </w:tabs>
            <w:rPr/>
          </w:pPr>
          <w:hyperlink w:anchor="__RefHeading___Toc5605050_3381743652">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5605052_3381743652">
            <w:r>
              <w:rPr>
                <w:webHidden/>
                <w:rStyle w:val="IndexLink"/>
              </w:rPr>
              <w:t>1</w:t>
            </w:r>
            <w:r>
              <w:rPr>
                <w:rStyle w:val="IndexLink"/>
                <w:rtl w:val="true"/>
              </w:rPr>
              <w:t xml:space="preserve">. </w:t>
            </w:r>
            <w:r>
              <w:rPr>
                <w:rStyle w:val="IndexLink"/>
                <w:rtl w:val="true"/>
              </w:rPr>
              <w:t>أسماء بنت عميس</w:t>
            </w:r>
            <w:r>
              <w:rPr>
                <w:rStyle w:val="IndexLink"/>
                <w:rtl w:val="true"/>
              </w:rPr>
              <w:tab/>
            </w:r>
            <w:r>
              <w:rPr>
                <w:rStyle w:val="IndexLink"/>
              </w:rPr>
              <w:t>411</w:t>
            </w:r>
          </w:hyperlink>
        </w:p>
        <w:p>
          <w:pPr>
            <w:pStyle w:val="Contents4"/>
            <w:tabs>
              <w:tab w:val="clear" w:pos="8176"/>
              <w:tab w:val="right" w:pos="9026" w:leader="dot"/>
            </w:tabs>
            <w:rPr/>
          </w:pPr>
          <w:hyperlink w:anchor="__RefHeading___Toc5605054_3381743652">
            <w:r>
              <w:rPr>
                <w:webHidden/>
                <w:rStyle w:val="IndexLink"/>
              </w:rPr>
              <w:t>2</w:t>
            </w:r>
            <w:r>
              <w:rPr>
                <w:rStyle w:val="IndexLink"/>
                <w:rtl w:val="true"/>
              </w:rPr>
              <w:t xml:space="preserve">. </w:t>
            </w:r>
            <w:r>
              <w:rPr>
                <w:rStyle w:val="IndexLink"/>
                <w:rtl w:val="true"/>
              </w:rPr>
              <w:t>أبوذرّ</w:t>
            </w:r>
            <w:r>
              <w:rPr>
                <w:rStyle w:val="IndexLink"/>
                <w:rtl w:val="true"/>
              </w:rPr>
              <w:tab/>
            </w:r>
            <w:r>
              <w:rPr>
                <w:rStyle w:val="IndexLink"/>
              </w:rPr>
              <w:t>413</w:t>
            </w:r>
          </w:hyperlink>
        </w:p>
        <w:p>
          <w:pPr>
            <w:pStyle w:val="Contents4"/>
            <w:tabs>
              <w:tab w:val="clear" w:pos="8176"/>
              <w:tab w:val="right" w:pos="9026" w:leader="dot"/>
            </w:tabs>
            <w:rPr/>
          </w:pPr>
          <w:hyperlink w:anchor="__RefHeading___Toc5605056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415</w:t>
            </w:r>
          </w:hyperlink>
        </w:p>
        <w:p>
          <w:pPr>
            <w:pStyle w:val="Contents4"/>
            <w:tabs>
              <w:tab w:val="clear" w:pos="8176"/>
              <w:tab w:val="right" w:pos="9026" w:leader="dot"/>
            </w:tabs>
            <w:rPr/>
          </w:pPr>
          <w:hyperlink w:anchor="__RefHeading___Toc5605058_3381743652">
            <w:r>
              <w:rPr>
                <w:webHidden/>
                <w:rStyle w:val="IndexLink"/>
              </w:rPr>
              <w:t>4</w:t>
            </w:r>
            <w:r>
              <w:rPr>
                <w:rStyle w:val="IndexLink"/>
                <w:rtl w:val="true"/>
              </w:rPr>
              <w:t xml:space="preserve">. </w:t>
            </w:r>
            <w:r>
              <w:rPr>
                <w:rStyle w:val="IndexLink"/>
                <w:rtl w:val="true"/>
              </w:rPr>
              <w:t>المأمون العبّاسي</w:t>
            </w:r>
            <w:r>
              <w:rPr>
                <w:rStyle w:val="IndexLink"/>
                <w:rtl w:val="true"/>
              </w:rPr>
              <w:tab/>
            </w:r>
            <w:r>
              <w:rPr>
                <w:rStyle w:val="IndexLink"/>
              </w:rPr>
              <w:t>415</w:t>
            </w:r>
          </w:hyperlink>
        </w:p>
        <w:p>
          <w:pPr>
            <w:pStyle w:val="Contents4"/>
            <w:tabs>
              <w:tab w:val="clear" w:pos="8176"/>
              <w:tab w:val="right" w:pos="9026" w:leader="dot"/>
            </w:tabs>
            <w:rPr/>
          </w:pPr>
          <w:hyperlink w:anchor="__RefHeading___Toc5605060_3381743652">
            <w:r>
              <w:rPr>
                <w:webHidden/>
                <w:rStyle w:val="IndexLink"/>
              </w:rPr>
              <w:t>5</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5605062_3381743652">
            <w:r>
              <w:rPr>
                <w:webHidden/>
                <w:rStyle w:val="IndexLink"/>
              </w:rPr>
              <w:t>1</w:t>
            </w:r>
            <w:r>
              <w:rPr>
                <w:rStyle w:val="IndexLink"/>
                <w:rtl w:val="true"/>
              </w:rPr>
              <w:t xml:space="preserve">. </w:t>
            </w:r>
            <w:r>
              <w:rPr>
                <w:rStyle w:val="IndexLink"/>
                <w:rtl w:val="true"/>
              </w:rPr>
              <w:t>ثابت البناني</w:t>
            </w:r>
            <w:r>
              <w:rPr>
                <w:rStyle w:val="IndexLink"/>
                <w:rtl w:val="true"/>
              </w:rPr>
              <w:tab/>
            </w:r>
            <w:r>
              <w:rPr>
                <w:rStyle w:val="IndexLink"/>
              </w:rPr>
              <w:t>419</w:t>
            </w:r>
          </w:hyperlink>
        </w:p>
        <w:p>
          <w:pPr>
            <w:pStyle w:val="Contents4"/>
            <w:tabs>
              <w:tab w:val="clear" w:pos="8176"/>
              <w:tab w:val="right" w:pos="9026" w:leader="dot"/>
            </w:tabs>
            <w:rPr/>
          </w:pPr>
          <w:hyperlink w:anchor="__RefHeading___Toc5605064_3381743652">
            <w:r>
              <w:rPr>
                <w:webHidden/>
                <w:rStyle w:val="IndexLink"/>
              </w:rPr>
              <w:t>2</w:t>
            </w:r>
            <w:r>
              <w:rPr>
                <w:rStyle w:val="IndexLink"/>
                <w:rtl w:val="true"/>
              </w:rPr>
              <w:t xml:space="preserve">. </w:t>
            </w:r>
            <w:r>
              <w:rPr>
                <w:rStyle w:val="IndexLink"/>
                <w:rtl w:val="true"/>
              </w:rPr>
              <w:t>الحسين بن علي عليه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5605066_3381743652">
            <w:r>
              <w:rPr>
                <w:webHidden/>
                <w:rStyle w:val="IndexLink"/>
              </w:rPr>
              <w:t>3</w:t>
            </w:r>
            <w:r>
              <w:rPr>
                <w:rStyle w:val="IndexLink"/>
                <w:rtl w:val="true"/>
              </w:rPr>
              <w:t xml:space="preserve">. </w:t>
            </w:r>
            <w:r>
              <w:rPr>
                <w:rStyle w:val="IndexLink"/>
                <w:rtl w:val="true"/>
              </w:rPr>
              <w:t>أبوذرّ الغفاري</w:t>
            </w:r>
            <w:r>
              <w:rPr>
                <w:rStyle w:val="IndexLink"/>
                <w:rtl w:val="true"/>
              </w:rPr>
              <w:tab/>
            </w:r>
            <w:r>
              <w:rPr>
                <w:rStyle w:val="IndexLink"/>
              </w:rPr>
              <w:t>420</w:t>
            </w:r>
          </w:hyperlink>
        </w:p>
        <w:p>
          <w:pPr>
            <w:pStyle w:val="Contents4"/>
            <w:tabs>
              <w:tab w:val="clear" w:pos="8176"/>
              <w:tab w:val="right" w:pos="9026" w:leader="dot"/>
            </w:tabs>
            <w:rPr/>
          </w:pPr>
          <w:hyperlink w:anchor="__RefHeading___Toc5605068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5605070_3381743652">
            <w:r>
              <w:rPr>
                <w:webHidden/>
                <w:rStyle w:val="IndexLink"/>
              </w:rPr>
              <w:t>5</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5605072_3381743652">
            <w:r>
              <w:rPr>
                <w:webHidden/>
                <w:rStyle w:val="IndexLink"/>
                <w:rtl w:val="true"/>
              </w:rPr>
              <w:t xml:space="preserve">سورة الأنبياء </w:t>
            </w:r>
            <w:r>
              <w:rPr>
                <w:rStyle w:val="IndexLink"/>
                <w:rtl w:val="true"/>
              </w:rPr>
              <w:t>(</w:t>
            </w:r>
            <w:r>
              <w:rPr>
                <w:rStyle w:val="IndexLink"/>
              </w:rPr>
              <w:t>21</w:t>
            </w:r>
            <w:r>
              <w:rPr>
                <w:rStyle w:val="IndexLink"/>
                <w:rtl w:val="true"/>
              </w:rPr>
              <w:t>)</w:t>
              <w:tab/>
            </w:r>
            <w:r>
              <w:rPr>
                <w:rStyle w:val="IndexLink"/>
              </w:rPr>
              <w:t>424</w:t>
            </w:r>
          </w:hyperlink>
        </w:p>
        <w:p>
          <w:pPr>
            <w:pStyle w:val="Contents3"/>
            <w:tabs>
              <w:tab w:val="clear" w:pos="8459"/>
              <w:tab w:val="right" w:pos="9026" w:leader="dot"/>
            </w:tabs>
            <w:rPr/>
          </w:pPr>
          <w:hyperlink w:anchor="__RefHeading___Toc5605074_3381743652">
            <w:r>
              <w:rPr>
                <w:webHidden/>
                <w:rStyle w:val="IndexLink"/>
                <w:rtl w:val="true"/>
              </w:rPr>
              <w:t xml:space="preserve">سورة الحجّ </w:t>
            </w:r>
            <w:r>
              <w:rPr>
                <w:rStyle w:val="IndexLink"/>
                <w:rtl w:val="true"/>
              </w:rPr>
              <w:t>(</w:t>
            </w:r>
            <w:r>
              <w:rPr>
                <w:rStyle w:val="IndexLink"/>
              </w:rPr>
              <w:t>22</w:t>
            </w:r>
            <w:r>
              <w:rPr>
                <w:rStyle w:val="IndexLink"/>
                <w:rtl w:val="true"/>
              </w:rPr>
              <w:t>)</w:t>
              <w:tab/>
            </w:r>
            <w:r>
              <w:rPr>
                <w:rStyle w:val="IndexLink"/>
              </w:rPr>
              <w:t>426</w:t>
            </w:r>
          </w:hyperlink>
        </w:p>
        <w:p>
          <w:pPr>
            <w:pStyle w:val="Contents4"/>
            <w:tabs>
              <w:tab w:val="clear" w:pos="8176"/>
              <w:tab w:val="right" w:pos="9026" w:leader="dot"/>
            </w:tabs>
            <w:rPr/>
          </w:pPr>
          <w:hyperlink w:anchor="__RefHeading___Toc5605076_3381743652">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5605078_3381743652">
            <w:r>
              <w:rPr>
                <w:webHidden/>
                <w:rStyle w:val="IndexLink"/>
              </w:rPr>
              <w:t>1</w:t>
            </w:r>
            <w:r>
              <w:rPr>
                <w:rStyle w:val="IndexLink"/>
                <w:rtl w:val="true"/>
              </w:rPr>
              <w:t xml:space="preserve">. </w:t>
            </w:r>
            <w:r>
              <w:rPr>
                <w:rStyle w:val="IndexLink"/>
                <w:rtl w:val="true"/>
              </w:rPr>
              <w:t>أبوذرّ الغفاري</w:t>
            </w:r>
            <w:r>
              <w:rPr>
                <w:rStyle w:val="IndexLink"/>
                <w:rtl w:val="true"/>
              </w:rPr>
              <w:tab/>
            </w:r>
            <w:r>
              <w:rPr>
                <w:rStyle w:val="IndexLink"/>
              </w:rPr>
              <w:t>427</w:t>
            </w:r>
          </w:hyperlink>
        </w:p>
        <w:p>
          <w:pPr>
            <w:pStyle w:val="Contents4"/>
            <w:tabs>
              <w:tab w:val="clear" w:pos="8176"/>
              <w:tab w:val="right" w:pos="9026" w:leader="dot"/>
            </w:tabs>
            <w:rPr/>
          </w:pPr>
          <w:hyperlink w:anchor="__RefHeading___Toc5605080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432</w:t>
            </w:r>
          </w:hyperlink>
        </w:p>
        <w:p>
          <w:pPr>
            <w:pStyle w:val="Contents4"/>
            <w:tabs>
              <w:tab w:val="clear" w:pos="8176"/>
              <w:tab w:val="right" w:pos="9026" w:leader="dot"/>
            </w:tabs>
            <w:rPr/>
          </w:pPr>
          <w:hyperlink w:anchor="__RefHeading___Toc5605082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432</w:t>
            </w:r>
          </w:hyperlink>
        </w:p>
        <w:p>
          <w:pPr>
            <w:pStyle w:val="Contents4"/>
            <w:tabs>
              <w:tab w:val="clear" w:pos="8176"/>
              <w:tab w:val="right" w:pos="9026" w:leader="dot"/>
            </w:tabs>
            <w:rPr/>
          </w:pPr>
          <w:hyperlink w:anchor="__RefHeading___Toc5605084_3381743652">
            <w:r>
              <w:rPr>
                <w:webHidden/>
                <w:rStyle w:val="IndexLink"/>
              </w:rPr>
              <w:t>4</w:t>
            </w:r>
            <w:r>
              <w:rPr>
                <w:rStyle w:val="IndexLink"/>
                <w:rtl w:val="true"/>
              </w:rPr>
              <w:t xml:space="preserve">. </w:t>
            </w:r>
            <w:r>
              <w:rPr>
                <w:rStyle w:val="IndexLink"/>
                <w:rtl w:val="true"/>
              </w:rPr>
              <w:t>عطاء بن يسار</w:t>
            </w:r>
            <w:r>
              <w:rPr>
                <w:rStyle w:val="IndexLink"/>
                <w:rtl w:val="true"/>
              </w:rPr>
              <w:tab/>
            </w:r>
            <w:r>
              <w:rPr>
                <w:rStyle w:val="IndexLink"/>
              </w:rPr>
              <w:t>434</w:t>
            </w:r>
          </w:hyperlink>
        </w:p>
        <w:p>
          <w:pPr>
            <w:pStyle w:val="Contents4"/>
            <w:tabs>
              <w:tab w:val="clear" w:pos="8176"/>
              <w:tab w:val="right" w:pos="9026" w:leader="dot"/>
            </w:tabs>
            <w:rPr/>
          </w:pPr>
          <w:hyperlink w:anchor="__RefHeading___Toc5605086_3381743652">
            <w:r>
              <w:rPr>
                <w:webHidden/>
                <w:rStyle w:val="IndexLink"/>
              </w:rPr>
              <w:t>5</w:t>
            </w:r>
            <w:r>
              <w:rPr>
                <w:rStyle w:val="IndexLink"/>
                <w:rtl w:val="true"/>
              </w:rPr>
              <w:t xml:space="preserve">. </w:t>
            </w:r>
            <w:r>
              <w:rPr>
                <w:rStyle w:val="IndexLink"/>
                <w:rtl w:val="true"/>
              </w:rPr>
              <w:t>علي بن الحسين عليه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5605088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5605090_3381743652">
            <w:r>
              <w:rPr>
                <w:webHidden/>
                <w:rStyle w:val="IndexLink"/>
              </w:rPr>
              <w:t>7</w:t>
            </w:r>
            <w:r>
              <w:rPr>
                <w:rStyle w:val="IndexLink"/>
                <w:rtl w:val="true"/>
              </w:rPr>
              <w:t xml:space="preserve">. </w:t>
            </w:r>
            <w:r>
              <w:rPr>
                <w:rStyle w:val="IndexLink"/>
                <w:rtl w:val="true"/>
              </w:rPr>
              <w:t>قيس بن عبّاد</w:t>
            </w:r>
            <w:r>
              <w:rPr>
                <w:rStyle w:val="IndexLink"/>
                <w:rtl w:val="true"/>
              </w:rPr>
              <w:tab/>
            </w:r>
            <w:r>
              <w:rPr>
                <w:rStyle w:val="IndexLink"/>
              </w:rPr>
              <w:t>438</w:t>
            </w:r>
          </w:hyperlink>
        </w:p>
        <w:p>
          <w:pPr>
            <w:pStyle w:val="Contents4"/>
            <w:tabs>
              <w:tab w:val="clear" w:pos="8176"/>
              <w:tab w:val="right" w:pos="9026" w:leader="dot"/>
            </w:tabs>
            <w:rPr/>
          </w:pPr>
          <w:hyperlink w:anchor="__RefHeading___Toc5605092_3381743652">
            <w:r>
              <w:rPr>
                <w:webHidden/>
                <w:rStyle w:val="IndexLink"/>
              </w:rPr>
              <w:t>8</w:t>
            </w:r>
            <w:r>
              <w:rPr>
                <w:rStyle w:val="IndexLink"/>
                <w:rtl w:val="true"/>
              </w:rPr>
              <w:t xml:space="preserve">. </w:t>
            </w:r>
            <w:r>
              <w:rPr>
                <w:rStyle w:val="IndexLink"/>
                <w:rtl w:val="true"/>
              </w:rPr>
              <w:t>أبومجلز لاحق بن حميد</w:t>
            </w:r>
            <w:r>
              <w:rPr>
                <w:rStyle w:val="IndexLink"/>
                <w:rtl w:val="true"/>
              </w:rPr>
              <w:tab/>
            </w:r>
            <w:r>
              <w:rPr>
                <w:rStyle w:val="IndexLink"/>
              </w:rPr>
              <w:t>439</w:t>
            </w:r>
          </w:hyperlink>
        </w:p>
        <w:p>
          <w:pPr>
            <w:pStyle w:val="Contents4"/>
            <w:tabs>
              <w:tab w:val="clear" w:pos="8176"/>
              <w:tab w:val="right" w:pos="9026" w:leader="dot"/>
            </w:tabs>
            <w:rPr/>
          </w:pPr>
          <w:hyperlink w:anchor="__RefHeading___Toc5605094_3381743652">
            <w:r>
              <w:rPr>
                <w:webHidden/>
                <w:rStyle w:val="IndexLink"/>
              </w:rPr>
              <w:t>9</w:t>
            </w:r>
            <w:r>
              <w:rPr>
                <w:rStyle w:val="IndexLink"/>
                <w:rtl w:val="true"/>
              </w:rPr>
              <w:t xml:space="preserve">. </w:t>
            </w:r>
            <w:r>
              <w:rPr>
                <w:rStyle w:val="IndexLink"/>
                <w:rtl w:val="true"/>
              </w:rPr>
              <w:t>المراسيل والأقوال</w:t>
            </w:r>
            <w:r>
              <w:rPr>
                <w:rStyle w:val="IndexLink"/>
                <w:rtl w:val="true"/>
              </w:rPr>
              <w:tab/>
            </w:r>
            <w:r>
              <w:rPr>
                <w:rStyle w:val="IndexLink"/>
              </w:rPr>
              <w:t>439</w:t>
            </w:r>
          </w:hyperlink>
        </w:p>
        <w:p>
          <w:pPr>
            <w:pStyle w:val="Contents3"/>
            <w:tabs>
              <w:tab w:val="clear" w:pos="8459"/>
              <w:tab w:val="right" w:pos="9026" w:leader="dot"/>
            </w:tabs>
            <w:rPr/>
          </w:pPr>
          <w:hyperlink w:anchor="__RefHeading___Toc5605096_3381743652">
            <w:r>
              <w:rPr>
                <w:webHidden/>
                <w:rStyle w:val="IndexLink"/>
                <w:rtl w:val="true"/>
              </w:rPr>
              <w:t xml:space="preserve">سورة المؤمنون </w:t>
            </w:r>
            <w:r>
              <w:rPr>
                <w:rStyle w:val="IndexLink"/>
                <w:rtl w:val="true"/>
              </w:rPr>
              <w:t>(</w:t>
            </w:r>
            <w:r>
              <w:rPr>
                <w:rStyle w:val="IndexLink"/>
              </w:rPr>
              <w:t>23</w:t>
            </w:r>
            <w:r>
              <w:rPr>
                <w:rStyle w:val="IndexLink"/>
                <w:rtl w:val="true"/>
              </w:rPr>
              <w:t>)</w:t>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0_152126"/>
      <w:bookmarkStart w:id="1" w:name="pg14220_152126"/>
      <w:bookmarkEnd w:id="1"/>
    </w:p>
    <w:p>
      <w:pPr>
        <w:pStyle w:val="Heading2"/>
        <w:numPr>
          <w:ilvl w:val="1"/>
          <w:numId w:val="1"/>
        </w:numPr>
        <w:rPr/>
      </w:pPr>
      <w:bookmarkStart w:id="2" w:name="pg14220_152126"/>
      <w:bookmarkStart w:id="3" w:name="__RefHeading___Toc560445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4458_3381743652"/>
      <w:bookmarkStart w:id="6" w:name="_Toc2"/>
      <w:bookmarkEnd w:id="5"/>
      <w:r>
        <w:rPr>
          <w:rtl w:val="true"/>
        </w:rPr>
        <w:t>اشارة</w:t>
      </w:r>
      <w:bookmarkStart w:id="7" w:name="pg14220_152129"/>
      <w:bookmarkEnd w:id="6"/>
    </w:p>
    <w:p>
      <w:pPr>
        <w:pStyle w:val="Heading2"/>
        <w:numPr>
          <w:ilvl w:val="1"/>
          <w:numId w:val="1"/>
        </w:numPr>
        <w:rPr/>
      </w:pPr>
      <w:bookmarkStart w:id="8" w:name="__RefHeading___Toc5604460_3381743652"/>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منشورات مكتبة آية‌الله العظمي المرعشي النجفي ومنشورات صحيفة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برويز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دانشي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عبدالأمير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الدولي للكتاب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الدولي للدورة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- 17 - 8635 - 964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صندوق البريد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7832198</w:t>
      </w:r>
    </w:p>
    <w:p>
      <w:pPr>
        <w:pStyle w:val="BookText"/>
        <w:rPr/>
      </w:pPr>
      <w:r>
        <w:rPr>
          <w:rFonts w:ascii="IRNazanin" w:hAnsi="IRNazanin" w:eastAsia="IRNazanin"/>
          <w:color w:val="111111"/>
          <w:sz w:val="28"/>
          <w:sz w:val="28"/>
          <w:szCs w:val="28"/>
          <w:rtl w:val="true"/>
          <w:lang w:bidi="fa-IR"/>
        </w:rPr>
        <w:t>سعر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العظمي المرعشي النجفي و صحيفة خرد،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- 17 - 8635 - 964 : 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10" w:name="pg14220_152132"/>
    </w:p>
    <w:p>
      <w:pPr>
        <w:pStyle w:val="Heading2"/>
        <w:numPr>
          <w:ilvl w:val="1"/>
          <w:numId w:val="1"/>
        </w:numPr>
        <w:rPr/>
      </w:pPr>
      <w:bookmarkStart w:id="11" w:name="__RefHeading___Toc5604462_3381743652"/>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وأهل‌البيت عليهم السلام</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رباع القرآن أو ثلثه في أهل البيت عليهم السلام ، و لهم كرائم القرآن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عليهم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مع القرآن و القرآن معهم لا يفترقان حتّي يردا الحوض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عليه السلام للقرآن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أقرأ الناس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 عليه السلام بالقرآن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أحد من القرآن ما نزل في علي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ثلاثمئة آية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ثمانون أو سبعون آية ما يشركه فيها أحد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في القرآن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كان علي رأسها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 علي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قاتل علي تأويل القرآن كما قاتل رسول الله صلي الله عليه و آله و سلم علي تنزيله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bookmarkStart w:id="13" w:name="pg14220_152134"/>
    </w:p>
    <w:p>
      <w:pPr>
        <w:pStyle w:val="Heading2"/>
        <w:numPr>
          <w:ilvl w:val="1"/>
          <w:numId w:val="1"/>
        </w:numPr>
        <w:rPr/>
      </w:pPr>
      <w:bookmarkStart w:id="14" w:name="__RefHeading___Toc5604464_3381743652"/>
      <w:bookmarkStart w:id="15" w:name="_Toc5"/>
      <w:bookmarkEnd w:id="13"/>
      <w:bookmarkEnd w:id="14"/>
      <w:r>
        <w:rPr>
          <w:rtl w:val="true"/>
        </w:rPr>
        <w:t>المدخل</w:t>
      </w:r>
      <w:bookmarkEnd w:id="15"/>
    </w:p>
    <w:p>
      <w:pPr>
        <w:pStyle w:val="BookText"/>
        <w:rPr/>
      </w:pPr>
      <w:r>
        <w:rPr>
          <w:rFonts w:ascii="Amiri" w:hAnsi="Amiri" w:eastAsia="Amiri" w:cs="Amiri"/>
          <w:color w:val="111111"/>
          <w:sz w:val="28"/>
          <w:sz w:val="28"/>
          <w:szCs w:val="28"/>
          <w:rtl w:val="true"/>
          <w:lang w:bidi="ar-SA"/>
        </w:rPr>
        <w:t>الصيرورة إلي الله والعشق لآل الله؛</w:t>
      </w:r>
    </w:p>
    <w:p>
      <w:pPr>
        <w:pStyle w:val="BookText"/>
        <w:rPr/>
      </w:pPr>
      <w:r>
        <w:rPr>
          <w:rFonts w:ascii="Amiri" w:hAnsi="Amiri" w:eastAsia="Amiri" w:cs="Amiri"/>
          <w:color w:val="111111"/>
          <w:sz w:val="28"/>
          <w:sz w:val="28"/>
          <w:szCs w:val="28"/>
          <w:rtl w:val="true"/>
          <w:lang w:bidi="ar-SA"/>
        </w:rPr>
        <w:t>الإيمان بالعلم، والعلم بالإيمان؛</w:t>
      </w:r>
    </w:p>
    <w:p>
      <w:pPr>
        <w:pStyle w:val="BookText"/>
        <w:rPr/>
      </w:pPr>
      <w:r>
        <w:rPr>
          <w:rFonts w:ascii="Amiri" w:hAnsi="Amiri" w:eastAsia="Amiri" w:cs="Amiri"/>
          <w:color w:val="111111"/>
          <w:sz w:val="28"/>
          <w:sz w:val="28"/>
          <w:szCs w:val="28"/>
          <w:rtl w:val="true"/>
          <w:lang w:bidi="ar-SA"/>
        </w:rPr>
        <w:t>العيش مع الكتب، والنوم إلي جوار الكتب؛</w:t>
      </w:r>
    </w:p>
    <w:p>
      <w:pPr>
        <w:pStyle w:val="BookText"/>
        <w:rPr/>
      </w:pPr>
      <w:r>
        <w:rPr>
          <w:rFonts w:ascii="Amiri" w:hAnsi="Amiri" w:eastAsia="Amiri" w:cs="Amiri"/>
          <w:color w:val="111111"/>
          <w:sz w:val="28"/>
          <w:sz w:val="28"/>
          <w:szCs w:val="28"/>
          <w:rtl w:val="true"/>
          <w:lang w:bidi="ar-SA"/>
        </w:rPr>
        <w:t>هكذا كان المرجع الحامي لحمي الثقافة والباحث الذابّ عن الذمار، الشيخ الحي الضمير والدي الكريم، سماحة آية‌الله العظمي المرعشي النجفي، كان هذا الرجل شغوفاً بآثار الشيعة ومآثرهم علي نحو لا يتصوّره الخيال، فهو لم يكن مرجع تقليد فحسب؛ وإنّما كان مرجع تحقيق أيضاً، فهو من جهة كان يتصدّي لمنصب المرجعيّة ويفتي للناس، وكان من جهة اخري حامياً للثقافة، وحاملاً لمشعل ينير به الدرب للباحثين، ومرشداً يدلّ خيرة الباحثين إلي كنوز ميراث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هذا الرجل ما خلّفه من الباقيات الصالحات، وكان الأهمّ والأعظم من ميراثه شيئان ذاع صيتهما في الآفاق،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حيث تُعرف إيران وتشتهر بعدّة أشياء، فإنّ إحدي هذه الأشياء هي المكتبة الكبري لآية الله العظمي المرعشي النجفي، وهي مكتبة تضمّ كنزاً من الآثار المخطوطة والمطبوعة، وبلغات عدّة، وفي جميع الشؤون الثقافيّة وشجونها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المكتبة تذكار لعهد كان فيه والدي يقدّم الكتاب علي رغيف الخبز، إذ كان يتغاضي عن غذاء جسمه لكي يوفّر غذاء الروح للآخرين، ويبني لبنات هذه المكتبة رويداً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باقيات صالحات اخر، منها كتاب أدني ما يمكن أن يوصف به أنّه ضخم في حجمه، وغزير بمادّته ومحتواه، ذاك هو كتاب ملحقات الإحقاق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هذا الكتاب هو إحقاق الحق ّوإزهاق الباطل، وهو من الآثار الّتي خلّفها جدّنا القاضي نور الله الشوشتري المرعشي، وقد نهض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وبمعاضدة عدد من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 تدوين تعليقات مفصّلة علي هذا الكتاب، وقد حظيت لاحقاً بوافر الترحاب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 هذا الكتاب بتبيين موضوع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يعتقدها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أهل السنّة، وهكذا ظهر إلي الوجود كتاب تحاور فيه كيانان ثقافيّان كبيران، من قبل أن يكون هناك أي ذكر لحوار 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لي شرف الحضور ضمن فريق محقّقي كتاب ملحقات الإحقاق، ورأيت باُمّ عيني كيف كان أبي يستل المطالب والأفكار من بين ثنايا الآثار، ومدي الجهد الجهيد الّذي ينوء به في هذا الصعيد، فكثيراً ما كان يسهر إلي منتصف ليالي الشتاء الطويلة باحثاً في هذا الكتاب ومنقّباً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السنين لم يكن هناك جهاز حاسوب، وكان العثور علي حديث واحد يتطلّب أحياناً تصفّح عشرات الكتب، وهذا ما كان يفعله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يؤشّر في حواشي الكتب ما يعثر عليه فيها من ضالّته، وكنت أنا ادوّن تلك المطالب وأبحثها مع الأعضاء الآخرين في فريق تحقيق ملحقات الإحقاق، وكان جني هذه الجهود كتاب قيّم طبع في إيران ولبنان ولقي إقبالاً غير 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الرأي قد استقرّ عندي منذ سنوات خلت علي أنّ كتاب ملحقات الإحقاق جدير بأن يخضع لعمليّة تجميل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يظهر علي شكل كتاب مستقلّ، علي أن تُضاف إليه اصطلاحات وإضافات، وأن تُعاد صياغته علي نحو يتناسب مع أهميّته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هذا القرار موضع التنفيذ منذ مطلع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حصيلة تلك الجهود هو هذا الكتاب الّذي بين أيديكم، وهو عبارة عن موسوعة جاءت تحت عنوان موسوعة الإمامة في نصوص أهل السنّة، ونعرضها بين يدي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هنا إلّا أن أعبر عن أثير حمدي وكثير شكري لله العلي القدير الّذي منّ علي بمكرمة حفظ هذين الميراثين اللّذين خلّفهما أبي الكريم الّذي كان لا يألو جهداً في صيانتهما والذود عنهما مثلما يذود عن عينيه، وأحمده تعالي علي ما وفّقني إليه من السعي لتطويرهما وإكمالهما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طوّرت مكتبته الّتي أضحت اليوم قبلة يؤمّها الباحثون، وعملت علي تحديثها، وها هو اليوم أهمّ كتبه تُعاد صياغته بفضل مؤازرة إخوان الصفاء مع بذل كلّ ما في الوسع من الجهود لتحقيقه وإكماله وتعميقه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يتوقَّعُ لها أن يبلغ عدد أجزائها ثلاثين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علي ثلاث مراحل، حيث تصدر في المرحلة الاُولي الأجزاء الخمسة الاُولي منها، وهي تضمّ مباحث عامّة وخطوطاً عريضة حول الإمامة وأهل البيت، ثمّ تليها الأجزاء الخاصّة بأمير المؤمنين علي عليه السلام، ويربو عددها علي عشرة أجزاء، وفي المرحلة الثالثة تصدر الأجزاء الخاصّة بالأئمّة الآخرين، ويناهز عددها خمسة عشر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مزيد من التوضيحات حول صياغة وهيكليّة هذه الموسوعة سيأتي بيانها في المقدّمة الّتي خطّها يراع مدير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البارئ عزّت قدرته العون علي مواصلة هذه المهمّة وإنجاز هذا العمل،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ascii="Amiri" w:hAnsi="Amiri" w:eastAsia="Amiri" w:cs="Amiri"/>
          <w:color w:val="111111"/>
          <w:sz w:val="28"/>
          <w:sz w:val="28"/>
          <w:szCs w:val="28"/>
          <w:rtl w:val="true"/>
          <w:lang w:bidi="ar-SA"/>
        </w:rPr>
        <w:t>متولّي ورئيس المكتبة الكبري لسماحة آية الله العظمي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المذخر العالمي للمخطوطات الإسلاميّة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bookmarkStart w:id="16" w:name="pg14220_152138"/>
    </w:p>
    <w:p>
      <w:pPr>
        <w:pStyle w:val="Heading2"/>
        <w:numPr>
          <w:ilvl w:val="1"/>
          <w:numId w:val="1"/>
        </w:numPr>
        <w:rPr/>
      </w:pPr>
      <w:bookmarkStart w:id="17" w:name="__RefHeading___Toc5604466_3381743652"/>
      <w:bookmarkStart w:id="18" w:name="_Toc6"/>
      <w:bookmarkEnd w:id="16"/>
      <w:bookmarkEnd w:id="17"/>
      <w:r>
        <w:rPr>
          <w:rtl w:val="true"/>
        </w:rPr>
        <w:t>المقدّمة</w:t>
      </w:r>
      <w:bookmarkEnd w:id="18"/>
    </w:p>
    <w:p>
      <w:pPr>
        <w:pStyle w:val="BookText"/>
        <w:rPr/>
      </w:pP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نقدّم هذا الكتاب الّذي يحمل عنوان موسوعة الإمامة في نصوص أهل السنّة إلي الإخوة المسلمين في كلّ مكان، و هو يتناول موضوع و مصداق الإمامة، لا علي أساس روايات و نصوص الشيعة، بل علي أساس أحاديث و نصوص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نعلم بأنّ الإمامة من أهمّ المسائل الكلاميّة، حتّي أنّ الشيعة يعتبرونها جزءً من اصول الدين، أو اصول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إلي ذلك أنّ أوّل اختلاف وقع بين المسلمين كان حول الإمامة، فما أن توفّي رسول الله صلي الله عليه و آله حتّي نشب الاختلاف حول خلافته و إمامة الاُمّة، و انقسم المسلمون علي أثر ذلك إلي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انفكّ هذا الاختلاف باق علي قوّته، وما زال الفارق البارز الّذي يميّز كلّ واحد من هذين المذهبين الكبيرين هو فارق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الكثير من الاختلافات تنبثق أساساً من موضوع الإمامة، ولو حصل توافق حولهما لانزاحت تلك الاختلافات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لم تكن مسألة الإمامة مصدراً للقيل و القال فحسب، وإنّما كانت أيضاً مصدراً للقتل والقتال، وانطلاقاً من هذا الواقع كتب الشهرستاني ما يلي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خلاف بين الاُمّة خلاف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سلّ سيف في الإسلام علي قاعدة دينيّة مثل ما سلّ علي الإمامة في كلّ زمان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تلك السيوف قد كَلَّت في العقود الأخيرة، و خاصّة منذ مطلع القرن الرابع عشر الهجري، و شُحذت بدلاً منها الأقلام، و كتبت في موضوع الإمامة آثار متعدّدة، نذكر منها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الأنوار، للمير حامد حسين الهندي، والغدير للشيخ عبدالحسين الأميني، وهي من أهمّ الكتب الّتي كُتبت حول موضوع الإمامة في القرن الرابع عشر، وفاقت ما سبقها من الآثار الّتي كتبت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كتاب موسوعة الإمامة في نصوص أهل السنّة امتداداً لهذين الكتابين، ولكنّه انطلق بخطاب واُسلوب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موضوع هذا الكتاب و مدّعاه ممّا يؤمن به الشيعة، ولكن شُيّد محتواه و أدلّته بناءً علي نصوص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اخري لقد عالجت هذه الموسوعة موضوع الإمامة و مصداقها ولكن علي أساس مصادر أهل السنّة فحسب، و خاصّة أقدمها و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الّتي رمناها في هذا الكتاب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الضوء علي ما يقوله أهل السنّة في موضوع الإمامة و 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نكشف لأهل السنّة عمّا قالوه هم حول هذه المسألة، بمعني أن نري أنفسنا في مرآة الآخرين من جهة، و نُري المرآة لحاملها من جهة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بمثابة موضع التقاء التشيّع و التسنّن، و موضع رضي الفريقين، فلا شيء فيه من جراحات السيوف والسنان، ولا ينطوي علي أثر من جراحات اللسان، وإنّما احتججنا فيه علي أهل السنّة برواياتهم، و نهجنا فيه منهجاً لا يتسنّي لهم معه الامتناع عن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أهميّة هذا الكتاب في ما انتهجه من اسلوب وخطاب جديد، حيث عوّل واقتصر علي ما لدي أهل السنّة من روايات حول الإمامة و الأئمّة، فهو قد جاء بأدلّة ممّا عند أهل السنّة ليبرهن بها علي ما يدّعيه الشيعة، فجاء سرّ الوالهين في حديث الآخرين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 طبعاً بأنّ مسائل الإمامة لا يمكن إثبات جميعها عن طريق روايات أهل السنّة، ولكن القدر الّذي يثبت منها بها يمثّل أوّلاً حجّة علي أهل السنّة، ثانياً تعزيزاً و</w:t>
      </w:r>
    </w:p>
    <w:p>
      <w:pPr>
        <w:pStyle w:val="BookText"/>
        <w:rPr/>
      </w:pPr>
      <w:r>
        <w:rPr>
          <w:rFonts w:ascii="Amiri" w:hAnsi="Amiri" w:eastAsia="Amiri" w:cs="Amiri"/>
          <w:color w:val="111111"/>
          <w:sz w:val="28"/>
          <w:sz w:val="28"/>
          <w:szCs w:val="28"/>
          <w:rtl w:val="true"/>
          <w:lang w:bidi="ar-SA"/>
        </w:rPr>
        <w:t>دعماً للشيعة، ثالثاً الكشف عن القواسم المشتركة بين الشيعة و أهل السنّة حول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المعروف أنّ أهل السنّة لا يرون أنّ الإمامة تثبت بالنصّ، ولا يقرّون بأنّ أئمّة الشيعة منصوص عليهم، ولكن لا يصحّ التشبّت بهذا الاختلاف فقط، و التخلّي عن القواسم المشتركة الكثيرة، فهم قد رووا من الأحاديث في فضائل أهل بيت النبي صلي الله عليه و آله ، وهذه الروايات من الاُمور المشتركة بين الشيعة و السنّة، و ينبغي أن يجري التركيز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هنالك اختلاف بين الفريقين حول مبدأ الإمامة وأصلها، ولكن يأتي في عقب هذا الموضوع مشتركات كثيرة ينبغي عدم تجاهلها، لاحظوا الإمام أحمد بن حنبل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ماجاء لأحد من أصحاب رسول الله صلي الله عليه و سلم من الفضائل ما جاء لعلي بن أبي‌طالب رضي الله عنه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 xml:space="preserve">هذا الكتاب حصيلة لإعادة هيكلة واستدراك كتاب ملحقات الإحقاق، وكما نعلم فإنّ كتاب إحقاق الحق ّوإزهاق الباطل من الآثار المهمّة الّتي خلّفها القاضي نورالله الشوشتري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نشر سماحة آية الله العظمي السيّد شهاب‌الدين المرعشي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وبمؤازرة عشرين نفراً من تلاميذه الكتاب المذكور بعد ما دوّنوا كثيراً من التعليقات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الّذي لم تكن فيه فكرة التحقيق الجماعي معروفة في الحوزة العلميّة بقم، جعل سماحته هذه القضيّة نصب اهتمامه، و أفني فيها ما يربو علي ثلاثين سنة من عمره؛ إذ يعود تاريخ المقدّمة الّتي كتبها سماحته في الجزء الأوّل من كتاب إحقاق الحقّ إلي شهر محرّم من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دأب علي كتابة التعليقات علي هذا الكتاب منذ ذلك التاريخ إلي حين وفاته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 الأجزاء الثلاثة الاُولي من هذا الكتاب متن إحقاق الحقّ، وليس الكتاب كلّه،</w:t>
      </w:r>
    </w:p>
    <w:p>
      <w:pPr>
        <w:pStyle w:val="BookText"/>
        <w:rPr/>
      </w:pPr>
      <w:r>
        <w:rPr>
          <w:rFonts w:ascii="Amiri" w:hAnsi="Amiri" w:eastAsia="Amiri" w:cs="Amiri"/>
          <w:color w:val="111111"/>
          <w:sz w:val="28"/>
          <w:sz w:val="28"/>
          <w:szCs w:val="28"/>
          <w:rtl w:val="true"/>
          <w:lang w:bidi="ar-SA"/>
        </w:rPr>
        <w:t>مع شيء من التعليقات، و تضمّ الأجزاء الممتدّة من الجزء الرابع إلي الجزء الثالث والثلاثين الملحقات بكتاب إحقاق الحقّ فقط، و أمّا الأجزاء من الرابع و الثلاثين و إلي السادس والثلاثين فتضمّ الفهارس، وهذه التعليقات مكرّسة لموضوع الإمامة، وهي أكثر من متن الكتاب عدّة مرّات، بحيث غدا الفرع أكبر من الأصل، وما عاد بالإمكان الاستفادة منه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إلي ذلك، بما أنّ هذه التعليقات قد جاءت علي نحو تدريجي ومتناثر وعلي مدي سنوات طويلة، فقد تناولت كلّ موضوع في عدّة مواضع، وأضحت وكأنّها استدراك علي 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هي أنّ مجرّد أن يكون لكتاب ذي ثلاثة أجزاء، ثلاثين جزءً من الملحقات، أمر غير مألوف، ولهذا السبب ولأسباب اخري ارتأينا إعادة هيكلة كتاب ملحقات الإحقاق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والمهمّة الّتي اضطلعنا بها هنا لا تنحصر في تنقيح هذا الكتاب وإعادة نظمه فحسب، وإنّما اجريت عليه تغييرات كثيرة اخري، والأعمال الأساسيّة الثلاثة الّتي قمنا بها، 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مطالب جديدة إلي الكتاب، ربّما بلغ حجمها خمسين بالمئة من حجمه، وهذا يعني نصف مطالب هذا الكتاب جديدة، ومن تأليفنا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الإشارة إلي أنّه منذ تأليف كتاب ملحقات الإحقاق وإلي الآن، طبعت كثير من المصادر، وكذلك خرجت مصادر كثيرة اخري علي شكل برمجيّات حاسوبيّة، وقد لاحظنا هذه المصادر، واعتمدنا الحاسوب أيضاً، إلّا أنّنا لم نعوّل علي الحاسوب كليّاً، وإنّما راجعنا جميع الكتب مباشرة، وبالنتيجة فإنّ الإضافات الجديدة الّتي أضفناها إلي الكتاب وبلغت ما يقارب الخمسين بالمئة من حجمه، لم يكن لها وجود مسبق في ملحقات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جميع أقوال المعاصرين، والمصادر الّتي تعدّ هي من الدرجة الثانية، وآثار الزيديّة، وما شابه ذلك من كتاب ملحقات الإحقاق، واستندنا إلي آثار ما قبل القرن</w:t>
      </w:r>
    </w:p>
    <w:p>
      <w:pPr>
        <w:pStyle w:val="BookText"/>
        <w:rPr/>
      </w:pPr>
      <w:r>
        <w:rPr>
          <w:rFonts w:ascii="Amiri" w:hAnsi="Amiri" w:eastAsia="Amiri" w:cs="Amiri"/>
          <w:color w:val="111111"/>
          <w:sz w:val="28"/>
          <w:sz w:val="28"/>
          <w:szCs w:val="28"/>
          <w:rtl w:val="true"/>
          <w:lang w:bidi="ar-SA"/>
        </w:rPr>
        <w:t>السابع والمصادر الاُولي، و نحّينا المصادر المتأخّرة والمعاصرة جانباً، كما أنّ حجم ما حذف من مطالب الكتاب يكاد يناهز الخمسين بالمئة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و تدقيق الأحاديث وترتيبها حسب أسماء الرواة وقواعد تخريج الحديث كما سنشرحه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نشرح في ما يلي كيفيّة تدوين و تنظيم هذا الكتاب والاُصول الّتي اتّبعناها في عملنا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هذا الكتاب كلّها من الدرجة الاُولي، أي المصادر الّتي نقلت الحديث بسند مستقلّ، ولم ننقل حديثاً من الكتب الاُخري إلّا في الحالات الّتي نُقلت فيها الأحاديث في الكتب اللاحقة من مصادر الدرجة الاُولي، وهذه المصادر غير موجودة في متناول اليد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التنبيه إلي أنّ مقصودنا من مصادر الدرجة الاُولي هي المصادر الاُولي الّتي ذكرت الحديث من القرون الاُولي وحتّي القرن السابع، وربّما هناك كتاب من القرن الرابع ولكنّه من الدرجة الثانية؛ وذلك لنقله الحديث ممّن تقدّم عليه، وربّ كتاب من القرن السادس ولكنّه مصدر من الدرجة الاُولي؛ وذلك لتفرّده بنقل ذلك الحديث أو إسناده، والمعيار ليس تاريخ تدوين الكتاب، وإنّما أن ينقل الحديث بسند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هذا الكتاب هي آثار أهل السنّة، وفي ضوء هذا الأصل فقد تحاشينا نقل أحاديث من كتب الشيعة عامّة سواءً الإماميّة والزيديّة وغيرهما،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لم نجد مانعاً يدعو إلي عدم نقل الأحاديث من المصادر السنّية الّتي نقلت تلك الأحاديث عن مصادر شيعيّة؛ وذلك أنّ نقلهم لها في الغالب يعني التلقّي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لم نجد ما يمنع من نقل الأحاديث من المصادر الشيعيّة أو السنّية الّتي نقلت تلك الأحاديث عن مصادر سنّية متقدّمة غير متوفّرة في متناول الأيدي حاليّاً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الّذي اعتمدناه في نقل الحديث في هذا الكتاب، يتوقّف علي مدي تناسب محتواه مع الغاية الّتي نرمي إليها، وهذا المعني ينطوي علي عدّة ملاحظات نوجزها كالآتي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نناقش أسناد الأحاديث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أيضاً بالأحاديث الفاقدة السند أو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بعض الأحاديث أيضاً من الكتب الّتي تحتوي علي أحاديث موضوعة، وذلك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بصدد تدوين الحديث وليس 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يُعتبر عند البعض ضعيفاً وموضوعاً كما هو الحال بالنسبة إلي ابن الجوزي مثلاً الّذي يعتبر عدداً من الأحاديث الحسنة والصحيحة موضوعة ربّما لا يُعتبر كذلك عند البعض الآخر، مثل السيوطي والذهبي وابن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اتّخاذ بعض الأحاديث الضعيفة إلي جانب الأحاديث الصحيحة والحسنة بمثابة شواهد ومتابعات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أيّة حال فليست كلّ منقولات هذا الكتاب مقبولة عندنا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ترتيب الأحاديث، ورد ابتداءً الاسم المشهور لمؤلّف كلّ أثر بخطّ غامق، ثمّ جاء من بعده سند الحديث حسب الترتيب الألفبائي للرواة من آخر سند الرواية، مع تجاهل الكني والإضافات الداخلة علي الأسماء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امّ، 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الحالات الّتي ورد فيها الاسم والكنية سويّة، اخذ الاسم بنظر الاعتبار في الترتيب الألفبائي، ثمّ ورد من الحديث من بداية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إلي الترتيب الألفبائي لأسماء رواة الحديث؛ وردت أيضاً أسماء الرواة الناقلين عن الراوي الأوّل حسب الترتيب الألفبائي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اوردت أحاديث هذا الكتاب بصورة موضوعيّة، وفي الموضوعات ذات الأحاديث الوفيرة رُتّبت بصورة مسنديّة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اتّبعت في هذا الكتاب اصول تخريج الحديث، أي أنّ الحديث نقل من مصادره، ورغم مراجعة الكثير من المصادر، ولكن تمّ الاكتفاء بالمصدر الأوّل، وأمّا في الحالات الّتي يُعتبر فيها المصدر الثاني مهمّاً فقد اشير إليه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الّتي نُقلت بسند واحد عن طريق عدّة رواة اوردت عند اسم الراوي الّذي</w:t>
      </w:r>
    </w:p>
    <w:p>
      <w:pPr>
        <w:pStyle w:val="BookText"/>
        <w:rPr/>
      </w:pPr>
      <w:r>
        <w:rPr>
          <w:rFonts w:ascii="Amiri" w:hAnsi="Amiri" w:eastAsia="Amiri" w:cs="Amiri"/>
          <w:color w:val="111111"/>
          <w:sz w:val="28"/>
          <w:sz w:val="28"/>
          <w:szCs w:val="28"/>
          <w:rtl w:val="true"/>
          <w:lang w:bidi="ar-SA"/>
        </w:rPr>
        <w:t>يتقدّم اسمه حسب الترتيب الألفبائي، واُحيل إلي تلك الأحاديث عند أسماء الرواة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تحاشينا تكرار الأحاديث المتشابهة تماماً، ولكننّا اعتبرنا التكرار لازماً حيثما كان هناك تفاوت في ألفاظ الأحاديث أو أسانيدها، وأمّا في الحالات الّتي كان فيها هذا الاختلاف ضئيلاً فقد أوردنا حديثاً واحداً منها في المتن، وأشرنا إلي صوره الاُخري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الّذي لم تكن كلّ عباراته موضع اهتمامنا، جري تقطيعه، ووضعت نقاط بدل العبارات المحذوفة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الأحاديث الّتي لا سند لها في ختام كلّ 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من المرسل في هذا الكتاب اصطلاحه الشائع، وإنّما اريد به الأحاديث المجهولة الناقل عن الرسول صلي الله عليه و 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عمدت بعض المصادر إلي حذف سند بعض الأحاديث إذا اشترك السند نفسه مع أحاديث اخري تجنّباً للتكرار، ووضعت بدلاً عنه 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نقلنا لمثل هذه الأحاديث بيّنا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سنده من الأحاديث الاُخري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بعض المصادر اسم ناقص أو غير مشهور للرواة، وفي مثل هذه الحالات أوردنا الاسم الكامل أو المشهور للراوي ووضعناه بين 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بعض المصادر اختزالات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أوردنا في هذا الكتاب الكلمة كاملة،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حاولنا عند النقل من أي مصدر كان الاستناد إلي آخر نسخة منقّحة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الطبعات القديمة لمسند أحمد بن حنبل، ومستدرك الحاكم النيسابوري، شائعة ومتداولة اليوم أيضاً، فقد أوردنا رقم الجزء والصفحة من الطبعات القديمة، ورقم الحديث من طبعاتهما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اقتصرنا في الهوامش علي اسم الكتاب ورقم الجزء والصفحة فقط، وإذا كان</w:t>
      </w:r>
    </w:p>
    <w:p>
      <w:pPr>
        <w:pStyle w:val="BookText"/>
        <w:rPr/>
      </w:pPr>
      <w:r>
        <w:rPr>
          <w:rFonts w:ascii="Amiri" w:hAnsi="Amiri" w:eastAsia="Amiri" w:cs="Amiri"/>
          <w:color w:val="111111"/>
          <w:sz w:val="28"/>
          <w:sz w:val="28"/>
          <w:szCs w:val="28"/>
          <w:rtl w:val="true"/>
          <w:lang w:bidi="ar-SA"/>
        </w:rPr>
        <w:t>للحديث رقم في المصدر الأصلي فقد أوردنا رقمه بين قوسين، وعند النقل من كتب التفسير أشرنا أيضاً إلي اسم السورة ورقم الآية، وبيّنا عند النقل من كتب التاريخ إلي السنة الّتي ورد الحديث المنقول ضمنها، واُشير أيضاً عند النقل من كتب التراجم إلي اسم الشخص المقصود ورقمه في الكتاب، وقد ادرجت مشخصّات كلّ واحد من المصادر في الجزء الأخير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Amiri" w:hAnsi="Amiri" w:eastAsia="Amiri" w:cs="Amiri"/>
          <w:color w:val="111111"/>
          <w:sz w:val="28"/>
          <w:sz w:val="28"/>
          <w:szCs w:val="28"/>
          <w:rtl w:val="true"/>
          <w:lang w:bidi="ar-SA"/>
        </w:rPr>
        <w:t xml:space="preserve">قيل منذ القدم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للمبتدئ وإن أحسن المقتدي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العمل واصلناه نحن، وكان المبتدئ به سماحة آية‌الله العظمي المرعشي النجفي، وهو الّذي وضع حجره الأساس، وكان خلفه البارّ سماحة حجّة الإسلام والمسلمين السيّد محمود المرعشي منذ سنوات خلت بصدد إعادة هيكلة وصياغة هذه الموسوعة، وقد كلّفني سماحته بهذه المهمّة، وشرعت بالعمل فيها منذ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بمؤازرة عدد من المحقّقين من ذوي الأهليّة والخبرة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حصيلة عملنا هي هذه الموسوعة الّتي بين يديك أيّها القارئ، ورغم كلّ ما بذلناه من جدّ وجهد فإنّنا نري بأنّ ما يلي من كلام عماد الكاتب الإصفهاني ينطبق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أنّه لا يكتب إنسان كتاباً في يومه إلّا قال في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 هذا لكان أحسن، ولو زيد كذا لكان يستحسن، ولو قدّم هذا لكان أفضل، ولو ترك هذا لكان أجمل، وهذا من أعظم العبر، وهو دليل علي استيلاء النقص علي جملة البشر </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فرّوخ، تاريخ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ونضيف إلي هذا الكلام، كلام تاي تنج الكاتب الصيني الّذي عاش في القرن الثالث عشر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لأنتظر الكمال لما فرغت من كتابي إلي الأبد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إذ نعترف بعدم الكمال المطلق لهذا الكتاب، فإنّ ممّا يبعث السرور في أنفسنا هو أنّ كلّ من رآه استحسنه وأثني علينا، ونذكر من هؤلاء الأفاضل العلّامة محمّد باقر المحمودي مؤلّف كتاب نهج السعادة في مستدرك نهج البلاغة، الّذي لاحظ النسخة النهائيّة قبل الطباعة من هذه الموسوعة، وكتب عنها في جملة ما كتبه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نشاهده اليوم من بذل جهود مكثفة في تدوين موسوعة الإمامة في نصوص أهل السنّة وباهتمام جمع من المحقّقين لهي خطوة جديدة في طريق إحياء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فضائلهم، تستحقّ التقدير والإكرام، جزاهم الله عن أهل بيت نبيّه وعن المسلمين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مع ضعف حالي وقلّة مجالي اطّلعت علي بعض هذه الجهود الثمينة فوجدتها أثراً في امتداد عبقات الأنوار والغدير وفي مسارهما ونهجهما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فخراً أن توصف موسوعة الإمامة بأنّها امتداد لعبقات الأنوار والغدير، وأن تتألّف من هذه الكتب الثلاثة ثلاثيّة متكاملة، وإنّ ذلك علي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عدد أجزاء هذه الموسوعة حوالي ثلاثين جزءً، وتصدر في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فيها الأجزاء الخمسة الاُولي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الأوّل إلي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نظرة عامّة علي الإمامة وأهل البيت، ثمّ يعقب ذلك صدور الأجزاء الخاصّة بأميرالمؤمنين علي عليه السلام ، وربّما يربو عدد أجزائها علي العشرة، وأخيراً تصدر الأجزاء المتعلّقة بسائر الأئمّة عليهم السلام ، وعددها حوالي خمسة عشر جزءً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كُرّس الجزءان؛ الأوّل والثاني من هذا الكتاب للآيات النازلة في الإمامة والأئمّة الطاهرين عليهم السلام ، واستعرضت الأجزاء من الثالث إلي الخامس النصوص العامّة حول الإمامة، ومن الجزء السادس حتّي الجزء الأخير، جعل كلّ جزء أو عدّة أجزاء علي التوالي لواحد من أهل البيت؛ أي أميرالمؤمنين علي، والسيّدة فاطمة، والإمام الحسن، والإمام الحسين، وهكذا إلي أن ينتهي أخيراً بالإمام المهدي الموعود عجّل الله تعالي فرجهم وسلام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يحسن بي أن أذكر هاهنا أسماء المحقّقين الّذين نهضوا بالسهم الأوفر في تأليف وإعداد هذه الموسوعة، وأري لزاماً علي أن اعرب عن شكري لهم، وهؤلاء المحقّقين من طلّاب الحوزة العلميّة في قم المقدّسة ولهم باع طويل في الشأن الثقافي منذ سنوات طويلة، وهم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مرادي، محمّدكاظم عبداللهي، محمّدجواد محمودي، حسين تقي‌زاده، محمّد رضا جديدي‌نژاد، سيّد حسن فاطمي، محمّد صحّتي سردرودي، و مصطفي فضلي‌زاده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 الجزءان الأوّل والثاني من هذه الموسوعة بفضل جهود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مرادي، ومحمّد كاظم عبداللهي وفارس حسّون كريم، وجاءت الأجزاء من الثالث إلي الخامس حصيلة لجهود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تقي‌زاده و محمّدجواد محمودي، أسأل الله تعالي أن يجزيهم أفضل الجزاء، ورجائي من القرّاء الكرام أن لا يتغاضوا عن أي خطأ أو سهو، بل نأمل منهم التنبيه إليها مشاركة منهم في تطوير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Amiri" w:hAnsi="Amiri" w:eastAsia="Amiri" w:cs="Amiri"/>
          <w:color w:val="111111"/>
          <w:sz w:val="28"/>
          <w:sz w:val="28"/>
          <w:szCs w:val="28"/>
          <w:rtl w:val="true"/>
          <w:lang w:bidi="ar-SA"/>
        </w:rPr>
        <w:t>محمّد اسفندياري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bookmarkStart w:id="19" w:name="pg14220_152148"/>
    </w:p>
    <w:p>
      <w:pPr>
        <w:pStyle w:val="Heading2"/>
        <w:numPr>
          <w:ilvl w:val="1"/>
          <w:numId w:val="1"/>
        </w:numPr>
        <w:rPr/>
      </w:pPr>
      <w:bookmarkStart w:id="20" w:name="__RefHeading___Toc5604468_3381743652"/>
      <w:bookmarkStart w:id="21" w:name="_Toc7"/>
      <w:bookmarkEnd w:id="19"/>
      <w:bookmarkEnd w:id="20"/>
      <w:r>
        <w:rPr>
          <w:rtl w:val="true"/>
        </w:rPr>
        <w:t xml:space="preserve">الفصل الاول </w:t>
      </w:r>
      <w:r>
        <w:rPr>
          <w:rtl w:val="true"/>
        </w:rPr>
        <w:t xml:space="preserve">: </w:t>
      </w:r>
      <w:r>
        <w:rPr>
          <w:rtl w:val="true"/>
        </w:rPr>
        <w:t>القرآن و اهل البيت عليهم السلام</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5604470_3381743652"/>
      <w:bookmarkStart w:id="23" w:name="_Toc8"/>
      <w:bookmarkEnd w:id="22"/>
      <w:r>
        <w:rPr>
          <w:rtl w:val="true"/>
        </w:rPr>
        <w:t>اشارة</w:t>
      </w:r>
      <w:bookmarkStart w:id="24" w:name="pg14220_152150"/>
      <w:bookmarkEnd w:id="23"/>
    </w:p>
    <w:p>
      <w:pPr>
        <w:pStyle w:val="Heading3"/>
        <w:numPr>
          <w:ilvl w:val="2"/>
          <w:numId w:val="1"/>
        </w:numPr>
        <w:rPr/>
      </w:pPr>
      <w:bookmarkStart w:id="25" w:name="__RefHeading___Toc5604472_3381743652"/>
      <w:bookmarkStart w:id="26" w:name="_Toc9"/>
      <w:bookmarkEnd w:id="24"/>
      <w:bookmarkEnd w:id="25"/>
      <w:r>
        <w:rPr>
          <w:rtl w:val="true"/>
        </w:rPr>
        <w:t>الباب الأوّل</w:t>
      </w:r>
      <w:r>
        <w:rPr>
          <w:rtl w:val="true"/>
        </w:rPr>
        <w:t xml:space="preserve">: </w:t>
      </w:r>
      <w:r>
        <w:rPr>
          <w:rtl w:val="true"/>
        </w:rPr>
        <w:t>نزول ربع القرآن أو ثلثه في أهل البيت عليهم السلام ، ولهم كرائم القرآن</w:t>
      </w:r>
      <w:bookmarkEnd w:id="26"/>
    </w:p>
    <w:p>
      <w:pPr>
        <w:pStyle w:val="Heading4"/>
        <w:numPr>
          <w:ilvl w:val="3"/>
          <w:numId w:val="1"/>
        </w:numPr>
        <w:rPr/>
      </w:pPr>
      <w:bookmarkStart w:id="27" w:name="__RefHeading___Toc5604474_3381743652"/>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 السلام</w:t>
      </w:r>
    </w:p>
    <w:p>
      <w:pPr>
        <w:pStyle w:val="Heading4"/>
        <w:numPr>
          <w:ilvl w:val="3"/>
          <w:numId w:val="1"/>
        </w:numPr>
        <w:rPr/>
      </w:pPr>
      <w:bookmarkStart w:id="29" w:name="__RefHeading___Toc5604476_3381743652"/>
      <w:bookmarkStart w:id="30" w:name="_Toc11"/>
      <w:bookmarkEnd w:id="29"/>
      <w:r>
        <w:rPr/>
        <w:t>1</w:t>
      </w:r>
      <w:r>
        <w:rPr>
          <w:rtl w:val="true"/>
        </w:rPr>
        <w:t xml:space="preserve">. </w:t>
      </w:r>
      <w:r>
        <w:rPr>
          <w:rtl w:val="true"/>
        </w:rPr>
        <w:t>عبدالله بن عبّاس</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شعبة بن الحجّاج، عن الحكم،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النبي صلي الله عليه و آله و سلم يدي ويد علي بن أبي‌طالب وخلا بنا علي ثبير، ثمّ صلّي ركعات، ثمّ رفع يديه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موسي بن عمران سألك، وأنا محمّد نبيّك، أسألك أن تشرح لي صدري، وتيسّر لي أمري، وتحلل عقدة من لساني ليفقه به قولي، واجعل وزيراً من أهلي، علي بن أبي‌طالب أخي، اشدد به أزري، وأشركه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ارفع يدك إلي السماء، فادع ربّك وسل يعطك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يده إلي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فأنزل الله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فتلاها النبي صلي الله عليه و آله و سلم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1" w:name="pg14220_152151"/>
    </w:p>
    <w:p>
      <w:pPr>
        <w:pStyle w:val="BookText"/>
        <w:rPr/>
      </w:pPr>
      <w:bookmarkEnd w:id="31"/>
      <w:r>
        <w:rPr>
          <w:rFonts w:ascii="Amiri" w:hAnsi="Amiri" w:eastAsia="Amiri" w:cs="Amiri"/>
          <w:color w:val="111111"/>
          <w:sz w:val="28"/>
          <w:sz w:val="28"/>
          <w:szCs w:val="28"/>
          <w:rtl w:val="true"/>
          <w:lang w:bidi="ar-SA"/>
        </w:rPr>
        <w:t xml:space="preserve">علي أصحابه، فتعجّبوا من ذلك تعجّباً شديداً، 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أربعة أرباع؛ فربع فينا أهل البيت خاصّة، وربع في أعدائنا، وربع حلال وحرام، وربع فرائض وأحكام، وإنّ الله أنزل في علي كرائم القرآن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إبوإسحاق إبراهيم بن طلحة بن غسّان بن النعمان الكازروني إجازة أنّ عمر بن محمّد بن يوسف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المديني، حدّثنا أحمد بن موسي الحرامي، حدّثنا الحسين بن ثابت المدني خادم موسي بن جعفر، حدّثني أبي، عن شعبة، عن الحكم،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صلي الله عليه و آله بيدي وأخذ بيد علي فصلّي أربع ركعات ثمّ رفع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سألك موسي بن عمران وإنّ محمّداً سألك أن تشرح لي صدري، وتيسّر لي أمري، وتحلل عقدة من لساني يفقهوا قولي، واجعل لي وزيراً من أهلي عليّاً، اشدد به أزري، وأشركه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إرفع يدك إلي السماء وادع ربّك وسله يعطيك، فرفع علي يده إلي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فتلاها النبي صلي الله عليه و آله و سلم علي أصحابه فعجبوا من ذلك عجباً شديداً، 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تعجبون؟ إنّ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فينا أهل البيت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وربع في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وربع حلال وحرام، وربع فرائض وأحكام، والله أنزل في علي كرائم القرآن</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4"/>
        <w:numPr>
          <w:ilvl w:val="3"/>
          <w:numId w:val="1"/>
        </w:numPr>
        <w:rPr/>
      </w:pPr>
      <w:bookmarkStart w:id="32" w:name="__RefHeading___Toc5604478_3381743652"/>
      <w:bookmarkStart w:id="33" w:name="_Toc12"/>
      <w:bookmarkEnd w:id="32"/>
      <w:r>
        <w:rPr/>
        <w:t>2</w:t>
      </w:r>
      <w:r>
        <w:rPr>
          <w:rtl w:val="true"/>
        </w:rPr>
        <w:t xml:space="preserve">. </w:t>
      </w:r>
      <w:r>
        <w:rPr>
          <w:rtl w:val="true"/>
        </w:rPr>
        <w:t>علي بن الحسين عليه السلام</w:t>
      </w:r>
      <w:bookmarkEnd w:id="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بن</w:t>
      </w:r>
      <w:bookmarkStart w:id="34" w:name="pg14220_152152"/>
    </w:p>
    <w:p>
      <w:pPr>
        <w:pStyle w:val="BookText"/>
        <w:rPr/>
      </w:pPr>
      <w:bookmarkEnd w:id="34"/>
      <w:r>
        <w:rPr>
          <w:rFonts w:ascii="Amiri" w:hAnsi="Amiri" w:eastAsia="Amiri" w:cs="Amiri"/>
          <w:color w:val="111111"/>
          <w:sz w:val="28"/>
          <w:sz w:val="28"/>
          <w:szCs w:val="28"/>
          <w:rtl w:val="true"/>
          <w:lang w:bidi="ar-SA"/>
        </w:rPr>
        <w:t>علي بن عمر،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علينا، ولنا كرائمه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604480_3381743652"/>
      <w:bookmarkStart w:id="36" w:name="_Toc13"/>
      <w:bookmarkEnd w:id="35"/>
      <w:r>
        <w:rPr/>
        <w:t>3</w:t>
      </w:r>
      <w:r>
        <w:rPr>
          <w:rtl w:val="true"/>
        </w:rPr>
        <w:t xml:space="preserve">. </w:t>
      </w:r>
      <w:r>
        <w:rPr>
          <w:rtl w:val="true"/>
        </w:rPr>
        <w:t>علي بن أبي‌طالب عليه السلام</w:t>
      </w:r>
      <w:bookmarkEnd w:id="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عن أبي‌الحسين محمّد بن عثمان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الحسين بن إبراهيم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حسين بن سليمان، عن أبي‌الجارود، عن الأصبغ بن نباتة،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حلال وحرام، وربع فرائض وأحكام، ولنا كرائم القرآن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أبي‌أبوالحسن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أبي‌الأسود، عن جميل بن عبدالله النخعي، عن زكريّا بن ميسرة،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أرباعاً؛ فربع فينا، وربع في عدوّنا، وربع سنن وأمثال، وربع فرائض وأحكام، فلنا كرائم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رواه جماعة عن محمّد بن الحسن كما رويت، ورواه جماعة عن زكريّا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أبي‌الحسين محمّد بن عثمان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w:t>
      </w:r>
    </w:p>
    <w:p>
      <w:pPr>
        <w:pStyle w:val="BookText"/>
        <w:rPr/>
      </w:pPr>
      <w:r>
        <w:rPr>
          <w:rFonts w:ascii="Amiri" w:hAnsi="Amiri" w:eastAsia="Amiri" w:cs="Amiri"/>
          <w:color w:val="111111"/>
          <w:sz w:val="28"/>
          <w:sz w:val="28"/>
          <w:szCs w:val="28"/>
          <w:rtl w:val="true"/>
          <w:lang w:bidi="ar-SA"/>
        </w:rPr>
        <w:t xml:space="preserve">محمّد بن الحسين بن صالح السبيعي، أخبرنا الحسين بن محمّد بن مصعب، حدّثنا محمّد بن تسنيم، حدّثنا أبوطاهر الحسن بن محبوب، عن أبي‌حمزة الثمالي، عن أبي‌يحيي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زكريّا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وثلث في عدوّنا، وثلث فرائض وأحكام وسنن وأمثال</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7" w:name="pg14220_152154"/>
    </w:p>
    <w:p>
      <w:pPr>
        <w:pStyle w:val="Heading3"/>
        <w:numPr>
          <w:ilvl w:val="2"/>
          <w:numId w:val="1"/>
        </w:numPr>
        <w:rPr/>
      </w:pPr>
      <w:bookmarkStart w:id="38" w:name="__RefHeading___Toc5604482_3381743652"/>
      <w:bookmarkStart w:id="39" w:name="_Toc14"/>
      <w:bookmarkEnd w:id="37"/>
      <w:bookmarkEnd w:id="38"/>
      <w:r>
        <w:rPr>
          <w:rtl w:val="true"/>
        </w:rPr>
        <w:t>الباب الثاني</w:t>
      </w:r>
      <w:r>
        <w:rPr>
          <w:rtl w:val="true"/>
        </w:rPr>
        <w:t xml:space="preserve">: </w:t>
      </w:r>
      <w:r>
        <w:rPr>
          <w:rtl w:val="true"/>
        </w:rPr>
        <w:t>نزول القرآن عليهم</w:t>
      </w:r>
      <w:bookmarkEnd w:id="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بن علي بن عمر،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علينا، ولنا كرائمه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40" w:name="pg14220_152155"/>
    </w:p>
    <w:p>
      <w:pPr>
        <w:pStyle w:val="Heading3"/>
        <w:numPr>
          <w:ilvl w:val="2"/>
          <w:numId w:val="1"/>
        </w:numPr>
        <w:rPr/>
      </w:pPr>
      <w:bookmarkStart w:id="41" w:name="__RefHeading___Toc5604484_3381743652"/>
      <w:bookmarkStart w:id="42" w:name="_Toc15"/>
      <w:bookmarkEnd w:id="40"/>
      <w:bookmarkEnd w:id="41"/>
      <w:r>
        <w:rPr>
          <w:rtl w:val="true"/>
        </w:rPr>
        <w:t>الباب الثالث</w:t>
      </w:r>
      <w:r>
        <w:rPr>
          <w:rtl w:val="true"/>
        </w:rPr>
        <w:t xml:space="preserve">: </w:t>
      </w:r>
      <w:r>
        <w:rPr>
          <w:rtl w:val="true"/>
        </w:rPr>
        <w:t>أهل البيت عليهم السلام مع القرآن و القرآن معهم لايفترقان حتّي يردا الحوض</w:t>
      </w:r>
      <w:bookmarkEnd w:id="42"/>
    </w:p>
    <w:p>
      <w:pPr>
        <w:pStyle w:val="BookText"/>
        <w:rPr/>
      </w:pPr>
      <w:r>
        <w:rPr>
          <w:rFonts w:ascii="Amiri" w:hAnsi="Amiri" w:eastAsia="Amiri" w:cs="Amiri"/>
          <w:color w:val="111111"/>
          <w:sz w:val="28"/>
          <w:sz w:val="28"/>
          <w:szCs w:val="28"/>
          <w:rtl w:val="true"/>
          <w:lang w:bidi="ar-SA"/>
        </w:rPr>
        <w:t xml:space="preserve">والدليل عليه قول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تمسّكتم بهما لن تضلّوا بعدي أبداً، ولن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الثقلين المتواتر بين المسلمين، ويأتي بطرق وأسانيد عديدة في أبواب خصائص أهل البيت عليهم السلام ومكانتهم،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عدل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رواية أخري في هذا الباب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 الحميد بن فخار بن معد بن 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رحمه الله إجازة، بروايته عن شاذان بن جبرئيل القمّي، عن جعفر بن محمّد الدوريستي، عن أبيه، عن أبي‌جعفر محمّد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أذينة، عن أبان بن أبي‌عيّاش،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صلي الله عليه و سلم في خلافة عثمان رضي الله عنه وجماعة يتحدّثون ويتذاكرون العلم والفقه، فذكروا قريشاً وفضلها وسوابقها وهجرتها وما قال فيها رسول الله صلي الله عليه و سلم من الفضل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زيد بن أرقم والبراء بن عازب وسلمان وأبوذرّ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النبي صلي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 الله أمركم في كتابه بالصلاة، فقد بيّنتها لكم، والزكاة والصوم</w:t>
      </w:r>
    </w:p>
    <w:p>
      <w:pPr>
        <w:pStyle w:val="BookText"/>
        <w:rPr/>
      </w:pPr>
      <w:r>
        <w:rPr>
          <w:rFonts w:ascii="Amiri" w:hAnsi="Amiri" w:eastAsia="Amiri" w:cs="Amiri"/>
          <w:color w:val="111111"/>
          <w:sz w:val="28"/>
          <w:sz w:val="28"/>
          <w:szCs w:val="28"/>
          <w:rtl w:val="true"/>
          <w:lang w:bidi="ar-SA"/>
        </w:rPr>
        <w:t xml:space="preserve">والحجّ، فبيّنتها لكم وفسّرتها، وأمركم بالولاية، وإنّي أشهدكم أنّها لهذا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يده علي علي بن أبي‌طالب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لإبنيه بعده، ثمّ للأوصياء من بعدهم من ولدهم، لايفارقون القرآن، ولايفارقهم القرآن، حتّي يردوا علي حوضي</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bookmarkStart w:id="43" w:name="pg14220_152157"/>
    </w:p>
    <w:p>
      <w:pPr>
        <w:pStyle w:val="Heading3"/>
        <w:numPr>
          <w:ilvl w:val="2"/>
          <w:numId w:val="1"/>
        </w:numPr>
        <w:rPr/>
      </w:pPr>
      <w:bookmarkStart w:id="44" w:name="__RefHeading___Toc5604486_3381743652"/>
      <w:bookmarkStart w:id="45" w:name="_Toc16"/>
      <w:bookmarkEnd w:id="43"/>
      <w:bookmarkEnd w:id="44"/>
      <w:r>
        <w:rPr>
          <w:rtl w:val="true"/>
        </w:rPr>
        <w:t>الباب الرابع</w:t>
      </w:r>
      <w:r>
        <w:rPr>
          <w:rtl w:val="true"/>
        </w:rPr>
        <w:t xml:space="preserve">: </w:t>
      </w:r>
      <w:r>
        <w:rPr>
          <w:rtl w:val="true"/>
        </w:rPr>
        <w:t>جمع علي عليه السلام للقرآن</w:t>
      </w:r>
      <w:bookmarkEnd w:id="45"/>
    </w:p>
    <w:p>
      <w:pPr>
        <w:pStyle w:val="Heading4"/>
        <w:numPr>
          <w:ilvl w:val="3"/>
          <w:numId w:val="1"/>
        </w:numPr>
        <w:rPr/>
      </w:pPr>
      <w:bookmarkStart w:id="46" w:name="__RefHeading___Toc5604488_3381743652"/>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رباح</w:t>
      </w:r>
    </w:p>
    <w:p>
      <w:pPr>
        <w:pStyle w:val="Heading4"/>
        <w:numPr>
          <w:ilvl w:val="3"/>
          <w:numId w:val="1"/>
        </w:numPr>
        <w:rPr/>
      </w:pPr>
      <w:bookmarkStart w:id="48" w:name="__RefHeading___Toc5604490_3381743652"/>
      <w:bookmarkStart w:id="49" w:name="_Toc18"/>
      <w:bookmarkEnd w:id="48"/>
      <w:r>
        <w:rPr/>
        <w:t>1</w:t>
      </w:r>
      <w:r>
        <w:rPr>
          <w:rtl w:val="true"/>
        </w:rPr>
        <w:t xml:space="preserve">. </w:t>
      </w:r>
      <w:r>
        <w:rPr>
          <w:rtl w:val="true"/>
        </w:rPr>
        <w:t>عبد خير</w:t>
      </w:r>
      <w:bookmarkEnd w:id="4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الحاكم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أربعمئة وأنا أصغي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المعقلي،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السدّي، عن عبدخير، عن 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النبي صلي الله عليه و سلم أقسم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يضع رداءه علي ظهره حتّي يجمع القرآن بين اللوحين، فلم يضع رداءه علي ظهره حتّي جمع القرآن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خير، عن 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حريث، عن أبي‌عبدالرحمان بن أبي‌حمّاد، عن الحكم بن ظهير، عن السدّي، عن عبد خير</w:t>
      </w:r>
      <w:r>
        <w:rPr>
          <w:rFonts w:eastAsia="Amiri" w:cs="Amiri" w:ascii="Amiri" w:hAnsi="Amiri"/>
          <w:color w:val="111111"/>
          <w:sz w:val="28"/>
          <w:szCs w:val="28"/>
          <w:rtl w:val="true"/>
          <w:lang w:bidi="ar-SA"/>
        </w:rPr>
        <w:t>:</w:t>
      </w:r>
      <w:bookmarkStart w:id="50" w:name="pg14220_152158"/>
    </w:p>
    <w:p>
      <w:pPr>
        <w:pStyle w:val="BookText"/>
        <w:rPr/>
      </w:pPr>
      <w:bookmarkEnd w:id="50"/>
      <w:r>
        <w:rPr>
          <w:rFonts w:ascii="Amiri" w:hAnsi="Amiri" w:eastAsia="Amiri" w:cs="Amiri"/>
          <w:color w:val="111111"/>
          <w:sz w:val="28"/>
          <w:sz w:val="28"/>
          <w:szCs w:val="28"/>
          <w:rtl w:val="true"/>
          <w:lang w:bidi="ar-SA"/>
        </w:rPr>
        <w:t>عن علي عليه السلام أنّه رأي من الناس طيرة عند وفاة رسول الله صلي الله عليه و آله و سلم ، فأقسم أن لايضع علي ظهره رداء حتّي يجمع القرآن، فجلس في بيته حتّي جمع القرآن، فهو أوّل مصحف جمع فيه القرآن، جمعه من قلبه، و كان عند آل جعفر</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604492_3381743652"/>
      <w:bookmarkStart w:id="52" w:name="_Toc19"/>
      <w:bookmarkEnd w:id="51"/>
      <w:r>
        <w:rPr/>
        <w:t>2</w:t>
      </w:r>
      <w:r>
        <w:rPr>
          <w:rtl w:val="true"/>
        </w:rPr>
        <w:t xml:space="preserve">. </w:t>
      </w:r>
      <w:r>
        <w:rPr>
          <w:rtl w:val="true"/>
        </w:rPr>
        <w:t>عكرمة</w:t>
      </w:r>
      <w:bookmarkEnd w:id="5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لأبي‌بكر تخلّف علي في بيته،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عن بيعة أبي‌بكر؟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آليت بيمين حين قبض رسول الله صلي الله عليه و آله و سلم ألّا أرتدي برداء إلّا إلي الصلاة المكتوبة، حتّي أجمع القرآن، فإنّي خشيت أن يتفلّت القرآن، ثمّ خرج فبايعه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4"/>
        <w:numPr>
          <w:ilvl w:val="3"/>
          <w:numId w:val="1"/>
        </w:numPr>
        <w:rPr/>
      </w:pPr>
      <w:bookmarkStart w:id="53" w:name="__RefHeading___Toc5604494_3381743652"/>
      <w:bookmarkStart w:id="54" w:name="_Toc20"/>
      <w:bookmarkEnd w:id="53"/>
      <w:r>
        <w:rPr/>
        <w:t>3</w:t>
      </w:r>
      <w:r>
        <w:rPr>
          <w:rtl w:val="true"/>
        </w:rPr>
        <w:t xml:space="preserve">. </w:t>
      </w:r>
      <w:r>
        <w:rPr>
          <w:rtl w:val="true"/>
        </w:rPr>
        <w:t>علي بن الحسين عليه السلام</w:t>
      </w:r>
      <w:bookmarkEnd w:id="5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الحسين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صلي الله عليه و سلم تشاغل علي بدفنه، فبايع الناس أبابكر، فجلس علي يجمع القرآن، و كتبه في الخزف و أكتاف الإبل و في الرق</w:t>
      </w:r>
      <w:r>
        <w:rPr>
          <w:rFonts w:eastAsia="Amiri" w:cs="Amiri" w:ascii="Amiri" w:hAnsi="Amiri"/>
          <w:color w:val="111111"/>
          <w:sz w:val="28"/>
          <w:szCs w:val="28"/>
          <w:rtl w:val="true"/>
          <w:lang w:bidi="ar-SA"/>
        </w:rPr>
        <w:t xml:space="preserve">. </w:t>
      </w:r>
      <w:r>
        <w:rPr>
          <w:rStyle w:val="FootnoteAnchor"/>
          <w:rtl w:val="true"/>
        </w:rPr>
        <w:footnoteReference w:id="17"/>
      </w:r>
    </w:p>
    <w:p>
      <w:pPr>
        <w:pStyle w:val="Heading4"/>
        <w:numPr>
          <w:ilvl w:val="3"/>
          <w:numId w:val="1"/>
        </w:numPr>
        <w:rPr/>
      </w:pPr>
      <w:bookmarkStart w:id="55" w:name="__RefHeading___Toc5604496_3381743652"/>
      <w:bookmarkStart w:id="56" w:name="_Toc21"/>
      <w:bookmarkEnd w:id="55"/>
      <w:r>
        <w:rPr/>
        <w:t>4</w:t>
      </w:r>
      <w:r>
        <w:rPr>
          <w:rtl w:val="true"/>
        </w:rPr>
        <w:t xml:space="preserve">. </w:t>
      </w:r>
      <w:r>
        <w:rPr>
          <w:rtl w:val="true"/>
        </w:rPr>
        <w:t>علي بن رباح</w:t>
      </w:r>
      <w:bookmarkEnd w:id="5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بن عبدالله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حَيوَة بن شريح، عن حميد بن هانئ، عن علي بن رباح، قال</w:t>
      </w:r>
      <w:r>
        <w:rPr>
          <w:rFonts w:eastAsia="Amiri" w:cs="Amiri" w:ascii="Amiri" w:hAnsi="Amiri"/>
          <w:color w:val="111111"/>
          <w:sz w:val="28"/>
          <w:szCs w:val="28"/>
          <w:rtl w:val="true"/>
          <w:lang w:bidi="ar-SA"/>
        </w:rPr>
        <w:t>:</w:t>
      </w:r>
      <w:bookmarkStart w:id="57" w:name="pg14220_152159"/>
    </w:p>
    <w:p>
      <w:pPr>
        <w:pStyle w:val="BookText"/>
        <w:rPr/>
      </w:pPr>
      <w:bookmarkEnd w:id="57"/>
      <w:r>
        <w:rPr>
          <w:rFonts w:ascii="Amiri" w:hAnsi="Amiri" w:eastAsia="Amiri" w:cs="Amiri"/>
          <w:color w:val="111111"/>
          <w:sz w:val="28"/>
          <w:sz w:val="28"/>
          <w:szCs w:val="28"/>
          <w:rtl w:val="true"/>
          <w:lang w:bidi="ar-SA"/>
        </w:rPr>
        <w:t>جمع القرآن علي عهد رسول الله صلي الله عليه و آله و سلم علي واُبي</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أبوالعلاء الحسن بن أحمد الهمداني، أخبرنا أحمد بن عبدالجبّار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عبدالعزيز بن علي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أحمد بن محمّد بن موسي المجبر، حدّثنا أحمد بن جعفر بن محمّد، حدّثني الحسن بن العبّاس الجمال، حدّثنا إبراهيم بن عيسي، حدّثنا يحيي بن يعلي، عن حيوة، عن حميد بن هانئ، عن علي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علي عهد رسول الله صلي الله عليه و آله علي بن أبي‌طالب واُبي بن كعب</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58" w:name="__RefHeading___Toc5604498_3381743652"/>
      <w:bookmarkStart w:id="59" w:name="_Toc22"/>
      <w:bookmarkEnd w:id="58"/>
      <w:r>
        <w:rPr/>
        <w:t>5</w:t>
      </w:r>
      <w:r>
        <w:rPr>
          <w:rtl w:val="true"/>
        </w:rPr>
        <w:t xml:space="preserve">. </w:t>
      </w:r>
      <w:r>
        <w:rPr>
          <w:rtl w:val="true"/>
        </w:rPr>
        <w:t>علي بن أبي‌طالب عليه السلام</w:t>
      </w:r>
      <w:bookmarkEnd w:id="5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محمّد الصيرفي، حدّثنا محمّد بن عثمان بن أبي‌شيبة، حدّثنا إبراهيم بن محمّد بن ميمون، حدّثنا الحكم بن ظهير، عن السدّي، عن عبدخير،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صلي الله عليه و سلم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أضع ردائي عن ظهري حتّي أجمع ما بين اللوحين، فما وضعت ردائي عن ظهري، حتّي جمعت القرآن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60" w:name="__RefHeading___Toc5604500_3381743652"/>
      <w:bookmarkStart w:id="61" w:name="_Toc23"/>
      <w:bookmarkEnd w:id="60"/>
      <w:r>
        <w:rPr/>
        <w:t>6</w:t>
      </w:r>
      <w:r>
        <w:rPr>
          <w:rtl w:val="true"/>
        </w:rPr>
        <w:t xml:space="preserve">. </w:t>
      </w:r>
      <w:r>
        <w:rPr>
          <w:rtl w:val="true"/>
        </w:rPr>
        <w:t>محمّد بن سيرين</w:t>
      </w:r>
      <w:bookmarkEnd w:id="6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إبراهيم، عن أيّوب وابن عون،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عليّاً أبطأ عن بيعة أبي‌بكر، فلقيه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آليت بيمين أن لا أرتدي بردائي إلّا إلي الصلاة حتّي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علي تنزيله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أصيب ذلك الكتاب كان فيه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عكرمة عن ذلك الكتاب، فلم يعرفه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أبوبهر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النبي صلي الله عليه و آله و سلم جلس علي في بيته، فلم يخرج، فقيل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لايخرج من البيت كأنّه كره إمارتك،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إمارتك، ولكنّي أري القرآن يزاد فيه، فحلفت أن لا أرتدي برداء إلّا للجمعة حتّي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فنبّئت أنّه كتب المنسوخ وكتب الناسخ في أثره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أخبرنا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أبومعاوية الضرير، عن الحسن بن دينار،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أبابكر لمّا بويع جلس علي في بيته،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كرهك،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كرهتك؛ غير أنّ رسول الله صلي الله عليه و آله و سلم قبض ولم يجمع القرآن، فكرهت أن يزاد فيه، فآليت بيمين أن لا أخرج إلّا إلي الصلاة حتّي 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محمّد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محمود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عون، عن محمّد بن سيرين،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نبّئت أنّ أبابكر لقي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آليت علي يمين أن لا أرتدي رداي إلّا إلي الصلاة حتّي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علي تنزيله، فلو أصبت ذلك الكتاب كان فيه علم كثير</w:t>
      </w:r>
      <w:r>
        <w:rPr>
          <w:rFonts w:eastAsia="Amiri" w:cs="Amiri" w:ascii="Amiri" w:hAnsi="Amiri"/>
          <w:color w:val="111111"/>
          <w:sz w:val="28"/>
          <w:szCs w:val="28"/>
          <w:rtl w:val="true"/>
          <w:lang w:bidi="ar-SA"/>
        </w:rPr>
        <w:t>.</w:t>
      </w:r>
      <w:bookmarkStart w:id="62" w:name="pg14220_152161"/>
    </w:p>
    <w:p>
      <w:pPr>
        <w:pStyle w:val="BookText"/>
        <w:rPr/>
      </w:pPr>
      <w:bookmarkEnd w:id="62"/>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عكرمة، فلم يعرفه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604502_3381743652"/>
      <w:bookmarkStart w:id="64" w:name="_Toc24"/>
      <w:bookmarkEnd w:id="63"/>
      <w:r>
        <w:rPr/>
        <w:t>7</w:t>
      </w:r>
      <w:r>
        <w:rPr>
          <w:rtl w:val="true"/>
        </w:rPr>
        <w:t xml:space="preserve">. </w:t>
      </w:r>
      <w:r>
        <w:rPr>
          <w:rtl w:val="true"/>
        </w:rPr>
        <w:t>بعض المراسيل</w:t>
      </w:r>
      <w:bookmarkEnd w:id="6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رضي الله عنه تفقّد قوماً تخلّفوا عن بيعته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إليهم عمر، فجاء ؛ فناداهم و 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علي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ولا أضع ثوبي علي عاتقي حتّي أجمع القرآن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أسوأ محضر منكم، تركتم رسول الله صلي الله عليه و سلم جنازة بين أيدينا، و قطعتم أمركم بينكم، لم‌تستأمرونا، ولم تردوا لنا حقّاً</w:t>
      </w:r>
      <w:r>
        <w:rPr>
          <w:rFonts w:eastAsia="Amiri" w:cs="Amiri" w:ascii="Amiri" w:hAnsi="Amiri"/>
          <w:color w:val="111111"/>
          <w:sz w:val="28"/>
          <w:szCs w:val="28"/>
          <w:rtl w:val="true"/>
          <w:lang w:bidi="ar-SA"/>
        </w:rPr>
        <w:t xml:space="preserve">. </w:t>
      </w:r>
      <w:r>
        <w:rPr>
          <w:rStyle w:val="FootnoteAnchor"/>
          <w:rtl w:val="true"/>
        </w:rPr>
        <w:footnoteReference w:id="25"/>
      </w:r>
      <w:bookmarkStart w:id="65" w:name="pg14220_152162"/>
    </w:p>
    <w:p>
      <w:pPr>
        <w:pStyle w:val="Heading3"/>
        <w:numPr>
          <w:ilvl w:val="2"/>
          <w:numId w:val="1"/>
        </w:numPr>
        <w:rPr/>
      </w:pPr>
      <w:bookmarkStart w:id="66" w:name="__RefHeading___Toc5604504_3381743652"/>
      <w:bookmarkStart w:id="67" w:name="_Toc25"/>
      <w:bookmarkEnd w:id="65"/>
      <w:bookmarkEnd w:id="66"/>
      <w:r>
        <w:rPr>
          <w:rtl w:val="true"/>
        </w:rPr>
        <w:t>الباب الخامس</w:t>
      </w:r>
      <w:r>
        <w:rPr>
          <w:rtl w:val="true"/>
        </w:rPr>
        <w:t xml:space="preserve">: </w:t>
      </w:r>
      <w:r>
        <w:rPr>
          <w:rtl w:val="true"/>
        </w:rPr>
        <w:t>علي عليه السلام أقرأ الناس</w:t>
      </w:r>
      <w:bookmarkEnd w:id="67"/>
    </w:p>
    <w:p>
      <w:pPr>
        <w:pStyle w:val="Heading4"/>
        <w:numPr>
          <w:ilvl w:val="3"/>
          <w:numId w:val="1"/>
        </w:numPr>
        <w:rPr/>
      </w:pPr>
      <w:bookmarkStart w:id="68" w:name="__RefHeading___Toc5604506_3381743652"/>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Heading4"/>
        <w:numPr>
          <w:ilvl w:val="3"/>
          <w:numId w:val="1"/>
        </w:numPr>
        <w:rPr/>
      </w:pPr>
      <w:bookmarkStart w:id="70" w:name="__RefHeading___Toc5604508_3381743652"/>
      <w:bookmarkStart w:id="71" w:name="_Toc27"/>
      <w:bookmarkEnd w:id="70"/>
      <w:r>
        <w:rPr/>
        <w:t>1</w:t>
      </w:r>
      <w:r>
        <w:rPr>
          <w:rtl w:val="true"/>
        </w:rPr>
        <w:t xml:space="preserve">. </w:t>
      </w:r>
      <w:r>
        <w:rPr>
          <w:rtl w:val="true"/>
        </w:rPr>
        <w:t>أبوعبدالرحمان السلمي</w:t>
      </w:r>
      <w:bookmarkEnd w:id="7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أقرأ من علي</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1109/3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المعقلي،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عن عاصم،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كان أقرأ للقرآن من علي</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ومناولةً وقرأ علي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محمّد بن الحسين، أنبأنا المعافي بن زكريّا، أنبأنا محمّد بن الحسن بن زياد، أنبأنا حسين بن الأسود، أنبأنا يحيي بن آدم، عن أبي‌بكر بن عيّاش، عن عاصم بن أبي‌النجود،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أقرأ لكتاب الله من علي بن أبي‌طالب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401/42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أبوعبدالله بن أبي‌الحسين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زيد بن علي بن أحمد المقرئ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أبي‌النجود،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أقرأ من علي بن أبي‌طالب</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أنبأنا أبوالحسن رشأ بن نظيف، أنبأنا الحسن بن إسماعيل، أنبأنا أحمد بن مروان، أنبأنا محمّد بن سليمان الواسطي، أنبأنا عبيدالله بن موسي العبسي، أنبأنا إسرائيل، عن عبدالأعلي التغلبي،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قرشيّاً قطّ أقرأ من علي بن أبي‌طالب</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عطاء بن السائب، عن أبي‌عبدالرحمان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أقرأ من علي</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الكهيلي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سنة ثلاث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عطاء، عن أبي‌عبدالرحمان السلمي،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أحداً أقرأ من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2"/>
      </w:r>
      <w:bookmarkStart w:id="72" w:name="pg14220_152164"/>
    </w:p>
    <w:p>
      <w:pPr>
        <w:pStyle w:val="BookText"/>
        <w:rPr/>
      </w:pPr>
      <w:bookmarkEnd w:id="72"/>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سهل النحوي إجازةً أنّ أباالقاسم علي بن طلحة النحوي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محمّد بن الفضل بن الجرّاح، حدّثنا محمّد بن القاسم، حدّثنا الحسين بن علوان بن محمّد القطّان، حدّثنا علي بن سيابة، حدّثنا يحيي بن زكريّا الأنصاري، عن عمر بن يعلي،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رأيت قرشيّاً أقرأ لكتاب الله من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أبي‌عبدالرحمان السلمي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ابن أنثي أقرأ لكتاب الله تعالي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أقرأ من علي، عرض القرآن علي النبي صلي الله عليه و سلم ، و هو من الذين حفظوه أجمع بلاشكّ عندنا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4"/>
        <w:numPr>
          <w:ilvl w:val="3"/>
          <w:numId w:val="1"/>
        </w:numPr>
        <w:rPr/>
      </w:pPr>
      <w:bookmarkStart w:id="73" w:name="__RefHeading___Toc5604510_3381743652"/>
      <w:bookmarkStart w:id="74" w:name="_Toc28"/>
      <w:bookmarkEnd w:id="73"/>
      <w:r>
        <w:rPr/>
        <w:t>2</w:t>
      </w:r>
      <w:r>
        <w:rPr>
          <w:rtl w:val="true"/>
        </w:rPr>
        <w:t xml:space="preserve">. </w:t>
      </w:r>
      <w:r>
        <w:rPr>
          <w:rtl w:val="true"/>
        </w:rPr>
        <w:t>عبدالله بن عبّاس</w:t>
      </w:r>
      <w:bookmarkEnd w:id="7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حريث بن محمّد بن حريث بن قطن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السدّي، عن أبي‌مالك،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عبدالرحمان بن عوف نفراً من أصحاب رسول الله صلي الله عليه و آله و سلم ، فحضرت الصلاة، فقدّموا علي بن أبي‌طالب، لأنّه كان أقرأهم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4"/>
        <w:numPr>
          <w:ilvl w:val="3"/>
          <w:numId w:val="1"/>
        </w:numPr>
        <w:rPr/>
      </w:pPr>
      <w:bookmarkStart w:id="75" w:name="__RefHeading___Toc5604512_3381743652"/>
      <w:bookmarkStart w:id="76" w:name="_Toc29"/>
      <w:bookmarkEnd w:id="75"/>
      <w:r>
        <w:rPr/>
        <w:t>3</w:t>
      </w:r>
      <w:r>
        <w:rPr>
          <w:rtl w:val="true"/>
        </w:rPr>
        <w:t xml:space="preserve">. </w:t>
      </w:r>
      <w:r>
        <w:rPr>
          <w:rtl w:val="true"/>
        </w:rPr>
        <w:t>عبدالله بن مسعود</w:t>
      </w:r>
      <w:bookmarkEnd w:id="76"/>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الهمداني، عن أبي‌إسحاق، عن أبي‌الأحوص،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أفرض أهل المدينة وأقرؤها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حدّثنا أبوبكر، عن عاصم بن أبي‌النجود، عن زرّبن حبيش،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رسول الله صلي الله عليه و سلم سورة من الثلاثين من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السورة إذا كانت أكثر من ثلاثين آية سمّيت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 المسجد، فإذا رجل يقرؤها علي غير ما أقرأني،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فقرأها علي غير قراءتي وقراءة صاحبي، فانطلقت بهما إلي النبي صلي الله عليه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هذين يخالفاني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وتمعّر </w:t>
      </w:r>
      <w:r>
        <w:rPr>
          <w:rStyle w:val="FootnoteAnchor"/>
          <w:rtl w:val="true"/>
        </w:rPr>
        <w:footnoteReference w:id="37"/>
      </w:r>
      <w:r>
        <w:rPr>
          <w:rFonts w:ascii="Amiri" w:hAnsi="Amiri" w:eastAsia="Amiri" w:cs="Amiri"/>
          <w:color w:val="111111"/>
          <w:sz w:val="28"/>
          <w:sz w:val="28"/>
          <w:szCs w:val="28"/>
          <w:rtl w:val="true"/>
          <w:lang w:bidi="ar-SA"/>
        </w:rPr>
        <w:t>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من كان قبلكم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سلم يأمركم أن يقرأ كلّ رجل منكم كما أقرئ، فإنمّا أهلك من كان قبلكم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أشيئاً أسرّه إليه رسول الله صلي الله عليه و سلم أو علم ما في نفس رسول الله صلي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هو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سعيد بن محمّد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سعيد الأموي، عن الأعمش، عن عاصم، 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يحيي بن سعيد، حدّثنا أبي، حدّثنا الأعمش،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مسعود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تمارينا في سورة من القرآن،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آية، ستّ وثلاثون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إلي رسول الله صلي الله عليه و سلم ، فوجدنا عليّاً رضي الله عنه يناجيه،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اختلفنا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وجه</w:t>
      </w:r>
      <w:bookmarkStart w:id="77" w:name="pg14220_152166"/>
    </w:p>
    <w:p>
      <w:pPr>
        <w:pStyle w:val="BookText"/>
        <w:rPr/>
      </w:pPr>
      <w:bookmarkEnd w:id="77"/>
      <w:r>
        <w:rPr>
          <w:rFonts w:ascii="Amiri" w:hAnsi="Amiri" w:eastAsia="Amiri" w:cs="Amiri"/>
          <w:color w:val="111111"/>
          <w:sz w:val="28"/>
          <w:sz w:val="28"/>
          <w:szCs w:val="28"/>
          <w:rtl w:val="true"/>
          <w:lang w:bidi="ar-SA"/>
        </w:rPr>
        <w:t>رسول الله صلي الله عليه و سلم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سلم يأمركم أن تقرؤوا كما علّمتم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Heading4"/>
        <w:numPr>
          <w:ilvl w:val="3"/>
          <w:numId w:val="1"/>
        </w:numPr>
        <w:rPr/>
      </w:pPr>
      <w:bookmarkStart w:id="78" w:name="__RefHeading___Toc5604514_3381743652"/>
      <w:bookmarkStart w:id="79" w:name="_Toc30"/>
      <w:bookmarkEnd w:id="78"/>
      <w:r>
        <w:rPr/>
        <w:t>4</w:t>
      </w:r>
      <w:r>
        <w:rPr>
          <w:rtl w:val="true"/>
        </w:rPr>
        <w:t xml:space="preserve">. </w:t>
      </w:r>
      <w:r>
        <w:rPr>
          <w:rtl w:val="true"/>
        </w:rPr>
        <w:t>عمر بن الخطّاب</w:t>
      </w:r>
      <w:bookmarkEnd w:id="79"/>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موسي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أبي‌بشر، عن سعيد بن جبير،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أعلمنا بالقضاء و أقرؤنا للقرآن علي بن أبي‌طالب</w:t>
      </w:r>
      <w:r>
        <w:rPr>
          <w:rFonts w:eastAsia="Amiri" w:cs="Amiri" w:ascii="Amiri" w:hAnsi="Amiri"/>
          <w:color w:val="111111"/>
          <w:sz w:val="28"/>
          <w:szCs w:val="28"/>
          <w:rtl w:val="true"/>
          <w:lang w:bidi="ar-SA"/>
        </w:rPr>
        <w:t xml:space="preserve">. </w:t>
      </w:r>
      <w:r>
        <w:rPr>
          <w:rStyle w:val="FootnoteAnchor"/>
          <w:rtl w:val="true"/>
        </w:rPr>
        <w:footnoteReference w:id="40"/>
      </w:r>
      <w:bookmarkStart w:id="80" w:name="pg14220_152167"/>
    </w:p>
    <w:p>
      <w:pPr>
        <w:pStyle w:val="Heading3"/>
        <w:numPr>
          <w:ilvl w:val="2"/>
          <w:numId w:val="1"/>
        </w:numPr>
        <w:rPr/>
      </w:pPr>
      <w:bookmarkStart w:id="81" w:name="__RefHeading___Toc5604516_3381743652"/>
      <w:bookmarkStart w:id="82" w:name="_Toc31"/>
      <w:bookmarkEnd w:id="80"/>
      <w:bookmarkEnd w:id="81"/>
      <w:r>
        <w:rPr>
          <w:rtl w:val="true"/>
        </w:rPr>
        <w:t>الباب السادس</w:t>
      </w:r>
      <w:r>
        <w:rPr>
          <w:rtl w:val="true"/>
        </w:rPr>
        <w:t xml:space="preserve">: </w:t>
      </w:r>
      <w:r>
        <w:rPr>
          <w:rtl w:val="true"/>
        </w:rPr>
        <w:t>علم علي عليه السلام بالقرآن</w:t>
      </w:r>
      <w:bookmarkEnd w:id="82"/>
    </w:p>
    <w:p>
      <w:pPr>
        <w:pStyle w:val="Heading4"/>
        <w:numPr>
          <w:ilvl w:val="3"/>
          <w:numId w:val="1"/>
        </w:numPr>
        <w:rPr/>
      </w:pPr>
      <w:bookmarkStart w:id="83" w:name="__RefHeading___Toc5604518_3381743652"/>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عيّاش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Heading4"/>
        <w:numPr>
          <w:ilvl w:val="3"/>
          <w:numId w:val="1"/>
        </w:numPr>
        <w:rPr/>
      </w:pPr>
      <w:bookmarkStart w:id="85" w:name="__RefHeading___Toc5604520_3381743652"/>
      <w:bookmarkStart w:id="86" w:name="_Toc33"/>
      <w:bookmarkEnd w:id="85"/>
      <w:r>
        <w:rPr/>
        <w:t>1</w:t>
      </w:r>
      <w:r>
        <w:rPr>
          <w:rtl w:val="true"/>
        </w:rPr>
        <w:t xml:space="preserve">. </w:t>
      </w:r>
      <w:r>
        <w:rPr>
          <w:rtl w:val="true"/>
        </w:rPr>
        <w:t>أنس بن مالك</w:t>
      </w:r>
      <w:bookmarkEnd w:id="8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المنذر سكر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بن مسلم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العرني،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أبويعقوب الجعفي، عن جابر، عن أبي‌الطفيل،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 رسول الله صلي الله عليه و آله ، فبينا أنا أوضّيه،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أميرالمؤمنين وسيّد المسلمين وخير الوصيّين وأولي الناس بالنبيّين وأمير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فإذاً علي عليه السلام قد دخل، فعرق وجه رسول الله صلي الله عليه و آله عرقاً شديداً، فجعل يمسح عرق وجهه بوجه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أنزل في شيء؟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تؤدّي عنّي، وتبرئ ذمّتي، وتبلّغ عنّي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تعلّم الناس من بعدي من تأويل القرآن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تخبر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طاووس في اليقين 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الجزري أبويعقوب، عن جابر، عن أبي‌الطفيل،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يعلّم الناس بعدي من تأويل القرآن ما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عبدالكريم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عثمان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أبوإدريس، عن جابر، عن محمّد بن علي،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عند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سيّد المسلمين وأميرالمؤمنين وخير الوصيّين وأولي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علي بن أبي‌طالب عليه السلام ، فأخذ رسول الله صلي الله عليه و آله يمسح العرق من وجهه ويمسح به وجه علي بن أبي‌طالب عليه السلام ، ويمسح العرق من وجه علي عليه السلام ويمسح به وجهه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نبي بعدي؟ أنت أخي و وزيري وخير من أخلف بعدي؛ تقضي ديني؛ وتنجز وعدي؛ وتبيّن لهم ما اختلفوا فيه من بعدي؛ وتُعَلِّمُهم من تأويل القرآن ما لم يعلموا ؛ و تجاهدهم علي التأويل كما جاهدتهم علي التنزيل</w:t>
      </w:r>
      <w:r>
        <w:rPr>
          <w:rFonts w:eastAsia="Amiri" w:cs="Amiri" w:ascii="Amiri" w:hAnsi="Amiri"/>
          <w:color w:val="111111"/>
          <w:sz w:val="28"/>
          <w:szCs w:val="28"/>
          <w:rtl w:val="true"/>
          <w:lang w:bidi="ar-SA"/>
        </w:rPr>
        <w:t xml:space="preserve">. </w:t>
      </w:r>
      <w:r>
        <w:rPr>
          <w:rStyle w:val="FootnoteAnchor"/>
          <w:rtl w:val="true"/>
        </w:rPr>
        <w:footnoteReference w:id="43"/>
      </w:r>
      <w:bookmarkStart w:id="87" w:name="pg14220_152169"/>
    </w:p>
    <w:p>
      <w:pPr>
        <w:pStyle w:val="BookText"/>
        <w:rPr/>
      </w:pPr>
      <w:bookmarkEnd w:id="87"/>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بن أبي‌الجهْم،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 عن نفيع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الحارث،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صلي الله عليه و آله في بيت أمّ حبيبة بنت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حبيبة، اعتزلينا فإنّا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بوضوء، فأحسن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أمير المؤمنين وسيّد العرب وخير الوصيّين وأولي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 السلام ، فجاء يمشي حتّي جلس إلي جنب رسول الله صلي الله عليه و آله ، فجعل رسول الله صلي الله عليه و آله يمسح وجهه بيده، ثمّ مسح بها وجه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تُبَلِّغ رسالتي من بعدي؛ وتؤدّي عنّي؛ وتسمع الناس صوتي؛ وتُعلّم الناس من كتاب الله ما لايعلمون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 w:name="__RefHeading___Toc5604522_3381743652"/>
      <w:bookmarkStart w:id="89" w:name="_Toc34"/>
      <w:bookmarkEnd w:id="88"/>
      <w:r>
        <w:rPr/>
        <w:t>2</w:t>
      </w:r>
      <w:r>
        <w:rPr>
          <w:rtl w:val="true"/>
        </w:rPr>
        <w:t xml:space="preserve">. </w:t>
      </w:r>
      <w:r>
        <w:rPr>
          <w:rtl w:val="true"/>
        </w:rPr>
        <w:t>أبوسعيد الخدري</w:t>
      </w:r>
      <w:bookmarkEnd w:id="89"/>
    </w:p>
    <w:p>
      <w:pPr>
        <w:pStyle w:val="BookText"/>
        <w:rPr/>
      </w:pPr>
      <w:r>
        <w:rPr>
          <w:rFonts w:ascii="Amiri" w:hAnsi="Amiri" w:eastAsia="Amiri" w:cs="Amiri"/>
          <w:color w:val="111111"/>
          <w:sz w:val="28"/>
          <w:sz w:val="28"/>
          <w:szCs w:val="28"/>
          <w:rtl w:val="true"/>
          <w:lang w:bidi="ar-SA"/>
        </w:rPr>
        <w:t xml:space="preserve">سيأتي روايته 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604524_3381743652"/>
      <w:bookmarkStart w:id="91" w:name="_Toc35"/>
      <w:bookmarkEnd w:id="90"/>
      <w:r>
        <w:rPr/>
        <w:t>3</w:t>
      </w:r>
      <w:r>
        <w:rPr>
          <w:rtl w:val="true"/>
        </w:rPr>
        <w:t xml:space="preserve">. </w:t>
      </w:r>
      <w:r>
        <w:rPr>
          <w:rtl w:val="true"/>
        </w:rPr>
        <w:t>أبوصالح</w:t>
      </w:r>
      <w:bookmarkEnd w:id="91"/>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أبي‌صالح،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كان عالماً بالتفسير والتأويل والناسخ والمنسوخ والحلال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عنه ابن طاووس في اليقين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الباب السادس</w:t>
      </w:r>
      <w:r>
        <w:rPr>
          <w:rFonts w:eastAsia="Amiri" w:cs="Amiri" w:ascii="Amiri" w:hAnsi="Amiri"/>
          <w:color w:val="111111"/>
          <w:sz w:val="28"/>
          <w:szCs w:val="28"/>
          <w:rtl w:val="true"/>
          <w:lang w:bidi="ar-SA"/>
        </w:rPr>
        <w:t>.</w:t>
      </w:r>
      <w:bookmarkStart w:id="92" w:name="pg14220_152170"/>
    </w:p>
    <w:p>
      <w:pPr>
        <w:pStyle w:val="BookText"/>
        <w:rPr/>
      </w:pPr>
      <w:bookmarkEnd w:id="92"/>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في آخر عمره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604526_3381743652"/>
      <w:bookmarkStart w:id="94" w:name="_Toc36"/>
      <w:bookmarkEnd w:id="93"/>
      <w:r>
        <w:rPr/>
        <w:t>4</w:t>
      </w:r>
      <w:r>
        <w:rPr>
          <w:rtl w:val="true"/>
        </w:rPr>
        <w:t xml:space="preserve">. </w:t>
      </w:r>
      <w:r>
        <w:rPr>
          <w:rtl w:val="true"/>
        </w:rPr>
        <w:t>عائشة</w:t>
      </w:r>
      <w:bookmarkEnd w:id="94"/>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بن حبش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عن الثوري، عن جخدب بن جرعب، عن عطاء،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أعلم أصحاب محمّد بما أنزل علي محمّد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4"/>
        <w:numPr>
          <w:ilvl w:val="3"/>
          <w:numId w:val="1"/>
        </w:numPr>
        <w:rPr/>
      </w:pPr>
      <w:bookmarkStart w:id="95" w:name="__RefHeading___Toc5604528_3381743652"/>
      <w:bookmarkStart w:id="96" w:name="_Toc37"/>
      <w:bookmarkEnd w:id="95"/>
      <w:r>
        <w:rPr/>
        <w:t>5</w:t>
      </w:r>
      <w:r>
        <w:rPr>
          <w:rtl w:val="true"/>
        </w:rPr>
        <w:t xml:space="preserve">. </w:t>
      </w:r>
      <w:r>
        <w:rPr>
          <w:rtl w:val="true"/>
        </w:rPr>
        <w:t>عامر الشعبي</w:t>
      </w:r>
      <w:bookmarkEnd w:id="9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 مولي الشعبي،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من هذه الأمّة أعلم بما بين اللوحين و بما أنزل علي محمّد من علي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الحسين بن حمدان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وحدّثنا ابن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بن زيد، عن يحيي بن سلمة بن كهيل، عن أبيه، عن عامر الشعبي، قال</w:t>
      </w:r>
      <w:r>
        <w:rPr>
          <w:rFonts w:eastAsia="Amiri" w:cs="Amiri" w:ascii="Amiri" w:hAnsi="Amiri"/>
          <w:color w:val="111111"/>
          <w:sz w:val="28"/>
          <w:szCs w:val="28"/>
          <w:rtl w:val="true"/>
          <w:lang w:bidi="ar-SA"/>
        </w:rPr>
        <w:t>:</w:t>
      </w:r>
      <w:bookmarkStart w:id="97" w:name="pg14220_152171"/>
    </w:p>
    <w:p>
      <w:pPr>
        <w:pStyle w:val="BookText"/>
        <w:rPr/>
      </w:pPr>
      <w:bookmarkEnd w:id="97"/>
      <w:r>
        <w:rPr>
          <w:rFonts w:ascii="Amiri" w:hAnsi="Amiri" w:eastAsia="Amiri" w:cs="Amiri"/>
          <w:color w:val="111111"/>
          <w:sz w:val="28"/>
          <w:sz w:val="28"/>
          <w:szCs w:val="28"/>
          <w:rtl w:val="true"/>
          <w:lang w:bidi="ar-SA"/>
        </w:rPr>
        <w:t>ما أحد أعلم بما بين اللوحين من كتاب الله تعالي بعد نبي الله من علي بن أبي‌طالب</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604530_3381743652"/>
      <w:bookmarkStart w:id="99" w:name="_Toc38"/>
      <w:bookmarkEnd w:id="98"/>
      <w:r>
        <w:rPr/>
        <w:t>6</w:t>
      </w:r>
      <w:r>
        <w:rPr>
          <w:rtl w:val="true"/>
        </w:rPr>
        <w:t xml:space="preserve">. </w:t>
      </w:r>
      <w:r>
        <w:rPr>
          <w:rtl w:val="true"/>
        </w:rPr>
        <w:t>عبدالله بن عبّاس</w:t>
      </w:r>
      <w:bookmarkEnd w:id="9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النقيب أبوالحسن محمّد بن محمّد الحسني، عن أحمد بن إبراهيم، عن محمّد بن زكريّا، عن العبّاس بن بكّار، عن أبي‌بكر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عبدالرحمان، أنتم أصحابي وعلي بن أبي‌طالب منّي وأنا من علي، فمن قاسه بغيره فقد جفاني، ومن جفاني آذاني، ومن آذاني فعليه لعنة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إنّ الله أنزل علي كتاباً مبيناً وأمرني أن أبيّن للناس ما نزل إليهم ما خلا علي بن أبي‌طالب؛ فإنّه لم يحتج إلي بيان، لأنّ الله تعالي جعل فصاحته كفصاحتي، ودرايته كدرايتي</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الفضل بن سهل، حدّثنا الحسين بن عبيدالله الأبزاري البغدادي، أنبأنا إبراهيم بن سعيد الجوهري، حدّثني أميرالمؤمنين المأمون، حدّثني الرشيد، حدّثني المهدي، حدّثني المنصور،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فاز علي بصهر رسول الله صلي الله عليه و سلم ، وبسطة في العشيرة، وبذلاً للماعون، وعلماً بالتنزيل، وفقهاً للتأويل، ونيلاً للأقران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أخذت من تفسير القرآن فعن علي بن أبي‌طالب</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الناس حال ابن عبّاس في</w:t>
      </w:r>
      <w:bookmarkStart w:id="100" w:name="pg14220_152172"/>
    </w:p>
    <w:p>
      <w:pPr>
        <w:pStyle w:val="BookText"/>
        <w:rPr/>
      </w:pPr>
      <w:bookmarkEnd w:id="100"/>
      <w:r>
        <w:rPr>
          <w:rFonts w:ascii="Amiri" w:hAnsi="Amiri" w:eastAsia="Amiri" w:cs="Amiri"/>
          <w:color w:val="111111"/>
          <w:sz w:val="28"/>
          <w:sz w:val="28"/>
          <w:szCs w:val="28"/>
          <w:rtl w:val="true"/>
          <w:lang w:bidi="ar-SA"/>
        </w:rPr>
        <w:t xml:space="preserve">ملازمته له، وانقطاعه إليه، وأنّه تلميذه وخرّيجه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إلي البحر المحيط</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علمي بالقرآن في علم علي كالقرارة في المُثْعَنْجَر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 ماتقدّم في ذيل رواية أبي‌صالح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سائر أحاديثه ذيل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604532_3381743652"/>
      <w:bookmarkStart w:id="102" w:name="_Toc39"/>
      <w:bookmarkEnd w:id="101"/>
      <w:r>
        <w:rPr/>
        <w:t>7</w:t>
      </w:r>
      <w:r>
        <w:rPr>
          <w:rtl w:val="true"/>
        </w:rPr>
        <w:t xml:space="preserve">. </w:t>
      </w:r>
      <w:r>
        <w:rPr>
          <w:rtl w:val="true"/>
        </w:rPr>
        <w:t>عبدالله بن عمر</w:t>
      </w:r>
      <w:bookmarkEnd w:id="102"/>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حفص الجويني،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بن يمان العجلي، عن عمّار بن زريق، عن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الناس بما أنزل الله علي محمّد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4"/>
        <w:numPr>
          <w:ilvl w:val="3"/>
          <w:numId w:val="1"/>
        </w:numPr>
        <w:rPr/>
      </w:pPr>
      <w:bookmarkStart w:id="103" w:name="__RefHeading___Toc5604534_3381743652"/>
      <w:bookmarkStart w:id="104" w:name="_Toc40"/>
      <w:bookmarkEnd w:id="103"/>
      <w:r>
        <w:rPr/>
        <w:t>8</w:t>
      </w:r>
      <w:r>
        <w:rPr>
          <w:rtl w:val="true"/>
        </w:rPr>
        <w:t xml:space="preserve">. </w:t>
      </w:r>
      <w:r>
        <w:rPr>
          <w:rtl w:val="true"/>
        </w:rPr>
        <w:t>عبدالله بن عيّاش</w:t>
      </w:r>
      <w:bookmarkEnd w:id="104"/>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عبدالله بن عيّاش بن أبي‌ربيعة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ابنته تحت واقد بن عبدالله بن عمر، فدخل عبدالله بن عيّاش علي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أباالحارث، ألا تخبرني عن علي بن أبي‌طالب؟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يا ابن أخي، إنّي له لحايد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وحيدك ذا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تلعابة، وكان إذا شاء أن يقطع، وله ضرس قاطع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وضرسه ذاك 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p>
    <w:p>
      <w:pPr>
        <w:pStyle w:val="BookText"/>
        <w:rPr/>
      </w:pPr>
      <w:r>
        <w:rPr>
          <w:rFonts w:ascii="Amiri" w:hAnsi="Amiri" w:eastAsia="Amiri" w:cs="Amiri"/>
          <w:color w:val="111111"/>
          <w:sz w:val="28"/>
          <w:sz w:val="28"/>
          <w:szCs w:val="28"/>
          <w:rtl w:val="true"/>
          <w:lang w:bidi="ar-SA"/>
        </w:rPr>
        <w:t>القرآن، وعلم بالقضاء، وبأس وجود لاينكث</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من اتّهم أميرالمؤمنين عليه السلام بذلك هو عمرو بن العاص الأبتر ابن الأبتر، شانئ رسول الله صلي الله عليه و آله و سلم ، فبلغ ذلك عليّاً فأجابه عليه السلام ، كما ورد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 وأنّي امرؤ تلعابة،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شرح ابن أبي‌الحديد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وتعليقه علي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وقرابته من النبي صلي الله عليه و سلم ومصاهرته، والسابقة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والعلم بالقرآن والفقه والسنّة، والنجدة في الحرب، والجود في الماعون، كان والله له ماشاء من ضرس قاطع</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 في الرياض النضرة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وذخائر العقبي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المخلص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السمرقندي، أنبأنا أبوالقاسم عبدالله بن الحسن بن الخلّال، أنبأنا محمّد بن عثمان النفري، أنبأنا محمّد بن نوح الجنديسابوري، أنبأنا هارون بن إسحاق، أنبأنا محمّد بن مهران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سلمة، عن محمّد بن إسحاق، عن خالد بن سلمة، عن سعيد بن عمرو بن سعيد، عن عبدالله 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صوع الناس مع علي وإنمّا هو غلام ولأبي‌بكر من السابقة والشرف ما قد علمت،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 له ماشئت من 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البسطة في العشيرة، والقدم في الإسلام، والصهر لرسول الله صلي الله عليه و سلم ، والعلم بالقرآن، والفقه في السنّة، والنجدة في الحرب، والجودة في الماعون، إنّه كان له ما شئت من ضرس قاطع</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حدّثني علي بن صالح، عن أبيه، عن سعيد بن عمرو القرشي، عن عبدالله بن عيّاش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هذا الرجل علي بن أبي‌طالب؟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أخطاراً وأحساباً، ونحن نكره أن نقول فيه ما يقول بنو عمّنا،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رجلاً تلعابة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قرع قرع </w:t>
      </w:r>
      <w:r>
        <w:rPr>
          <w:rStyle w:val="FootnoteAnchor"/>
          <w:rtl w:val="true"/>
        </w:rPr>
        <w:footnoteReference w:id="56"/>
      </w:r>
      <w:r>
        <w:rPr>
          <w:rFonts w:ascii="Amiri" w:hAnsi="Amiri" w:eastAsia="Amiri" w:cs="Amiri"/>
          <w:color w:val="111111"/>
          <w:sz w:val="28"/>
          <w:sz w:val="28"/>
          <w:szCs w:val="28"/>
          <w:rtl w:val="true"/>
          <w:lang w:bidi="ar-SA"/>
        </w:rPr>
        <w:t>إلي ضرس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ضرس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وفقه في الدين، وشجاعة وسماحة</w:t>
      </w:r>
      <w:r>
        <w:rPr>
          <w:rFonts w:eastAsia="Amiri" w:cs="Amiri" w:ascii="Amiri" w:hAnsi="Amiri"/>
          <w:color w:val="111111"/>
          <w:sz w:val="28"/>
          <w:szCs w:val="28"/>
          <w:rtl w:val="true"/>
          <w:lang w:bidi="ar-SA"/>
        </w:rPr>
        <w:t xml:space="preserve">. </w:t>
      </w:r>
      <w:r>
        <w:rPr>
          <w:rStyle w:val="FootnoteAnchor"/>
          <w:rtl w:val="true"/>
        </w:rPr>
        <w:footnoteReference w:id="57"/>
      </w:r>
      <w:bookmarkStart w:id="105" w:name="pg14220_152175"/>
    </w:p>
    <w:p>
      <w:pPr>
        <w:pStyle w:val="BookText"/>
        <w:rPr/>
      </w:pPr>
      <w:bookmarkEnd w:id="105"/>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رضي الله عنه خصال ضوارس 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العشيرة، وصهر بالرسول، وعلم بالتنزيل، وفقه في التأويل، وصبر عند النزال ومقاومة الأبطال، وكان ألدّ إذا أعضل، ذا رأي إذا أشكل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6" w:name="__RefHeading___Toc5604536_3381743652"/>
      <w:bookmarkStart w:id="107" w:name="_Toc41"/>
      <w:bookmarkEnd w:id="106"/>
      <w:r>
        <w:rPr/>
        <w:t>9</w:t>
      </w:r>
      <w:r>
        <w:rPr>
          <w:rtl w:val="true"/>
        </w:rPr>
        <w:t xml:space="preserve">. </w:t>
      </w:r>
      <w:r>
        <w:rPr>
          <w:rtl w:val="true"/>
        </w:rPr>
        <w:t>عبدالله بن مسعود</w:t>
      </w:r>
      <w:bookmarkEnd w:id="10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سعيد بن أبي‌الرجاء بن أبي‌منصور، أنبأنا منصور بن الحسين وأحمد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إبراهيم بن علي، أنبأنا أبومحمّد الشريف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تر عيناي في الأشراف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بن أحمد بن محمّد بن عبدالله بن الحسن بن الحسن بن علي بن الحسين بن علي بن أبي‌طالب، أنبأنا أبوالحسين أحمد بن محمّد بن عثمان الصيدلاني، أنبأنا أبوسعيد عبّاد بن كثير العامري، أنبأنا محمّد بن الجنيد، أنبأنا يحيي بن سالم، عن هاشم بن البريد، عن بيان أبي‌بشر، عن زاذان،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 رسول الله صلي الله عليه و سلم تسعين سورة، وختمت القرآن علي خير الناس بعده،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نذير بن جناح القاضي، حدّثنا إسحاق بن محمّد بن مروان، حدّثنا أبي، حدّثنا عبّاس بن عبيدالله، حدّثنا غالب بن عثمان الهمداني أبومالك، عن عبيدة، عن شقيق،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أنزل علي سبعة أحرف، مامنها حرف إلّا له ظهر وبطن، وإنّ علي بن أبي‌طالب عنده علم الظاهر والباطن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سطة من التوسط أصل الكلمة الواو، والهاء فيها عوض من الواو كعدة وزنة من الوعد والوزن، والوسط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والمساوئ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8" w:name="pg14220_152176"/>
    </w:p>
    <w:p>
      <w:pPr>
        <w:pStyle w:val="BookText"/>
        <w:rPr/>
      </w:pPr>
      <w:bookmarkEnd w:id="108"/>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بن أبي‌عقيل، أنبأنا علي بن الحسن الفقيه، أنبأنا أبومحمّد المصري، أنبأنا أحمد بن محمّد بن زياد، أنبأنا الحسين بن حكم بن مسلم الحبري، أنبأنا إسماعيل بن صبيح، عن جناب بن نسطاس، عن محمّد العرزمي، عن أبي‌إسحاق السبيعي، عن عبيدة السلماني،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أعلم أحداً أعلم بكتاب الله منّي تبلغه المطايا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بدأت، إنّي قرأت عليه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400/42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604538_3381743652"/>
      <w:bookmarkStart w:id="110" w:name="_Toc42"/>
      <w:bookmarkEnd w:id="109"/>
      <w:r>
        <w:rPr/>
        <w:t>10</w:t>
      </w:r>
      <w:r>
        <w:rPr>
          <w:rtl w:val="true"/>
        </w:rPr>
        <w:t xml:space="preserve">. </w:t>
      </w:r>
      <w:r>
        <w:rPr>
          <w:rtl w:val="true"/>
        </w:rPr>
        <w:t>علي بن أبي‌طالب عليه السلام</w:t>
      </w:r>
      <w:bookmarkEnd w:id="11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رحمه الله ، حدّثنا أبوبكر محمّد بن أحمد بن يعقوب المفيد الجرجرائي، حدّثنا أبوالحسن علي بن سليمان بن يحيي، حدّثنا عبدالكريم بن علي، حدّثنا جعفر بن محمّد بن ربيعة البلجي،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 تقول طائفة من أمّتي فيك ما قالت النصاري في عيسي ابن مريم، لقلت فيك مقالاً لا تمرّ بملأ من المسلمين إلّا أخذوا التراب من تحت رجليك و فضل طهورك يستشفون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عليه السلام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بالإسلام، وعلّمني القرآن، وحبّبني إلي خير البريّة وأعزّ الخليقة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إبراهيم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نوم عيني ولا غمض رأسي علي عهد محمّد صلي الله عليه و آله و سلم حتّي علمت ذلك اليوم ما نزل به جبرئيل من حلال أو حرام، أو سنّة أو كتاب، أو أمر أو نهي، وفيمن نزل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أبومحمّد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أبوسهل الحنيفي،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أبي‌شجاع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عن عمرو بن خالد، عن زيد بن علي، عن أبيه، عن جدّه،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عيني غمض ولا رأسي حتّي علمت ما نزل به جبرائيل من حلال وحرام، وأمر ونهي، أو سنّة أو كتاب، أو فيما نزل وفيمن نزل</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أبوجعفر محمّد بن عبدالله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إسماعيل بن جعفر، عن أبيه إسماعيل، عن أبيه جعفر، عن أبيه محمّد، عن أبيه علي، عن أبيه الحسين، عن أبيه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القرآن آية إلّا وقد قرأتها علي رسول الله صلي الله عليه و آله و سلم و علّمني معناها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غيث بن علي، أنبأنا أبوالفتح محمّد بن الحسن بن محمّد الأسدآبادي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بصور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أبوعبدالله الحسين بن محمّد بن أحمد الحلبي البزّاز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أبوعبدالله أحمد بن عطاء الروذباري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بصور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أبوبكر محمّد بن الحسين القنطري، أنبأنا علي بن أحمد بن محمّد</w:t>
      </w:r>
    </w:p>
    <w:p>
      <w:pPr>
        <w:pStyle w:val="BookText"/>
        <w:rPr/>
      </w:pPr>
      <w:r>
        <w:rPr>
          <w:rFonts w:ascii="Amiri" w:hAnsi="Amiri" w:eastAsia="Amiri" w:cs="Amiri"/>
          <w:color w:val="111111"/>
          <w:sz w:val="28"/>
          <w:sz w:val="28"/>
          <w:szCs w:val="28"/>
          <w:rtl w:val="true"/>
          <w:lang w:bidi="ar-SA"/>
        </w:rPr>
        <w:t xml:space="preserve">بن علي العلوي، حدّثني أبي،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أبي‌طالب،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أدخل علي رسول الله صلي الله عليه و سلم ليلاً ونهاراً، و كنت إذا سألته أجابني، وإن سكتّ ابتدأني، ومانزلت عليه آية إلّا قرأتها وعلمتُ تفسيرها وتأويلها، ودعا الله لي أن لا أنسي شيئاً علّمني إيّاه، فما نسيته من حرام ولا حلال، وأمر ونهي، وطاعة ومعصية، ولقد 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وحكماً ونوراً،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لي فيك</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الأنصاري، عن إسماعيل بن همّام، عن عمران بن قرة، عن أبي‌محمّد المديني، عن ابن أذينة، عن أبان بن أبي‌عيّاش،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علي رسول الله صلي الله عليه و آله و سلم آية من القرآن إلّا أقرأنيها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أملاها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فأكتبها بخطّي، وعلّمني تأويلها وتفسيرها، وناسخها ومنسوخها، ومحكمها ومتشابهها، ودعا الله لي أن يعلّمني فهمها وحفظها، فلم أنس منه حرفاً واحداً</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عبدالله بن يونس، أخبرنا أبوبكر بن عيّاش، عن نصير، عن سليمان الأحمسي،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نزلت آية إلّا وقد علمت فيما نزلت، وأين نزلت، وعلي من نزلت، إنّ ربّي وهب لي قلباً عَقُولاً ولساناً طلقاً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إسماعيل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تعالي</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الحافظ أبوالحسن علي بن أحمد العاصمي الخوارزمي، أخبرنا شيخ القضاة إسماعيل بن أحمد الواعظ، أخبرنا والدي أبوبكر أحمد بن الحسين البيهقي، أخبرنا أبوعبدالله الحافظ، حدّثنا أبوالعباس محمّد بن يعقوب، حدّثنا العبّاس بن محمّد بن حاتم الدوري، حدّثنا أحمد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الخطّاب، حدّثنا محمّد بن عثمان بن أبي‌شيبة، حدّثنا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العجلي، حدّثنا أبوبكر بن عيّاش، عن نصير، عن سليمان الأحمسي،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مانزلت آية إلّا وقد علمت فيما نزلت وأين نزلت، إنّ ربّي وهب لي قلباً عقولاً ولساناً سؤولاً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القراني،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حمّاد الطهراني،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يصعد علي المنبر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بين اللوحين،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محمّد 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بين اللوحين،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ابن عساكر في تاريخ مدينة دمشق </w:t>
      </w:r>
      <w:r>
        <w:rPr>
          <w:rFonts w:eastAsia="Amiri" w:cs="Amiri" w:ascii="Amiri" w:hAnsi="Amiri"/>
          <w:color w:val="111111"/>
          <w:sz w:val="28"/>
          <w:szCs w:val="28"/>
          <w:lang w:bidi="ar-SA"/>
        </w:rPr>
        <w:t>399/42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محمّد المديني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بن حميد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بن غزوان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يقوم علي المنبر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بين اللوحين،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أبوالمعالي عبدالله بن أحمد بن محمّد، أنبأنا أبوبكر بن خلف، أنبأنا الحاكم الإمام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الحسين بن الحسن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الطبّال،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يقول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اللوحين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أنبأنا أبوالقاسم بن مسعدة، أنبأنا أبوالقاسم السهمي، أنبأنا عبدالله بن عدي، أنبأنا محمّد بن علي بن مهدي، أنبأنا الحسن بن سعيد بن عثمان، أنبأنا أبي، أنبأنا أبومريم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عبدالغفّار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حمران بن أعين، أنبأنا أبوالطفيل عامر بن واثلة،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بن أبي‌طالب في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العلم يقبض قُبضاً سريعاً، وإنّي أوشك أن تفقدوني فسلوني، فلن تسألوني عن آية من كتاب الله إلّا نبّأتكم بها،</w:t>
      </w:r>
    </w:p>
    <w:p>
      <w:pPr>
        <w:pStyle w:val="BookText"/>
        <w:rPr/>
      </w:pPr>
      <w:r>
        <w:rPr>
          <w:rFonts w:ascii="Amiri" w:hAnsi="Amiri" w:eastAsia="Amiri" w:cs="Amiri"/>
          <w:color w:val="111111"/>
          <w:sz w:val="28"/>
          <w:sz w:val="28"/>
          <w:szCs w:val="28"/>
          <w:rtl w:val="true"/>
          <w:lang w:bidi="ar-SA"/>
        </w:rPr>
        <w:t>وفيما أنزلت، وإنّكم لن تجدوا أحداً من بعدي يحدّثكم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397/42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الأنماطي، أنبأنا أبوطاهر الباقلاني وأبوالفضل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بن بشران، أنبأنا أبوعلي بن الصوّاف، أنبأنا محمّد بن عثمان بن أبي‌شيبة، أنبأنا المِنْجاب بن الحارث، أنبأنا أبومالك الجنبي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الحجّاج، عن سلمة بن كهيل،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فإنّكم لاتجدون أحداً بعدي هو أعلم بما تسألونه منّي، و لا تجدون أحداً أعلم بما بين اللوحين منّي، فسلوني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طاووس، أنبأنا أبوالغنائم بن أبي‌عثمان، أنبأنا محمّد بن أحمد بن محمّد بن رزقوية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محمّد بن عبدالله بن إبراهيم البزّاز، أنبأنا محمّد بن غالب بن حرب الضبي، أنبأنا أبوسلمة، أنبأنا ربعي بن عبدالله بن الجارود بن أبي‌سبرة، حدّثني سيف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رجل بمكّة يكنّي أبا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أبي‌طالب ذات يوم حتّي صعد المنبر، فحمدالله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سلوني قبل أن تفقدوني، فوالله ما بين لوحي المصحف آية تخفي علي فيما انزلت، ولا أين نَزلت، ولا ما عني بها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معمر، عن وهب بن عبدالله، عن أبي‌الطفيل،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لاتسألوني عن شيء إلّا أخبرتكم، وسلوني عن كتاب الله، فوالله ما من آية إلّا وأنا أعلم أبليل نزلت أم بنهار، أم في سهل أم في جبل</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وهب بن عبدالله،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وهو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لاتسألوني عن شيء يكون إلي يوم القيامة إلّا حدّثتكم به، وسلوني عن كتاب الله، فوالله ما من آية إلّا وأنا أعلم بليل نزلت أم بنهار، أم في سهل أم في جبل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العزيز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البخاري في التاريخ الكبير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وهب بن عبدالله بصدر الحديث وبإيجاز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مهدي بن أبي‌المهدي،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معاذ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وهب بن عبدالله،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وهو يخطب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لاتسألوني عن شيءٍ يكون إلي يوم القيامة إلّا حدّثتكم به، وسلوني عن كتاب الله فوالله ما منه آية إلّا وأنا أعلم أنّها بليل نزلت أم بنهار، أم بسهل نزلت أم بجبل</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الرقّي، أخبرنا عبيدالله بن عمرو، عن معمر، عن وهب بن أبي‌دُبّي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عن كتاب الله؛ فإنّه ليس من آية إلّا وقد عرفت بليل نزلت أم بنهار، في سهل أم في جبل</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أبوالحسين بن النَّقُّور، أنبأنا عيسي بن علي، أنبأنا أبوالقاسم البغوي، أنبأنا أبوسعيد عيسي بن سالم الشاشي، أنبأنا عبيدالله بن عمرو، عن معمر،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عن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من آية إلّا وقد عرفتُ بليل انزلت أو بنهار، أو في سهل أو جبل</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100/27</w:t>
      </w:r>
      <w:r>
        <w:rPr>
          <w:rFonts w:ascii="Amiri" w:hAnsi="Amiri" w:eastAsia="Amiri" w:cs="Amiri"/>
          <w:color w:val="111111"/>
          <w:sz w:val="28"/>
          <w:sz w:val="28"/>
          <w:szCs w:val="28"/>
          <w:rtl w:val="true"/>
          <w:lang w:bidi="ar-SA"/>
        </w:rPr>
        <w:t xml:space="preserve">، ترجمة عبدالله بن أوفي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هاشم بن الحارث المروزي، حدّثنا عبيدالله بن عمرو، عن معمر، عن وهب بن أبي‌دُبّي،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عن كتاب الله، فإنّه ليست آية إلّا وقد عرفت أبليل نزلت أم بنهار، في سهل أو جبل</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أحمد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محمّد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عبدالأعلي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 عن وهب بن عبدالله،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وهو يخطب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فوالله لا تسألوني عن شيء يكون إلي يوم القيامة إلّا حدّثتكم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وسلوني عن كتاب الله، فوالله ما منه آية إلّا وأنا أعلم أين نزلت، بليل أو بنهار، أو بسهل نزلت، أو في جبل</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 بن أبي‌طالب رضي الله عنه يخطب، فسمعته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لاتسألوني عن شيء يكون إلي يوم القيامة إلّا حدّثتكم به، سلوني عن كتاب الله، فوالله ما من آية إلّا أنا أعلم أبليل نزلت أم بنهار، أم في سهل نزلت أم في جبل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عبدالرحمان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ومنصور بن أبي‌الأسود، عن الأعمش، عن 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نزلت في القرآن آية إلّا وقد علمت أين نزلت، وفي من نزلت، وفي أي شيء نزلت، وفي سهل نزلت أم في جبل</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أبوعثمان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أبوالفضل جعفر بن الفضل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بهدلة،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أقرأ من علي بن أبي‌طالب،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لاتسألوني عن شيء من كتاب الله إلّا أحدّثكم بليل نزلت أم بنهار، أو في سهل، أو في جبل</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صالح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سعيد بن حنظلة،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يا أهل الكوفة قبل أن لا تسألوني، فوالذي نفسي بيده ما نزلت آية إلّا وأنا أعلم أين نزلت، وفي من نزلت، أفي سهل أم في جبل، أم في مسير أم في مقام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أبي‌أحمد،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ثوير بن أبي‌فاختة،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لسان سؤول، وقلب عقول، وما نزلت آية إلّا وقد علمت فيم نزلت، وعلي من نزلت، وبم أنزلت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الفُراوي، أنبأنا أبوبكر البيهقي، أنبأنا أبونصر بن قتادة، أنبأنا أبوالحسن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مطين، أنبأنا طاهر بن أبي‌أحمد، أنبأنا أبوبكر بن عيّاش، عن ثوير،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لسان سؤول، وقلب عقول، وما نزلت آية إلّا وقد علمتُ فيما نزلت، وبما نزلت، وعلي من نزلت، وإنّ الدنيا يعطيها الله من أحبّ ومن أبغض، وإنّ الإيمان لايعطيه الله إلّا من أحبّ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فضيل بن مرزوق، عن جبلة بنت المصفّح،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بني‌عامر، سلني عمّا قال الله ورسوله، فإنّا نحن أهل البيت أعلم بما قال الله ورسوله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له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داخل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إذا سألت</w:t>
      </w:r>
      <w:bookmarkStart w:id="111" w:name="pg14220_152186"/>
    </w:p>
    <w:p>
      <w:pPr>
        <w:pStyle w:val="BookText"/>
        <w:rPr/>
      </w:pPr>
      <w:bookmarkEnd w:id="111"/>
      <w:r>
        <w:rPr>
          <w:rFonts w:ascii="Amiri" w:hAnsi="Amiri" w:eastAsia="Amiri" w:cs="Amiri"/>
          <w:color w:val="111111"/>
          <w:sz w:val="28"/>
          <w:sz w:val="28"/>
          <w:szCs w:val="28"/>
          <w:rtl w:val="true"/>
          <w:lang w:bidi="ar-SA"/>
        </w:rPr>
        <w:t xml:space="preserve">أعطيت وإذا سكتّ أبتديت، وكنت أدخل علي رسول الله صلي الله عليه و سلم في كلّ يوم دخلة، وفي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 ذلك في بيتي، يأتيني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في منزلي، فإذا دخلت عليه في بعض منازله أخلا بي؛ وأقام نساءه،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وإذا أتاني لم يقم فاطمة ولا أحداً من ولدي، فإذا سألته أجابني، وإذا سكتّ عنه ونفدت مسائلي ابتدأني، فما نزلت علي رسول الله صلي الله عليه و سلم آية من القرآن إلّا أقرأنيها وأملاها علي، وكتبتها بخطّي، فدعا الله أن يفهمني ويعطيني، فما نزلت آية من كتاب الله إلّا حفظتها وعلّمني تأويلها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604540_3381743652"/>
      <w:bookmarkStart w:id="113" w:name="_Toc43"/>
      <w:bookmarkEnd w:id="112"/>
      <w:r>
        <w:rPr/>
        <w:t>11</w:t>
      </w:r>
      <w:r>
        <w:rPr>
          <w:rtl w:val="true"/>
        </w:rPr>
        <w:t xml:space="preserve">. </w:t>
      </w:r>
      <w:r>
        <w:rPr>
          <w:rtl w:val="true"/>
        </w:rPr>
        <w:t>محمّد ابن الحنفيّة</w:t>
      </w:r>
      <w:bookmarkEnd w:id="113"/>
    </w:p>
    <w:p>
      <w:pPr>
        <w:pStyle w:val="BookText"/>
        <w:rPr/>
      </w:pPr>
      <w:r>
        <w:rPr>
          <w:rFonts w:ascii="Amiri" w:hAnsi="Amiri" w:eastAsia="Amiri" w:cs="Amiri"/>
          <w:color w:val="111111"/>
          <w:sz w:val="28"/>
          <w:sz w:val="28"/>
          <w:szCs w:val="28"/>
          <w:rtl w:val="true"/>
          <w:lang w:bidi="ar-SA"/>
        </w:rPr>
        <w:t xml:space="preserve">سيأتي أحاديثه 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5604542_3381743652"/>
      <w:bookmarkStart w:id="115" w:name="_Toc44"/>
      <w:bookmarkEnd w:id="114"/>
      <w:r>
        <w:rPr/>
        <w:t>12</w:t>
      </w:r>
      <w:r>
        <w:rPr>
          <w:rtl w:val="true"/>
        </w:rPr>
        <w:t xml:space="preserve">. </w:t>
      </w:r>
      <w:r>
        <w:rPr>
          <w:rtl w:val="true"/>
        </w:rPr>
        <w:t>محمّد بن علي الباقر عليه السلام</w:t>
      </w:r>
      <w:bookmarkEnd w:id="115"/>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أبومحمّد عبدالله بن محمّد القائني، حدّثنا القاضي أبوالحسين محمّد بن عثمان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أبوبكر محمّد بن الحسين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الحسين بن إبراهيم بن الحسين الجصّاص، حدّثنا الحسين بن الحكم، حدّثنا سعيد بن عثمان، عن أبي‌مريم، حدّثني عبدالله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أبي‌جعفر في المسجد، فرأيت ابن عبدالله بن سلام جالساً في ناحية؛ فقلت لأبي‌جعفر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الذي عنده علم الكتاب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سائر أحاديثه ذيل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bookmarkStart w:id="116" w:name="pg14220_152187"/>
    </w:p>
    <w:p>
      <w:pPr>
        <w:pStyle w:val="Heading3"/>
        <w:numPr>
          <w:ilvl w:val="2"/>
          <w:numId w:val="1"/>
        </w:numPr>
        <w:rPr/>
      </w:pPr>
      <w:bookmarkStart w:id="117" w:name="__RefHeading___Toc5604544_3381743652"/>
      <w:bookmarkStart w:id="118" w:name="_Toc45"/>
      <w:bookmarkEnd w:id="116"/>
      <w:bookmarkEnd w:id="117"/>
      <w:r>
        <w:rPr>
          <w:rtl w:val="true"/>
        </w:rPr>
        <w:t>الباب السابع</w:t>
      </w:r>
      <w:r>
        <w:rPr>
          <w:rtl w:val="true"/>
        </w:rPr>
        <w:t xml:space="preserve">: </w:t>
      </w:r>
      <w:r>
        <w:rPr>
          <w:rtl w:val="true"/>
        </w:rPr>
        <w:t>ما نزل في أحد من القرآن ما نزل في علي عليه السلام</w:t>
      </w:r>
      <w:bookmarkEnd w:id="1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عبدالله بن قطاف، عن المنهال بن عمرو،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في أحد من كتاب الله تعالي ما نزل في علي</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خزيمة و أبومنصور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غنّام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محمّد بن إسحاق، عن يزيد بن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أنزلت في أحد ما أنزل في علي من الفضل في القرآن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محمّد الثقفي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p>
    <w:p>
      <w:pPr>
        <w:pStyle w:val="BookText"/>
        <w:rPr/>
      </w:pPr>
      <w:r>
        <w:rPr>
          <w:rFonts w:ascii="Amiri" w:hAnsi="Amiri" w:eastAsia="Amiri" w:cs="Amiri"/>
          <w:color w:val="111111"/>
          <w:sz w:val="28"/>
          <w:sz w:val="28"/>
          <w:szCs w:val="28"/>
          <w:rtl w:val="true"/>
          <w:lang w:bidi="ar-SA"/>
        </w:rPr>
        <w:t>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ابن إسحاق، عن يزيد بن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في أحد من القرآن ما نزل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119" w:name="pg14220_152189"/>
    </w:p>
    <w:p>
      <w:pPr>
        <w:pStyle w:val="Heading3"/>
        <w:numPr>
          <w:ilvl w:val="2"/>
          <w:numId w:val="1"/>
        </w:numPr>
        <w:rPr/>
      </w:pPr>
      <w:bookmarkStart w:id="120" w:name="__RefHeading___Toc5604546_3381743652"/>
      <w:bookmarkStart w:id="121" w:name="_Toc46"/>
      <w:bookmarkEnd w:id="119"/>
      <w:bookmarkEnd w:id="120"/>
      <w:r>
        <w:rPr>
          <w:rtl w:val="true"/>
        </w:rPr>
        <w:t>الباب الثامن</w:t>
      </w:r>
      <w:r>
        <w:rPr>
          <w:rtl w:val="true"/>
        </w:rPr>
        <w:t xml:space="preserve">: </w:t>
      </w:r>
      <w:r>
        <w:rPr>
          <w:rtl w:val="true"/>
        </w:rPr>
        <w:t>نزلت في علي عليه السلام ثلاثمئة آية</w:t>
      </w:r>
      <w:bookmarkEnd w:id="1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أحمد بن عبدالواحد الوكيل، حدّثنا كوهي بن الحسن الفارسي، حدّثنا أحمد بن القاسم أخو أبي‌الليث الفرائضي، حدّثنا محمّد بن حبش المأموني، حدّثنا سلّام بن سليمان الثقفي، حدّثنا إسماعيل بن محمّد بن عبدالرحمان المدائني، عن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 ثلاثمئة آية</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ترجمة إسماعيل بن محمّد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بإسناده عنه ابن عساكر في تاريخ مدينة دمشق</w:t>
      </w:r>
      <w:r>
        <w:rPr>
          <w:rFonts w:eastAsia="Amiri" w:cs="Amiri" w:ascii="Amiri" w:hAnsi="Amiri"/>
          <w:color w:val="111111"/>
          <w:sz w:val="28"/>
          <w:szCs w:val="28"/>
          <w:lang w:bidi="ar-SA"/>
        </w:rPr>
        <w:t>364/42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والكنجي في كفاية الطالب ص</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الباب 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في الصواعق المحرقة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والسيوطي في تاريخ الخلفاء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bookmarkStart w:id="122" w:name="pg14220_152190"/>
    </w:p>
    <w:p>
      <w:pPr>
        <w:pStyle w:val="Heading3"/>
        <w:numPr>
          <w:ilvl w:val="2"/>
          <w:numId w:val="1"/>
        </w:numPr>
        <w:rPr/>
      </w:pPr>
      <w:bookmarkStart w:id="123" w:name="__RefHeading___Toc5604548_3381743652"/>
      <w:bookmarkStart w:id="124" w:name="_Toc47"/>
      <w:bookmarkEnd w:id="122"/>
      <w:bookmarkEnd w:id="123"/>
      <w:r>
        <w:rPr>
          <w:rtl w:val="true"/>
        </w:rPr>
        <w:t>الباب التاسع</w:t>
      </w:r>
      <w:r>
        <w:rPr>
          <w:rtl w:val="true"/>
        </w:rPr>
        <w:t xml:space="preserve">: </w:t>
      </w:r>
      <w:r>
        <w:rPr>
          <w:rtl w:val="true"/>
        </w:rPr>
        <w:t>نزلت في علي عليه السلام ثمانون أو سبعون آية ما يشركه فيها أحد</w:t>
      </w:r>
      <w:bookmarkEnd w:id="1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أبي‌ليلي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سلمة، عن زبيد بن الحارث،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في علي ثمانون آية صفواً في كتاب الله ما يشركه فيها أحد من هذه الأمّة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الجلودي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أبان، عن أحمد بن يحيي الصوفي، عن إسماعيل بن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إسماعيل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عبدالعزيز بن سياه، عن حبيب بن أبي‌ثابت،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لنا يوسف بن ماهك حماماً وطعاماً، ومعنا مجاهد وطاووس وعطاء، فبدأ بطاووس، فطلي، فدخل، فقال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في علي سبعون آية ما شركه فيها أحد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أبي‌شيبة، عن عبيدالله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w:t>
      </w:r>
    </w:p>
    <w:p>
      <w:pPr>
        <w:pStyle w:val="BookText"/>
        <w:rPr/>
      </w:pPr>
      <w:r>
        <w:rPr>
          <w:rFonts w:ascii="Amiri" w:hAnsi="Amiri" w:eastAsia="Amiri" w:cs="Amiri"/>
          <w:color w:val="111111"/>
          <w:sz w:val="28"/>
          <w:sz w:val="28"/>
          <w:szCs w:val="28"/>
          <w:rtl w:val="true"/>
          <w:lang w:bidi="ar-SA"/>
        </w:rPr>
        <w:t>سياه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فطلوه وتحدّث القوم، فقال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نزلت في علي سبعون آية ما شركه فيها أحد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بن عيسي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 سبعون آية لم يشركه فيها أحد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هشام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ليث، عن مجاهد،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سبعون آية ما شركه فيهنّ أحد</w:t>
      </w:r>
      <w:r>
        <w:rPr>
          <w:rFonts w:eastAsia="Amiri" w:cs="Amiri" w:ascii="Amiri" w:hAnsi="Amiri"/>
          <w:color w:val="111111"/>
          <w:sz w:val="28"/>
          <w:szCs w:val="28"/>
          <w:rtl w:val="true"/>
          <w:lang w:bidi="ar-SA"/>
        </w:rPr>
        <w:t xml:space="preserve">. </w:t>
      </w:r>
      <w:r>
        <w:rPr>
          <w:rStyle w:val="FootnoteAnchor"/>
          <w:rtl w:val="true"/>
        </w:rPr>
        <w:footnoteReference w:id="101"/>
      </w:r>
      <w:bookmarkStart w:id="125" w:name="pg14220_152192"/>
    </w:p>
    <w:p>
      <w:pPr>
        <w:pStyle w:val="Heading3"/>
        <w:numPr>
          <w:ilvl w:val="2"/>
          <w:numId w:val="1"/>
        </w:numPr>
        <w:rPr/>
      </w:pPr>
      <w:bookmarkStart w:id="126" w:name="__RefHeading___Toc5604550_3381743652"/>
      <w:bookmarkStart w:id="127" w:name="_Toc48"/>
      <w:bookmarkEnd w:id="125"/>
      <w:bookmarkEnd w:id="126"/>
      <w:r>
        <w:rPr>
          <w:rtl w:val="true"/>
        </w:rPr>
        <w:t>الباب العاشر</w:t>
      </w:r>
      <w:r>
        <w:rPr>
          <w:rtl w:val="true"/>
        </w:rPr>
        <w:t xml:space="preserve">: </w:t>
      </w:r>
      <w:r>
        <w:rPr>
          <w:rtl w:val="true"/>
        </w:rPr>
        <w:t xml:space="preserve">ما نزلت في القرآن آية </w:t>
      </w:r>
      <w:r>
        <w:rPr>
          <w:rtl w:val="true"/>
        </w:rPr>
        <w:t>(</w:t>
      </w:r>
      <w:r>
        <w:rPr>
          <w:rtl w:val="true"/>
        </w:rPr>
        <w:t xml:space="preserve">يا ايها الذين آمنوا </w:t>
      </w:r>
      <w:r>
        <w:rPr>
          <w:rtl w:val="true"/>
        </w:rPr>
        <w:t xml:space="preserve">) </w:t>
      </w:r>
      <w:r>
        <w:rPr>
          <w:rtl w:val="true"/>
        </w:rPr>
        <w:t>إلّا وكان علي رأسها</w:t>
      </w:r>
      <w:bookmarkEnd w:id="127"/>
    </w:p>
    <w:p>
      <w:pPr>
        <w:pStyle w:val="Heading4"/>
        <w:numPr>
          <w:ilvl w:val="3"/>
          <w:numId w:val="1"/>
        </w:numPr>
        <w:rPr/>
      </w:pPr>
      <w:bookmarkStart w:id="128" w:name="__RefHeading___Toc5604552_3381743652"/>
      <w:bookmarkStart w:id="129" w:name="_Toc4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مولي ابن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Heading4"/>
        <w:numPr>
          <w:ilvl w:val="3"/>
          <w:numId w:val="1"/>
        </w:numPr>
        <w:rPr/>
      </w:pPr>
      <w:bookmarkStart w:id="130" w:name="__RefHeading___Toc5604554_3381743652"/>
      <w:bookmarkStart w:id="131" w:name="_Toc50"/>
      <w:bookmarkEnd w:id="130"/>
      <w:r>
        <w:rPr/>
        <w:t>1</w:t>
      </w:r>
      <w:r>
        <w:rPr>
          <w:rtl w:val="true"/>
        </w:rPr>
        <w:t xml:space="preserve">. </w:t>
      </w:r>
      <w:r>
        <w:rPr>
          <w:rtl w:val="true"/>
        </w:rPr>
        <w:t>حذيفة بن اليمان</w:t>
      </w:r>
      <w:bookmarkEnd w:id="131"/>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أبوزكريّا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أحمدبن أبي‌العوام،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محمّدالقرشي، عن الأعمش، عن زيدبن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 أنّ أناساً تذاكروا،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أصحاب محمّد صلي الله عليه و آله و سلم ، فقال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أبوحامد أحمد بن جعفر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محمّد، عن الأعمش، عن زيد بن وهب، عن حذيفة، به لفظاً سواء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2" w:name="pg14220_152193"/>
    </w:p>
    <w:p>
      <w:pPr>
        <w:pStyle w:val="Heading4"/>
        <w:numPr>
          <w:ilvl w:val="3"/>
          <w:numId w:val="1"/>
        </w:numPr>
        <w:rPr/>
      </w:pPr>
      <w:bookmarkStart w:id="133" w:name="__RefHeading___Toc5604556_3381743652"/>
      <w:bookmarkStart w:id="134" w:name="_Toc51"/>
      <w:bookmarkEnd w:id="132"/>
      <w:bookmarkEnd w:id="133"/>
      <w:r>
        <w:rPr/>
        <w:t>2</w:t>
      </w:r>
      <w:r>
        <w:rPr>
          <w:rtl w:val="true"/>
        </w:rPr>
        <w:t xml:space="preserve">. </w:t>
      </w:r>
      <w:r>
        <w:rPr>
          <w:rtl w:val="true"/>
        </w:rPr>
        <w:t>عبدالله بن عبّاس</w:t>
      </w:r>
      <w:bookmarkEnd w:id="134"/>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منصور بن أحمد بن منصور الطريثيثي وأبوالقاسم الشحّامي، أنبأنا أبوالحسن علي بن محمّد بن جعفر اللحياني، أنبأنا أبومعاذ شاه بن عبدالرحمان بن محمّد بن مأمون، أنبأنا أبي، أنبأنا أبوالحسن علي بن عبدالله بن دينار بن مبشّر الواسطي، أنبأنا محمّد بن حرب، أنبأنا إسماعيل بن عبيدالله، أنبأنا يحيي،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من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فيها إلّا وعلي بن أبي‌طالب كبيرها وأميرها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362/42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شريك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بذيمة،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آية في القرآن يا أَيُّهَا الَّذِينَ آمَنُوا إلّا وعلي رأسها وأميرها وشريفها، ولقد عاتب الله أصحاب محمّد في القرآن،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مطر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مردويه الأهوازي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 الله في القرآن آية يا أَيُّهَا الَّذِينَ آمَنُوا إلّا كان علي أميرها وشريفها، ولقد عاتب الله أصحاب محمّد صلي الله عليه و آله و سلم ، ولم يذكر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عبدالواحد بن المتوكّل، عن أبي‌بكر بن نصر، أخبرنا</w:t>
      </w:r>
    </w:p>
    <w:p>
      <w:pPr>
        <w:pStyle w:val="BookText"/>
        <w:rPr/>
      </w:pPr>
      <w:r>
        <w:rPr>
          <w:rFonts w:ascii="Amiri" w:hAnsi="Amiri" w:eastAsia="Amiri" w:cs="Amiri"/>
          <w:color w:val="111111"/>
          <w:sz w:val="28"/>
          <w:sz w:val="28"/>
          <w:szCs w:val="28"/>
          <w:rtl w:val="true"/>
          <w:lang w:bidi="ar-SA"/>
        </w:rPr>
        <w:t>أبوالقاسم بن أحمد، أخبرنا أبوعبدالله بن محمّد، حدّثنا أحمد بن سليمان النجّاد، حدّثنا عبدالله بن سليمان بن الأشعث، حدّثنا عبّاد بن يعقوب، حدّثنا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آية فيها يا أَيُّهَا الَّذِينَ آمَنُوا إلّا وعلي رأسها وأميرها وشريفها، ولقد عاتب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 صلي الله عليه و آله في غير آي من القرآن،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الباب الحادي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وأبوسعيد الحيري، وإسماعيل بن الحسين التميمي،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الحسين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بن أبي‌الحسن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أنزلت في القرآن آية يا أَيُّهَا الَّذِينَ آمَنُوا إلّا وعلي رأسها وأميرها، ولقد عاتب الله أصحاب محمّد في غير آي من القرآن،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أبونصر محمّد بن أحمد بن تميم أنّ أبالبيد أخبرهم عن علي بن عبدالله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راشد الكوفي،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شريفها وأميرها، ولقد عاتب الله أصحاب محمّد في آي من القرآن،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الدهّان،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شريفها وأميرها، ولقد عاتب الله أصحاب محمّد صلي الله عليه و سلم في آي من القرآن،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ترجمة علي بن بذيمة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ابن‌عساكر في تاريخ مدينة دمشق </w:t>
      </w:r>
      <w:r>
        <w:rPr>
          <w:rFonts w:eastAsia="Amiri" w:cs="Amiri" w:ascii="Amiri" w:hAnsi="Amiri"/>
          <w:color w:val="111111"/>
          <w:sz w:val="28"/>
          <w:szCs w:val="28"/>
          <w:lang w:bidi="ar-SA"/>
        </w:rPr>
        <w:t>363/42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الحافظ زين الأئمّة أبوالحسن علي بن أحمد العاصمي الخوارزمي، أخبرني القاضي الإمام شيخ القضاة إسماعيل بن أحمد الواعظ، أخبرنا والدي شيخ السنّة أبوبكر أحمد بن الحسين البيهقي، أخبرنا أبوالحسين بن الفضل القطّان، حدّثنا علي بن عبدالرحمان بن ماتي الكوفي، أخبرنا أحمد بن حازم، ابن‌ابن‌أبي‌غرزة، أخبرنا عقبة بن مكرم، عن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آية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أبي‌طالب شريفها وأميرها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المخارق التستري، حدّثنا محمّد بن الحسن بن سماعة، حدّثنا القاسم بن الضحّاك، حدّثنا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تعالي سورة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كان علي أميرها وشريفها، ولقد عاتب الله تعالي أصحاب محمّد، وما قال لعلي إلّا خيراً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بذيمة، عن عكرمة،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w:t>
      </w:r>
    </w:p>
    <w:p>
      <w:pPr>
        <w:pStyle w:val="BookText"/>
        <w:rPr/>
      </w:pPr>
      <w:r>
        <w:rPr>
          <w:rFonts w:ascii="Amiri" w:hAnsi="Amiri" w:eastAsia="Amiri" w:cs="Amiri"/>
          <w:color w:val="111111"/>
          <w:sz w:val="28"/>
          <w:sz w:val="28"/>
          <w:szCs w:val="28"/>
          <w:rtl w:val="true"/>
          <w:lang w:bidi="ar-SA"/>
        </w:rPr>
        <w:t>عاتب الله أصحاب محمّد في غير آية من القرآن، وما 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علي بن بذيمة؟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إسماعيل بن أميّة، وقثم بن الضحّاك، وسفيان الثوري، ويحيي بن عبدالحميد الحمّاني، ومحمّد بن عمر، وتابعه هارون وجعفر عنه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كان بدله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عبدالخالق بن أحمد بن عبدالقادر، أنبأنا أبونصر الزينبي، أنبأنا محمّد بن عمر بن علي بن خلف، أنبأنا محمّد بن السري بن عثمان، أنبأنا علي بن أحمد بن يحيي بن المؤدّب، أنبأنا زيد بن إسماعيل، أنبأنا معاوية بن هشام، حدّثني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سيّدها وشريفها وأميرها، وما أحد من أصحاب رسول الله صلي الله عليه و سلم إلّا قد عاتبه الله في القرآن ما خلا علي بن أبي‌طالب، فإنّه لم يعاتبه في شيء منه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الجلودي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مولي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القصار، عن عيسي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سيّدها وأميرها وشريفها، وما من أحد من أصحاب محمّد إلّا وقد عوتب في القرآن إلّا علي بن أبي‌طالب، فإنّه لم يعاتب في شيء منه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منجاب بن الحارث، حدّثنا</w:t>
      </w:r>
    </w:p>
    <w:p>
      <w:pPr>
        <w:pStyle w:val="BookText"/>
        <w:rPr/>
      </w:pPr>
      <w:r>
        <w:rPr>
          <w:rFonts w:ascii="Amiri" w:hAnsi="Amiri" w:eastAsia="Amiri" w:cs="Amiri"/>
          <w:color w:val="111111"/>
          <w:sz w:val="28"/>
          <w:sz w:val="28"/>
          <w:szCs w:val="28"/>
          <w:rtl w:val="true"/>
          <w:lang w:bidi="ar-SA"/>
        </w:rPr>
        <w:t xml:space="preserve">عيسي بن راشد، عن علي بن بذيمة،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أميرها وشريفها، ولقد عاتب الله أصحاب محمّد صلي الله عليه و سلم في غير مكان،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المقدسي في الأحاديث المختارة </w:t>
      </w:r>
      <w:r>
        <w:rPr>
          <w:rFonts w:eastAsia="Amiri" w:cs="Amiri" w:ascii="Amiri" w:hAnsi="Amiri"/>
          <w:color w:val="111111"/>
          <w:sz w:val="28"/>
          <w:szCs w:val="28"/>
          <w:lang w:bidi="ar-SA"/>
        </w:rPr>
        <w:t>171/12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عيسي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كان يقرأ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في غير مكان،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مسعود بن محمّد القاضي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محمّد بن سليمان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المؤمنين في القرآن في غير آية ما فيهم علي</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بن إسحاق، عن محمّد بن مسعود بن محمّد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هارون بن الحكم، عن علي بن بذيمة، عن عكرمة، عن ابن عبّاس،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وما من</w:t>
      </w:r>
    </w:p>
    <w:p>
      <w:pPr>
        <w:pStyle w:val="BookText"/>
        <w:rPr/>
      </w:pPr>
      <w:r>
        <w:rPr>
          <w:rFonts w:ascii="Amiri" w:hAnsi="Amiri" w:eastAsia="Amiri" w:cs="Amiri"/>
          <w:color w:val="111111"/>
          <w:sz w:val="28"/>
          <w:sz w:val="28"/>
          <w:szCs w:val="28"/>
          <w:rtl w:val="true"/>
          <w:lang w:bidi="ar-SA"/>
        </w:rPr>
        <w:t>أصحاب محمّد رجل إلّا وقد عاتبه الله،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السعدي بقراءتي عليه من أصله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محمّد بن علي بن خلف القرشي العطّار ومحمّد بن هارون المعروف بابن المجدر الكوفي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عيسي العجلي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عثمان الحضرمي، عن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به لفظاً سواء إلّا ما غيّرت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غالب، حدّثنا محمّد بن أحمد بن أبي‌خيثمة،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موسي بن عثمان الحضرمي،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بن البنّا، أنبأنا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الآبنوسي، أنبأنا أبوالحسن الدارقطني، أنبأنا محمّد بن القاسم بن زكريّا المحاربي، أنبأنا عبّاد بن يعقوب، أنبأنا موسي بن عثمان، عن الأعمش، عن مجاهد، عن ابن عبّاس، قال</w:t>
      </w:r>
      <w:r>
        <w:rPr>
          <w:rFonts w:eastAsia="Amiri" w:cs="Amiri" w:ascii="Amiri" w:hAnsi="Amiri"/>
          <w:color w:val="111111"/>
          <w:sz w:val="28"/>
          <w:szCs w:val="28"/>
          <w:rtl w:val="true"/>
          <w:lang w:bidi="ar-SA"/>
        </w:rPr>
        <w:t>:</w:t>
      </w:r>
      <w:bookmarkStart w:id="135" w:name="pg14220_152199"/>
    </w:p>
    <w:p>
      <w:pPr>
        <w:pStyle w:val="BookText"/>
        <w:rPr/>
      </w:pPr>
      <w:bookmarkEnd w:id="135"/>
      <w:r>
        <w:rPr>
          <w:rFonts w:ascii="Amiri" w:hAnsi="Amiri" w:eastAsia="Amiri" w:cs="Amiri"/>
          <w:color w:val="111111"/>
          <w:sz w:val="28"/>
          <w:sz w:val="28"/>
          <w:szCs w:val="28"/>
          <w:rtl w:val="true"/>
          <w:lang w:bidi="ar-SA"/>
        </w:rPr>
        <w:t xml:space="preserve">ما أنزل الله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وأميرها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به كلفظ أبي‌سعد سواء</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عبدويه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نوح الجنابي،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عن وكيع، عن سفيان، عن خصيف،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أبي‌طالب أميرها وشريفها لأنّه أوّل المؤمنين إيماناً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عن جعفر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4"/>
        <w:numPr>
          <w:ilvl w:val="3"/>
          <w:numId w:val="1"/>
        </w:numPr>
        <w:rPr/>
      </w:pPr>
      <w:bookmarkStart w:id="136" w:name="__RefHeading___Toc5604558_3381743652"/>
      <w:bookmarkStart w:id="137" w:name="_Toc52"/>
      <w:bookmarkEnd w:id="136"/>
      <w:r>
        <w:rPr/>
        <w:t>3</w:t>
      </w:r>
      <w:r>
        <w:rPr>
          <w:rtl w:val="true"/>
        </w:rPr>
        <w:t xml:space="preserve">. </w:t>
      </w:r>
      <w:r>
        <w:rPr>
          <w:rtl w:val="true"/>
        </w:rPr>
        <w:t>عكرمة مولي ابن عبّاس</w:t>
      </w:r>
      <w:bookmarkEnd w:id="137"/>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الواسطي، أنبأنا أبوبكر الخطيب، أنبأنا الحسن بن أبي‌بكر، أنبأنا أبوالحسن علي بن محمّد بن الزبير الكوفي، أنبأنا علي بن الحسن بن فضّال، أنبأنا الحسين بن نصر بن مزاحم، حدّثني أبي، أنبأنا عمرو بن ثابت، عن سُكين أبي‌يحيي، عن عكرمة مولي ابن عبّاس،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w:t>
      </w:r>
      <w:r>
        <w:rPr>
          <w:rFonts w:eastAsia="Amiri" w:cs="Amiri" w:ascii="Amiri" w:hAnsi="Amiri"/>
          <w:color w:val="111111"/>
          <w:sz w:val="28"/>
          <w:szCs w:val="28"/>
          <w:rtl w:val="true"/>
          <w:lang w:bidi="ar-SA"/>
        </w:rPr>
        <w:t xml:space="preserve">. </w:t>
      </w:r>
      <w:r>
        <w:rPr>
          <w:rStyle w:val="FootnoteAnchor"/>
          <w:rtl w:val="true"/>
        </w:rPr>
        <w:footnoteReference w:id="126"/>
      </w:r>
      <w:bookmarkStart w:id="138" w:name="pg14220_152200"/>
    </w:p>
    <w:p>
      <w:pPr>
        <w:pStyle w:val="Heading4"/>
        <w:numPr>
          <w:ilvl w:val="3"/>
          <w:numId w:val="1"/>
        </w:numPr>
        <w:rPr/>
      </w:pPr>
      <w:bookmarkStart w:id="139" w:name="__RefHeading___Toc5604560_3381743652"/>
      <w:bookmarkStart w:id="140" w:name="_Toc53"/>
      <w:bookmarkEnd w:id="138"/>
      <w:bookmarkEnd w:id="139"/>
      <w:r>
        <w:rPr/>
        <w:t>4</w:t>
      </w:r>
      <w:r>
        <w:rPr>
          <w:rtl w:val="true"/>
        </w:rPr>
        <w:t xml:space="preserve">. </w:t>
      </w:r>
      <w:r>
        <w:rPr>
          <w:rtl w:val="true"/>
        </w:rPr>
        <w:t>مجاهد</w:t>
      </w:r>
      <w:bookmarkEnd w:id="140"/>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خراش الشيباني،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وأخبرناه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خراش، عن العوام،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سبقه وفضله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الخراش، عن العوام بن حوشب،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سابقة ذلك وفضيلته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طلق بن غنام النخعي، عن حفص بن غياث، عن ليث، عن مجاهد،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 الله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 إلّا علي رأسها</w:t>
      </w:r>
      <w:r>
        <w:rPr>
          <w:rFonts w:eastAsia="Amiri" w:cs="Amiri" w:ascii="Amiri" w:hAnsi="Amiri"/>
          <w:color w:val="111111"/>
          <w:sz w:val="28"/>
          <w:szCs w:val="28"/>
          <w:rtl w:val="true"/>
          <w:lang w:bidi="ar-SA"/>
        </w:rPr>
        <w:t xml:space="preserve">. </w:t>
      </w:r>
      <w:r>
        <w:rPr>
          <w:rStyle w:val="FootnoteAnchor"/>
          <w:rtl w:val="true"/>
        </w:rPr>
        <w:footnoteReference w:id="129"/>
      </w:r>
      <w:bookmarkStart w:id="141" w:name="pg14220_152201"/>
    </w:p>
    <w:p>
      <w:pPr>
        <w:pStyle w:val="Heading3"/>
        <w:numPr>
          <w:ilvl w:val="2"/>
          <w:numId w:val="1"/>
        </w:numPr>
        <w:rPr/>
      </w:pPr>
      <w:bookmarkStart w:id="142" w:name="__RefHeading___Toc5604562_3381743652"/>
      <w:bookmarkStart w:id="143" w:name="_Toc54"/>
      <w:bookmarkEnd w:id="141"/>
      <w:bookmarkEnd w:id="142"/>
      <w:r>
        <w:rPr>
          <w:rtl w:val="true"/>
        </w:rPr>
        <w:t>الباب الحادي عشر</w:t>
      </w:r>
      <w:r>
        <w:rPr>
          <w:rtl w:val="true"/>
        </w:rPr>
        <w:t xml:space="preserve">: </w:t>
      </w:r>
      <w:r>
        <w:rPr>
          <w:rtl w:val="true"/>
        </w:rPr>
        <w:t>علي مع القرآن والقرآن مع علي</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عيسي الجعفي الكوفي، حدّثنا محمّد بن عثمان بن أبي‌البهلول الكوفي، حدّثنا صالح بن أبي‌الأسود، عن هاشم بن البريد، عن أبي‌سعيد التيمي، عن ثابت مولي آل أبي‌ذرّ،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والقرآن معه، لايفترقان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عبّاد بن سعيد، بدلاً من عبّاد بن عيسي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عبدالله الحفيد، حدّثنا أحمد بن محمّد بن نصر، حدّثنا عمرو بن طلحة القنّاد الثقة المأمون، 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التيمي، عن أبي‌ثابت مولي أبي‌ذرّ،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 فكشف الله عنّي ذلك عند صلاة الظهر، فقاتلت مع أميرالمؤمنين، فلمّا فرغ ذهبت إلي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ولاشراباً، ولكنّي مولي لأبي‌ذرّ،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كشف الله ذلك عنّي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صلي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والقرآن مع علي، لن يتفرّقا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أبومنصور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أبوالفتح عبدوس بن عبدالله بن عبدوس الهمداني كتابة، عن الشريف أبي‌طالب المفضّل بن محمّد بن طاهر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الحافظ أبي‌بكر أحمد بن موسي بن مردويه بن فورك الإصبهاني، حدّثنا محمّد بن الحسين الدقّاق البغدادي، حدّثنا محمّد بن عثمان بن أبي‌شيبة، حدّثنا إبراهيم بن الحسن التغلبي، حدّثنا يحيي بن يعلي، حدّثنا عمر بن يزيد، حدّثنا عبدالله بن حنظلة، حدّثني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أبوثابت مولي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بأبي‌ثابت،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فرحّبت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طار قلبك حين طارت القلوب مطايرها؟ قال مع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 أمّ سلمة بيده لسمعت رسول الله صلي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والقرآن مع علي،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بعثت ابني عمر وابن أخي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وأمرتهما أن يقاتلا مع علي من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رسول الله صلي الله عليه و آله أمرنا أن نقرّ في حجالنا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لخرجت حتّي أقف في صفّ علي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أبوعبدالله محمّد بن عمر بن أبي‌الحسن النجّار، بروايته عن القاضي جمال الدين أبي‌القاسم الحرستاني، عن الفراوي، عن الحافظ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أبوالقاسم محمّد بن أحمد بن مهدي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أبوطالب يحيي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p>
    <w:p>
      <w:pPr>
        <w:pStyle w:val="BookText"/>
        <w:rPr/>
      </w:pPr>
      <w:r>
        <w:rPr>
          <w:rFonts w:ascii="Amiri" w:hAnsi="Amiri" w:eastAsia="Amiri" w:cs="Amiri"/>
          <w:color w:val="111111"/>
          <w:sz w:val="28"/>
          <w:sz w:val="28"/>
          <w:szCs w:val="28"/>
          <w:rtl w:val="true"/>
          <w:lang w:bidi="ar-SA"/>
        </w:rPr>
        <w:t>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ومحمّد بن أبي‌سهل،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يعلي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حنظلة،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أبوثابت مولي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مطايرها؟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والقرآن، والحقّ والقرآن مع علي، ولن يتفرّقا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144" w:name="pg14220_152204"/>
    </w:p>
    <w:p>
      <w:pPr>
        <w:pStyle w:val="Heading3"/>
        <w:numPr>
          <w:ilvl w:val="2"/>
          <w:numId w:val="1"/>
        </w:numPr>
        <w:rPr/>
      </w:pPr>
      <w:bookmarkStart w:id="145" w:name="__RefHeading___Toc5604564_3381743652"/>
      <w:bookmarkStart w:id="146" w:name="_Toc55"/>
      <w:bookmarkEnd w:id="144"/>
      <w:bookmarkEnd w:id="145"/>
      <w:r>
        <w:rPr>
          <w:rtl w:val="true"/>
        </w:rPr>
        <w:t>الباب الثاني عشر</w:t>
      </w:r>
      <w:r>
        <w:rPr>
          <w:rtl w:val="true"/>
        </w:rPr>
        <w:t xml:space="preserve">: </w:t>
      </w:r>
      <w:r>
        <w:rPr>
          <w:rtl w:val="true"/>
        </w:rPr>
        <w:t>علي عليه السلام قاتل علي تأويل القرآن كما قاتل رسول الله صلي الله عليه و آله و سلم علي تنزيله</w:t>
      </w:r>
      <w:bookmarkEnd w:id="146"/>
    </w:p>
    <w:p>
      <w:pPr>
        <w:pStyle w:val="Heading4"/>
        <w:numPr>
          <w:ilvl w:val="3"/>
          <w:numId w:val="1"/>
        </w:numPr>
        <w:rPr/>
      </w:pPr>
      <w:bookmarkStart w:id="147" w:name="__RefHeading___Toc5604566_3381743652"/>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الأخضر بن أبي‌الأخضر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بشير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صيفي</w:t>
      </w:r>
    </w:p>
    <w:p>
      <w:pPr>
        <w:pStyle w:val="Heading4"/>
        <w:numPr>
          <w:ilvl w:val="3"/>
          <w:numId w:val="1"/>
        </w:numPr>
        <w:rPr/>
      </w:pPr>
      <w:bookmarkStart w:id="149" w:name="__RefHeading___Toc5604568_3381743652"/>
      <w:bookmarkStart w:id="150" w:name="_Toc57"/>
      <w:bookmarkEnd w:id="149"/>
      <w:r>
        <w:rPr/>
        <w:t>1</w:t>
      </w:r>
      <w:r>
        <w:rPr>
          <w:rtl w:val="true"/>
        </w:rPr>
        <w:t xml:space="preserve">. </w:t>
      </w:r>
      <w:r>
        <w:rPr>
          <w:rtl w:val="true"/>
        </w:rPr>
        <w:t>الأخضر بن أبي‌الأخضر</w:t>
      </w:r>
      <w:bookmarkEnd w:id="150"/>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الحارث بن حصيرة، عن جابر الجعفي، عن محمّد بن علي بن الحسين، عن أبيه، عن الأخضر بن أبي‌الأخضر، عن النبي صلي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أقاتل علي تنزيل القرآن، وعلي يقاتل علي تأويله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في الإصابة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ترجمة الأخضر بن أبي‌الأخضر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613/11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الأخضر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أقاتل علي تنزيل القرآن، وعلي يقاتل علي 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1" w:name="__RefHeading___Toc5604570_3381743652"/>
      <w:bookmarkStart w:id="152" w:name="_Toc58"/>
      <w:bookmarkEnd w:id="151"/>
      <w:r>
        <w:rPr/>
        <w:t>2</w:t>
      </w:r>
      <w:r>
        <w:rPr>
          <w:rtl w:val="true"/>
        </w:rPr>
        <w:t xml:space="preserve">. </w:t>
      </w:r>
      <w:r>
        <w:rPr>
          <w:rtl w:val="true"/>
        </w:rPr>
        <w:t>أبوذرّ الغفاري</w:t>
      </w:r>
      <w:bookmarkEnd w:id="152"/>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أبومنصور شهردار بن شيرويه بن شهردار</w:t>
      </w:r>
      <w:bookmarkStart w:id="153" w:name="pg14220_152205"/>
    </w:p>
    <w:p>
      <w:pPr>
        <w:pStyle w:val="BookText"/>
        <w:rPr/>
      </w:pPr>
      <w:bookmarkEnd w:id="153"/>
      <w:r>
        <w:rPr>
          <w:rFonts w:ascii="Amiri" w:hAnsi="Amiri" w:eastAsia="Amiri" w:cs="Amiri"/>
          <w:color w:val="111111"/>
          <w:sz w:val="28"/>
          <w:sz w:val="28"/>
          <w:szCs w:val="28"/>
          <w:rtl w:val="true"/>
          <w:lang w:bidi="ar-SA"/>
        </w:rPr>
        <w:t>الديلمي إجازة، أخبرنا أبي، أخبرنا الميداني الحافظ، أخبرنا عبدالكريم بن محمّد المحاملي، قال ذكر الحسن بن محمّد بن بشر الخزّاز الكوفي، حدّثنا الحسين بن الحكم، حدّثنا حسن بن الحسين العرني، حدّثنا علي بن الحسن العبدي، عن محمّد بن رستم أبي‌الصامت الضبّي، عن زاذان أبي‌عمر، عن أبي‌ذرّ الغفاري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صلي الله عليه و آله وهو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فيكم رجلاً يقاتل الناس من بعدي علي تأويل القرآن كما قاتلت المشركين علي تنزيله؛ وهم يشهدون أن لا إله إلّا الله، فيكبر قتلهم علي الناس، حتّي يطعنوا علي ولي الله ويسخطوا عمله، كما سخط موسي أمر السفينة وقتل الغلام وأمر الجدار، وكان خرق السفينة وقتل الغلام وإقامة الجدار لله رضا، وسخط ذلك موسي، أراد بالرجل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صلي الله عليه و سلم وهو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فيكم لرجلاً يقاتل الناس من بعدي علي تأويل القرآن كما قاتلت المشركين علي تنزيله؛ وهم يشهدون أن لا إله إلّا الله، فيكبر قتلهم علي الناس حتّي يطعنوا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تعالي ويسخطوا عمله، كما سخط موسي أمر السفينة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وكان ذلك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السفينة وقتل الغلام وإقامة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وسخط ذلك موسي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4"/>
        <w:numPr>
          <w:ilvl w:val="3"/>
          <w:numId w:val="1"/>
        </w:numPr>
        <w:rPr/>
      </w:pPr>
      <w:bookmarkStart w:id="154" w:name="__RefHeading___Toc5604572_3381743652"/>
      <w:bookmarkStart w:id="155" w:name="_Toc59"/>
      <w:bookmarkEnd w:id="154"/>
      <w:r>
        <w:rPr/>
        <w:t>3</w:t>
      </w:r>
      <w:r>
        <w:rPr>
          <w:rtl w:val="true"/>
        </w:rPr>
        <w:t xml:space="preserve">. </w:t>
      </w:r>
      <w:r>
        <w:rPr>
          <w:rtl w:val="true"/>
        </w:rPr>
        <w:t>أبوسعيد الخدري</w:t>
      </w:r>
      <w:bookmarkEnd w:id="155"/>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الأعمش، عن إسماعيل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ننتظر رسول الله صلي الله عليه و سلم ، فخرج إلينا قد انقطع شسع نعله، فرمي بها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النعل</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أميرالمؤمنين عليه السلام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الكبري </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ابن الجوزي في العلل المتناهية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حدّثنا جرير، عن الأعمش، عن إسماعيل بن رجاء، عن أبيه،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خاصف النعل، 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حدّثنا عبدالمؤمن بن علي، حدّثنا عبدالسلام بن حرب، عن الأعمش وأبي‌عبدالله الشقري سلمة بن تمام،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النبي صلي الله عليه و سلم في الحجرة، فطرحها إلي علي يصلحها،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أحمد بن حازم بن أبي‌غرزة، حدّثنا أبوغسّان، حدّثنا عبدالسلام بن حرب، حدّثنا الأعمش، عن إسماعيل بن رجاء، عن أبيه، عن أبي‌سعيد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عبيدالله بن موسي، حدّثنا فطر بن خليفة، عن إسماعيل بن رجاء، عن أبيه، عن أبي‌سعيد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صلي الله عليه و سلم فانقطعت نعله، فتخلّف علي يخصفها، فمشي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لها القوم، وفيهم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يعني عليّاً، فأتيناه فبشّرناه فلم يرفع به رأسه، كأنّه قد كان سمعه من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الخوارزمي في المناقب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رزيق، عن الأعمش،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المسجد، فخرج علينا رسول الله صلي الله عليه و سلم ، وعلي في بيت فاطمة، وانقطعت شسع رسول الله صلي الله عليه و سلم ، فأعطاها عليّاً يصلحها، ثمّ جاء فقام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يقاتله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صاحب النعل</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يوسف بن الحسن بن محمّد، أنبأنا أبونعيم الحافظ، أنبأنا أبوعلي بن الصوّاف، أنبأنا أبوجعفر بن أبي‌شيبة، أنبأنا عبدالله بن محمّد بن سالم، أنبأنا طلق بن غنام،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حدث إسماعيل بن رجاء عن أبيه بحديث النعل،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عرفناك، فأسألك بالله كيف كان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أعلمه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عطيّة بن سعد، عن أبي‌سعيد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فضيل، عن الأعمش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تأتي روايته مع رواية عبدالملك بن أبي‌غنية، عن إسماعيل بن رجاء،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أحمد بن عبدالجبّار، حدّثنا أبومعاوية، عن الأعمش، عن إسماعيل بن رجاء، عن أبيه،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رضي الله عنه نعله يخصفها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بريد بن معاوية العجلي، عن إسماعيل بن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أحمد بن حمّاد، عن فطر بن خليفة، عن إسماعيل بن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سلمة بن تمام، عن إسماعيل بن رجاء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عبدالسلام، عن الأعمش، عن إسماعيل بن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زاهر وأبوبكر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p>
    <w:p>
      <w:pPr>
        <w:pStyle w:val="BookText"/>
        <w:rPr/>
      </w:pPr>
      <w:r>
        <w:rPr>
          <w:rFonts w:ascii="Amiri" w:hAnsi="Amiri" w:eastAsia="Amiri" w:cs="Amiri"/>
          <w:color w:val="111111"/>
          <w:sz w:val="28"/>
          <w:sz w:val="28"/>
          <w:szCs w:val="28"/>
          <w:rtl w:val="true"/>
          <w:lang w:bidi="ar-SA"/>
        </w:rPr>
        <w:t xml:space="preserve">أبونصر عبدالرحمان بن علي، أنبأنا أبوبكر عمر بن روح بن علي النهرواني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أبوعبدالله محمّد بن مخلد، أنبأنا محمّد بن خلف أبوبكر الحدّاد، أنبأنا إسماعيل بن أبان، أنبأنا عبدالسلام بن حرب،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أبي‌عبدالله الشقري،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النبي صلي الله عليه و سلم فانقطعت نعله، فدفعها إلي علي يصلحها، 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في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المسجد، فخرج رسول الله صلي الله عليه و سلم ، فجلس إلينا، ولكأنّ علي رؤوسنا الطير، لا يتكلّم أحد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الناس علي تأويل القرآن كما قوتلتم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ومعه نعل رسول الله صلي الله عليه و سلم يصلح منها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خيثمة بن سليمان الأطرابلسي،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الحنيني،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عبدالملك ابن أبي‌غنية، عن أبيه،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صلي الله عليه و آله ونحن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علي رؤوسنا الطير، لايتكلّم أحد منّا،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الناس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بن أبي‌طالب رضي الله عنه ومعه نعل رسول الله صلي الله عليه و آله و سلم يصلح منها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مسند الكلابي 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عبدالملك بن حميد ابن أبي‌غنية، عن أبيه، عن إسماعيل بن رجاء،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فضيل، عن الأعمش، عن إسماعيل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أبي‌سعيد الخدري رحمه الله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صلي الله عليه و آله ، فانقطع شسع نعله، فألقاها إلي علي عليه السلام يصلحها،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ذا كم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علي عليه السلام علي نعل النبي صلي الله عليه و آله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عليه السلام فبشّرته بذلك، فلم يحفل به، كأنّه شيء قد كان علمه من قبل</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الشحّامي، أنبأنا أبوسعد الأديب، أنبأنا أبوعمرو بن حمدان، أنبأنا أبويعلي الموصلي، أنبأنا زحمويه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يحيي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سنان بن هارون، عن الأعمش، عن رجاء،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صلي الله عليه و سلم من باب بيوت أزواجه، فانقطع من نعله شسع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به إلي علي بن أبي‌طالب،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سيضرب علي تأويله كما ضربت علي تنزيله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صاحب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بشّرت بها عليّاً، فما رأيته اكترث لذلك كأنّه قد علم به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إسماعيل بن رجاء</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السمرقندي، أنبأنا أبوالحسين عاصم بن الحسن، أنبأنا أبوعمر الفارسي، أنبأنا أبوالعبّاس بن عقدة، أنبأنا يعقوب بن يوسف بن زياد، أنبأنا أحمد بن حمّاد الهمداني، أنبأنا فطر بن خليفة وبُريد بن معاوية العجلي،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إلينا رسول الله صلي الله عليه و سلم وقد انقطع شسع نعله، فدفعها إلي علي يصلحها، ثمّ جلس وجلسنا حوله، كأنّما علي رؤوسنا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 نبشّره بذلك، فكأنّه لم يرفع به رأساً كأنّه قد سمعه قبل</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فطر،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من يقاتل علي تأويل القرآن كما قاتل علي تنزيله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بن خليفة، عن إسماعيل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أبي‌سعيد الخدري،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نمشي مع النبي صلي الله عليه و سلم ، فانقطع شسع نعله، فتناولها علي يصلحها ثمّ 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فبشّرته بما قال رسول الله صلي الله عليه و سلم ، فلم يكبر به فرحاً كأنّه شيء قد سمعه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حلية الأولياء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454/42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رجاء بن ربيعة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والحمّوئي في فرائد السمطين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الثالث والثلاثون من طريق أبي‌نعيم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فطر، عن إسماعيل بن رجاء الزبيدي،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ننتظر رسول الله صلي الله عليه و سلم ،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عليها علي يخصفها، فمضي رسول الله صلي الله عليه و سلم ومضينا معه، ثمّ قام ينتظره وقمنا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هذا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فاستشرفنا وفينا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عبدالرحمان بن عبيدالله الجرفي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عبدالله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الحسن، حدّثنا أبونعيم، حدّثنا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ننتظر رسول الله صلي الله عليه و سلم ، فخرج علينا من بعض بيوت نسائه، فقمنا معه نمشي </w:t>
      </w:r>
      <w:r>
        <w:rPr>
          <w:rStyle w:val="FootnoteAnchor"/>
          <w:rtl w:val="true"/>
        </w:rPr>
        <w:footnoteReference w:id="153"/>
      </w:r>
      <w:r>
        <w:rPr>
          <w:rFonts w:ascii="Amiri" w:hAnsi="Amiri" w:eastAsia="Amiri" w:cs="Amiri"/>
          <w:color w:val="111111"/>
          <w:sz w:val="28"/>
          <w:sz w:val="28"/>
          <w:szCs w:val="28"/>
          <w:rtl w:val="true"/>
          <w:lang w:bidi="ar-SA"/>
        </w:rPr>
        <w:t>، فانقطع شسع نعله، فأخذها علي رضي الله عنه ، فتخلّف عليها ليصلحها، فقام رسول الله صلي الله عليه و سلم ، فقمنا معه ننتظره ونحن قيام، وفي القوم يومئذ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فاستشرف لها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صاحب النعل،</w:t>
      </w:r>
    </w:p>
    <w:p>
      <w:pPr>
        <w:pStyle w:val="BookText"/>
        <w:rPr/>
      </w:pPr>
      <w:r>
        <w:rPr>
          <w:rFonts w:ascii="Amiri" w:hAnsi="Amiri" w:eastAsia="Amiri" w:cs="Amiri"/>
          <w:color w:val="111111"/>
          <w:sz w:val="28"/>
          <w:sz w:val="28"/>
          <w:szCs w:val="28"/>
          <w:rtl w:val="true"/>
          <w:lang w:bidi="ar-SA"/>
        </w:rPr>
        <w:t>فأتيته لأبشّره قبل بها، فكأنّه لم يرفع به رأساً، كأنّه شيء قد سمعه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وبإسناده عنه ابن عساكر في تاريخ مدينة دمشق </w:t>
      </w:r>
      <w:r>
        <w:rPr>
          <w:rFonts w:eastAsia="Amiri" w:cs="Amiri" w:ascii="Amiri" w:hAnsi="Amiri"/>
          <w:color w:val="111111"/>
          <w:sz w:val="28"/>
          <w:szCs w:val="28"/>
          <w:lang w:bidi="ar-SA"/>
        </w:rPr>
        <w:t>452/42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فطر، عن إسماعيل بن رجاء، عن أبيه،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تأويله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يخصف نعله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محمّد بن سعد بن يحيي بن بوش كتابة، أنبأنا أبوطالب عبدالقادر بن محمّد بن عبدالقادر بن يوسف، أنبأنا أبومحمّد الجوهري، أنبأنا أبوالحسين محمّد بن المظفّر بن موسي الحافظ، أنبأنا محمّد بن الحسن بن طازاد الموصلي، حدّثنا علي بن الحسين الخواص، عن عفيف بن سالم، عن قطر بن خليفة، عن أبي‌الطفيل،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صلي الله عليه و سلم ، فانقطع شسعه، فأخذها علي يصلحها، فمضي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لها القوم، فقال رسول الله صلي الله عليه و سلم لكنّه خاصف النعل، فجاء فبشّرناه بذلك، فلم يرفع به رأساً، كأنّه شيء قد سمعه من النبي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عبدالباقي بن أحمد بن إبراهيم المحتسب وأبوالقاسم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الحسن الخلّال، أنبأنا أبومحمّد الحسن بن الحسين، أنبأنا علي‌بن عبدالله بن مبشّر، أنبأنا محمّد بن حرب، أنبأنا علي بن يزيد الصدائي، عن فضيل بن مرزوق،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رسول الله صلي الله عليه و سلم ، فتخلّف عليه علي يخصفها لشسع، 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فاستشرف الناس، أبابكر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إلي علي فبشّرناه بما قال، فلم يرفع بقولنا رأساً، كأنّه شيء قد سمعه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المسجد، فخرج رسول الله صلي الله عليه و سلم ، فجلس إلينا، ولكأنّ علي رؤوسنا الطير، لايتكلّم منّا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الناس علي تأويل القرآن كما قوتلتم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ومعه نعل رسول الله صلي الله عليه و سلم يصلح منها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في الحجرة 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وعبدالرزّاق والبيهقي والحاكم وأبونعيم وسعيد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صلي الله عليه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يعني عليّاً</w:t>
      </w:r>
      <w:r>
        <w:rPr>
          <w:rFonts w:eastAsia="Amiri" w:cs="Amiri" w:ascii="Amiri" w:hAnsi="Amiri"/>
          <w:color w:val="111111"/>
          <w:sz w:val="28"/>
          <w:szCs w:val="28"/>
          <w:rtl w:val="true"/>
          <w:lang w:bidi="ar-SA"/>
        </w:rPr>
        <w:t xml:space="preserve">. </w:t>
      </w:r>
      <w:r>
        <w:rPr>
          <w:rStyle w:val="FootnoteAnchor"/>
          <w:rtl w:val="true"/>
        </w:rPr>
        <w:footnoteReference w:id="160"/>
      </w:r>
      <w:bookmarkStart w:id="156" w:name="pg14220_152215"/>
    </w:p>
    <w:p>
      <w:pPr>
        <w:pStyle w:val="BookText"/>
        <w:rPr/>
      </w:pPr>
      <w:bookmarkEnd w:id="156"/>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مجمع الفوائد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الخلفاء الراشدين، وعنه القندوزي في ينابيع المودّة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الحادي عشر</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604574_3381743652"/>
      <w:bookmarkStart w:id="158" w:name="_Toc60"/>
      <w:bookmarkEnd w:id="157"/>
      <w:r>
        <w:rPr/>
        <w:t>4</w:t>
      </w:r>
      <w:r>
        <w:rPr>
          <w:rtl w:val="true"/>
        </w:rPr>
        <w:t xml:space="preserve">. </w:t>
      </w:r>
      <w:r>
        <w:rPr>
          <w:rtl w:val="true"/>
        </w:rPr>
        <w:t>عبدالرحمان بن بشير</w:t>
      </w:r>
      <w:bookmarkEnd w:id="158"/>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يوسف بن عبدالواحد، أنبأنا أبومنصور شجاع بن علي، أنبأنا أبوعبدالله بن مندة، أنبأنا أبوالحسن علي بن محمّد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سعيد الآبيوردي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عبدالله الحضرمي، أنبأنا جمهور بن منصور، أنبأنا سيف بن محمّد، عن السري بن إسماعيل، عن عامر الشعبي، عن عبدالرحمان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صلي الله عليه و سلم ،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رجل علي تأويل القرآن كما ضربتكم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علي يخصف نعل رسول الله صلي الله عليه و سلم في حجرة عائشة، فبشّرناه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السري بن إسماعيل، عن عامر الشعبي، عن عبدالرحمان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النبي صلي الله عليه و سلم ،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رجل علي تأويل القرآن كما ضربتكم علي تنزيله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 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bookmarkStart w:id="159" w:name="pg14220_152216"/>
    </w:p>
    <w:p>
      <w:pPr>
        <w:pStyle w:val="BookText"/>
        <w:rPr/>
      </w:pPr>
      <w:bookmarkEnd w:id="159"/>
      <w:r>
        <w:rPr>
          <w:rFonts w:ascii="Amiri" w:hAnsi="Amiri" w:eastAsia="Amiri" w:cs="Amiri"/>
          <w:color w:val="111111"/>
          <w:sz w:val="28"/>
          <w:sz w:val="28"/>
          <w:szCs w:val="28"/>
          <w:rtl w:val="true"/>
          <w:lang w:bidi="ar-SA"/>
        </w:rPr>
        <w:t>وكان علي يخصف نعل رسول الله صلي الله عليه و سلم أخرجه الثلاثة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ترجمة عبدالرحمان بن 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الباوردي وابن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سيف بن محمّد، عن السري بن يحيي، عن الشعبي، عن عبدالرحمان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مع النبي،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رجل علي تأويل القرآن كما ضربتكم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فإذا علي يخصف نعل رسول الله صلي الله عليه و سلم في حجرة عائشة، فبشّرناه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4"/>
        <w:numPr>
          <w:ilvl w:val="3"/>
          <w:numId w:val="1"/>
        </w:numPr>
        <w:rPr/>
      </w:pPr>
      <w:bookmarkStart w:id="160" w:name="__RefHeading___Toc5604576_3381743652"/>
      <w:bookmarkStart w:id="161" w:name="_Toc61"/>
      <w:bookmarkEnd w:id="160"/>
      <w:r>
        <w:rPr/>
        <w:t>5</w:t>
      </w:r>
      <w:r>
        <w:rPr>
          <w:rtl w:val="true"/>
        </w:rPr>
        <w:t xml:space="preserve">. </w:t>
      </w:r>
      <w:r>
        <w:rPr>
          <w:rtl w:val="true"/>
        </w:rPr>
        <w:t>علي بن أبي‌طالب عليه السلام</w:t>
      </w:r>
      <w:bookmarkEnd w:id="161"/>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عمّار بن رزيق، عن الأعمش، عن إسماعيل بن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أنّه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كان من حديث النعل شيء؟ قال وقد بلغك؟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ممّا كان يخفي إلي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أبوالحسين عاصم بن الحسن، أنبأنا أبوعمر الفارسي، أنبأنا أبوالعبّاس ابن عقدة، أنبأنا يعقوب بن يوسف بن زياد، أنبأنا أحمد بن حمّاد الهمداني، أنبأنا فطر بن خليفة وبُريد بن معاوية العجلي،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أمّي حِزام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علي في الرحبة،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كان في النعل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w:t>
      </w:r>
    </w:p>
    <w:p>
      <w:pPr>
        <w:pStyle w:val="BookText"/>
        <w:rPr/>
      </w:pPr>
      <w:r>
        <w:rPr>
          <w:rFonts w:ascii="Amiri" w:hAnsi="Amiri" w:eastAsia="Amiri" w:cs="Amiri"/>
          <w:color w:val="111111"/>
          <w:sz w:val="28"/>
          <w:sz w:val="28"/>
          <w:szCs w:val="28"/>
          <w:rtl w:val="true"/>
          <w:lang w:bidi="ar-SA"/>
        </w:rPr>
        <w:t>أنّه ممّا كان يسرّه إلي رسول الله صلي الله عليه و سلم ، وأشار بيديه ورفعهما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العطّار، أخبرنا عبدالله بن محمّد الحافظ، حدّثنا محمّد بن محمّد، حدّثنا موسي بن إسماعيل، حدّثنا أبي، عن أبيه، عن جدّه جعفر بن محمّد، عن أبيه، عن جدّه علي بن الحسين، عن أبيه، عن جدّه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منكم من يقاتل علي تأويل القرآن كما قاتلت علي تنزيله، وهو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محمّد بن المظفّر بن موسي بن عيسي الحافظ، حدّثنا سعيد، حدّثنا علي بن أحمد بن مسعدة الورّاق، حدّثنا محمّد بن منصور الطوسي، حدّثنا موسي الهروي، حدّثنا يزيد بن هارون، عن شعبة، عن منصور، عن ربعي،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يعني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 أنبأنا أبومحمّد الجوهري، أنبأنا علي بن محمّد بن أحمد بن لؤلؤ، أنبأنا محمّد بن أحمد الشطوي، أنبأنا محمّد بن يحيي بن ضريس، أنبأنا عيسي بن عبدالله بن محمّد بن عمر بن علي بن أبي‌طالب،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هذا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علي نعل يخصفها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معاوية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أتتني منك موعظة موصّلة، ورسالة محبّرة، نمَّقتها بضلالك، وأمضيتها بسوء رأيك، وكتاب امرئ ليس له بصر يهديه، ولا قائد يرشده، دعاه الهوي فأجابه، وقاده الضلال فاتّبعه، فهجر لاغطاً، وضلّ خابطاً، فأمّا أمرك لي بالتقوي، فأرجو أن أكون من أهلها، وأستعيذ بالله من أن أكون من الّذين إذا أمروا بها أخذتهم العزّة بالإثم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تحذيرك إيّاي أن يحبط عملي وسابقتي في الإسلام، فلعمري لو كنت الباغي عليك لكان لك أن تحذّرني ذلك، ولكنّي وجدت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فنظرنا إلي الفئتين، أمّا الفئة الباغية، فوجدناها الفئة الّتي أنت فيها، لأنّ بيعتي بالمدينة لزمتك وأنت بالشام، كما لزمتك بيعة عثمان بالمدينة، وأنت أمير لعمر علي الشام، وكما لزمت يزيد أخاك بيعة عمر وهو أمير لأبي‌بكر علي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شقّ عصا هذه الأمّة، فأنا أحقّ أن أنهاك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تخويفك لي من قتل أهل البغي، فإنّ رسول الله صلي الله عليه و آله أمرني بقتالهم وقتلهم،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علي تأويل القرآن كما قاتلت علي تنزيله وأشار إلي، وأنا أولي من اتّبع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لم تصحّ، لأنّ أهل الشام لم يدخلوا فيها؛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بيعة واحدة، تلزم الحاضر والغائب، لا يثنّي فيها النظر، ولا يستأنف فيها الخيار، الخارج منها طاعن والمروّي فيها مداهن، فأربع علي ظلعك، وانزع سربال غيّك، واترك ما لاجدوي له عليك، فليس لك عندي إلّا السيف، حتّي تفيء إلي أمر الله صاغراً، وتدخل في البيعة 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مروي عن رسول الله صلي الله عليه و آله ، قد رواه كثير من المحدّثين عن علي عليه السلام ، أنّ رسول الله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كتب علي جهاد المشركين</w:t>
      </w:r>
      <w:r>
        <w:rPr>
          <w:rFonts w:eastAsia="Amiri" w:cs="Amiri" w:ascii="Amiri" w:hAnsi="Amiri"/>
          <w:color w:val="111111"/>
          <w:sz w:val="28"/>
          <w:szCs w:val="28"/>
          <w:rtl w:val="true"/>
          <w:lang w:bidi="ar-SA"/>
        </w:rPr>
        <w:t>.</w:t>
      </w:r>
      <w:bookmarkStart w:id="162" w:name="pg14220_152219"/>
    </w:p>
    <w:p>
      <w:pPr>
        <w:pStyle w:val="BookText"/>
        <w:rPr/>
      </w:pPr>
      <w:bookmarkEnd w:id="1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كتب علي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أن لا إله إلّا الله، وأنّي رسول الله، وهم مخالفون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أقاتلهم وهم يشهدون كما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الإحداث في الدين، ومخالفة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فاسأل الله أن يعجّلها 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 أما إنّي وعدتك الشهادة وستستشهد؛ تضرب علي هذه فتخضب هذه، فكيف صبرك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بموطن صبر، هذا موطن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حتّي تقلّدها، فإذا قلّدتها جاشت عليك الصدور، وقلّبت لك الأمور؛ تقاتل حينئذ علي تأويل القرآن، كما قاتلت علي تنزيله؛ فليست حالهم الثانية بدون حالهم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 هؤلاء المفتونين من بعدك؟ أبمنزلة فتنة أم بمنزلة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إلي أن يدركهم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وبنا يختم، وبنا ألّف الله بين القلوب بعد الشرك، وبنا يؤلّف بين القلوب بعد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وهب لنا من فضله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604578_3381743652"/>
      <w:bookmarkStart w:id="164" w:name="_Toc62"/>
      <w:bookmarkEnd w:id="163"/>
      <w:r>
        <w:rPr/>
        <w:t>6</w:t>
      </w:r>
      <w:r>
        <w:rPr>
          <w:rtl w:val="true"/>
        </w:rPr>
        <w:t xml:space="preserve">. </w:t>
      </w:r>
      <w:r>
        <w:rPr>
          <w:rtl w:val="true"/>
        </w:rPr>
        <w:t>وهب بن صيفي</w:t>
      </w:r>
      <w:bookmarkEnd w:id="164"/>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أقاتل علي تنزيل القرآن، وعلي يقاتل علي تأويل القرآن</w:t>
      </w:r>
      <w:r>
        <w:rPr>
          <w:rFonts w:eastAsia="Amiri" w:cs="Amiri" w:ascii="Amiri" w:hAnsi="Amiri"/>
          <w:color w:val="111111"/>
          <w:sz w:val="28"/>
          <w:szCs w:val="28"/>
          <w:rtl w:val="true"/>
          <w:lang w:bidi="ar-SA"/>
        </w:rPr>
        <w:t xml:space="preserve">. </w:t>
      </w:r>
      <w:r>
        <w:rPr>
          <w:rStyle w:val="FootnoteAnchor"/>
          <w:rtl w:val="true"/>
        </w:rPr>
        <w:footnoteReference w:id="172"/>
      </w:r>
      <w:bookmarkStart w:id="165" w:name="pg14220_152220"/>
    </w:p>
    <w:p>
      <w:pPr>
        <w:pStyle w:val="Heading2"/>
        <w:numPr>
          <w:ilvl w:val="1"/>
          <w:numId w:val="1"/>
        </w:numPr>
        <w:rPr/>
      </w:pPr>
      <w:bookmarkStart w:id="166" w:name="__RefHeading___Toc5604580_3381743652"/>
      <w:bookmarkStart w:id="167" w:name="_Toc63"/>
      <w:bookmarkEnd w:id="165"/>
      <w:bookmarkEnd w:id="166"/>
      <w:r>
        <w:rPr>
          <w:rtl w:val="true"/>
        </w:rPr>
        <w:t xml:space="preserve">الفصل الثاني </w:t>
      </w:r>
      <w:r>
        <w:rPr>
          <w:rtl w:val="true"/>
        </w:rPr>
        <w:t xml:space="preserve">: </w:t>
      </w:r>
      <w:r>
        <w:rPr>
          <w:rtl w:val="true"/>
        </w:rPr>
        <w:t>اهل البيت عليهم السلام في القرآن</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5604582_3381743652"/>
      <w:bookmarkStart w:id="169" w:name="_Toc64"/>
      <w:bookmarkEnd w:id="168"/>
      <w:r>
        <w:rPr>
          <w:rtl w:val="true"/>
        </w:rPr>
        <w:t>اشارة</w:t>
      </w:r>
      <w:bookmarkStart w:id="170" w:name="pg14220_152222"/>
      <w:bookmarkEnd w:id="169"/>
    </w:p>
    <w:p>
      <w:pPr>
        <w:pStyle w:val="Heading3"/>
        <w:numPr>
          <w:ilvl w:val="2"/>
          <w:numId w:val="1"/>
        </w:numPr>
        <w:rPr/>
      </w:pPr>
      <w:bookmarkStart w:id="171" w:name="__RefHeading___Toc5604584_3381743652"/>
      <w:bookmarkStart w:id="172" w:name="_Toc65"/>
      <w:bookmarkEnd w:id="170"/>
      <w:bookmarkEnd w:id="171"/>
      <w:r>
        <w:rPr>
          <w:rtl w:val="true"/>
        </w:rPr>
        <w:t xml:space="preserve">سورة الفاتحة </w:t>
      </w:r>
      <w:r>
        <w:rPr>
          <w:rtl w:val="true"/>
        </w:rPr>
        <w:t>(</w:t>
      </w:r>
      <w:r>
        <w:rPr/>
        <w:t>1</w:t>
      </w:r>
      <w:r>
        <w:rPr>
          <w:rtl w:val="true"/>
        </w:rPr>
        <w:t>)</w:t>
      </w:r>
      <w:bookmarkEnd w:id="172"/>
    </w:p>
    <w:p>
      <w:pPr>
        <w:pStyle w:val="Heading4"/>
        <w:numPr>
          <w:ilvl w:val="3"/>
          <w:numId w:val="1"/>
        </w:numPr>
        <w:rPr/>
      </w:pPr>
      <w:bookmarkStart w:id="173" w:name="__RefHeading___Toc5604586_3381743652"/>
      <w:bookmarkStart w:id="174" w:name="_Toc66"/>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اِهْدِنَا الصِّراطَ الْمُسْتَقِيمَ 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زيدان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4"/>
        <w:numPr>
          <w:ilvl w:val="3"/>
          <w:numId w:val="1"/>
        </w:numPr>
        <w:rPr/>
      </w:pPr>
      <w:bookmarkStart w:id="175" w:name="__RefHeading___Toc5604588_3381743652"/>
      <w:bookmarkStart w:id="176" w:name="_Toc67"/>
      <w:bookmarkEnd w:id="175"/>
      <w:r>
        <w:rPr/>
        <w:t>1</w:t>
      </w:r>
      <w:r>
        <w:rPr>
          <w:rtl w:val="true"/>
        </w:rPr>
        <w:t xml:space="preserve">. </w:t>
      </w:r>
      <w:r>
        <w:rPr>
          <w:rtl w:val="true"/>
        </w:rPr>
        <w:t>ابن بريدة</w:t>
      </w:r>
      <w:bookmarkEnd w:id="176"/>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أبومحمّد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أبوحفص عمر بن أحمد بن عثمان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أبوجابر، عن مسلم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بريدة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وآله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محمّد بن عبدالله القايني، حدّثنا أبوالحسين محمّد بن عثمان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نهار، حدّثنا أبوحفص المستملي، حدّثنا أبي، حدّثنا حامد بن سهل، حدّثنا عبدالله بن محمّد العجلي، حدّثنا إبراهيم بن جابر، عن مسلم بن حيّان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بريدة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محمّد صلي الله عليه و سلم وآله عليهم السلام </w:t>
      </w:r>
      <w:r>
        <w:rPr>
          <w:rFonts w:eastAsia="Amiri" w:cs="Amiri" w:ascii="Amiri" w:hAnsi="Amiri"/>
          <w:color w:val="111111"/>
          <w:sz w:val="28"/>
          <w:szCs w:val="28"/>
          <w:rtl w:val="true"/>
          <w:lang w:bidi="ar-SA"/>
        </w:rPr>
        <w:t xml:space="preserve">. </w:t>
      </w:r>
      <w:r>
        <w:rPr>
          <w:rStyle w:val="FootnoteAnchor"/>
          <w:rtl w:val="true"/>
        </w:rPr>
        <w:footnoteReference w:id="174"/>
      </w:r>
      <w:bookmarkStart w:id="177" w:name="pg14220_152223"/>
    </w:p>
    <w:p>
      <w:pPr>
        <w:pStyle w:val="Heading4"/>
        <w:numPr>
          <w:ilvl w:val="3"/>
          <w:numId w:val="1"/>
        </w:numPr>
        <w:rPr/>
      </w:pPr>
      <w:bookmarkStart w:id="178" w:name="__RefHeading___Toc5604590_3381743652"/>
      <w:bookmarkStart w:id="179" w:name="_Toc68"/>
      <w:bookmarkEnd w:id="177"/>
      <w:bookmarkEnd w:id="178"/>
      <w:r>
        <w:rPr/>
        <w:t>2</w:t>
      </w:r>
      <w:r>
        <w:rPr>
          <w:rtl w:val="true"/>
        </w:rPr>
        <w:t xml:space="preserve">. </w:t>
      </w:r>
      <w:r>
        <w:rPr>
          <w:rtl w:val="true"/>
        </w:rPr>
        <w:t>زيد بن أسلم</w:t>
      </w:r>
      <w:bookmarkEnd w:id="179"/>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أبوعثمان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المخلدي،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عبدالرحمان بن زيد بن أسلم، عن أبيه،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ومن معه وعلي بن أبي‌طالب وشيعته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5604592_3381743652"/>
      <w:bookmarkStart w:id="181" w:name="_Toc69"/>
      <w:bookmarkEnd w:id="180"/>
      <w:r>
        <w:rPr/>
        <w:t>3</w:t>
      </w:r>
      <w:r>
        <w:rPr>
          <w:rtl w:val="true"/>
        </w:rPr>
        <w:t xml:space="preserve">. </w:t>
      </w:r>
      <w:r>
        <w:rPr>
          <w:rtl w:val="true"/>
        </w:rPr>
        <w:t>عبدالرحمان بن زيدان</w:t>
      </w:r>
      <w:bookmarkEnd w:id="181"/>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عبدالرحمان بن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وأهل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2" w:name="__RefHeading___Toc5604594_3381743652"/>
      <w:bookmarkStart w:id="183" w:name="_Toc70"/>
      <w:bookmarkEnd w:id="182"/>
      <w:r>
        <w:rPr/>
        <w:t>4</w:t>
      </w:r>
      <w:r>
        <w:rPr>
          <w:rtl w:val="true"/>
        </w:rPr>
        <w:t xml:space="preserve">. </w:t>
      </w:r>
      <w:r>
        <w:rPr>
          <w:rtl w:val="true"/>
        </w:rPr>
        <w:t>عبدالله بن عبّاس</w:t>
      </w:r>
      <w:bookmarkEnd w:id="183"/>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قيدة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السدّي، عن أسباط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إلي حبّ النبي وأهل بيته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وقد وردت شواهد كثيرة لهذا المعني،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أيضاً أبواب فضائل علي بن أبي‌طالب عليه السلام </w:t>
      </w:r>
      <w:r>
        <w:rPr>
          <w:rFonts w:eastAsia="Amiri" w:cs="Amiri" w:ascii="Amiri" w:hAnsi="Amiri"/>
          <w:color w:val="111111"/>
          <w:sz w:val="28"/>
          <w:szCs w:val="28"/>
          <w:rtl w:val="true"/>
          <w:lang w:bidi="ar-SA"/>
        </w:rPr>
        <w:t>.</w:t>
      </w:r>
      <w:bookmarkStart w:id="184" w:name="pg14220_152224"/>
    </w:p>
    <w:p>
      <w:pPr>
        <w:pStyle w:val="Heading3"/>
        <w:numPr>
          <w:ilvl w:val="2"/>
          <w:numId w:val="1"/>
        </w:numPr>
        <w:rPr/>
      </w:pPr>
      <w:bookmarkStart w:id="185" w:name="__RefHeading___Toc5604596_3381743652"/>
      <w:bookmarkStart w:id="186" w:name="_Toc71"/>
      <w:bookmarkEnd w:id="184"/>
      <w:bookmarkEnd w:id="185"/>
      <w:r>
        <w:rPr>
          <w:rtl w:val="true"/>
        </w:rPr>
        <w:t xml:space="preserve">سورة البقرة </w:t>
      </w:r>
      <w:r>
        <w:rPr>
          <w:rtl w:val="true"/>
        </w:rPr>
        <w:t>(</w:t>
      </w:r>
      <w:r>
        <w:rPr/>
        <w:t>2</w:t>
      </w:r>
      <w:r>
        <w:rPr>
          <w:rtl w:val="true"/>
        </w:rPr>
        <w:t>)</w:t>
      </w:r>
      <w:bookmarkEnd w:id="186"/>
    </w:p>
    <w:p>
      <w:pPr>
        <w:pStyle w:val="Heading4"/>
        <w:numPr>
          <w:ilvl w:val="3"/>
          <w:numId w:val="1"/>
        </w:numPr>
        <w:rPr/>
      </w:pPr>
      <w:bookmarkStart w:id="187" w:name="__RefHeading___Toc5604598_3381743652"/>
      <w:bookmarkStart w:id="188" w:name="_Toc72"/>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بقراءتي عليه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بن عبدالله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بن حبيب أبي صالح، 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لاشكّ فيه أنّه من عند الله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بياناً ونوراً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الّذي لم يشرك بالله طرفة عين، اتّقي الشرك وعبادة الأوثان، وأخلص لله العبادة، يبعث إلي الجنّة بغير حساب هو وشيعته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آمِنُوا كَما آمَنَ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موسي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w:t>
      </w:r>
    </w:p>
    <w:p>
      <w:pPr>
        <w:pStyle w:val="BookText"/>
        <w:rPr/>
      </w:pPr>
      <w:r>
        <w:rPr>
          <w:rFonts w:ascii="Amiri" w:hAnsi="Amiri" w:eastAsia="Amiri" w:cs="Amiri"/>
          <w:color w:val="111111"/>
          <w:sz w:val="28"/>
          <w:sz w:val="28"/>
          <w:szCs w:val="28"/>
          <w:rtl w:val="true"/>
          <w:lang w:bidi="ar-SA"/>
        </w:rPr>
        <w:t>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يوسف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وجعفر الطيّار وحمزة وسلمان وأبوذرّ وعمّار ومقداد وحذيفة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 وغيرهم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 اَللّهُ يَسْتَهْزِئُ بِهِمْ وَ يَمُدُّهُمْ فِي طُغْيانِهِمْ يَعْمَهُونَ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عبدالله بن ابي وأصحابه خرجوا، فاستقبلهم نفر من أصحاب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عبدالله بن ابي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أردّ ابن عمّ رسول الله صلي الله عليه و آله وسيّد بني‌هاشم، ختن رسول الله صلي الله عليه و آله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اتّق الله، ولاتنافق، فإنّ المنافق </w:t>
      </w:r>
      <w:r>
        <w:rPr>
          <w:rStyle w:val="FootnoteAnchor"/>
          <w:rtl w:val="true"/>
        </w:rPr>
        <w:footnoteReference w:id="179"/>
      </w:r>
      <w:r>
        <w:rPr>
          <w:rFonts w:ascii="Amiri" w:hAnsi="Amiri" w:eastAsia="Amiri" w:cs="Amiri"/>
          <w:color w:val="111111"/>
          <w:sz w:val="28"/>
          <w:sz w:val="28"/>
          <w:szCs w:val="28"/>
          <w:rtl w:val="true"/>
          <w:lang w:bidi="ar-SA"/>
        </w:rPr>
        <w:t>شرّ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الحسن، والله </w:t>
      </w:r>
      <w:r>
        <w:rPr>
          <w:rStyle w:val="FootnoteAnchor"/>
          <w:rtl w:val="true"/>
        </w:rPr>
        <w:footnoteReference w:id="180"/>
      </w:r>
      <w:r>
        <w:rPr>
          <w:rFonts w:ascii="Amiri" w:hAnsi="Amiri" w:eastAsia="Amiri" w:cs="Amiri"/>
          <w:color w:val="111111"/>
          <w:sz w:val="28"/>
          <w:sz w:val="28"/>
          <w:szCs w:val="28"/>
          <w:rtl w:val="true"/>
          <w:lang w:bidi="ar-SA"/>
        </w:rPr>
        <w:t>إيماننا كإيمانكم، ثمّ تفرّقوا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 بن ابي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ما فعلت؟ فأثنوا عليه خيراً، ونزل علي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فدلّت الآية علي إيمان علي عليه السلام ظاهراً وباطناً، وعلي قطعه</w:t>
      </w:r>
    </w:p>
    <w:p>
      <w:pPr>
        <w:pStyle w:val="BookText"/>
        <w:rPr/>
      </w:pPr>
      <w:r>
        <w:rPr>
          <w:rFonts w:ascii="Amiri" w:hAnsi="Amiri" w:eastAsia="Amiri" w:cs="Amiri"/>
          <w:color w:val="111111"/>
          <w:sz w:val="28"/>
          <w:sz w:val="28"/>
          <w:szCs w:val="28"/>
          <w:rtl w:val="true"/>
          <w:lang w:bidi="ar-SA"/>
        </w:rPr>
        <w:t>موالاة المنافقين وإظهاره عداوتهم، والمراد بالشياطين رؤساء الكفّار</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ومابين المعقوفات من الطبعة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درب الضفادع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أميرالمؤمنين علي بن أبي‌طالب قد أقبل من خارج المدينة ومعه سلمان الفارسي وعمّار وصهيب والمقداد وأبوذرّ، إذ بصر بهم عبدالله بن ابي بن سلول المنافق ومعه أصحابه، فلمّا دنا أميرالمؤمنين قال عبدالله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بني‌هاشم، وصي رسول الله، وأخيه، وختنه، وأبي السبطين، الباذل له ماله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ابي، أنت منافق، أشهد عليك بنفاقك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مثل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إنّي لمؤمن مثلك ومثل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أنت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 رسول الله صلي الله عليه و آله و سلم ، فأخبره بما جري،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وإذا لقي ابن سلول أميرالمؤمنين المصدّق بالتنزيل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صدّقنا بمحمّد والقرآن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خَلَوْا إِلى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والشرك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تبكيتاً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يجازيهم في الآخرة جزاء استهزائهم بعلي وأصحابه رضي الله عنهم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bookmarkStart w:id="189" w:name="pg14220_152227"/>
    </w:p>
    <w:p>
      <w:pPr>
        <w:pStyle w:val="BookText"/>
        <w:rPr/>
      </w:pPr>
      <w:bookmarkEnd w:id="189"/>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القاضي أبي‌الحسن محمّد بن عثمان بن الحسن بن عبدالله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الحسين بن صالح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علي بن محمّد بن مخلّد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وأبوعبدالله الحسين بن إبراهيم بن الحسن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بن مسلم الحبري أبوعبدالله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الأنصاري العابد أبوعلي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عن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نزل من القرآن خاصّة في رسول الله وعلي وأهل بيته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وحمزة وجعفر وعبيدة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أبي‌بكر محمّد بن صفوان الواسطي عنه، رأيته بمرو نسخة عتيقة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90" w:name="__RefHeading___Toc5604600_3381743652"/>
      <w:bookmarkStart w:id="191" w:name="_Toc73"/>
      <w:bookmarkEnd w:id="190"/>
      <w:r>
        <w:rPr/>
        <w:t>1</w:t>
      </w:r>
      <w:r>
        <w:rPr>
          <w:rtl w:val="true"/>
        </w:rPr>
        <w:t xml:space="preserve">. </w:t>
      </w:r>
      <w:r>
        <w:rPr>
          <w:rtl w:val="true"/>
        </w:rPr>
        <w:t>جعفر بن محمّد الصادق عليه السلام</w:t>
      </w:r>
      <w:bookmarkEnd w:id="191"/>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جعفرالصادق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آدم وحوّاء جالسين فجاءهما جبريل وأتي بهما إلي قصر من ذهب وفضّة، شرفاته من زمرّد أخضر، فيه سرير من ياقوت أحمر، وعلي السرير قبّة من نور، فيها صورة فاطمة وعلي رأسها تاج، وفي أذنيها قرطان من لؤلؤ، وفي عنقها طوق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192" w:name="pg14220_152228"/>
    </w:p>
    <w:p>
      <w:pPr>
        <w:pStyle w:val="BookText"/>
        <w:rPr/>
      </w:pPr>
      <w:bookmarkEnd w:id="192"/>
      <w:r>
        <w:rPr>
          <w:rFonts w:ascii="Amiri" w:hAnsi="Amiri" w:eastAsia="Amiri" w:cs="Amiri"/>
          <w:color w:val="111111"/>
          <w:sz w:val="28"/>
          <w:sz w:val="28"/>
          <w:szCs w:val="28"/>
          <w:rtl w:val="true"/>
          <w:lang w:bidi="ar-SA"/>
        </w:rPr>
        <w:t>نور، فتعجّبت حوّاء من نورها، وتعجّب آدم من نورها حتّي نسي حسن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والتاج أبوها، والطوق زوجها، والقرطان الحسن والحسين، فرفع آدم رأسه إلي القبّة، فوجد خمسة أسماء مكتوبة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وهذا محمّد، وأنا الأعلي وهذا علي، وأنا الفاطر وهذه فاطمة، وأنا المحسن وهذا الحسن، منّي الإحسان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احفظ هذه الأسماء، فإنّك تحتاج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آدم بكي ثلاثمئة عام، ثمّ دعا بهذه الأسماء،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محمّد وعلي وفاطمة والحسن والحسين، يا محمود، يا أعلي، يا فاطر، يا محسن، اغفرلي وتقبّل توبتي،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باب مناقب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والمحاسن المجتمعة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رضي الله عنه في حديث طويل مشتمل علي فوائد، أنّ الكلمات التي تلقّاها آدم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محمود، ويا علي الأعلي، ويا فاطم، ويا محسن، ويا منك الإحسان، أسألك بحقّ محمّد وعلي وفاطمة والحسن والحسين عليهم السلام أن تغفر لي وتقبّل توبتي</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4"/>
        <w:numPr>
          <w:ilvl w:val="3"/>
          <w:numId w:val="1"/>
        </w:numPr>
        <w:rPr/>
      </w:pPr>
      <w:bookmarkStart w:id="193" w:name="__RefHeading___Toc5604602_3381743652"/>
      <w:bookmarkStart w:id="194" w:name="_Toc74"/>
      <w:bookmarkEnd w:id="193"/>
      <w:r>
        <w:rPr/>
        <w:t>2</w:t>
      </w:r>
      <w:r>
        <w:rPr>
          <w:rtl w:val="true"/>
        </w:rPr>
        <w:t xml:space="preserve">. </w:t>
      </w:r>
      <w:r>
        <w:rPr>
          <w:rtl w:val="true"/>
        </w:rPr>
        <w:t>عبدالله بن عبّاس</w:t>
      </w:r>
      <w:bookmarkEnd w:id="194"/>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أبوالسيّد أبوحامد محمّد بن عبدالله بن علي بن زهرة العلوي الحسيني، أنبأنا خال والدي النقيب أبوطالب أحمد بن محمّد بن جعفر الحسني، حدّثني الشريف أبومحمّد عبدالله بن عبدالمطّلب بن الفضل الحسيني، حدّثنا أبوعبدالله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 حدّثنا ابن الداعي العلوي، حدّثني عبدالرحمان بن أحمد النيسابوري، حدّثني أبوسعيد محمّد بن أحمد بن الحسين الخزاعي النيسابوري، أنبأنا أبوالقاسم مسعود</w:t>
      </w:r>
    </w:p>
    <w:p>
      <w:pPr>
        <w:pStyle w:val="BookText"/>
        <w:rPr/>
      </w:pPr>
      <w:r>
        <w:rPr>
          <w:rFonts w:ascii="Amiri" w:hAnsi="Amiri" w:eastAsia="Amiri" w:cs="Amiri"/>
          <w:color w:val="111111"/>
          <w:sz w:val="28"/>
          <w:sz w:val="28"/>
          <w:szCs w:val="28"/>
          <w:rtl w:val="true"/>
          <w:lang w:bidi="ar-SA"/>
        </w:rPr>
        <w:t>بن الحسن بن علي بن عبدوس البغدادي بقراءتي عليه، حدّثنا أبوعلي الحسن بن خلف الكرخي إملاء، حدّثنا القاضي أبوعلي الحسن بن علي الخزاعي، حدّثنا أبوذرّ أحمد بن محمّد بن أبي‌بكر العطّار، حدّثنا محمّد بن علي بن خلف، حدّثنا الحسين بن الحسن الأشقر، حدّثنا عمرو بن أبي المقدام،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صلي الله عليه و سلم 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السيوطي في ذيل اللئالي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الدرّ المنثور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عبدالوهّاب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أبوالحسين بن عبدالجبّار، أنبأنا أبوطالب 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 الجريري، أنبأنا العشاري، حدّثني الدارقطني، حدّثنا أبوذرّ أحمد بن محمّد بن أبي‌بكر الواسطي، حدّثنا محمّد بن علي بن خلف العطّار، حدّثنا حسين الأشقر، حدّثنا عمرو بن ثابت،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النبي صلي الله عليه و سلم عن الكلمات الّتي تلقّاها آدم من ربّه فتاب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أخبرنا أبوأحمد عمر بن عبيدالله بن شوذب، 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بن الحارث، حدّثنا محمّد بن علي بن خلف العطّار، حدّثنا حسين الأشقر، حدّثنا عمرو بن أبي المقدام، عن أبيه، عن سعيد بن جبير، عن عبدالله بن عبّاس،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النبي صلي الله عليه و آله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187"/>
      </w:r>
      <w:bookmarkStart w:id="195" w:name="pg14220_152230"/>
    </w:p>
    <w:p>
      <w:pPr>
        <w:pStyle w:val="Heading4"/>
        <w:numPr>
          <w:ilvl w:val="3"/>
          <w:numId w:val="1"/>
        </w:numPr>
        <w:rPr/>
      </w:pPr>
      <w:bookmarkStart w:id="196" w:name="__RefHeading___Toc5604604_3381743652"/>
      <w:bookmarkStart w:id="197" w:name="_Toc75"/>
      <w:bookmarkEnd w:id="195"/>
      <w:bookmarkEnd w:id="196"/>
      <w:r>
        <w:rPr/>
        <w:t>3</w:t>
      </w:r>
      <w:r>
        <w:rPr>
          <w:rtl w:val="true"/>
        </w:rPr>
        <w:t xml:space="preserve">. </w:t>
      </w:r>
      <w:r>
        <w:rPr>
          <w:rtl w:val="true"/>
        </w:rPr>
        <w:t>علي بن أبي‌طالب عليه السلام</w:t>
      </w:r>
      <w:bookmarkEnd w:id="197"/>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عبدوس إذناً، أخبرنا علي بن عمر البيعي، أخبرنا ابن لال، أخبرنا أبوجعفر محمّد بن عبدالله بن يوسف، حدّثنا عمر بن حفص المستملي، حدّثنا عبّاس بن داوود الأنماطي، حدّثنا عماد بن عمر النصيبي، حدّثنا السري بن خالد، حدّثنا جعفر بن محمّد، عن أبيه،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 سلم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أهبط آدم بالهند، وحوّاء بجدّة، وإبليس ببيسان، والحيّة بإصبهان، وكان للحيّة قوائم كقوائم البعير، ومكث آدم بالهند مئة سنة باكياً علي خطيئته حتّي بعث الله إليه جبريل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ألم أخلقك بيدي؟ ألم أنفخ فيك من روحي؟ ألم أسجد لك ملائكتي؟ ألم أزوّجك حوّاء أمتي؟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البكاء؟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البكاء وقد أخرجت من جوار الرحمان؟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بهذه الكلمات الّتي أعلّمكهنّ، فإنّ الله قابل توبتك وغافر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سبحانك لا إله إلّا أنت، عملت سوء وظلمت نفسي، فاغفر لي، إنّك أنت الغفور الرحيم، اللّهمّ إنّي أسألك بحقّ محمّد وآل محمّد، سبحانك لا إله إلّا أنت، عملت سوء وظلمت نفسي، تب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الكلمات الّتي تلقّي آدم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 زهر الفردوس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كما في هامش الفردوس، ورواه السيوطي في الدرّ المنثور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الفردوس، وما بين المعقوفين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القاضي أبي‌الحسين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w:t>
      </w:r>
    </w:p>
    <w:p>
      <w:pPr>
        <w:pStyle w:val="BookText"/>
        <w:rPr/>
      </w:pPr>
      <w:r>
        <w:rPr>
          <w:rFonts w:ascii="Amiri" w:hAnsi="Amiri" w:eastAsia="Amiri" w:cs="Amiri"/>
          <w:color w:val="111111"/>
          <w:sz w:val="28"/>
          <w:sz w:val="28"/>
          <w:szCs w:val="28"/>
          <w:rtl w:val="true"/>
          <w:lang w:bidi="ar-SA"/>
        </w:rPr>
        <w:t xml:space="preserve">بن إبراهيم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الحبري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نزل في القرآن خاصّة في رسول الله وعلي بن أبي‌طالب وأهل بيته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إنّها نزلت في رسول الله صلي الله عليه و آله و سلم وعلي بن أبي‌طالب، وهما أوّل من صلّي وركع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الحبري في تفسيره رواية ابن صفوان عنه، وأخبرنا به الجوهري، عن محمّد بن عمران، عن علي بن محمّد بن عبيد، عن الحبري، به سواء كما سوّيت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أبي‌هاشم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حبّان بن علي، عن محمّد بن السائب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نزلت في رسول‌الله صلي الله عليه و آله وعلي عليه السلام خاصّة، وهما أوّل من صلّي وركع</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 مجاهد،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ركع مع النبي صلي الله عليه و سلم علي بن أبي‌طالب عليه السلام ، فنزلت فيه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اَلَّذِينَ يَظُنُّونَ أَنَّهُمْ مُلاقُوا رَبِّهِمْ وَ أَنَّهُمْ إِلَيْهِ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في صلاته، المقبل عليها؛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نزلت في علي وعثمان بن مظعون وعمّار بن ياسر وأصحاب لهم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الحسين الحبري في‌تفسيره، وأخبرنا به الجوهري، عن المرزباني، عن علي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الحبري بذلك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مخلّد وحسين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نزل من القرآن خاصّة في رسول الله وعلي وأهل بيته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وَ عَمِلُوا الصّالِحاتِ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في علي خاصّة، وهو أوّل مؤمن وأوّل مصلّ بعد رسول الله صلي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تفسير الحبري، والظاهر أنّه من عمل رواة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 الدُّنْيا خِزْيٌ وَ لَهُمْ فِي الْآخِرَةِ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خزيهم في الدنيا، فإنّهم إذا قام المهدي وفتحت القسطنطينيّة، قتلهم، فذلك الخزي، وأمّا العذاب العظيم، فإنّه عذاب جهنّم الّذي لايخفّف عن أهله، ولا يقضي عليهم فيها، فيموتوا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إنّه إذا قام المهدي فتحت قسطنطينيّة، فقتل مقاتليهم، وسبي ذراريهم، فذلك خزيهم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الحسن بن أحمد بن موسي الغندجاني، أخبرنا أبوالفتح هلال بن محمّد الحفّار، حدّثنا إسماعيل بن علي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وإسحاق بن إبراهيم الدبري،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مينا مولي</w:t>
      </w:r>
    </w:p>
    <w:p>
      <w:pPr>
        <w:pStyle w:val="BookText"/>
        <w:rPr/>
      </w:pPr>
      <w:r>
        <w:rPr>
          <w:rFonts w:ascii="Amiri" w:hAnsi="Amiri" w:eastAsia="Amiri" w:cs="Amiri"/>
          <w:color w:val="111111"/>
          <w:sz w:val="28"/>
          <w:sz w:val="28"/>
          <w:szCs w:val="28"/>
          <w:rtl w:val="true"/>
          <w:lang w:bidi="ar-SA"/>
        </w:rPr>
        <w:t>عبدالرحمان بن عوف،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دعوة أبي‌إبراهيم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فاستخفّ إبراهيم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أئمّة مثلي؟ فأوحي الله إليه أن يا إبراهيم، إنّي لا أعطيك عهداً لا أفي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اجْنُبْنِي وَ بَنِيَّ أَنْ نَعْبُدَ الْأَصْنامَ رَبِّ إِنَّهُنَّ أَضْلَلْنَ كَثِيراً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وإلي علي، لم يسجد أحد منّا لصنم قطّ، فاتّخذني الله نبيّاً، واتّخذ عليّاً وصيّاً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يوسف، عن أبي‌الحسن علي بن يحيي، عن أبان بن أبي‌عيّاش، عن سليم بن قيس، عن علي عليه السلام ،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إيّانا عني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شاهد</w:t>
      </w:r>
    </w:p>
    <w:p>
      <w:pPr>
        <w:pStyle w:val="BookText"/>
        <w:rPr/>
      </w:pPr>
      <w:r>
        <w:rPr>
          <w:rFonts w:ascii="Amiri" w:hAnsi="Amiri" w:eastAsia="Amiri" w:cs="Amiri"/>
          <w:color w:val="111111"/>
          <w:sz w:val="28"/>
          <w:sz w:val="28"/>
          <w:szCs w:val="28"/>
          <w:rtl w:val="true"/>
          <w:lang w:bidi="ar-SA"/>
        </w:rPr>
        <w:t xml:space="preserve">علينا، ونحن شهداء الله علي الناس وحجّته في أرضه، ونحن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وردت روايات كثيرة بأنّ عليّاً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عدّة طرق، وستأتي في أبواب فضائله عليه السلام ، ونكتفي هنا برواية الحسن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من أوّل المهتدين،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فكان علي أوّل من هداه الله مع النبي صلي الله عليه و آله ، وأوّل من لحق بالنبي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الزكي أبومنصور ظفر بن محمّد الحسيني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داوود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بن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أبومعمر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مجالد بن سعيد، أنّ الشعبي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علي الحجّاج بن يوسف البصرة وكان الحسن آخر من دخل، ثمّ جعل الحجّاج يذاكرنا وينتقص عليّاً وينال منه، فنلنا منه مقاربة له وفرقاً من شرّه، والحسن ساكت عاضّ علي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باسعيد، ما لي أراك ساكتاً؟</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برأيك في أبي‌تراب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 ممّن هدي الله، ومن أهل الإيمان، وعلي ابن عمّ رسول الله، وختنه علي ابنته، أحبّ الناس إليه، وصاحب سوابق مباركات سبقت له من الله، لاتستطيع أنت ردّها، ولا أحد من الناس أن يحظرها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عمرو الهدادي،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جعله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علي ما تقول برهاناً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علي أوّل من هداه الله مع النبي صلي الله عليه و سلم </w:t>
      </w:r>
      <w:r>
        <w:rPr>
          <w:rFonts w:eastAsia="Amiri" w:cs="Amiri" w:ascii="Amiri" w:hAnsi="Amiri"/>
          <w:color w:val="111111"/>
          <w:sz w:val="28"/>
          <w:szCs w:val="28"/>
          <w:rtl w:val="true"/>
          <w:lang w:bidi="ar-SA"/>
        </w:rPr>
        <w:t>.</w:t>
      </w:r>
      <w:bookmarkStart w:id="198" w:name="pg14220_152237"/>
    </w:p>
    <w:p>
      <w:pPr>
        <w:pStyle w:val="BookText"/>
        <w:rPr/>
      </w:pPr>
      <w:bookmarkEnd w:id="198"/>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سلّمني الله تعالي منه و خرجت ذكرت عفو الله عن العباد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آتَى الْمالَ عَلى حُبِّهِ ذَوِي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قد وردت روايات بأنّ المراد من هذه الآية هو علي عليه السلام حين بات علي فراش رسول الله صلي الله عليه و آله ، وهو حديث مشهور قد رواه جمع من الرواة؛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99" w:name="__RefHeading___Toc5604606_3381743652"/>
      <w:bookmarkStart w:id="200" w:name="_Toc76"/>
      <w:bookmarkEnd w:id="199"/>
      <w:r>
        <w:rPr/>
        <w:t>1</w:t>
      </w:r>
      <w:r>
        <w:rPr>
          <w:rtl w:val="true"/>
        </w:rPr>
        <w:t xml:space="preserve">. </w:t>
      </w:r>
      <w:r>
        <w:rPr>
          <w:rtl w:val="true"/>
        </w:rPr>
        <w:t>السدّي</w:t>
      </w:r>
      <w:bookmarkEnd w:id="200"/>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w:t>
      </w:r>
      <w:bookmarkStart w:id="201" w:name="pg14220_152238"/>
    </w:p>
    <w:p>
      <w:pPr>
        <w:pStyle w:val="BookText"/>
        <w:rPr/>
      </w:pPr>
      <w:bookmarkEnd w:id="201"/>
      <w:r>
        <w:rPr>
          <w:rFonts w:ascii="Amiri" w:hAnsi="Amiri" w:eastAsia="Amiri" w:cs="Amiri"/>
          <w:color w:val="111111"/>
          <w:sz w:val="28"/>
          <w:sz w:val="28"/>
          <w:szCs w:val="28"/>
          <w:rtl w:val="true"/>
          <w:lang w:bidi="ar-SA"/>
        </w:rPr>
        <w:t>الهمداني، حدّثنا محمّد بن منصور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أبي‌عبدالرحمان الأصناعي،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فرقد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السدّي في حديث الغار،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غار ثور، وأمر علي بن أبي‌طالب فنام علي فراشه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عيون المشركين يختلفون ينظرون إلي علي نائماً علي فراش رسول الله صلي الله عليه و آله وعليه برد لرسول الله أخضر،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نائم ولو كان يريد أن يهرب لهرب، ولكن دعوه حتّي يقوم فتأخذوه 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قام علي فأخذوه،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فأيقنوا أنّه قد توجّه إلي يثرب، وأنزل الله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02" w:name="__RefHeading___Toc5604608_3381743652"/>
      <w:bookmarkStart w:id="203" w:name="_Toc77"/>
      <w:bookmarkEnd w:id="202"/>
      <w:r>
        <w:rPr/>
        <w:t>2</w:t>
      </w:r>
      <w:r>
        <w:rPr>
          <w:rtl w:val="true"/>
        </w:rPr>
        <w:t xml:space="preserve">. </w:t>
      </w:r>
      <w:r>
        <w:rPr>
          <w:rtl w:val="true"/>
        </w:rPr>
        <w:t>أبوسعيد الخدري</w:t>
      </w:r>
      <w:bookmarkEnd w:id="203"/>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السعدي بقراءتي عليه من أصل سماعه بخط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محمّد بن أحمد بن زكريّا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البذوري،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أحمد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عبدالله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حكام الرازي، عن شعبة، عن أبي‌سلمة، عن أبي‌نضرة،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بالنبي صلي الله عليه و 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الغار، بات علي بن أبي‌طالب علي فراش رسول الله صلي الله عليه و آله و سلم ، فأوحي الله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الآخر، فأيّكما يؤثر صاحبه بالحياة؟ فكلاهما اختاراها و أحبّا الحياة، 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أبي‌طالب؟ آخيت بينه وبين نبيّي محمّد صلي الله عليه و سلم فبات علي فراشه يقيه بنفسه، اهبطا إلي الأرض، فاحفظاه من عدوّه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w:t>
      </w:r>
      <w:bookmarkStart w:id="204" w:name="pg14220_152239"/>
    </w:p>
    <w:p>
      <w:pPr>
        <w:pStyle w:val="BookText"/>
        <w:rPr/>
      </w:pPr>
      <w:bookmarkEnd w:id="204"/>
      <w:r>
        <w:rPr>
          <w:rFonts w:ascii="Amiri" w:hAnsi="Amiri" w:eastAsia="Amiri" w:cs="Amiri"/>
          <w:color w:val="111111"/>
          <w:sz w:val="28"/>
          <w:sz w:val="28"/>
          <w:szCs w:val="28"/>
          <w:rtl w:val="true"/>
          <w:lang w:bidi="ar-SA"/>
        </w:rPr>
        <w:t>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05" w:name="__RefHeading___Toc5604610_3381743652"/>
      <w:bookmarkStart w:id="206" w:name="_Toc78"/>
      <w:bookmarkEnd w:id="205"/>
      <w:r>
        <w:rPr/>
        <w:t>3</w:t>
      </w:r>
      <w:r>
        <w:rPr>
          <w:rtl w:val="true"/>
        </w:rPr>
        <w:t xml:space="preserve">. </w:t>
      </w:r>
      <w:r>
        <w:rPr>
          <w:rtl w:val="true"/>
        </w:rPr>
        <w:t>عبدالله بن عباس</w:t>
      </w:r>
      <w:bookmarkEnd w:id="206"/>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محمّد، عن عبدالله القائني،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محمّد بن عثمان بن الحسن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الحسين بن صالح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حين هرب النبي صلي الله عليه و سلم من المشركين إلي الغار مع أبي‌بكر رضي الله عنه ، ونام علي عليه السلام علي فراش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عن أبي‌حفص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بن سراج ومحمّد بن أحمد بن الحسين القطواني،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ميمون أبي‌عبدالله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عبدالله بن عبّاس أنّه سمعه يقول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أنام رسول الله عليّاً علي فراشه ليلة انطلق إلي الغار، فجاء أبوبكر يطلب رسول الله، فأخبره علي أنّه قد انطلق، فاتّبعه أبوبكر، وباتت قريش تنظر عليّاً وجعلوا يرمونه، فلمّا أصبحوا إذا هم بعلي،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أنكرنا</w:t>
      </w:r>
      <w:bookmarkStart w:id="207" w:name="pg14220_152240"/>
    </w:p>
    <w:p>
      <w:pPr>
        <w:pStyle w:val="BookText"/>
        <w:rPr/>
      </w:pPr>
      <w:bookmarkEnd w:id="207"/>
      <w:r>
        <w:rPr>
          <w:rFonts w:ascii="Amiri" w:hAnsi="Amiri" w:eastAsia="Amiri" w:cs="Amiri"/>
          <w:color w:val="111111"/>
          <w:sz w:val="28"/>
          <w:sz w:val="28"/>
          <w:szCs w:val="28"/>
          <w:rtl w:val="true"/>
          <w:lang w:bidi="ar-SA"/>
        </w:rPr>
        <w:t>تضوّرك، كنّا نرمي محمّداً فلايتضوّر و أنت تتضوّر؟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كثير أبوإسماعيل، عن ميمون أبي‌عبدالله أنّه سمع عبدالله بن عبّاس، مثله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أبوالأعزّ قراتكين بن الأسعد، أنبأنا أبومحمّد الجوهري، أنبأنا أبوحفص عمر بن أحمد بن عثمان، أنبأنا أحمد بن محمّد بن سعيد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8" w:name="__RefHeading___Toc5604612_3381743652"/>
      <w:bookmarkStart w:id="209" w:name="_Toc79"/>
      <w:bookmarkEnd w:id="208"/>
      <w:r>
        <w:rPr/>
        <w:t>4</w:t>
      </w:r>
      <w:r>
        <w:rPr>
          <w:rtl w:val="true"/>
        </w:rPr>
        <w:t xml:space="preserve">. </w:t>
      </w:r>
      <w:r>
        <w:rPr>
          <w:rtl w:val="true"/>
        </w:rPr>
        <w:t>علي بن الحسين عليه السلام</w:t>
      </w:r>
      <w:bookmarkEnd w:id="209"/>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الزبير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جبير، عن قيس بن ربيع، عن حكيم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حين خرج رسول الله صلي الله عليه و سلم وأبوبكر إلي الغار، وكان علي بن أبي‌طالب علي فراشه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والحسين بن حميد وأحمد بن عمّار،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حدّثنا قيس بن الربيع، عن حكيم بن جبير، عن علي بن الحسين،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شري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210" w:name="pg14220_152241"/>
    </w:p>
    <w:p>
      <w:pPr>
        <w:pStyle w:val="Heading4"/>
        <w:numPr>
          <w:ilvl w:val="3"/>
          <w:numId w:val="1"/>
        </w:numPr>
        <w:rPr/>
      </w:pPr>
      <w:bookmarkStart w:id="211" w:name="__RefHeading___Toc5604614_3381743652"/>
      <w:bookmarkStart w:id="212" w:name="_Toc80"/>
      <w:bookmarkEnd w:id="210"/>
      <w:bookmarkEnd w:id="211"/>
      <w:r>
        <w:rPr/>
        <w:t>5</w:t>
      </w:r>
      <w:r>
        <w:rPr>
          <w:rtl w:val="true"/>
        </w:rPr>
        <w:t xml:space="preserve">. </w:t>
      </w:r>
      <w:r>
        <w:rPr>
          <w:rtl w:val="true"/>
        </w:rPr>
        <w:t>بعض المراسيل</w:t>
      </w:r>
      <w:bookmarkEnd w:id="212"/>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الكتب أنّ رسول الله صلي الله عليه و سلم لمّا أراد الهجرة خلّف علي بن أبي‌طالب بمكّة لقضاء ديونه وردّ الودائع الّتي كانت عنده، فأمره ليلة خرج إلي الغار و قد أحاط المشركون بالدار أن ينام علي فراشه صلي الله عليه و سلم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ببردي الحضرمي الأخضر؛ ونم علي فراشي، فإنّه لايخلص إليك منهم مكروه إن شاء الله، ففعل ذلك علي، فأوحي الله تعالي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آخيت بينكما، وجعلت عمر أحدكما أطول من عمر الآخر، فأيّكما يؤثر صاحبه بالبقاء والحياة؟ فاختار كلاهما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تعالي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كنتما مثل علي بن أبي‌طالب عليه السلام ، آخيت بينه وبين محمّد صلي الله عليه و سلم فبات علي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ويؤثره بالحياة؟ اهبطا إلي الأرض، فاحفظاه من عدوّه، فنزلا، فكان جبرئيل عند رأس علي،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أبي‌طالب؟ يباهي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الملائكة، وأنزل الله علي رسوله صلي الله عليه و سلم وهو متوجّه إلي المدينة في شأن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وستأتي أحاديث اخري في ذيل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ترتبط بهذا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يحيي بن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هؤلاء القوم الّذين نقاتلهم؛ الدعوة واحدة، والرسول واحد، والصلاة واحدة، والحجّ واحد، فماذا نسمّيهم؟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بما سمّاهم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في الكتاب أعلمه؟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وقع الاختلاف، كنّا نحن أولي بالله وبالكتاب وبالنبي وبالحقّ، فنحن الّذين آمنوا، وهم الّذين كفروا، وشاء الله قتالهم، فقاتِلهم بمشيئته وإرادته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مَثَلُ الَّذِينَ يُنْفِقُونَ أَمْوالَهُمُ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أبي‌جعفر محمّد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أبي‌عبدالله جعفر بن محمّد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أبوالنّضر العيّاشي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أبي‌جعفر الأحول، عن سلّام بن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في علي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والعمركي، عن العبيدي، عن يونس، عن أيّوب بن حرّ، عن أبي‌بصير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نصر بن مزاحم في وقعة صفّين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مغايرات يسيرة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258/5</w:t>
      </w:r>
      <w:r>
        <w:rPr>
          <w:rFonts w:ascii="Amiri" w:hAnsi="Amiri" w:eastAsia="Amiri" w:cs="Amiri"/>
          <w:color w:val="111111"/>
          <w:sz w:val="28"/>
          <w:sz w:val="28"/>
          <w:szCs w:val="28"/>
          <w:rtl w:val="true"/>
          <w:lang w:bidi="ar-SA"/>
        </w:rPr>
        <w:t xml:space="preserve">، ذيل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تفسيرالعيّاشي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أفضلهم، وهو ممّن ينفق ماله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يُؤْتِي الْحِكْمَةَ مَنْ يَشاءُ وَ مَنْ يُؤْتَ الْحِكْمَةَ فَقَدْ أُوتِيَ خَيْراً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بقراءتي عليه من أصل نسخته بخطّ،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من يحبّه أشدّ حبّاً من علي بن أبي‌طالب، ولا من يبغضه أشدّ بغضاً من علي، ثمّ 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عليّاً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مطين أبوجعفر،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مالك بن مغول،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الربيع بن خثيم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مارأيت أحداً محبّه أشدّ حبّاً له منه، ولامبغضه أشدّ بغضاً له منه، وما رأيت أحداً من الناس يجد عليه في الحكم،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عبدالرحمان بن أحمد بن عبدالله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ضرار</w:t>
      </w:r>
    </w:p>
    <w:p>
      <w:pPr>
        <w:pStyle w:val="BookText"/>
        <w:rPr/>
      </w:pPr>
      <w:r>
        <w:rPr>
          <w:rFonts w:ascii="Amiri" w:hAnsi="Amiri" w:eastAsia="Amiri" w:cs="Amiri"/>
          <w:color w:val="111111"/>
          <w:sz w:val="28"/>
          <w:sz w:val="28"/>
          <w:szCs w:val="28"/>
          <w:rtl w:val="true"/>
          <w:lang w:bidi="ar-SA"/>
        </w:rPr>
        <w:t>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أبي‌حفصة، عن منذر الثوري، عن الربيع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العالم بالقضاء،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سالم بن أبي‌حفصة، عن منذر، عن الربيع بن خثيم،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إذا وجدت من يحبّه يحبّه الحبّ كلّه، وإذا وجدت من يبغضه يبغضه البغض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 وجهه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لعالماً بالقضاء،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عليّاً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الرمجاري،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سعيد بن مسروق، عن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الربيع بن خثيم أنّهم ذكروا عنده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أرهم يجدون عليه في حكمه، والله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إنّ الآية نزلت في علي بن أبي‌طالب عليه السلام بعد ما تصدّق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الكلبي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bookmarkStart w:id="213" w:name="pg14220_152245"/>
    </w:p>
    <w:p>
      <w:pPr>
        <w:pStyle w:val="Heading4"/>
        <w:numPr>
          <w:ilvl w:val="3"/>
          <w:numId w:val="1"/>
        </w:numPr>
        <w:rPr/>
      </w:pPr>
      <w:bookmarkStart w:id="214" w:name="__RefHeading___Toc5604616_3381743652"/>
      <w:bookmarkStart w:id="215" w:name="_Toc81"/>
      <w:bookmarkEnd w:id="213"/>
      <w:bookmarkEnd w:id="214"/>
      <w:r>
        <w:rPr/>
        <w:t>1</w:t>
      </w:r>
      <w:r>
        <w:rPr>
          <w:rtl w:val="true"/>
        </w:rPr>
        <w:t xml:space="preserve">. </w:t>
      </w:r>
      <w:r>
        <w:rPr>
          <w:rtl w:val="true"/>
        </w:rPr>
        <w:t>عبدالله بن عبّاس</w:t>
      </w:r>
      <w:bookmarkEnd w:id="215"/>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بن تميم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الأعمش،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كان عنده أربعة دراهم، فتصدّق بالليل منها درهماً، وبدرهم نهاراً، وبدرهم سرّاً، وبدرهم علانية، كلّ ذلك لله، فأنزل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ماتصدّقت إلّا بأربعة دراهم، وأسمع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الدرهم الواحد من المقلّ أفضل من مئة ألف درهم من الموسر عند الله عزّوجلّ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أبي‌محمّد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عمران بن موسي بن عبيد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خاصّة، في أربعة دنانير كانت له، تصدّق بعضها نهاراً، وبعضها ليلاً، وبعضها سرّاً، وبعضها علانية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به سواء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w:t>
      </w:r>
    </w:p>
    <w:p>
      <w:pPr>
        <w:pStyle w:val="BookText"/>
        <w:rPr/>
      </w:pPr>
      <w:r>
        <w:rPr>
          <w:rFonts w:ascii="Amiri" w:hAnsi="Amiri" w:eastAsia="Amiri" w:cs="Amiri"/>
          <w:color w:val="111111"/>
          <w:sz w:val="28"/>
          <w:sz w:val="28"/>
          <w:szCs w:val="28"/>
          <w:rtl w:val="true"/>
          <w:lang w:bidi="ar-SA"/>
        </w:rPr>
        <w:t>بن أبي‌طالب لم يملك من المال غير أربعة دراهم، فتصدّق بدرهم ليلاً، وبدرهم نهاراً، وبدرهم سرّاً، وبدرهم علانية، فنزلت هذه الآية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محمّد بن عبدالواحد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الفضل المذكّر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أبوإبراهيم بن أبي‌صالح، عن يوسف بن بلال، عن محمّد بن مروان، عن محمّد بن السائب،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لم‌يكن عنده غير أربعة دراهم، فتصدّق بدرهم ليلاً، وبدرهم نهاراً، وبدرهم سرّاً، وبدرهم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عليها رجاء أن أستوجب علي الله الّذي 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 في ذلك</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الفارسي بقراءتي عليه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أبوإبراهيم بن أبي‌مطيع وجعفر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بلال، عن محمّد بن مروان، به إلّا ما غيّرت</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محمّد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عبدالمؤمن، عن محمّد بن أبان، عن عبدالرحمان بن جابر، عن نصر بن بشّار، عن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أنزل الله تعالي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بعث عبدالرحمان</w:t>
      </w:r>
    </w:p>
    <w:p>
      <w:pPr>
        <w:pStyle w:val="BookText"/>
        <w:rPr/>
      </w:pPr>
      <w:r>
        <w:rPr>
          <w:rFonts w:ascii="Amiri" w:hAnsi="Amiri" w:eastAsia="Amiri" w:cs="Amiri"/>
          <w:color w:val="111111"/>
          <w:sz w:val="28"/>
          <w:sz w:val="28"/>
          <w:szCs w:val="28"/>
          <w:rtl w:val="true"/>
          <w:lang w:bidi="ar-SA"/>
        </w:rPr>
        <w:t xml:space="preserve">بن عوف بدنانير كثيرة إلي أصحاب الصفّة، وبعث علي بن أبي‌طالب في جوف الليل بوسق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حمل بعير، وهو ستّون صاعاً بصاع النبي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تمر، فكان أحبّ الصدقتين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 بن أبي‌طالب، فأنزل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يعني بالنهار علانية صدقة عبدالرحمان بن عوف، وبالليل سرّاً صدقة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بعث عبدالرحمان بن عوف بدنانير كثيرة إلي أصحاب الصفّة حتّي أغناهم، وبعث علي بن أبي‌طالب رضي الله عنه في جوف الليل بوسق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أحبّ الصدقتين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 رضي الله عنه ، 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فعني بالنهار علانية صدقة عبدالرحمان بن عوف، وبالليل سرّاً صدقة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علي عليه السلام أربعة دراهم، فتصدّق بدرهم ليلاً، وبدرهم نهاراً، وبدرهم سرّاً، وبدرهم علانية، فنزلت فيه هذه الآية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زيد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مجاهد،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علي بن أبي‌طالب أربعة دراهم لايملك غيرها، فتصدّق بدرهم سرّاً، وبدرهم علانية، ودرهم ليلاً، ودرهم نهاراً،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المزكّي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كانت له أربعة دنانير، فتصدّق بدينار نهاراً، وبدينار ليلاً، وبدينار سرّاً، و بدينار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أربعة دراهم، فأنفق بالليل واحداً، وبالنهار واحداً، وفي السرّ واحداً، وفي العلانية واحداً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علي، حدّثنا أحمد بن محمّد، حدّثنا أحمد بن جعفر الختّلي، حدّثنا القاسم بن جعفر، حدّثني الدبري، حدّثني عبدالرزّاق، أخبرنا مَعْمَر،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أبيه مجاهد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كان له أربعة دراهم، فأنفق درهماً سرّاً، ودرهماً علانية، ودرهماً بالليل، ودرهماً بالنهار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الحسين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أبوالشيخ وأبومحمّد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مالك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رضي الله عنه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عليه السلام ، كانت معه أربعة دراهم، فأنفق بالليل درهماً، وبالنهار درهماً، وفي السرّ واحداً، وفي العلانية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وسرّاً درهماً، وعلانية درهماً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عن أبي‌نعيم أيضاً الحمّوئي في فرائد السمطين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إليه، ورواه أيضاً عن أبي‌الفضل أحمد بن محمّد بن الحسن بن سليم، عن أبي‌الفتح منصور بن الحسين بن علي، عن محمّد بن إبراهيم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أحمد بن منصور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أبوعقيل محمّد بن حاتم بن حاجب الملقّب بالشاه،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و أخوه عبدالوهّاب،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أبي‌طالب له أربعة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فأنفق واحداً سرّاً، و واحداً علانية، وواحداً بالليل، و واحداً بالنهار، فأثني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وهيب الغزّي، حدّثنا محمّد بن أبي‌السري العسقلاني، حدّثنا عبدالرزّاق، حدّثنا عبدالوهّاب بن مجاهد، عن أبيه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يُنْفِقُونَ أَمْوالَهُمْ بِاللَّيْلِ وَ النَّهارِ</w:t>
      </w:r>
    </w:p>
    <w:p>
      <w:pPr>
        <w:pStyle w:val="BookText"/>
        <w:rPr/>
      </w:pPr>
      <w:r>
        <w:rPr>
          <w:rFonts w:ascii="Amiri" w:hAnsi="Amiri" w:eastAsia="Amiri" w:cs="Amiri"/>
          <w:color w:val="111111"/>
          <w:sz w:val="28"/>
          <w:sz w:val="28"/>
          <w:szCs w:val="28"/>
          <w:rtl w:val="true"/>
          <w:lang w:bidi="ar-SA"/>
        </w:rPr>
        <w:t>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كانت عنده أربعة دراهم، فأنفق بالليل واحداً، وبالنهار واحداً، وفي السرّ واحداً، وفي العلانية واحداً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محمّد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أبومحمّد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يحيي بن مالك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أربعة دراهم، فأنفق بالليل واحداً، وبالنهار واحداً، وفي السرّ واحداً، وفي العلانية واحداً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دراهم لايملك غيرها، فتصدّق بدرهم سرّاً، ودرهم علانية، ودرهم ليلاً، ودرهم نهاراً،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عبدالرزّاق وعبد بن حميد وابن جرير وابن المنذر وابن أبي‌حاتم والطبراني وابن عساكر من طريق عبدالوهّاب بن مجاهد، عن أبيه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كانت له أربعة دراهم، فأنفق بالليل درهماً، وبالنهار درهماً، وسرّاً درهماً، وعلانية درهماً</w:t>
      </w:r>
      <w:r>
        <w:rPr>
          <w:rFonts w:eastAsia="Amiri" w:cs="Amiri" w:ascii="Amiri" w:hAnsi="Amiri"/>
          <w:color w:val="111111"/>
          <w:sz w:val="28"/>
          <w:szCs w:val="28"/>
          <w:rtl w:val="true"/>
          <w:lang w:bidi="ar-SA"/>
        </w:rPr>
        <w:t xml:space="preserve">. </w:t>
      </w:r>
      <w:r>
        <w:rPr>
          <w:rStyle w:val="FootnoteAnchor"/>
          <w:rtl w:val="true"/>
        </w:rPr>
        <w:footnoteReference w:id="224"/>
      </w:r>
      <w:bookmarkStart w:id="216" w:name="pg14220_152251"/>
    </w:p>
    <w:p>
      <w:pPr>
        <w:pStyle w:val="BookText"/>
        <w:rPr/>
      </w:pPr>
      <w:bookmarkEnd w:id="216"/>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رضي الله عنه ، فإنّه كان معه أربعة دراهم، فأنفق في الليل درهماً، وبالنهار درهماً، وفي السرّ درهماً، وفي العلانية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مجاهد، عن ابن عبّاس، وبه قال مجاهد وابن السائب ومقاتل</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ونحوه في جواهر المطالب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أبي‌طالب كان يملك أربعة دراهم، فتصدّق بدرهم ليلاً، وبدرهم نهاراً، وبدرهم سرّاً، وبدرهم علانية، فأنزل الله سبحانه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4"/>
        <w:numPr>
          <w:ilvl w:val="3"/>
          <w:numId w:val="1"/>
        </w:numPr>
        <w:rPr/>
      </w:pPr>
      <w:bookmarkStart w:id="217" w:name="__RefHeading___Toc5604618_3381743652"/>
      <w:bookmarkStart w:id="218" w:name="_Toc82"/>
      <w:bookmarkEnd w:id="217"/>
      <w:r>
        <w:rPr/>
        <w:t>2</w:t>
      </w:r>
      <w:r>
        <w:rPr>
          <w:rtl w:val="true"/>
        </w:rPr>
        <w:t xml:space="preserve">. </w:t>
      </w:r>
      <w:r>
        <w:rPr>
          <w:rtl w:val="true"/>
        </w:rPr>
        <w:t>مجاهد</w:t>
      </w:r>
      <w:bookmarkEnd w:id="218"/>
    </w:p>
    <w:p>
      <w:pPr>
        <w:pStyle w:val="BookText"/>
        <w:rPr/>
      </w:pPr>
      <w:r>
        <w:rPr>
          <w:rStyle w:val="FootnoteAnchor"/>
          <w:rtl w:val="true"/>
        </w:rPr>
        <w:footnoteReference w:id="2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حدّثنا يحيي بن يمان، عن عبدالوهّاب بن مجاهد،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أربعة دراهم، أنفق درهماً ليلاً، ودرهماً نهاراً، و درهماً سرّاً، ودرهماً علانية،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عبدوس بن عبدالله بن عبدوس الهمداني كتابة، أخبرني الشيخ أبوبكر بن حمّويه، حدّثنا أبوبكر الشيرازي، حدّثنا أبوأحمد محمّد بن أحمد بن عمران، حدّثنا أبوحفص عمر بن محمّد، حدّثنا أبوسعيد الأشجّ، حدّثنا ابن يمان، عن عبدالوهّاب بن مجاهد، عن أبيه، قال</w:t>
      </w:r>
      <w:r>
        <w:rPr>
          <w:rFonts w:eastAsia="Amiri" w:cs="Amiri" w:ascii="Amiri" w:hAnsi="Amiri"/>
          <w:color w:val="111111"/>
          <w:sz w:val="28"/>
          <w:szCs w:val="28"/>
          <w:rtl w:val="true"/>
          <w:lang w:bidi="ar-SA"/>
        </w:rPr>
        <w:t>:</w:t>
      </w:r>
      <w:bookmarkStart w:id="219" w:name="pg14220_152252"/>
    </w:p>
    <w:p>
      <w:pPr>
        <w:pStyle w:val="BookText"/>
        <w:rPr/>
      </w:pPr>
      <w:bookmarkEnd w:id="219"/>
      <w:r>
        <w:rPr>
          <w:rFonts w:ascii="Amiri" w:hAnsi="Amiri" w:eastAsia="Amiri" w:cs="Amiri"/>
          <w:color w:val="111111"/>
          <w:sz w:val="28"/>
          <w:sz w:val="28"/>
          <w:szCs w:val="28"/>
          <w:rtl w:val="true"/>
          <w:lang w:bidi="ar-SA"/>
        </w:rPr>
        <w:t>كان لعلي عليه السلام أربعة دراهم، فأنفق واحداً ليلاً، و واحداً نهاراً، و واحداً سرّاً، وواحداً علانية، فنزلت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4"/>
        <w:numPr>
          <w:ilvl w:val="3"/>
          <w:numId w:val="1"/>
        </w:numPr>
        <w:rPr/>
      </w:pPr>
      <w:bookmarkStart w:id="220" w:name="__RefHeading___Toc5604620_3381743652"/>
      <w:bookmarkStart w:id="221" w:name="_Toc83"/>
      <w:bookmarkEnd w:id="220"/>
      <w:r>
        <w:rPr/>
        <w:t>3</w:t>
      </w:r>
      <w:r>
        <w:rPr>
          <w:rtl w:val="true"/>
        </w:rPr>
        <w:t xml:space="preserve">. </w:t>
      </w:r>
      <w:r>
        <w:rPr>
          <w:rtl w:val="true"/>
        </w:rPr>
        <w:t>محمّد بن السائب الكلبي</w:t>
      </w:r>
      <w:bookmarkEnd w:id="221"/>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أبي‌طالب رضي الله عنه ، لم يكن يملك غير أربعة دراهم، فتصدّق بدرهم ليلاً، وبدرهم نهاراً، وبدرهم سرّاً، وبدرهم علانية،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أن أستوجب علي الله الّذي 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هذه الآية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4"/>
        <w:numPr>
          <w:ilvl w:val="3"/>
          <w:numId w:val="1"/>
        </w:numPr>
        <w:rPr/>
      </w:pPr>
      <w:bookmarkStart w:id="222" w:name="__RefHeading___Toc5604622_3381743652"/>
      <w:bookmarkStart w:id="223" w:name="_Toc84"/>
      <w:bookmarkEnd w:id="222"/>
      <w:r>
        <w:rPr/>
        <w:t>4</w:t>
      </w:r>
      <w:r>
        <w:rPr>
          <w:rtl w:val="true"/>
        </w:rPr>
        <w:t xml:space="preserve">. </w:t>
      </w:r>
      <w:r>
        <w:rPr>
          <w:rtl w:val="true"/>
        </w:rPr>
        <w:t>بعض المراسيل</w:t>
      </w:r>
      <w:bookmarkEnd w:id="223"/>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في أميرالمؤمنين علي عليه السلام نزلت هذه الآية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والمشهور أنّها نزلت في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تصدّق بأربعة دراهم ليلاً ونهاراً وسرّاً وعلانية لم يملك غيرها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نزلت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أربعة دراهم، فأنفق بالليل درهماً وبالنهار درهماً وفي السرّ درهماً وفي العلانية درهماً،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استوجب علي الله تعالي ما 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 ذلك، فنزلت</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العقبي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ما نزل فيه من الآي</w:t>
      </w:r>
      <w:r>
        <w:rPr>
          <w:rFonts w:eastAsia="Amiri" w:cs="Amiri" w:ascii="Amiri" w:hAnsi="Amiri"/>
          <w:color w:val="111111"/>
          <w:sz w:val="28"/>
          <w:szCs w:val="28"/>
          <w:rtl w:val="true"/>
          <w:lang w:bidi="ar-SA"/>
        </w:rPr>
        <w:t>.</w:t>
      </w:r>
      <w:bookmarkStart w:id="224" w:name="pg14220_152254"/>
    </w:p>
    <w:p>
      <w:pPr>
        <w:pStyle w:val="Heading3"/>
        <w:numPr>
          <w:ilvl w:val="2"/>
          <w:numId w:val="1"/>
        </w:numPr>
        <w:rPr/>
      </w:pPr>
      <w:bookmarkStart w:id="225" w:name="__RefHeading___Toc5604624_3381743652"/>
      <w:bookmarkStart w:id="226" w:name="_Toc85"/>
      <w:bookmarkEnd w:id="224"/>
      <w:bookmarkEnd w:id="225"/>
      <w:r>
        <w:rPr>
          <w:rtl w:val="true"/>
        </w:rPr>
        <w:t xml:space="preserve">سورة آل عمران </w:t>
      </w:r>
      <w:r>
        <w:rPr>
          <w:rtl w:val="true"/>
        </w:rPr>
        <w:t>(</w:t>
      </w:r>
      <w:r>
        <w:rPr/>
        <w:t>3</w:t>
      </w:r>
      <w:r>
        <w:rPr>
          <w:rtl w:val="true"/>
        </w:rPr>
        <w:t>)</w:t>
      </w:r>
      <w:bookmarkEnd w:id="226"/>
    </w:p>
    <w:p>
      <w:pPr>
        <w:pStyle w:val="Heading4"/>
        <w:numPr>
          <w:ilvl w:val="3"/>
          <w:numId w:val="1"/>
        </w:numPr>
        <w:rPr/>
      </w:pPr>
      <w:bookmarkStart w:id="227" w:name="__RefHeading___Toc5604626_3381743652"/>
      <w:bookmarkStart w:id="228" w:name="_Toc8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 اَلَّذِينَ يَقُولُونَ رَبَّنا إِنَّنا آمَنّا فَاغْفِرْ لَنا ذُنُوبَنا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الفرّاء، عن أبي‌القاسم عبدالرحمان بن محمّد بن عبدالرحمان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كلّها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نزلت في علي وحمزة وعبيدة بن الحارث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فرات الكوفي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الآيتان مذكورتان بكاملهما في تفسير الحبري، وبالإشارة في تفسير 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آل إبراهيم وآل عمران وآل ياسين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المؤمنون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أبوصالح، حدّثني معاوية بن صالح، عن علي بن أبي‌طلحة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آل إبراهيم وآل عمران وآل ياسين وآل محمّد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علي،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إِبْراهِيمَ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آل إبراهيم وآل عمران وآل ياسين وآل محمّد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الأعمش، عن شقيق،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مصحف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اصْطَفيَ آدَمَ ونُوحَاً وَآلَ إِبْراهِيمَ وَآلَ عِمْران وَآلَ محمّد عَلَي الْعَالَمِينَ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أخبرناه أيضاً عن أبي‌بكر محمّد بن الحسين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أبي‌نعيم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أبوجنادة السلولي، عن الأعمش، به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محمّد القائني،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محمّد بن عثمان بن الحسن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عن الأعمش، عن أبي‌وائل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مصحف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اصْطَفيَ آدَمَ ونُوحَاً وَآلَ إِبْراهِيمَ وَآلَ عِمْران وَآلَ محمّد عَلَي الْعَالَمِينَ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نمير بن عريب، أنّ ابن مسعود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يقول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وآل عمران وآل أحمد علي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تثبت هذه القراءة، فلا شكّ في دخولهم في الآية، لأنّهم آل إبراهيم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وقد سقط أوّل هذا الحديث إلي الأعمش ومن آخره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مطبوعة الكشف والبيان، وفي بعض نسخه الخطيّة أيضاً كذلك؛ إلا أنّ هناك استدراك بالهامش وعليها علامة صحّ، وذلك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إبراهيم وآل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وآل محمّد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مخطوطة التفسير فنصّ القراءة تكون مثل رواية الحسكاني المتقدّمة، كما أنّه 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ابن البطريق عن الثعلبي في العمدة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وخصائص الوحي المبين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 إِنَّ هذا لَهُوَ الْقَصَصُ الْحَقُّ وَ ما مِنْ إِلهٍ إِلاَّ اللّهُ وَ إِنَّ اللّهَ لَهُوَ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تواترت الأخبار في التفاسير عن عبدالله بن عبّاس وغيره أنّ رسول الله صلي الله عليه و سلم أخذ يوم المباهلة بيد علي وحسن وحسين وجعلوا فاطمة وراءهم،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أبناءنا وأنفسنا ونساؤنا، فهلمّوا أنفسكم وأبناءكم ونساءكم، ثمّ نبتهل فنجعل لعنة الله علي الكاذبين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الحسن والحسين لمّا باهل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مخصوص بالحسن والحسين أن يسمّيا ابني النبي صلي الله عليه و سلم دون غيرهما،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ينقطع يوم القيامة إلّا نسبي وسببي</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وقال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رواة السير ونقلة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سلم أخذ بيد الحسن والحسين وعلي وفاطمة رضي الله عنهم ، ثمّ دعا النصاري الّذين حاجّوه إلي المباهلة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وإليك أحاديث قصّة المباهلة مرتّبة علي 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الأزرق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bookmarkStart w:id="229" w:name="pg14220_152258"/>
    </w:p>
    <w:p>
      <w:pPr>
        <w:pStyle w:val="BookText"/>
        <w:rPr/>
      </w:pPr>
      <w:bookmarkEnd w:id="2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يشوع عن أبيه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خالد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اليشكري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سعدبن أبي‌وقّاص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الزهري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الكاظم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والأقوال</w:t>
      </w:r>
    </w:p>
    <w:p>
      <w:pPr>
        <w:pStyle w:val="Heading4"/>
        <w:numPr>
          <w:ilvl w:val="3"/>
          <w:numId w:val="1"/>
        </w:numPr>
        <w:rPr/>
      </w:pPr>
      <w:bookmarkStart w:id="230" w:name="__RefHeading___Toc5604628_3381743652"/>
      <w:bookmarkStart w:id="231" w:name="_Toc87"/>
      <w:bookmarkEnd w:id="230"/>
      <w:r>
        <w:rPr/>
        <w:t>1</w:t>
      </w:r>
      <w:r>
        <w:rPr>
          <w:rtl w:val="true"/>
        </w:rPr>
        <w:t xml:space="preserve">. </w:t>
      </w:r>
      <w:r>
        <w:rPr>
          <w:rtl w:val="true"/>
        </w:rPr>
        <w:t>الأزرق بن قيس</w:t>
      </w:r>
      <w:bookmarkEnd w:id="231"/>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الأزرق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النبي صلي الله عليه و سلم أسقف نجران والعاقب،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عليهما رسول الله صلي الله عليه و سلم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مسلمين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إنّه منع منكما الإسلام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قولكما اتخّذالله ولداً، وأكلكما الخنزير، وسجودكما للصنم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أبوعيسي؟ فمادري رسول الله صلي الله عليه و سلم ما يردّ عليهما حتّي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 وَ ما مِنْ إِلهٍ إِلاَّ اللّهُ وَ إِنَّ اللّهَ لَهُوَ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رسول الله صلي الله عليه و سلم إلي الملاعنة، وأخذ بيد فاطمة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أحدهما بالآخر،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لاتلاعنه، فانّه إن كان نبيّاً فلا بقية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في الإسلام ولا في ملاعنتك، فهل من 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الجزية، فأقرّا بها ورجعا</w:t>
      </w:r>
      <w:r>
        <w:rPr>
          <w:rFonts w:eastAsia="Amiri" w:cs="Amiri" w:ascii="Amiri" w:hAnsi="Amiri"/>
          <w:color w:val="111111"/>
          <w:sz w:val="28"/>
          <w:szCs w:val="28"/>
          <w:rtl w:val="true"/>
          <w:lang w:bidi="ar-SA"/>
        </w:rPr>
        <w:t xml:space="preserve">. </w:t>
      </w:r>
      <w:r>
        <w:rPr>
          <w:rStyle w:val="FootnoteAnchor"/>
          <w:rtl w:val="true"/>
        </w:rPr>
        <w:footnoteReference w:id="241"/>
      </w:r>
      <w:bookmarkStart w:id="232" w:name="pg14220_152259"/>
    </w:p>
    <w:p>
      <w:pPr>
        <w:pStyle w:val="Heading4"/>
        <w:numPr>
          <w:ilvl w:val="3"/>
          <w:numId w:val="1"/>
        </w:numPr>
        <w:rPr/>
      </w:pPr>
      <w:bookmarkStart w:id="233" w:name="__RefHeading___Toc5604630_3381743652"/>
      <w:bookmarkStart w:id="234" w:name="_Toc88"/>
      <w:bookmarkEnd w:id="232"/>
      <w:bookmarkEnd w:id="233"/>
      <w:r>
        <w:rPr/>
        <w:t>2</w:t>
      </w:r>
      <w:r>
        <w:rPr>
          <w:rtl w:val="true"/>
        </w:rPr>
        <w:t xml:space="preserve">. </w:t>
      </w:r>
      <w:r>
        <w:rPr>
          <w:rtl w:val="true"/>
        </w:rPr>
        <w:t>البراء بن عازب</w:t>
      </w:r>
      <w:bookmarkEnd w:id="234"/>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والبراء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5" w:name="__RefHeading___Toc5604632_3381743652"/>
      <w:bookmarkStart w:id="236" w:name="_Toc89"/>
      <w:bookmarkEnd w:id="235"/>
      <w:r>
        <w:rPr/>
        <w:t>3</w:t>
      </w:r>
      <w:r>
        <w:rPr>
          <w:rtl w:val="true"/>
        </w:rPr>
        <w:t xml:space="preserve">. </w:t>
      </w:r>
      <w:r>
        <w:rPr>
          <w:rtl w:val="true"/>
        </w:rPr>
        <w:t>جابر بن عبدالله</w:t>
      </w:r>
      <w:bookmarkEnd w:id="236"/>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عيسي، حدّثنا أحمد بن محمّد الأزهري، حدّثنا علي بن حجر، حدّثنا علي بن مسهر، عن داوود بن أبي‌هند،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أنّ وفد نجران أتوا النبي صلي الله عليه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عيسي ابن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الله وكلمته وعبدالله ورسوله،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نلاعنك أنّه ليس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أحبّ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شئتم، فجاء النبي صلي الله عليه و سلم وجمع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تلاعنوا هذا الرجل، فوالله لئن لاعنتموه ليخسفنّ أحد الفريقين، فجاؤوا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إنمّا أراد أن يلاعنك سفهاؤنا وإنّا نحبّ أن تعفينا،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أعفيتكم،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قد أظلّ نجران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أحمد بن داوود المكّي، حدّثنا بشر بن مهران، حدّثنا محمّد بن دينار، عن داوود بن أبي‌هند، عن الشعبي،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النبي صلي الله عليه و سلم العاقب والطيّب، فدعاهما إلي الملاعنة، فواعداه علي أن يلاعناه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صلي الله عليه و سلم ، فأخذ بيد علي وفاطمة والحسن والحسين، ثمّ أرسل إليهما، فأبيا أن يجيبا وأقرّا له بالخراج،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لأمطر عليهم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سلم وعلي بن أبي‌طالب،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تفسير القرآن العظيم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عبدالرحمان بن الحسن الحافظ فيما أذن لي في روايته، حدّثنا أبوحفص عمر بن أحمد الواعظ، حدّثنا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سليمان بن الأشعث، حدّثنا يحيي بن حاتم العسكري، حدّثنا بشر بن مهران، حدّثنا محمّد بن دينار، عن داوود بن أبي‌هند، عن الشعبي،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وفد أهل نجران علي النبي صلي الله عليه و سلم ، العاقب والسيّد، فدعاهما إلي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أخبرتكما بما يمنعكما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 وشرب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إلي الملاعنة، فواعداه علي أن يغادياه بالغداة، فغدا رسول الله صلي الله عليه و سلم ، فأخذ بيد علي وفاطمة وبيد الحسن والحسين، ثمّ أرسل إليهما فأبيا أن يجيبا، فأقرّا له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فعلا لمطر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رضي الله عنهم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الحاكم الوالد، عن أبي‌حفص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فوعداه أن يغاديانه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يجيئا وأقرّا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w:t>
      </w:r>
      <w:bookmarkStart w:id="237" w:name="pg14220_152261"/>
    </w:p>
    <w:p>
      <w:pPr>
        <w:pStyle w:val="BookText"/>
        <w:rPr/>
      </w:pPr>
      <w:bookmarkEnd w:id="237"/>
      <w:r>
        <w:rPr>
          <w:rFonts w:ascii="Amiri" w:hAnsi="Amiri" w:eastAsia="Amiri" w:cs="Amiri"/>
          <w:color w:val="111111"/>
          <w:sz w:val="28"/>
          <w:sz w:val="28"/>
          <w:szCs w:val="28"/>
          <w:rtl w:val="true"/>
          <w:lang w:bidi="ar-SA"/>
        </w:rPr>
        <w:t>الورّاق إذناً، حدّثنا أبوبكر بن أبي‌داوود، حدّثنا يحيي بن حاتم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فوعداه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يجيباه وأقرّا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لأمطر عليهما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هذه</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المذكور عن الشعبي،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 تعالي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والطيّب، فدعاهما إلي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أخبرتكما بما يمنعكما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الصليب، وشرب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فتلاحيا وردّا عليه، فدعاهما إلي الملاعنة، فوعداه علي أن يغادياه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وبارك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بيد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أرسل إليهما، فأبيا أن يجيئان، وأقرّا له بالخراج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بعثني بالحقّ نبيّاً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عليهما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 النبي وعلي وبارك وسلّم وعليهم </w:t>
      </w:r>
      <w:r>
        <w:rPr>
          <w:rFonts w:eastAsia="Amiri" w:cs="Amiri" w:ascii="Amiri" w:hAnsi="Amiri"/>
          <w:color w:val="111111"/>
          <w:sz w:val="28"/>
          <w:szCs w:val="28"/>
          <w:rtl w:val="true"/>
          <w:lang w:bidi="ar-SA"/>
        </w:rPr>
        <w:t xml:space="preserve">- . </w:t>
      </w:r>
      <w:r>
        <w:rPr>
          <w:rStyle w:val="FootnoteAnchor"/>
          <w:rtl w:val="true"/>
        </w:rPr>
        <w:footnoteReference w:id="246"/>
      </w:r>
    </w:p>
    <w:p>
      <w:pPr>
        <w:pStyle w:val="Heading4"/>
        <w:numPr>
          <w:ilvl w:val="3"/>
          <w:numId w:val="1"/>
        </w:numPr>
        <w:rPr/>
      </w:pPr>
      <w:bookmarkStart w:id="238" w:name="__RefHeading___Toc5604634_3381743652"/>
      <w:bookmarkStart w:id="239" w:name="_Toc90"/>
      <w:bookmarkEnd w:id="238"/>
      <w:r>
        <w:rPr/>
        <w:t>4</w:t>
      </w:r>
      <w:r>
        <w:rPr>
          <w:rtl w:val="true"/>
        </w:rPr>
        <w:t xml:space="preserve">. </w:t>
      </w:r>
      <w:r>
        <w:rPr>
          <w:rtl w:val="true"/>
        </w:rPr>
        <w:t>حذيفة بن اليمان</w:t>
      </w:r>
      <w:bookmarkEnd w:id="239"/>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عن أبيه، عن أبي‌إسحاق السبيعي، عن صلة بن زفر، عن حذيفة بن اليمان،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العاقب والسيّد أسقفا نجران يدعوان النبي صلي الله عليه و آله و سلم إلي الملاعنة، فقال العاقب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لاعن بأصحابه، فليس بنبي، وإن لاعن بأهل بيته، فهو نبي، فقام رسول الله صلي الله عليه و آله و سلم ،</w:t>
      </w:r>
      <w:bookmarkStart w:id="240" w:name="pg14220_152262"/>
    </w:p>
    <w:p>
      <w:pPr>
        <w:pStyle w:val="BookText"/>
        <w:rPr/>
      </w:pPr>
      <w:bookmarkEnd w:id="240"/>
      <w:r>
        <w:rPr>
          <w:rFonts w:ascii="Amiri" w:hAnsi="Amiri" w:eastAsia="Amiri" w:cs="Amiri"/>
          <w:color w:val="111111"/>
          <w:sz w:val="28"/>
          <w:sz w:val="28"/>
          <w:szCs w:val="28"/>
          <w:rtl w:val="true"/>
          <w:lang w:bidi="ar-SA"/>
        </w:rPr>
        <w:t>فدعا عليّاً، فأقامه عن يمينه، ثمّ دعا الحسن، فأقامه عن يساره، ثمّ دعا الحسين، فأقامه عن يمين علي، ثمّ دعا فاطمة، فأقامها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العاقب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تلاعنه إنّك إن لاعنته لانفلح نحن ولا أعقابنا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لاعنوني، ما بقيت بنجران عين تطرف</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5604636_3381743652"/>
      <w:bookmarkStart w:id="242" w:name="_Toc91"/>
      <w:bookmarkEnd w:id="241"/>
      <w:r>
        <w:rPr/>
        <w:t>5</w:t>
      </w:r>
      <w:r>
        <w:rPr>
          <w:rtl w:val="true"/>
        </w:rPr>
        <w:t xml:space="preserve">. </w:t>
      </w:r>
      <w:r>
        <w:rPr>
          <w:rtl w:val="true"/>
        </w:rPr>
        <w:t>الحسن البصري</w:t>
      </w:r>
      <w:bookmarkEnd w:id="242"/>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حمّاد بن سلمة، عن 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راهبا نجران إلي النبي صلي الله عليه و سلم ، فقال لهما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تسلما،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أسلمنا قبلك،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منعكما من الإسلام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سجودكما للصليب، وقولكما اتخّذالله ولداً، وشربكما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صلي الله عليه و سلم ونزل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رسول الله صلي الله عليه و سلم إلي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بالحسن والحسين وفاطمة أهله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من عنده،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 بالجزية ولا تلاعنه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بالجزية ولا نلاعنك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بالجزية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والحسن والشعبي والسدّي، قالوا في حديث المباهلة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وفد نجران أتوا النبي صلي الله عليه و آله ، ثمّ تقدّم 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موسي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فيوسف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فعيسي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صلي الله عليه و آله ينتظر الوحي، فهبط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w:t>
      </w:r>
      <w:bookmarkStart w:id="243" w:name="pg14220_152263"/>
    </w:p>
    <w:p>
      <w:pPr>
        <w:pStyle w:val="BookText"/>
        <w:rPr/>
      </w:pPr>
      <w:bookmarkEnd w:id="243"/>
      <w:r>
        <w:rPr>
          <w:rFonts w:ascii="Amiri" w:hAnsi="Amiri" w:eastAsia="Amiri" w:cs="Amiri"/>
          <w:color w:val="111111"/>
          <w:sz w:val="28"/>
          <w:sz w:val="28"/>
          <w:szCs w:val="28"/>
          <w:rtl w:val="true"/>
          <w:lang w:bidi="ar-SA"/>
        </w:rPr>
        <w:t>فَيَكُونُ اَلْحَقُّ مِنْ رَبِّكَ فَلا تَكُنْ مِنَ الْمُمْتَرِينَ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 هذا فيما اوحي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بهذه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فمتي نباهلك؟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إن شاء الله، فانصرفوا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إن خرج في عدّة من أصحابه، فباهلوه فإنّه كذّاب، وإن خرج في خاصّة من أهله، فلاتباهلوه فإنّه نبي، ولئن باهلنا لنهلكنّ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لنعلم أنّه النبي الّذي كنّا ننتظره ولئن باهلناه لنهلكنّ، ولانرجع إلي أهل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قال أبوالحارث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رجلاً كريماً نغدوا عليه، فنسأله أن يقيلنا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بعث النبي صلي الله عليه و آله إلي أهل المدينة ومن حولها، فلم تبق بكر لم تر الشمس إلّا خرجت، وخرج رسول الله صلي الله عليه و آله وعلي بين يديه، والحسن عن يمينه قابضاً بيده، والحسين عن شماله، وفاطمة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فهؤلاء أبناؤنا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والحسين </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نساؤنا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يستترون بالأساطين ويستتر بعضهم ببعض، تخوّفاً أن يبدأهم بالملاعنة، ثمّ أقبلوا حتّي بركوا بين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 أقالك الله يا أباالقاسم،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أقلتكم، وصالحوه علي ألفي حلّة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4"/>
        <w:numPr>
          <w:ilvl w:val="3"/>
          <w:numId w:val="1"/>
        </w:numPr>
        <w:rPr/>
      </w:pPr>
      <w:bookmarkStart w:id="244" w:name="__RefHeading___Toc5604638_3381743652"/>
      <w:bookmarkStart w:id="245" w:name="_Toc92"/>
      <w:bookmarkEnd w:id="244"/>
      <w:r>
        <w:rPr/>
        <w:t>6</w:t>
      </w:r>
      <w:r>
        <w:rPr>
          <w:rtl w:val="true"/>
        </w:rPr>
        <w:t xml:space="preserve">. </w:t>
      </w:r>
      <w:r>
        <w:rPr>
          <w:rtl w:val="true"/>
        </w:rPr>
        <w:t>حصين بن عبدالرحمان</w:t>
      </w:r>
      <w:bookmarkEnd w:id="245"/>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الحاكم الوالد رحمه الله ، عن أبي‌حفص بن شاهين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bookmarkStart w:id="246" w:name="pg14220_152264"/>
    </w:p>
    <w:p>
      <w:pPr>
        <w:pStyle w:val="BookText"/>
        <w:rPr/>
      </w:pPr>
      <w:bookmarkEnd w:id="246"/>
      <w:r>
        <w:rPr>
          <w:rFonts w:ascii="Amiri" w:hAnsi="Amiri" w:eastAsia="Amiri" w:cs="Amiri"/>
          <w:color w:val="111111"/>
          <w:sz w:val="28"/>
          <w:sz w:val="28"/>
          <w:szCs w:val="28"/>
          <w:rtl w:val="true"/>
          <w:lang w:bidi="ar-SA"/>
        </w:rPr>
        <w:t xml:space="preserve">موسي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محمّد بن عمر بن واقد الأسلمي، عن عتبة بن جبيرة؟ عن حصين بن عبدالرحمان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وفد نجران العاقب والسيّد،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تذكر صاحبنا؟ 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فيمن خلق الله مثله وفيما رأيت 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النبي صلي الله عليه و آله و سلم عنهما يومئذ ونزل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سمعت بمثل صاحبنا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كما تقول، فقال لهم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رسول الله بيد علي ومعه فاطمة وحسن وحسين،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وأنفسنا ونساؤنا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أن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قال للعاقب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بملاعنته؟ لئن كان كاذباً ماتصنع بملاعنته، ولئن كان صادقاً لنهلكنّ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لاعنوني، ما حال الحول وبحضرتهم منهم أحد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5604640_3381743652"/>
      <w:bookmarkStart w:id="248" w:name="_Toc93"/>
      <w:bookmarkEnd w:id="247"/>
      <w:r>
        <w:rPr/>
        <w:t>7</w:t>
      </w:r>
      <w:r>
        <w:rPr>
          <w:rtl w:val="true"/>
        </w:rPr>
        <w:t xml:space="preserve">. </w:t>
      </w:r>
      <w:r>
        <w:rPr>
          <w:rtl w:val="true"/>
        </w:rPr>
        <w:t>زيد بن علي</w:t>
      </w:r>
      <w:bookmarkEnd w:id="248"/>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فرقد، عن أبي‌الجارود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52"/>
      </w:r>
      <w:bookmarkStart w:id="249" w:name="pg14220_152265"/>
    </w:p>
    <w:p>
      <w:pPr>
        <w:pStyle w:val="Heading4"/>
        <w:numPr>
          <w:ilvl w:val="3"/>
          <w:numId w:val="1"/>
        </w:numPr>
        <w:rPr/>
      </w:pPr>
      <w:bookmarkStart w:id="250" w:name="__RefHeading___Toc5604642_3381743652"/>
      <w:bookmarkStart w:id="251" w:name="_Toc94"/>
      <w:bookmarkEnd w:id="249"/>
      <w:bookmarkEnd w:id="250"/>
      <w:r>
        <w:rPr/>
        <w:t>8</w:t>
      </w:r>
      <w:r>
        <w:rPr>
          <w:rtl w:val="true"/>
        </w:rPr>
        <w:t xml:space="preserve">. </w:t>
      </w:r>
      <w:r>
        <w:rPr>
          <w:rtl w:val="true"/>
        </w:rPr>
        <w:t>ابن زيد</w:t>
      </w:r>
      <w:bookmarkEnd w:id="251"/>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لاعنت القوم بمن كنت تأتي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604644_3381743652"/>
      <w:bookmarkStart w:id="253" w:name="_Toc95"/>
      <w:bookmarkEnd w:id="252"/>
      <w:r>
        <w:rPr/>
        <w:t>9</w:t>
      </w:r>
      <w:r>
        <w:rPr>
          <w:rtl w:val="true"/>
        </w:rPr>
        <w:t xml:space="preserve">. </w:t>
      </w:r>
      <w:r>
        <w:rPr>
          <w:rtl w:val="true"/>
        </w:rPr>
        <w:t>السدّي</w:t>
      </w:r>
      <w:bookmarkEnd w:id="253"/>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الحسن والحسين وفاطمة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فخرج معهم، فلم يخرج يومئذ النصاري،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أن‌يكون هذا هو النبي صلي الله عليه و سلم ، وليس دعوة النبي كغيرها، فتخلّفوا عنه يومئذ،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لاحترقوا، فصالحوه علي صلح علي أنّ له عليهم ثمانين ألفاً، فما عجزت الدراهم ففي العروض الحلّة بأربعين، وعلي أن له عليهم ثلاثاً وثلاثين درعاً، وثلاثاً وثلاثين بعيراً، وأربعة وثلاثين فرساً غازية كلّ سنة، وأنّ رسول الله صلي الله عليه و سلم ضامن لها حتّي نؤدّيها إليهم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وتقدّمت رواية الخوارزمي مرسلاً عن السدّي وغيره في روايات الحسن البصري</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5604646_3381743652"/>
      <w:bookmarkStart w:id="255" w:name="_Toc96"/>
      <w:bookmarkEnd w:id="254"/>
      <w:r>
        <w:rPr/>
        <w:t>10</w:t>
      </w:r>
      <w:r>
        <w:rPr>
          <w:rtl w:val="true"/>
        </w:rPr>
        <w:t xml:space="preserve">. </w:t>
      </w:r>
      <w:r>
        <w:rPr>
          <w:rtl w:val="true"/>
        </w:rPr>
        <w:t>سعد بن أبي‌وقّاص</w:t>
      </w:r>
      <w:bookmarkEnd w:id="255"/>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 بن إسماعيل، عن بكير بن مسمار، عن عامر بن سعد، عن أبيه،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صلي الله عليه و آله و سلم يقول له، وخلّفه في بعض مغازيه،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 مع النساء والصبيان؟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ترضي أن تكون منّي بمنزلة هارون من موسي، إلاّ أنّه لا نبوّة بعدي؟</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عليّاً، فاُتي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صلي الله عليه و سلم عليّاً وفاطمة وحسناً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صلي الله عليه و سلم فلن أسبّه، لأن تكون لي واحدة منهنّ أحبّ إلي من حمر النعم، سمعت رسول الله صلي الله عليه و سلم يقول لعلي وخلّفه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لانبوّة بعدي؟</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فأتاه وبه رمد، فبصق في عينه، فدفع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صلي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سعد علي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صلي الله عليه و 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سلم 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نبوّة بعدي؟</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عليّاً، فأتي به أرمد العين، فبصق في عينه، ودفع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الراية إليه، وفتح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صلي الله عليه و 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سلم يقول له،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خلّفتني مع النساء والصبيان؟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لانبوّة بعدي؟</w:t>
      </w:r>
    </w:p>
    <w:p>
      <w:pPr>
        <w:pStyle w:val="BookText"/>
        <w:rPr/>
      </w:pPr>
      <w:r>
        <w:rPr>
          <w:rFonts w:ascii="Amiri" w:hAnsi="Amiri" w:eastAsia="Amiri" w:cs="Amiri"/>
          <w:color w:val="111111"/>
          <w:sz w:val="28"/>
          <w:sz w:val="28"/>
          <w:szCs w:val="28"/>
          <w:rtl w:val="true"/>
          <w:lang w:bidi="ar-SA"/>
        </w:rPr>
        <w:t>وسمعته يقول يوم خيبر لأعطينّ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عينه، ودفع الراية إليه، ففتح الله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وهشام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بكير بن مسمار، عن عامر بن سعد بن أبي‌وقّاص،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صلي الله عليه و 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صلي الله عليه و سلم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لانبوّة بعدي؟</w:t>
      </w:r>
    </w:p>
    <w:p>
      <w:pPr>
        <w:pStyle w:val="BookText"/>
        <w:rPr/>
      </w:pPr>
      <w:r>
        <w:rPr>
          <w:rFonts w:ascii="Amiri" w:hAnsi="Amiri" w:eastAsia="Amiri" w:cs="Amiri"/>
          <w:color w:val="111111"/>
          <w:sz w:val="28"/>
          <w:sz w:val="28"/>
          <w:szCs w:val="28"/>
          <w:rtl w:val="true"/>
          <w:lang w:bidi="ar-SA"/>
        </w:rPr>
        <w:t>وسمعته يقول في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عينيه ودفع الراية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أنبأنا سعيد بن أحمد بن محمّد العيّار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الحسين بن أحمد بن علي وأبوالقاسم زاهر بن طاهر،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أبوالفضل عبيدالله بن محمّد بن عبدالله الفامي، أنبأنا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أنبأنا قتيبة بن سعيد، أنبأنا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فلإن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سلم يقول وخلّفه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نبي بعدي؟</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فأتي به أرمد، فبصق في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العيّار في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بن محمّد بن نصير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موسي بن هارون، حدّثنا قتيبة بن سعيد، حدّثنا حاتم بن إسماعيل، عن بكير بن مسمار، عن عامر بن سعد، عن أبيه،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سلم عليّاً وفاطمة وحسناً وحسيناً رضي الله عنهم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63"/>
      </w:r>
      <w:bookmarkStart w:id="256" w:name="pg14220_152270"/>
    </w:p>
    <w:p>
      <w:pPr>
        <w:pStyle w:val="Heading4"/>
        <w:numPr>
          <w:ilvl w:val="3"/>
          <w:numId w:val="1"/>
        </w:numPr>
        <w:rPr/>
      </w:pPr>
      <w:bookmarkStart w:id="257" w:name="__RefHeading___Toc5604648_3381743652"/>
      <w:bookmarkStart w:id="258" w:name="_Toc97"/>
      <w:bookmarkEnd w:id="256"/>
      <w:bookmarkEnd w:id="257"/>
      <w:r>
        <w:rPr/>
        <w:t>11</w:t>
      </w:r>
      <w:r>
        <w:rPr>
          <w:rtl w:val="true"/>
        </w:rPr>
        <w:t xml:space="preserve">. </w:t>
      </w:r>
      <w:r>
        <w:rPr>
          <w:rtl w:val="true"/>
        </w:rPr>
        <w:t>عامر الشعبي</w:t>
      </w:r>
      <w:bookmarkEnd w:id="258"/>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هذا الّذي قلنا في عيسي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نبيّه محمّد صلي الله عليه و سلم وبين الوفد من نصاري نجران بالقضاء الفاصل والحكم العادل، وأمره إن هم تولّوا عمّا دعاهم إليه من الإقرار بوحدانيّة الله، وأنّه لاولد له ولاصاحبة، وأنّ عيسي عبده ورسوله، وأبوا إلّا الجدل والخصومة، أن يدعوهم إلي الملاعنة، ففعل ذلك رسول الله صلي الله عليه و سلم ، فلمّا فعل ذلك رسول الله صلي الله عليه و سلم انخذلوا، فامتنعوا من الملاعنة ودعوا إلي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بملاعنتهم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بملاعنة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فتواعدوا أن يلاعنوه، وواعدوه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 السيّد والعاقب، وكانا أعقلهم فتابعاهم، فانطلقوا إلي رجل منهم عاقل، فذكروا له ما فارقوا عليه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وندّمهم،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ثمّ دعا عليكم لايغضبه الله فيكم أبداً، ولئن كان ملكاً فظهر عليكم لايستبقيكم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وقد واعدنا؟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غدوتم إليه، فعرض عليكم الّذي فارقتموه عليه،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فإن دعاكم أيضاً،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ولعلّه أن يعفيكم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غدوا غدا النبي صلي الله عليه و سلم محتضناً حسناً، آخذاً بيد الحسين، وفاطمة تمشي خلفه، فدعاهم إلي الّذي فارقوه عليه بالأمس،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ثمّ دعاهم،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مراراً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وتقدّمت رواية الشعبي عن جابر في روايات جابر بن عبدالله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604650_3381743652"/>
      <w:bookmarkStart w:id="260" w:name="_Toc98"/>
      <w:bookmarkEnd w:id="259"/>
      <w:r>
        <w:rPr/>
        <w:t>12</w:t>
      </w:r>
      <w:r>
        <w:rPr>
          <w:rtl w:val="true"/>
        </w:rPr>
        <w:t xml:space="preserve">. </w:t>
      </w:r>
      <w:r>
        <w:rPr>
          <w:rtl w:val="true"/>
        </w:rPr>
        <w:t>عبدالله بن عبّاس</w:t>
      </w:r>
      <w:bookmarkEnd w:id="260"/>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القاضي أبي‌الحسين محمّد بن عثمان النصيبي،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عن عبّاد، عن كامل،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لاتقتلوا أهل بيت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أبناؤنا الحسن والحسين، وكان نساؤنا فاطمة، وأنفسنا النبي وعلي عليهم السلام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الجلودي، حدّثنا قاسم بن محمّد بن حمّاد، حدّثنا جندل بن والق، عن محمّد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المازني، عن الكلبي، عن كامل بن العلاء،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لاتقتلوا أهل بيت نبيّكم،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الأمّة الحسن والحسين، وكان نساؤها فاطمة، وأنفسهم النبي وعلي</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عبدالرحمان بن عيسي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حبّان بن علي العنزي،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علي رسول الله صلي الله عليه و سلم وعلي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وحسين، والدعاء علي الكاذبين نزلت في العاقب والسيّد وعبدالمسيح وأصحابهم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وعنه الحسكاني في شواهد التنزيل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عبدالله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فزعم أنّ وفد نجران قدموا علي محمّد نبي الله المدينة، منهم السيّد والحارث وعبدالمسيح،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ابن مريم، تزعم أنّه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أو سمعت فيمن خلق الله عبداً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نبي الله عنهم، ونزل عليه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فغدوا إلي نبي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بمثل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نبي الله آدم خلقه الله من تراب،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نلاعنك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رسول الله صلي الله عليه و آله و سلم بيدي ابن عمّه علي وفاطمة وحسن وحسين،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ونساؤنا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أن يلاعنوه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الحارث قال لعبد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بملاعنة هذا شيئاً، لئن كان كاذباً ما ملاعنته بشيء، ولئن كان صادقاً لنهلكنّ إن لاعنّاه،</w:t>
      </w:r>
    </w:p>
    <w:p>
      <w:pPr>
        <w:pStyle w:val="BookText"/>
        <w:rPr/>
      </w:pPr>
      <w:r>
        <w:rPr>
          <w:rFonts w:ascii="Amiri" w:hAnsi="Amiri" w:eastAsia="Amiri" w:cs="Amiri"/>
          <w:color w:val="111111"/>
          <w:sz w:val="28"/>
          <w:sz w:val="28"/>
          <w:szCs w:val="28"/>
          <w:rtl w:val="true"/>
          <w:lang w:bidi="ar-SA"/>
        </w:rPr>
        <w:t>فصالحوه علي ألفي حلّة كلّ عام، فزعم أنّ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لاعنوني، ما حال الحول وبحضرتهم أحد إلّا أهلكه الله عزّ وجلّ</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حدّثنا أحمد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عن محمّد بن السائب الكلبي، عن أبي‌صالح،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وفد نجران من النصاري قدموا علي رسول الله صلي الله عليه و سلم ، وهم أربعة عشر رجلاً من أشرافهم،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بعده وصاحب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صلي الله عليه و سلم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منعكما من الإسلام ثلاث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عبادتكما الصليب، وأكلكما الخنزير، وزعمكما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قرأها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مانعرف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في الدعاء أنّ الّذي جاء به محمّد هو الحق، هو العدل، وأنّ الّذي تقولون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أمرني إن لم تقبلوا هذا أن أباهلكم،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بل نرجع فننظر في أمرنا ثمّ نأتيك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بعضهم ببعض وتصادقوا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للعاقب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علمتم أنّ الرجل لنبي مرسل، ولئن لاعنتموه إنّه لاستئصلكم، وما لاعن قوم نبيّاً قطّ فبقي كبيرهم، ولانبت صغيرهم، فإن أنتم لم تتّبعوه وأبيتم إلّا إلف دينكم فوادِعوه وارجعوا إلي بلادكم</w:t>
      </w:r>
      <w:r>
        <w:rPr>
          <w:rFonts w:eastAsia="Amiri" w:cs="Amiri" w:ascii="Amiri" w:hAnsi="Amiri"/>
          <w:color w:val="111111"/>
          <w:sz w:val="28"/>
          <w:szCs w:val="28"/>
          <w:rtl w:val="true"/>
          <w:lang w:bidi="ar-SA"/>
        </w:rPr>
        <w:t>.</w:t>
      </w:r>
      <w:bookmarkStart w:id="261" w:name="pg14220_152274"/>
    </w:p>
    <w:p>
      <w:pPr>
        <w:pStyle w:val="BookText"/>
        <w:rPr/>
      </w:pPr>
      <w:bookmarkEnd w:id="261"/>
      <w:r>
        <w:rPr>
          <w:rFonts w:ascii="Amiri" w:hAnsi="Amiri" w:eastAsia="Amiri" w:cs="Amiri"/>
          <w:color w:val="111111"/>
          <w:sz w:val="28"/>
          <w:sz w:val="28"/>
          <w:szCs w:val="28"/>
          <w:rtl w:val="true"/>
          <w:lang w:bidi="ar-SA"/>
        </w:rPr>
        <w:t xml:space="preserve">وقد كان رسول الله صلي الله عليه و سلم خرج بنفر من أهله، فجاء عبد المسيح بابنه وابن أخيه، وجاء رسول الله صلي الله عليه و سلم ومعه علي وفاطمة والحسن والحسين، 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دعوت فأمّنوا أنتم، فأبوا أن يلاعنوه وصالحوه علي الجزية؛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نرجع إلي ديننا وندعُك ودينك، وابعث معنا رجلاً من أصحابك يقضي بيننا، ويكون عندنا عدلاً فيما بيننا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أبي‌سعيد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أبوحامد أحمد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زريع،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نجران قدموا علي نبي الله وهو بالمدينة، ومعهم السيّد والعاقب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بوحنس وأبوالحارث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رأسهم وهو الأسقف، وهم يومئذ سادة أهل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تذكر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نحوه </w:t>
      </w:r>
      <w:r>
        <w:rPr>
          <w:rStyle w:val="FootnoteAnchor"/>
          <w:rtl w:val="true"/>
        </w:rPr>
        <w:footnoteReference w:id="270"/>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الْعَزِيزُ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 نحوه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وأخذ بيد علي بن أبي‌طالب، ومعه 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أبناؤنا ونساؤنا وأنفسنا، فهمّوا أن يلاعنوا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أباالحارث قال للسيّد والعاقب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مانصنع بملاعنة هذا شيئاً، فصالحوه علي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علي رسول الله الصلح والجزية، فقبلها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لو لاعنوني ما أحال الله لي الحول وبحضرتهم منهم بشر، إذاً لأهلك الله الظالمين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4"/>
        <w:numPr>
          <w:ilvl w:val="3"/>
          <w:numId w:val="1"/>
        </w:numPr>
        <w:rPr/>
      </w:pPr>
      <w:bookmarkStart w:id="262" w:name="__RefHeading___Toc5604652_3381743652"/>
      <w:bookmarkStart w:id="263" w:name="_Toc99"/>
      <w:bookmarkEnd w:id="262"/>
      <w:r>
        <w:rPr/>
        <w:t>13</w:t>
      </w:r>
      <w:r>
        <w:rPr>
          <w:rtl w:val="true"/>
        </w:rPr>
        <w:t xml:space="preserve">. </w:t>
      </w:r>
      <w:r>
        <w:rPr>
          <w:rtl w:val="true"/>
        </w:rPr>
        <w:t>عبد يشوع عن أبيه</w:t>
      </w:r>
      <w:bookmarkEnd w:id="263"/>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محمّد بن موسي بن الفضل،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أبوالعبّاس محمّد بن يعقوب، حدّثنا أحمد بن عبدالجبّار، حدّثنا يونس بن بكير، عن سلمة بن عبد يشوع،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صلي الله عليه و سلم كتب إلي أهل نجران، قبل أن تنزل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سورة النمل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 إله إبراهيم وإسحاق ويعقوب، من محمّد النبي رسول الله صلي الله عليه و سلم إلي أسقف نجران، وأهل نجران؛ إن أسلمتم فإنّي أحمد إليكم الله إله إبراهيم وإسحاق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أدعوكم إلي عبادة الله من عبادة العباد، وأدعوكم إلي ولاية الله من ولاية العباد، فإن أبيتم فالجزية، فإن أبيتم فقد آذنتكم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الأسقف الكتاب وقرأه فظع به وذعره ذعراً شديداً، و بعث إلي رجل من أهل نجران،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وداعة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يدعي إذا نزلت معضلة قبله، لا الأيهم ولا السيّد ولا العاقب، فدفع الأسقف كتاب رسول الله صلي الله عليه و سلم إلي شرحبيل، فقرأه، فقال للأسقف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أبامريم، ما رأيك؟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وعدالله إبراهيم في ذرّيّة إسماعيل من النبوّة، فما يؤمن أن يكون هذا هو ذاك الرجل، ليس لي في النبوّة رأي، ولو كان أمراً من أمر الدنيا أشرت عليك فيه، وجهدت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فاجلس، فتنحّي شرحبيل، فجلس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الأسقف إلي رجل من أهل نجران،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ذي أصبح من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فأقرأه الكتاب وسأله عن الرأي فيه، فقال له مثل قول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فتنحّي، فجلس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الأسقف إلي رجل من أهل نجران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بن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بني‌الحارث بن كعب، أحد بني‌الحماس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فأقرأه الكتاب وسأله عن الرأي فيه، فقال له مثل قول شرحبيل وعبدالله، فأمره الأسقف، فتنحّي، فجلس ناحية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الرأي منهم علي تلك المقالة جميعاً أمر الأسقف بالناقوس، فضرب به،</w:t>
      </w:r>
    </w:p>
    <w:p>
      <w:pPr>
        <w:pStyle w:val="BookText"/>
        <w:rPr/>
      </w:pPr>
      <w:r>
        <w:rPr>
          <w:rFonts w:ascii="Amiri" w:hAnsi="Amiri" w:eastAsia="Amiri" w:cs="Amiri"/>
          <w:color w:val="111111"/>
          <w:sz w:val="28"/>
          <w:sz w:val="28"/>
          <w:szCs w:val="28"/>
          <w:rtl w:val="true"/>
          <w:lang w:bidi="ar-SA"/>
        </w:rPr>
        <w:t xml:space="preserve">ورفعت المسوح في الصوامع، وكذلك كانوا يفعلون إذا فزعوا بالنهار، و إذا كان فزعهم ليلاً ضربوا بالناقوس ورفعت النيران في الصوامع، فاجتمع حين ضرب الناقوس ورفعت المسوح أهل الوادي أعلاه وأسفله، وطول الوادي مسيرة يوم للراكب السريع، وفيه ثلاثة وسبعون قرية وعشرون ومئة ألف مقاتل، فقرأ عليهم كتاب رسول الله صلي الله عليه و سلم وسألهم عن الرأي فيه، فاجتمع رأي أهل الوادي منهم علي أن يبعثوا شرحبيل بن وداعة الهمداني وعبدالله بن شرحبيل الأصبحي وجبّار بن فيض الحارثي، فيأتونهم بخبر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الوفد حتّي إذا كانوا بالمدينة وضعوا ثياب السفر عنهم ولبسوا حللاً لهم يجرّونها من الحبرة، وخواتيم الذهب، ثمّ انطلقوا حتّي أتوا رسول الله صلي الله عليه و سلم ، فسلّموا عليه، فلم يردّ عليهم السّلام، وتصدّوا لكلامه نهاراً طويلاً، فلم يكلّمهم وعليهم تلك الحلل وخواتيم الذهب، فانطلقوا يتبعون عثمان بن عفّان وعبدالرحمان بن عوف، وكانا معرفة لهم، كانا يجدعان العتائر إلي نجران في الجاهليّة، فيشترون لهما من بزّها وتمرها وذرّتها، فوجدوهما في ناس من المهاجرين والأنصار من مجلس،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ويا عبدالرحمان، إنّ نبيّكم قد كتب إلينا بكتاب فأقبلنا مجيبين له، فأتيناه فسلّمنا عليه فلم يردّ سلامنا، وتصدّينا لكلامه نهاراً طويلاً، فأعيانا أن يكلّمنا، فما الرأي منكما؟ أنعود أم نرجع؟</w:t>
      </w:r>
    </w:p>
    <w:p>
      <w:pPr>
        <w:pStyle w:val="BookText"/>
        <w:rPr/>
      </w:pPr>
      <w:r>
        <w:rPr>
          <w:rFonts w:ascii="Amiri" w:hAnsi="Amiri" w:eastAsia="Amiri" w:cs="Amiri"/>
          <w:color w:val="111111"/>
          <w:sz w:val="28"/>
          <w:sz w:val="28"/>
          <w:szCs w:val="28"/>
          <w:rtl w:val="true"/>
          <w:lang w:bidi="ar-SA"/>
        </w:rPr>
        <w:t xml:space="preserve">فقالا لعلي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 يا أباالحسن في هؤلاء القوم؟ فقال علي لعثمان وعبدالرحمان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يضعوا حللهم هذه وخواتيمهم، ويلبسوا ثياب سفرهم، ثمّ يعودون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وفد نجران ذلك، ووضعوا حللهم وخواتيمهم، ثمّ عادوا إلي رسول الله صلي الله عليه و سلم ، فسلّموا فردّ بسلامهم،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لقد أتوني المرّة الأولي وإنّ إبليس لمعهم، ثمّ سألهم وسألوه، فلم تزل به وبهم المسألة حتّي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عيسي ابن مريم؟ فإنّا نرجع إلي قومنا ونحن نصاري يسرّنا إن كنت نبيّاً أن نعلم ما تقول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فيه شيء يومي هذا، فأقيموا حتّي أخبركم بما يقال في عيسي، فأصبح الغد وقد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w:t>
      </w:r>
    </w:p>
    <w:p>
      <w:pPr>
        <w:pStyle w:val="BookText"/>
        <w:rPr/>
      </w:pPr>
      <w:r>
        <w:rPr>
          <w:rFonts w:ascii="Amiri" w:hAnsi="Amiri" w:eastAsia="Amiri" w:cs="Amiri"/>
          <w:color w:val="111111"/>
          <w:sz w:val="28"/>
          <w:sz w:val="28"/>
          <w:szCs w:val="28"/>
          <w:rtl w:val="true"/>
          <w:lang w:bidi="ar-SA"/>
        </w:rPr>
        <w:t>كَمَثَلِ آدَمَ خَلَقَهُ مِنْ تُرابٍ ثُمَّ قالَ لَهُ كُنْ فَيَكُونُ اَلْحَقُّ مِنْ رَبِّكَ فَلا تَكُنْ مِنَ الْمُمْتَرِينَ فَمَنْ حَاجَّكَ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فَنَجْعَلْ لَعْنَتَ اللّهِ عَلَى الْكاذِبِينَ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فأبوا أن يقرّوا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صلي الله عليه و سلم الغد بعد ما أخبرهم الخبر أقبل مشتملاً علي الحسن والحسين في خميل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وفاطمة تمشي عند ظهره للملاعنة وله يومئذ عدّة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شرحبيل لصاحبيه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شرحبيل، ويا جبّار بن فيض، قدعلمتما أنّ الوادي إذا اجتمع أعلاه وأسفله لم يردوا ولم يصدروا إلّا عن رأيي، وإنّي والله أري أمراً مقبلاً، إن كان هذا الرجل ملكاً مبعوثاً فكنّا أوّل العرب طعناً في عينه وردّ عليه أمره، لايذهب لنا من صدره ولا من صدور قومه حتّي يصيبونا بجائحة، وإنّا لأدني العرب منهم جواراً، وإن كان هذا الرجل نبيّاً مرسلاً، فلاعنّاه، فلا يبقي علي وجه الأرض منّا شعر ولاظفر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يا أبامريم؟ فقد وضعتك الأمور علي ذراع، فهات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أحكمه، فإنّي أري الرجل لايحكم شططاً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فتلقي شرحبيل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خيراً من ملاعنتك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اليوم إلي الليل وليلتك إلي الصباح، فمهما حكمت فينا،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وراءك أحداً يثرّب عليك؟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 الوادي ولاتصدر إلّا عن رأي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رسول الله صلي الله عليه و سلم ولم يلاعنهم، حتّي إذا كان الغد أتوه، فكتب لهم هذا الكتاب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كتب محمّد النبي رسول الله صلي الله عليه و سلم لنجران، إذ كان عليهم حكمه في كلّ ثمرة وكلّ صفراء وبيضاء وسوداء ورقيق، وأفضل عليهم، وترك ذلك كلّه علي ألفي حلّة من حلل الأواقي، في كلّ رجب ألف حلّة، وفي كلّ صفر ألف حلّة، ومع كلّ حلّة أوقية من الفضّة، فما زادت علي الخراج أو نقصت عن الأواقي فبالحساب،</w:t>
      </w:r>
    </w:p>
    <w:p>
      <w:pPr>
        <w:pStyle w:val="BookText"/>
        <w:rPr/>
      </w:pPr>
      <w:r>
        <w:rPr>
          <w:rFonts w:ascii="Amiri" w:hAnsi="Amiri" w:eastAsia="Amiri" w:cs="Amiri"/>
          <w:color w:val="111111"/>
          <w:sz w:val="28"/>
          <w:sz w:val="28"/>
          <w:szCs w:val="28"/>
          <w:rtl w:val="true"/>
          <w:lang w:bidi="ar-SA"/>
        </w:rPr>
        <w:t xml:space="preserve">وما قضوا من دروع أو خيل أو ركاب أو عروض أخذ منهم بالحساب، وعلي نجران مؤونة رسلي ومتعتهم ما بين عشرين يوماً فدونه، ولا تحبس رسلي فوق شهر، وعليهم عارية ثلاثين درعاً وثلاثين فرساً وثلاثين بعيراً إذا كان كيد ومعرّة، وما هلك ممّا أعاروا رسلي من دروع أو خيل أو ركاب فهو ضمان علي رسلي حتّي يؤدّوه إليهم، ولنجران وحاشيتها جوار الله وذمّة محمّد النبي علي أنفسهم وملّتهم وأرضهم وأموالهم وغائبهم وشاهدهم وعشيرتهم وبيعهم، وأن لايغيّروا ممّا كانوا عليه، ولايغيّر حقّ من حقوقهم ولاملّتهم، ولايغيّر أسقف عن أسقفيّته، ولاراهب من رهبانيّته ولا واقهاً من وقيهاه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تحت أيديهم من قليل أو كثير، وليس عليهم دنيّة ولادم جاهليّة، ولايحشرون ولايعشرون، ولايطأ أرضهم جيش، ومن سأل فيهم حقّاً، فبينهم النصف غير ظالمين ولامظلومين بنجران، ومن أكل رباً من ذي قبل، فذمّتي منه بريئة، ولايؤخذ منهم رجل بظلم آخر، وعلي ما في هذه الصحيفة جوار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وذمّة محمّد رسول الله صلي الله عليه و سلم أبداً حتّي يأتي الله بأمره ما نصحوا وأصلحوا فيما عليهم غير مثقلين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أبوسفيان بن حرب وغيلان بن عمرو ومالك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بني‌نصروالأقرع بن حابس الحنظلي والمغيرة، وكتب</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إذا قبضوا كتابهم انصرفوا إلي نجران، فتلقاهم الأسقف و وجوه نجران علي مسيرة ليلة من نجران، ومع الأسقف أخ له من أمّه وهو ابن عمّه من النسب،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معاوية، وكنيته أبوعلقمة، فدفع الوفد كتاب رسول الله صلي الله عليه و سلم إلي الأسقف، فبينا هو يقرأه وأبوعلقمة معه وهما يسيران إذ كبت ببشر ناقته، فتعس بشر غير أنّه لايكنّي عن رسول الله صلي الله عليه و سلم ، فقال له الأسقف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تعّست نبيّاً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أحلّ عنها عقداً حتّي آتيه، فضرب وجه ناقته نحو المدينة، وثني الأسقف ناقته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إنّي إنمّا قلت هذا ليبلغ عنّي العرب مخافة أن يروا إنّا أخذنا</w:t>
      </w:r>
    </w:p>
    <w:p>
      <w:pPr>
        <w:pStyle w:val="BookText"/>
        <w:rPr/>
      </w:pPr>
      <w:r>
        <w:rPr>
          <w:rFonts w:ascii="Amiri" w:hAnsi="Amiri" w:eastAsia="Amiri" w:cs="Amiri"/>
          <w:color w:val="111111"/>
          <w:sz w:val="28"/>
          <w:sz w:val="28"/>
          <w:szCs w:val="28"/>
          <w:rtl w:val="true"/>
          <w:lang w:bidi="ar-SA"/>
        </w:rPr>
        <w:t>حقّه أو رضينا نصرته، أو بخعنا لهذا الرجل بما لم تبخع به العرب، ونحن أعزّهم وأجمعهم داراً، 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أقبل ماخرج من رأسك أبداً، فضرب بشر ناقته وهو مولّ للأسقف ظهره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تعدوا قلقاً وضينها معترضاً في بطنها جنينها</w:t>
      </w:r>
    </w:p>
    <w:p>
      <w:pPr>
        <w:pStyle w:val="BookText"/>
        <w:rPr/>
      </w:pPr>
      <w:r>
        <w:rPr>
          <w:rFonts w:ascii="Amiri" w:hAnsi="Amiri" w:eastAsia="Amiri" w:cs="Amiri"/>
          <w:color w:val="111111"/>
          <w:sz w:val="28"/>
          <w:sz w:val="28"/>
          <w:szCs w:val="28"/>
          <w:rtl w:val="true"/>
          <w:lang w:bidi="ar-SA"/>
        </w:rPr>
        <w:t>مخالفاً دين النصاري دينها</w:t>
      </w:r>
    </w:p>
    <w:p>
      <w:pPr>
        <w:pStyle w:val="BookText"/>
        <w:rPr/>
      </w:pPr>
      <w:r>
        <w:rPr>
          <w:rFonts w:ascii="Amiri" w:hAnsi="Amiri" w:eastAsia="Amiri" w:cs="Amiri"/>
          <w:color w:val="111111"/>
          <w:sz w:val="28"/>
          <w:sz w:val="28"/>
          <w:szCs w:val="28"/>
          <w:rtl w:val="true"/>
          <w:lang w:bidi="ar-SA"/>
        </w:rPr>
        <w:t>حتّي أتي النبي صلي الله عليه و سلم ، فأسلم ولم يزل مع النبي صلي الله عليه و سلم حتّي استشهد أبوعلقمة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وفد نجران، فأتي الراهب ليث بن أبي‌شمر الزبيدي وهو في رأس صومعة،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بعث بتهامة، وإنّه كتب إلي الأسقف، فأجمع رأي أهل الوادي علي أن يسير إليه شرحبيل بن وداعة وعبدالله بن شرحبيل وجبّار بن فيض، فتأتونهم بخبره، فساروا حتّي أتوا النبي صلي الله عليه و سلم ، فدعاهم إلي الملاعنة، فكرهوا ملاعنته، وحكّمه شرحبيل، فحكم عليهم حكماً، وكتب لهم به كتاباً، ثمّ أقبل الوفد بالكتاب حتّي دفعوا إلي الأسقف، فبينا الأسقف يقرأه وبشر معه إذ كبت ببشر ناقته فتعّسه، فشهد الأسقف أنّه نبي مرسل، فانصرف أبوعلقمة نحوه يريد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وإلّا رميت نفسي من هذه الصومعة، فأنزلوه، فانطلق الراهب بهديّة إلي رسول الله صلي الله عليه و سلم ، منها هذا البرد الّذي يلبسه الخلفاء، والقعب والعصا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الراهب بعد ذلك سنين يسمع كيف ينزل الوحي والسنن والفرائض والحدود، و أبي الله للراهب الإسلام، فلم يسلم، واستأذن رسول الله صلي الله عليه و سلم في الرجعة إلي قومه، فأذن له، وقال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حاجتك يا راهب إذ أبيت الإسلام،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ومعاذ الله إن شاء الله، فقال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حاجتك واجبة يا راهب، فاطلبها إذا كان أحبّ إليك، فرجع إلي قومه، فلم يعد حتّي قبض رسول الله صلي الله عليه و سلم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الأسقف أبا الحارث أتي رسول الله صلي الله عليه و سلم ومعه السيّد والعاقب ووجوه قومه وأقاموا عنده يسمعون ما ينزل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فكتب للأسقف هذا الكتاب ولأساقفة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النبي صلي الله عليه و سلم للأسقف أبي‌الحارث وكلّ أساقفة نجران</w:t>
      </w:r>
      <w:bookmarkStart w:id="264" w:name="pg14220_152280"/>
    </w:p>
    <w:p>
      <w:pPr>
        <w:pStyle w:val="BookText"/>
        <w:rPr/>
      </w:pPr>
      <w:bookmarkEnd w:id="264"/>
      <w:r>
        <w:rPr>
          <w:rFonts w:ascii="Amiri" w:hAnsi="Amiri" w:eastAsia="Amiri" w:cs="Amiri"/>
          <w:color w:val="111111"/>
          <w:sz w:val="28"/>
          <w:sz w:val="28"/>
          <w:szCs w:val="28"/>
          <w:rtl w:val="true"/>
          <w:lang w:bidi="ar-SA"/>
        </w:rPr>
        <w:t>وكهنتهم ورهبانهم وبيعهم وأهل بيعهم ورقيقهم وملّتهم ومتواطئهم، وعلي كلّ ما تحت أيديهم من قليل أو كثير جوار الله ورسوله لا يغيّر أسقف من أسقفته، ولا راهب من رهبانيّته، ولا كاهن من كهانته، ولا يغيّر حقّ من حقوقهم ولا سلطانهم، ولا ممّا كانوا عليه، علي ذلك جوار الله ورسوله أبداً ما نصحوا الله وأصلحوا عليهم غير مثقلين بظلم ولا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الأسقف الكتاب استأذن في الانصراف إلي قومه ومن معه، فأذن لهم، فانصرفوا حتّي قبض النبي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وقال ابن حجر في ترجمة بشر بن معاوية أبي‌علقمة النجراني من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الحاكم في الإكليل وأبوسعد في شرف المصطفي والبيهقي في الدلائل من طريق يونس بن بكير، عن سلمة بن عبد يشوع، ثمّ ذكر هذا الحديث مختصراً</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5604654_3381743652"/>
      <w:bookmarkStart w:id="266" w:name="_Toc100"/>
      <w:bookmarkEnd w:id="265"/>
      <w:r>
        <w:rPr/>
        <w:t>14</w:t>
      </w:r>
      <w:r>
        <w:rPr>
          <w:rtl w:val="true"/>
        </w:rPr>
        <w:t xml:space="preserve">. </w:t>
      </w:r>
      <w:r>
        <w:rPr>
          <w:rtl w:val="true"/>
        </w:rPr>
        <w:t>عكرمة بن خالد</w:t>
      </w:r>
      <w:bookmarkEnd w:id="266"/>
    </w:p>
    <w:p>
      <w:pPr>
        <w:pStyle w:val="BookText"/>
        <w:rPr/>
      </w:pPr>
      <w:r>
        <w:rPr>
          <w:rFonts w:ascii="Amiri" w:hAnsi="Amiri" w:eastAsia="Amiri" w:cs="Amiri"/>
          <w:color w:val="111111"/>
          <w:sz w:val="28"/>
          <w:sz w:val="28"/>
          <w:szCs w:val="28"/>
          <w:rtl w:val="true"/>
          <w:lang w:bidi="ar-SA"/>
        </w:rPr>
        <w:t>تقدّم حديثه ضمن رواية عاصم بن عمر آنفاً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5604656_3381743652"/>
      <w:bookmarkStart w:id="268" w:name="_Toc101"/>
      <w:bookmarkEnd w:id="267"/>
      <w:r>
        <w:rPr/>
        <w:t>15</w:t>
      </w:r>
      <w:r>
        <w:rPr>
          <w:rtl w:val="true"/>
        </w:rPr>
        <w:t xml:space="preserve">. </w:t>
      </w:r>
      <w:r>
        <w:rPr>
          <w:rtl w:val="true"/>
        </w:rPr>
        <w:t>علباء اليشكري</w:t>
      </w:r>
      <w:bookmarkEnd w:id="268"/>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علباء بن أحمر اليشكري،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أرسل رسول الله صلي الله عليه و سلم إلي علي وفاطمة وابنيهما الحسن والحسين، ودعا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عهدكم بالأمس إخوانكم الّذين مسخوا قردة وخنازير؟ لاتلاعنوا، فانتهوا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4"/>
        <w:numPr>
          <w:ilvl w:val="3"/>
          <w:numId w:val="1"/>
        </w:numPr>
        <w:rPr/>
      </w:pPr>
      <w:bookmarkStart w:id="269" w:name="__RefHeading___Toc5604658_3381743652"/>
      <w:bookmarkStart w:id="270" w:name="_Toc102"/>
      <w:bookmarkEnd w:id="269"/>
      <w:r>
        <w:rPr/>
        <w:t>16</w:t>
      </w:r>
      <w:r>
        <w:rPr>
          <w:rtl w:val="true"/>
        </w:rPr>
        <w:t xml:space="preserve">. </w:t>
      </w:r>
      <w:r>
        <w:rPr>
          <w:rtl w:val="true"/>
        </w:rPr>
        <w:t>علي بن أبي‌طالب عليه السلام</w:t>
      </w:r>
      <w:bookmarkEnd w:id="270"/>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عاصم بن الحسن بن</w:t>
      </w:r>
      <w:bookmarkStart w:id="271" w:name="pg14220_152281"/>
    </w:p>
    <w:p>
      <w:pPr>
        <w:pStyle w:val="BookText"/>
        <w:rPr/>
      </w:pPr>
      <w:bookmarkEnd w:id="271"/>
      <w:r>
        <w:rPr>
          <w:rFonts w:ascii="Amiri" w:hAnsi="Amiri" w:eastAsia="Amiri" w:cs="Amiri"/>
          <w:color w:val="111111"/>
          <w:sz w:val="28"/>
          <w:sz w:val="28"/>
          <w:szCs w:val="28"/>
          <w:rtl w:val="true"/>
          <w:lang w:bidi="ar-SA"/>
        </w:rPr>
        <w:t>محمّد، أنبأنا أبوعمر بن مهدي، أنبأنا أبوالعبّاس بن عقدة، أنبأنا محمّد بن أحمد بن الحسن، أنبأنا أبي، أنبأنا هاشم بن المنذر، عن الحارث بن حصيرة، عن أبي‌صادق، عن ربيعة بن ناجد،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صلي الله عليه و سلم حين خرج لمباهلة النصاري بي وبفاطمة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167/14</w:t>
      </w:r>
      <w:r>
        <w:rPr>
          <w:rFonts w:ascii="Amiri" w:hAnsi="Amiri" w:eastAsia="Amiri" w:cs="Amiri"/>
          <w:color w:val="111111"/>
          <w:sz w:val="28"/>
          <w:sz w:val="28"/>
          <w:szCs w:val="28"/>
          <w:rtl w:val="true"/>
          <w:lang w:bidi="ar-SA"/>
        </w:rPr>
        <w:t xml:space="preserve">، ترجمة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5604660_3381743652"/>
      <w:bookmarkStart w:id="273" w:name="_Toc103"/>
      <w:bookmarkEnd w:id="272"/>
      <w:r>
        <w:rPr/>
        <w:t>17</w:t>
      </w:r>
      <w:r>
        <w:rPr>
          <w:rtl w:val="true"/>
        </w:rPr>
        <w:t xml:space="preserve">. </w:t>
      </w:r>
      <w:r>
        <w:rPr>
          <w:rtl w:val="true"/>
        </w:rPr>
        <w:t>قتادة</w:t>
      </w:r>
      <w:bookmarkEnd w:id="273"/>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نبي الله صلي الله عليه و سلم خرج ليلاً عن أهل نجران، فلمّا رأوه خرج هابوا وفرّقوا،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صلي الله عليه و سلم أهل نجران، أخذ بيد حسن وحسين،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اتّبعينا، فلمّا رأي ذلك أعداء الله رجعوا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حميد العبدي، عن معمر،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النبي صلي الله عليه و سلم أن يباهل أهل نجران، أخذ بيد حسن وحسين،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اتّبعينا، فلمّا رأي ذلك أعداء الله رجعوا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4"/>
        <w:numPr>
          <w:ilvl w:val="3"/>
          <w:numId w:val="1"/>
        </w:numPr>
        <w:rPr/>
      </w:pPr>
      <w:bookmarkStart w:id="274" w:name="__RefHeading___Toc5604662_3381743652"/>
      <w:bookmarkStart w:id="275" w:name="_Toc104"/>
      <w:bookmarkEnd w:id="274"/>
      <w:r>
        <w:rPr/>
        <w:t>18</w:t>
      </w:r>
      <w:r>
        <w:rPr>
          <w:rtl w:val="true"/>
        </w:rPr>
        <w:t xml:space="preserve">. </w:t>
      </w:r>
      <w:r>
        <w:rPr>
          <w:rtl w:val="true"/>
        </w:rPr>
        <w:t>محمّد بن مسلم الزهري</w:t>
      </w:r>
      <w:bookmarkEnd w:id="275"/>
    </w:p>
    <w:p>
      <w:pPr>
        <w:pStyle w:val="BookText"/>
        <w:rPr/>
      </w:pPr>
      <w:r>
        <w:rPr>
          <w:rFonts w:ascii="Amiri" w:hAnsi="Amiri" w:eastAsia="Amiri" w:cs="Amiri"/>
          <w:color w:val="111111"/>
          <w:sz w:val="28"/>
          <w:sz w:val="28"/>
          <w:szCs w:val="28"/>
          <w:rtl w:val="true"/>
          <w:lang w:bidi="ar-SA"/>
        </w:rPr>
        <w:t>تقدّم حديثه مع حديث عاصم بن عامر</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5604664_3381743652"/>
      <w:bookmarkStart w:id="277" w:name="_Toc105"/>
      <w:bookmarkEnd w:id="276"/>
      <w:r>
        <w:rPr/>
        <w:t>19</w:t>
      </w:r>
      <w:r>
        <w:rPr>
          <w:rtl w:val="true"/>
        </w:rPr>
        <w:t xml:space="preserve">. </w:t>
      </w:r>
      <w:r>
        <w:rPr>
          <w:rtl w:val="true"/>
        </w:rPr>
        <w:t>موسي بن جعفر الكاظم عليه السلام</w:t>
      </w:r>
      <w:bookmarkEnd w:id="277"/>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الرشيد سأل موسي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إنّا ذرّيّة</w:t>
      </w:r>
      <w:bookmarkStart w:id="278" w:name="pg14220_152282"/>
    </w:p>
    <w:p>
      <w:pPr>
        <w:pStyle w:val="BookText"/>
        <w:rPr/>
      </w:pPr>
      <w:bookmarkEnd w:id="278"/>
      <w:r>
        <w:rPr>
          <w:rFonts w:ascii="Amiri" w:hAnsi="Amiri" w:eastAsia="Amiri" w:cs="Amiri"/>
          <w:color w:val="111111"/>
          <w:sz w:val="28"/>
          <w:sz w:val="28"/>
          <w:szCs w:val="28"/>
          <w:rtl w:val="true"/>
          <w:lang w:bidi="ar-SA"/>
        </w:rPr>
        <w:t>رسول الله صلي الله عليه و سلم ، وجوّزتم للناس أن ينسبوكم إليه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وأنتم بنو علي، وإنمّا ينسب الرجل إلي أبيه دون جدّه؟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لعيسي أب، وإنمّا لحق بذرّيّة الأنبياء من قبل أمّه؛ وكذلك ألحقنا بذرّيّة الرسول صلي الله عليه و سلم من قبل أمّنا فاطمة عليها السلام ؛ وأزيدك يا أميرالمؤمنين،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يدع صلي الله عليه و سلم في مباهلة النصاري غير فاطمة والحسن والحسين، وهما الأبناء</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4"/>
        <w:numPr>
          <w:ilvl w:val="3"/>
          <w:numId w:val="1"/>
        </w:numPr>
        <w:rPr/>
      </w:pPr>
      <w:bookmarkStart w:id="279" w:name="__RefHeading___Toc5604666_3381743652"/>
      <w:bookmarkStart w:id="280" w:name="_Toc106"/>
      <w:bookmarkEnd w:id="279"/>
      <w:r>
        <w:rPr/>
        <w:t>20</w:t>
      </w:r>
      <w:r>
        <w:rPr>
          <w:rtl w:val="true"/>
        </w:rPr>
        <w:t xml:space="preserve">. </w:t>
      </w:r>
      <w:r>
        <w:rPr>
          <w:rtl w:val="true"/>
        </w:rPr>
        <w:t>بعض المراسيل والأقوال</w:t>
      </w:r>
      <w:bookmarkEnd w:id="280"/>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وفد نجران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تشتم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إنّه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عبدالله ورسوله وكلمته، ألقاها إلي العذراء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إنساناً قطّ من غير أب؟ فإن كنت صادقاً فأرنا مثله؟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مَثَلَ عِيسى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خلقاً من غير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آدَمَ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فلمّا قرأ رسول الله صلي الله عليه و سلم هذه الآية علي وفد نجران ودعاهم إلي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نرجع وننظر في أمرنا ثمّ نأتيك غداً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 بعضهم ببعض، فقالوا للعاقب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معشر النصاري، لقد عرفتم أنّ محمّداً نبي مرسل ولقد جاءكم بالفصل من أمر صاحبكم، والله ما لاعن قوم نبيّاً قطّ فعاش كبيرهم، ولا نبت صغيرهم، ولئن نعلم ذلك لنهكنّ، فإن رأيتم إلّا البقاء لدينكم والإقامة علي ما أنتم عليه من القول في صاحبكم، فوادعوا</w:t>
      </w:r>
    </w:p>
    <w:p>
      <w:pPr>
        <w:pStyle w:val="BookText"/>
        <w:rPr/>
      </w:pPr>
      <w:r>
        <w:rPr>
          <w:rFonts w:ascii="Amiri" w:hAnsi="Amiri" w:eastAsia="Amiri" w:cs="Amiri"/>
          <w:color w:val="111111"/>
          <w:sz w:val="28"/>
          <w:sz w:val="28"/>
          <w:szCs w:val="28"/>
          <w:rtl w:val="true"/>
          <w:lang w:bidi="ar-SA"/>
        </w:rPr>
        <w:t>الرجل وانصرفوا إلي بلادكم، فأتوا رسول الله صلي الله عليه و سلم وقد غدا رسول الله محتضناً الحسين، آخذاً بيد الحسن، وفاطمة تمشي خلفه، وعلي رضي الله عنه خلفها،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النصاري، إنّي لأري وجوهاً لو سألوا الله أن يزيل جبلاً من مكانه لأزاله، فلا تبتهلوا فتهلكوا، ولا يبقي علي وجه الأرض نصراني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قد رأينا أن لا نلاعنك، وأن نتركك علي دينك، ونثبت علي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المباهلة، فأسلموا 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أنابذكم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ولكنّا نصالحك علي أن لا تغزونا ولا تخفينا ولا تردّنا عن ديننا علي أن نؤدّي إليك كلّ عام ألفي سكّة، ألفاً في صفر وألفاً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رسول الله صلي الله عليه و سلم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العذاب قد نزل في أهل نجران، ولو تلاعنوا لمسخوا قردة وخنازير، ولاضطرم عليهم الوادي ناراً، ولاستأصل الله نجران وأهله حتّي الطير علي الشجر، ولمّا حال الحول علي النصاري كلّهم حتّي هلكوا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محمّد بن عبدالله، حدّثنا عثمان بن الحسن، حدّثنا جعفر بن محمّد بن أحمد، حدّثنا حسن بن حسين، حدّثنا يحيي بن علي الربعي، عن أبان بن تغلب، عن جعفر بن محمّد عليهما السلام ،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حبل الله الّذي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علي الربعي، عن أبان بن تغلب،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فالمستمسك بولاية علي بن أبي‌طالب المستمسك بالبرّ، فمن تمسّك به كان مؤمناً، ومن تركه كان خارجاً من الإيمان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يقول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محمّد بن الحسين بن صالح السبيعي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محمّد بن الحسين بن صالح السبيعي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علي، به سواء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علي، من استمسك به كان مؤمناً، ومن تركه خرج من الإيمان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عن أبيه، عن علي بن معبد، عن الحسين بن خالد، عن علي بن موسي الرضا، عن أبيه، عن آبائه، عن علي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يركب سفينة النجاة، ويستمسك بالعروة الوثقي، ويعتصم بحبل الله المتين، فليوال عليّاً وليأتمّ بالهداة من ولده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لَقَدْ كُنْتُمْ تَمَنَّوْنَ الْمَوْتَ مِنْ قَبْلِ أَنْ تَلْقَوْهُ فَقَدْ رَأَيْتُمُوهُ وَ أَنْتُمْ تَنْظُرُونَ وَ ما مُحَمَّدٌ إِلاّ رَسُولٌ قَدْ خَلَتْ مِنْ قَبْلِهِ الرُّسُلُ أَ فَإِنْ ماتَ أَوْ قُتِلَ انْقَلَبْتُمْ عَلى أَعْقابِكُمْ وَ مَنْ يَنْقَلِبْ عَلى عَقِبَيْهِ فَلَنْ يَضُرَّ اللّهَ شَيْئاً وَ سَيَجْزِي اللّهُ الشّاكِرِينَ وَ ما كانَ لِنَفْسٍ أَنْ تَمُوتَ إِلاّ بِإِذْنِ اللّهِ كِتاباً مُؤَجَّلاً وَ مَنْ يُرِدْ ثَوابَ الدُّنْيا نُؤْتِهِ مِنْها وَ مَنْ يُرِدْ ثَوابَ الْآخِرَةِ نُؤْتِهِ مِنْها وَ سَنَجْزِي الشّاكِرِينَ 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عن موسي بن قيس، عن أبي‌هارون العبدي، عن ربيعة بن ناجد السعدي،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التقوا مع رسول الله بأحد، وانهزم أصحاب رسول الله صلي الله عليه و آله و سلم وأقبل علي يضرب بسيفه بين يدي رسول الله مع أبي‌دُجانة الأنصاري حتّي كشف المشركين عن رسول الله،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وأبادجانة، وأنزل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والكثير عشرة آلاف،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وأبادجانة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شكر الله تعالي فعال علي بن أبي‌طالب في موضعين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سَنَجْزِي الشّاكِرِينَ</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ثُمَّ أَنْزَلَ عَلَيْكُمْ مِنْ بَعْدِ الْغَمِّ أَمَنَةً نُعاساً يَغْشى طائِفَةً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bookmarkStart w:id="281" w:name="pg14220_152287"/>
    </w:p>
    <w:p>
      <w:pPr>
        <w:pStyle w:val="BookText"/>
        <w:rPr/>
      </w:pPr>
      <w:bookmarkEnd w:id="281"/>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غشيه النعاس يوم أحد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الحسكاني أيضاً برقم</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القاضي أبي‌الحسين النصيبي، عن السبيعي، عن علي بن محمّد الدهّان والحسين بن إبراهيم الجصّاص، عن الحبري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p>
    <w:p>
      <w:pPr>
        <w:pStyle w:val="Heading4"/>
        <w:numPr>
          <w:ilvl w:val="3"/>
          <w:numId w:val="1"/>
        </w:numPr>
        <w:rPr/>
      </w:pPr>
      <w:bookmarkStart w:id="282" w:name="__RefHeading___Toc5604668_3381743652"/>
      <w:bookmarkStart w:id="283" w:name="_Toc107"/>
      <w:bookmarkEnd w:id="282"/>
      <w:r>
        <w:rPr/>
        <w:t>1</w:t>
      </w:r>
      <w:r>
        <w:rPr>
          <w:rtl w:val="true"/>
        </w:rPr>
        <w:t xml:space="preserve">. </w:t>
      </w:r>
      <w:r>
        <w:rPr>
          <w:rtl w:val="true"/>
        </w:rPr>
        <w:t>جعفر بن محمّد الصادق عليه السلام</w:t>
      </w:r>
      <w:bookmarkEnd w:id="283"/>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بن علي وحمدان بن سليمان، عن محمّد بن عيسي بن عبيد، عن يونس بن عبدالرحمان، عن عبدالرحمان بن سالم الأشل، عن سالم بن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صلي الله عليه و آله و سلم بعث عليّاً في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أنزلت في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292"/>
      </w:r>
      <w:bookmarkStart w:id="284" w:name="pg14220_152288"/>
    </w:p>
    <w:p>
      <w:pPr>
        <w:pStyle w:val="Heading4"/>
        <w:numPr>
          <w:ilvl w:val="3"/>
          <w:numId w:val="1"/>
        </w:numPr>
        <w:rPr/>
      </w:pPr>
      <w:bookmarkStart w:id="285" w:name="__RefHeading___Toc5604670_3381743652"/>
      <w:bookmarkStart w:id="286" w:name="_Toc108"/>
      <w:bookmarkEnd w:id="284"/>
      <w:bookmarkEnd w:id="285"/>
      <w:r>
        <w:rPr/>
        <w:t>2</w:t>
      </w:r>
      <w:r>
        <w:rPr>
          <w:rtl w:val="true"/>
        </w:rPr>
        <w:t xml:space="preserve">. </w:t>
      </w:r>
      <w:r>
        <w:rPr>
          <w:rtl w:val="true"/>
        </w:rPr>
        <w:t>أبورافع</w:t>
      </w:r>
      <w:bookmarkEnd w:id="286"/>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الوالد، عن أبي‌حفص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جعفر بن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عبيدالله بن أبي‌رافع، عن عون بن عبدالله بن أبي‌رافع، عن أبيه،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آله و سلم بعث عليّاً في أناس من الخزرج حين انصرف المشركون من أحد، فجعل لاينزل المشركون منزلاً إلّا نزله علي عليه السلام ، فأنزل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نعيم بن مسعود الأشجعي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أبوسفيان بن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عبدالله الرافعي، عن أبيه، عن جدّه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وجّه عليّاً في نفر معه في طلب أبي‌سفيان، فلقيهم أعرابي من خزاعة،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قدجمعوا لكم،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فيهم هذه الآية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4"/>
        <w:numPr>
          <w:ilvl w:val="3"/>
          <w:numId w:val="1"/>
        </w:numPr>
        <w:rPr/>
      </w:pPr>
      <w:bookmarkStart w:id="287" w:name="__RefHeading___Toc5604672_3381743652"/>
      <w:bookmarkStart w:id="288" w:name="_Toc109"/>
      <w:bookmarkEnd w:id="287"/>
      <w:r>
        <w:rPr/>
        <w:t>3</w:t>
      </w:r>
      <w:r>
        <w:rPr>
          <w:rtl w:val="true"/>
        </w:rPr>
        <w:t xml:space="preserve">. </w:t>
      </w:r>
      <w:r>
        <w:rPr>
          <w:rtl w:val="true"/>
        </w:rPr>
        <w:t>عبدالله بن عبّاس</w:t>
      </w:r>
      <w:bookmarkEnd w:id="288"/>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القاضي أبي‌الحسين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بن أبي‌طالب وتسعة نفر معه، بعثهم رسول الله صلي الله عليه و آله و سلم في أثر أبي‌سفيان حين ارتحل، فاستجابوا 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رواه في التفسير العتيق عن أبي‌رافع</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الحسكاني أيضاً في الحديث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علي الجوهري، عن أبي عبدالله محمّد بن عمران المرزباني، عن علي بن محمّد بن عبيد الحافظ، عن الحبري،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لَتَسْمَعُنَّ مِنَ الَّذِينَ أُوتُوا الْكِتابَ مِنْ قَبْلِكُمْ وَ مِنَ الَّذِينَ أَشْرَكُوا أَذىً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 عن ابن 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لَتَسْمَعُنَّ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رسول الله خاصّة وأهل بيته</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ثَواباً مِنْ عِنْدِ اللّهِ وَ اللّهُ عِنْدَهُ حُسْنُ الثَّوابِ لا يَغُرَّنَّكَ تَقَلُّبُ الَّذِينَ كَفَرُوا فِي الْبِلادِ مَتاعٌ قَلِيلٌ ثُمَّ مَأْواهُمْ جَهَنَّمُ وَ بِئْسَ الْمِهادُ لكِنِ الَّذِينَ اتَّقَوْا رَبَّهُمْ لَهُمْ جَنّاتٌ تَجْرِي مِنْ تَحْتِهَا الْأَنْهارُ خالِدِينَ فِيها نُزُلاً مِنْ عِنْدِ اللّهِ وَ ما عِنْدَ اللّهِ خَيْرٌ لِلْأَبْرارِ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عبدالرحمان،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و سلم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 وَ 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الثواب، وشيعتك الأبرار</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سعيد، عن بعض أصحابنا، عن محمّد بن زريع،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وأصحابك الأبرار</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أبويعلي حمزة بن عبدالعزيز المهلبي، أنّ أباالقاسم الطبراني كتب إليه تحت ختمه،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عن عبدالرزّاق، عن معمر، عن الزهري،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محبّة علي بن أبي‌طالب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محبّة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وأولاده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نزلت في رسول الله وعلي وحمزة بن عبدالمطّلب</w:t>
      </w:r>
      <w:r>
        <w:rPr>
          <w:rFonts w:eastAsia="Amiri" w:cs="Amiri" w:ascii="Amiri" w:hAnsi="Amiri"/>
          <w:color w:val="111111"/>
          <w:sz w:val="28"/>
          <w:szCs w:val="28"/>
          <w:rtl w:val="true"/>
          <w:lang w:bidi="ar-SA"/>
        </w:rPr>
        <w:t xml:space="preserve">. </w:t>
      </w:r>
      <w:r>
        <w:rPr>
          <w:rStyle w:val="FootnoteAnchor"/>
          <w:rtl w:val="true"/>
        </w:rPr>
        <w:footnoteReference w:id="300"/>
      </w:r>
      <w:bookmarkStart w:id="289" w:name="pg14220_152292"/>
    </w:p>
    <w:p>
      <w:pPr>
        <w:pStyle w:val="Heading3"/>
        <w:numPr>
          <w:ilvl w:val="2"/>
          <w:numId w:val="1"/>
        </w:numPr>
        <w:rPr/>
      </w:pPr>
      <w:bookmarkStart w:id="290" w:name="__RefHeading___Toc5604674_3381743652"/>
      <w:bookmarkStart w:id="291" w:name="_Toc110"/>
      <w:bookmarkEnd w:id="289"/>
      <w:bookmarkEnd w:id="290"/>
      <w:r>
        <w:rPr>
          <w:rtl w:val="true"/>
        </w:rPr>
        <w:t xml:space="preserve">سورة النساء </w:t>
      </w:r>
      <w:r>
        <w:rPr>
          <w:rtl w:val="true"/>
        </w:rPr>
        <w:t>(</w:t>
      </w:r>
      <w:r>
        <w:rPr/>
        <w:t>4</w:t>
      </w:r>
      <w:r>
        <w:rPr>
          <w:rtl w:val="true"/>
        </w:rPr>
        <w:t>)</w:t>
      </w:r>
      <w:bookmarkEnd w:id="291"/>
    </w:p>
    <w:p>
      <w:pPr>
        <w:pStyle w:val="Heading4"/>
        <w:numPr>
          <w:ilvl w:val="3"/>
          <w:numId w:val="1"/>
        </w:numPr>
        <w:rPr/>
      </w:pPr>
      <w:bookmarkStart w:id="292" w:name="__RefHeading___Toc5604676_3381743652"/>
      <w:bookmarkStart w:id="293" w:name="_Toc111"/>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رسول الله وأهل بيته وذوي أرحامه، وذلك أنّ كلّ سبب ونسب منقطع يوم القيامة إلّا ما كان من سببه ونسبه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حفيظاً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القاضي أبي‌الحسين محمّد بن عثمان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موسي،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عن عبّاد، عن كامل،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لاتقتلوا أهل بيت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أبناؤنا الحسن والحسين، وكان نساؤنا فاطمة، وأنفسنا النبي وعلي عليهم السلام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أنّ أبا 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الجلودي، حدّثنا قاسم بن محمّد بن حمّاد، حدّثنا جندل بن والق، عن محمّد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المازني، عن الكلبي، عن كامل بن العلاء،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لاتقتلوا أهل بيت نبيّكم،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الأمّة الحسن والحسين، وكان نساؤها فاطمة، وأنفسهم النبي وعلي</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أبوالطيّب الجعفي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الكُلَيبي، عن كامل أبي‌العلاء، عن أبي‌صالح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لاتقتلوا أهل بيت نبيّكم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303"/>
      </w:r>
      <w:bookmarkStart w:id="294" w:name="pg14220_152294"/>
    </w:p>
    <w:p>
      <w:pPr>
        <w:pStyle w:val="BookText"/>
        <w:rPr/>
      </w:pPr>
      <w:bookmarkEnd w:id="294"/>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أبي‌خالد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p>
    <w:p>
      <w:pPr>
        <w:pStyle w:val="Heading4"/>
        <w:numPr>
          <w:ilvl w:val="3"/>
          <w:numId w:val="1"/>
        </w:numPr>
        <w:rPr/>
      </w:pPr>
      <w:bookmarkStart w:id="295" w:name="__RefHeading___Toc5604678_3381743652"/>
      <w:bookmarkStart w:id="296" w:name="_Toc112"/>
      <w:bookmarkEnd w:id="295"/>
      <w:r>
        <w:rPr/>
        <w:t>1</w:t>
      </w:r>
      <w:r>
        <w:rPr>
          <w:rtl w:val="true"/>
        </w:rPr>
        <w:t xml:space="preserve">. </w:t>
      </w:r>
      <w:r>
        <w:rPr>
          <w:rtl w:val="true"/>
        </w:rPr>
        <w:t>جعفر بن محمّد الصادق عليه السلام</w:t>
      </w:r>
      <w:bookmarkEnd w:id="296"/>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عن يحيي بن علي الربعي،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عن محمّد بن الفضيل، عن أبي‌الصبّاح،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أباالصبّاح، أما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هم، نحن والله المحسودون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محمّد بن عبدالواحد بن أحمد اللحياني،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297" w:name="pg14220_152295"/>
    </w:p>
    <w:p>
      <w:pPr>
        <w:pStyle w:val="BookText"/>
        <w:rPr/>
      </w:pPr>
      <w:bookmarkEnd w:id="297"/>
      <w:r>
        <w:rPr>
          <w:rFonts w:ascii="Amiri" w:hAnsi="Amiri" w:eastAsia="Amiri" w:cs="Amiri"/>
          <w:color w:val="111111"/>
          <w:sz w:val="28"/>
          <w:sz w:val="28"/>
          <w:szCs w:val="28"/>
          <w:rtl w:val="true"/>
          <w:lang w:bidi="ar-SA"/>
        </w:rPr>
        <w:t>أحمد بن أبي‌حامد الشيباني، أخبرنا أبوعلي أحمد بن محمّد بن علي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أبي‌عمر الأزدي الثقة المأمون، عن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فيهم أئمّة، من أطاعهم فقد أطاع الله، ومن عصاهم فقد عصي الله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604680_3381743652"/>
      <w:bookmarkStart w:id="299" w:name="_Toc113"/>
      <w:bookmarkEnd w:id="298"/>
      <w:r>
        <w:rPr/>
        <w:t>2</w:t>
      </w:r>
      <w:r>
        <w:rPr>
          <w:rtl w:val="true"/>
        </w:rPr>
        <w:t xml:space="preserve">. </w:t>
      </w:r>
      <w:r>
        <w:rPr>
          <w:rtl w:val="true"/>
        </w:rPr>
        <w:t>أبوخالد الكابلي</w:t>
      </w:r>
      <w:bookmarkEnd w:id="299"/>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شجاع، عن محمّد بن الحسين، عن ابن محبوب، عن قريب، عن أبي‌خالد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الملك العظيم؟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فيهم أئمّة، من أطاعهم أطاع الله، و من عصاهم فقد عصي الله، فهذا ملك عظيم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حسن بن خرّزاد، عن البرقي، عن ابن محبوب، عن مالك بن عطيّة، عن أبي‌خالد، به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0" w:name="__RefHeading___Toc5604682_3381743652"/>
      <w:bookmarkStart w:id="301" w:name="_Toc114"/>
      <w:bookmarkEnd w:id="300"/>
      <w:r>
        <w:rPr/>
        <w:t>3</w:t>
      </w:r>
      <w:r>
        <w:rPr>
          <w:rtl w:val="true"/>
        </w:rPr>
        <w:t xml:space="preserve">. </w:t>
      </w:r>
      <w:r>
        <w:rPr>
          <w:rtl w:val="true"/>
        </w:rPr>
        <w:t>محمّد بن علي الباقر عليه السلام</w:t>
      </w:r>
      <w:bookmarkEnd w:id="301"/>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الحسين بن الطيّب الواسطي إذناً، حدّثنا أبوالقاسم الصفّار، حدّثنا عمر بن أحمد بن هارون، حدّثنا أحمد بن محمّد بن سعيد الكوفي، حدّثنا يعقوب بن يوسف، حدّثنا أبوغسّان، حدّثنا مسعود بن سعد، عن جابر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 xml:space="preserve">. </w:t>
      </w:r>
      <w:r>
        <w:rPr>
          <w:rStyle w:val="FootnoteAnchor"/>
          <w:rtl w:val="true"/>
        </w:rPr>
        <w:footnoteReference w:id="306"/>
      </w:r>
      <w:bookmarkStart w:id="302" w:name="pg14220_152296"/>
    </w:p>
    <w:p>
      <w:pPr>
        <w:pStyle w:val="Heading4"/>
        <w:numPr>
          <w:ilvl w:val="3"/>
          <w:numId w:val="1"/>
        </w:numPr>
        <w:rPr/>
      </w:pPr>
      <w:bookmarkStart w:id="303" w:name="__RefHeading___Toc5604684_3381743652"/>
      <w:bookmarkStart w:id="304" w:name="_Toc115"/>
      <w:bookmarkEnd w:id="302"/>
      <w:bookmarkEnd w:id="303"/>
      <w:r>
        <w:rPr/>
        <w:t>4</w:t>
      </w:r>
      <w:r>
        <w:rPr>
          <w:rtl w:val="true"/>
        </w:rPr>
        <w:t xml:space="preserve">. </w:t>
      </w:r>
      <w:r>
        <w:rPr>
          <w:rtl w:val="true"/>
        </w:rPr>
        <w:t>بعض المراسيل</w:t>
      </w:r>
      <w:bookmarkEnd w:id="304"/>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أنزلت في علي وما خصّ به من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Heading4"/>
        <w:numPr>
          <w:ilvl w:val="3"/>
          <w:numId w:val="1"/>
        </w:numPr>
        <w:rPr/>
      </w:pPr>
      <w:bookmarkStart w:id="305" w:name="__RefHeading___Toc5604686_3381743652"/>
      <w:bookmarkStart w:id="306" w:name="_Toc116"/>
      <w:bookmarkEnd w:id="305"/>
      <w:r>
        <w:rPr/>
        <w:t>1</w:t>
      </w:r>
      <w:r>
        <w:rPr>
          <w:rtl w:val="true"/>
        </w:rPr>
        <w:t xml:space="preserve">. </w:t>
      </w:r>
      <w:r>
        <w:rPr>
          <w:rtl w:val="true"/>
        </w:rPr>
        <w:t>علي بن أبي‌طالب عليه السلام</w:t>
      </w:r>
      <w:bookmarkEnd w:id="306"/>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يوسف الهمداني، عن أبي‌الحسن علي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أبي‌عيّاش،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شركائي الّذين قرنهم الله بنفسه وبي وأنزل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خفتم تنازعاً في أمر، فارجعوه إلي الله والرسول وأولي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هم؟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رحمه الله إجازة، بروايته عن شاذان بن جبرئيل القمّي، عن جعفر بن محمّد الدوريستي، عن أبيه، عن أبي‌جعفر محمّد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أذينة، عن أبان بن أبي‌عيّاش، عن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صلي الله عليه و سلم في خلافة عثمان رضي الله عنه وجماعة يتحدّثون ويتذاكرون العلم والفقه، فذكروا قريشاً وفضلها وسوابقها وهجرتها وما قال فيها رسول الله صلي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خاصّة في بعض المؤمنين أم عامّة لجميعهم؟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صلي الله عليه و سلم أن يعلّمهم ولاة أمرهم، و أن يفسّر لهم من الولاية ما فسّر لهم من صلاتهم وزكاتهم وحجّهم، فنصبني للناس بغدير خمّ، ثمّ خطب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أرسلني برسالة ضاق بها صدري و ظننت أنّ الناس مكذّبي فأوعدني لأبلّغها أو ليعذّبني، ثمّ أمر فنودي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مولي المؤمنين، وأنا أولي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07" w:name="pg14220_152298"/>
    </w:p>
    <w:p>
      <w:pPr>
        <w:pStyle w:val="BookText"/>
        <w:rPr/>
      </w:pPr>
      <w:bookmarkEnd w:id="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كولايتي، من كنت أولي به من نفسه، فعلي أولي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النبي صلي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خاصّة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فيه وفي أوصيائي إلي يوم القيامة</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Heading4"/>
        <w:numPr>
          <w:ilvl w:val="3"/>
          <w:numId w:val="1"/>
        </w:numPr>
        <w:rPr/>
      </w:pPr>
      <w:bookmarkStart w:id="308" w:name="__RefHeading___Toc5604688_3381743652"/>
      <w:bookmarkStart w:id="309" w:name="_Toc117"/>
      <w:bookmarkEnd w:id="308"/>
      <w:r>
        <w:rPr/>
        <w:t>2</w:t>
      </w:r>
      <w:r>
        <w:rPr>
          <w:rtl w:val="true"/>
        </w:rPr>
        <w:t xml:space="preserve">. </w:t>
      </w:r>
      <w:r>
        <w:rPr>
          <w:rtl w:val="true"/>
        </w:rPr>
        <w:t>مجاهد</w:t>
      </w:r>
      <w:bookmarkEnd w:id="309"/>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إسماعيل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الذين صدّقوا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أميرالمؤمنين حين خلّفه رسول الله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علي النساء والصبيان؟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ولّاه الله الأمر بعد محمّد في حياته حين خلّفه رسول الله بالمدينة، فأمر الله العباد بطاعته وترك خلافه</w:t>
      </w:r>
      <w:r>
        <w:rPr>
          <w:rFonts w:eastAsia="Amiri" w:cs="Amiri" w:ascii="Amiri" w:hAnsi="Amiri"/>
          <w:color w:val="111111"/>
          <w:sz w:val="28"/>
          <w:szCs w:val="28"/>
          <w:rtl w:val="true"/>
          <w:lang w:bidi="ar-SA"/>
        </w:rPr>
        <w:t xml:space="preserve">. </w:t>
      </w:r>
      <w:r>
        <w:rPr>
          <w:rStyle w:val="FootnoteAnchor"/>
          <w:rtl w:val="true"/>
        </w:rPr>
        <w:footnoteReference w:id="311"/>
      </w:r>
      <w:bookmarkStart w:id="310" w:name="pg14220_152299"/>
    </w:p>
    <w:p>
      <w:pPr>
        <w:pStyle w:val="Heading4"/>
        <w:numPr>
          <w:ilvl w:val="3"/>
          <w:numId w:val="1"/>
        </w:numPr>
        <w:rPr/>
      </w:pPr>
      <w:bookmarkStart w:id="311" w:name="__RefHeading___Toc5604690_3381743652"/>
      <w:bookmarkStart w:id="312" w:name="_Toc118"/>
      <w:bookmarkEnd w:id="310"/>
      <w:bookmarkEnd w:id="311"/>
      <w:r>
        <w:rPr/>
        <w:t>3</w:t>
      </w:r>
      <w:r>
        <w:rPr>
          <w:rtl w:val="true"/>
        </w:rPr>
        <w:t xml:space="preserve">. </w:t>
      </w:r>
      <w:r>
        <w:rPr>
          <w:rtl w:val="true"/>
        </w:rPr>
        <w:t>محمّد بن علي الباقر عليه السلام</w:t>
      </w:r>
      <w:bookmarkEnd w:id="312"/>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أحمد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عن سيف بن عميرة، عن إسحاق بن عمّار، عن أبي‌بصير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سأله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وأهل بيته في كتابه؟</w:t>
      </w:r>
    </w:p>
    <w:p>
      <w:pPr>
        <w:pStyle w:val="BookText"/>
        <w:rPr/>
      </w:pPr>
      <w:r>
        <w:rPr>
          <w:rFonts w:ascii="Amiri" w:hAnsi="Amiri" w:eastAsia="Amiri" w:cs="Amiri"/>
          <w:color w:val="111111"/>
          <w:sz w:val="28"/>
          <w:sz w:val="28"/>
          <w:szCs w:val="28"/>
          <w:rtl w:val="true"/>
          <w:lang w:bidi="ar-SA"/>
        </w:rPr>
        <w:t>فقال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علي رسوله الصلاة ولم يسمّ ثلاثاً ولا أربعاً حتّي كان رسول الله هو الّذي فسّر ذلك، وأنزل الحجّ فلم ينزل طوفوا سبعاً حتّي فسّر ذلك لهم رسول الله، 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في 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وأهل بيتي، إنّي سألت الله أن لايفرّق بينهما حتّي يوردهما علي الحوض، فأعطاني 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ذلِكَ الْفَضْلُ مِنَ اللّهِ وَ كَفى بِاللّهِ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bookmarkStart w:id="313" w:name="pg14220_152300"/>
    </w:p>
    <w:p>
      <w:pPr>
        <w:pStyle w:val="Heading4"/>
        <w:numPr>
          <w:ilvl w:val="3"/>
          <w:numId w:val="1"/>
        </w:numPr>
        <w:rPr/>
      </w:pPr>
      <w:bookmarkStart w:id="314" w:name="__RefHeading___Toc5604692_3381743652"/>
      <w:bookmarkStart w:id="315" w:name="_Toc119"/>
      <w:bookmarkEnd w:id="313"/>
      <w:bookmarkEnd w:id="314"/>
      <w:r>
        <w:rPr/>
        <w:t>1</w:t>
      </w:r>
      <w:r>
        <w:rPr>
          <w:rtl w:val="true"/>
        </w:rPr>
        <w:t xml:space="preserve">. </w:t>
      </w:r>
      <w:r>
        <w:rPr>
          <w:rtl w:val="true"/>
        </w:rPr>
        <w:t>حذيفة بن اليمان</w:t>
      </w:r>
      <w:bookmarkEnd w:id="315"/>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مطرف بن سوار أبوالحسين البستي قاضي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محمّد بن معاد بن شاه السنجري،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أبي‌الصارم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مدركة بن عبدالرحمان العبدي، عن أبان بن أبي‌عيّاش، عن سعيد بن جبير، عن سعد بن حذيفة، عن أبيه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النبي صلي الله عليه و آله و سلم ذات يوم وقد نزلت عليه هذه الآية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فَأُولئِكَ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فأقرأنيها صلي الله عليه و آله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فداك أبي وأمّي، من هؤلاء، إنّي أجد الله بهم حفيّاً؟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أنا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أنا أوّلهم في النبوّة، وآخرهم في البعث،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ولمّا بعثني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برسالته كان أوّل من صدّق بي، 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في زمانه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604694_3381743652"/>
      <w:bookmarkStart w:id="317" w:name="_Toc120"/>
      <w:bookmarkEnd w:id="316"/>
      <w:r>
        <w:rPr/>
        <w:t>2</w:t>
      </w:r>
      <w:r>
        <w:rPr>
          <w:rtl w:val="true"/>
        </w:rPr>
        <w:t xml:space="preserve">. </w:t>
      </w:r>
      <w:r>
        <w:rPr>
          <w:rtl w:val="true"/>
        </w:rPr>
        <w:t>عبدالله بن عبّاس</w:t>
      </w:r>
      <w:bookmarkEnd w:id="317"/>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ثابت، عن علي بن حزوّر، عن أصبغ بن نباتة،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 ابن عبّاس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w:t>
      </w:r>
      <w:bookmarkStart w:id="318" w:name="pg14220_152301"/>
    </w:p>
    <w:p>
      <w:pPr>
        <w:pStyle w:val="BookText"/>
        <w:rPr/>
      </w:pPr>
      <w:bookmarkEnd w:id="318"/>
      <w:r>
        <w:rPr>
          <w:rFonts w:ascii="Amiri" w:hAnsi="Amiri" w:eastAsia="Amiri" w:cs="Amiri"/>
          <w:color w:val="111111"/>
          <w:sz w:val="28"/>
          <w:sz w:val="28"/>
          <w:szCs w:val="28"/>
          <w:rtl w:val="true"/>
          <w:lang w:bidi="ar-SA"/>
        </w:rPr>
        <w:t>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المهدي في زمانه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رسالة الإعتقاد لابن مؤمن 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كما في الحديث التالي، وهو محمّد بن عبيدالله المذكور هنا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عبدالملك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أبومسلم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عن مالك، عن سُمَي،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أبي‌طالب، وكان أوّل من صدّق برسول الله صلي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أبي‌طالب وجعفر الطيّار وحمزة بن عبدالمطّلب والحسن والحسين، هؤلاء سادات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سلمان وأباذرّ وصهيب وبلالاً وخبّاباً وعمّاراً،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منزل علي وفاطمة والحسن والحسين ومنزل رسول الله وهم في الجنّة واحد</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4"/>
        <w:numPr>
          <w:ilvl w:val="3"/>
          <w:numId w:val="1"/>
        </w:numPr>
        <w:rPr/>
      </w:pPr>
      <w:bookmarkStart w:id="319" w:name="__RefHeading___Toc5604696_3381743652"/>
      <w:bookmarkStart w:id="320" w:name="_Toc121"/>
      <w:bookmarkEnd w:id="319"/>
      <w:r>
        <w:rPr/>
        <w:t>3</w:t>
      </w:r>
      <w:r>
        <w:rPr>
          <w:rtl w:val="true"/>
        </w:rPr>
        <w:t xml:space="preserve">. </w:t>
      </w:r>
      <w:r>
        <w:rPr>
          <w:rtl w:val="true"/>
        </w:rPr>
        <w:t>علي بن أبي‌طالب عليه السلام</w:t>
      </w:r>
      <w:bookmarkEnd w:id="320"/>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علي الحيري وأبوبكر محمّد بن عبدالعزيز الجوري،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عبدالله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أبي‌الحسن علي بن مهرويه القزويني بها في الجامع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داوود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جعفر، عن أبيه محمّد، عن أبيه علي، عن أبيه الحسين، عن أبيه علي بن أبي‌طالب عليهم السلام ،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آله و سلم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آل‌محمّد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مُبِيناً فَأَمَّا الَّذِينَ آمَنُوا بِاللّهِ وَ اعْتَصَمُوا بِهِ فَسَيُدْخِلُهُمْ فِي رَحْمَةٍ مِنْهُ وَ فَضْلٍ وَ يَهْدِيهِمْ إِلَيْهِ صِراطاً مُسْتَقِيماً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موسي بن إسحاق، عن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عيسي، عن علي بن الحكم، عن ربيع المسلّي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الفاتحة ما يرتبط بهذا المعني</w:t>
      </w:r>
      <w:r>
        <w:rPr>
          <w:rFonts w:eastAsia="Amiri" w:cs="Amiri" w:ascii="Amiri" w:hAnsi="Amiri"/>
          <w:color w:val="111111"/>
          <w:sz w:val="28"/>
          <w:szCs w:val="28"/>
          <w:rtl w:val="true"/>
          <w:lang w:bidi="ar-SA"/>
        </w:rPr>
        <w:t>.</w:t>
      </w:r>
      <w:bookmarkStart w:id="321" w:name="pg14220_152303"/>
    </w:p>
    <w:p>
      <w:pPr>
        <w:pStyle w:val="Heading3"/>
        <w:numPr>
          <w:ilvl w:val="2"/>
          <w:numId w:val="1"/>
        </w:numPr>
        <w:rPr/>
      </w:pPr>
      <w:bookmarkStart w:id="322" w:name="__RefHeading___Toc5604698_3381743652"/>
      <w:bookmarkStart w:id="323" w:name="_Toc122"/>
      <w:bookmarkEnd w:id="321"/>
      <w:bookmarkEnd w:id="322"/>
      <w:r>
        <w:rPr>
          <w:rtl w:val="true"/>
        </w:rPr>
        <w:t xml:space="preserve">سورة المائدة </w:t>
      </w:r>
      <w:r>
        <w:rPr>
          <w:rtl w:val="true"/>
        </w:rPr>
        <w:t>(</w:t>
      </w:r>
      <w:r>
        <w:rPr/>
        <w:t>5</w:t>
      </w:r>
      <w:r>
        <w:rPr>
          <w:rtl w:val="true"/>
        </w:rPr>
        <w:t>)</w:t>
      </w:r>
      <w:bookmarkEnd w:id="323"/>
    </w:p>
    <w:p>
      <w:pPr>
        <w:pStyle w:val="Heading4"/>
        <w:numPr>
          <w:ilvl w:val="3"/>
          <w:numId w:val="1"/>
        </w:numPr>
        <w:rPr/>
      </w:pPr>
      <w:bookmarkStart w:id="324" w:name="__RefHeading___Toc5604700_3381743652"/>
      <w:bookmarkStart w:id="325" w:name="_Toc123"/>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روي جماعة أنّ الآية نزلت في شأن علي بن أبي‌طالب و ولايته،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326" w:name="__RefHeading___Toc5604702_3381743652"/>
      <w:bookmarkStart w:id="327" w:name="_Toc124"/>
      <w:bookmarkEnd w:id="326"/>
      <w:r>
        <w:rPr/>
        <w:t>1</w:t>
      </w:r>
      <w:r>
        <w:rPr>
          <w:rtl w:val="true"/>
        </w:rPr>
        <w:t xml:space="preserve">. </w:t>
      </w:r>
      <w:r>
        <w:rPr>
          <w:rtl w:val="true"/>
        </w:rPr>
        <w:t>أبوسعيد الخدري</w:t>
      </w:r>
      <w:bookmarkEnd w:id="327"/>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أبوزكريّا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عبدالرحمان الذارع،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أبوالحسن العبدي، عن أبي‌هارون العبدي، عن أبي‌سعيد الخدري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آله و سلم دعا الناس إلي علي، فأخذ بضبعيه، فرفعهما، ثمّ لم يتفرّقا حتّي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النعمة، ورضا الربّ برسالتي، والولاية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اختصرته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أبومنصور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أبوالفتح عبدوس بن عبدالله بن عبدوس الهمداني كتابة، أخبرنا الشريف أبوطالب المفضّل بن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الحافظ أبوبكر بن مردويه إجازة، حدّثني جدّي، حدّثني عبدالله بن إسحاق البغوي، حدّثني الحسن بن عليل العنزي، حدّثنا محمّد بن عبدالرحمان الذارع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قيس بن حفص، حدّثني علي بن الحسن، أبوالحسن العبدي، عن أبي‌هارون العبدي،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صلي الله عليه و آله يوم دعا الناس إلي غديرخمّ، أمر بما كان تحت الشجرة من الشوك فقمّ، وذلك يوم الخميس، ثمّ دعا الناس إلي علي، فأخذ بضبعه، فرفعها حتّي نظر الناس إلي بياض إبطه، ثمّ لم‌يتفرّقا حتّي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ورضا الربّ برسالاتي، والولاية 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أبياتاً،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 تعالي،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اسمعوا شهادة رسول الله صلي الله عليه و آله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بأنّي مولاكم نعم ونبيّكم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 ولاتجدن في الخلق للأمر عاصيا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قم يا علي فإنّني رضيتك من بعدي إماماً وهاديا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أبي‌هارون،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آله و سلم لمّا نزلت عليه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ورضا الربّ برسالتي، وولاية علي بن أبي‌طالب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محمّد بن علي بن أبي‌العلاء، أنبأنا أبي، أبوالقاسم، أنبأنا أبومحمّد بن أبي‌نصر، أنبأنا خيثمة، أنبأنا جعفر بن محمّد بن عنبسة اليشكري، أنبأنا يحيي بن عبدالحميد الحمّاني، أنبأنا قيس بن الربيع،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نصب رسول الله صلي الله عليه و سلم عليّاً بغدير خمّ، فنادي له بالولاية، هبط جبريل عليه السلام عليه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قال حدّثنا محمّد بن عثمان بن أبي‌شيبة، قال حدّثني يحيي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أبي‌هارون العبدي، عن أبي‌سعيد الخدري رضي الله عنه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صلي الله عليه و آله و سلم دعا الناس إلي علي عليه السلام في غديرخمّ، وأمر بما تحت الشجر من الشوك فقمّ، وذلك يوم الخميس، فدعا عليّاً، فأخذ بضبعيه، فرفعهما حتّي نظر الناس إلي بياض إبطي رسول الله صلي الله عليه و آله و سلم ، ثمّ لم يتفرّقوا حتّي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ورضاء الربّ برسالتي، وبالولاية لعلي عليه السلام من بعدي</w:t>
      </w:r>
      <w:r>
        <w:rPr>
          <w:rFonts w:eastAsia="Amiri" w:cs="Amiri" w:ascii="Amiri" w:hAnsi="Amiri"/>
          <w:color w:val="111111"/>
          <w:sz w:val="28"/>
          <w:szCs w:val="28"/>
          <w:rtl w:val="true"/>
          <w:lang w:bidi="ar-SA"/>
        </w:rPr>
        <w:t xml:space="preserve">. </w:t>
      </w:r>
      <w:r>
        <w:rPr>
          <w:rStyle w:val="FootnoteAnchor"/>
          <w:rtl w:val="true"/>
        </w:rPr>
        <w:footnoteReference w:id="321"/>
      </w:r>
      <w:bookmarkStart w:id="328" w:name="pg14220_152306"/>
    </w:p>
    <w:p>
      <w:pPr>
        <w:pStyle w:val="BookText"/>
        <w:rPr/>
      </w:pPr>
      <w:bookmarkEnd w:id="328"/>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أبي‌هارون العبدي، عن أبي‌سعيد الخدري، أنّها نزلت علي رسول الله صلي الله عليه و سلم يوم غديرخمّ حين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رواه عن أبي‌هريرة،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يعني مرجعه عليه السلام من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9" w:name="__RefHeading___Toc5604704_3381743652"/>
      <w:bookmarkStart w:id="330" w:name="_Toc125"/>
      <w:bookmarkEnd w:id="329"/>
      <w:r>
        <w:rPr/>
        <w:t>2</w:t>
      </w:r>
      <w:r>
        <w:rPr>
          <w:rtl w:val="true"/>
        </w:rPr>
        <w:t xml:space="preserve">. </w:t>
      </w:r>
      <w:r>
        <w:rPr>
          <w:rtl w:val="true"/>
        </w:rPr>
        <w:t>عبدالله بن عبّاس</w:t>
      </w:r>
      <w:bookmarkEnd w:id="330"/>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خلف الشيباني، عن عبدالله بن علي بن المتوكّل الفلسطيني، عن بشر بن غياث، عن سليمان بن عمرو العامري، عن عطاء، عن سعيد،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النبي صلي الله عليه و آله و سلم بمكّة أيّام الموسم إذ التفت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إنّ الله قد أنزل علي آية محكمة غير متشابهة، ذكري وإيّاك فيها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محمّد بن الحسين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أبوأيّوب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خلال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مع رسول الله في الطواف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علي بن أبي‌طالب؟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فقرّبه النبي صلي الله عليه و آله و سلم ، فضرب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يا علي، أنزلت علي في وقتي هذا آية ذكري وإيّاك فيها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لكم دينكم بالنبي، وأتممت عليكم نعمتي بعلي، ورضيت لكم الإسلام ديناً بالعرب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أحمد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تفسير القرآن العظيم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وذيل الحديث معارض للقرآن والسنة النبويّة والواقع التاريخي</w:t>
      </w:r>
      <w:r>
        <w:rPr>
          <w:rFonts w:eastAsia="Amiri" w:cs="Amiri" w:ascii="Amiri" w:hAnsi="Amiri"/>
          <w:color w:val="111111"/>
          <w:sz w:val="28"/>
          <w:szCs w:val="28"/>
          <w:rtl w:val="true"/>
          <w:lang w:bidi="ar-SA"/>
        </w:rPr>
        <w:t>.</w:t>
      </w:r>
      <w:bookmarkStart w:id="331" w:name="pg14220_152307"/>
    </w:p>
    <w:p>
      <w:pPr>
        <w:pStyle w:val="BookText"/>
        <w:rPr/>
      </w:pPr>
      <w:bookmarkEnd w:id="331"/>
      <w:r>
        <w:rPr>
          <w:rFonts w:ascii="Amiri" w:hAnsi="Amiri" w:eastAsia="Amiri" w:cs="Amiri"/>
          <w:color w:val="111111"/>
          <w:sz w:val="28"/>
          <w:sz w:val="28"/>
          <w:szCs w:val="28"/>
          <w:rtl w:val="true"/>
          <w:lang w:bidi="ar-SA"/>
        </w:rPr>
        <w:t>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البرقي، عن أبيه، عن خلف بن عمّار الأسدي، عن أبي‌الحسن العبدي، عن الأعمش، عن عباية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عن النبي صلي الله عليه و آله و سلم ، وساق حديث المعراج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أبعث نبيّاً إلّا جعلت له وزيراً، وإنّك رسول الله، وإنّ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رسول الله، فكره أن يحدّث الناس بشيء منها إذ كانوا حديثي عهد بالجاهليّة حتّي مضي من ذلك ستّة أيّام،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فاحتمل رسول الله صلي الله عليه و آله و سلم حتّي كان يوم الثامن عشر أنزل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رسول الله صلي الله عليه و آله و سلم أمر بلالاً حتّي يؤذّن في الناس أن لايبقي غداً أحد إلّا خرج إلي غدير خمّ، فخرج رسول الله صلي الله عليه و آله و سلم والناس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أرسلني إليكم برسالة وإنّي ضقت بها ذرعاً مخافة أن تتّهموني وتكذّبوني حتّي عاتبني ربّي فيها بوعيد أنزله علي بعد وعيد، ثمّ أخذ بيد علي بن أبي‌طالب، فرفعها حتّي رأي الناس بياض إبطيهما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Heading4"/>
        <w:numPr>
          <w:ilvl w:val="3"/>
          <w:numId w:val="1"/>
        </w:numPr>
        <w:rPr/>
      </w:pPr>
      <w:bookmarkStart w:id="332" w:name="__RefHeading___Toc5604706_3381743652"/>
      <w:bookmarkStart w:id="333" w:name="_Toc126"/>
      <w:bookmarkEnd w:id="332"/>
      <w:r>
        <w:rPr/>
        <w:t>3</w:t>
      </w:r>
      <w:r>
        <w:rPr>
          <w:rtl w:val="true"/>
        </w:rPr>
        <w:t xml:space="preserve">. </w:t>
      </w:r>
      <w:r>
        <w:rPr>
          <w:rtl w:val="true"/>
        </w:rPr>
        <w:t>علي بن أبي‌طالب عليه السلام</w:t>
      </w:r>
      <w:bookmarkEnd w:id="333"/>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رحمه الله إجازة، بروايته عن شاذان بن جبرئيل القمّي، عن جعفر بن محمّد الدوريستي، عن أبيه،</w:t>
      </w:r>
      <w:bookmarkStart w:id="334" w:name="pg14220_152308"/>
    </w:p>
    <w:p>
      <w:pPr>
        <w:pStyle w:val="BookText"/>
        <w:rPr/>
      </w:pPr>
      <w:bookmarkEnd w:id="334"/>
      <w:r>
        <w:rPr>
          <w:rFonts w:ascii="Amiri" w:hAnsi="Amiri" w:eastAsia="Amiri" w:cs="Amiri"/>
          <w:color w:val="111111"/>
          <w:sz w:val="28"/>
          <w:sz w:val="28"/>
          <w:szCs w:val="28"/>
          <w:rtl w:val="true"/>
          <w:lang w:bidi="ar-SA"/>
        </w:rPr>
        <w:t>عن أبي‌جعفر محمّد بن علي بن الحسين بن بابويه القمّي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حمّاد بن عيسي، عن عمر بن أذينة، عن أبان بن أبي‌عيّاش، عن سليم بن قيس الهلالي </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في خلافة عثمان و جماعة يتحدّثون ويتذاكرون العلم والفقه، فذكروا قريشاً وفضلها وسوابقها وهجرتها وما قال فيها رسول الله صلي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أبي‌طالب ساكت لاينطق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من أهل بيته، 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يمنعك أن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إلّا 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صلي الله عليه و سلم أن يعلّمهم ولاة أمرهم وأن يفسّر لهم من الولاية مافسّر لهم من صلاتهم وزكاتهم وحجّهم، فنصبني للناس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مولي المؤمنين، وأنا أولي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كولايتي، من كنت أولي به من نفسه، فعلي أولي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فكبّر النبي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خاصّة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فيه وفي أوصيائي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4"/>
      </w:r>
    </w:p>
    <w:p>
      <w:pPr>
        <w:pStyle w:val="Heading4"/>
        <w:numPr>
          <w:ilvl w:val="3"/>
          <w:numId w:val="1"/>
        </w:numPr>
        <w:rPr/>
      </w:pPr>
      <w:bookmarkStart w:id="335" w:name="__RefHeading___Toc5604708_3381743652"/>
      <w:bookmarkStart w:id="336" w:name="_Toc127"/>
      <w:bookmarkEnd w:id="335"/>
      <w:r>
        <w:rPr/>
        <w:t>4</w:t>
      </w:r>
      <w:r>
        <w:rPr>
          <w:rtl w:val="true"/>
        </w:rPr>
        <w:t xml:space="preserve">. </w:t>
      </w:r>
      <w:r>
        <w:rPr>
          <w:rtl w:val="true"/>
        </w:rPr>
        <w:t>مجاهد</w:t>
      </w:r>
      <w:bookmarkEnd w:id="336"/>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عن مجاهدرضي الله تعالي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bookmarkStart w:id="337" w:name="pg14220_152309"/>
    </w:p>
    <w:p>
      <w:pPr>
        <w:pStyle w:val="BookText"/>
        <w:rPr/>
      </w:pPr>
      <w:bookmarkEnd w:id="337"/>
      <w:r>
        <w:rPr>
          <w:rFonts w:ascii="Amiri" w:hAnsi="Amiri" w:eastAsia="Amiri" w:cs="Amiri"/>
          <w:color w:val="111111"/>
          <w:sz w:val="28"/>
          <w:sz w:val="28"/>
          <w:szCs w:val="28"/>
          <w:rtl w:val="true"/>
          <w:lang w:bidi="ar-SA"/>
        </w:rPr>
        <w:t>هذه الآية بغدير خمّ، فقال رسول الله‌صلّي الله عليه وعلي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 إتمام النعمة، و رضا الربّ برسالتي والولاية لعلي</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الصالحاني، كما في توضيح الدلائل للشهاب الإيجي ق</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604710_3381743652"/>
      <w:bookmarkStart w:id="339" w:name="_Toc128"/>
      <w:bookmarkEnd w:id="338"/>
      <w:r>
        <w:rPr/>
        <w:t>5</w:t>
      </w:r>
      <w:r>
        <w:rPr>
          <w:rtl w:val="true"/>
        </w:rPr>
        <w:t xml:space="preserve">. </w:t>
      </w:r>
      <w:r>
        <w:rPr>
          <w:rtl w:val="true"/>
        </w:rPr>
        <w:t>أبوهريرة</w:t>
      </w:r>
      <w:bookmarkEnd w:id="339"/>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أبوبكر بن المزرفي، أنبأنا أبوالحسين بن المهتدي، أنبأنا عمر بن أحمد، أنبأنا أحمد بن عبدالله بن أحمد، أنبأنا علي بن سعيد الرملي، أنبأنا ضمرة، عن ابن شوذب، عن مطر الورّاق، عن شهر بن حوشب،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أخذ رسول الله صلي الله عليه و سلم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أبي‌طالب، أصبحت مولاي ومولي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غدير خمّ،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صيام ستّين شهراً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أنبأنا أبوالحسين بن النقّور، أنبأنا محمّد بن عبدالله بن الحسين الدقّاق، أنبأنا أحمد بن عبدالله بن أحمد بن العبّاس بن سالم بن مهران المعروف بابن النيري البزّاز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بقين من جمادي الآخرة سنة ثمان عشرة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علي بن سعيد الشامي، أنبأنا ضمرة بن ربيعة، عن ابن شوذب، عن مطر الورّاق، عن شهر بن حوشب، عن أبي‌هريرة،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يوم ثمانية عشر من ذي الحجّة كتب الله له صيام ستّين شهراً، وهو يوم غدير خمّ، لمّا أخذ رسول الله صلي الله عليه و سلم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فأخذ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أبي‌طالب، أصبحت مولاي ومولي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رجب، كتب له صيام ستّين شهراً، وهو اليوم الّذي هبط فيه جبريل علي النبي صلي الله عليه و سلم بالرسالة أوّل يوم هبط فيه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234/42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أبوإسماعيل محمّد بن أحمد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يحيي بن محمّد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العامي،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حبشون بن موسي بن أيّوب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الشامي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ابن شوذب، عن مطر، عن شهر بن حوشب،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يوم ثمانية عشر من ذي الحجّة، كتب له صيام ستّين شهراً، وهو يوم غدير خمّ، لمّا 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أولي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أصبحت مولاي ومولي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أَتْمَمْتُ عَلَيْكُمْ نِعْمَتِي وَ رَضِيتُ لَكُمُ الْإِسْلامَ دِيناً </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اليزدي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عبيدالله بن عبدالله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حبشون بن موسي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ربيعة، عن عبدالله بن شوذب، عن مطر، عن شهر بن حوشب، عن أبي‌هريرة،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يوم ثمانية عشر من ذي‌الحجّة، كتب له صيام ستّين شهراً، وهو يوم غدير خمّ، لمّا أخذ النبي صلي الله عليه و آله و 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أبي‌طالب، أصبحت مولاي و مولي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جماعة عن أبي‌نصر حبشون بن موسي الخلّال، وتابعه جماعة في الرواية عن أبي‌الحسن علي بن سعيد الشامي، و رواه عنه السبيعي في تفسيره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علي بن محمّد بن بشران، أنبأنا علي بن عمر الحافظ، أنبأنا أبونصر حبشون بن موسي بن أيّوب الخلّال، حدّثنا علي بن سعيد الرملي، حدّثنا ضمرة بن ربيعة القرشي، عن ابن شوذب، عن مطر الورّاق، عن شهر بن حوشب،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يوم ثمان عشرة من ذي‌الحجّة، كتب له صيام ستّين شهراً، وهو يوم غدير خمّ، لمّا أخذ النبي صلي الله عليه و سلم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أبي‌طالب، أصبحت مولاي ومولي كلّ مسلم،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وقد تقدّم رواية ابن مردويه عن أبي‌هريرة إشارة في رواية أبي‌سعيد،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يعني مرجعه صلي الله عليه و آله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w:t>
      </w:r>
    </w:p>
    <w:p>
      <w:pPr>
        <w:pStyle w:val="BookText"/>
        <w:rPr/>
      </w:pPr>
      <w:r>
        <w:rPr>
          <w:rFonts w:ascii="Amiri" w:hAnsi="Amiri" w:eastAsia="Amiri" w:cs="Amiri"/>
          <w:color w:val="111111"/>
          <w:sz w:val="28"/>
          <w:sz w:val="28"/>
          <w:szCs w:val="28"/>
          <w:rtl w:val="true"/>
          <w:lang w:bidi="ar-SA"/>
        </w:rPr>
        <w:t>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الحبري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رسول الله وعلي وزيره حين أتاهم يستعينهم في القتيلين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إسحاق وابن جرير وابن المنذر عن عاصم بن عمر بن قتادة وعبدالله بن أبي‌بكر،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إلي بني‌النضير يستعينهم علي دية العامريّين الّذين قتلهما عمرو بن أميّة الضمري، فلمّا جاءهم خلابعضهم ببعض،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تجدوا محمّداً أقرب منه الآن، فمروا رجلاً يظهر علي هذا البيت، فيطرح عليه صخرة، فيريحنا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جحاش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فأتي النبي صلي الله عليه و سلم الخبر، فانصرف، فأنزل الله فيهم وفيما أراد هو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نحوه أبونعيم في الدلائل وعبد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حول هاتين الآيتين الكريمتين روايات كثيرة عن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w:t>
      </w:r>
      <w:bookmarkStart w:id="340" w:name="pg14220_152313"/>
    </w:p>
    <w:p>
      <w:pPr>
        <w:pStyle w:val="BookText"/>
        <w:rPr/>
      </w:pPr>
      <w:bookmarkEnd w:id="34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عبدالله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عبدالعزيز بن جريج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أبي‌حكيم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الكلبي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وكلمات الأعلام</w:t>
      </w:r>
    </w:p>
    <w:p>
      <w:pPr>
        <w:pStyle w:val="Heading4"/>
        <w:numPr>
          <w:ilvl w:val="3"/>
          <w:numId w:val="1"/>
        </w:numPr>
        <w:rPr/>
      </w:pPr>
      <w:bookmarkStart w:id="341" w:name="__RefHeading___Toc5604712_3381743652"/>
      <w:bookmarkStart w:id="342" w:name="_Toc129"/>
      <w:bookmarkEnd w:id="341"/>
      <w:r>
        <w:rPr/>
        <w:t>1</w:t>
      </w:r>
      <w:r>
        <w:rPr>
          <w:rtl w:val="true"/>
        </w:rPr>
        <w:t xml:space="preserve">. </w:t>
      </w:r>
      <w:r>
        <w:rPr>
          <w:rtl w:val="true"/>
        </w:rPr>
        <w:t>أنس بن مالك</w:t>
      </w:r>
      <w:bookmarkEnd w:id="342"/>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الفقيه أبوزكريّا يحيي بن علي بن أحمد بن محمّد الحضرمي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إسماعيل بن عثمان بن إسماعيل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بشاذياخ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هبة الرحمان بن عبدالواحد بن الأستاذ عبدالكريم بن هوازن القشيري، أخبرني جدّي عبدالكريم إملاء، أخبرنا أبومحمّد عبدالله بن يوسف الإصبهاني، حدّثنا أبوالحسن علي بن محمّد بن عقبة، حدّثنا الخضر بن أبان الهاشمي، حدّثنا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سائلاً أتي المسجد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الملي الوفي؟ وعلي عليه السلام راكع يقول بيده خلفه للسائل، أي اخلع الخاتم من يدي،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وجبت؟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 والله ما خلعه من يده حتّي خلعه الله من كلّ ذنب ومن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أحد من المسجد حتّي نزل جبرئيل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الباب الحادي والستون</w:t>
      </w:r>
      <w:r>
        <w:rPr>
          <w:rFonts w:eastAsia="Amiri" w:cs="Amiri" w:ascii="Amiri" w:hAnsi="Amiri"/>
          <w:color w:val="111111"/>
          <w:sz w:val="28"/>
          <w:szCs w:val="28"/>
          <w:rtl w:val="true"/>
          <w:lang w:bidi="ar-SA"/>
        </w:rPr>
        <w:t>.</w:t>
      </w:r>
      <w:bookmarkStart w:id="343" w:name="pg14220_152314"/>
    </w:p>
    <w:p>
      <w:pPr>
        <w:pStyle w:val="BookText"/>
        <w:rPr/>
      </w:pPr>
      <w:bookmarkEnd w:id="343"/>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الحاكم الوالد ومحمّد بن القاسم، أنّ عمر بن أحمد بن عثمان الواعظ أخبرهم، أنّ محمّد بن أحمد بن أيّوب بن الصلت المقرئ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زكريّا بن دويد بن محمّد بن الأشعث بن قيس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صلي الله عليه و آله و سلم إلي صلاة الظهر، فإذاً هو بعلي يركع ويسجد، وإذا بسائل يسأل، فأوجع قلب علي كلام السائل، فأومأ بيده اليمني إلي خلف ظهره، فدنا السائل منه، فسلّ خاتمه عن إصبعه، فأنزل الله فيه آية من القرآن، وانصرف علي إلي المنزل، فبعث النبي صلي الله عليه و آله و سلم إليه، فأحضره،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عملت يومك هذا بينك وبين الله تعالي؟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قد أنزل الله فيك آية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اختصرته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5604714_3381743652"/>
      <w:bookmarkStart w:id="345" w:name="_Toc130"/>
      <w:bookmarkEnd w:id="344"/>
      <w:r>
        <w:rPr/>
        <w:t>2</w:t>
      </w:r>
      <w:r>
        <w:rPr>
          <w:rtl w:val="true"/>
        </w:rPr>
        <w:t xml:space="preserve">. </w:t>
      </w:r>
      <w:r>
        <w:rPr>
          <w:rtl w:val="true"/>
        </w:rPr>
        <w:t>جابر بن عبدالله</w:t>
      </w:r>
      <w:bookmarkEnd w:id="345"/>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جعفر بن يزيد الآدمي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موسي بن يزيد الشطوي، حدّثنا إبراهيم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أبوإسحاق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عبيدالله بن موسي،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عبدالله بن سلام وأناس معه يشكون إلي رسول الله صلي الله عليه و آله و سلم مجانبة الناس إيّاهم منذ أسلموا 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إلي سائلاً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فدخلنا المسجد، فوجدنا فيه مسكيناً، فأتينا به النبي صلي الله عليه و آله و سلم ،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مررت برجل يصلّي، فأعطاني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فأرهم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وعلي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فرجعنا وقد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35"/>
      </w:r>
      <w:bookmarkStart w:id="346" w:name="pg14220_152315"/>
    </w:p>
    <w:p>
      <w:pPr>
        <w:pStyle w:val="BookText"/>
        <w:rPr/>
      </w:pPr>
      <w:bookmarkEnd w:id="346"/>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عبس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عبيدالله بن موسي،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عبدالله بن سلام وأناس معه، فشكوا مجانبة الناس إيّاهم منذ أسلموا،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 سائلاً، فدخلنا المسجد، فدنا سائل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مررت برجل راكع فأعطاني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فأره هو لي، فذهبنا وعلي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عبدالله بن سلام إلي 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قوماً من قريظة والنضير قد هاجرونا وفارقونا، وأقسموا أن لايجالسونا، ولا نستطيع مجالسة أصحابك لبعد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ما يلقي من اليهود، فنزلت هذه الآية، فقرأها عليه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وبرسوله وبالمؤمنين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هذا قال الكلبي وزاد أنّ آخر الآية 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أعطي خاتمه سائلاً وهو راكع في الصلاة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4"/>
        <w:numPr>
          <w:ilvl w:val="3"/>
          <w:numId w:val="1"/>
        </w:numPr>
        <w:rPr/>
      </w:pPr>
      <w:bookmarkStart w:id="347" w:name="__RefHeading___Toc5604716_3381743652"/>
      <w:bookmarkStart w:id="348" w:name="_Toc131"/>
      <w:bookmarkEnd w:id="347"/>
      <w:r>
        <w:rPr/>
        <w:t>3</w:t>
      </w:r>
      <w:r>
        <w:rPr>
          <w:rtl w:val="true"/>
        </w:rPr>
        <w:t xml:space="preserve">. </w:t>
      </w:r>
      <w:r>
        <w:rPr>
          <w:rtl w:val="true"/>
        </w:rPr>
        <w:t>الحسن بن علي عليه السلام</w:t>
      </w:r>
      <w:bookmarkEnd w:id="348"/>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سلّم الحسن الأمر إلي معاوية أقام يتجهّز إلي المدينة، فاجتمع إلي معاوية رهط من شيعته؛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أخوعثمان لأمّه وكان علي عليه السلام قد جلده في الخمروعتبة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تحضر الحسن علي سبيل الزيارة لنخجله قبل مسيره إلي المدينة، فنهاهم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ألسن بني‌هاشم، فألحّوا عليه،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فاستزاره، فلمّا حضر شرعوا فتناولوا عليّاً عليه السلام والحسن ساكت، فلمّا فرغوا حمد الحسن الله وأثني عليه وصلّي</w:t>
      </w:r>
      <w:bookmarkStart w:id="349" w:name="pg14220_152316"/>
    </w:p>
    <w:p>
      <w:pPr>
        <w:pStyle w:val="BookText"/>
        <w:rPr/>
      </w:pPr>
      <w:bookmarkEnd w:id="349"/>
      <w:r>
        <w:rPr>
          <w:rFonts w:ascii="Amiri" w:hAnsi="Amiri" w:eastAsia="Amiri" w:cs="Amiri"/>
          <w:color w:val="111111"/>
          <w:sz w:val="28"/>
          <w:sz w:val="28"/>
          <w:szCs w:val="28"/>
          <w:rtl w:val="true"/>
          <w:lang w:bidi="ar-SA"/>
        </w:rPr>
        <w:t xml:space="preserve">علي رسوله محمّد صلي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أشرتم إليه قد صلّي إلي القبلتين وبايع البيعتين وأنتم بالجميع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الله بالإيمان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به أميرالمؤمنين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5604718_3381743652"/>
      <w:bookmarkStart w:id="351" w:name="_Toc132"/>
      <w:bookmarkEnd w:id="350"/>
      <w:r>
        <w:rPr/>
        <w:t>4</w:t>
      </w:r>
      <w:r>
        <w:rPr>
          <w:rtl w:val="true"/>
        </w:rPr>
        <w:t xml:space="preserve">. </w:t>
      </w:r>
      <w:r>
        <w:rPr>
          <w:rtl w:val="true"/>
        </w:rPr>
        <w:t>أبوذرّ الغفاري</w:t>
      </w:r>
      <w:bookmarkEnd w:id="351"/>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محمّد بن القاسم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 بن علي بن رزين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عن قيس بن الربيع، عن الأعمش، عن عباية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 إذ أقبل رجل متعمّم بعمامة، فجعل ابن عبّاس لايقول قال رسول الله صلي الله عليه و آله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جندب بن جنادة البدري أبوذرّ الغفاري، سمعت النبي صلي الله عليه و آله و سلم بهاتين وإلّا 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ومخذول من خذله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إنّي صلّيت مع رسول الله صلي الله عليه و آله و سلم يوماً من الأيّام صلاة الظهر، فسأل سائل في المسجد، فلم يعطه أحد، فرفع السائل يده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رسول الله فلم يعطني أحد شيئاً، وكان علي راكعاً فأومأ إليه بخنصره اليمني وكان يتختّم فيها، فأقبل السائل حتّي أخذ الخاتم من خنصره، وذلك بعين النبي، فلمّا فرغ النبي صلي الله عليه و آله و سلم من صلاته،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لِي صَدْرِي وَ يَسِّرْ لِي أَمْرِي وَ احْلُلْ عُقْدَةً مِنْ لِسانِي يَفْقَهُوا قَوْلِي وَ اجْعَلْ</w:t>
      </w:r>
      <w:bookmarkStart w:id="352" w:name="pg14220_152317"/>
    </w:p>
    <w:p>
      <w:pPr>
        <w:pStyle w:val="BookText"/>
        <w:rPr/>
      </w:pPr>
      <w:bookmarkEnd w:id="352"/>
      <w:r>
        <w:rPr>
          <w:rFonts w:ascii="Amiri" w:hAnsi="Amiri" w:eastAsia="Amiri" w:cs="Amiri"/>
          <w:color w:val="111111"/>
          <w:sz w:val="28"/>
          <w:sz w:val="28"/>
          <w:szCs w:val="28"/>
          <w:rtl w:val="true"/>
          <w:lang w:bidi="ar-SA"/>
        </w:rPr>
        <w:t>لِي وَزِيراً مِنْ أَهْلِي هارُونَ أَخِي اُشْدُدْ بِهِ أَزْرِي وَ أَشْرِكْهُ فِي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وأنا محمّد نبيّك وصفيّك، اللهمّ فاشرح لي صدري، ويسّرلي أمري، واجعل لي وزيراً من أهلي، عليّاً أخي، 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الكلام حتّي هبط عليه جبرئيل من عند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 الله لك في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أمّتك بموالاته إلي يوم القيامة وأنزل قرآناً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صلي الله عليه و سلم يوماً صلاة الظهر، فسأل سائل في المسجد، فلم يعطه أحد، فرفع السائل يده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الرسول صلي الله عليه و سلم فما أعطاني أحد شيئاً، وعلي عليه السلام كان راكعاً، فأومأ إليه بخنصره اليمني وكان فيها خاتم، فأقبل السائل حتّي أخذ الخاتم بمرأي 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فأنزلت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 نَجْعَلُ لَكُما 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وأنا محمّد نبيّك وصفيّك فاشرح لي صدري، ويسّر لي أمري، واجعل لي وزيراً من أهلي،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أتمّ رسول الله هذه الكلمة حتّي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4"/>
        <w:numPr>
          <w:ilvl w:val="3"/>
          <w:numId w:val="1"/>
        </w:numPr>
        <w:rPr/>
      </w:pPr>
      <w:bookmarkStart w:id="353" w:name="__RefHeading___Toc5604720_3381743652"/>
      <w:bookmarkStart w:id="354" w:name="_Toc133"/>
      <w:bookmarkEnd w:id="353"/>
      <w:r>
        <w:rPr/>
        <w:t>5</w:t>
      </w:r>
      <w:r>
        <w:rPr>
          <w:rtl w:val="true"/>
        </w:rPr>
        <w:t xml:space="preserve">. </w:t>
      </w:r>
      <w:r>
        <w:rPr>
          <w:rtl w:val="true"/>
        </w:rPr>
        <w:t>السدّي</w:t>
      </w:r>
      <w:bookmarkEnd w:id="354"/>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w:t>
      </w:r>
      <w:bookmarkStart w:id="355" w:name="pg14220_152318"/>
    </w:p>
    <w:p>
      <w:pPr>
        <w:pStyle w:val="BookText"/>
        <w:rPr/>
      </w:pPr>
      <w:bookmarkEnd w:id="355"/>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أخبرهم بمن يتولّاهم،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هؤلاء جميع المؤمنين، ولكن علي بن أبي‌طالب مرّ به سائل وهو راكع في المسجد، فأعطاه خاتمه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حدّثنا عمر بن عبدالرحمان أبوحفص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وعلي منهم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4"/>
        <w:numPr>
          <w:ilvl w:val="3"/>
          <w:numId w:val="1"/>
        </w:numPr>
        <w:rPr/>
      </w:pPr>
      <w:bookmarkStart w:id="356" w:name="__RefHeading___Toc5604722_3381743652"/>
      <w:bookmarkStart w:id="357" w:name="_Toc134"/>
      <w:bookmarkEnd w:id="356"/>
      <w:r>
        <w:rPr/>
        <w:t>6</w:t>
      </w:r>
      <w:r>
        <w:rPr>
          <w:rtl w:val="true"/>
        </w:rPr>
        <w:t xml:space="preserve">. </w:t>
      </w:r>
      <w:r>
        <w:rPr>
          <w:rtl w:val="true"/>
        </w:rPr>
        <w:t>سلمة بن كهيل</w:t>
      </w:r>
      <w:bookmarkEnd w:id="357"/>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حدّثنا الفضل بن دُكَين أبونعيم الأحول، حدّثنا موسي بن قيس الحضرمي،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خالي أبوالمعالي القاضي، أنبأنا أبوالحسن الخلعي، أنبأنا أبوالعبّاس أحمد بن محمّد الشاهد، أنبأنا أبوالفضل محمّد بن عبدالرحمان بن عبدالله بن الحارث الرملي، أنبأنا القاضي حملة بن محمر، أنبأنا أبوسعيد الأشجّ، أنبأنا أبونعيم الأحول، عن موسي بن قيس، عن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أيّوب،</w:t>
      </w:r>
      <w:bookmarkStart w:id="358" w:name="pg14220_152319"/>
    </w:p>
    <w:p>
      <w:pPr>
        <w:pStyle w:val="BookText"/>
        <w:rPr/>
      </w:pPr>
      <w:bookmarkEnd w:id="3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سعيد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قيس الحضرمي،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علي عليه السلام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الدرّ المنثور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والحاوي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عن أبي‌الشيخ، وهو ابن حيّان المذكور في السند</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5604724_3381743652"/>
      <w:bookmarkStart w:id="360" w:name="_Toc135"/>
      <w:bookmarkEnd w:id="359"/>
      <w:r>
        <w:rPr/>
        <w:t>7</w:t>
      </w:r>
      <w:r>
        <w:rPr>
          <w:rtl w:val="true"/>
        </w:rPr>
        <w:t xml:space="preserve">. </w:t>
      </w:r>
      <w:r>
        <w:rPr>
          <w:rtl w:val="true"/>
        </w:rPr>
        <w:t>عبدالله بن عبّاس</w:t>
      </w:r>
      <w:bookmarkEnd w:id="360"/>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عثمان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منصور،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الأعمش، عن مسلم البطين، عن سعيد بن جبير، 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ناصركم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محمّداً صلي الله عليه و سلم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فخصّ من بين المؤمنين علي بن أبي‌طالب،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يتمّون وضوءها وقراءتها وركوعها وسجودها وخشوعها في مواقيتها،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رسول الله صلي الله عليه و آله و سلم صلّي يوماً بأصحابه صلاة الظهر، وانصرف هو وأصحابه، فلم يبق في المسجد غير علي قائماً يصلّي بين الظهر والعصر إذ دخل المسجد فقير من فقراء المسلمين، فلم ير في المسجد أحداً خلا عليّاً، فأقبل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بالّذي تصلّي له أن تتصدّق علي بما أمكنك، وله خاتم عقيق يماني أحمر كان يلبسه في الصلاة في يمينه، فمدّ يده فوضعها علي ظهره وأشار إلي السائل بنزعه، فنزعه ودعا له ومضي، وهبط جبرئيل، فقال النبي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باهي الله بك ملائكته اليوم،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الحبري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خاصّة</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عن حمّاد بن سلمة،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الحجّاج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الخطيب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بن إبراهيم، عن الكلبي، عن أبي‌صالح،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 آله يتوضّأ للصلاة، فنزلت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فتوجّه النبي صلي الله عليه و آله إلي المسجد، فاستقبل سائلاً،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تصدّق علي بخاتمه وهو راكع، فدخل النبي صلي الله عليه و آله المسجد فإذا هو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أخبرنا أبوأحمد عمر بن عبدالله بن شوذب، حدّثنا محمّد بن أحمد العسكري الدقّاق، حدّثنا محمّد بن عثمان بن أبي‌شيبة، حدّثنا عبادة، حدّثنا عمرو بن ثابت، عن محمّد بن السائب، عن أبيه، عن أبي‌صالح، عن ابن عبّاس،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راكعاً، فجاءه مسكين، فأعطاه خاتمه،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هذا الراكع، فأنزلت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حسين بن أحمد بن خشنام،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عبدالرحمان بن محمّد الهريري،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إسماعيل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صالح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عن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عبدالله بن سلام ورهط معه من أهل الكتاب نبي الله صلي الله عليه و سلم عند صلاة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بيوتنا قاصية ولانجد مسجداً دون هذا المسجد، وإنّ قومنا لمّا رأونا قد صدّقنا الله ورسوله وتركنا دينهم أظهروا لنا العداوة، وأقسموا أن لايخالطونا، ولايجالسونا، ولايكلّمونا، فشقّ ذلك علينا، فبينما هم يشكون إلي رسول الله صلي الله عليه و آله و سلم إذ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قرأها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وبرسوله وبالمؤمنين، فأذّن بلال بالصلاة، وخرج رسول الله صلي الله عليه و آله و سلم إلي المسجد والناس يصلّون بين راكع وساجد وقائم وقاعد، وإذا مسكين يسأل، فدعاه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فزعموا أنّ رسول الله صلي الله عليه و آله و سلم كبّر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أيضاً عن الحمّاني، عن محمّد بن فضيل، مثله في التفسير العتيق</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صاحب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المأمون بن أحمد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الحنظلي، عن محمّد بن مروان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محمّد بن عبدالله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أبواليسع</w:t>
      </w:r>
    </w:p>
    <w:p>
      <w:pPr>
        <w:pStyle w:val="BookText"/>
        <w:rPr/>
      </w:pPr>
      <w:r>
        <w:rPr>
          <w:rFonts w:ascii="Amiri" w:hAnsi="Amiri" w:eastAsia="Amiri" w:cs="Amiri"/>
          <w:color w:val="111111"/>
          <w:sz w:val="28"/>
          <w:sz w:val="28"/>
          <w:szCs w:val="28"/>
          <w:rtl w:val="true"/>
          <w:lang w:bidi="ar-SA"/>
        </w:rPr>
        <w:t>أيّوب بن سليمان الحبطي،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مسلمي أهل الكتاب؛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 وأسد وأسيد وثعلبة، لمّا أمرهم الله أن يقطعوا مودّة اليهود والنصاري، ففعلوا قالت قريظة والنضير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نودّ أهل دين محمّد وقد تبرّؤوا منّا ومن ديننا ومودّتنا؟ فوالله الّذي يحلف به لايكلّم رجل منّا رجلاً منهم دخل في 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عبدالله بن سلام وأصحابه، فشكوا ذلك إلي رسول الله صلي الله عليه و آله و 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علينا، ولانستطيع أن نجالس أصحابك لبعد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يشكون إلي رسول الله أمرهم إذ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وأقرأها رسول الله إيّاهم،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وبرسوله وبالمؤمنين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بلال للصلاة، فخرج رسول الله صلي الله عليه و آله والناس في المسجد يصلّون من بين قائم في الصلاة وراكع وساجد، فإذا هو بمسكين يطوف ويسأل، فدعاه رسول الله صلي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فإذاً 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أبي‌صالح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بلال، فخرج رسول الله صلي الله عليه و آله والناس</w:t>
      </w:r>
    </w:p>
    <w:p>
      <w:pPr>
        <w:pStyle w:val="BookText"/>
        <w:rPr/>
      </w:pPr>
      <w:r>
        <w:rPr>
          <w:rFonts w:ascii="Amiri" w:hAnsi="Amiri" w:eastAsia="Amiri" w:cs="Amiri"/>
          <w:color w:val="111111"/>
          <w:sz w:val="28"/>
          <w:sz w:val="28"/>
          <w:szCs w:val="28"/>
          <w:rtl w:val="true"/>
          <w:lang w:bidi="ar-SA"/>
        </w:rPr>
        <w:t>في المسجد يصلّون من بين قائم في الصلاة وراكع وساجد، فإذا هو بمسكين يطوف ويسأل الناس، فدعاه رسول الله صلي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صلي الله عليه و آله و سلم فإذا 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البطريق في خصائص الوحي المبين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محمّد بن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مروان، عن محمّدبن السائب، عن أبي‌صالح، عن ابن‌عبّاس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عبدالله بن سلام ومعه نفر من قومه ممّن آمنوا بالنبي صلي الله عليه و آله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إنّ النبي صلي الله عليه و آله خرج إلي المسجد والناس من بين قائم وراكع، فبصر بسائل، فقال له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القائم، وأومأ إلي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النبي صلي الله عليه و آله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w:t>
      </w:r>
    </w:p>
    <w:p>
      <w:pPr>
        <w:pStyle w:val="BookText"/>
        <w:rPr/>
      </w:pPr>
      <w:r>
        <w:rPr>
          <w:rFonts w:ascii="Amiri" w:hAnsi="Amiri" w:eastAsia="Amiri" w:cs="Amiri"/>
          <w:color w:val="111111"/>
          <w:sz w:val="28"/>
          <w:sz w:val="28"/>
          <w:szCs w:val="28"/>
          <w:rtl w:val="true"/>
          <w:lang w:bidi="ar-SA"/>
        </w:rPr>
        <w:t>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الأسود، عن محمّد بن مروان، عن محمّد بن السائب،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عبدالله بن سلام ومعه نفر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منازلنا بعيدة وليس لنا مجلس ولامتحدّث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هذا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قومنا لمّا رأونا آمنّا بالله ورسوله وصدّقناه رفضونا، وآلوا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آلوا أي حلفوا وأقسموا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أنفسهم أن لايجالسونا، ولايناكحونا، ولايكلّمونا، فشقّ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النبي صلي الله عليه و سلم خرج إلي المسجد والناس بين قائم وراكع، فنظر سائلاً،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وأومأ بيده إلي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النبي صلي الله عليه و سلم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ومهجتي وكلّ بطيء في الهدي ومسارع</w:t>
      </w:r>
    </w:p>
    <w:p>
      <w:pPr>
        <w:pStyle w:val="BookText"/>
        <w:rPr/>
      </w:pPr>
      <w:r>
        <w:rPr>
          <w:rFonts w:ascii="Amiri" w:hAnsi="Amiri" w:eastAsia="Amiri" w:cs="Amiri"/>
          <w:color w:val="111111"/>
          <w:sz w:val="28"/>
          <w:sz w:val="28"/>
          <w:szCs w:val="28"/>
          <w:rtl w:val="true"/>
          <w:lang w:bidi="ar-SA"/>
        </w:rPr>
        <w:t>أيذهب مدحي والمحبّر ضائعاً وما المدح في جنب الإله بضائع</w:t>
      </w:r>
    </w:p>
    <w:p>
      <w:pPr>
        <w:pStyle w:val="BookText"/>
        <w:rPr/>
      </w:pPr>
      <w:r>
        <w:rPr>
          <w:rFonts w:ascii="Amiri" w:hAnsi="Amiri" w:eastAsia="Amiri" w:cs="Amiri"/>
          <w:color w:val="111111"/>
          <w:sz w:val="28"/>
          <w:sz w:val="28"/>
          <w:szCs w:val="28"/>
          <w:rtl w:val="true"/>
          <w:lang w:bidi="ar-SA"/>
        </w:rPr>
        <w:t>وأنت الّذي أعطيت إذ كنت راكعاً زكاتاً فدتك النفس يا خير راكع</w:t>
      </w:r>
    </w:p>
    <w:p>
      <w:pPr>
        <w:pStyle w:val="BookText"/>
        <w:rPr/>
      </w:pPr>
      <w:r>
        <w:rPr>
          <w:rFonts w:ascii="Amiri" w:hAnsi="Amiri" w:eastAsia="Amiri" w:cs="Amiri"/>
          <w:color w:val="111111"/>
          <w:sz w:val="28"/>
          <w:sz w:val="28"/>
          <w:szCs w:val="28"/>
          <w:rtl w:val="true"/>
          <w:lang w:bidi="ar-SA"/>
        </w:rPr>
        <w:t>فأنزل فيك الله خير ولاية فبيّنها في نيّرات الشرائع</w:t>
      </w:r>
    </w:p>
    <w:p>
      <w:pPr>
        <w:pStyle w:val="BookText"/>
        <w:rPr/>
      </w:pPr>
      <w:r>
        <w:rPr>
          <w:rFonts w:ascii="Amiri" w:hAnsi="Amiri" w:eastAsia="Amiri" w:cs="Amiri"/>
          <w:color w:val="111111"/>
          <w:sz w:val="28"/>
          <w:sz w:val="28"/>
          <w:szCs w:val="28"/>
          <w:rtl w:val="true"/>
          <w:lang w:bidi="ar-SA"/>
        </w:rPr>
        <w:t>وقيل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أوفي الصلاة مع الزكاة فقامها والله يرحم عبده الصبّارا</w:t>
      </w:r>
    </w:p>
    <w:p>
      <w:pPr>
        <w:pStyle w:val="BookText"/>
        <w:rPr/>
      </w:pPr>
      <w:r>
        <w:rPr>
          <w:rFonts w:ascii="Amiri" w:hAnsi="Amiri" w:eastAsia="Amiri" w:cs="Amiri"/>
          <w:color w:val="111111"/>
          <w:sz w:val="28"/>
          <w:sz w:val="28"/>
          <w:szCs w:val="28"/>
          <w:rtl w:val="true"/>
          <w:lang w:bidi="ar-SA"/>
        </w:rPr>
        <w:t>من ذا بخاتمه تصدّق راكعاً وأسرّه في نفسه إسرارا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بات علي فراش محمّد ومحمّد يسري وينحو الغارا</w:t>
      </w:r>
    </w:p>
    <w:p>
      <w:pPr>
        <w:pStyle w:val="BookText"/>
        <w:rPr/>
      </w:pPr>
      <w:r>
        <w:rPr>
          <w:rFonts w:ascii="Amiri" w:hAnsi="Amiri" w:eastAsia="Amiri" w:cs="Amiri"/>
          <w:color w:val="111111"/>
          <w:sz w:val="28"/>
          <w:sz w:val="28"/>
          <w:szCs w:val="28"/>
          <w:rtl w:val="true"/>
          <w:lang w:bidi="ar-SA"/>
        </w:rPr>
        <w:t>من كان جبريل يقوم يمينه فيها وميكال يقوم يسارا</w:t>
      </w:r>
    </w:p>
    <w:p>
      <w:pPr>
        <w:pStyle w:val="BookText"/>
        <w:rPr/>
      </w:pPr>
      <w:r>
        <w:rPr>
          <w:rFonts w:ascii="Amiri" w:hAnsi="Amiri" w:eastAsia="Amiri" w:cs="Amiri"/>
          <w:color w:val="111111"/>
          <w:sz w:val="28"/>
          <w:sz w:val="28"/>
          <w:szCs w:val="28"/>
          <w:rtl w:val="true"/>
          <w:lang w:bidi="ar-SA"/>
        </w:rPr>
        <w:t xml:space="preserve">من كان في القرآن سمّي مؤمناً في تسع آيات جعلن كبارا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والأبيات وما بين القوسين منه؛ وفرائد السمطين للحمّوئي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حيّان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والأبيات ذكرها المرشد بالله في الأمالي الخميسيّة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الأجلّ شمس الأئمّة سراج الدين أبوالفرج محمّد بن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الشيخ الإمام الزاهد أبومحمّد إسماعيل بن علي بن إسماعيل، حدّثنا السيّد الأجل الإمام المرشد بالله أبوالحسين يحيي بن الموفّق بالله، أخبرنا أبوأحمد محمّد بن علي المؤدّب المعروف بالمكفوف بقراءتي عليه، أخبرنا أبومحمّد عبدالله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الحسن بن محمّد بن 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عبدالله بن عبدالوهّاب، حدّثنا محمّد بن الأسود، عن مروان بن محمّد، عن محمّد بن السائب، عن أبي‌صالح،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عبدالله بن سلام ومعه نفر من قومه ممّن قد آمنوا بالنبي صلي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منازلنا بعيدة، وليس لنا مجلس ولامتحدّث دون هذا المجلس، وإنّ قومنا لمّا رأونا آمنّا بالله ورسوله وصدّقنا رفضونا وآلوا علي أنفسهم أن لايجالسونا، ولايؤاكلونا، ولايناكحونا، ولايكلّمونا، فشقّ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النبي صلي الله عليه و آله خرج إلي المسجد والناس بين قائم وراكع، وبصر بسائل، فقال له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خاتماً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وأومأ بيده إلي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وهو راكع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 النبي صلي الله عليه و آله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ومهجتي وكلّ بطيء في الهدي ومسارع</w:t>
      </w:r>
    </w:p>
    <w:p>
      <w:pPr>
        <w:pStyle w:val="BookText"/>
        <w:rPr/>
      </w:pPr>
      <w:r>
        <w:rPr>
          <w:rFonts w:ascii="Amiri" w:hAnsi="Amiri" w:eastAsia="Amiri" w:cs="Amiri"/>
          <w:color w:val="111111"/>
          <w:sz w:val="28"/>
          <w:sz w:val="28"/>
          <w:szCs w:val="28"/>
          <w:rtl w:val="true"/>
          <w:lang w:bidi="ar-SA"/>
        </w:rPr>
        <w:t>أيذهب مدحي والمحبّر ضائعاً؟ وما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فدتك نفوس القوم يا خير راكع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الأمالي الخميسيّة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فدتك النفس يا خير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في رواية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فيك الله خير ولاية فبيّنها في محكمات الشرائع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عبدالله بن سلام ورهط معه من أهل الكتاب نبي الله صلي الله عليه و سلم 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بيوتنا قاصية، لانجد من يجالسنا ويخالطنا دون هذا المسجد، وإنّ قومنا لمّا رأونا قد صدّقنا الله ورسوله وتركنا دينهم أظهروا العداوة، وأقسموا أن لايخالطونا، ولايؤاكلونا، فشقّ ذلك علينا، فبيناهم يشكون ذلك إلي رسول الله صلي الله عليه و سلم إذ نزلت هذه الآية علي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ونودي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المسجد، والناس يصلّون بين راكع وساجد وقائم وقاعد، وإذا مسكين يسأل، فسأل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علي بن أبي‌طالب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 رسول الله صلي الله عليه و سلم عند ذلك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سفيان الثوري، عن أبي‌سنان،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قائماً يصلّي، فمرّ سائل وهو راكع، فأعطاه خاتمه،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تفسير القرآن العظيم </w:t>
      </w:r>
      <w:r>
        <w:rPr>
          <w:rFonts w:eastAsia="Amiri" w:cs="Amiri" w:ascii="Amiri" w:hAnsi="Amiri"/>
          <w:color w:val="111111"/>
          <w:sz w:val="28"/>
          <w:szCs w:val="28"/>
          <w:lang w:bidi="ar-SA"/>
        </w:rPr>
        <w:t>597/2</w:t>
      </w:r>
      <w:r>
        <w:rPr>
          <w:rFonts w:ascii="Amiri" w:hAnsi="Amiri" w:eastAsia="Amiri" w:cs="Amiri"/>
          <w:color w:val="111111"/>
          <w:sz w:val="28"/>
          <w:sz w:val="28"/>
          <w:szCs w:val="28"/>
          <w:rtl w:val="true"/>
          <w:lang w:bidi="ar-SA"/>
        </w:rPr>
        <w:t xml:space="preserve">، وابن حجر العسقلاني في الكاف الشاف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عبدالرحمان، عن ابن جريج، عن عطاء، عن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مقاتل، عن الضحّاك، عن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رأيت علي بن أبي‌طالب قد تصدّق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محتاج، فنحن نتولّاه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عقيل بن الحسين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عثمان بن أحمد بن عبدالله الدقّاق المعروف بابن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الضحّاك،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ويحبّ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شيعة الله وشيعة محمّد وشيعة علي هم الغالبون، يعني العالون علي جميع العباد الظاهرون علي المخالفين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في هذه الآية بنفسه، ثمّ ثنّي بمحمّد، ثمّ ثلّث بعلي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المفسّرين أنّ هذه الآية نزلت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عبيدالله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الحسن بن محمّد بن عثمان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المورد الأوّل،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المورد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عقيل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عبدالرحمان بن إبراهيم بن أحمد بن الفضل الطبري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عبدالله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الفهم بن سعيد بن الفهم بن سعيد بن سُليك بن عبدالله الغطفاني صاحب رسول الله صلي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بن همّام،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ابن عبّاس إذ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عبدالرحمان، عن ابن جريج، عن عطاء،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وتقدّمت روايته في رواية مقاتل، عن الضحّاك،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إذناً أنّ أبا أحمد عمر بن عبدالله بن شوذب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إبراهيم بن عبدالسلام، حدّثنا محمّد بن عمر بن بشير العسقلاني، حدّثنا مطّلب بن زياد، عن السدّي، عن أبي‌عيسي،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سائل بالنبي صلي الله عليه و آله و سلم وفي يده 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 وكان علي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جعلها في وفي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وكان علي خاتمه الّذي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فخري بأنّي له عبد</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أبوالفتح محمّد بن الحسين الأزدي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عصام بن غياث السمّان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سيّار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عبدالوهّاب بن مجاهد، عن أبيه،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وعبدالرحمان بن أحمد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عبدالوهّاب 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أخبرنا أبوبكر أحمد بن إبراهيم بن الحسن بن شاذان البزّاز إذناً، حدّثنا الحسين بن علي العدوي، حدّثنا سلمة بن شبيب، حدّثنا عبدالرزّاق، حدّثنا عبدالوهّاب بن مجاهد، عن أبيه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68"/>
      </w:r>
      <w:bookmarkStart w:id="361" w:name="pg14220_152330"/>
    </w:p>
    <w:p>
      <w:pPr>
        <w:pStyle w:val="BookText"/>
        <w:rPr/>
      </w:pPr>
      <w:bookmarkEnd w:id="361"/>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شنبة،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أحمد بن منصور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أبوعقيل محمّد بن حاتم بن 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5604726_3381743652"/>
      <w:bookmarkStart w:id="363" w:name="_Toc136"/>
      <w:bookmarkEnd w:id="362"/>
      <w:r>
        <w:rPr/>
        <w:t>8</w:t>
      </w:r>
      <w:r>
        <w:rPr>
          <w:rtl w:val="true"/>
        </w:rPr>
        <w:t xml:space="preserve">. </w:t>
      </w:r>
      <w:r>
        <w:rPr>
          <w:rtl w:val="true"/>
        </w:rPr>
        <w:t>عبدالله بن محمّد ابن الحنفيّة</w:t>
      </w:r>
      <w:bookmarkEnd w:id="363"/>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مطير، عن المنهال بن عمرو، عن عبدالله بن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يصلّي إذ جاء سائل فسأله، فقال بإصبعه فمدّها، فأعطي السائل خاتماً، فجاء السائل إلي النبي صلي الله عليه و آله و سلم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Heading4"/>
        <w:numPr>
          <w:ilvl w:val="3"/>
          <w:numId w:val="1"/>
        </w:numPr>
        <w:rPr/>
      </w:pPr>
      <w:bookmarkStart w:id="364" w:name="__RefHeading___Toc5604728_3381743652"/>
      <w:bookmarkStart w:id="365" w:name="_Toc137"/>
      <w:bookmarkEnd w:id="364"/>
      <w:r>
        <w:rPr/>
        <w:t>9</w:t>
      </w:r>
      <w:r>
        <w:rPr>
          <w:rtl w:val="true"/>
        </w:rPr>
        <w:t xml:space="preserve">. </w:t>
      </w:r>
      <w:r>
        <w:rPr>
          <w:rtl w:val="true"/>
        </w:rPr>
        <w:t>عبدالملك بن عبدالعزيز بن جريج</w:t>
      </w:r>
      <w:bookmarkEnd w:id="365"/>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الحسين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الهيثم بن خلف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ابن‌جُرَيج،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خرج النبي صلي الله عليه و آله و سلم إلي المسجد، فإذاً سائل يسأل في المسجد، فقال له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وهو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لاأدري من هو</w:t>
      </w:r>
      <w:r>
        <w:rPr>
          <w:rFonts w:eastAsia="Amiri" w:cs="Amiri" w:ascii="Amiri" w:hAnsi="Amiri"/>
          <w:color w:val="111111"/>
          <w:sz w:val="28"/>
          <w:szCs w:val="28"/>
          <w:rtl w:val="true"/>
          <w:lang w:bidi="ar-SA"/>
        </w:rPr>
        <w:t>.</w:t>
      </w:r>
      <w:bookmarkStart w:id="366" w:name="pg14220_152331"/>
    </w:p>
    <w:p>
      <w:pPr>
        <w:pStyle w:val="BookText"/>
        <w:rPr/>
      </w:pPr>
      <w:bookmarkEnd w:id="3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الرجل علي بن أبي‌طالب، والخاتم خاتمه عرفه النبي صلي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604730_3381743652"/>
      <w:bookmarkStart w:id="368" w:name="_Toc138"/>
      <w:bookmarkEnd w:id="367"/>
      <w:r>
        <w:rPr/>
        <w:t>10</w:t>
      </w:r>
      <w:r>
        <w:rPr>
          <w:rtl w:val="true"/>
        </w:rPr>
        <w:t xml:space="preserve">. </w:t>
      </w:r>
      <w:r>
        <w:rPr>
          <w:rtl w:val="true"/>
        </w:rPr>
        <w:t>عتبة بن أبي‌حكيم</w:t>
      </w:r>
      <w:bookmarkEnd w:id="368"/>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إسرائيل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عتبة بن أبي‌حكيم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المرادي، حدّثنا أيّوب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عتبة بن أبي‌حكيم،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373"/>
      </w:r>
    </w:p>
    <w:p>
      <w:pPr>
        <w:pStyle w:val="Heading4"/>
        <w:numPr>
          <w:ilvl w:val="3"/>
          <w:numId w:val="1"/>
        </w:numPr>
        <w:rPr/>
      </w:pPr>
      <w:bookmarkStart w:id="369" w:name="__RefHeading___Toc5604732_3381743652"/>
      <w:bookmarkStart w:id="370" w:name="_Toc139"/>
      <w:bookmarkEnd w:id="369"/>
      <w:r>
        <w:rPr/>
        <w:t>11</w:t>
      </w:r>
      <w:r>
        <w:rPr>
          <w:rtl w:val="true"/>
        </w:rPr>
        <w:t xml:space="preserve">. </w:t>
      </w:r>
      <w:r>
        <w:rPr>
          <w:rtl w:val="true"/>
        </w:rPr>
        <w:t>عطاء بن السائب</w:t>
      </w:r>
      <w:bookmarkEnd w:id="370"/>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الحاكم أبوبكر محمّد بن إبراهيم الفارسي، حدّثنا أبوعبدالله محمّد بن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النعمان بن أحمد بن يعمر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حميد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عطاء بن السائب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مرّ به سائل وهو راكع، فناوله خاتمه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4"/>
        <w:numPr>
          <w:ilvl w:val="3"/>
          <w:numId w:val="1"/>
        </w:numPr>
        <w:rPr/>
      </w:pPr>
      <w:bookmarkStart w:id="371" w:name="__RefHeading___Toc5604734_3381743652"/>
      <w:bookmarkStart w:id="372" w:name="_Toc140"/>
      <w:bookmarkEnd w:id="371"/>
      <w:r>
        <w:rPr/>
        <w:t>12</w:t>
      </w:r>
      <w:r>
        <w:rPr>
          <w:rtl w:val="true"/>
        </w:rPr>
        <w:t xml:space="preserve">. </w:t>
      </w:r>
      <w:r>
        <w:rPr>
          <w:rtl w:val="true"/>
        </w:rPr>
        <w:t>علي بن الحسين عليه السلام</w:t>
      </w:r>
      <w:bookmarkEnd w:id="372"/>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أحمد بن موسي بن الطحّان إجازة، عن القاضي</w:t>
      </w:r>
      <w:bookmarkStart w:id="373" w:name="pg14220_152332"/>
    </w:p>
    <w:p>
      <w:pPr>
        <w:pStyle w:val="BookText"/>
        <w:rPr/>
      </w:pPr>
      <w:bookmarkEnd w:id="373"/>
      <w:r>
        <w:rPr>
          <w:rFonts w:ascii="Amiri" w:hAnsi="Amiri" w:eastAsia="Amiri" w:cs="Amiri"/>
          <w:color w:val="111111"/>
          <w:sz w:val="28"/>
          <w:sz w:val="28"/>
          <w:szCs w:val="28"/>
          <w:rtl w:val="true"/>
          <w:lang w:bidi="ar-SA"/>
        </w:rPr>
        <w:t>أبي‌الفرج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موسي العبّاد، حدّثنا محمّد بن إسحاق الخزّاز، حدّثنا عبدالله بن بكّار، حدّثنا عبيد بن أبي‌الفضل، عن محمّد بن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أبي‌طالب</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جدّه، عن علي</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5604736_3381743652"/>
      <w:bookmarkStart w:id="375" w:name="_Toc141"/>
      <w:bookmarkEnd w:id="374"/>
      <w:r>
        <w:rPr/>
        <w:t>13</w:t>
      </w:r>
      <w:r>
        <w:rPr>
          <w:rtl w:val="true"/>
        </w:rPr>
        <w:t xml:space="preserve">. </w:t>
      </w:r>
      <w:r>
        <w:rPr>
          <w:rtl w:val="true"/>
        </w:rPr>
        <w:t>علي بن أبي‌طالب عليه السلام</w:t>
      </w:r>
      <w:bookmarkEnd w:id="375"/>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رحمه الله إجازة، بروايته عن شاذان بن جبرئيل القمّي، عن جعفر بن محمّد الدوريستي، عن أبيه، عن أبي‌جعفر محمّد بن علي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أذينة، عن أبان بن أبي‌عيّاش، عن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صلي الله عليه و سلم في خلافة عثمان رضي الله عنه وجماعة يتحدّثون ويتذاكرون العلم والفقه، فذكروا قريشاً وفضلها وسوابقها وهجرتها وما قال فيها رسول الله صلي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خاصّة في بعض المؤمنين أم عامّة لجميعهم؟ 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صلي الله عليه و سلم أن يعلّمهم ولاة أمرهم، وأن يفسّر لهم من الولاية ما فسّر لهم من صلاتهم وزكاتهم وحجّهم، فنصبني للناس بغدير خمّ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أبوبكر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خاصّة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فيه وفي أوصيائي إلي يوم القيامة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الضريس الفيدي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سلمة النوري،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الفيدي،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عبيدالله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علي رسول الله صلي الله عليه و آله و سلم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صلي الله عليه و آله و سلم ، فدخل المسجد وجاء الناس يصلّون بين راكع وساجد، فقام يصلّي، فإذاً بسائل،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ذلك الراكع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التميمي بقراءتي عليه من أصله، أخبرنا أبومحمّد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سلمة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الفَيْدي،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عبيدالله بن عمر بن علي بن أبي‌طالب،</w:t>
      </w:r>
      <w:bookmarkStart w:id="376" w:name="pg14220_152334"/>
    </w:p>
    <w:p>
      <w:pPr>
        <w:pStyle w:val="BookText"/>
        <w:rPr/>
      </w:pPr>
      <w:bookmarkEnd w:id="3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علي رسول الله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فخرج رسول الله ودخل المسجد، وجاء الناس يصلّون بين راكع وساجد وقائم،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الحديث المتقدّم وتعليقته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أبويحيي عبدالرحمان بن محمّد بن سلام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عبيدالله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فخرج رسول الله صلي الله عليه و سلم ودخل المسجد، والناس يصلّون بين راكع وقائم فصلّي، فإذاً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علي رسول الله صلي الله عليه و سلم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فخرج رسول الله صلي الله عليه و سلم ، فدخل المسجد، جاء والناس يصلّون بين راكع وساجد وقائم يصلّي،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377" w:name="__RefHeading___Toc5604738_3381743652"/>
      <w:bookmarkStart w:id="378" w:name="_Toc142"/>
      <w:bookmarkEnd w:id="377"/>
      <w:r>
        <w:rPr/>
        <w:t>14</w:t>
      </w:r>
      <w:r>
        <w:rPr>
          <w:rtl w:val="true"/>
        </w:rPr>
        <w:t xml:space="preserve">. </w:t>
      </w:r>
      <w:r>
        <w:rPr>
          <w:rtl w:val="true"/>
        </w:rPr>
        <w:t>عمّار بن ياسر</w:t>
      </w:r>
      <w:bookmarkEnd w:id="378"/>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إسحاق بن عبدالله، عن الحسن بن زيد، عن أبيه زيد بن الحسن،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لعلي سائل وهو راكع في صلاة تطوّع، فنزع خاتمه فأعطاه، فأتي رسول الله صلي الله عليه و آله و سلم ، فأعلمه بذلك،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عبدالله بن محمّد بن علي بن الحسين بن علي، عن الحسن بن زيد، عن أبيه زيد بن حسن،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لعلي بن أبي‌طالب سائل وهو راكع في صلاة التطوّع، فنزع خاتمه فأعطاه السائل، فأتي رسول الله صلي الله عليه و آله و سلم ، فأعلمه ذلك، فنزل علي النبي صلي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أبوالنضر العيّاشي في كتابه وفي تفسيره </w:t>
      </w:r>
      <w:r>
        <w:rPr>
          <w:rStyle w:val="FootnoteAnchor"/>
          <w:rtl w:val="true"/>
        </w:rPr>
        <w:footnoteReference w:id="3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محمّد بذلك</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عبدالله بن محمّد بن علي بن حسين، عن الحسن بن زيد، عن أبيه زيد بن الحسن، عن جدّه،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علي بن أبي‌طالب سائل وهو راكع في تطوّع، فنزع خاتمه فأعطاه السائل، فأتي رسول الله صلي الله عليه و سلم ، فأعلمه ذلك، فنزلت علي النبي صلي الله عليه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379" w:name="pg14220_152336"/>
    </w:p>
    <w:p>
      <w:pPr>
        <w:pStyle w:val="BookText"/>
        <w:rPr/>
      </w:pPr>
      <w:bookmarkEnd w:id="379"/>
      <w:r>
        <w:rPr>
          <w:rFonts w:ascii="Amiri" w:hAnsi="Amiri" w:eastAsia="Amiri" w:cs="Amiri"/>
          <w:color w:val="111111"/>
          <w:sz w:val="28"/>
          <w:sz w:val="28"/>
          <w:szCs w:val="28"/>
          <w:rtl w:val="true"/>
          <w:lang w:bidi="ar-SA"/>
        </w:rPr>
        <w:t>فقرأها رسول الله صلي الله عليه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الحمّوئي في فرائد السمطين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5604740_3381743652"/>
      <w:bookmarkStart w:id="381" w:name="_Toc143"/>
      <w:bookmarkEnd w:id="380"/>
      <w:r>
        <w:rPr/>
        <w:t>15</w:t>
      </w:r>
      <w:r>
        <w:rPr>
          <w:rtl w:val="true"/>
        </w:rPr>
        <w:t xml:space="preserve">. </w:t>
      </w:r>
      <w:r>
        <w:rPr>
          <w:rtl w:val="true"/>
        </w:rPr>
        <w:t>عمرو بن العاص</w:t>
      </w:r>
      <w:bookmarkEnd w:id="381"/>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عمرو بن العاص إلي 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كتابك، فقرأته وفهمته، فأمّا ما دعوتني إليه من خلع ربعة الإسلام من عنقي والتهوّر في الضلالة معك، وإعانتي إيّاك علي الباطل، واختراط السيف علي وجه علي وهو أخو رسول الله صلي الله عليه و آله و وصيّه و وارثه، وقاضي دينه ومنجز وعده، وزوج ابنته سيّدة نساء أهل الجنّة، وأبوالسبطين الحسن والحسين سيّدي شباب أهل الجنّة، فلن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يا معاوية ما أنزل الله تعالي في كتابه من الآيات المتلوّات في فضائله الّتي لايشركه فيها أحد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Heading4"/>
        <w:numPr>
          <w:ilvl w:val="3"/>
          <w:numId w:val="1"/>
        </w:numPr>
        <w:rPr/>
      </w:pPr>
      <w:bookmarkStart w:id="382" w:name="__RefHeading___Toc5604742_3381743652"/>
      <w:bookmarkStart w:id="383" w:name="_Toc144"/>
      <w:bookmarkEnd w:id="382"/>
      <w:r>
        <w:rPr/>
        <w:t>16</w:t>
      </w:r>
      <w:r>
        <w:rPr>
          <w:rtl w:val="true"/>
        </w:rPr>
        <w:t xml:space="preserve">. </w:t>
      </w:r>
      <w:r>
        <w:rPr>
          <w:rtl w:val="true"/>
        </w:rPr>
        <w:t>غالب بن عبدالله</w:t>
      </w:r>
      <w:bookmarkEnd w:id="383"/>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والسدّي وعتبة بن حكيم وغالب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علي بن أبي‌طالب رضي الله عنه ، مرّ به سائل وهو راكع في المسجد وأعطاه 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4" w:name="__RefHeading___Toc5604744_3381743652"/>
      <w:bookmarkStart w:id="385" w:name="_Toc145"/>
      <w:bookmarkEnd w:id="384"/>
      <w:r>
        <w:rPr/>
        <w:t>17</w:t>
      </w:r>
      <w:r>
        <w:rPr>
          <w:rtl w:val="true"/>
        </w:rPr>
        <w:t xml:space="preserve">. </w:t>
      </w:r>
      <w:r>
        <w:rPr>
          <w:rtl w:val="true"/>
        </w:rPr>
        <w:t>مجاهد</w:t>
      </w:r>
      <w:bookmarkEnd w:id="385"/>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غالب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تصدّق وهو راكع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86" w:name="pg14220_152337"/>
    </w:p>
    <w:p>
      <w:pPr>
        <w:pStyle w:val="Heading4"/>
        <w:numPr>
          <w:ilvl w:val="3"/>
          <w:numId w:val="1"/>
        </w:numPr>
        <w:rPr/>
      </w:pPr>
      <w:bookmarkStart w:id="387" w:name="__RefHeading___Toc5604746_3381743652"/>
      <w:bookmarkStart w:id="388" w:name="_Toc146"/>
      <w:bookmarkEnd w:id="386"/>
      <w:bookmarkEnd w:id="387"/>
      <w:r>
        <w:rPr/>
        <w:t>18</w:t>
      </w:r>
      <w:r>
        <w:rPr>
          <w:rtl w:val="true"/>
        </w:rPr>
        <w:t xml:space="preserve">. </w:t>
      </w:r>
      <w:r>
        <w:rPr>
          <w:rtl w:val="true"/>
        </w:rPr>
        <w:t>محمّد ابن الحنفيّة</w:t>
      </w:r>
      <w:bookmarkEnd w:id="388"/>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النيسابوري السفياني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ظفران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عثمان بن تارخ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عبدك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قطن الكوفي، عن الحكم بن عتيبة، عن المنهال بن عمرو،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سائلاً سأل في مسجد رسول الله، فلم يعطه غير علي أحد شيئاً، فخرج رسول الله صلي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 مررت به وهو راكع، فناولني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علي بن أبي‌طالب</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ابن فنجويه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مولي آل طلحة، عن الحكم، عن المنهال،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سائل فلم يعطه أحد، فمرّ بعلي وهو راكع في الصلاة، فناوله خاتمه،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الحمّاني، عن موسي بن مطير، عن المنهال،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العتيق</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4"/>
        <w:numPr>
          <w:ilvl w:val="3"/>
          <w:numId w:val="1"/>
        </w:numPr>
        <w:rPr/>
      </w:pPr>
      <w:bookmarkStart w:id="389" w:name="__RefHeading___Toc5604748_3381743652"/>
      <w:bookmarkStart w:id="390" w:name="_Toc147"/>
      <w:bookmarkEnd w:id="389"/>
      <w:r>
        <w:rPr/>
        <w:t>19</w:t>
      </w:r>
      <w:r>
        <w:rPr>
          <w:rtl w:val="true"/>
        </w:rPr>
        <w:t xml:space="preserve">. </w:t>
      </w:r>
      <w:r>
        <w:rPr>
          <w:rtl w:val="true"/>
        </w:rPr>
        <w:t>محمّد بن السائب الكلبي</w:t>
      </w:r>
      <w:bookmarkEnd w:id="390"/>
    </w:p>
    <w:p>
      <w:pPr>
        <w:pStyle w:val="BookText"/>
        <w:rPr/>
      </w:pPr>
      <w:r>
        <w:rPr>
          <w:rFonts w:ascii="Amiri" w:hAnsi="Amiri" w:eastAsia="Amiri" w:cs="Amiri"/>
          <w:color w:val="111111"/>
          <w:sz w:val="28"/>
          <w:sz w:val="28"/>
          <w:szCs w:val="28"/>
          <w:rtl w:val="true"/>
          <w:lang w:bidi="ar-SA"/>
        </w:rPr>
        <w:t>تقدّمت روايته في رواية الواحدي عن جابر</w:t>
      </w:r>
      <w:r>
        <w:rPr>
          <w:rFonts w:eastAsia="Amiri" w:cs="Amiri" w:ascii="Amiri" w:hAnsi="Amiri"/>
          <w:color w:val="111111"/>
          <w:sz w:val="28"/>
          <w:szCs w:val="28"/>
          <w:rtl w:val="true"/>
          <w:lang w:bidi="ar-SA"/>
        </w:rPr>
        <w:t xml:space="preserve">. </w:t>
      </w:r>
      <w:r>
        <w:rPr>
          <w:rStyle w:val="FootnoteAnchor"/>
          <w:rtl w:val="true"/>
        </w:rPr>
        <w:footnoteReference w:id="388"/>
      </w:r>
    </w:p>
    <w:p>
      <w:pPr>
        <w:pStyle w:val="Heading4"/>
        <w:numPr>
          <w:ilvl w:val="3"/>
          <w:numId w:val="1"/>
        </w:numPr>
        <w:rPr/>
      </w:pPr>
      <w:bookmarkStart w:id="391" w:name="__RefHeading___Toc5604750_3381743652"/>
      <w:bookmarkStart w:id="392" w:name="_Toc148"/>
      <w:bookmarkEnd w:id="391"/>
      <w:r>
        <w:rPr/>
        <w:t>20</w:t>
      </w:r>
      <w:r>
        <w:rPr>
          <w:rtl w:val="true"/>
        </w:rPr>
        <w:t xml:space="preserve">. </w:t>
      </w:r>
      <w:r>
        <w:rPr>
          <w:rtl w:val="true"/>
        </w:rPr>
        <w:t>محمّد بن علي الباقر أبوجعفر عليه السلام</w:t>
      </w:r>
      <w:bookmarkEnd w:id="392"/>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إذناً، أنّ أبا أحمد عمر بن عبدالله بن</w:t>
      </w:r>
    </w:p>
    <w:p>
      <w:pPr>
        <w:pStyle w:val="BookText"/>
        <w:rPr/>
      </w:pPr>
      <w:r>
        <w:rPr>
          <w:rFonts w:ascii="Amiri" w:hAnsi="Amiri" w:eastAsia="Amiri" w:cs="Amiri"/>
          <w:color w:val="111111"/>
          <w:sz w:val="28"/>
          <w:sz w:val="28"/>
          <w:szCs w:val="28"/>
          <w:rtl w:val="true"/>
          <w:lang w:bidi="ar-SA"/>
        </w:rPr>
        <w:t>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العسكري، حدّثنا محمّد بن عثمان، حدّثنا إبراهيم بن محمّد بن ميمون، حدّثنا علي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وأبومريم علي عبدالله بن عطاء، قال أبومريم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عليّاً بالحديث الّذي حدّثتني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أبي‌جعفر جالساً إذ مرّ عليه ابن عبدالله بن 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ابن الّذي عنده علم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صاحبكم علي بن أبي‌طالب الّذي نزلت فيه آيات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عن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أنّها نزلت في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الّذين آمنوا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حدّثنا المحاربي، عن عبدالملك بن أبي‌سليمان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محمّد بن عبدالواحد 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محمّد بن الفضل المذكر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عبدالملك بن أبي‌سليمان،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النبي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أبوعمرو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سعيد المعداني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عبدالله بن عاصم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به سواء</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المحاربي، عن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نحو حديث هنّاد عن عبدة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إسحاق 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حامد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عبدالملك،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يقولون هو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الّذين آمنوا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ويزيد، عن عبدالملك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محمّد بن 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أنّها نزلت في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المؤمنين</w:t>
      </w:r>
      <w:r>
        <w:rPr>
          <w:rFonts w:eastAsia="Amiri" w:cs="Amiri" w:ascii="Amiri" w:hAnsi="Amiri"/>
          <w:color w:val="111111"/>
          <w:sz w:val="28"/>
          <w:szCs w:val="28"/>
          <w:rtl w:val="true"/>
          <w:lang w:bidi="ar-SA"/>
        </w:rPr>
        <w:t xml:space="preserve">. </w:t>
      </w:r>
      <w:r>
        <w:rPr>
          <w:rStyle w:val="FootnoteAnchor"/>
          <w:rtl w:val="true"/>
        </w:rPr>
        <w:footnoteReference w:id="396"/>
      </w:r>
      <w:bookmarkStart w:id="393" w:name="pg14220_152340"/>
    </w:p>
    <w:p>
      <w:pPr>
        <w:pStyle w:val="Heading4"/>
        <w:numPr>
          <w:ilvl w:val="3"/>
          <w:numId w:val="1"/>
        </w:numPr>
        <w:rPr/>
      </w:pPr>
      <w:bookmarkStart w:id="394" w:name="__RefHeading___Toc5604752_3381743652"/>
      <w:bookmarkStart w:id="395" w:name="_Toc149"/>
      <w:bookmarkEnd w:id="393"/>
      <w:bookmarkEnd w:id="394"/>
      <w:r>
        <w:rPr/>
        <w:t>21</w:t>
      </w:r>
      <w:r>
        <w:rPr>
          <w:rtl w:val="true"/>
        </w:rPr>
        <w:t xml:space="preserve">. </w:t>
      </w:r>
      <w:r>
        <w:rPr>
          <w:rtl w:val="true"/>
        </w:rPr>
        <w:t>المقداد بن الأسود</w:t>
      </w:r>
      <w:bookmarkEnd w:id="395"/>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سعيد بن محمّد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إبراهيم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صدقة، عن هلال، عن المقداد بن الأسود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بين يدي رسول الله إذ جاء أعرابي بدوي متنكّب علي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بطوله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أبي‌طالب قائم يصلّي في وسط المسجد ركعات بين الظهر والعصر، فناوله خاتمه، 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بخ، وجبت الغرفات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المؤمنين كلّهم وسيّد الأوصياء من آدم</w:t>
      </w:r>
    </w:p>
    <w:p>
      <w:pPr>
        <w:pStyle w:val="BookText"/>
        <w:rPr/>
      </w:pPr>
      <w:r>
        <w:rPr>
          <w:rFonts w:ascii="Amiri" w:hAnsi="Amiri" w:eastAsia="Amiri" w:cs="Amiri"/>
          <w:color w:val="111111"/>
          <w:sz w:val="28"/>
          <w:sz w:val="28"/>
          <w:szCs w:val="28"/>
          <w:rtl w:val="true"/>
          <w:lang w:bidi="ar-SA"/>
        </w:rPr>
        <w:t>قد فزت بالنفل يا أباحسن إذ جادت الكفّ منك بالخاتم</w:t>
      </w:r>
    </w:p>
    <w:p>
      <w:pPr>
        <w:pStyle w:val="BookText"/>
        <w:rPr/>
      </w:pPr>
      <w:r>
        <w:rPr>
          <w:rFonts w:ascii="Amiri" w:hAnsi="Amiri" w:eastAsia="Amiri" w:cs="Amiri"/>
          <w:color w:val="111111"/>
          <w:sz w:val="28"/>
          <w:sz w:val="28"/>
          <w:szCs w:val="28"/>
          <w:rtl w:val="true"/>
          <w:lang w:bidi="ar-SA"/>
        </w:rPr>
        <w:t>فالجود فرع وأنت مغرسه وأنتم سادة لذا العالم</w:t>
      </w:r>
    </w:p>
    <w:p>
      <w:pPr>
        <w:pStyle w:val="BookText"/>
        <w:rPr/>
      </w:pPr>
      <w:r>
        <w:rPr>
          <w:rFonts w:ascii="Amiri" w:hAnsi="Amiri" w:eastAsia="Amiri" w:cs="Amiri"/>
          <w:color w:val="111111"/>
          <w:sz w:val="28"/>
          <w:sz w:val="28"/>
          <w:szCs w:val="28"/>
          <w:rtl w:val="true"/>
          <w:lang w:bidi="ar-SA"/>
        </w:rPr>
        <w:t>فعندها هبط جبرئيل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604754_3381743652"/>
      <w:bookmarkStart w:id="397" w:name="_Toc150"/>
      <w:bookmarkEnd w:id="396"/>
      <w:r>
        <w:rPr/>
        <w:t>22</w:t>
      </w:r>
      <w:r>
        <w:rPr>
          <w:rtl w:val="true"/>
        </w:rPr>
        <w:t xml:space="preserve">. </w:t>
      </w:r>
      <w:r>
        <w:rPr>
          <w:rtl w:val="true"/>
        </w:rPr>
        <w:t>بعض المراسيل وكلمات الأعلام</w:t>
      </w:r>
      <w:bookmarkEnd w:id="397"/>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تصديقاً لقول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إذ قرن الله ولايته بولاية رسوله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كلام له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وإنّها نزلت في علي كرّم الله وجهه حين سأله سائل وهو راكع في صلاته، فطرح له خاتمه، كأنّه كان مزجأ في خنصره، فلم يتكلّف لخلعه كثير عمل تفسد بمثله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يكون لعلي رضي الله عنه واللفظ لفظ جماعة؟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علي لفظ الجمع وإن كان السبب فيه رجلاً واحداً ليرغب الناس في مثل فعله، فينالوا مثل ثوابه، وينبّه علي أنّ سجيّة المؤمنين يجب أن تكون علي هذه الغاية من الحرص علي البرّ والإحسان وتفقّد الفقراء حتّي إن لزمهم أمر لايقبل التأخير وهم في الصلاة لم‌يؤخّروه إلي الفراغ منها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جعفر بن محمّد العلوي، أنبأنا محمّد بن عبدالله بن محمّد البيّع، أخبرني محمّد بن علي بن دُحَيْم الشيباني، حدّثنا أحمد بن حازم، أنبأنا عاصم بن يوسف اليربوعي، حدّثنا سفيان بن إبراهيم الحريري، عن أبيه، عن أبي‌صادق،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أصول الإسلام ثلاثة لاتنفع واحدة منهنّ دون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منتزع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إنّ الله تعالي أثبت الموالاة بين المؤمنين، ثمّ لم‌يصفهم إلّا بإقامة الصلاة وإيتاء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والي عليّاً، فقد والي الله ورسوله، وقد ذكر ذلك الله تعالي في آية أخري أنّه حبّبه إلي عباده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روي جماعة من الصحابة والأعلام أنّها نزلت في أمر إبلاغ ولاية أميرالمؤمنين علي بن أبي‌طالب عليه السلام ؛ منهم</w:t>
      </w:r>
      <w:r>
        <w:rPr>
          <w:rFonts w:eastAsia="Amiri" w:cs="Amiri" w:ascii="Amiri" w:hAnsi="Amiri"/>
          <w:color w:val="111111"/>
          <w:sz w:val="28"/>
          <w:szCs w:val="28"/>
          <w:rtl w:val="true"/>
          <w:lang w:bidi="ar-SA"/>
        </w:rPr>
        <w:t>:</w:t>
      </w:r>
      <w:bookmarkStart w:id="398" w:name="pg14220_152342"/>
    </w:p>
    <w:p>
      <w:pPr>
        <w:pStyle w:val="BookText"/>
        <w:rPr/>
      </w:pPr>
      <w:bookmarkEnd w:id="3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أبي‌أوفي</w:t>
      </w:r>
    </w:p>
    <w:p>
      <w:pPr>
        <w:pStyle w:val="Heading4"/>
        <w:numPr>
          <w:ilvl w:val="3"/>
          <w:numId w:val="1"/>
        </w:numPr>
        <w:rPr/>
      </w:pPr>
      <w:bookmarkStart w:id="399" w:name="__RefHeading___Toc5604756_3381743652"/>
      <w:bookmarkStart w:id="400" w:name="_Toc151"/>
      <w:bookmarkEnd w:id="399"/>
      <w:r>
        <w:rPr/>
        <w:t>1</w:t>
      </w:r>
      <w:r>
        <w:rPr>
          <w:rtl w:val="true"/>
        </w:rPr>
        <w:t xml:space="preserve">. </w:t>
      </w:r>
      <w:r>
        <w:rPr>
          <w:rtl w:val="true"/>
        </w:rPr>
        <w:t>البراء بن عازب</w:t>
      </w:r>
      <w:bookmarkEnd w:id="400"/>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مع رسول الله صلي الله عليه و آله و سلم في حجّة الوداع، فلمّا كان بغديرخمّ نودي الصلاة جامعة، فجلس رسول الله صلي الله عليه و آله و سلم تحت شجرة وأخذ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فقال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أنا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رضي الله عنه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بن أبي‌طالب، أصبحت مولاي ومولي كلّ مؤمن ومؤمنة، وفيه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المودّة الخامسة، وعنه القندوزي في ينابيع المودّة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604758_3381743652"/>
      <w:bookmarkStart w:id="402" w:name="_Toc152"/>
      <w:bookmarkEnd w:id="401"/>
      <w:r>
        <w:rPr/>
        <w:t>2</w:t>
      </w:r>
      <w:r>
        <w:rPr>
          <w:rtl w:val="true"/>
        </w:rPr>
        <w:t xml:space="preserve">. </w:t>
      </w:r>
      <w:r>
        <w:rPr>
          <w:rtl w:val="true"/>
        </w:rPr>
        <w:t>جابر بن عبدالله</w:t>
      </w:r>
      <w:bookmarkEnd w:id="402"/>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بن إسحاق، عن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أبي‌عمير، عن عمر بن أذينة، عن الكلبي، عن أبي‌صالح، عن ابن عبّاس وجابر بن عبدالله، قالا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 محمّداً أن ينصب عليّاً للناس ليخبرهم بولايته، فتخوّف رسول الله صلي الله عليه و آله و سلم أن يقولوا حابا ابن عمّه، وأن يطعنوا في ذلك عليه، فأوحي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فقام رسول الله 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402"/>
      </w:r>
      <w:bookmarkStart w:id="403" w:name="pg14220_152343"/>
    </w:p>
    <w:p>
      <w:pPr>
        <w:pStyle w:val="Heading4"/>
        <w:numPr>
          <w:ilvl w:val="3"/>
          <w:numId w:val="1"/>
        </w:numPr>
        <w:rPr/>
      </w:pPr>
      <w:bookmarkStart w:id="404" w:name="__RefHeading___Toc5604760_3381743652"/>
      <w:bookmarkStart w:id="405" w:name="_Toc153"/>
      <w:bookmarkEnd w:id="403"/>
      <w:bookmarkEnd w:id="404"/>
      <w:r>
        <w:rPr/>
        <w:t>3</w:t>
      </w:r>
      <w:r>
        <w:rPr>
          <w:rtl w:val="true"/>
        </w:rPr>
        <w:t xml:space="preserve">. </w:t>
      </w:r>
      <w:r>
        <w:rPr>
          <w:rtl w:val="true"/>
        </w:rPr>
        <w:t>حذيفة بن اليمان</w:t>
      </w:r>
      <w:bookmarkEnd w:id="405"/>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القاسم بن صالح بن خالد الهاشمي، حدّثنا أبوبكر الرازي محمّد بن يوسف بن يعقوب بن إبراهيم بن نبهان بن عاصم بن زيد بن طريف مولي علي بن أبي‌طالب، حدّثنا محمّد بن عيسي الدامغاني، حدّثنا سلمة بن الفضل، عن أبي‌مريم، عن يونس بن حسّان، عن عطيّة،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والله جالساً بين يدي رسول الله صلي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بنا غدير خمّ، وقد غصّ المجلس بالمهاجرين والأنصار، فقام رسول الله صلي الله عليه و آله و سلم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نادي علي بن أبي‌طالب، فأقامه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ألم تعلموا أنّي أولي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معاوية قام وتمطّي وخرج مغضباً واضع يمينه علي عبدالله بن قيس الأشعري ويساره علي المغيرة بن شعبة، ثمّ قام يمشي متمطّئاً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لانصدّق محمّداً علي مقالته، ولانقرّ لعلي بولايته،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 ثُمَّ ذَهَبَ إِلى أَهْلِهِ يَتَمَطّى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به رسول الله صلي الله عليه و آله و سلم أن يردّه فيقتله، 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6" w:name="__RefHeading___Toc5604762_3381743652"/>
      <w:bookmarkStart w:id="407" w:name="_Toc154"/>
      <w:bookmarkEnd w:id="406"/>
      <w:r>
        <w:rPr/>
        <w:t>4</w:t>
      </w:r>
      <w:r>
        <w:rPr>
          <w:rtl w:val="true"/>
        </w:rPr>
        <w:t xml:space="preserve">. </w:t>
      </w:r>
      <w:r>
        <w:rPr>
          <w:rtl w:val="true"/>
        </w:rPr>
        <w:t>أبوسعيد الخدري</w:t>
      </w:r>
      <w:bookmarkEnd w:id="407"/>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أبي‌الجحّاف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التميمي، عن الأعمش، عن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رسول الله صلي الله عليه و آله في‌علي بن أبي‌طالب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الدينوري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بن إسحاق بن إبراهيم 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عبدالرحمان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أبي‌الجحّاف داوود بن أبي‌عوف،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عثمان بن خرّزاد، حدّثنا إسماعيل بن زكريّا، حدّثنا علي بن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علي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المخلدي،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حمدون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الحلواني </w:t>
      </w:r>
      <w:r>
        <w:rPr>
          <w:rStyle w:val="FootnoteAnchor"/>
          <w:rtl w:val="true"/>
        </w:rPr>
        <w:footnoteReference w:id="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الأعمش وأبي‌الجحّاف، عن عطيّة، عن أبي‌سعيد الخدري،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في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407"/>
      </w:r>
      <w:bookmarkStart w:id="408" w:name="pg14220_152345"/>
    </w:p>
    <w:p>
      <w:pPr>
        <w:pStyle w:val="BookText"/>
        <w:rPr/>
      </w:pPr>
      <w:bookmarkEnd w:id="408"/>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وجيه بن طاهر، أنبأنا أبوحامد الأزهري، أنبأنا أبومحمّد المخلدي، أنبأنا أبوبكر محمّد بن حمدون، أنبأنا محمّد بن إبراهيم الحُلْواني، أنبأنا الحسن بن حمّاد سجّادة، أنبأنا علي بن عابس، عن الأعمش وأبي‌الجَحّاف، عن عطيّة، عن أبي‌سعيدالخدري،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رسول الله صلي الله عليه و سلم يوم غدير خمّ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237/42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9" w:name="__RefHeading___Toc5604764_3381743652"/>
      <w:bookmarkStart w:id="410" w:name="_Toc155"/>
      <w:bookmarkEnd w:id="409"/>
      <w:r>
        <w:rPr/>
        <w:t>5</w:t>
      </w:r>
      <w:r>
        <w:rPr>
          <w:rtl w:val="true"/>
        </w:rPr>
        <w:t xml:space="preserve">. </w:t>
      </w:r>
      <w:r>
        <w:rPr>
          <w:rtl w:val="true"/>
        </w:rPr>
        <w:t>عبدالله بن أبي‌أوفي</w:t>
      </w:r>
      <w:bookmarkEnd w:id="410"/>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عمرو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نعيم بن عمر 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آله و سلم يقول يوم غدير خمّ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رفع يديه حتّي يري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وعاد من عاداه،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4"/>
        <w:numPr>
          <w:ilvl w:val="3"/>
          <w:numId w:val="1"/>
        </w:numPr>
        <w:rPr/>
      </w:pPr>
      <w:bookmarkStart w:id="411" w:name="__RefHeading___Toc5604766_3381743652"/>
      <w:bookmarkStart w:id="412" w:name="_Toc156"/>
      <w:bookmarkEnd w:id="411"/>
      <w:r>
        <w:rPr/>
        <w:t>6</w:t>
      </w:r>
      <w:r>
        <w:rPr>
          <w:rtl w:val="true"/>
        </w:rPr>
        <w:t xml:space="preserve">. </w:t>
      </w:r>
      <w:r>
        <w:rPr>
          <w:rtl w:val="true"/>
        </w:rPr>
        <w:t>عبدالله بن عبّاس</w:t>
      </w:r>
      <w:bookmarkEnd w:id="412"/>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أبوعبدالله الحافظ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عبدالرحمان بن عيسي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فيه، فأخذ رسول 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الحبري، وأخرجه السبيعي في تفسيره عنه، فكأنّي سمعته من السبيعي، ورواه جماعة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هذا الحديث مستقصاة في كتاب دعاء الهداة إلي أداء حقّ الموالاة من تصنيفي في عشرة أجزاء</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أبومحمّد عبدالله بن محمّد القائني، أنبأنا أبوالحسن محمّد بن عثمان النصيبي، أنبأنا أبوبكر محمّد بن الحسن السبيعي، أنبأنا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الحسن بن علي الجوهري، أخبرنا محمّد بن عمران المرزباني، أخبرنا علي بن محمّد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خاصّة،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أمر رسول الله أن يبلّغ فيه، 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 بن أذينة، عن الكلبي، عن أبي‌صالح، عن ابن عبّاس وجابر بن عبدالله</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في رواية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أحمد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أبي‌عبدالله البرقي، عن أبيه، عن خلف بن حمّاد الأسدي، عن أبي‌الحسن العبدي، عن الأعمش، عن عباية بن ربعي، عن عبدالله بن عبّاس، عن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حديث المعراج إلي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لم أبعث نبيّاً إلّا جعلت له وزيراً، وإنّك رسول الله وإنّ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 الله فكره أن يحدّث الناس بشيء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أن يتّهموه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كانوا حديثي عهد بالجاهليّة، حتّي مضي من ذلك ستّة أيّام،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فاحتمل رسول الله، حتّي كان يوم الثامن عشر،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رسول الله صلي الله عليه و آله و سلم أمر بلالاً حتّي يؤذّن في الناس أن لايبقي غداً أحد إلّا خرج إلي غدير خمّ، فخرج رسول الله صلي الله عليه و آله و سلم والناس من الغد،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أرسلني إليكم برسالة وإنّي ضقت بها ذرعاً مخافة أن تتّهموني وتكذّبوني حتّي عاتبني ربّي فيها بوعيد أنزله علي بعد وعيد، ثمّ أخذ بيد علي بن أبي‌طالب، فرفعها حتّي رأي الناس بياض إبطيهما،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المجلس السادس والخمسون، في حديث طويل، اختصره الحسكاني، والاستدراكات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bookmarkStart w:id="413" w:name="pg14220_152348"/>
    </w:p>
    <w:p>
      <w:pPr>
        <w:pStyle w:val="BookText"/>
        <w:rPr/>
      </w:pPr>
      <w:bookmarkEnd w:id="413"/>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زيدان البجلي، حدّثنا هارون بن أبي‌بردة، حدّثنا أخي حسين، عن محمّد بن يعلي، عن عبيدالله بن موسي، عن يحيي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سلم في حجّة الوداع فنزل الجحفة، أتاه جبريل وأمره أن يقوم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حديث عهد بجاهليّة، فمتي أفعل 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في وجهه،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الغدير فأتاه جبريل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فأمر بالصلاة جامعة، ثمّ خرج آخذاً بيد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تزعمون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وأعن من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عناق الناس</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حديث من كنت مولاه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604768_3381743652"/>
      <w:bookmarkStart w:id="415" w:name="_Toc157"/>
      <w:bookmarkEnd w:id="414"/>
      <w:r>
        <w:rPr/>
        <w:t>7</w:t>
      </w:r>
      <w:r>
        <w:rPr>
          <w:rtl w:val="true"/>
        </w:rPr>
        <w:t xml:space="preserve">. </w:t>
      </w:r>
      <w:r>
        <w:rPr>
          <w:rtl w:val="true"/>
        </w:rPr>
        <w:t>عبدالله بن مسعود</w:t>
      </w:r>
      <w:bookmarkEnd w:id="415"/>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أبي‌بكر بن عيّاش، عن عاصم، عن زرّ،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علي عهد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عليّاً مولي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Heading4"/>
        <w:numPr>
          <w:ilvl w:val="3"/>
          <w:numId w:val="1"/>
        </w:numPr>
        <w:rPr/>
      </w:pPr>
      <w:bookmarkStart w:id="416" w:name="__RefHeading___Toc5604770_3381743652"/>
      <w:bookmarkStart w:id="417" w:name="_Toc158"/>
      <w:bookmarkEnd w:id="416"/>
      <w:r>
        <w:rPr/>
        <w:t>8</w:t>
      </w:r>
      <w:r>
        <w:rPr>
          <w:rtl w:val="true"/>
        </w:rPr>
        <w:t xml:space="preserve">. </w:t>
      </w:r>
      <w:r>
        <w:rPr>
          <w:rtl w:val="true"/>
        </w:rPr>
        <w:t>أبوجعفر محمّد بن علي الباقر عليه السلام</w:t>
      </w:r>
      <w:bookmarkEnd w:id="417"/>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محمّد بن أحمد العدل بقراءتي عليه من أصل سماع نسخته،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يحيي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أبي‌جعفر محمّد بن علي وهو يحدّث الناس إذ قام إليه رجل من أهل البصرة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يخبرنا أنّ هذه الآية نزلت بسبب رجل ولايخبرنا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به، ولكنّه يخاف، إنّ جبرئيل هبط علي النبي صلي الله عليه و سلم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صلاتهم، فدلهّم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زكاتهم، 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صيامهم، فدلهّم،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حجّهم ففعل،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وليّهم علي مثل ما دللتهم عليه من صلاتهم وزكاتهم وصيامهم وحجّهم ليلزمهم الحجّة في جميع ذلك،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قريبو عهد بالجاهليّة، وفيهم تنافس وفخر، وما منهم رجل إلّا وقد وتره وليّهم، وإنّي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ضمن الله له بالعصمة وخوّفه أخذ 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أبي‌الجارود، عن أبي‌جعفر،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شأن الولاية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18" w:name="pg14220_152350"/>
    </w:p>
    <w:p>
      <w:pPr>
        <w:pStyle w:val="BookText"/>
        <w:rPr/>
      </w:pPr>
      <w:bookmarkEnd w:id="418"/>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علي بن أبي‌طالب، فلمّا نزلت هذه الآية أخذ رسول الله صلي الله عليه و 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9" w:name="__RefHeading___Toc5604772_3381743652"/>
      <w:bookmarkStart w:id="420" w:name="_Toc159"/>
      <w:bookmarkEnd w:id="419"/>
      <w:r>
        <w:rPr/>
        <w:t>9</w:t>
      </w:r>
      <w:r>
        <w:rPr>
          <w:rtl w:val="true"/>
        </w:rPr>
        <w:t xml:space="preserve">. </w:t>
      </w:r>
      <w:r>
        <w:rPr>
          <w:rtl w:val="true"/>
        </w:rPr>
        <w:t>أبوهريرة</w:t>
      </w:r>
      <w:bookmarkEnd w:id="420"/>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النسيب الحسيب برهان الدين أبوالوفاء إبراهيم بن عمر بن محمّد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أبوه رحمه الله ، إذناً، لمّا قدم علينا ببحرآباد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جمال الدين محمّد بن محمّد بن أسعد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الإمام مجد الدين عبدالله بن محمود بن مودود الموصلي وبدرالدين محمّد بن محمّد بن أسعد البخاري إجازة، بروايتهم عن أبي المظفّر عبدالرحيم بن أبي‌سعد عبدالكريم السمعاني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الشيخ عبدالحافظ بن بدران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عبدالخالق بن الأنجب بن المعمر التستري إجازة، بروايتهما عن أبي الأسعد هبة الرحمان بن عبدالواحد بن أبي‌القاسم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محمّد بن إسماعيل التفليسي سماعاً عليه، أنبأنا أبويعلي حمزة بن عبدالعزيز المهلبي المعروف بالصيدلاني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محمّد بن الحسين القطّان، حدّثنا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عبدالله، حدّثنا إسماعيل بن زياد، عن أبي‌معشر، عن المقبري،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أسري بي إلي السماء، سمعت نداء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راية الهدي وحبيب من يؤمن بي،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النبي أنسي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الصواب حسب ما يقتضيه السياق وكما رواه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421" w:name="pg14220_152351"/>
    </w:p>
    <w:p>
      <w:pPr>
        <w:pStyle w:val="BookText"/>
        <w:rPr/>
      </w:pPr>
      <w:bookmarkEnd w:id="421"/>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أبوالحسن محمّد بن علي بن الحسين الحسني رحمه الله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محمّد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قريش بن خداش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أبوعصمة نوح بن أبي‌مريم، عن إسماعيل، عن أبي‌معشر، عن سعيد المقبري، عن أبي‌هريرة، عن النبي صلي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بي إلي السماء، سمعت نداء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راية الهدي وحبيب من يؤمن بي، بلّغ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النبي صلي الله عليه و آله و سلم أسرّ 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التيمي</w:t>
      </w:r>
    </w:p>
    <w:p>
      <w:pPr>
        <w:pStyle w:val="Heading4"/>
        <w:numPr>
          <w:ilvl w:val="3"/>
          <w:numId w:val="1"/>
        </w:numPr>
        <w:rPr/>
      </w:pPr>
      <w:bookmarkStart w:id="422" w:name="__RefHeading___Toc5604774_3381743652"/>
      <w:bookmarkStart w:id="423" w:name="_Toc160"/>
      <w:bookmarkEnd w:id="422"/>
      <w:r>
        <w:rPr/>
        <w:t>1</w:t>
      </w:r>
      <w:r>
        <w:rPr>
          <w:rtl w:val="true"/>
        </w:rPr>
        <w:t xml:space="preserve">. </w:t>
      </w:r>
      <w:r>
        <w:rPr>
          <w:rtl w:val="true"/>
        </w:rPr>
        <w:t>الحسن بن علي عليه السلام</w:t>
      </w:r>
      <w:bookmarkEnd w:id="423"/>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سلّم الحسن الأمر إلي معاوية أقام يتجهّز إلي المدينة، فاجتمع إلي معاوية رهط من شيعته؛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عثمان لاُمّه، وكان علي عليه السلام قد جلده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تحضر الحسن علي سبيل الزيارة لنخجله قبل مسيره إلي المدينة، فنهاهم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ألسن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فألحّوا عليه،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فاستزاره، فلمّا حضر شرعوا، فتناولوا عليّاً عليه السلام والحسن ساكت، فلمّا فرغوا حمد الحسن الله وأثني عليه وصلّي علي رسوله محمّد صلي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424" w:name="pg14220_152352"/>
    </w:p>
    <w:p>
      <w:pPr>
        <w:pStyle w:val="BookText"/>
        <w:rPr/>
      </w:pPr>
      <w:bookmarkEnd w:id="424"/>
      <w:r>
        <w:rPr>
          <w:rFonts w:ascii="Amiri" w:hAnsi="Amiri" w:eastAsia="Amiri" w:cs="Amiri"/>
          <w:color w:val="111111"/>
          <w:sz w:val="28"/>
          <w:sz w:val="28"/>
          <w:szCs w:val="28"/>
          <w:rtl w:val="true"/>
          <w:lang w:bidi="ar-SA"/>
        </w:rPr>
        <w:t>إنّ الّذي أشرتم إليه قد صلّي إلي القبلتين، وبايع البيعتين، وأنتم بالجميع مشركون، وبما أنزل الله علي نبيّه كافرون، وأنّه حرّم علي نفسه الشهوات، وامتنع من اللذّات حتّي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604776_3381743652"/>
      <w:bookmarkStart w:id="426" w:name="_Toc161"/>
      <w:bookmarkEnd w:id="425"/>
      <w:r>
        <w:rPr/>
        <w:t>2</w:t>
      </w:r>
      <w:r>
        <w:rPr>
          <w:rtl w:val="true"/>
        </w:rPr>
        <w:t xml:space="preserve">. </w:t>
      </w:r>
      <w:r>
        <w:rPr>
          <w:rtl w:val="true"/>
        </w:rPr>
        <w:t>السدّي</w:t>
      </w:r>
      <w:bookmarkEnd w:id="426"/>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عن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صلي الله عليه و آله ذات يوم فذكّرهم، ثمّ قام ولم يزدهم علي التخويف، فقال ناس من أصحاب رسول الله صلي الله عليه و آله و سلم وهم 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علي بن أبي‌طالب وعثمان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خفنا إن لم نحدث عملاً، فحرّم بعضهم أن‌يأكل اللحم والودك، وأن يأكل بنهار، وحرّم بعضهم النوم، وحرّم بعضهم النساء،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حرّموا النساء والطعام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أنام وأقوم وأفطر وأصوم وأنكح النساء، فمن رغب عنّي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اختصرته من طول</w:t>
      </w:r>
      <w:r>
        <w:rPr>
          <w:rFonts w:eastAsia="Amiri" w:cs="Amiri" w:ascii="Amiri" w:hAnsi="Amiri"/>
          <w:color w:val="111111"/>
          <w:sz w:val="28"/>
          <w:szCs w:val="28"/>
          <w:rtl w:val="true"/>
          <w:lang w:bidi="ar-SA"/>
        </w:rPr>
        <w:t xml:space="preserve">. </w:t>
      </w:r>
      <w:r>
        <w:rPr>
          <w:rStyle w:val="FootnoteAnchor"/>
          <w:rtl w:val="true"/>
        </w:rPr>
        <w:footnoteReference w:id="418"/>
      </w:r>
    </w:p>
    <w:p>
      <w:pPr>
        <w:pStyle w:val="Heading4"/>
        <w:numPr>
          <w:ilvl w:val="3"/>
          <w:numId w:val="1"/>
        </w:numPr>
        <w:rPr/>
      </w:pPr>
      <w:bookmarkStart w:id="427" w:name="__RefHeading___Toc5604778_3381743652"/>
      <w:bookmarkStart w:id="428" w:name="_Toc162"/>
      <w:bookmarkEnd w:id="427"/>
      <w:r>
        <w:rPr/>
        <w:t>3</w:t>
      </w:r>
      <w:r>
        <w:rPr>
          <w:rtl w:val="true"/>
        </w:rPr>
        <w:t xml:space="preserve">. </w:t>
      </w:r>
      <w:r>
        <w:rPr>
          <w:rtl w:val="true"/>
        </w:rPr>
        <w:t>عبدالله بن عبّاس</w:t>
      </w:r>
      <w:bookmarkEnd w:id="428"/>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حبّان بن علي، عن الكلبي، عن أبي‌صالح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bookmarkStart w:id="429" w:name="pg14220_152353"/>
    </w:p>
    <w:p>
      <w:pPr>
        <w:pStyle w:val="BookText"/>
        <w:rPr/>
      </w:pPr>
      <w:bookmarkEnd w:id="429"/>
      <w:r>
        <w:rPr>
          <w:rFonts w:ascii="Amiri" w:hAnsi="Amiri" w:eastAsia="Amiri" w:cs="Amiri"/>
          <w:color w:val="111111"/>
          <w:sz w:val="28"/>
          <w:sz w:val="28"/>
          <w:szCs w:val="28"/>
          <w:rtl w:val="true"/>
          <w:lang w:bidi="ar-SA"/>
        </w:rPr>
        <w:t xml:space="preserve">في علي بن أبي‌طالب وأصحاب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عثمان بن مظعون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علي أنفسهم الشهوات، وهمّوا بالإخصاء</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 في اناس ممّن أرادوا أن يحرّموا الشهوات، فنزلت الآية في المائدة</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علي وأصحابه،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وجماعة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أن‌يتخلّوا عن الدنيا، ويتركوا النساء، ويترهّبوا،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Heading4"/>
        <w:numPr>
          <w:ilvl w:val="3"/>
          <w:numId w:val="1"/>
        </w:numPr>
        <w:rPr/>
      </w:pPr>
      <w:bookmarkStart w:id="430" w:name="__RefHeading___Toc5604780_3381743652"/>
      <w:bookmarkStart w:id="431" w:name="_Toc163"/>
      <w:bookmarkEnd w:id="430"/>
      <w:r>
        <w:rPr/>
        <w:t>4</w:t>
      </w:r>
      <w:r>
        <w:rPr>
          <w:rtl w:val="true"/>
        </w:rPr>
        <w:t xml:space="preserve">. </w:t>
      </w:r>
      <w:r>
        <w:rPr>
          <w:rtl w:val="true"/>
        </w:rPr>
        <w:t>محمّد بن إبراهيم بن الحارث التيمي</w:t>
      </w:r>
      <w:bookmarkEnd w:id="431"/>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أبوسعدالصفّار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عن موسي بن عبيدة، عن محمّد بن إبراهيم بن الحارث التيمي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وعثمان بن مظعون ونفراً من أصحاب رسول الله صلي الله عليه و آله و سلم تعاقدوا أن يصوموا النهار، ويقوموا الليل، ولايأتوا النساء، ولايأكلوا اللحم، فبلغ ذلك رسول‌الله صلي الله عليه و آله و سلم ،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 </w:t>
      </w:r>
      <w:r>
        <w:rPr>
          <w:rStyle w:val="FootnoteAnchor"/>
          <w:rtl w:val="true"/>
        </w:rPr>
        <w:footnoteReference w:id="422"/>
      </w:r>
      <w:bookmarkStart w:id="432" w:name="pg14220_152354"/>
    </w:p>
    <w:p>
      <w:pPr>
        <w:pStyle w:val="Heading3"/>
        <w:numPr>
          <w:ilvl w:val="2"/>
          <w:numId w:val="1"/>
        </w:numPr>
        <w:rPr/>
      </w:pPr>
      <w:bookmarkStart w:id="433" w:name="__RefHeading___Toc5604782_3381743652"/>
      <w:bookmarkStart w:id="434" w:name="_Toc164"/>
      <w:bookmarkEnd w:id="432"/>
      <w:bookmarkEnd w:id="433"/>
      <w:r>
        <w:rPr>
          <w:rtl w:val="true"/>
        </w:rPr>
        <w:t xml:space="preserve">سورة الأنعام </w:t>
      </w:r>
      <w:r>
        <w:rPr>
          <w:rtl w:val="true"/>
        </w:rPr>
        <w:t>(</w:t>
      </w:r>
      <w:r>
        <w:rPr/>
        <w:t>6</w:t>
      </w:r>
      <w:r>
        <w:rPr>
          <w:rtl w:val="true"/>
        </w:rPr>
        <w:t>)</w:t>
      </w:r>
      <w:bookmarkEnd w:id="434"/>
    </w:p>
    <w:p>
      <w:pPr>
        <w:pStyle w:val="BookText"/>
        <w:rPr/>
      </w:pP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والحسين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وحمزة وجعفر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أبي‌الطيّب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منصور، عن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صدّقوا بالتوحيد، 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لم يخلطوا،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لِمَ يخلطون؟ ولم يخلطوا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آمن أحد إلاّ بعد شرك ما خلا عليّاً، فإنّه آمن بالله من غير أن يشرك به 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مرشدون إلي الجَنّة يوم القيامة بغير حساب، فكان علي أوّل من آمن به، وهو من أبناء سبع سنين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 وَ زَكَرِيّا وَ يَحْيى وَ عِيسى وَ إِلْياسَ كُلٌّ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يعمر</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بحر العسكري، حدّثنا عبدالرحمان بن صالح، حدّثنا علي بن عابس، عن عبدالله بن عطاء المكّي، عن أبي‌حرب بن أبي‌الأسود،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الحجّاج إلي يحيي بن يعمر،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أنّ الحسن والحسين من ذرّيّة النبي صلي الله عليه و سلم ، تجده في كتاب الله، وقد قرأته من أوّله إلي آخره، فلم أجده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تقرأ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ذرّيّة إبراهيم وليس له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أبوسهل أحمد بن محمّد بن عبدالله بن زياد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محمّد بن شاكر، حدّثنا بشر بن مهران، حدّثنا شريك، عن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يحيي بن يعمر علي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إسحاق بن محمّد بن علي بن خالد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موسي بن إسحاق التميمي، حدّثنا محمّد بن عبيد النحّاس، حدّثنا صالح بن موسي الطلحي، حدّثنا عاصم بن بهدلة،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عند الحجّاج، فذكر الحسين بن علي،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ذرّيّة النبي صلي الله عليه و سلم ، وعنده يحيي بن يعمر،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علي ما قلت ببيّنة ومصداق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لأقتلنّك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عيسي من ذرّيّة آدم بأمّه، والحسين بن علي من ذرّيّة محمّد صلي الله عليه و سلم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حملك علي تكذيبي في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علي الأنبياء ليبيّننّه للناس ولا يكتمونه،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فَنَبَذُوهُ وَراءَ ظُهُورِهِمْ وَ اشْتَرَوْا بِهِ ثَمَناً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إلي خراسان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قال بعث الحجّاج إلي يحيي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حسناً وحسيناً من ذرّيّة النبي صلي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ليسقطنّ رأسك أو لتجيئنّ من ذا بمخرج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بين عيسي وإبراهيم أطول أو ما بين حسن ومحمّد؟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بن بشران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أبوعمرو ابن السمّان، حدّثنا حنبل بن إسحاق، حدّثنا داوود بن عمرو، حدّثنا صالح بن موسي، حدّثنا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يحيي بن يعمر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يحيي، أنت الّذي تزعم أنّ ولد علي من فاطمة ولد رسول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أمنتني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أقرأ عليك كتاب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وعيسي كلمة الله وروحه ألقاها إلي العذراء البتول وقد نسبه الله تعالي إلي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إلي نشر هذا وذكره؟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استوجب الله علي أهل العلم في علمهم ليبيّننّه للناس ولا يكتمونه،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فلا تعد إلي ذكر هذا ولا نشره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مرسلاً أطول من هذا عن عامر الشعبي،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الحجّاج ذات ليلة، فخشيت فقمت فتوضّأت وأوصيت، ثمّ دخلت عليه، فنظرت، فإذا نطع منشور وسيف مسلول، فسلّمت عليه،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فقد أمنتك الليلة وغداً إلي الظهر، ثمّ أجلسني وأشار، فأتي برجل مقيّد بالكبول والأغلال، فوضعوه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كانا ابني رسول الله صلي الله عليه و آله و سلم ، فليأتني بحجّة من القرآن أو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يحلّ قيده، فإنّه إن احتجّ فلا محالة يذهب، وإن لم يحتجّ فالسيف لايقطع هذا الحديد، فحلّوا قيوده وكبوله، فنظرت، فإذا هو سعيد بن جبير، فحزنت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يجد علي ذلك حجّة من القرآن؟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بحجّة من القرآن علي ما ادّعيت وإلّا ضربت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فسكت ساعة، وقال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فسكت ساعة وقال له 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عيسي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عيسي من ذرّيّة إبراهيم ولم يكن له أب، بل كان ابن بنت فنسب إليه علي بعده، فالحسن والحسين أولي أن ينسبا إلي رسول الله صلي الله عليه و آله و سلم لقربهما منه، فأمر له بعشرة الآف دينار، وأمر بأن يحملوها معه إلي داره، وأذن له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أن آتي هذا الشيخ، فأتعلّم منه معاني القرآن، لأنّي كنت أظنّ أنّي أعرفها، فإذاً أنا لا أعرفها، فأتيته فإذا هو في المسجد، وتلك الدنانير بين يديه يفرّقها عشرة عشرة ويتصدّق 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ببركة الحسن والحسين عليهما السلام ، لئن كنّا أغممنا واحداً، فقد أفرحنا ألفاً وأرضينا الله تعالي ورسوله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الفصل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شعبة،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البصري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صِراطِي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علي بن أبي‌طالب وذرّيّته، طريق مستقيم ودين مستقيم، فاتّبعوه وتمسّكوا به، فإنّه واضح لاعوج فيه</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ذيل الآية من سورة الفاتحة ويأتي في ذيل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ما يرتبط بهذا المعني،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من جاء بها أكبّه الله علي وجهه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الأحاديث الواردة في ذيل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وذيل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أيضاً ما يأتي في أبواب حبّ وبغض أهل البيت من أبواب فضائل أهل البيت عليهم السلام وفضائل علي عليه السلام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bookmarkStart w:id="435" w:name="pg14220_152360"/>
    </w:p>
    <w:p>
      <w:pPr>
        <w:pStyle w:val="Heading3"/>
        <w:numPr>
          <w:ilvl w:val="2"/>
          <w:numId w:val="1"/>
        </w:numPr>
        <w:rPr/>
      </w:pPr>
      <w:bookmarkStart w:id="436" w:name="__RefHeading___Toc5604784_3381743652"/>
      <w:bookmarkStart w:id="437" w:name="_Toc165"/>
      <w:bookmarkEnd w:id="435"/>
      <w:bookmarkEnd w:id="436"/>
      <w:r>
        <w:rPr>
          <w:rtl w:val="true"/>
        </w:rPr>
        <w:t xml:space="preserve">سورة الأعراف </w:t>
      </w:r>
      <w:r>
        <w:rPr>
          <w:rtl w:val="true"/>
        </w:rPr>
        <w:t>(</w:t>
      </w:r>
      <w:r>
        <w:rPr/>
        <w:t>7</w:t>
      </w:r>
      <w:r>
        <w:rPr>
          <w:rtl w:val="true"/>
        </w:rPr>
        <w:t>)</w:t>
      </w:r>
      <w:bookmarkEnd w:id="437"/>
    </w:p>
    <w:p>
      <w:pPr>
        <w:pStyle w:val="Heading4"/>
        <w:numPr>
          <w:ilvl w:val="3"/>
          <w:numId w:val="1"/>
        </w:numPr>
        <w:rPr/>
      </w:pPr>
      <w:bookmarkStart w:id="438" w:name="__RefHeading___Toc5604786_3381743652"/>
      <w:bookmarkStart w:id="439" w:name="_Toc166"/>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فارس، عن محمّد بن عبدالله، عن محمّد بن بكير بن عبدالله الواسطي،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أبوبصير، عن أبي‌عبدالله،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الّذي 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ما تقدّم في ذيل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الفاتحة، وفي ذيل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وما يأتي في ذيل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فِي صُدُورِهِمْ مِنْ غِلٍّ تَجْرِي مِنْ تَحْتِهِمُ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انظر الأحاديث الواردة في ذيل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محمّد بن علي الباقر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440" w:name="pg14220_152361"/>
    </w:p>
    <w:p>
      <w:pPr>
        <w:pStyle w:val="Heading4"/>
        <w:numPr>
          <w:ilvl w:val="3"/>
          <w:numId w:val="1"/>
        </w:numPr>
        <w:rPr/>
      </w:pPr>
      <w:bookmarkStart w:id="441" w:name="__RefHeading___Toc5604788_3381743652"/>
      <w:bookmarkStart w:id="442" w:name="_Toc167"/>
      <w:bookmarkEnd w:id="440"/>
      <w:bookmarkEnd w:id="441"/>
      <w:r>
        <w:rPr/>
        <w:t>1</w:t>
      </w:r>
      <w:r>
        <w:rPr>
          <w:rtl w:val="true"/>
        </w:rPr>
        <w:t xml:space="preserve">. </w:t>
      </w:r>
      <w:r>
        <w:rPr>
          <w:rtl w:val="true"/>
        </w:rPr>
        <w:t>ابن اذينة</w:t>
      </w:r>
      <w:bookmarkEnd w:id="442"/>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اذينة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أميرالمؤمنين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3" w:name="__RefHeading___Toc5604790_3381743652"/>
      <w:bookmarkStart w:id="444" w:name="_Toc168"/>
      <w:bookmarkEnd w:id="443"/>
      <w:r>
        <w:rPr/>
        <w:t>2</w:t>
      </w:r>
      <w:r>
        <w:rPr>
          <w:rtl w:val="true"/>
        </w:rPr>
        <w:t xml:space="preserve">. </w:t>
      </w:r>
      <w:r>
        <w:rPr>
          <w:rtl w:val="true"/>
        </w:rPr>
        <w:t>عبدالله بن عبّاس</w:t>
      </w:r>
      <w:bookmarkEnd w:id="444"/>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عن يحيي بن راشد، عن كامل، عن أبي‌صالح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لعلي بن أبي‌طالب في كتاب الله أسماء لايعرفها الناس؛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المؤذّن بينهم،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الّذين كذّبوا بولايتي، واستخفّوا بحقّي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5" w:name="__RefHeading___Toc5604792_3381743652"/>
      <w:bookmarkStart w:id="446" w:name="_Toc169"/>
      <w:bookmarkEnd w:id="445"/>
      <w:r>
        <w:rPr/>
        <w:t>3</w:t>
      </w:r>
      <w:r>
        <w:rPr>
          <w:rtl w:val="true"/>
        </w:rPr>
        <w:t xml:space="preserve">. </w:t>
      </w:r>
      <w:r>
        <w:rPr>
          <w:rtl w:val="true"/>
        </w:rPr>
        <w:t>علي بن أبي‌طالب عليه السلام</w:t>
      </w:r>
      <w:bookmarkEnd w:id="446"/>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عن عبدالأعلي التغلبي،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ذلك المؤذّن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7" w:name="__RefHeading___Toc5604794_3381743652"/>
      <w:bookmarkStart w:id="448" w:name="_Toc170"/>
      <w:bookmarkEnd w:id="447"/>
      <w:r>
        <w:rPr/>
        <w:t>4</w:t>
      </w:r>
      <w:r>
        <w:rPr>
          <w:rtl w:val="true"/>
        </w:rPr>
        <w:t xml:space="preserve">. </w:t>
      </w:r>
      <w:r>
        <w:rPr>
          <w:rtl w:val="true"/>
        </w:rPr>
        <w:t>أبوجعفر محمّد بن علي الباقر عليه السلام</w:t>
      </w:r>
      <w:bookmarkEnd w:id="448"/>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الحسين بن سعيد، عن محمّد بن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أبي‌الحسن الرضا عليه السلام في قوله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الفضيل، عن ابن اذينة، عن حمران، عن 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مثل ذلك</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وحمدان، عن محمّد بن عيسي، عن يونس، عن ابن اذينة، عن حمران،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المؤذّن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أبي‌الفوارس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أحمد المخزومي، حدّثنا محمّد بن أحمد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عن الضحّاك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عال من الصراط،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عليه العبّاس وحمزة وعلي وجعفر، يعرفون محبّيهم بسيماء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ومبغضيهم بسواد الوجوه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نصر أبوجعفر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سالم بن رشيد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سليمان أبوإسحاق،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بن سعيد،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وحمزة وعلي وجعفر، يعرفون محبّيهم ببياض الوجوه، ومبغضيهم بسواد الوجوه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جويبر بن سعيد،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موضع عال من الصراط، عليه العبّاس وحمزة وعلي بن أبي‌طالب وجعفر ذوالجناحين، يعرفون محبّيهم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بياض الوجوه، ومبغضيهم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الوجوه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محمّد بن الحسين بن صالح السبيعي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يزيد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حسين بن علوان،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علي، فأتاه عبدالله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والنار، فمن ينصرنا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bookmarkStart w:id="449" w:name="pg14220_152364"/>
    </w:p>
    <w:p>
      <w:pPr>
        <w:pStyle w:val="BookText"/>
        <w:rPr/>
      </w:pPr>
      <w:bookmarkEnd w:id="449"/>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أصحاب الأعراف، من عرفناه بسيماه أدخلناه الجنّة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450" w:name="__RefHeading___Toc5604796_3381743652"/>
      <w:bookmarkStart w:id="451" w:name="_Toc171"/>
      <w:bookmarkEnd w:id="450"/>
      <w:r>
        <w:rPr/>
        <w:t>1</w:t>
      </w:r>
      <w:r>
        <w:rPr>
          <w:rtl w:val="true"/>
        </w:rPr>
        <w:t xml:space="preserve">. </w:t>
      </w:r>
      <w:r>
        <w:rPr>
          <w:rtl w:val="true"/>
        </w:rPr>
        <w:t>جعفر بن محمّد الصادق عليه السلام</w:t>
      </w:r>
      <w:bookmarkEnd w:id="451"/>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فهم القرآن عن الإمام جعفر الصادق في معني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لآل محمّد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وجدت بخطّ أبي‌سعد بن دوست في أصله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4"/>
        <w:numPr>
          <w:ilvl w:val="3"/>
          <w:numId w:val="1"/>
        </w:numPr>
        <w:rPr/>
      </w:pPr>
      <w:bookmarkStart w:id="452" w:name="__RefHeading___Toc5604798_3381743652"/>
      <w:bookmarkStart w:id="453" w:name="_Toc172"/>
      <w:bookmarkEnd w:id="452"/>
      <w:r>
        <w:rPr/>
        <w:t>2</w:t>
      </w:r>
      <w:r>
        <w:rPr>
          <w:rtl w:val="true"/>
        </w:rPr>
        <w:t xml:space="preserve">. </w:t>
      </w:r>
      <w:r>
        <w:rPr>
          <w:rtl w:val="true"/>
        </w:rPr>
        <w:t>عبدالله بن عبّاس</w:t>
      </w:r>
      <w:bookmarkEnd w:id="453"/>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عبدالجبّار أبوعمر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أمّة محمّد أمّة، يعني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يدعون بعدك يا محمّد إلي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بعدك</w:t>
      </w:r>
      <w:r>
        <w:rPr>
          <w:rFonts w:eastAsia="Amiri" w:cs="Amiri" w:ascii="Amiri" w:hAnsi="Amiri"/>
          <w:color w:val="111111"/>
          <w:sz w:val="28"/>
          <w:szCs w:val="28"/>
          <w:rtl w:val="true"/>
          <w:lang w:bidi="ar-SA"/>
        </w:rPr>
        <w:t>.</w:t>
      </w:r>
      <w:bookmarkStart w:id="454" w:name="pg14220_152365"/>
    </w:p>
    <w:p>
      <w:pPr>
        <w:pStyle w:val="BookText"/>
        <w:rPr/>
      </w:pPr>
      <w:bookmarkEnd w:id="454"/>
      <w:r>
        <w:rPr>
          <w:rFonts w:ascii="Amiri" w:hAnsi="Amiri" w:eastAsia="Amiri" w:cs="Amiri"/>
          <w:color w:val="111111"/>
          <w:sz w:val="28"/>
          <w:sz w:val="28"/>
          <w:szCs w:val="28"/>
          <w:rtl w:val="true"/>
          <w:lang w:bidi="ar-SA"/>
        </w:rPr>
        <w:t>ومعني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الخير،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علماً في الخير، معلماً للخير</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4"/>
        <w:numPr>
          <w:ilvl w:val="3"/>
          <w:numId w:val="1"/>
        </w:numPr>
        <w:rPr/>
      </w:pPr>
      <w:bookmarkStart w:id="455" w:name="__RefHeading___Toc5604800_3381743652"/>
      <w:bookmarkStart w:id="456" w:name="_Toc173"/>
      <w:bookmarkEnd w:id="455"/>
      <w:r>
        <w:rPr/>
        <w:t>3</w:t>
      </w:r>
      <w:r>
        <w:rPr>
          <w:rtl w:val="true"/>
        </w:rPr>
        <w:t xml:space="preserve">. </w:t>
      </w:r>
      <w:r>
        <w:rPr>
          <w:rtl w:val="true"/>
        </w:rPr>
        <w:t>علي بن أبي‌طالب عليه السلام</w:t>
      </w:r>
      <w:bookmarkEnd w:id="456"/>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السري، حدّثنا المنذر بن محمّد بن المنذر، حدّثني أبي، حدّثني عمّي الحسين بن سعيد، حدّثني أبي، عن أبان بن تغلب، عن فضيل، عن عبدالملك الهمداني، عن زاذان، عن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تفترق هذه الأمّة علي ثلاث وسبعين فرقة، ثنتان وسبعون في النار، وواحدة في الجنّة، وهم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أنا وشيعتي</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لتفترقنّ هذه الأمّة علي ثلاث وسبعين فرقة، كلّها في النار إلّا فرقة، يقول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الّتي تنجو من هذه الأمّة</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حرملة، حدّثنا ابن وهب، حدّثني أبوصخر حميد بن زياد، عن أبي‌معاوية البجلي، عن سعيد بن جبير، عن أبي‌الصهباء البكري،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وقد دعا رأس الجالوت وأسقف النصاري،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سائلكما عن أمر وأنا أعلم به منكما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كم افترقت بنو إسرائيل من فرقة بعد موسي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افترقت إحدي وسبعين فرقة، كلّها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كم افترقت النصرانيّة بعد عيسي عليه السلام من 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ولافرقة،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كذبت، والله الّذي لا إله إلّا هو لقد افترقت علي اثنين وسبعين فرقة، كلّها في النار إلّا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وتفترق هذه الأمّة علي ثلاث وسبعين فرقة كلّها في النار إلّا فرقة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أنت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الّتي تنجو، وأمّا أنت 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 وَ كَثِيرٌ مِنْهُمْ ساءَ ما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الّتي تنجو، وأمّا نحن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الّتي تنجو من هذه الأمّة</w:t>
      </w:r>
      <w:r>
        <w:rPr>
          <w:rFonts w:eastAsia="Amiri" w:cs="Amiri" w:ascii="Amiri" w:hAnsi="Amiri"/>
          <w:color w:val="111111"/>
          <w:sz w:val="28"/>
          <w:szCs w:val="28"/>
          <w:rtl w:val="true"/>
          <w:lang w:bidi="ar-SA"/>
        </w:rPr>
        <w:t xml:space="preserve">. </w:t>
      </w:r>
      <w:r>
        <w:rPr>
          <w:rStyle w:val="FootnoteAnchor"/>
          <w:rtl w:val="true"/>
        </w:rPr>
        <w:footnoteReference w:id="441"/>
      </w:r>
      <w:bookmarkStart w:id="457" w:name="pg14220_152367"/>
    </w:p>
    <w:p>
      <w:pPr>
        <w:pStyle w:val="Heading3"/>
        <w:numPr>
          <w:ilvl w:val="2"/>
          <w:numId w:val="1"/>
        </w:numPr>
        <w:rPr/>
      </w:pPr>
      <w:bookmarkStart w:id="458" w:name="__RefHeading___Toc5604802_3381743652"/>
      <w:bookmarkStart w:id="459" w:name="_Toc174"/>
      <w:bookmarkEnd w:id="457"/>
      <w:bookmarkEnd w:id="458"/>
      <w:r>
        <w:rPr>
          <w:rtl w:val="true"/>
        </w:rPr>
        <w:t xml:space="preserve">سورة الأنفال </w:t>
      </w:r>
      <w:r>
        <w:rPr>
          <w:rtl w:val="true"/>
        </w:rPr>
        <w:t>(</w:t>
      </w:r>
      <w:r>
        <w:rPr/>
        <w:t>8</w:t>
      </w:r>
      <w:r>
        <w:rPr>
          <w:rtl w:val="true"/>
        </w:rPr>
        <w:t>)</w:t>
      </w:r>
      <w:bookmarkEnd w:id="459"/>
    </w:p>
    <w:p>
      <w:pPr>
        <w:pStyle w:val="Heading4"/>
        <w:numPr>
          <w:ilvl w:val="3"/>
          <w:numId w:val="1"/>
        </w:numPr>
        <w:rPr/>
      </w:pPr>
      <w:bookmarkStart w:id="460" w:name="__RefHeading___Toc5604804_3381743652"/>
      <w:bookmarkStart w:id="461" w:name="_Toc175"/>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محمّد بن المفضّل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عن أبي‌خالد الأحمر سليمان بن حيّان، عن إبراهيم بن طهمان، عن سعيد بن أبي‌عروبة، عن قتادة، عن سعيد بن المسيّب،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التفسير العتيق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سعيد بن أبي‌سعيد البلخي، عن أبيه، عن مقاتل، عن الضحّاك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الله أصحاب محمّد صلي الله عليه و آله و سلم أن يقاتلوا عليّاً</w:t>
      </w:r>
      <w:r>
        <w:rPr>
          <w:rFonts w:eastAsia="Amiri" w:cs="Amiri" w:ascii="Amiri" w:hAnsi="Amiri"/>
          <w:color w:val="111111"/>
          <w:sz w:val="28"/>
          <w:szCs w:val="28"/>
          <w:rtl w:val="true"/>
          <w:lang w:bidi="ar-SA"/>
        </w:rPr>
        <w:t xml:space="preserve">. </w:t>
      </w:r>
      <w:r>
        <w:rPr>
          <w:rStyle w:val="FootnoteAnchor"/>
          <w:rtl w:val="true"/>
        </w:rPr>
        <w:footnoteReference w:id="443"/>
      </w:r>
      <w:bookmarkStart w:id="462" w:name="pg14220_152368"/>
    </w:p>
    <w:p>
      <w:pPr>
        <w:pStyle w:val="BookText"/>
        <w:rPr/>
      </w:pPr>
      <w:bookmarkEnd w:id="462"/>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عليه السلام</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بكّار،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محمّد بن 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w:t>
      </w:r>
    </w:p>
    <w:p>
      <w:pPr>
        <w:pStyle w:val="Heading4"/>
        <w:numPr>
          <w:ilvl w:val="3"/>
          <w:numId w:val="1"/>
        </w:numPr>
        <w:rPr/>
      </w:pPr>
      <w:bookmarkStart w:id="463" w:name="__RefHeading___Toc5604806_3381743652"/>
      <w:bookmarkStart w:id="464" w:name="_Toc176"/>
      <w:bookmarkEnd w:id="463"/>
      <w:r>
        <w:rPr/>
        <w:t>1</w:t>
      </w:r>
      <w:r>
        <w:rPr>
          <w:rtl w:val="true"/>
        </w:rPr>
        <w:t xml:space="preserve">. </w:t>
      </w:r>
      <w:r>
        <w:rPr>
          <w:rtl w:val="true"/>
        </w:rPr>
        <w:t>السدّي</w:t>
      </w:r>
      <w:bookmarkEnd w:id="464"/>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مشيخة قريش يتشاورون في النبي صلي الله عليه و سلم بعد ما أسلمت الأنصار، وفرّقوا أن يتعالي أمره إذا وجد ملجأ لجأ إليه، فجاء إبليس في صورة رجل من أهل نجد، فدخل معهم في دارالندوة، فلمّا أنكروه،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فوالله ما كلّ قومنا أعلمناهم مجلسنا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نجد أسمع من حديثكم، وأشير عليكم، فاستحيوا 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محمّداً إذا اصطبح علي فراشه، فاجعلوه في بيت نتربّص به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والمنون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في بيت، فيأتي أصحابه، فيخرجونه، فيكون بينكم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من قريتكم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تخرجونه من قريتكم وقد أفسد سفهاءكم، فيأتي قرية أخري فيفسد سفهاءهم فيأتيكم بالخيل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أولاهم بطاعة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نعمد إلي كلّ بطن من بطون قريش، فنخرج منهم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فنعطيهم السلاح، فيشدّون علي محمّد جميعاً، فيضربونه ضربة رجل واحد، فلا يستطيع بنو عبدالمطّلب أن يقتلوا قريشاً، فليس لهم إلّا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وهذا الفتي هو أجودكم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علي ذلك، وأخبر الله رسوله صلي الله عليه و سلم ، فنام علي الفراش، وجعلوا عليه العيون؛ فلمّا كان في بعض الليل انطلق هو وأبوبكر إلي الغار، ونام علي بن أبي‌طالب علي الفراش، فذلك حين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لِيُثْبِتُوكَ أَوْ يَقْتُلُوكَ أَوْ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والوثاق،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هاجر رسول الله صلي الله عليه و سلم إلي المدينة لقيه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القوم وهو يري أنّهم قد أهلكوا حين خرج النبي صلي الله عليه و سلم من بين أظهرهم، وكذلك كان يصنع بالأمم؟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بالقتال</w:t>
      </w:r>
      <w:r>
        <w:rPr>
          <w:rFonts w:eastAsia="Amiri" w:cs="Amiri" w:ascii="Amiri" w:hAnsi="Amiri"/>
          <w:color w:val="111111"/>
          <w:sz w:val="28"/>
          <w:szCs w:val="28"/>
          <w:rtl w:val="true"/>
          <w:lang w:bidi="ar-SA"/>
        </w:rPr>
        <w:t xml:space="preserve">. </w:t>
      </w:r>
      <w:r>
        <w:rPr>
          <w:rStyle w:val="FootnoteAnchor"/>
          <w:rtl w:val="true"/>
        </w:rPr>
        <w:footnoteReference w:id="445"/>
      </w:r>
      <w:bookmarkStart w:id="465" w:name="pg14220_152370"/>
    </w:p>
    <w:p>
      <w:pPr>
        <w:pStyle w:val="Heading4"/>
        <w:numPr>
          <w:ilvl w:val="3"/>
          <w:numId w:val="1"/>
        </w:numPr>
        <w:rPr/>
      </w:pPr>
      <w:bookmarkStart w:id="466" w:name="__RefHeading___Toc5604808_3381743652"/>
      <w:bookmarkStart w:id="467" w:name="_Toc177"/>
      <w:bookmarkEnd w:id="465"/>
      <w:bookmarkEnd w:id="466"/>
      <w:r>
        <w:rPr/>
        <w:t>2</w:t>
      </w:r>
      <w:r>
        <w:rPr>
          <w:rtl w:val="true"/>
        </w:rPr>
        <w:t xml:space="preserve">. </w:t>
      </w:r>
      <w:r>
        <w:rPr>
          <w:rtl w:val="true"/>
        </w:rPr>
        <w:t>عبدالله بن عبّاس</w:t>
      </w:r>
      <w:bookmarkEnd w:id="467"/>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مقسماً مولي ابن عبّاس أخبره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النبي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أخرجوه، فأطلع الله نبيّه علي ذلك، فبات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 النبي صلي الله عليه و سلم تلك الليلة، وخرج النبي صلي الله عليه و سلم حتّي لحق بالغار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المشركون يحرسون عليّاً، يحسبون أنّه النبي صلي الله عليه و سلم ، فلمّا أصبحوا ثاروا إليه، فلمّا رأوا عليّاً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فاقتصّوا أثره، فلمّا بلغوا الجبل اختلط عليهم الأمر، فصعدوا الجبل، فمرّوا بالغار، فرأوا علي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بنسج العنكبوت علي بابه، فمكث فيه ثلاثاً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أحمد في المسند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والحسكاني في شواهد التنزيل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321/11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الحدائق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5604810_3381743652"/>
      <w:bookmarkStart w:id="469" w:name="_Toc178"/>
      <w:bookmarkEnd w:id="468"/>
      <w:r>
        <w:rPr/>
        <w:t>3</w:t>
      </w:r>
      <w:r>
        <w:rPr>
          <w:rtl w:val="true"/>
        </w:rPr>
        <w:t xml:space="preserve">. </w:t>
      </w:r>
      <w:r>
        <w:rPr>
          <w:rtl w:val="true"/>
        </w:rPr>
        <w:t>عكرمة</w:t>
      </w:r>
      <w:bookmarkEnd w:id="469"/>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يحدّث 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و سلم وأبوبكر إلي الغار، أمر عليّاً فنام في مضجعه وبات المشركون يحرسونه، فلمّا رأوه نائماً حسبوا أنّه النبي وتركوه، فلمّا أصبح وثبوا إليه وهم يحسبون أنّه النبي صلي الله عليه و آله فإذا هم بعلي،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الصعب والذلول في طلبه</w:t>
      </w:r>
      <w:r>
        <w:rPr>
          <w:rFonts w:eastAsia="Amiri" w:cs="Amiri" w:ascii="Amiri" w:hAnsi="Amiri"/>
          <w:color w:val="111111"/>
          <w:sz w:val="28"/>
          <w:szCs w:val="28"/>
          <w:rtl w:val="true"/>
          <w:lang w:bidi="ar-SA"/>
        </w:rPr>
        <w:t xml:space="preserve">. </w:t>
      </w:r>
      <w:r>
        <w:rPr>
          <w:rStyle w:val="FootnoteAnchor"/>
          <w:rtl w:val="true"/>
        </w:rPr>
        <w:footnoteReference w:id="447"/>
      </w:r>
      <w:bookmarkStart w:id="470" w:name="pg14220_152371"/>
    </w:p>
    <w:p>
      <w:pPr>
        <w:pStyle w:val="Heading4"/>
        <w:numPr>
          <w:ilvl w:val="3"/>
          <w:numId w:val="1"/>
        </w:numPr>
        <w:rPr/>
      </w:pPr>
      <w:bookmarkStart w:id="471" w:name="__RefHeading___Toc5604812_3381743652"/>
      <w:bookmarkStart w:id="472" w:name="_Toc179"/>
      <w:bookmarkEnd w:id="470"/>
      <w:bookmarkEnd w:id="471"/>
      <w:r>
        <w:rPr/>
        <w:t>4</w:t>
      </w:r>
      <w:r>
        <w:rPr>
          <w:rtl w:val="true"/>
        </w:rPr>
        <w:t xml:space="preserve">. </w:t>
      </w:r>
      <w:r>
        <w:rPr>
          <w:rtl w:val="true"/>
        </w:rPr>
        <w:t>قتادة</w:t>
      </w:r>
      <w:bookmarkEnd w:id="472"/>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ومقسم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تشاوروا فيه ليلة وهم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فأوثقوه بالوثاق،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 فلمّا أصبحوا رأوا عليّاً رضي الله عنه ، فردّ الله مكرهم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p>
    <w:p>
      <w:pPr>
        <w:pStyle w:val="Heading4"/>
        <w:numPr>
          <w:ilvl w:val="3"/>
          <w:numId w:val="1"/>
        </w:numPr>
        <w:rPr/>
      </w:pPr>
      <w:bookmarkStart w:id="473" w:name="__RefHeading___Toc5604814_3381743652"/>
      <w:bookmarkStart w:id="474" w:name="_Toc180"/>
      <w:bookmarkEnd w:id="473"/>
      <w:r>
        <w:rPr/>
        <w:t>5</w:t>
      </w:r>
      <w:r>
        <w:rPr>
          <w:rtl w:val="true"/>
        </w:rPr>
        <w:t xml:space="preserve">. </w:t>
      </w:r>
      <w:r>
        <w:rPr>
          <w:rtl w:val="true"/>
        </w:rPr>
        <w:t>محمد بن شهاب الزهري</w:t>
      </w:r>
      <w:bookmarkEnd w:id="474"/>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الفضل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عبدالله بن عتاب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عقبة، عن عمّه موسي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محمّد بن الفضل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فليح، عن موسي بن عقبة، عن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حديث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رسول الله صلي الله عليه و سلم بعد الحجّ بقيّة ذي الحجّة والمحرّم وصفر، ثمّ إنّ مشركي قريش اجتمعوا أن يقتلوه أو يخرجوه حين ظنّوا أنّه خارج، وعلموا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له مأوي ومنعة ولأصحابه، وبلغهم إسلام من أسلم، ورأوا من يخرج إليهم من المهاجرين، فأجمعوا أن يقتلوا رسول الله صلي الله عليه و سلم أو يثبتوه،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وبلغه صلي الله عليه و سلم في ذلك اليوم الّذي أتي فيه أبابكر أنّهم مبيتوه إذا أمسي علي فراشه، فخرج رسول الله صلي الله عليه و سلم وأبوبكر في جوف الليل قبل الغار غار ثور، وهو الغار الّذي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وعَمَدَ علي بن أبي‌طالب، فرَقَدَ علي فراش رسول الله صلي الله عليه و سلم يواري عنه، وباتت قريش يختلفون ويأتمرون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يجثم علي صاحب الفراش</w:t>
      </w:r>
      <w:bookmarkStart w:id="475" w:name="pg14220_152372"/>
    </w:p>
    <w:p>
      <w:pPr>
        <w:pStyle w:val="BookText"/>
        <w:rPr/>
      </w:pPr>
      <w:bookmarkEnd w:id="475"/>
      <w:r>
        <w:rPr>
          <w:rFonts w:ascii="Amiri" w:hAnsi="Amiri" w:eastAsia="Amiri" w:cs="Amiri"/>
          <w:color w:val="111111"/>
          <w:sz w:val="28"/>
          <w:sz w:val="28"/>
          <w:szCs w:val="28"/>
          <w:rtl w:val="true"/>
          <w:lang w:bidi="ar-SA"/>
        </w:rPr>
        <w:t>فيوثقه، فكان ذلك أمرهم حتّي أصبحوا، فإذاهم بعلي بن أبي‌طالب رضي الله عنه ، فسألوه عن النبي صلي الله عليه و سلم ، فأخبرهم أنّه لاعلم له به، فعلموا عند ذلك أنّه قد خرج فارّاً منهم، فركبوا في كلّ وجه يطلبونه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p>
    <w:p>
      <w:pPr>
        <w:pStyle w:val="Heading4"/>
        <w:numPr>
          <w:ilvl w:val="3"/>
          <w:numId w:val="1"/>
        </w:numPr>
        <w:rPr/>
      </w:pPr>
      <w:bookmarkStart w:id="476" w:name="__RefHeading___Toc5604816_3381743652"/>
      <w:bookmarkStart w:id="477" w:name="_Toc181"/>
      <w:bookmarkEnd w:id="476"/>
      <w:r>
        <w:rPr/>
        <w:t>6</w:t>
      </w:r>
      <w:r>
        <w:rPr>
          <w:rtl w:val="true"/>
        </w:rPr>
        <w:t xml:space="preserve">. </w:t>
      </w:r>
      <w:r>
        <w:rPr>
          <w:rtl w:val="true"/>
        </w:rPr>
        <w:t>مقسم</w:t>
      </w:r>
      <w:bookmarkEnd w:id="477"/>
    </w:p>
    <w:p>
      <w:pPr>
        <w:pStyle w:val="BookText"/>
        <w:rPr/>
      </w:pPr>
      <w:r>
        <w:rPr>
          <w:rFonts w:ascii="Amiri" w:hAnsi="Amiri" w:eastAsia="Amiri" w:cs="Amiri"/>
          <w:color w:val="111111"/>
          <w:sz w:val="28"/>
          <w:sz w:val="28"/>
          <w:szCs w:val="28"/>
          <w:rtl w:val="true"/>
          <w:lang w:bidi="ar-SA"/>
        </w:rPr>
        <w:t>تقدمت روايته آنفاً مع رواية قتادة</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604818_3381743652"/>
      <w:bookmarkStart w:id="479" w:name="_Toc182"/>
      <w:bookmarkEnd w:id="478"/>
      <w:r>
        <w:rPr/>
        <w:t>7</w:t>
      </w:r>
      <w:r>
        <w:rPr>
          <w:rtl w:val="true"/>
        </w:rPr>
        <w:t xml:space="preserve">. </w:t>
      </w:r>
      <w:r>
        <w:rPr>
          <w:rtl w:val="true"/>
        </w:rPr>
        <w:t>بعض المراسيل</w:t>
      </w:r>
      <w:bookmarkEnd w:id="479"/>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المكر علي ما ذكره ابن عبّاس وغيره من المفسّرين، أنّ قريشاً لمّا أسلمت الأنصار فرّقوا أن تتفاقم أمور رسول الله صلي الله عليه و سلم ، فاجتمع نفر من مشايخهم وكبارهم في دار الندوة ليتشاوروا في أمر رسول‌الله صلي الله عليه و سلم ، وكانت رؤساؤهم عتبة وشيبة ابنا ربيعة وأباجهل وأباسفيان وطعمة بن عدي والنضر بن الحارث وأبوالبحتري بن هشام وزمعة بن الأسود وحكيم بن حزام ونبيه ومنبه ابنا الحجّاج وأميّة بن خلف، فاعترض لهم إبليس في صورة شيخ،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من نجد، سمعت اجتماعكم فأردت أن أحضركم ولن تعدموا من رأي ونصح،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فأري أن تأخذوه وتحبسوه في بيته وتشدّوا وثاقه وتسدّوا باب البيت، فتتركوه وتقدّموا إليه طعامه وشرابه وتتربّصوا به ريب المنون حتّي يهلك فيه كما هلك من قبله من الشعراء زهير والنابغة، وإنمّا هو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فصرخ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الرأي رأيتم، تعمدون إلي الرجل وتحبسونه، فيتمّ أجره، وقد سمع به من حولكم،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فأوشكوا أن يشبّوا، فينتزعوه 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ويقاتلونكم عنه حتّي يأخذوه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هشام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بني‌عامر بن لؤي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أنا فأري أن تحملوه علي</w:t>
      </w:r>
    </w:p>
    <w:p>
      <w:pPr>
        <w:pStyle w:val="BookText"/>
        <w:rPr/>
      </w:pPr>
      <w:r>
        <w:rPr>
          <w:rFonts w:ascii="Amiri" w:hAnsi="Amiri" w:eastAsia="Amiri" w:cs="Amiri"/>
          <w:color w:val="111111"/>
          <w:sz w:val="28"/>
          <w:sz w:val="28"/>
          <w:szCs w:val="28"/>
          <w:rtl w:val="true"/>
          <w:lang w:bidi="ar-SA"/>
        </w:rPr>
        <w:t xml:space="preserve">بعير، فتخرجوه من بين أظهركم، فلا يضرّكم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إذا غاب عنكم واسترح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وكان أمره في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رأيكم، تعمدون إلي رجل قد أفسد سفهاءكم، فتخرجوا به إلي غيركم يفسدهم كما أفسدكم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حلاوة قوله، وطلاقة لسانه، وأخذ القلوب ما يسمع من حديثه؟ والله لئن فعلتم، ثمّ استعرض العرب لتجتمعنّ عليه ثمّ ليأتينّ إليكم، فيخرجكم من بلادكم ويقتل أشرافكم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لأشيرنّ عليكم برأي ما أري غيره، إنّي أري أن نأخذ واحداً من كلّ بطن من قريش غلاماً وسبطاً يعطي كلّ رجل منهم سيفاً صارماً ثمّ يضربونه ضربة رجل واحد، فإذا قتلوه تفرّق دمّه في القبائل كلّها، ولا أظنّ هذا الحي من بني‌هاشم يقوون علي حرب قريش كلّها، وإنّهم إذا رأوا ذلك قبلوا العقل، فتؤدّي قريش ديته واسترحنا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الفتي، وهذا أجودكم رأياً، القول ما قاله، لا أري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فتفرّقوا علي قول أبي‌جهل، وهم مجتمعون، فأتي جبرئيل النبي صلي الله عليه و سلم وأخبره بذلك، وأمره أن لايبيت علي مضجعه الّذي كان يبيت فيه، وأذن الله تعالي له عند ذلك بالخروج إلي المدينة، وأمر رسول الله صلي الله عليه و سلم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في مضجعه،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ببردي، فإنّه لن يخلص إليك أمر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النبي صلي الله عليه و سلم وأخذ قبضة من تراب فأخذ الله أبصارهم عنه وجعل ينثر التراب علي رؤوسهم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ومضي إلي الغار من ثور، فدخله هو وأبوبكر، وخلّف عليّاً رضي الله عنه بمكّة حتّي يؤدّي عنه الودائع الّتي قبلها، وكانت الودائع توضع عنده لصدقه وأمانته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المشركون يتحرّسون عليّاً رضي الله عنه وهو علي فراش رسول الله صلي الله عليه و سلم يحسبون أنّه النبي، فلمّا أصبحوا ثاروا إليه فرأوا عليّاً رضي الله عنه ، وقد ردّ الله مكرهم، وما ترك منهم رجلاً إلّا</w:t>
      </w:r>
      <w:bookmarkStart w:id="480" w:name="pg14220_152374"/>
    </w:p>
    <w:p>
      <w:pPr>
        <w:pStyle w:val="BookText"/>
        <w:rPr/>
      </w:pPr>
      <w:bookmarkEnd w:id="480"/>
      <w:r>
        <w:rPr>
          <w:rFonts w:ascii="Amiri" w:hAnsi="Amiri" w:eastAsia="Amiri" w:cs="Amiri"/>
          <w:color w:val="111111"/>
          <w:sz w:val="28"/>
          <w:sz w:val="28"/>
          <w:szCs w:val="28"/>
          <w:rtl w:val="true"/>
          <w:lang w:bidi="ar-SA"/>
        </w:rPr>
        <w:t>وضع علي رأسه التراب،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فاقتصّوا أثره وأرسلوا في طلبه، فلمّا بلغوا الجبل، فمرّوا بالغار، فرأوا علي بابه نسيج العنكبوت،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نسيج العنكبوت علي بابه، فمكث فيه ثلاث أيّام، ثمّ قدم المدينة،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كانُوا أَوْلِياءَهُ إِنْ أَوْلِياؤُهُ إِلاَّ الْمُتَّقُونَ وَ لكِنَّ أَكْثَرَهُمْ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أبومروان قاضي مدينة الرسول بها سنة أربع وثلاثمئة،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أَوْلِياءَهُ إِنْ 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ما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 الشرك والكبائر، يعني علي بن أبي‌طالب وحمزة وجعفراً وعقيلاً، هؤلاء هم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رسول الله صلي الله عليه و آله و سلم</w:t>
      </w:r>
    </w:p>
    <w:p>
      <w:pPr>
        <w:pStyle w:val="Heading4"/>
        <w:numPr>
          <w:ilvl w:val="3"/>
          <w:numId w:val="1"/>
        </w:numPr>
        <w:rPr/>
      </w:pPr>
      <w:bookmarkStart w:id="481" w:name="__RefHeading___Toc5604820_3381743652"/>
      <w:bookmarkStart w:id="482" w:name="_Toc183"/>
      <w:bookmarkEnd w:id="481"/>
      <w:r>
        <w:rPr/>
        <w:t>1</w:t>
      </w:r>
      <w:r>
        <w:rPr>
          <w:rtl w:val="true"/>
        </w:rPr>
        <w:t xml:space="preserve">. </w:t>
      </w:r>
      <w:r>
        <w:rPr>
          <w:rtl w:val="true"/>
        </w:rPr>
        <w:t>علي بن أبي‌طالب عليه السلام</w:t>
      </w:r>
      <w:bookmarkEnd w:id="482"/>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w:t>
      </w:r>
      <w:bookmarkStart w:id="483" w:name="pg14220_152375"/>
    </w:p>
    <w:p>
      <w:pPr>
        <w:pStyle w:val="BookText"/>
        <w:rPr/>
      </w:pPr>
      <w:bookmarkEnd w:id="483"/>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عبدالجبّار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علي بن موسي بن جعفر بن محمّد، عن أبيه موسي بن جعفر، عن أبيه، عن جدّه، عن علي بن الحسين،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عليهم السلام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خاصّة، ولم يجعل لنا في الصدقة نصيباً، كرامة أكرم الله تعالي نبيّه وآله بها، وأكرمنا عن أوساخ أيدي المسلمين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5604822_3381743652"/>
      <w:bookmarkStart w:id="485" w:name="_Toc184"/>
      <w:bookmarkEnd w:id="484"/>
      <w:r>
        <w:rPr/>
        <w:t>2</w:t>
      </w:r>
      <w:r>
        <w:rPr>
          <w:rtl w:val="true"/>
        </w:rPr>
        <w:t xml:space="preserve">. </w:t>
      </w:r>
      <w:r>
        <w:rPr>
          <w:rtl w:val="true"/>
        </w:rPr>
        <w:t>فاطمة بنت رسول الله صلي الله عليه و آله و سلم</w:t>
      </w:r>
      <w:bookmarkEnd w:id="485"/>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السفياني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الحسين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عبدالله بن عبيدالله بن العبّاس،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أبي‌بكر، عن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 بن عبيدالله بن العبّاس، عن عكرمة، أنّ فاطمة عليها السلام قالت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اجتمع علي والعبّاس وفاطمة وأسامة بن زيد عند النبي صلي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كذا وكذا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مثل ما سأل عمّي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تردّ علي أرض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أرضاً كان له انتزعه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الخمس، فقال هو لك؛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الخمس كذا وكذا،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أوجب لحقّي، فأخرج الرمح الصحيح والرمح المكسر، والبيضة الصحيحة والبيضة المكسورة، فأخذ رسول الله أربعة أخماس وترك في يده خمساً</w:t>
      </w:r>
      <w:r>
        <w:rPr>
          <w:rFonts w:eastAsia="Amiri" w:cs="Amiri" w:ascii="Amiri" w:hAnsi="Amiri"/>
          <w:color w:val="111111"/>
          <w:sz w:val="28"/>
          <w:szCs w:val="28"/>
          <w:rtl w:val="true"/>
          <w:lang w:bidi="ar-SA"/>
        </w:rPr>
        <w:t xml:space="preserve">. </w:t>
      </w:r>
      <w:r>
        <w:rPr>
          <w:rStyle w:val="FootnoteAnchor"/>
          <w:rtl w:val="true"/>
        </w:rPr>
        <w:footnoteReference w:id="453"/>
      </w:r>
      <w:bookmarkStart w:id="486" w:name="pg14220_152376"/>
    </w:p>
    <w:p>
      <w:pPr>
        <w:pStyle w:val="Heading4"/>
        <w:numPr>
          <w:ilvl w:val="3"/>
          <w:numId w:val="1"/>
        </w:numPr>
        <w:rPr/>
      </w:pPr>
      <w:bookmarkStart w:id="487" w:name="__RefHeading___Toc5604824_3381743652"/>
      <w:bookmarkStart w:id="488" w:name="_Toc185"/>
      <w:bookmarkEnd w:id="486"/>
      <w:bookmarkEnd w:id="487"/>
      <w:r>
        <w:rPr/>
        <w:t>3</w:t>
      </w:r>
      <w:r>
        <w:rPr>
          <w:rtl w:val="true"/>
        </w:rPr>
        <w:t xml:space="preserve">. </w:t>
      </w:r>
      <w:r>
        <w:rPr>
          <w:rtl w:val="true"/>
        </w:rPr>
        <w:t>مجاهد</w:t>
      </w:r>
      <w:bookmarkEnd w:id="488"/>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منصور بن الحسين، حدّثنا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خصيف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 النبي الّذين لم يحلّ لهم الصدقة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المعقوفين كان بدله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أبي‌عمرو الأسدي، عن محمّد بن السائب الكلبي، عن أبي‌صالح،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لاشريك له، محمّد عبدي ورسولي، أيّدته بعلي بن أبي‌طالب، وذلك قوله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المسلم الشافعي، أنبأنا أبوالقاسم بن أبي‌العلاء، أنبأنا أبوبكر محمّد بن عمر بن سليمان العوفي النصيبي، أنبأنا أبوبكر أحمد بن يوسف بن خلّاد، أنبأنا أبوعبدالله الحسين بن إسماعيل المهري، أنبأنا عبّاس بن بكّار، أنبأنا خالد بن أبي‌عمرو الأسدي، عن الكلبي، عن أبي‌صالح، عن أبي‌هريرة،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وحدي لاشريك لي، ومحمّد عبدي ورسولي،</w:t>
      </w:r>
    </w:p>
    <w:p>
      <w:pPr>
        <w:pStyle w:val="BookText"/>
        <w:rPr/>
      </w:pPr>
      <w:r>
        <w:rPr>
          <w:rFonts w:ascii="Amiri" w:hAnsi="Amiri" w:eastAsia="Amiri" w:cs="Amiri"/>
          <w:color w:val="111111"/>
          <w:sz w:val="28"/>
          <w:sz w:val="28"/>
          <w:szCs w:val="28"/>
          <w:rtl w:val="true"/>
          <w:lang w:bidi="ar-SA"/>
        </w:rPr>
        <w:t>أيّدته بعلي، وذلك قوله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وحده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360/42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الكنجي في كفاية الطالب 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الباب الثاني والستّون،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جرير في تفسيره وابن عساكر في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السعدي وأبوإبراهيم الواعظ بقراءتي علي كلّ واحد من أصله،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هلال 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الكلبي، عن أبي‌صالح،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ليلة أسري بي إلي السماء علي العرش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وحدي لاشريك لي، ومحمّد عبدي ورسولي، أيّدته بعلي،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عمر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بن عمر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عن أبيه، عن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وقرأته،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وعبدالله ابنا الحسين بن زيد، عن أبيهما،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الوليد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بن عمر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زيد، عن أبيه، عن جعفر بن محمّد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في قوله تعالي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60"/>
      </w:r>
      <w:bookmarkStart w:id="489" w:name="pg14220_152379"/>
    </w:p>
    <w:p>
      <w:pPr>
        <w:pStyle w:val="Heading3"/>
        <w:numPr>
          <w:ilvl w:val="2"/>
          <w:numId w:val="1"/>
        </w:numPr>
        <w:rPr/>
      </w:pPr>
      <w:bookmarkStart w:id="490" w:name="__RefHeading___Toc5604826_3381743652"/>
      <w:bookmarkStart w:id="491" w:name="_Toc186"/>
      <w:bookmarkEnd w:id="489"/>
      <w:bookmarkEnd w:id="490"/>
      <w:r>
        <w:rPr>
          <w:rtl w:val="true"/>
        </w:rPr>
        <w:t xml:space="preserve">سورة التوبة </w:t>
      </w:r>
      <w:r>
        <w:rPr>
          <w:rtl w:val="true"/>
        </w:rPr>
        <w:t>(</w:t>
      </w:r>
      <w:r>
        <w:rPr/>
        <w:t>9</w:t>
      </w:r>
      <w:r>
        <w:rPr>
          <w:rtl w:val="true"/>
        </w:rPr>
        <w:t>)</w:t>
      </w:r>
      <w:bookmarkEnd w:id="491"/>
    </w:p>
    <w:p>
      <w:pPr>
        <w:pStyle w:val="Heading4"/>
        <w:numPr>
          <w:ilvl w:val="3"/>
          <w:numId w:val="1"/>
        </w:numPr>
        <w:rPr/>
      </w:pPr>
      <w:bookmarkStart w:id="492" w:name="__RefHeading___Toc5604828_3381743652"/>
      <w:bookmarkStart w:id="493" w:name="_Toc187"/>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صلي الله عليه و سلم أبابكر رضي الله عنه تلك السنة أميراً علي الموسم ليقيم للناس الحجّ، وبعث معه بأربعين آية من صدر براءة ليقرأها علي أهل الموسم، فلمّا سار دعا صلي الله عليه و سلم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بهذه القصّة من صدر براءة، فأذّن بذلك في الناس إذا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رضي الله عنه علي ناقة رسول الله صلي الله عليه و سلم الجدعاء حتّي أدرك أبابكر بذي الحليفة، فأخذها منه، فرجع أبوبكر رضي الله عنه إلي 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أنزل بشأني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لايبلّغ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أمرالله تعالي رسوله أن يعلم مشركي العرب في يوم الحجّ الأكبر ببراءته من عهودهم، فبعث عليّاً رضي الله عنه حتّي قرأ صدر براءة عليهم يوم النحر</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وقد روي كثير من الصحابة وغيرهم القضيّة؛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يثيع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أبوخالد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w:t>
      </w:r>
      <w:bookmarkStart w:id="494" w:name="pg14220_152380"/>
    </w:p>
    <w:p>
      <w:pPr>
        <w:pStyle w:val="BookText"/>
        <w:rPr/>
      </w:pPr>
      <w:bookmarkEnd w:id="49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w:t>
      </w:r>
    </w:p>
    <w:p>
      <w:pPr>
        <w:pStyle w:val="Heading4"/>
        <w:numPr>
          <w:ilvl w:val="3"/>
          <w:numId w:val="1"/>
        </w:numPr>
        <w:rPr/>
      </w:pPr>
      <w:bookmarkStart w:id="495" w:name="__RefHeading___Toc5604830_3381743652"/>
      <w:bookmarkStart w:id="496" w:name="_Toc188"/>
      <w:bookmarkEnd w:id="495"/>
      <w:r>
        <w:rPr/>
        <w:t>1</w:t>
      </w:r>
      <w:r>
        <w:rPr>
          <w:rtl w:val="true"/>
        </w:rPr>
        <w:t xml:space="preserve">. </w:t>
      </w:r>
      <w:r>
        <w:rPr>
          <w:rtl w:val="true"/>
        </w:rPr>
        <w:t>أنس بن مالك</w:t>
      </w:r>
      <w:bookmarkEnd w:id="496"/>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المعني، عن سماك،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بعث ببراءة مع أبي‌بكر الصدّيق، فلمّا بلغ ذا الحليفة،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أنا، أو رجل من أهل بيتي، فبعث بها مع علي</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13214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آله و سلم بعث ببراءة مع أبي‌بكر، فلمّا بلغ ذا الحليفة،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لايؤذّن بها إلّا أنا، أو رجل من أهل بيتي، فبعث بها عليّاً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الأستاذ أبوطاهر الزيادي، أخبرنا أبوطاهر المحمّدآبادي،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وموسي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بن مالك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آله و سلم بعث سورة براءة مع أبي‌بكر، ثمّ أرسل إليه، فأخذها ودفعها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 أنا، أو رجل من أهل بيتي</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أحمد بن محمّد بن البغدادي وأبوالقاسم إسماعيل بن علي بن الحسين الصوفي المعروف بالحمّامي،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أبوالفتح عبدالجبّار بن عبدالله بن برزة الأردستاني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أبوطاهر بن محمش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أبوطاهر محمّد بن الحسن المحمّدآبادي، أنبأنا أبوقلابة، أنبأنا عبدالصمد بن عبدالوارث، أنبأنا حمّاد بن سلمة، عن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بعث سورة براءة، فدفعها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إلّا أنا، أو رجل من أهل بيتي</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زينب بنت عبدالرحمان بن الحسن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جامع بن علي بن أبي‌عمر الكاتب الفامي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 عبدالملك بن عبدالله بن محمّد بن أحمد الدشتي، أنبأ أبوطاهر محمّد بن محمّد بن مَحْمِش الزيادي، أنبأ أبوطاهر محمّد بن الحسن البزّاز، حدّثنا أبوقلابة، حدّثنا عبدالصمد بن عبدالوارث، حدّثنا حمّاد بن سلمة، عن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بعث سورة براءة، فدفعها إلي علي رضي الله عنه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 أنا، أو رجل من أهل بيتي</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محمّد بن عبدالله البالوي،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عبدالله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يوسف بن عاصم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أبي‌بكر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سماك، عن أنس،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بسورة براءة مع أبي‌بكر، فلمّا بلغ ذا الحليفة، أرسل إليه، فردّه وأخذها منه، فدفعها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لايقيم بها إلّا أنا، أو رجل من أهل بيتي</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بعث ببراءة مع أبي‌بكر إلي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المقدسي في الأحاديث المختارة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بعث ببراءة مع أبي‌بكر إلي مكّة، فدعاه فبعث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 بيتي</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أبوالفضل عمر بن عبيدالله بن عمر بن البقّال، أنبأنا أبوعلي إسماعيل بن الحسن بن علي عيّاش المالكي المحرمي الصيرفي، أنبأنا أبوعبدالله الحسين بن يحيي بن عيّاش القطّان، أنبأنا الحسن بن محمّد بن الصباح، أنبأنا عفّان، أنبأنا حمّاد، أنبأنا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أرسل ببراءة مع أبي‌بكر إلي أهل مكّة، فلمّا مضي دعاه، فبعث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قراءة وإملاء،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محمّد بن عقبة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أبوعلي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آله و سلم بعث براءة مع أبي‌بكر إلي أهل مكّة، فلمّا أن قفاه دعاه، فبعث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لايبلّغها إلّا رجل من أهلي</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عفّان، حدّثنا حمّاد بن سلمة، حدّثنا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بعث ببراءة مع أبي‌بكر إلي أهل مكّة، ثمّ دعاه، فبعث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لايبلّغها إلّا رجل من أهل بيتي</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عفّان، أنبأنا حمّاد بن سلمة،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ببراءة مع أبي‌بكر الصدّيق إلي أهل مكّة،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فقال 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أمرت أن لايبلّغها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عبدالعزيز، عن عفّان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الحسين بن الحكم عن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موسي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بعث ببراءة مع أبي‌بكر إلي أهل مكّة، ثمّ دعاه، فبعث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لايبلّغها إلاّ رجل من أهلي</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بشّار، أخبرنا عفّان بن مسلم وعبدالصمد بن</w:t>
      </w:r>
    </w:p>
    <w:p>
      <w:pPr>
        <w:pStyle w:val="BookText"/>
        <w:rPr/>
      </w:pPr>
      <w:r>
        <w:rPr>
          <w:rFonts w:ascii="Amiri" w:hAnsi="Amiri" w:eastAsia="Amiri" w:cs="Amiri"/>
          <w:color w:val="111111"/>
          <w:sz w:val="28"/>
          <w:sz w:val="28"/>
          <w:szCs w:val="28"/>
          <w:rtl w:val="true"/>
          <w:lang w:bidi="ar-SA"/>
        </w:rPr>
        <w:t>عبدالوارث،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 سلم ببراءة مع أبي‌بكر،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لأحد أن يبلّغ هذا إلّا رجل من أهلي، فدعا عليّاً، فأعطاه إيّاها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وعبدالصمد،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 سلم ببراءة مع أبي‌بكر،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يبلّغ هذا إلّا رجل من أهلي، فدعا عليّاً، فأعطاه إيّاه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وعبدالصمد،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 سلم ببراءة مع أبي‌بكر الصدّيق رضي الله عنه ،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يبلّغ هذا إلّا رجل منّي من أهلي، فدعا عليّاً، فأعطاه إيّاها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أبوعثمان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بعث ببراءة مع أبي‌بكر إلي أهل مكّة، فلمّا أدبر، دعاه وأرسل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لايبلّغها إلّا رجل من قومي</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الكرماني بن عمرو، شيخ يروي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لمّا بلغ ذا الحليفة بعث ببراءة مع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يخطب بها إلّا أنا، أو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بها مع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باب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منصور بن خلف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آله و سلم بعث بالبراءة مع أبي‌بكر،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لايخطب بها إلّا أنا، أو رجل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بها مع علي عليه السلام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بعث ببراءة مع أبي‌بكر إلي أهل مكّة، فلمّا بلغ ذا الحليفة بعث إليه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لايذهب بها إلّا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مكّي، أخبرنا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بن مالك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سلم بعث ببراءة مع أبي‌بكر الصدّيق إلي أهل مكّة، فلمّا بلغ ذا الحليفة بعث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w:t>
      </w:r>
      <w:r>
        <w:rPr>
          <w:rFonts w:eastAsia="Amiri" w:cs="Amiri" w:ascii="Amiri" w:hAnsi="Amiri"/>
          <w:color w:val="111111"/>
          <w:sz w:val="28"/>
          <w:szCs w:val="28"/>
          <w:rtl w:val="true"/>
          <w:lang w:bidi="ar-SA"/>
        </w:rPr>
        <w:t xml:space="preserve">. </w:t>
      </w:r>
      <w:r>
        <w:rPr>
          <w:rStyle w:val="FootnoteAnchor"/>
          <w:rtl w:val="true"/>
        </w:rPr>
        <w:footnoteReference w:id="483"/>
      </w:r>
      <w:bookmarkStart w:id="497" w:name="pg14220_152386"/>
    </w:p>
    <w:p>
      <w:pPr>
        <w:pStyle w:val="BookText"/>
        <w:rPr/>
      </w:pPr>
      <w:bookmarkEnd w:id="497"/>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الشيخ أبونصر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حمّاد بن سلمة كذلك</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موسي بن إسماعيل، عن حمّاد بن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أبي‌قلابة عن عبدالصمد، عن حمّاد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الصقر،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داوود بن إسحاق بن إبراهيم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 الله صلي الله عليه و آله و سلم أبابكر ببراءة يقرؤها علي أهل مكّة، فنزل جبرئيل عليه السلام علي محمّد صلي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لايبلّغ عن الله إلّا أنت أو رجل منك، فلحقه علي عليه السلام ، فأخذها منه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 سلم ببراءة مع أبي‌بكر رضي الله عنه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لأحد أن يبلّغ هذا إلّا رجل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فأعطاه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8" w:name="__RefHeading___Toc5604832_3381743652"/>
      <w:bookmarkStart w:id="499" w:name="_Toc189"/>
      <w:bookmarkEnd w:id="498"/>
      <w:r>
        <w:rPr/>
        <w:t>2</w:t>
      </w:r>
      <w:r>
        <w:rPr>
          <w:rtl w:val="true"/>
        </w:rPr>
        <w:t xml:space="preserve">. </w:t>
      </w:r>
      <w:r>
        <w:rPr>
          <w:rtl w:val="true"/>
        </w:rPr>
        <w:t>أبوبكر</w:t>
      </w:r>
      <w:bookmarkEnd w:id="499"/>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 عن أبي‌بكر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سلم بعثه ببراءة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لايحجّ بعد العام مشرك، ولايطوف بالبيت عريان، ولايدخل الجنّة إلّا نفس مسلمة، من كان بينه وبين رسول الله صلي الله عليه و سلم مدّة، فأجله إلي مدّته، والله بريء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الحقه فردّ علي أبابكر وبلّغها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 النبي صلي الله عليه و سلم أبوبكر 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ولكن أمرت أن لايبلّغه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طريقه الجوزقاني في الأباطيل والمناكير والصحاح والمشاهير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وكيع، حدّثنا إسرائيل، عن أبي‌إسحاق، عن زيد بن يثيع، عن أبي‌بكر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بعثه ببراءة إلي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لايحجّ بعد العام مشرك، ولايطوفنّ بالبيت عريان، ولايدخل الجنّة إلّا نفس مسلمة، ومن كان بينه وبين رسول الله صلي الله عليه و سلم مدّة، فأجله إلي مدّته، والله بريء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فردّ علي أبابكر وبلّغها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 النبي صلي الله عليه و سلم أبوبكر 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أحدث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إلّا أنّي أمرت بذلك أن لايبلّغ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إسرائيل، عن أبي‌إسحاق، عن زيد بن يثيع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أبي‌بكر رضي الله عنه أنّ النبي صلي الله عليه و سلم بعثه بسورة براءة يقرؤها علي الناس بالموسم، ثمّ أحدِث إليه من أمره ما أحدث، فبعث عليّاً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فخذ منه سورة براءة، فأقرأها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فرجع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أنزل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أمرت ألّا يؤدّيها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روايات زيد بن يثيع في مسنده وفي مسند علي، فلاحظ</w:t>
      </w:r>
      <w:r>
        <w:rPr>
          <w:rFonts w:eastAsia="Amiri" w:cs="Amiri" w:ascii="Amiri" w:hAnsi="Amiri"/>
          <w:color w:val="111111"/>
          <w:sz w:val="28"/>
          <w:szCs w:val="28"/>
          <w:rtl w:val="true"/>
          <w:lang w:bidi="ar-SA"/>
        </w:rPr>
        <w:t>.</w:t>
      </w:r>
      <w:bookmarkStart w:id="500" w:name="pg14220_152388"/>
    </w:p>
    <w:p>
      <w:pPr>
        <w:pStyle w:val="Heading4"/>
        <w:numPr>
          <w:ilvl w:val="3"/>
          <w:numId w:val="1"/>
        </w:numPr>
        <w:rPr/>
      </w:pPr>
      <w:bookmarkStart w:id="501" w:name="__RefHeading___Toc5604834_3381743652"/>
      <w:bookmarkStart w:id="502" w:name="_Toc190"/>
      <w:bookmarkEnd w:id="500"/>
      <w:bookmarkEnd w:id="501"/>
      <w:r>
        <w:rPr/>
        <w:t>3</w:t>
      </w:r>
      <w:r>
        <w:rPr>
          <w:rtl w:val="true"/>
        </w:rPr>
        <w:t xml:space="preserve">. </w:t>
      </w:r>
      <w:r>
        <w:rPr>
          <w:rtl w:val="true"/>
        </w:rPr>
        <w:t>جابر بن عبدالله</w:t>
      </w:r>
      <w:bookmarkEnd w:id="502"/>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أبي‌قرّة موسي بن طارق،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عثمان بن خثيم،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حين رجع من عمرة الجعرانة بعث أبابكر علي الحجّ، فأقبلنا معه حتّي إذا كنّا بالعرج ثوّب بالصبح، ثمّ استوي ليكبّر، فسمع الرغوة خلف ظهره، فوقف عن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رغوة ناقة رسول الله الجدعاء، لقد بدا لرسول الله صلي الله عليه و سلم في الحجّ، فلعلّه أن يكون رسول الله صلي الله عليه و سلم ، فنصلّي معه، فإذا علي عليها،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أم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رسول، أرسلني رسول الله صلي الله عليه و سلم ببراءة أقرؤها علي الناس في مواقف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مكّة، فلمّا كان قبل يوم التروية بيوم قام أبوبكر، فخطب الناس، فحدّثهم عن مناسكهم، حتّي إذا فرغ قام علي فقرأ علي الناس براءة حتّي ختمها، ثمّ خرجنا معه حتّي إذا كان يوم عرفة قام أبوبكر، فخطب الناس، فحدّثهم عن مناسكهم حتّي إذا فرغ قام علي، فقرأ علي الناس، سورة البراءة حتّي ختمها، ثمّ كان يوم النحر فأفضنا، فلمّا رجع أبوبكر خطب الناس، فحدّثهم عن إفاضتهم وعن نحرهم وعن مناسكهم، فلمّا فرغ قام علي، فقرأ علي الناس براءة حتّي ختمها، فلمّا كان يوم النفر الأوّل قام أبوبكر فخطب الناس فحدّثهم كيف ينفرون وكيف يرمون، فعلّمهم مناسكهم، فلمّا فرغ قام علي، فقرأ علي الناس براءة حتّي ختمها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أميرالمؤمنين عليه السلام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الكبري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والمجتبي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ليكبّر سمع الرغوة؛ وفيه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براءة علي الناس حتّي ختمها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شيرويه،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موسي بن طارق اليماني،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عثمان بن خُثَيْم، عن أبي‌الزبير،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حين رجع من عمرة جعرانة بعث أبابكر علي الحجّ، فأقبلنا معه حتّي إذا كنّا بالعرج ثوّب بالصبح، فلمّا استوي ليكبّر إذ سمع الرغوة خلف ظهره، فوقف عند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رغوة ناقة رسول الله صلي الله عليه و آله و سلم الجدعاء، لقد بدا لرسول‌الله في الحجّ، فلعلّه أن يكون رسول الله صلي الله عليه و آله و سلم ، فنصلّي معه، فإذا علي عليها،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أمير أم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رسول، أرسلني رسول الله ببراءة أقرأها علي الناس في مواقف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مكّة، فلمّا كان قبل يوم التروية بيوم قام أبوبكر، فخطب الناس وحدّثهم عن مناسكهم حتّي إذا فرغ قام علي عليه السلام ، فقرأ علي الناس براءة حتّي ختمها، وكذلك يوم عرفة ويوم النحر ويوم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أنا اختصرته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بحديث غريب غريب، حدّثني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أبي‌قرّة موسي بن طارق، عن ابن جريج، حدّثني عبدالله بن عثمان بن خثيم، عن أبي‌الزبير، عن جابر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 سلم حين رجع من عمرة الجعرانة بعث أبابكر علي الحجّ، فأقبلنا معه، حتّي إذا كنّا بالعرج ثوّب بالصبح، فلمّا استوي ليكبّر سمع الرغوة خلف ظهره، فوقف عن التكبير، فذكر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النفر الأوّل قام أبوبكر، فخطب الناس، فحدّثهم كيف ينفرون وكيف يرمون، فعلّمهم مناسكهم، فلمّا فرغ قام علي فقرأ براءة علي الناس حتّي ختمها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الحارث الفقيه، أنبأ أبومحمّد بن حيّان أبوالشيخ الإصبهاني، حدّثنا محمّد بن صالح الطبري، حدّثنا أبوحمة، حدّثنا أبوقرّة، عن ابن جريج، أخبرني عبدالله بن عثمان بن خثيم، عن أبي‌الزبير، عن جابر بن عبدالله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حين رجع بعث أبابكر رضي الله عنه علي الحجّ، فأقبلنا معه حتّي إذا كنّا بالعرج ثوّب بالصبح، فلمّا استوي للتكبير سمع الرغوة خلف ظهره، فوقف عن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رغوة ناقة رسول الله صلي الله عليه و سلم الجدعاء، لقد بدا لرسول الله صلي الله عليه و سلم في الحجّ، فلعلّه أن يكون رسول الله صلي الله عليه و سلم عليها، فإذا علي رضي الله عنه عليها، فقال له 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أم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رسول، أرسلني رسول الله صلي الله عليه و سلم ببراءة أقرأ علي الناس في مواقف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مكّة، فلمّا كان قبل التروية بيوم قام أبوبكر رضي الله عنه ، فخطب الناس، فحدّثهم عن مناسكهم حتّي إذا فرغ قام علي رضي الله عنه ، فقرأ علي الناس براءة حتّي ختمها، ثمّ خرجنا معه حتّي إذا كان يوم عرفة قام أبوبكر رضي الله عنه ، فخطب الناس فحدّثهم عن مناسكهم حتّي إذا فرغ قام علي رضي الله عنه ، فقرأ علي الناس براءة حتّي ختمها، ثمّ كان يوم النحر فأفضنا، فلمّا رجع أبوبكر رضي الله عنه خطب الناس فحدّثهم عن إفاضتهم، وعن نحرهم، وعن مناسكهم، فلمّا فرغ قام علي رضي الله عنه ، فقرأ علي الناس براءة حتّي ختمها، فلمّا كان يوم النفر الأوّل قام أبوبكر رضي الله عنه ، فخطب الناس فحدّثهم كيف ينفرون وكيف يرمون، فعلّمهم مناسكهم، فلمّا فرغ قام علي رضي الله عنه ، فقرأ علي الناس براءة حتّي ختمها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المفضّل بن محمّد بن إبراهيم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زياد اللحجي، حدّثنا أبوقرّة موسي بن طارق،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عثمان بن خثيم، عن أبي‌الزبير، عن جابر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حين رجعوا إلي المدينة من عمرة الجعرانة بعث أبابكر رضي الله عنه علي الحجّ، فأقبلنا معه حتّي إذا كنّا بالعرج ثوّب بالصبح، فلمّا استوي للتكبير سمع الرغوة خلف ظهره، فوقف</w:t>
      </w:r>
      <w:bookmarkStart w:id="503" w:name="pg14220_152391"/>
    </w:p>
    <w:p>
      <w:pPr>
        <w:pStyle w:val="BookText"/>
        <w:rPr/>
      </w:pPr>
      <w:bookmarkEnd w:id="503"/>
      <w:r>
        <w:rPr>
          <w:rFonts w:ascii="Amiri" w:hAnsi="Amiri" w:eastAsia="Amiri" w:cs="Amiri"/>
          <w:color w:val="111111"/>
          <w:sz w:val="28"/>
          <w:sz w:val="28"/>
          <w:szCs w:val="28"/>
          <w:rtl w:val="true"/>
          <w:lang w:bidi="ar-SA"/>
        </w:rPr>
        <w:t>عن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رغوة ناقة رسول الله صلي الله عليه و سلم الجدعاء، فلعلّه أن يكون رسول الله صلي الله عليه و سلم ، فنصلّي معه، فإذا علي عليها،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أنت أم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رسول، أرسلني رسول الله صلي الله عليه و سلم ببراءة أقرؤها علي الناس في مواقف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مكّة، فلمّا كان قبل التروية بيوم قام أبوبكر، فخطب الناس حتّي إذا فرغ قام علي، فقرأ ببراءة حتّي ختمها، ثمّ خرجنا معه حتّي إذا كان يوم عرفة قام أبوبكر، فخطب الناس يعلّمهم مناسكهم، حتّي إذا فرغ قام علي، فقرأ علي الناس براءة حتّي ختمها، ثمّ كان يوم النحر فأفضنا، فلمّا رجع أبوبكر خطب الناس، فحدّثهم عن إفاضتهم وعن نحرهم وعن مناسكهم، فلمّا فرغ قام علي، فقرأ علي الناس براءة حتّي ختمها، فلمّا كان يوم النفر الأوّل قام أبوبكر، فخطب الناس، فحدّثهم كيف ينفرون وكيف يرمون، وعلّمهم مناسكهم، فلمّا فرغ قام علي، فقرأ براءة علي الناس حتّي ختمها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6645</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5604836_3381743652"/>
      <w:bookmarkStart w:id="505" w:name="_Toc191"/>
      <w:bookmarkEnd w:id="504"/>
      <w:r>
        <w:rPr/>
        <w:t>4</w:t>
      </w:r>
      <w:r>
        <w:rPr>
          <w:rtl w:val="true"/>
        </w:rPr>
        <w:t xml:space="preserve">. </w:t>
      </w:r>
      <w:r>
        <w:rPr>
          <w:rtl w:val="true"/>
        </w:rPr>
        <w:t>أبوخالد الأحمسي</w:t>
      </w:r>
      <w:bookmarkEnd w:id="505"/>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أبي‌خالد،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 سلم عليّاً بأربع كلمات حين حجّ أبوبكر بالناس، فنادي ببراءة، أنّه يوم الحجّ الأكبر، ألا إنّه لايدخل الجنّة إلّا نفس مسلمة، ألا ولا يطوف بالبيت عريان، ألا ولا يحجّ بعد العام مشرك، ألا ومن كان بينه وبين محمّد عهد، فأجله إلي مدّته، والله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4"/>
        <w:numPr>
          <w:ilvl w:val="3"/>
          <w:numId w:val="1"/>
        </w:numPr>
        <w:rPr/>
      </w:pPr>
      <w:bookmarkStart w:id="506" w:name="__RefHeading___Toc5604838_3381743652"/>
      <w:bookmarkStart w:id="507" w:name="_Toc192"/>
      <w:bookmarkEnd w:id="506"/>
      <w:r>
        <w:rPr/>
        <w:t>5</w:t>
      </w:r>
      <w:r>
        <w:rPr>
          <w:rtl w:val="true"/>
        </w:rPr>
        <w:t xml:space="preserve">. </w:t>
      </w:r>
      <w:r>
        <w:rPr>
          <w:rtl w:val="true"/>
        </w:rPr>
        <w:t>أبورافع</w:t>
      </w:r>
      <w:bookmarkEnd w:id="507"/>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أبي‌رافع رضي الله عنه ،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صلي الله عليه و سلم أبابكر رضي الله عنه ببراءة إلي الموسم، فأتي جبريل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يؤدّيها</w:t>
      </w:r>
      <w:bookmarkStart w:id="508" w:name="pg14220_152392"/>
    </w:p>
    <w:p>
      <w:pPr>
        <w:pStyle w:val="BookText"/>
        <w:rPr/>
      </w:pPr>
      <w:bookmarkEnd w:id="508"/>
      <w:r>
        <w:rPr>
          <w:rFonts w:ascii="Amiri" w:hAnsi="Amiri" w:eastAsia="Amiri" w:cs="Amiri"/>
          <w:color w:val="111111"/>
          <w:sz w:val="28"/>
          <w:sz w:val="28"/>
          <w:szCs w:val="28"/>
          <w:rtl w:val="true"/>
          <w:lang w:bidi="ar-SA"/>
        </w:rPr>
        <w:t>عنك إلّا أنت أو رجل منك، فبعث عليّاً رضي الله عنه علي أثره حتّي لحقه بين مكّة والمدينة، فأخذها فقرأها علي الناس في الموسم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الطبراني من حديث أبي‌رافع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يؤدّيها عنك إلّا أنت أو رجل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9" w:name="__RefHeading___Toc5604840_3381743652"/>
      <w:bookmarkStart w:id="510" w:name="_Toc193"/>
      <w:bookmarkEnd w:id="509"/>
      <w:r>
        <w:rPr/>
        <w:t>6</w:t>
      </w:r>
      <w:r>
        <w:rPr>
          <w:rtl w:val="true"/>
        </w:rPr>
        <w:t xml:space="preserve">. </w:t>
      </w:r>
      <w:r>
        <w:rPr>
          <w:rtl w:val="true"/>
        </w:rPr>
        <w:t>زيد بن يثيع</w:t>
      </w:r>
      <w:bookmarkEnd w:id="510"/>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زيد بن يثيع،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براءة، فبعث بها رسول الله صلي الله عليه و سلم أبابكر، ثمّ أرسل عليّاً، فأخذها منه، فلمّا رجع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أمرت أن أبلّغها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 مكّة، فقام فيهم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لايدخل مكّة مشرك بعد عامه هذا، ولايطف بالكعبة عريان، ولايدخل الجنّة إلّا نفس مسلمة، ومن كان بينه وبين رسول الله عهد، فعهده إلي مدّته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عبيدالله بن موسي، أخبرنا إسرائيل، عن أبي‌إسحاق، عن زيد بن يثيع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براءة بعث بها رسول الله صلي الله عليه و سلم مع أبي‌بكر، ثمّ بعث عليّاً علي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بلّغهم أنت، وردّ علي أبابكر، فرجع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خير، ولكن أمرت أن أبلّغهم أنا أو رجل من أهلي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 علي أهل مكّة، فنادي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لايدخل مكّة مشرك بعد عامه، ولايطوف بالكعبة عريان، ولايدخل الجنّة إلّا نفس مسلمة، ومن كان بينه وبين رسول الله عهد، فعهده إلي مدّته</w:t>
      </w:r>
      <w:r>
        <w:rPr>
          <w:rFonts w:eastAsia="Amiri" w:cs="Amiri" w:ascii="Amiri" w:hAnsi="Amiri"/>
          <w:color w:val="111111"/>
          <w:sz w:val="28"/>
          <w:szCs w:val="28"/>
          <w:rtl w:val="true"/>
          <w:lang w:bidi="ar-SA"/>
        </w:rPr>
        <w:t xml:space="preserve">. </w:t>
      </w:r>
      <w:r>
        <w:rPr>
          <w:rStyle w:val="FootnoteAnchor"/>
          <w:rtl w:val="true"/>
        </w:rPr>
        <w:footnoteReference w:id="497"/>
      </w:r>
      <w:bookmarkStart w:id="511" w:name="pg14220_152393"/>
    </w:p>
    <w:p>
      <w:pPr>
        <w:pStyle w:val="BookText"/>
        <w:rPr/>
      </w:pPr>
      <w:bookmarkEnd w:id="511"/>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أبونوح، عن يونس بن أبي‌إسحاق، عن أبيه، عن زيد بن يثيع،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 سلم أبابكر ببراءة، ثمّ أتبعه عليّاً، فرجع أبوبكر كئيباً،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أمرت أن أبلّغها أنا أو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إلي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إليكم، وقد بعثت إليكم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 حديث أبي‌هريرة هذا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البلاذري في أنساب الأشراف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ترجمة أميرالمؤمنين علي بن أبي‌طالب عليه السلام ، مع تلخيص، وسيأتي حديث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زيد بن يثيع عن أبي‌بكر كما تقدّم، وعن علي بن أبي‌طالب كما سيأتي</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604842_3381743652"/>
      <w:bookmarkStart w:id="513" w:name="_Toc194"/>
      <w:bookmarkEnd w:id="512"/>
      <w:r>
        <w:rPr/>
        <w:t>7</w:t>
      </w:r>
      <w:r>
        <w:rPr>
          <w:rtl w:val="true"/>
        </w:rPr>
        <w:t xml:space="preserve">. </w:t>
      </w:r>
      <w:r>
        <w:rPr>
          <w:rtl w:val="true"/>
        </w:rPr>
        <w:t>السدّي</w:t>
      </w:r>
      <w:bookmarkEnd w:id="513"/>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الآيات إلي رأس أربعين آية، بعث بهنّ رسول الله صلي الله عليه و سلم مع أبي‌بكر، وأمّره علي الحجّ، فلمّا سار، فبلغ الشجرة من ذي الحليفة أتبعه بعلي، فأخذها منه، فرجع أبوبكر إلي 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أنزل في شأني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لايبلّغ عنّي غيري، أو رجل منّي، أما ترضي يا أبابكر أنّك كنت معي في الغار، وأنّك صاحبي علي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أبوبكر علي الحاجّ، وعلي يؤذّن ببراءة، فقام يوم الأضحي،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لايقربنّ المسجد الحرام مشرك بعد عامه هذا، ولايطوفنّ بالبيت عريان، ومن كان بينه وبين رسول الله صلي الله عليه و سلم عهد، فله عهده إلي مدّته، وإنّ هذه أيّام أكل وشرب، وإنّ الله لايدخل الجنّة إلّا من كان مسلماً،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من عهدك وعهد ابن عمّك إلّا من الطعن والضرب، فرجع المشركون، فلام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ماتصنعون وقد أسلمت قريش؟ فأسلموا</w:t>
      </w:r>
      <w:r>
        <w:rPr>
          <w:rFonts w:eastAsia="Amiri" w:cs="Amiri" w:ascii="Amiri" w:hAnsi="Amiri"/>
          <w:color w:val="111111"/>
          <w:sz w:val="28"/>
          <w:szCs w:val="28"/>
          <w:rtl w:val="true"/>
          <w:lang w:bidi="ar-SA"/>
        </w:rPr>
        <w:t xml:space="preserve">. </w:t>
      </w:r>
      <w:r>
        <w:rPr>
          <w:rStyle w:val="FootnoteAnchor"/>
          <w:rtl w:val="true"/>
        </w:rPr>
        <w:footnoteReference w:id="499"/>
      </w:r>
      <w:bookmarkStart w:id="514" w:name="pg14220_152394"/>
    </w:p>
    <w:p>
      <w:pPr>
        <w:pStyle w:val="Heading4"/>
        <w:numPr>
          <w:ilvl w:val="3"/>
          <w:numId w:val="1"/>
        </w:numPr>
        <w:rPr/>
      </w:pPr>
      <w:bookmarkStart w:id="515" w:name="__RefHeading___Toc5604844_3381743652"/>
      <w:bookmarkStart w:id="516" w:name="_Toc195"/>
      <w:bookmarkEnd w:id="514"/>
      <w:bookmarkEnd w:id="515"/>
      <w:r>
        <w:rPr/>
        <w:t>8</w:t>
      </w:r>
      <w:r>
        <w:rPr>
          <w:rtl w:val="true"/>
        </w:rPr>
        <w:t xml:space="preserve">. </w:t>
      </w:r>
      <w:r>
        <w:rPr>
          <w:rtl w:val="true"/>
        </w:rPr>
        <w:t>سعد بن أبي‌وقّاص</w:t>
      </w:r>
      <w:bookmarkEnd w:id="516"/>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مكّي بن بنجير، أخبرنا علي بن الحسين بن محمّد بن جعدويه، أخبرنا أحمد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إسرائيل، عن عبدالله بن شريك،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من مناقب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له أربع مناقب، والخامسة قد شهدتها، لأن يكون واحدة منهنّ لي، أحبّ إلي من الدنيا،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سلم أبابكر ببراءة، ثمّ أرسل عليّاً، فأخذها منه، فرجع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لا يبلّغ عنّي إلّا رجل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شدّاد الترمذي، أنبأنا علي بن قادم، أنبأنا إسرائيل، عن عبدالله بن شريك، عن الحارث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فلقيت سعد بن أبي‌وقّاص،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أربعاً، لأن يكن لي واحدة منهنّ أحبّ إلي من الدنيا أعمر فيها مثل عمر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 آله و سلم بعث أبابكر ببراءة إلي مشركي قريش، فسار بها يوماً وليلة،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أبابكر، فخذها فبلّغها وردّ علي أبابكر، فرجع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إلّا أنّه ليس يبلّغ عنّي إلّا أنا أو رجل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فطر، عن عبدالله بن شريك، عن عبدالله بن رقيم، عن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 والمناكير والصحاح والمشاهير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الشاشي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116/42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صلي الله عليه و سلم أبابكر ببراءة حتّي إذا كان ببعض الطريق أرسل عليّاً، فأخذها منه، ثمّ سار بها، فوجد أبوبكر في نفسه، فقال، 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وخصائص أميرالمؤمنين عليه السلام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مكّي بن بنجير،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بن جعدويه،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وعبيدالله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للفضل ابن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عبدالله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المدينة، فلقينا سعد بن أبي‌وقّاص،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سلم أبابكر ببراءة إلي أهل مكّة، ثمّ بعث عليّاً، فأخذها منه، وإنّ أبابكر وجد في نفسه، فقال له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يا أبابكر، فإنّه لايؤدّي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يزيد بن هارون، حدّثنا فطر، عن عبدالله بن شريك، عن عبدالله بن الأرقم،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المدينة أنا و أناس من أهل الكوفة، فلقينا سعد بن أبي‌وقّاص،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عراقيّين، كونوا 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أقرب القوم إليه، فسأل 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رأيتموه؟ هل سمعتموه يذكرني؟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باسمك فلا، ولكن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الأخنس،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الخُنْس كثير، ولكن لا أزال أحبّه بعد ثلاث سمعتهنّ من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سلم بعث أبابكر بالبراءة، ثمّ بعث عليّاً فأخذها منه، فرجع أبوبكر كابتاً، فقال</w:t>
      </w:r>
      <w:r>
        <w:rPr>
          <w:rFonts w:eastAsia="Amiri" w:cs="Amiri" w:ascii="Amiri" w:hAnsi="Amiri"/>
          <w:color w:val="111111"/>
          <w:sz w:val="28"/>
          <w:szCs w:val="28"/>
          <w:rtl w:val="true"/>
          <w:lang w:bidi="ar-SA"/>
        </w:rPr>
        <w:t>:</w:t>
      </w:r>
      <w:bookmarkStart w:id="517" w:name="pg14220_152396"/>
    </w:p>
    <w:p>
      <w:pPr>
        <w:pStyle w:val="BookText"/>
        <w:rPr/>
      </w:pPr>
      <w:bookmarkEnd w:id="517"/>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 رجلاً منّي</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مصعب بن سعد،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صلي الله عليه و آله و سلم أبابكر ببراءة، فلمّا انتهي إلي ضجنان </w:t>
      </w:r>
      <w:r>
        <w:rPr>
          <w:rStyle w:val="FootnoteAnchor"/>
          <w:rtl w:val="true"/>
        </w:rPr>
        <w:footnoteReference w:id="503"/>
      </w:r>
      <w:r>
        <w:rPr>
          <w:rFonts w:ascii="Amiri" w:hAnsi="Amiri" w:eastAsia="Amiri" w:cs="Amiri"/>
          <w:color w:val="111111"/>
          <w:sz w:val="28"/>
          <w:sz w:val="28"/>
          <w:szCs w:val="28"/>
          <w:rtl w:val="true"/>
          <w:lang w:bidi="ar-SA"/>
        </w:rPr>
        <w:t>تبعه علي، فلمّا سمع أبوبكر وقع ناقة رسول الله صلي الله عليه و آله و سلم ظنّ أنّه رسول الله، فخرج فإذا هو بعلي، فدفع إليه براءة، فكان هو الّذي ينادي بها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الطبري من طريق الحكم، عن مصعب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سلم أبابكر، فلمّا انتهينا إلي ضجنان أتبعه عليّاً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رضي الله عنه ، أنّ رسول الله صلي الله عليه و سلم بعث أبابكر رضي الله عنه ببراءة إلي أهل مكّة، ثمّ بعث عليّاً رضي الله عنه علي أثره، فأخذها منه، فكان أبابكر رضي الله عنه وجد في نفسه،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إنّه 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4"/>
        <w:numPr>
          <w:ilvl w:val="3"/>
          <w:numId w:val="1"/>
        </w:numPr>
        <w:rPr/>
      </w:pPr>
      <w:bookmarkStart w:id="518" w:name="__RefHeading___Toc5604846_3381743652"/>
      <w:bookmarkStart w:id="519" w:name="_Toc196"/>
      <w:bookmarkEnd w:id="518"/>
      <w:r>
        <w:rPr/>
        <w:t>9</w:t>
      </w:r>
      <w:r>
        <w:rPr>
          <w:rtl w:val="true"/>
        </w:rPr>
        <w:t xml:space="preserve">. </w:t>
      </w:r>
      <w:r>
        <w:rPr>
          <w:rtl w:val="true"/>
        </w:rPr>
        <w:t>أبوسعيد الخدري</w:t>
      </w:r>
      <w:bookmarkEnd w:id="519"/>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أبي‌صالح، عن أبي‌سعيد وأبي‌هريرة،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 آله و سلم أبابكر ببراءة، فلمّا بلغ ضجنان سمع ثغاء ناقة علي، 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النبي بعثني ببراءة علي الموسم، فلمّا رجع انطلق أبوبكر إلي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أنت صاحبي في الغار والحوض، غير أنّه لايبلّغ عنّي غيري أو رجل منّي؛ يعني عليّاً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حول الحوض معارض للثابت من أحاديثه من أنّ صاحبه علي الحوض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سيأتي في باب فضائل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أحمد بن موسي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عبدالله بن نمير، حدّثنا أبوربيعة، حدّثنا أبوعوانة، عن الأعمش، عن أبي‌صالح، عن أبي‌سعيد أو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صلي الله عليه و سلم أبابكر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ضجنان سمع بغام ناقة علي رضي الله عنه ، 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النبي صلي الله عليه و سلم بعثني ببراءة، فلمّا رجعنا انطلق أبوبكر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أنت صاحبي في الغار، غير أنّه لايبلّغ غيري أو رجل منّي؛ يعني عليّاً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يحيي أبومالك،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سليمان، عن أبي‌صالح، عن بعض أصحاب محمّد، إمّا أبوهريرة وإمّا أبوسعيد الخدري،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صلي الله عليه و آله و سلم أبابكر ببراءة، فلمّا بلغ ضجنان سمع رغاء ناقة رسول الله، 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رسول الله صلي الله عليه و آله و سلم بعثني ببراءة وجعلك علي الموسم، فأقاما حتّي فرغا، فلمّا رجعا انطلق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أنت صاحبي في الغار وصاحبي علي الحوض، غير أنّه لايبلّغ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الشحّامي، أنبأنا أبوبكر محمّد بن عبدالله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أبوالفتح محمّد بن علي المصري وأبونصر عبدالله بن أبي‌عاصم الصوفي وأبوعلي عبدالحميد بن إسماعيل وأبومحمّد الحسن بن أبي‌بكر بن أبي‌الرضا الفامي وأبوالقاسم منصور بن ثابت البالكي وأبومعصوم مسعود بن صاعد بن محمّد الأنصاري وأبوالمظفّر عبدالوهّاب بن عبدالملك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خالد بن محمّد بن عبدالرحمان المديني الزغرتاني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بزغرتان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 هراة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محمّد بن عبدالله بن محمّد الفارسي،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عبدالرحمان بن أبي‌بكر أحمد بن أبي‌شريح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عبدالله بن محمّد البغوي، أنبأنا العلاء بن موسي أبوالجهم الباهلي، أنبأنا سوار بن مصعب،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 سلم أبابكر علي الموسم، وبعث معه بسورة براءة وأربع كلمات إلي الناس، فلحقه علي بن أبي‌طالب في الطريق، فأخذ علي السورة والكلمات، فكان يبلّغ وأبوبكر علي الموسم، فإذا قرأ السورة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لايدخل الجنّة إلّا نفس مسلمة، ولايقرب المسجد الحرام مشرك بعد عامه هذا، ولايطوفنّ بالبيت عريان، ومن كان بينه وبين رسول الله صلي الله عليه و سلم عهد، فأجله إلي مدّته، حتّي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نقطع الّذي بيننا وبين ابن عمّك من الحلف،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 الله صلي الله عليه و سلم أمرني أن لا أحدث شيئاً حتّي آتيه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هل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لحق بي وأخذ منّي السورة والكلمات،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لم يكن يبلّغها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سلم أبابكر رضي الله عنه يؤدّي عنه براءة، فلمّا أرسله بعث إلي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لايؤدّي عنّي إلّا أنا أو أنت،</w:t>
      </w:r>
      <w:bookmarkStart w:id="520" w:name="pg14220_152399"/>
    </w:p>
    <w:p>
      <w:pPr>
        <w:pStyle w:val="BookText"/>
        <w:rPr/>
      </w:pPr>
      <w:bookmarkEnd w:id="520"/>
      <w:r>
        <w:rPr>
          <w:rFonts w:ascii="Amiri" w:hAnsi="Amiri" w:eastAsia="Amiri" w:cs="Amiri"/>
          <w:color w:val="111111"/>
          <w:sz w:val="28"/>
          <w:sz w:val="28"/>
          <w:szCs w:val="28"/>
          <w:rtl w:val="true"/>
          <w:lang w:bidi="ar-SA"/>
        </w:rPr>
        <w:t>فحمله علي ناقته العضباء، فسار حتّي لحق بأبي‌بكر رضي الله عنه ، فأخذ منه براءة، فأتي أبوبكر النبي صلي الله عليه و سلم وقد دخله من ذلك مخافة أن يكون قد أنزل فيه شيء،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أنت أخي وصاحبي في الغار، وأنت معي علي الحوض، غير أنّه لا يبلّغ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5604848_3381743652"/>
      <w:bookmarkStart w:id="522" w:name="_Toc197"/>
      <w:bookmarkEnd w:id="521"/>
      <w:r>
        <w:rPr/>
        <w:t>10</w:t>
      </w:r>
      <w:r>
        <w:rPr>
          <w:rtl w:val="true"/>
        </w:rPr>
        <w:t xml:space="preserve">. </w:t>
      </w:r>
      <w:r>
        <w:rPr>
          <w:rtl w:val="true"/>
        </w:rPr>
        <w:t>عامر الشعبي</w:t>
      </w:r>
      <w:bookmarkEnd w:id="522"/>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 سلم عليّاً رضي الله عنه ،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لايحجّنّ بعد العام مشرك، ولايطف بالبيت عريان، ولايدخل الجنّة إلّا نفس مسلمة، ومن كان بينه وبين رسول الله عهد، فأجله إلي مدّته، والله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Heading4"/>
        <w:numPr>
          <w:ilvl w:val="3"/>
          <w:numId w:val="1"/>
        </w:numPr>
        <w:rPr/>
      </w:pPr>
      <w:bookmarkStart w:id="523" w:name="__RefHeading___Toc5604850_3381743652"/>
      <w:bookmarkStart w:id="524" w:name="_Toc198"/>
      <w:bookmarkEnd w:id="523"/>
      <w:r>
        <w:rPr/>
        <w:t>11</w:t>
      </w:r>
      <w:r>
        <w:rPr>
          <w:rtl w:val="true"/>
        </w:rPr>
        <w:t xml:space="preserve">. </w:t>
      </w:r>
      <w:r>
        <w:rPr>
          <w:rtl w:val="true"/>
        </w:rPr>
        <w:t>عبدالله بن عبّاس</w:t>
      </w:r>
      <w:bookmarkEnd w:id="524"/>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 الله بن أحمد بن عمر، أنبأنا أبوإسحاق إبراهيم بن عمر الرملي، أنبأنا أبوعمر بن حيّويه، أنبأنا أبوالقاسم علي بن موسي الأنباري الكاتب، أنبأنا أبوزيد عمر بن شبّة بن عبيدة، حدّثني عمر بن الحسن الراسبي، حدّثني ديلم بن غزوان، عن وهب بن أبي دُبّي الهنائي، عن أبي‌حرب بن أبي‌الأسود الدؤلي،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مع عمر بن الخطّاب في بعض طرق المدينة يده في يدي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صاحبك إلّا مظلوماً،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ظلامته يا أميرالمؤمنين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ونفر منّي يهمهم، ثمّ وقف حتّي 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القوم إلّا استصغروا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رسول الله صلي الله عليه و سلم حين أرسله وأمره أن يأخذ براءة من أبي‌بكر، فيقرؤها علي الناس، فسكت</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أبومحمّد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أبوحفص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عن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نبي الله صلي الله عليه و سلم وبين قبائل من العرب عهد، فأمر الله نبيّه أن ينبذ إلي كلّ ذي عهد عهده، إلّا من أقام الصلاة المكتوبة والزكاة المفروضة، فبعث علي بن أبي‌طالب بتسع آيات متواليات من أوّل براءة، وأمره رسول الله صلي الله عليه و سلم أن ينادي بهنّ يوم النحر، وهو يوم الحجّ الأكبر، وأن يبرئ ذمّة رسول الله من أهل كلّ عهد، فقام علي بن أبي‌طالب يوم النحر عند الجمرة الكبري، فنادي بهؤلاء الآيات</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الحاكم الوالد، عن أبي‌حفص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رسول الله صلي الله عليه و آله و سلم بالآيات من أوّل سورة براءة مع أبي‌بكر، وأمره أن يقرأها علي الناس، 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لايؤدّي عنك إلاّ أنت أو علي، فبعث عليّاً في أثره، فسمع أبوبكر رغاء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علي؟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أبوبكر إليه الآيات، وقرأها علي علي الناس</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علي بن إبراهيم وأبومحمّد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أبونصر بن طلّاب، أنبأنا أبومحمّد بن أبي‌نصر، حدّثنا أبوعلي محمّد بن هارون بن شعيب الأنصاري، حدّثنا أبوالقاسم عيسي بن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زقاق الرمّان بدمشق سنة سبع وثمانين ومئتين، حدّثنا عبدالرزّاق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معمر، عن الزهري، عن عبيدالله،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وعمر بن الخطّاب في بعض أزقّة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أظنّ القوم استصغروا صاحبكم إذ لم يولّوه أموركم،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إذ اختاره لسورة براءة يقرؤها علي أهل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 والله لسمعت رسول الله صلي الله عليه و 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أحبّني، ومن أحبّني أحبّ الله، ومن أحبّ الله، أدخله الجنّة مدلّا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292/47</w:t>
      </w:r>
      <w:r>
        <w:rPr>
          <w:rFonts w:ascii="Amiri" w:hAnsi="Amiri" w:eastAsia="Amiri" w:cs="Amiri"/>
          <w:color w:val="111111"/>
          <w:sz w:val="28"/>
          <w:sz w:val="28"/>
          <w:szCs w:val="28"/>
          <w:rtl w:val="true"/>
          <w:lang w:bidi="ar-SA"/>
        </w:rPr>
        <w:t xml:space="preserve">، ترجمة عيسي بن أزهر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الرقاشي أبوقلابة، حدّثنا أبوربيعة فهد بن عوف الذهلي، حدّثنا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في بيته، فدخل عليه نفر عشرة،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نخلو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معهم ساعة، ثمّ قام وهو يجرّثوبه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أفّ، وقعوا في رجل قال له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بسورة براءة مع أبي‌بكر، ثمّ أرسل عليّاً،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 رجل من أهلي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كثير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أبي‌بلج، عن عمرو بن ميمون، عن ابن عبّاس، نحوه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كثير بن يحيي، حدّثنا أبوعوانة، عن أبي‌بلج، عن عمرو بن ميمون،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ابن عبّاس، فجاءه سبعة نفر وهو يومئذ صحيح قبل أن يعمي،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قُم معنا،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اخلوا يا هؤلاء </w:t>
      </w:r>
      <w:r>
        <w:rPr>
          <w:rStyle w:val="FootnoteAnchor"/>
          <w:rtl w:val="true"/>
        </w:rPr>
        <w:footnoteReference w:id="5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فقام معهم، فما ندري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وقعوا في رجل قيل فيه ما أقول لكم الآن، وقعوا في</w:t>
      </w:r>
    </w:p>
    <w:p>
      <w:pPr>
        <w:pStyle w:val="BookText"/>
        <w:rPr/>
      </w:pPr>
      <w:r>
        <w:rPr>
          <w:rFonts w:ascii="Amiri" w:hAnsi="Amiri" w:eastAsia="Amiri" w:cs="Amiri"/>
          <w:color w:val="111111"/>
          <w:sz w:val="28"/>
          <w:sz w:val="28"/>
          <w:szCs w:val="28"/>
          <w:rtl w:val="true"/>
          <w:lang w:bidi="ar-SA"/>
        </w:rPr>
        <w:t xml:space="preserve">علي بن أبي‌طالب وقد قال نبي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لايخزيه الله، فبعث إلي علي وهو في الرحي يطحن، وما كان أحدكم ليطحن، فجاؤوا به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أكاد أبصر، فنفث في عينه وهزّ الراية ثلاث مرّات، ثمّ دفعها إليه، ففتح له، فجاء بصفيّة بنت حُيَي، ثمّ 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يتولّاني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حتّي مرّ علي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أنا وليّك في الدنيا وفي الآخرة، فقال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أبابكر بسورة التوبة وبعث عليّاً علي أثره،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لعلّ الله ونبيّه سخطا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نبي الله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يبلّغ عنّي إلّا رجل منّي وأنا منه</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وبإسناده عنه المقدسي في الأحاديث المختارة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تخلونا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فلاندري ماقالوا،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وقعوا في رجل قال له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لايخزيه الله أبداً، يحبّ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الرحي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لايكاد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لايذهب بها إلّا رجل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w:t>
      </w:r>
    </w:p>
    <w:p>
      <w:pPr>
        <w:pStyle w:val="BookText"/>
        <w:rPr/>
      </w:pPr>
      <w:r>
        <w:rPr>
          <w:rFonts w:ascii="Amiri" w:hAnsi="Amiri" w:eastAsia="Amiri" w:cs="Amiri"/>
          <w:color w:val="111111"/>
          <w:sz w:val="28"/>
          <w:sz w:val="28"/>
          <w:szCs w:val="28"/>
          <w:rtl w:val="true"/>
          <w:lang w:bidi="ar-SA"/>
        </w:rPr>
        <w:t>منصور، أنبأنا أبوبكر بن المقرئ، أنبأنا أبويعلي، أنبأنا زهير، أنبأنا يحيي بن حمّاد، أنبأنا أبوعوانة، أنبأنا أبوبلج،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ابن عبّاس إذ أتاه سبعة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فابتدؤوا فتحدّثوا، فلايدري ما قالوا، فجاء فنفض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وقعوا في رجل له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بعث أبابكر بسورة التوبة، وبعث عليّاً خلفه، فأخذها منه،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لايذهب بها إلّا رجل هو منّي وأنا منه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99/42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أبومحمّد بن أبي‌عثمان وأبوطاهر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بن القصّاري، أنبأنا أبي أبوطاهر،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إسماعيل بن الحسين بن هشام، أنبأنا أبوعبدالله الحسين بن إسماعيل المحاملي، أنبأنا أبوموسي محمّد بن المثنّي، أنبأنا يحيي بن حمّاد، أنبأنا الوضاح، أنبأنا يحيي أبوبلج، أنبأنا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يا ابن عبّاس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فانتدبوا فتحدّثوا، فلا أدري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تف، تقعون في رجل له عشر</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أبابكر بسورة التوبة وبعث عليّاً خلفه، فأخذها منه،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لايذهب بها رجل إلّا رجلاً هو منّي وأنا منه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سليمان الواسطي، عن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سفيان بن حسين، عن الحكم بن عتيبة،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رسول الله صلي الله عليه و سلم بعث أبابكر رضي الله عنه وأمره أن ينادي بهؤلاء الكلمات، ثمّ أتبعه عليّاً، فبينا أبوبكر في بعض الطريق إذ سمع رغاء ناقة رسول الله صلي الله عليه و سلم القصواء، فخرج أبوبكر وظنّ أنّه رسول الله صلي الله عليه و سلم ، فإذا علي عليه السلام ، فدفع إليه كتاب رسول الله صلي الله عليه و سلم ، فأمّره علي الموسم، وأمر عليّاً أن ينادي بهؤلاء الكلمات، فانطلقا، فقام علي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صلي الله عليه و سلم بريئة من كلّ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يحجّنّ بعد العام مشرك، ولا يطوفنّ بالبيت عريان، ولا يدخل الجنّة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ينادي بها، فإذا بُحّ قام أبوهريرة، فنادي بها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علي بن أحمد بن عبدان، أخبرنا أحمد بن عبيد الصفّار، حدّثنا الباغندي، حدّثنا سعيد بن سليمان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الحافظ، أخبرنا أبوبكر محمّد بن أحمد بن أيّوب، أخبرنا الحسن بن علي المعمري، حدّثنا إبراهيم بن زياد سبلان،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عبّاد بن العوام، عن سفيان بن الحسين،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مقسم، عن ابن عبّاس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صلي الله عليه و سلم بعث أبابكر وأمره أن ينادي بهؤلاء الكلمات وأتبعه عليّاً، فبينا أبوبكر ببعض الطريق إذ سمع رغاء ناقة رسول الله صلي الله عليه و سلم القصواء، فخرج أبوبكر فزعاً، فظنّ أنّه رسول الله صلي الله عليه و سلم ، فإذا علي، فدفع إليه كتاب رسول الله صلي الله عليه و سلم ، فأمّره علي الموسم، وأمر عليّاً أن ينادي بهؤلاء الكلمات، فقام علي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لايحجّن بعد اليوم مشرك، ولايطوفنّ بالبيت عريان، ولايدخلنّ الجنّة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ينادي بها، فإذا أبحّ قام أبوهريرة، فنادي بها</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حسين،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بعث أبابكر، وبعث عليّاً، فلحق أبابكر، فدفع إليه كتاب رسول الله صلي الله عليه و سلم وأمّره علي الموسم</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بن بشران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 أبوعمرو بن السماك، حدّثنا حنبل بن إسحاق، حدّثنا سعدويه، حدّثنا عبّاد بن العوام، حدّثنا سفيان بن حسين، عن الحكم،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رسول الله صلي الله عليه و سلم بعث أبابكر رضي الله عنه علي الموسم، وأمره أن ينادي بهؤلاء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أبوبكر نازل في بعض الطريق إذ سمع رغاء ناقة رسول الله صلي الله عليه و سلم القصواء، فخرج فزعاً وظنّ أنّه رسول الله صلي الله عليه و سلم ، فإذا علي رضي الله عنه ، فدفع إليه كتاب رسول الله صلي الله عليه و سلم ، فأتي علي الموسم، وأمر عليّاً أن ينادي بهؤلاء الكلمات، فانطلقا فحجّا، فقام علي رضي الله عنه ، فنادي في وسط أيّام التشريق أنّ الله ورسوله بريء من كلّ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 وَ 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يحجّنّ بعد العام مشرك، ولايوفنّ بالبيت عريان، ولا يدخل الجنّة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ينادي بهذا، فإذا بُحّ قام أبوهريرة رضي الله عنه ، فنادي بها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الحلواني، حدّثنا سعيد بن سليمان، عن عبّاد بن العوام، عن سفيان بن حسين،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بعث أبابكر وأمره أن ينادي بهؤلاء الكلمات، ثمّ أتبعه عليّاً، فبينا أبوبكر في بعض الطريق إذ سمع رغاء ناقة رسول الله صلي الله عليه و سلم ، فخرج أبوبكر فزعاً وظنّ أنّه رسول الله صلي الله عليه و سلم ، فإذا علي، فدفع إليه كتاب رسول الله صلي الله عليه و سلم ، فأمّره علي الموسم، وأمر عليّاً أن ينادي بهؤلاء الكلمات، فانطلقا فحجّا، فقام علي أيّام التشريق،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وذمّة رسوله بريئة من كلّ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يحجنّ بعد العام مشرك، ولايطوفنّ بالبيت عريان، ولايدخل الجنّة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ينادي بها، فإذا بحّ قام أبوهريرة، فنادي بها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ولايحجّ بعد العام مشرك، ولايطوف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بُحّ حلقه قام أبوهريرة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حسين، عن الحكم بن عتيبة،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 سلم أبابكر وأمره أن ينادي بهؤلاء الكلمات، ثمّ أتبعه عليّاً، فبينا أبوبكر في بعض الطريق إذ سمع رغاء ناقة رسول الله صلي الله عليه و سلم القصواء، فخرج أبوبكر فزعاً، فظنّ أنّه رسول الله صلي الله عليه و سلم ، فإذا هو علي، فدفع إليه كتاب رسول الله صلي الله عليه و سلم ، وأمر عليّاً أن ينادي بهؤلاء الكلمات، فانطلقا فحجّا، فقام علي أيّام الشتريق،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ورسوله بريئة من كلّ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 وَ 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يحجّنّ بعد العام مشرك، ولايطوفنّ بالبيت عريان، ولايدخل الجنّة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ينادي، فإذا عيي قام أبوبكر، فنادي بها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سفيان بن حسين،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آله و سلم بعث أبابكر وأمره أن ينادي بهؤلاء الكلمات، ثمّ أتبعه عليّاً، فدفع إليه كتاب رسول الله، فبينا أبوبكر في الطريق إذ سمع رغاء ناقة رسول الله القصواء، فخرج أبوبكر فزعاً وظنّ أنّه رسول الله، فإذا هو علي، فدفع إليه كتاب رسول الله صلي الله عليه و آله و سلم ، فأمّره علي الموسم وأمر عليّاً أن ينادي بهؤلاء الكلمات، فانطلقا فحجّا، فقام علي أيّام التشريق،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ورسوله بريئة من كلّ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 وَ 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يحجّنّ بعد العام مشرك، ولايطوفنّ بالبيت عريان، ولا يدخل الجنّة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ينادي بها، فإذا بُحّ قام أبوهريرة، فنادي بها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قرم،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صلي الله عليه و سلم بعث أبابكر ببراءة، ثمّ أتبعه عليّاً، فأخذها منه، فقال 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صاحبي في الغار وعلي الحوض، ولا يؤدّي عنّي إلّا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بعث به عليّاً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نفس مسلمة، ولا يحجّ بعد العام مشرك، ولا يطوف بالبيت عريان، ومن كان بينه وبين رسول الله صلي الله عليه و سلم عهد، فهو إلي مدّته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وعيسي بن محمّد السمسار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عبدالله بن الحسين</w:t>
      </w:r>
      <w:bookmarkStart w:id="525" w:name="pg14220_152408"/>
    </w:p>
    <w:p>
      <w:pPr>
        <w:pStyle w:val="BookText"/>
        <w:rPr/>
      </w:pPr>
      <w:bookmarkEnd w:id="525"/>
      <w:r>
        <w:rPr>
          <w:rFonts w:ascii="Amiri" w:hAnsi="Amiri" w:eastAsia="Amiri" w:cs="Amiri"/>
          <w:color w:val="111111"/>
          <w:sz w:val="28"/>
          <w:sz w:val="28"/>
          <w:szCs w:val="28"/>
          <w:rtl w:val="true"/>
          <w:lang w:bidi="ar-SA"/>
        </w:rPr>
        <w:t>بن جابر، حدّثنا الحسين بن محمّد المروذي، حدّثنا سليمان بن قرم، عن الأعمش، عن الحكم، عن مقسم، عن ابن عبّاس، أنّ رسول الله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يؤدّي عنّي إلّا أنا أو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الشيوخ ص</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ترجمة روح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ابن‌عساكر في تاريخ مدينة دمشق</w:t>
      </w:r>
      <w:r>
        <w:rPr>
          <w:rFonts w:eastAsia="Amiri" w:cs="Amiri" w:ascii="Amiri" w:hAnsi="Amiri"/>
          <w:color w:val="111111"/>
          <w:sz w:val="28"/>
          <w:szCs w:val="28"/>
          <w:lang w:bidi="ar-SA"/>
        </w:rPr>
        <w:t>345/42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5604852_3381743652"/>
      <w:bookmarkStart w:id="527" w:name="_Toc199"/>
      <w:bookmarkEnd w:id="526"/>
      <w:r>
        <w:rPr/>
        <w:t>12</w:t>
      </w:r>
      <w:r>
        <w:rPr>
          <w:rtl w:val="true"/>
        </w:rPr>
        <w:t xml:space="preserve">. </w:t>
      </w:r>
      <w:r>
        <w:rPr>
          <w:rtl w:val="true"/>
        </w:rPr>
        <w:t>عبدالله بن عمر</w:t>
      </w:r>
      <w:bookmarkEnd w:id="527"/>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كامل القاضي، حدّثنا أحمد بن محمّد بن عيسي البرقي، حدّثنا إسحاق بن بشر الكاهلي، حدّثنا محمّد بن فضيل، عن سالم بن أبي‌حفصة، عن جميع بن عمير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علي رضي الله عنه ، فانتهرني،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 علي؟ هذا بيت رسول‌الله صلي الله عليه و آله في المسجد وهذا بيت علي رضي الله عنه ، إنّ رسول الله صلي الله عليه و آله بعث أبابكر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إلي أهل مكّة، فانطلقا، فإذا هما براكب،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يا أبابكر، هات الكتاب الّذي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إلّا خيراً، فأخذ علي الكتاب، فذهب به ورجع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إلّا خير، ولكن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يبلّغ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أنبأنا أبوالفرج محمّد بن أحمد بن علان، أنبأنا محمّد بن جعفر، أنبأنا محمّد بن القاسم بن زكريّا، أنبأنا عبّاد بن يعقوب، أنبأنا أبوعبدالرحمان الأصماعي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كثير النوّاء، عن جميع بن عمير، عن ابن عمر،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مسجد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 فأراني مسكنه بين مساكن</w:t>
      </w:r>
      <w:bookmarkStart w:id="528" w:name="pg14220_152409"/>
    </w:p>
    <w:p>
      <w:pPr>
        <w:pStyle w:val="BookText"/>
        <w:rPr/>
      </w:pPr>
      <w:bookmarkEnd w:id="528"/>
      <w:r>
        <w:rPr>
          <w:rFonts w:ascii="Amiri" w:hAnsi="Amiri" w:eastAsia="Amiri" w:cs="Amiri"/>
          <w:color w:val="111111"/>
          <w:sz w:val="28"/>
          <w:sz w:val="28"/>
          <w:szCs w:val="28"/>
          <w:rtl w:val="true"/>
          <w:lang w:bidi="ar-SA"/>
        </w:rPr>
        <w:t>رسول الله صلي الله عليه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صلي الله عليه و سلم بعث أبابكر بالكتاب، ثمّ بعث عليّاً علي أثره،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علي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فرجع أبوبكر إلي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إنمّا يؤدّي عنّي أنا أو رجل من أهل بيتي، وإنّ عليّاً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348/42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5604854_3381743652"/>
      <w:bookmarkStart w:id="530" w:name="_Toc200"/>
      <w:bookmarkEnd w:id="529"/>
      <w:r>
        <w:rPr/>
        <w:t>13</w:t>
      </w:r>
      <w:r>
        <w:rPr>
          <w:rtl w:val="true"/>
        </w:rPr>
        <w:t xml:space="preserve">. </w:t>
      </w:r>
      <w:r>
        <w:rPr>
          <w:rtl w:val="true"/>
        </w:rPr>
        <w:t>عروة</w:t>
      </w:r>
      <w:bookmarkEnd w:id="530"/>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أخبرنا أبوجعفر البغدادي، حدّثنا محمّد بن عمرو بن خالد، حدّثنا أبي، حدّثنا ابن لهيعة، عن أبي‌الأسود،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أنشأ الناس الحجّ تمام سنة تسع بعث رسول الله صلي الله عليه و سلم أبابكر أميراً علي الناس، وكتب له سنن الحجّ، وبعث معه علي بن أبي‌طالب بآيات من براءة، وأمره أن يؤذّن بمكّة وبمني وبعرفة وبالمشاعر كلّها، بأنّه برئت ذمّة الله وذمّة رسوله من كلّ مشرك حجّ بعد العام، أو طاف بالبيت عرياناً، وأجل من كان بينه وبين رسول الله صلي الله عليه و سلم عهد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علي علي راحلته في الناس كلّهم يقرأ عليهم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وبمعناه ذكره أيضاً موسي بن عقبة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Heading4"/>
        <w:numPr>
          <w:ilvl w:val="3"/>
          <w:numId w:val="1"/>
        </w:numPr>
        <w:rPr/>
      </w:pPr>
      <w:bookmarkStart w:id="531" w:name="__RefHeading___Toc5604856_3381743652"/>
      <w:bookmarkStart w:id="532" w:name="_Toc201"/>
      <w:bookmarkEnd w:id="531"/>
      <w:r>
        <w:rPr/>
        <w:t>14</w:t>
      </w:r>
      <w:r>
        <w:rPr>
          <w:rtl w:val="true"/>
        </w:rPr>
        <w:t xml:space="preserve">. </w:t>
      </w:r>
      <w:r>
        <w:rPr>
          <w:rtl w:val="true"/>
        </w:rPr>
        <w:t>علي بن أبي‌طالب عليه السلام</w:t>
      </w:r>
      <w:bookmarkEnd w:id="532"/>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 عن أبي‌إسحاق، عن الحارث الأعور، عن علي رضي الله عنه ،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لايقرب البيت بعد هذا العام مشرك، ولايطف رجل بالبيت عرياناً، ولايدخل الجنّة إلّا كلّ نفس مسلمة، وأن يتمّ إلي كلّ ذي عهد عهده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عبدالأعلي، عن معمر، عن أبي‌إسحاق، عن الحارث، 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أهل مكّة بأربع، ثمّ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حدّثنا عمرو بن حمّاد، عن أسباط بن نصر، عن سماك، عن حنش،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حين بعثه ببراءة،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لست باللسن ولابالخطيب،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أن أذهب بها أنا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ولابدّ، فسأذهب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فإنّ الله يثبّت لسانك ويهدي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فمه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الحاكم الوالد أبومحمّد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أبوحفص عمر بن أحمد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عن حنش،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حين بعثه ببراءة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لست باللسن ولابالخطيب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أذهب بها أنا أوتذهب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فسأذهب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لسانك ويهدي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أنبأنا أبوالقاسم عبدالله بن الحسن بن محمّد بن الحسن بن الخلّال، أنبأنا أبوالحسن محمّد بن عثمان بن محمّد بن عثمان بن شهاب النفَّري، أنبأنا أبوالحسن محمّد بن نوح بن عبدالله الجنديسابوري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للنصف من ذي القعدة سنة تسع عشرة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إسحاق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عمرو بن حمّاد، عن أسباط بن نصر، عن سماك، عن 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حين بعثه ببراءة،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لست باللسن ولابالخطيب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أذهب بها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لابدّ، فأذهب بها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لسانك ويهدي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سيتقاضون إليك، فإذا أتاك الخصمان، فلاتقضينّ لواحد حتّي تسمع كلام الآخر، فإنّه أجدر أن تعلم لمن الحقّ</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348/42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مكّي، أخبرنا علي بن الحسن،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جعفر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جابر، عن سماك، عن حنش بن المعتمر،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براءة، فبعث بها رسول الله صلي الله عليه و سلم مع أبي‌بكر إلي أهل مكّة، فلمّا مضي، أتي جبريل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يبلّغ عنك إلّا أنت أو رجل منك، فدعاني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فخذ الكتاب منه، فاقرأه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بعث بعشر آيات متتابعات من أوّلها،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غلام حدث السن، فلا يبلغ عنّي لساني، 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هاد قلبك، ومثبت لسانك، إذا اجتمع إليك رجلان، فلا تقض للأوّل حتّي تعلم ما يقول الآخر، فسوف تعلم كيف تقضي أو تعرف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أبابكر بذي الحليفة،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جبريل أتاه بكذا وكذا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لوين، حدّثنا محمّد بن جابر، عن سماك، عن حنش، عن علي،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عشر آيات من براءة علي النبي صلي الله عليه و سلم دعا النبي صلي الله عليه و سلم أبابكر، فبعثه بها ليقرأها</w:t>
      </w:r>
    </w:p>
    <w:p>
      <w:pPr>
        <w:pStyle w:val="BookText"/>
        <w:rPr/>
      </w:pPr>
      <w:r>
        <w:rPr>
          <w:rFonts w:ascii="Amiri" w:hAnsi="Amiri" w:eastAsia="Amiri" w:cs="Amiri"/>
          <w:color w:val="111111"/>
          <w:sz w:val="28"/>
          <w:sz w:val="28"/>
          <w:szCs w:val="28"/>
          <w:rtl w:val="true"/>
          <w:lang w:bidi="ar-SA"/>
        </w:rPr>
        <w:t>علي أهل مكّة، ثمّ دعاني النبي صلي الله عليه و 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فحيثما لحقته، فخذ الكتاب منه، فاذهب به إلي أهل مكّة، فاقرأه عليهم، فلحقته بالجحفة، فأخذت الكتاب منه، ورجع أبوبكر إلي 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زكريّا بن أبي‌إسحاق، عن زيد بن يثيع،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 سلم حين أنزلت براءة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لايطوف بالبيت عريان، ولايقرب المسجد مشرك 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بينه وبين رسول الله صلي الله عليه و سلم عهد فهو إلي مدّته، ولاتدخل الجنّة إلّا نفس مسلمة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أبوأسامة، عن زكريّا، عن أبي‌إسحاق، عن زيد بن يثيع،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صلي الله عليه و سلم ، حين أنزلت براءة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يطف بالبيت عريان، ولايقرب المسجد الحرام مشرك بعد عامهم هذا، ومن كان بينه وبين رسول الله صلي الله عليه و سلم عهد، فهو إلي مدّته، ولايدخل الجنّة إلّا نفس مسلمة</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حدّثني أبوإسحاق الهمداني، عن زيد بن يثيع،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سألنا عليّاً، بأي شيء بعثت في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الجنّة إلّا نفس مؤمنة، ولايطوف بالبيت عريان، ولايجتمع مسلم ومشرك في المسجد الحرام بعد عامهم هذا، ومن كان بينه وبين النبي صلي الله عليه و سلم عهد، فعهده إلي مدّته، ومن لم يكن له عهد، فأجله أربعة أشهر</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ابن عيينة، عن أبي‌إسحاق، عن زيد بن أثيع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بعثت؟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يطوفنّ بالبيت عريان، ولايدخل الحرم مشرك، ومن كان بينه وبين رسول الله صلي الله عليه و سلم عهد، فهو إلي مدّته، ومن لم يكن له عهد، فله أجل أربعة أشهر، ولايدخل الجنّة إلّا نفس مؤمنة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الجراح، حدّثنا أحمد بن منصور، حدّثنا عبيدالله بن موسي، حدّثنا سفيان، عن أبي‌إسحاق، عن بعض أصحابه،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صلي الله عليه و سلم ببراءة إلي مكّة أمرني أن لايطوف بالبيت عريان، ولايحجّ مشرك بعد عامه ولايدخل الجنّة إلّا نفس مؤمنة، ومن كان بينه وبين رسول الله عهد فأجله إلي حدّته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زيد بن يثيع،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بعثت في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لايطوف بالبيت عريان، ومن كان بينه وبين النبي صلي الله عليه و سلم عهد، فهو إلي مدّته، ومن لم يكن له عهد، فأجله أربعة أشهر، ولايدخل الجنّة إلّا نفس مؤمنة، ولايجتمع المشركون والمسلمون بعد عامهم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الثوري عن أبي‌إسحاق، عن بعض أصحابه،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نصر بن علي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أبي‌إسحاق، عن زيد بن يثيع، عن علي،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أبي‌إسحاق، عن زيد بن أثيع، عن علي، نحوه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يثيع، بضمّ التحتانيّة، وقد تبدل همزة بعدها مثلّثة، ثمّ تحتانيّة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المقدسي في الأحاديث المختارة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الباب عن أبي‌هريرة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المؤيّد بن عبدالرحيم بن الإخوة وعائشة بنت معمر بن عبدالواحد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سعيد بن أبي‌الرجاء الصيرفي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أحمد بن محمّد بن النعمان، أنبأنا محمّد بن إبراهيم بن المقرئ، أنبأنا إسحاق بن أحمد بن نافع الخزاعي، حدّثنا محمّد بن أبي‌عمر، حدّثنا سفيان، عن أبي‌إسحاق الهمداني، عن زيد بن أثيع،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بعثت في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يطوف بالبيت عريان، ومن كنّ بينه وبين النبي صلي الله عليه و سلم عهد، فهو إلي مدّته، ومن لم يكن له عهد، فأجله أربعة أشهر، ولا يدخل الجنّة إلّا نفس مؤمنة، ولا يجتمع المسلمون والمشركون بعد عامهم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أبي‌إسحاق، عن زيد بن يثيع،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لايقرب البيت بعد العام مشرك، ولايطوف بالبيت عريان، ولايدخل الجنّة إلّا نفس مسلمة، وأن يتمّ إلي كلّ ذي عهد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قتادة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عبدالرحمان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قُراد، عن يونس بن أبي‌إسحاق، عن أبي‌إسحاق، عن زيد بن يثيع، عن علي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 سلم بعث ببراءة إلي أهل مكّة مع أبي‌بكر، ثمّ أتبعه بعلي،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الكتاب فامض به إلي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فأخذت الكتاب منه، فانصرف أبوبكر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كئيب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سلم ،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أمرت أن أبلّغه أنا أو رجل من أهل بيتي</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أميرالمؤمنين عليه السلام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والسنن الكبري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الطبري من طريق أبي‌صالح،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 سلم أبابكر ببراءة إلي أهل مكّة، وبعثه علي الموسم، ثمّ بعثني في أثره، فأدركته، فأخذتها منه،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أنت صاحبي في الغار وصاحبي علي الحوض، غير أنّه لايبلّغ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الهيثم بن أبي‌الهيثم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إسماعيل بن أبي‌خالد، عن عامر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بعثه رسول الله حين أذّن في الناس بالحجّ الأكبر،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يحجّ بعد هذا العام مشرك، ألا ولايطوف بالبيت عريان، ألا ولايدخل الجنّة إلّا مسلم، ومن كانت بينه وبين محمّد ذمّة، فأجله إلي مدّته، والله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أحمد بن المظفّر العدل وأحمد بن محمّد بن عبدالوهّاب بن طاوان الواسطيّان، بقراءتي عليهما، فأقرّا به،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حدّثكما أبوإسحاق إبراهيم بن أحمد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 في شعبان سنة ثماني وثمانين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محمّد بن عبدالواحد بن عبدالله اللغوي، حدّثنا محمّد بن عثمان بن محمّد العبسي، حدّثنا عبادة بن زياد الأسدي، حدّثنا يحيي بن العلاء الرازي، عن جعفر بن محمّد، عن أبيه، عن ابن عبّاس، قال</w:t>
      </w:r>
      <w:r>
        <w:rPr>
          <w:rFonts w:eastAsia="Amiri" w:cs="Amiri" w:ascii="Amiri" w:hAnsi="Amiri"/>
          <w:color w:val="111111"/>
          <w:sz w:val="28"/>
          <w:szCs w:val="28"/>
          <w:rtl w:val="true"/>
          <w:lang w:bidi="ar-SA"/>
        </w:rPr>
        <w:t>:</w:t>
      </w:r>
      <w:bookmarkStart w:id="533" w:name="pg14220_152416"/>
    </w:p>
    <w:p>
      <w:pPr>
        <w:pStyle w:val="BookText"/>
        <w:rPr/>
      </w:pPr>
      <w:bookmarkEnd w:id="533"/>
      <w:r>
        <w:rPr>
          <w:rFonts w:ascii="Amiri" w:hAnsi="Amiri" w:eastAsia="Amiri" w:cs="Amiri"/>
          <w:color w:val="111111"/>
          <w:sz w:val="28"/>
          <w:sz w:val="28"/>
          <w:szCs w:val="28"/>
          <w:rtl w:val="true"/>
          <w:lang w:bidi="ar-SA"/>
        </w:rPr>
        <w:t>نظر علي بن أبي‌طالب عليه السلام في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لأخو رسول الله و وزيره، وقد علمتم أنّي أوّلكم إيماناً بالله ورسوله، ثمّ دخلتم بعدي في الإسلام رسلاً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والتمهّل والرفق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رأيتم بعثته إيّاي ببراءة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عشر آيات من براءة علي النبي صلي الله عليه و سلم دعا أبابكر رضي الله عنه ليقرأها علي أهل مكّة، ثمّ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فحيثما لقيته، فخذ الكتاب منه، ورجع أبوبكر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جبريل جائني،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4" w:name="__RefHeading___Toc5604858_3381743652"/>
      <w:bookmarkStart w:id="535" w:name="_Toc202"/>
      <w:bookmarkEnd w:id="534"/>
      <w:r>
        <w:rPr/>
        <w:t>15</w:t>
      </w:r>
      <w:r>
        <w:rPr>
          <w:rtl w:val="true"/>
        </w:rPr>
        <w:t xml:space="preserve">. </w:t>
      </w:r>
      <w:r>
        <w:rPr>
          <w:rtl w:val="true"/>
        </w:rPr>
        <w:t>محمّد بن علي الباقر أبوجعفر عليه السلام</w:t>
      </w:r>
      <w:bookmarkEnd w:id="535"/>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حكيم بن حكيم بن عبّاد بن حنيف، عن أبي‌جعفر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براءة علي رسول الله صلي الله عليه و سلم وقدكان بعث أبابكر الصدّيق ليقيم للناس الحجّ،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بعثت بها إلي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لايؤدّي عنّي إلّا رجل من أهل بيتي، ثمّ دعا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بهذه القصّة من صدر براءة، وأذّن في الناس يوم النحر إذا اجتمعوا بمني أنّه لايدخل الجنّة كافر، ولايحجّ بعد العام مشرك، ولايطوف بالبيت عريان، ومن كان له عند رسول الله صلي الله عليه و سلم عهد، فهو له إلي مدّته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ناقة رسول الله صلي الله عليه و سلم العضباء، حتّي أدرك أبابكر بالطريق، فلمّا رآه أبوبكر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أمير أم مأمور؟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مأمور، ثمّ مضيا، فأقام أبوبكر للناس الحجّ، والعرب إذ ذاك في تلك السنة علي منازلهم من</w:t>
      </w:r>
      <w:bookmarkStart w:id="536" w:name="pg14220_152417"/>
    </w:p>
    <w:p>
      <w:pPr>
        <w:pStyle w:val="BookText"/>
        <w:rPr/>
      </w:pPr>
      <w:bookmarkEnd w:id="536"/>
      <w:r>
        <w:rPr>
          <w:rFonts w:ascii="Amiri" w:hAnsi="Amiri" w:eastAsia="Amiri" w:cs="Amiri"/>
          <w:color w:val="111111"/>
          <w:sz w:val="28"/>
          <w:sz w:val="28"/>
          <w:szCs w:val="28"/>
          <w:rtl w:val="true"/>
          <w:lang w:bidi="ar-SA"/>
        </w:rPr>
        <w:t>الحجّ الّتي كانوا عليها في الجاهليّة، حتّي إذا كان يوم النحر قام علي بن أبي‌طالب رضي الله عنه ، فأذّن في الناس بالّذي أمره به رسول الله صلي الله عليه و سلم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لايدخل الجنّة كافر، ولايحجّ بعد العام مشرك، ولايطوف بالبيت عريان، ومن كان له عند رسول الله صلي الله عليه و سلم عهد، فهو له إلي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 الناس أربعة أشهر من يوم أذّن فيهم، ليرجع كلّ قوم إلي مأمنهم أو بلادهم، ثمّ لا عهد لمشرك ولا ذمّة، إلّا أحد كان له عند رسول الله صلي الله عليه و سلم عهد إلي مدّة، فهو له إلي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يحجّ بعد ذلك العام مشرك، ولم يطف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قدما علي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الطبري في جامع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حميد، عن سلمة، عن ابن إسحاق، مع مغايرات طفيفة،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لايدخل الجنّة إلا نفس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كثير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أحمد بن علي بن الحسن وأحمد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أبوعبدالله بن القصاري، أنبأنا أبي‌أبوطاهر،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إسماعيل بن الحسن بن عبدالله الصرصري، أنبأنا أبوالعبّاس بن عقدة، أنبأنا أحمد بن يحيي الصوفي، أنبأنا عبدالرحمان بن شريك، حدّثني أبي،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بن قشير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نبي الله صلي الله عليه و سلم علي بن أبي‌طالب ببراءة لمّا نزلت، فقرأها علي أهل مكّة، وبعث أبابكر علي الموسم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Heading4"/>
        <w:numPr>
          <w:ilvl w:val="3"/>
          <w:numId w:val="1"/>
        </w:numPr>
        <w:rPr/>
      </w:pPr>
      <w:bookmarkStart w:id="537" w:name="__RefHeading___Toc5604860_3381743652"/>
      <w:bookmarkStart w:id="538" w:name="_Toc203"/>
      <w:bookmarkEnd w:id="537"/>
      <w:r>
        <w:rPr/>
        <w:t>16</w:t>
      </w:r>
      <w:r>
        <w:rPr>
          <w:rtl w:val="true"/>
        </w:rPr>
        <w:t xml:space="preserve">. </w:t>
      </w:r>
      <w:r>
        <w:rPr>
          <w:rtl w:val="true"/>
        </w:rPr>
        <w:t>محمّد بن كعب القرظي</w:t>
      </w:r>
      <w:bookmarkEnd w:id="538"/>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كعب القرظي وغيره، قالوا</w:t>
      </w:r>
      <w:r>
        <w:rPr>
          <w:rFonts w:eastAsia="Amiri" w:cs="Amiri" w:ascii="Amiri" w:hAnsi="Amiri"/>
          <w:color w:val="111111"/>
          <w:sz w:val="28"/>
          <w:szCs w:val="28"/>
          <w:rtl w:val="true"/>
          <w:lang w:bidi="ar-SA"/>
        </w:rPr>
        <w:t>:</w:t>
      </w:r>
      <w:bookmarkStart w:id="539" w:name="pg14220_152418"/>
    </w:p>
    <w:p>
      <w:pPr>
        <w:pStyle w:val="BookText"/>
        <w:rPr/>
      </w:pPr>
      <w:bookmarkEnd w:id="539"/>
      <w:r>
        <w:rPr>
          <w:rFonts w:ascii="Amiri" w:hAnsi="Amiri" w:eastAsia="Amiri" w:cs="Amiri"/>
          <w:color w:val="111111"/>
          <w:sz w:val="28"/>
          <w:sz w:val="28"/>
          <w:szCs w:val="28"/>
          <w:rtl w:val="true"/>
          <w:lang w:bidi="ar-SA"/>
        </w:rPr>
        <w:t>بعث رسول الله صلي الله عليه و سلم أبابكر أميراً علي الموسم سنة تسع، وبعث علي بن أبي‌طالب رضي الله عنه بثلاثين أو أربعين آية من براءة، فقرأها علي الناس، يؤجّل المشركين أربعة أشهر يسيحون في الأرض، فقرأ عليهم براءة يوم عرفة، أجّل المشركين عشرين من ذي الحجّة والمحرّم وصفر وشهر ربيع الأوّل وعشراً من ربيع الآخر، وقرأها عليهم في منازلهم،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يحجّنّ بعد عامنا هذا مشرك، ولا يطوفنّ بالبيت عريان</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383/2</w:t>
      </w:r>
      <w:r>
        <w:rPr>
          <w:rFonts w:ascii="Amiri" w:hAnsi="Amiri" w:eastAsia="Amiri" w:cs="Amiri"/>
          <w:color w:val="111111"/>
          <w:sz w:val="28"/>
          <w:sz w:val="28"/>
          <w:szCs w:val="28"/>
          <w:rtl w:val="true"/>
          <w:lang w:bidi="ar-SA"/>
        </w:rPr>
        <w:t xml:space="preserve">، وعنه ابن كثير في تفسير القرآن العظيم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5604862_3381743652"/>
      <w:bookmarkStart w:id="541" w:name="_Toc204"/>
      <w:bookmarkEnd w:id="540"/>
      <w:r>
        <w:rPr/>
        <w:t>17</w:t>
      </w:r>
      <w:r>
        <w:rPr>
          <w:rtl w:val="true"/>
        </w:rPr>
        <w:t xml:space="preserve">. </w:t>
      </w:r>
      <w:r>
        <w:rPr>
          <w:rtl w:val="true"/>
        </w:rPr>
        <w:t>أبوهريرة</w:t>
      </w:r>
      <w:bookmarkEnd w:id="541"/>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حميد بن عبدالرحمان بن عوف، أنّ أباهريرة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أبوبكر في تلك الحجّة في مؤذّنين بعثهم يوم النحر، يؤذّنون بها أن لا يحجّ بعد العام مشرك، ولايطوف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رسول الله صلي الله عليه و سلم عليّاً، وأمره أن يؤذّن 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علي في أهل مني يوم النحر ببراءة، وأن لا يحجّ بعد العام مشرك، ولايطوف بالبيت عريان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وغيره،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حميد بن عبدالرحمان، أنّ أباهريرة،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أبوبكر في تلك الحجّة في مؤذّنين بعثهم يوم النحر يؤذّنون بمني، أن لايحجّ بعد العام مشرك، ولا يطوف بالبيت عريان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أبي‌طالب، فأمره أن يؤذّن 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معنا في أهل مني ببراءة أن لايحجّ بعد العام مشرك، ولايطوف بالبيت عريان</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الصحيحين ق</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نضر بن شميل، أخبرنا شعبة، أنبأنا سليمان الشيباني، عن الشعبي، عن المحرّر بن أبي‌هريرة،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الّذين بعثهم رسول الله صلي الله عليه و سلم ببراءة مع علي إلي مكّة، فقال له ابنه أو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كنتم تنادون؟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الجنّة إلّا مؤمن، ولايحجّ البيت بعد العام مشرك، ولايطوف بالبيت عريان، ومن كان بينه وبين رسول الله عهد، فإنّ أجله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حتّي صحل صوتي</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أباهريرة يحدّث أنّ أبابكر أمر أباهريرة أن يؤذّن ببراءة في حجّة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أتبعنا النبي صلي الله عليه و سلم عليّاً، وأمره أن يؤذّن ببراءة وأبوبكر علي الموسم كما هو،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هيئته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وأشار الترمذي إلي رواية أبي‌هريرة</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محمّد بن أحمد القاضي، بقراءتي عليه في داري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جعفر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إسحاق بن محمّد بن مروان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عن حكيم بن جبير،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لعلي أسماء في كتاب الله لايعلمه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والله هو الأذان يوم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حكيم، قيس بن الربيع، وحسين الأشقر، وأبوالجارود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أبي‌ذئب، عن الزهري، عن زين العابدين،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متظاهرة بأنّ هذا المبلّغ هو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عبّاد بن يعقوب، حدّثنا علي بن هاشم، عن أبي‌الجارود، عن حكيم بن جبير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لعلي في كتاب الله اسماً ولكن لاتعرفونه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أبوالمظفّر عبدالملك بن علي بن محمّد الهمداني إجازة، أخبرني محمّد بن الحسين بن علي البزّاز، أخبرني أبومنصور محمّد بن علي بن عبدالعزيز، أخبرني هلال بن محمّد بن جعفر، حدّثني أبوبكر محمّد بن عمرو الحافظ، حدّثني أبوالحسن علي بن موسي الخزّاز من كتابه، حدّثني الحسن بن علي</w:t>
      </w:r>
    </w:p>
    <w:p>
      <w:pPr>
        <w:pStyle w:val="BookText"/>
        <w:rPr/>
      </w:pPr>
      <w:r>
        <w:rPr>
          <w:rFonts w:ascii="Amiri" w:hAnsi="Amiri" w:eastAsia="Amiri" w:cs="Amiri"/>
          <w:color w:val="111111"/>
          <w:sz w:val="28"/>
          <w:sz w:val="28"/>
          <w:szCs w:val="28"/>
          <w:rtl w:val="true"/>
          <w:lang w:bidi="ar-SA"/>
        </w:rPr>
        <w:t>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النبي صلي الله عليه و آله الراية يوم خيبر إلي علي بن أبي‌طالب عليه السلام ، ففتح الله تعالي علي يده، وأوقفه يوم غدير خمّ، فأعلم الناس أنّه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أنزل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 .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عبدالرحمان بن الحسن، أخبرنا محمّد بن إبراهيم بن سلمة، حدّثنا 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علي بن عابس، عن حبيب بن حسّان،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قوتل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أبي‌الجحّاف، عن عمّار الدهني، عن بكير الطويل، عن عثمان مؤذّن بني أفصي،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قوتل أهل هذه الآية بعد منذ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 مِنْ بَعْدِ عَهْدِهِمْ</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w:t>
      </w:r>
    </w:p>
    <w:p>
      <w:pPr>
        <w:pStyle w:val="BookText"/>
        <w:rPr/>
      </w:pPr>
      <w:r>
        <w:rPr>
          <w:rFonts w:ascii="Amiri" w:hAnsi="Amiri" w:eastAsia="Amiri" w:cs="Amiri"/>
          <w:color w:val="111111"/>
          <w:sz w:val="28"/>
          <w:sz w:val="28"/>
          <w:szCs w:val="28"/>
          <w:rtl w:val="true"/>
          <w:lang w:bidi="ar-SA"/>
        </w:rPr>
        <w:t>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عابس، عن أبي‌الجحّاف، عن عمّار الدهني، عن بكير الطويل، عن عثمان مؤذّن بني‌أفصي،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عليّاً سنة كلّها، فما سمعت منه براءة ولا ولاية إلّا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فلان وفلان إنّهما بايعاني طائعين غير مكرهين، ثمّ نكثا بيعتي من غير حدث أحدثت، والله ما قوتل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اليوم</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عن هشام، عن بكير الطويل، عن أبي‌عثمان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يوم الجمل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فحلف علي بالله ما قوتل أهل هذه الآية منذ نزلت إلّا اليوم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 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 أبي يوم بدر أقبل عليه المسملون، فعيّروه بكفره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وقطيعة الرحم، وأغلظ علي له القول،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تذكرون مساوئنا ولاتذكرون محاسننا،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لنعمر</w:t>
      </w:r>
    </w:p>
    <w:p>
      <w:pPr>
        <w:pStyle w:val="BookText"/>
        <w:rPr/>
      </w:pPr>
      <w:r>
        <w:rPr>
          <w:rFonts w:ascii="Amiri" w:hAnsi="Amiri" w:eastAsia="Amiri" w:cs="Amiri"/>
          <w:color w:val="111111"/>
          <w:sz w:val="28"/>
          <w:sz w:val="28"/>
          <w:szCs w:val="28"/>
          <w:rtl w:val="true"/>
          <w:lang w:bidi="ar-SA"/>
        </w:rPr>
        <w:t xml:space="preserve">المسجد ونحجب الكعبة ونسقي الحاجّ ونفكّ العاني،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علي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 العبّاس يوم بدر أقبل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الثعلبي، إلّا أنّ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مَساجِدَ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نزولها أنّ جماعة من رؤساء قريش اسروا يوم بدر فيهم العبّاس بن عبدالمطّلب، فأقبل عليهم نفر من أصحاب رسول الله صلي الله عليه و سلم فعيّروهم بالشرك، وجعل علي بن أبي‌طالب يُوبّخ العبّاس بقتال رسول الله صلي الله عليه و سلم وقطيعة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تذكرون مساوئنا وتكتمون محاسننا،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من محاسن؟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لنحن أفضل منكم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لنعمر المسجد الحرام، ونحجب الكعبة، ونسقي الحجيج، ونفكّ العاني،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مقاتل وجماعة</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لمّا اسرو عُيّر بالكفر وقطيعة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مساوئنا ولاتذكرون محاسننا،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لنعمر المسجد الحرام، ونحجب الكعبة، ونسقي الحجيج، ونفكّ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ردّاً عليه</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w:t>
      </w:r>
      <w:bookmarkStart w:id="542" w:name="pg14220_152424"/>
    </w:p>
    <w:p>
      <w:pPr>
        <w:pStyle w:val="BookText"/>
        <w:rPr/>
      </w:pPr>
      <w:bookmarkEnd w:id="542"/>
      <w:r>
        <w:rPr>
          <w:rFonts w:ascii="Amiri" w:hAnsi="Amiri" w:eastAsia="Amiri" w:cs="Amiri"/>
          <w:color w:val="111111"/>
          <w:sz w:val="28"/>
          <w:sz w:val="28"/>
          <w:szCs w:val="28"/>
          <w:rtl w:val="true"/>
          <w:lang w:bidi="ar-SA"/>
        </w:rPr>
        <w:t>وَ أَنْفُسِهِمْ أَعْظَمُ دَرَجَةً عِنْدَ اللّهِ وَ أُولئِكَ هُمُ الْفائِزُونَ يُبَشِّرُهُمْ رَبُّهُمْ بِرَحْمَةٍ مِنْهُ وَ رِضْوانٍ وَ جَنّاتٍ لَهُمْ فِيها نَعِيمٌ 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نزلت هذه الآيات في مفاخرة كان بين العبّاس بن عبدالمطّلب وأميرالمؤمنين علي بن أبي‌طالب عليه السلام وبعض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رواها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الهمداني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عبيدة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543" w:name="__RefHeading___Toc5604864_3381743652"/>
      <w:bookmarkStart w:id="544" w:name="_Toc205"/>
      <w:bookmarkEnd w:id="543"/>
      <w:r>
        <w:rPr/>
        <w:t>1</w:t>
      </w:r>
      <w:r>
        <w:rPr>
          <w:rtl w:val="true"/>
        </w:rPr>
        <w:t xml:space="preserve">. </w:t>
      </w:r>
      <w:r>
        <w:rPr>
          <w:rtl w:val="true"/>
        </w:rPr>
        <w:t>أنس بن مالك</w:t>
      </w:r>
      <w:bookmarkEnd w:id="544"/>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عمّي الشريف أبي‌البركات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الحسين بن عبدالله بن محمّد بن أبي‌كامل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أبومحمّد عبدالكريم بن حمزة السلمي، أنبأنا أبوالقاسم عبيدالله بن عبدالله بن هشام بن سوار العبسي الداراني، أنبأنا أبوعبدالله الحسين بن عبدالله بن محمّد بن إسحاق، أنبأنا أبوعلي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البيروتي، أنبأنا جبرون بن عيسي بن يزيد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يحيي بن سليمان، عن أبي‌معمر عبّاد بن عبدالصمد، عن أنس، أنّه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قعد العبّاس وشيبة صاحب البيت يفتخران،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صلي الله عليه و سلم ووصي أبيه وساقي الحجيج، 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علي بيته وخازنه، أفلا ائتمنك كما ائتمنني؟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علي ذلك يتشاجران حتّي أشرف عليهما علي،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ابن أخ، فوقف علي عليه السلام ،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فزعم أنّه أشرف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أنت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صلي الله عليه و سلم ووصي أبيه وساقي الحجيج،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له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علي بيته وخازنه، أفلا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ائتمنني؟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لي معكما مفخراً؟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الأمّة وهاجر وجاهد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العلوي 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النبي صلي الله عليه و سلم ، فجثوا بين يديه، فأخبر كلّ واحد منهم بمفخره، فما أجابهم النبي صلي الله عليه و سلم بشيء، فانصرفوا عنه،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بعد أيّام فيهم، فأرسل إليهم ثلاثتهم حتّي أتوه، فقرأ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أبومعمر</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357/42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شيخنا مجدالدين أبوالفضل بن أبي‌الثناء بن مودود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عبدالمجيب بن أبي‌القاسم بن زهير الحربي، بروايته عن أبي‌الفضل محمّد بن ناصر السلامي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محمود بن أحمد بن عبدالمنعم بن ماشاذة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الصاحب الأجلّ السعيد نظام الملك أبوعلي الحسن بن علي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بجميع مسموعاته،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الحسن بن أحمد بن الحسن الحدّاد سماعاً عليه في ذي القعدة سنة سبعين وأربعمئة،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أبونعيم أحمد بن عبدالله بن أحمد بن إسحاق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محمود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جبرون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يزيد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سليمان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عبدالصمد أبومعمر،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 العبّاس بن عبدالمطّلب وشيبة صاحب البيت يفتخران،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ووصي أبيه وسقاية الحجيج لي، فقال له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علي بيته وخازنه، أفلا ائتمنك كما ائتمنني؟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في ذلك يتشاجران حتّي أشرف عليهما علي بن أبي‌طالب عليه السلام ،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أفترضي بحكمه؟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قد رضيت، فلمّا جاءهما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ابن أخي، فوقف علي عليه السلام ،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فزعم أنّه أشرف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قلت أنت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رسول الله صلي الله عليه و سلم ووصي أبيه وساقي الحجيج، أنا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أشرف منك، أنا أمين الله وخازنه، أفلا ائتمنك كما ائتمنني؟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لي معكما 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الأمّة وهاجر وجاهد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ثلاثتهم إلي رسول الله صلي الله عليه و سلم ، فجثوا بين يديه، فأخبر كلّ واحد منهم بفخره، فما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سلم بشيء، فنزل الوحي بعد أيّام، فأرسل إلي ثلاثتهم فأتوه، فقرأ عليهم النبي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العشر</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ولايخفي أنّ آخر الحديث موافق للمخطوط ق</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الحاكم الوالد أبومحمّد،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أحمد المصري، حدّثنا جبرون بن عيسي، حدّثنا يحيي بن سليمان القرشي، حدّثنا عبّاد بن عبدالصمد أبومعمر، عن أنس بن مالك،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قعد العبّاس بن عبدالمطّلب وشيبة صاحب البيت يفتخران حتّي أشرف عليهما علي بن أبي‌طالب،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ابن أخي، فوقف له علي،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فزعم أنّه أشرف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قلت له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bookmarkStart w:id="545" w:name="pg14220_152427"/>
    </w:p>
    <w:p>
      <w:pPr>
        <w:pStyle w:val="BookText"/>
        <w:rPr/>
      </w:pPr>
      <w:bookmarkEnd w:id="545"/>
      <w:r>
        <w:rPr>
          <w:rFonts w:ascii="Amiri" w:hAnsi="Amiri" w:eastAsia="Amiri" w:cs="Amiri"/>
          <w:color w:val="111111"/>
          <w:sz w:val="28"/>
          <w:sz w:val="28"/>
          <w:szCs w:val="28"/>
          <w:rtl w:val="true"/>
          <w:lang w:bidi="ar-SA"/>
        </w:rPr>
        <w:t>أنا عمّ رسول الله ووصي أبيه وساقي الحجيج،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قلت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علي بيته وخازنه، أفلا ائتمنك عليه كما ائتمنني؟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لي معكما 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الأمّة وهاجر وجاهد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ثلاثتهم إلي رسول الله صلي الله عليه و آله و سلم ، فجثوا بين يديه، فأخبر كلّ واحد منهم بمفخرته، فما أجابهم رسول الله بشيء، فانصرفوا عنه، فنزل الوحي بعد أيّام فيهم، فأرسل إليهم ثلاثتهم حتّي أتوه، فقرأ عليهم النبي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أبومعمر مختصراً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5604866_3381743652"/>
      <w:bookmarkStart w:id="547" w:name="_Toc206"/>
      <w:bookmarkEnd w:id="546"/>
      <w:r>
        <w:rPr/>
        <w:t>2</w:t>
      </w:r>
      <w:r>
        <w:rPr>
          <w:rtl w:val="true"/>
        </w:rPr>
        <w:t xml:space="preserve">. </w:t>
      </w:r>
      <w:r>
        <w:rPr>
          <w:rtl w:val="true"/>
        </w:rPr>
        <w:t>بريدة الأسلمي</w:t>
      </w:r>
      <w:bookmarkEnd w:id="547"/>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إبراهيم بن محمّد بن خلف بن الخضر البخاري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يعقوب بن الحارث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محمّد بن حفص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رقاد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السكري، عن ليث بن أبي‌سليم، عن عثمان بن سليمان،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شيبة والعبّاس يتفاخران إذ مرّ بهما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فيماذا تفاخران؟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أوتيت من الفضل مالم يؤت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سقاية الحاجّ،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ما لم يؤت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عمارة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لكما يا 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أوتيت علي صغري ما لم تؤتياه،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خراطيمكما بالسيف حتّي آمنتما بالله ورسوله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العبّاس مغضباً يجرّ ذيله حتّي دخل علي رسول الله صلي الله عليه و آله و سلم ،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مايستقبلني به هذا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bookmarkStart w:id="548" w:name="pg14220_152428"/>
    </w:p>
    <w:p>
      <w:pPr>
        <w:pStyle w:val="BookText"/>
        <w:rPr/>
      </w:pPr>
      <w:bookmarkEnd w:id="548"/>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فدعي،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الّذي حملك علي ما استقبلت به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صدمته بالحقّ أن غلظت له آنفاً، فمن شاء فليغضب، ومن شاء فليرض، إذ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5604868_3381743652"/>
      <w:bookmarkStart w:id="550" w:name="_Toc207"/>
      <w:bookmarkEnd w:id="549"/>
      <w:r>
        <w:rPr/>
        <w:t>3</w:t>
      </w:r>
      <w:r>
        <w:rPr>
          <w:rtl w:val="true"/>
        </w:rPr>
        <w:t xml:space="preserve">. </w:t>
      </w:r>
      <w:r>
        <w:rPr>
          <w:rtl w:val="true"/>
        </w:rPr>
        <w:t>جابر بن عبدالله</w:t>
      </w:r>
      <w:bookmarkEnd w:id="550"/>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أسد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عن أبي‌صالح،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علي والعبّاس 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في التفسير العتيق</w:t>
      </w:r>
      <w:r>
        <w:rPr>
          <w:rFonts w:eastAsia="Amiri" w:cs="Amiri" w:ascii="Amiri" w:hAnsi="Amiri"/>
          <w:color w:val="111111"/>
          <w:sz w:val="28"/>
          <w:szCs w:val="28"/>
          <w:rtl w:val="true"/>
          <w:lang w:bidi="ar-SA"/>
        </w:rPr>
        <w:t xml:space="preserve">. </w:t>
      </w:r>
      <w:r>
        <w:rPr>
          <w:rStyle w:val="FootnoteAnchor"/>
          <w:rtl w:val="true"/>
        </w:rPr>
        <w:footnoteReference w:id="576"/>
      </w:r>
    </w:p>
    <w:p>
      <w:pPr>
        <w:pStyle w:val="Heading4"/>
        <w:numPr>
          <w:ilvl w:val="3"/>
          <w:numId w:val="1"/>
        </w:numPr>
        <w:rPr/>
      </w:pPr>
      <w:bookmarkStart w:id="551" w:name="__RefHeading___Toc5604870_3381743652"/>
      <w:bookmarkStart w:id="552" w:name="_Toc208"/>
      <w:bookmarkEnd w:id="551"/>
      <w:r>
        <w:rPr/>
        <w:t>4</w:t>
      </w:r>
      <w:r>
        <w:rPr>
          <w:rtl w:val="true"/>
        </w:rPr>
        <w:t xml:space="preserve">. </w:t>
      </w:r>
      <w:r>
        <w:rPr>
          <w:rtl w:val="true"/>
        </w:rPr>
        <w:t>الحسن البصري</w:t>
      </w:r>
      <w:bookmarkEnd w:id="552"/>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عمرو،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وعبّاس وعثمان وشيبة تكلّموا في ذلك،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تاركاً سقايتنا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سقايتكم فإنّ لكم فيها خيراً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والواحدي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والشعبي والقرظي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علي والعبّاس وطلحة بن شيبة، وذلك أنّهم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 وإلي ثياب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 وقال علي ما أدري ما تقولان، لقد صلّيت ستّة أشهر قبل الناس، وأنا صاحب الجهاد، فأنزل الله تعالي هذه الآية</w:t>
      </w:r>
      <w:r>
        <w:rPr>
          <w:rFonts w:eastAsia="Amiri" w:cs="Amiri" w:ascii="Amiri" w:hAnsi="Amiri"/>
          <w:color w:val="111111"/>
          <w:sz w:val="28"/>
          <w:szCs w:val="28"/>
          <w:rtl w:val="true"/>
          <w:lang w:bidi="ar-SA"/>
        </w:rPr>
        <w:t xml:space="preserve">. </w:t>
      </w:r>
      <w:r>
        <w:rPr>
          <w:rStyle w:val="FootnoteAnchor"/>
          <w:rtl w:val="true"/>
        </w:rPr>
        <w:footnoteReference w:id="578"/>
      </w:r>
      <w:bookmarkStart w:id="553" w:name="pg14220_152429"/>
    </w:p>
    <w:p>
      <w:pPr>
        <w:pStyle w:val="BookText"/>
        <w:rPr/>
      </w:pPr>
      <w:bookmarkEnd w:id="553"/>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والعبّاس وعثمان بن طلحة الحجبي وشيبة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4" w:name="__RefHeading___Toc5604872_3381743652"/>
      <w:bookmarkStart w:id="555" w:name="_Toc209"/>
      <w:bookmarkEnd w:id="554"/>
      <w:r>
        <w:rPr/>
        <w:t>5</w:t>
      </w:r>
      <w:r>
        <w:rPr>
          <w:rtl w:val="true"/>
        </w:rPr>
        <w:t xml:space="preserve">. </w:t>
      </w:r>
      <w:r>
        <w:rPr>
          <w:rtl w:val="true"/>
        </w:rPr>
        <w:t>السدّي</w:t>
      </w:r>
      <w:bookmarkEnd w:id="555"/>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علي وعبّاس وشيبة بن عثمان،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أفضلكم، أنا أسقي حجّاج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مسجد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صلي الله عليه و سلم وأجاهد معه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هاجَرُوا وَ جاهَدُوا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أصحابه،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علي بن أبي‌طالب وشيبة والعبّاس ورجل قد سمّاه،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أسقي حجيج بيت الله وأنا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صلي الله عليه و آله و سلم وجاهدت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مساجد الله، فأنزل‌الله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6" w:name="__RefHeading___Toc5604874_3381743652"/>
      <w:bookmarkStart w:id="557" w:name="_Toc210"/>
      <w:bookmarkEnd w:id="556"/>
      <w:r>
        <w:rPr/>
        <w:t>6</w:t>
      </w:r>
      <w:r>
        <w:rPr>
          <w:rtl w:val="true"/>
        </w:rPr>
        <w:t xml:space="preserve">. </w:t>
      </w:r>
      <w:r>
        <w:rPr>
          <w:rtl w:val="true"/>
        </w:rPr>
        <w:t>عامر الشعبي</w:t>
      </w:r>
      <w:bookmarkEnd w:id="557"/>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أخبرنا أبوعمر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العبّاس بن حيّويه الخزّاز إذناً، حدّثنا محمّد بن حمدويه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أبوالموجّه، حدّثنا عبدان، عن أبي‌حمزة، عن إسماعيل،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والعبّاس</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ابن أبي عمر العدني، حدّثنا سفيان، عن ابن أبي خالد وزكريّا،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علي والعبّاس وشيبة في السقاية والحجابة،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وعبّاس، تكلّما في ذلك</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عقبة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أبي‌عدي، عن شعبة، عن إسماعيل،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علي والعبّاس</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 عن محمّد بن فضيل، عن إسماعيل بن أبي‌خالد، مثله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أبوبكر، عن مروان بن معاوية، عن إسماعيل، مثله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الصباح، حدّثنا مروان بن معاوية</w:t>
      </w:r>
    </w:p>
    <w:p>
      <w:pPr>
        <w:pStyle w:val="BookText"/>
        <w:rPr/>
      </w:pPr>
      <w:r>
        <w:rPr>
          <w:rFonts w:ascii="Amiri" w:hAnsi="Amiri" w:eastAsia="Amiri" w:cs="Amiri"/>
          <w:color w:val="111111"/>
          <w:sz w:val="28"/>
          <w:sz w:val="28"/>
          <w:szCs w:val="28"/>
          <w:rtl w:val="true"/>
          <w:lang w:bidi="ar-SA"/>
        </w:rPr>
        <w:t>الفزاري، عن إسماعيل بن أبي‌خالد،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عبّاس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1768/6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إسماعيل،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والعبّاس</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مسلم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عن إسماعيل بن أبي‌خالد،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والعبّاس رضي الله عنه وطلحة بن شيبة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أميّة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والعبّاس</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فقال العبّاس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النبي صلي الله عليه و سلم وأنت ابن عمّه، وإلي سقاية الحاجّ وعمارة المسجد الحرام،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w:t>
      </w:r>
      <w:bookmarkStart w:id="558" w:name="pg14220_152432"/>
    </w:p>
    <w:p>
      <w:pPr>
        <w:pStyle w:val="BookText"/>
        <w:rPr/>
      </w:pPr>
      <w:bookmarkEnd w:id="558"/>
      <w:r>
        <w:rPr>
          <w:rFonts w:ascii="Amiri" w:hAnsi="Amiri" w:eastAsia="Amiri" w:cs="Amiri"/>
          <w:color w:val="111111"/>
          <w:sz w:val="28"/>
          <w:sz w:val="28"/>
          <w:szCs w:val="28"/>
          <w:rtl w:val="true"/>
          <w:lang w:bidi="ar-SA"/>
        </w:rPr>
        <w:t>آمَنَ بِاللّهِ وَ الْيَوْمِ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والعبّاس</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وابن‌المنذر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العبّاس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في ذلك</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روايتهما عن الشعبي في رواية الحسن البصري</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5604876_3381743652"/>
      <w:bookmarkStart w:id="560" w:name="_Toc211"/>
      <w:bookmarkEnd w:id="559"/>
      <w:r>
        <w:rPr/>
        <w:t>7</w:t>
      </w:r>
      <w:r>
        <w:rPr>
          <w:rtl w:val="true"/>
        </w:rPr>
        <w:t xml:space="preserve">. </w:t>
      </w:r>
      <w:r>
        <w:rPr>
          <w:rtl w:val="true"/>
        </w:rPr>
        <w:t>عبدالله بن عبّاس</w:t>
      </w:r>
      <w:bookmarkEnd w:id="560"/>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عبدالرحمان، عن ابن جريج، عن عطاء، عن ابن عبّاس رضي الله عنه ، وعن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بن أبي‌طالب عليه السلام والعبّاس رضي الله عنه وطلحة بن أبي‌شيبة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عمرو الأسدي، عن السدّي، عن أبي‌مالك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محمّد، وأنا صاحب سقاية الحاجّ، وأنا أفضل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بيت الله وصاحب حجابته وأنا أفضل، فسمعهما علي وهما يذكران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منكما، أنا المجاهد في سبيل الله، 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آمَنَ بِاللّهِ</w:t>
      </w:r>
      <w:bookmarkStart w:id="561" w:name="pg14220_152433"/>
    </w:p>
    <w:p>
      <w:pPr>
        <w:pStyle w:val="BookText"/>
        <w:rPr/>
      </w:pPr>
      <w:bookmarkEnd w:id="561"/>
      <w:r>
        <w:rPr>
          <w:rFonts w:ascii="Amiri" w:hAnsi="Amiri" w:eastAsia="Amiri" w:cs="Amiri"/>
          <w:color w:val="111111"/>
          <w:sz w:val="28"/>
          <w:sz w:val="28"/>
          <w:szCs w:val="28"/>
          <w:rtl w:val="true"/>
          <w:lang w:bidi="ar-SA"/>
        </w:rPr>
        <w:t>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ففضّل عليّاً عليهما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والعبّاس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2" w:name="__RefHeading___Toc5604878_3381743652"/>
      <w:bookmarkStart w:id="563" w:name="_Toc212"/>
      <w:bookmarkEnd w:id="562"/>
      <w:r>
        <w:rPr/>
        <w:t>8</w:t>
      </w:r>
      <w:r>
        <w:rPr>
          <w:rtl w:val="true"/>
        </w:rPr>
        <w:t xml:space="preserve">. </w:t>
      </w:r>
      <w:r>
        <w:rPr>
          <w:rtl w:val="true"/>
        </w:rPr>
        <w:t>عروة بن الزبير</w:t>
      </w:r>
      <w:bookmarkEnd w:id="563"/>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أحمد بن موسي السوانيطي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المنذر، عن ابن لهيعة، عن بكر بن سوادة،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العبّاس بن عبدالمطّلب وشيبة بن عثمان أسلما ولم يهاجرا، فقام العبّاس علي سقايته وشيبة علي حجابته، فقال العبّاس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منك، أنا ساقي بيت الله، وكان بينهما كلام، فأنزل الله تعالي فيما تنازعا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Heading4"/>
        <w:numPr>
          <w:ilvl w:val="3"/>
          <w:numId w:val="1"/>
        </w:numPr>
        <w:rPr/>
      </w:pPr>
      <w:bookmarkStart w:id="564" w:name="__RefHeading___Toc5604880_3381743652"/>
      <w:bookmarkStart w:id="565" w:name="_Toc213"/>
      <w:bookmarkEnd w:id="564"/>
      <w:r>
        <w:rPr/>
        <w:t>9</w:t>
      </w:r>
      <w:r>
        <w:rPr>
          <w:rtl w:val="true"/>
        </w:rPr>
        <w:t xml:space="preserve">. </w:t>
      </w:r>
      <w:r>
        <w:rPr>
          <w:rtl w:val="true"/>
        </w:rPr>
        <w:t>محمّد بن سيرين</w:t>
      </w:r>
      <w:bookmarkEnd w:id="565"/>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الدينوري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يوسف بن أحمد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سختويه،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ثور وإبراهيم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أشعث بن سوار، عن ابن سيرين،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 بن أبي‌طالب من المدينة إلي مكّة،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ألا تهاجر؟ ألا تلحق برسول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المسجد الحرام، وأحجب البيت،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w:t>
      </w:r>
      <w:bookmarkStart w:id="566" w:name="pg14220_152434"/>
    </w:p>
    <w:p>
      <w:pPr>
        <w:pStyle w:val="BookText"/>
        <w:rPr/>
      </w:pPr>
      <w:bookmarkEnd w:id="566"/>
      <w:r>
        <w:rPr>
          <w:rFonts w:ascii="Amiri" w:hAnsi="Amiri" w:eastAsia="Amiri" w:cs="Amiri"/>
          <w:color w:val="111111"/>
          <w:sz w:val="28"/>
          <w:sz w:val="28"/>
          <w:szCs w:val="28"/>
          <w:rtl w:val="true"/>
          <w:lang w:bidi="ar-SA"/>
        </w:rPr>
        <w:t>وقال لقوم قد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ألاتهاجرون؟ ألاتلحقون برسول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مع إخواننا وعشائرنا ومساكننا،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إلي مكّة،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ألا تهاجر؟ ألا تمضي إلي 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البيت وأحجبه،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 ومرّة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تهاجر؟ ألا تلحق بالنبي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أفضل من الهجرة؟ ألست أسقي حاجّ بيت الله وأعمر المسجد الحرام؟ فنزلت هذه الآية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Heading4"/>
        <w:numPr>
          <w:ilvl w:val="3"/>
          <w:numId w:val="1"/>
        </w:numPr>
        <w:rPr/>
      </w:pPr>
      <w:bookmarkStart w:id="567" w:name="__RefHeading___Toc5604882_3381743652"/>
      <w:bookmarkStart w:id="568" w:name="_Toc214"/>
      <w:bookmarkEnd w:id="567"/>
      <w:r>
        <w:rPr/>
        <w:t>10</w:t>
      </w:r>
      <w:r>
        <w:rPr>
          <w:rtl w:val="true"/>
        </w:rPr>
        <w:t xml:space="preserve">. </w:t>
      </w:r>
      <w:r>
        <w:rPr>
          <w:rtl w:val="true"/>
        </w:rPr>
        <w:t>محمّد بن كعب القرظي</w:t>
      </w:r>
      <w:bookmarkEnd w:id="568"/>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طلحة بن شيبة من بني‌عبدالدار وعبّاس بن عبدالمطّلب وعلي بن أبي‌طالب،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معي مفتاحه، 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 ولو أشاء بتّ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إلي القبلة ستّة أشهر قبل الناس، وأنا صاحب الجهاد،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كلّها</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رزين، عن محمّد بن كعب القرظي، قال</w:t>
      </w:r>
      <w:r>
        <w:rPr>
          <w:rFonts w:eastAsia="Amiri" w:cs="Amiri" w:ascii="Amiri" w:hAnsi="Amiri"/>
          <w:color w:val="111111"/>
          <w:sz w:val="28"/>
          <w:szCs w:val="28"/>
          <w:rtl w:val="true"/>
          <w:lang w:bidi="ar-SA"/>
        </w:rPr>
        <w:t>:</w:t>
      </w:r>
      <w:bookmarkStart w:id="569" w:name="pg14220_152435"/>
    </w:p>
    <w:p>
      <w:pPr>
        <w:pStyle w:val="BookText"/>
        <w:rPr/>
      </w:pPr>
      <w:bookmarkEnd w:id="569"/>
      <w:r>
        <w:rPr>
          <w:rFonts w:ascii="Amiri" w:hAnsi="Amiri" w:eastAsia="Amiri" w:cs="Amiri"/>
          <w:color w:val="111111"/>
          <w:sz w:val="28"/>
          <w:sz w:val="28"/>
          <w:szCs w:val="28"/>
          <w:rtl w:val="true"/>
          <w:lang w:bidi="ar-SA"/>
        </w:rPr>
        <w:t>افتخر طلحة بن شيبة بن عبد الدار وعبّاس بن عبدالمطّلب وعلي بن أبي‌طالب،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ومعي مفتاحه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مفتاح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ولو أشاء بتّ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إلي القبلة ستّة أشهر قبل الناس، أنا صاحب الجهاد،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صلي الله عليه و سلم ، فأنزل الله هذه الآية</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eastAsia="IRNazanin" w:cs="IRNazanin"/>
          <w:color w:val="111111"/>
          <w:sz w:val="28"/>
          <w:szCs w:val="28"/>
          <w:lang w:bidi="fa-IR"/>
        </w:rPr>
        <w:t>6502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روايتهما عن القرظي في رواية الحسن البصري</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5604884_3381743652"/>
      <w:bookmarkStart w:id="571" w:name="_Toc215"/>
      <w:bookmarkEnd w:id="570"/>
      <w:r>
        <w:rPr/>
        <w:t>11</w:t>
      </w:r>
      <w:r>
        <w:rPr>
          <w:rtl w:val="true"/>
        </w:rPr>
        <w:t xml:space="preserve">. </w:t>
      </w:r>
      <w:r>
        <w:rPr>
          <w:rtl w:val="true"/>
        </w:rPr>
        <w:t>مرّة الهمداني</w:t>
      </w:r>
      <w:bookmarkEnd w:id="571"/>
    </w:p>
    <w:p>
      <w:pPr>
        <w:pStyle w:val="BookText"/>
        <w:rPr/>
      </w:pPr>
      <w:r>
        <w:rPr>
          <w:rFonts w:ascii="Amiri" w:hAnsi="Amiri" w:eastAsia="Amiri" w:cs="Amiri"/>
          <w:color w:val="111111"/>
          <w:sz w:val="28"/>
          <w:sz w:val="28"/>
          <w:szCs w:val="28"/>
          <w:rtl w:val="true"/>
          <w:lang w:bidi="ar-SA"/>
        </w:rPr>
        <w:t>تقدّمت عن الواحدي والثعلبي رواية مرّة مع رواية محمّد بن سيرين</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5604886_3381743652"/>
      <w:bookmarkStart w:id="573" w:name="_Toc216"/>
      <w:bookmarkEnd w:id="572"/>
      <w:r>
        <w:rPr/>
        <w:t>12</w:t>
      </w:r>
      <w:r>
        <w:rPr>
          <w:rtl w:val="true"/>
        </w:rPr>
        <w:t xml:space="preserve">. </w:t>
      </w:r>
      <w:r>
        <w:rPr>
          <w:rtl w:val="true"/>
        </w:rPr>
        <w:t>موسي بن عبيدة</w:t>
      </w:r>
      <w:bookmarkEnd w:id="573"/>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محمّد بن أحمد بن سهل النحوي رحمه الله ، أخبرنا أبوعبدالله محمّد بن علي السقطي، حدّثنا أبومحمّد يوسف بن سهل بن الحسين القاضي، حدّثنا الحضرمي، حدّثنا هنّاد بن أبي‌زياد، أخبرنا موسي بن عبيدة الربذي، عن عبدالله بن عبيدة الربذي،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هاجرت إلي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في أفضل من الهجرة؟ ألست أسقي حاجّ بيت الله وأعمر المسجد الحرام؟ فأنزل الله تعالي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Heading4"/>
        <w:numPr>
          <w:ilvl w:val="3"/>
          <w:numId w:val="1"/>
        </w:numPr>
        <w:rPr/>
      </w:pPr>
      <w:bookmarkStart w:id="574" w:name="__RefHeading___Toc5604888_3381743652"/>
      <w:bookmarkStart w:id="575" w:name="_Toc217"/>
      <w:bookmarkEnd w:id="574"/>
      <w:r>
        <w:rPr/>
        <w:t>13</w:t>
      </w:r>
      <w:r>
        <w:rPr>
          <w:rtl w:val="true"/>
        </w:rPr>
        <w:t xml:space="preserve">. </w:t>
      </w:r>
      <w:r>
        <w:rPr>
          <w:rtl w:val="true"/>
        </w:rPr>
        <w:t>بعض المراسيل</w:t>
      </w:r>
      <w:bookmarkEnd w:id="575"/>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مفاخرة وقعت بين طلحة بن شيبة والعبّاس وعلي بن</w:t>
      </w:r>
    </w:p>
    <w:p>
      <w:pPr>
        <w:pStyle w:val="BookText"/>
        <w:rPr/>
      </w:pPr>
      <w:r>
        <w:rPr>
          <w:rFonts w:ascii="Amiri" w:hAnsi="Amiri" w:eastAsia="Amiri" w:cs="Amiri"/>
          <w:color w:val="111111"/>
          <w:sz w:val="28"/>
          <w:sz w:val="28"/>
          <w:szCs w:val="28"/>
          <w:rtl w:val="true"/>
          <w:lang w:bidi="ar-SA"/>
        </w:rPr>
        <w:t>أبي‌طالب رضي الله عنهم ،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ومعي مفتاحه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تقولون، أنا صلّيت إلي هذه القبلة قبلكما وقبل الناس أجمعين بستّة أشهر، فنزلت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القلوب ص</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عن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يحيي بن أكثم وإلي عدّة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أحضر معي غداً مع الفجر أربعين رجلاً كلّهم فقيه يفقه ما يقال له ويحسن الجواب، فسمّوا من تظنّونه يصلح لما يطلب أميرالمؤمنين، فسمّينا له عدّة وذكر هو عدّة حتّي تمّ العدد الّذي أراد، وكتب تسمية القوم وأمر بالبكور في السحر، وبعث إلي من لم يحضر، فأمره بذلك، فغدونا عليه قبل طلوع الفجر، فوجدناه قد لبس ثيابه وهوجالس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 فأدخلنا، فأمرنا بالصلاة، فأخذنا فيها، فلم نستتمّ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فدخلنا، فإذا أميرالمؤمنين جالس علي فراشه وعليه سواده وطيلسانه والطويلة وعمامته، فوقفنا وسلّمنا، فردّ السلام وأمر لنا بالجلوس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استقرّ بنا المجلس انحدر عن فراشه ونزع عمامته وطيلسانه ووضع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مارأيتم لتفعلوا مثل ذلك، وأمّا الخفّ، فمنع من خلعه علّة، من قد عرفها منكم فقد عرفها ومن لم يعرفها فسأعرّفه بها، ومدّ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w:t>
      </w:r>
    </w:p>
    <w:p>
      <w:pPr>
        <w:pStyle w:val="BookText"/>
        <w:rPr/>
      </w:pPr>
      <w:r>
        <w:rPr>
          <w:rFonts w:ascii="Amiri" w:hAnsi="Amiri" w:eastAsia="Amiri" w:cs="Amiri"/>
          <w:color w:val="111111"/>
          <w:sz w:val="28"/>
          <w:sz w:val="28"/>
          <w:szCs w:val="28"/>
          <w:rtl w:val="true"/>
          <w:lang w:bidi="ar-SA"/>
        </w:rPr>
        <w:t>قلانسكم وخفافكم وطيالستكم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أميرالمؤمنين، فتنحّينا فنزعنا أخفافنا وطيالستنا وقلانسنا ورجعنا، 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إليكم معشر القوم في المناظرة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عني بذلك؟ رسول الله، أم أبابكر؟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يَوْمَ حُنَيْنٍ إِذْ أَعْجَبَتْكُمْ كَثْرَتُكُمْ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أتعلم من المؤمنون الّذين أراد الله في هذا الموضع؟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جميعاً انهزموا يوم حنين، فلم يبق مع رسول الله صلي الله عليه و سلم إلّا سبعة نفر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يضرب بسيفه بين يدي رسول الله، والعبّاس آخذ بلجام بغلة رسول الله، والخمسة محدقون به خوفاً من أن يناله من جراح القوم شيء حتّي أعطي الله لرسوله الظفر، فالمؤمنون في هذا الموضع علي خاصّة، ثمّ من حضره من بني‌هاشم</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يونس، عن تليد بن سليمان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الضحّاك بن مزاحم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ثبتوا مع رسول الله صلي الله عليه و آله و سلم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والعبّاس وأبوسفيان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بني‌هاشم</w:t>
      </w:r>
      <w:r>
        <w:rPr>
          <w:rFonts w:eastAsia="Amiri" w:cs="Amiri" w:ascii="Amiri" w:hAnsi="Amiri"/>
          <w:color w:val="111111"/>
          <w:sz w:val="28"/>
          <w:szCs w:val="28"/>
          <w:rtl w:val="true"/>
          <w:lang w:bidi="ar-SA"/>
        </w:rPr>
        <w:t xml:space="preserve">. </w:t>
      </w:r>
      <w:r>
        <w:rPr>
          <w:rStyle w:val="FootnoteAnchor"/>
          <w:rtl w:val="true"/>
        </w:rPr>
        <w:footnoteReference w:id="603"/>
      </w:r>
      <w:bookmarkStart w:id="576" w:name="pg14220_152438"/>
    </w:p>
    <w:p>
      <w:pPr>
        <w:pStyle w:val="BookText"/>
        <w:rPr/>
      </w:pPr>
      <w:bookmarkEnd w:id="576"/>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خروج المهدي، لا يبقي أحد إلّا دخل في الإسلام أو أدّي الخراج</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والتفسير الكبير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عترة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قال إنّه عيسي عليه السلام ، فلا تنافي بين القولين، إذ هو مساعد للإمام علي ما تقدّم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577" w:name="__RefHeading___Toc5604890_3381743652"/>
      <w:bookmarkStart w:id="578" w:name="_Toc218"/>
      <w:bookmarkEnd w:id="577"/>
      <w:r>
        <w:rPr/>
        <w:t>1</w:t>
      </w:r>
      <w:r>
        <w:rPr>
          <w:rtl w:val="true"/>
        </w:rPr>
        <w:t xml:space="preserve">. </w:t>
      </w:r>
      <w:r>
        <w:rPr>
          <w:rtl w:val="true"/>
        </w:rPr>
        <w:t>الحسن بن علي عليه السلام</w:t>
      </w:r>
      <w:bookmarkEnd w:id="578"/>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هشام،</w:t>
      </w:r>
      <w:bookmarkStart w:id="579" w:name="pg14220_152439"/>
    </w:p>
    <w:p>
      <w:pPr>
        <w:pStyle w:val="BookText"/>
        <w:rPr/>
      </w:pPr>
      <w:bookmarkEnd w:id="5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أبومعمر سعيد بن خُثَيْم، عن محمّد بن خالد الضبّي وعبدالله بن شريك العامري،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عليهما السلام أنّه حمدالله وأثني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فكما أنّ للسابقين فضلهم علي من بعدهم، كذلك لأبي علي بن أبي‌طالب فضيلة علي السابقين بسبقه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5604892_3381743652"/>
      <w:bookmarkStart w:id="581" w:name="_Toc219"/>
      <w:bookmarkEnd w:id="580"/>
      <w:r>
        <w:rPr/>
        <w:t>2</w:t>
      </w:r>
      <w:r>
        <w:rPr>
          <w:rtl w:val="true"/>
        </w:rPr>
        <w:t xml:space="preserve">. </w:t>
      </w:r>
      <w:r>
        <w:rPr>
          <w:rtl w:val="true"/>
        </w:rPr>
        <w:t>عبدالرحمان بن عوف</w:t>
      </w:r>
      <w:bookmarkEnd w:id="581"/>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الهمداني، عن حميد بن القاسم بن حميد بن عبدالرحمان بن عوف،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عوف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عشرة من قريش، كان أوّلهم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607"/>
      </w:r>
    </w:p>
    <w:p>
      <w:pPr>
        <w:pStyle w:val="Heading4"/>
        <w:numPr>
          <w:ilvl w:val="3"/>
          <w:numId w:val="1"/>
        </w:numPr>
        <w:rPr/>
      </w:pPr>
      <w:bookmarkStart w:id="582" w:name="__RefHeading___Toc5604894_3381743652"/>
      <w:bookmarkStart w:id="583" w:name="_Toc220"/>
      <w:bookmarkEnd w:id="582"/>
      <w:r>
        <w:rPr/>
        <w:t>3</w:t>
      </w:r>
      <w:r>
        <w:rPr>
          <w:rtl w:val="true"/>
        </w:rPr>
        <w:t xml:space="preserve">. </w:t>
      </w:r>
      <w:r>
        <w:rPr>
          <w:rtl w:val="true"/>
        </w:rPr>
        <w:t>عبدالله بن عبّاس</w:t>
      </w:r>
      <w:bookmarkEnd w:id="583"/>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عبيدالله 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عبدالملك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أبومسلم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عن مالك، عن سُمَي،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سبق الناس كلّهم بالإيمان بالله وبرسوله، وصلّي القبلتين، وبايع البيعتين، وهاجر الهجرتين، ففيه نزلت هذه الآية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محمّد بن الحسين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محمّد بن عفير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الحسين، عن الزبير بن عدي، عن الضحّاك</w:t>
      </w:r>
      <w:r>
        <w:rPr>
          <w:rFonts w:eastAsia="Amiri" w:cs="Amiri" w:ascii="Amiri" w:hAnsi="Amiri"/>
          <w:color w:val="111111"/>
          <w:sz w:val="28"/>
          <w:szCs w:val="28"/>
          <w:rtl w:val="true"/>
          <w:lang w:bidi="ar-SA"/>
        </w:rPr>
        <w:t>:</w:t>
      </w:r>
      <w:bookmarkStart w:id="584" w:name="pg14220_152440"/>
    </w:p>
    <w:p>
      <w:pPr>
        <w:pStyle w:val="BookText"/>
        <w:rPr/>
      </w:pPr>
      <w:bookmarkEnd w:id="584"/>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وحمزة وعمّار وأبوذرّ وسلمان ومقداد</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بن الحسن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عبدالله بن الحسن بن سليمان المقرئ المعروف بابن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بن قتيبة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عن الزبير، عن الضحّاك،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5" w:name="__RefHeading___Toc5604896_3381743652"/>
      <w:bookmarkStart w:id="586" w:name="_Toc221"/>
      <w:bookmarkEnd w:id="585"/>
      <w:r>
        <w:rPr/>
        <w:t>4</w:t>
      </w:r>
      <w:r>
        <w:rPr>
          <w:rtl w:val="true"/>
        </w:rPr>
        <w:t xml:space="preserve">. </w:t>
      </w:r>
      <w:r>
        <w:rPr>
          <w:rtl w:val="true"/>
        </w:rPr>
        <w:t>علي بن أبي‌طالب عليه السلام</w:t>
      </w:r>
      <w:bookmarkEnd w:id="586"/>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رحمه الله إجازة، بروايته عن شاذان بن جبرئيل القمّي، عن جعفر بن محمّد الدوريستي، عن أبيه، عن أبي‌جعفر محمّد بن علي بن بابويه القمّي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أذينة، عن أبان بن أبي‌عيّاش، عن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عليه السلام في مسجد رسول الله صلي الله عليه و سلم في خلافة عثمان رضي الله عنه وجماعة يتحدّثون ويتذاكرون العلم والفقه، فذكروا قريشاً وفضلها وسوابقها وهجرتها وما قال فيها رسول الله صلي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الحلقة أكثر من مئتي رجل، فيهم علي بن أبي‌طالب وسعد بن أبي‌وقّاص وعبدالرحمان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أبوالحسن البصري ومعه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أبي‌طالب ساكت لاينطق هو ولا أحد من أهل بيته، 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587" w:name="pg14220_152441"/>
    </w:p>
    <w:p>
      <w:pPr>
        <w:pStyle w:val="BookText"/>
        <w:rPr/>
      </w:pPr>
      <w:bookmarkEnd w:id="587"/>
      <w:r>
        <w:rPr>
          <w:rFonts w:ascii="Amiri" w:hAnsi="Amiri" w:eastAsia="Amiri" w:cs="Amiri"/>
          <w:color w:val="111111"/>
          <w:sz w:val="28"/>
          <w:sz w:val="28"/>
          <w:szCs w:val="28"/>
          <w:rtl w:val="true"/>
          <w:lang w:bidi="ar-SA"/>
        </w:rPr>
        <w:t>أباالحسن، ما يمنعك أن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إلّا وقد ذكر فضلاً وقال حقّاً، فأنا أسألكم يا معشر قريش والأنصار بمن أعطاكم الله هذا الفضل؟ أبأنفسكم وعشائركم وأهل بيوتاتكم أم بغيركم؟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أعطانا الله ومنّ علينا بمحمّد صلي الله عليه و سلم وعشيرته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في كتابه السابق علي المسبوق في غير آية وإنّي لم يسبقني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 الله صلي الله عليه و سلم 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سئل عنها رسول الله صلي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الأنبياء وأوصيائهم، فأنا أفضل أنبياء الله ورسله وعلي بن أبي‌طالب وصيّي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كونوا مع علي عليه السلام وأهل بيته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وقد وردت في هذا المعني روايات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Heading4"/>
        <w:numPr>
          <w:ilvl w:val="3"/>
          <w:numId w:val="1"/>
        </w:numPr>
        <w:rPr/>
      </w:pPr>
      <w:bookmarkStart w:id="588" w:name="__RefHeading___Toc5604898_3381743652"/>
      <w:bookmarkStart w:id="589" w:name="_Toc222"/>
      <w:bookmarkEnd w:id="588"/>
      <w:r>
        <w:rPr/>
        <w:t>1</w:t>
      </w:r>
      <w:r>
        <w:rPr>
          <w:rtl w:val="true"/>
        </w:rPr>
        <w:t xml:space="preserve">. </w:t>
      </w:r>
      <w:r>
        <w:rPr>
          <w:rtl w:val="true"/>
        </w:rPr>
        <w:t>جعفر بن محمّد الصادق عليه السلام</w:t>
      </w:r>
      <w:bookmarkEnd w:id="589"/>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590" w:name="pg14220_152442"/>
    </w:p>
    <w:p>
      <w:pPr>
        <w:pStyle w:val="BookText"/>
        <w:rPr/>
      </w:pPr>
      <w:bookmarkEnd w:id="5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عليهما وآلهما </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محمّد وعلي</w:t>
      </w:r>
      <w:r>
        <w:rPr>
          <w:rFonts w:eastAsia="Amiri" w:cs="Amiri" w:ascii="Amiri" w:hAnsi="Amiri"/>
          <w:color w:val="111111"/>
          <w:sz w:val="28"/>
          <w:szCs w:val="28"/>
          <w:rtl w:val="true"/>
          <w:lang w:bidi="ar-SA"/>
        </w:rPr>
        <w:t xml:space="preserve">. </w:t>
      </w:r>
      <w:r>
        <w:rPr>
          <w:rStyle w:val="FootnoteAnchor"/>
          <w:rtl w:val="true"/>
        </w:rPr>
        <w:footnoteReference w:id="613"/>
      </w:r>
    </w:p>
    <w:p>
      <w:pPr>
        <w:pStyle w:val="Heading4"/>
        <w:numPr>
          <w:ilvl w:val="3"/>
          <w:numId w:val="1"/>
        </w:numPr>
        <w:rPr/>
      </w:pPr>
      <w:bookmarkStart w:id="591" w:name="__RefHeading___Toc5604900_3381743652"/>
      <w:bookmarkStart w:id="592" w:name="_Toc223"/>
      <w:bookmarkEnd w:id="591"/>
      <w:r>
        <w:rPr/>
        <w:t>2</w:t>
      </w:r>
      <w:r>
        <w:rPr>
          <w:rtl w:val="true"/>
        </w:rPr>
        <w:t xml:space="preserve">. </w:t>
      </w:r>
      <w:r>
        <w:rPr>
          <w:rtl w:val="true"/>
        </w:rPr>
        <w:t>عبدالله بن عبّاس</w:t>
      </w:r>
      <w:bookmarkEnd w:id="592"/>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حبّان بن علي،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خاصّة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الزبرقان، عن السري، عن محمّد بن السائب الكلبي، عن أبي‌صالح، عن ابن عبّاس، مثله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والق،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 وأصحابه</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أحمد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محمّد بن السائب،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عثمان بن ذليل،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أبوصالح الخزّاز، عن مندل بن علي العنزي،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وأصحاب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عتاب بن حوشب، عن مقاتل بن سليمان، مثله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أبوسعيد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بن سليمان، عن الضحّاك، عن ابن عبّاس،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 قوماً من الأنصار أن يكونوا مع علي في الحرب كيلا يغتال، ويتأدّبوا بأدبه ونصيحته لله ولرسوله، فأخبرهم نبي‌الله صلي الله عليه و سلم بأسمائهم</w:t>
      </w:r>
      <w:r>
        <w:rPr>
          <w:rFonts w:eastAsia="Amiri" w:cs="Amiri" w:ascii="Amiri" w:hAnsi="Amiri"/>
          <w:color w:val="111111"/>
          <w:sz w:val="28"/>
          <w:szCs w:val="28"/>
          <w:rtl w:val="true"/>
          <w:lang w:bidi="ar-SA"/>
        </w:rPr>
        <w:t xml:space="preserve">. </w:t>
      </w:r>
      <w:r>
        <w:rPr>
          <w:rStyle w:val="FootnoteAnchor"/>
          <w:rtl w:val="true"/>
        </w:rPr>
        <w:footnoteReference w:id="619"/>
      </w:r>
      <w:bookmarkStart w:id="593" w:name="pg14220_152444"/>
    </w:p>
    <w:p>
      <w:pPr>
        <w:pStyle w:val="BookText"/>
        <w:rPr/>
      </w:pPr>
      <w:bookmarkEnd w:id="593"/>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4" w:name="__RefHeading___Toc5604902_3381743652"/>
      <w:bookmarkStart w:id="595" w:name="_Toc224"/>
      <w:bookmarkEnd w:id="594"/>
      <w:r>
        <w:rPr/>
        <w:t>3</w:t>
      </w:r>
      <w:r>
        <w:rPr>
          <w:rtl w:val="true"/>
        </w:rPr>
        <w:t xml:space="preserve">. </w:t>
      </w:r>
      <w:r>
        <w:rPr>
          <w:rtl w:val="true"/>
        </w:rPr>
        <w:t>عبدالله بن عمر</w:t>
      </w:r>
      <w:bookmarkEnd w:id="595"/>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الحسن بن عثمان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قعنب، عن مالك بن أنس،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عمر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أمرالله أصحاب محمّد بأجمعهم أن يخافوا الله،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محمّداً وأهل بيته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6" w:name="__RefHeading___Toc5604904_3381743652"/>
      <w:bookmarkStart w:id="597" w:name="_Toc225"/>
      <w:bookmarkEnd w:id="596"/>
      <w:r>
        <w:rPr/>
        <w:t>4</w:t>
      </w:r>
      <w:r>
        <w:rPr>
          <w:rtl w:val="true"/>
        </w:rPr>
        <w:t xml:space="preserve">. </w:t>
      </w:r>
      <w:r>
        <w:rPr>
          <w:rtl w:val="true"/>
        </w:rPr>
        <w:t>أبوجعفر محمّد بن علي الباقر عليه السلام</w:t>
      </w:r>
      <w:bookmarkEnd w:id="597"/>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الحارث بن عمرو العبسمي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غراب،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عاصم بن الحسن، أنبأنا أبوعمر بن مهدي، أنبأنا أبوالعبّاس بن عقدة، أنبأنا يعقوب بن يوسف بن زياد، أنبأنا حسين بن حمّاد،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والإربلي في كشف الغمّة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نسخة من 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عثمان، حدّثنا محمّد بن الحسين، حدّثنا علي بن عبّاس المقانعي، حدّثنا جعفر بن محمّد بن الحسن، حدّثنا أحمد بن صبيح الأسدي، حدّثنا مفضّل بن صالح،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محمّد</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وعنه الحمّوئي في فرائد السمطين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الحسين الحافظ أبوالفضل، حدّثنا محمّد بن عثمان بن الحسن النصيبي، حدّثنا محمّد بن الحسين بن صالح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العبّاس المقانعي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98" w:name="pg14220_152446"/>
    </w:p>
    <w:p>
      <w:pPr>
        <w:pStyle w:val="Heading3"/>
        <w:numPr>
          <w:ilvl w:val="2"/>
          <w:numId w:val="1"/>
        </w:numPr>
        <w:rPr/>
      </w:pPr>
      <w:bookmarkStart w:id="599" w:name="__RefHeading___Toc5604906_3381743652"/>
      <w:bookmarkStart w:id="600" w:name="_Toc226"/>
      <w:bookmarkEnd w:id="598"/>
      <w:bookmarkEnd w:id="599"/>
      <w:r>
        <w:rPr>
          <w:rtl w:val="true"/>
        </w:rPr>
        <w:t xml:space="preserve">سورة يونس </w:t>
      </w:r>
      <w:r>
        <w:rPr>
          <w:rtl w:val="true"/>
        </w:rPr>
        <w:t>(</w:t>
      </w:r>
      <w:r>
        <w:rPr/>
        <w:t>10</w:t>
      </w:r>
      <w:r>
        <w:rPr>
          <w:rtl w:val="true"/>
        </w:rPr>
        <w:t>)</w:t>
      </w:r>
      <w:bookmarkEnd w:id="600"/>
    </w:p>
    <w:p>
      <w:pPr>
        <w:pStyle w:val="BookText"/>
        <w:rPr/>
      </w:pP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عن أبي‌عبدالله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ولاية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السراج، عن فضيل بن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توضيح الدلائل ق</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الصالحاني، عن ابن مردويه،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أرجح المطالب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ولاية علي بن أبي‌طالب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w:t>
      </w:r>
      <w:r>
        <w:rPr>
          <w:rStyle w:val="FootnoteAnchor"/>
          <w:rtl w:val="true"/>
        </w:rPr>
        <w:footnoteReference w:id="6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السراج، به سواء</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علي بن أبي‌طالب الحسني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عروة بن يعقوب بن القاسم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النهرواني،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أبي‌محمّد،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عبدالله بن عبّاس في تفسير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يَدْعُوا إِلى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به ولاية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وانظر ما تقدّم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الفاتحة، ففيه شواهد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يَهْدِي إِلَى الْحَقِّ أَحَقُّ أَنْ يُتَّبَعَ أَمَّنْ لا يَهِدِّي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أبي‌سعيد، عن أبيه، عن مقاتل بن سليمان، عن الضحّاك، عن ابن عبّاس،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اختصم قوم إلي النبي صلي الله عليه و آله و سلم ، فأمر بعض أصحابه أن يحكم بينهم، فحكم فلم يرضوا به، فأمر عليّاً أن يحكم بينهم، فحكم بينهم فرضوا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عليكم فلان فلم ترضوا به، وحكم عليكم علي فرضيتم به، 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تعالي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وذلك أنّ عليّاً كان يوفّق لحقيقة القضاء من غير أن يعلّم</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يَسْتَنْبِئُونَكَ أَ حَقٌّ هُوَ قُلْ إِي وَ رَبِّي إِنَّهُ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عليه السلام</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محمّد القاشاني، عن سليمان بن داوود المنقري، عن يحيي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الصادق، عن أبيه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يَسْتَنْبِئُونَكَ أَ 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يستنبئك يا محمّد أهل مكّة عن علي بن أبي‌طالب أإمام؟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إِي وَ رَبِّي إِنَّهُ لَحَقٌّ</w:t>
      </w:r>
      <w:r>
        <w:rPr>
          <w:rFonts w:eastAsia="Amiri" w:cs="Amiri" w:ascii="Amiri" w:hAnsi="Amiri"/>
          <w:color w:val="111111"/>
          <w:sz w:val="28"/>
          <w:szCs w:val="28"/>
          <w:rtl w:val="true"/>
          <w:lang w:bidi="ar-SA"/>
        </w:rPr>
        <w:t xml:space="preserve">) .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العيّاشي 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محمّد القاشاني الفارسي، عن القاسم بن محمّد القرشي الإصبهاني، عن سليمان المنقري،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النبي صلي الله عليه و آله و سلم ،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علي بن أبي‌طالب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أبواليسع محمّد 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الباقر عليه السلام ، مثله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 بن مهدي، أخبرنا أبوالعبّاس أحمد بن محمّد بن سعيد بن عقدة الكوفي الحافظ، حدّثنا يعقوب بن يوسف بن زياد، حدّثنا نصر بن مزاحم، حدّثنا محمّد 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النبي صلي الله عليه و سلم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عبيدالله أبوبكر ابن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السدّي، عن أبي‌صالح،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العباد عباداً يغبطهم الأنبياء، تحابّوا بروح الله علي غير مال ولاعرض من الدنيا، وجوههم نور، لايخافون إذا خاف الناس، ولايحزنون إذا حزنوا، أتدرون من 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بن أبي‌طالب وحمزة بن عبدالمطّلب وجعفر وعقيل، ثمّ قرأ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 </w:t>
      </w:r>
      <w:r>
        <w:rPr>
          <w:rStyle w:val="FootnoteAnchor"/>
          <w:rtl w:val="true"/>
        </w:rPr>
        <w:footnoteReference w:id="62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bookmarkStart w:id="601" w:name="pg14220_152451"/>
    </w:p>
    <w:p>
      <w:pPr>
        <w:pStyle w:val="Heading3"/>
        <w:numPr>
          <w:ilvl w:val="2"/>
          <w:numId w:val="1"/>
        </w:numPr>
        <w:rPr/>
      </w:pPr>
      <w:bookmarkStart w:id="602" w:name="__RefHeading___Toc5604908_3381743652"/>
      <w:bookmarkStart w:id="603" w:name="_Toc227"/>
      <w:bookmarkEnd w:id="601"/>
      <w:bookmarkEnd w:id="602"/>
      <w:r>
        <w:rPr>
          <w:rtl w:val="true"/>
        </w:rPr>
        <w:t xml:space="preserve">سورة هود </w:t>
      </w:r>
      <w:r>
        <w:rPr>
          <w:rtl w:val="true"/>
        </w:rPr>
        <w:t>(</w:t>
      </w:r>
      <w:r>
        <w:rPr/>
        <w:t>11</w:t>
      </w:r>
      <w:r>
        <w:rPr>
          <w:rtl w:val="true"/>
        </w:rPr>
        <w:t>)</w:t>
      </w:r>
      <w:bookmarkEnd w:id="603"/>
    </w:p>
    <w:p>
      <w:pPr>
        <w:pStyle w:val="Heading4"/>
        <w:numPr>
          <w:ilvl w:val="3"/>
          <w:numId w:val="1"/>
        </w:numPr>
        <w:rPr/>
      </w:pPr>
      <w:bookmarkStart w:id="604" w:name="__RefHeading___Toc5604910_3381743652"/>
      <w:bookmarkStart w:id="605" w:name="_Toc228"/>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المعني به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جعفر بن محمّد 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نزلت في أميرالمؤمنين علي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شرف الدين النجفي في تأويل الآيات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الصالحاني، كما في توضيح الدلائل للشهاب الإيجي ق</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bookmarkStart w:id="606" w:name="pg14220_152452"/>
    </w:p>
    <w:p>
      <w:pPr>
        <w:pStyle w:val="BookText"/>
        <w:rPr/>
      </w:pPr>
      <w:bookmarkEnd w:id="606"/>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607" w:name="__RefHeading___Toc5604912_3381743652"/>
      <w:bookmarkStart w:id="608" w:name="_Toc229"/>
      <w:bookmarkEnd w:id="607"/>
      <w:r>
        <w:rPr/>
        <w:t>1</w:t>
      </w:r>
      <w:r>
        <w:rPr>
          <w:rtl w:val="true"/>
        </w:rPr>
        <w:t xml:space="preserve">. </w:t>
      </w:r>
      <w:r>
        <w:rPr>
          <w:rtl w:val="true"/>
        </w:rPr>
        <w:t>زيد بن أرقم</w:t>
      </w:r>
      <w:bookmarkEnd w:id="608"/>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 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الحدّاد، عن مسعدة بن صدقة، عن جعفر بن برقان، عن ميمون بن مهران وليث بن سعد المصري، عن جابر بن أرقم، عن أخيه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الروح الأمين نزل علي رسول الله بولاية علي بن أبي‌طالب عشيّة عرفة، فضاق بذلك رسول الله صلي الله عليه و سلم مخافة تكذيب أهل الإفك والنفاق، فدعا قوماً أنا فيهم فاستشارهم في ذلك ليقوم به في الموسم، فلم ندر ما نقول له، فبكي النبي صلي الله عليه و سلم ،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أجزعت من أمرالله؟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جبرئيل، ولكن قد علم ربّي ما لقيت من قريش، إذ لم‌يقرّوا لي بالرسالة حتّي أمرني بجهادهم، وأهبط إلي جنوداً من السماء فنصروني، فكيف يقرّون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جبرئيل، فنزل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9" w:name="__RefHeading___Toc5604914_3381743652"/>
      <w:bookmarkStart w:id="610" w:name="_Toc230"/>
      <w:bookmarkEnd w:id="609"/>
      <w:r>
        <w:rPr/>
        <w:t>2</w:t>
      </w:r>
      <w:r>
        <w:rPr>
          <w:rtl w:val="true"/>
        </w:rPr>
        <w:t xml:space="preserve">. </w:t>
      </w:r>
      <w:r>
        <w:rPr>
          <w:rtl w:val="true"/>
        </w:rPr>
        <w:t>عبدالله بن عبّاس</w:t>
      </w:r>
      <w:bookmarkEnd w:id="610"/>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أحمد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bookmarkStart w:id="611" w:name="pg14220_152453"/>
    </w:p>
    <w:p>
      <w:pPr>
        <w:pStyle w:val="BookText"/>
        <w:rPr/>
      </w:pPr>
      <w:bookmarkEnd w:id="6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الفقيه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المجلس السادس والخمسون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البرقي، عن أبيه، عن خلف بن عمّار الأسدي، عن أبي‌الحسن العبدي، عن الأعمش، عن عباية بن ربعي، عن عبدالله بن عبّاس، عن النبي صلي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 أبعث نبيّاً إلّا جعلت له وزيراً، و إنّك رسول الله و إنّ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 الله، فكره أن يحدّث الناس بشيء منها إذ كانوا حديثي عهد بالجاهليّة حتّي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ستّة أيّام،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فاحتمل رسول‌الله صلي الله عليه و آله و سلم حتّي كان يوم الثامن عشر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ثمّ إنّ رسول الله صلي الله عليه و آله و سلم أمر بلالاً حتّي يؤذّن في الناس أن لايبقي غداً أحد إلّا خرج إلي غدير خمّ، فخرج رسول الله صلي الله عليه و آله و سلم والناس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أرسلني إليكم برسالة، وإنّي ضقت بها ذرعاً مخافة أن تتّهموني وتكذّبوني حتّي عاتبني ربّي فيها بوعيد أنزله علي بعد وعيد، ثمّ أخذ بيد علي بن أبي‌طالب، فرفعها حتّي رأي الناس بياض إبطيهما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الله مولاي وأنا مولاكم، فمن كنت مولاه، فعلي مولاه، اللهمّ وال من والاه، و عاد من عاداه، وانصر من نصره، واخذل من خذله،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Heading4"/>
        <w:numPr>
          <w:ilvl w:val="3"/>
          <w:numId w:val="1"/>
        </w:numPr>
        <w:rPr/>
      </w:pPr>
      <w:bookmarkStart w:id="612" w:name="__RefHeading___Toc5604916_3381743652"/>
      <w:bookmarkStart w:id="613" w:name="_Toc231"/>
      <w:bookmarkEnd w:id="612"/>
      <w:r>
        <w:rPr/>
        <w:t>3</w:t>
      </w:r>
      <w:r>
        <w:rPr>
          <w:rtl w:val="true"/>
        </w:rPr>
        <w:t xml:space="preserve">. </w:t>
      </w:r>
      <w:r>
        <w:rPr>
          <w:rtl w:val="true"/>
        </w:rPr>
        <w:t>محمّد بن علي الباقر عليه السلام</w:t>
      </w:r>
      <w:bookmarkEnd w:id="613"/>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 التفسير العتيق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أبوعبدالله الكوفي، عن عثمان بن يزيد، عن جابر بن يزيد، عن أبي‌جعفر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سألت ربّي مؤاخاة علي ومودّته، فأعطاني ذلك ربّي،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لصاع من تمر أحبّ إلينا ممّا سأل محمّد ربّه، أفلا سأل ملكاً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ملكاً يستعين به علي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صلي الله عليه و آله و سلم ، فشقّ عليه ذلك، فأنزل الله تعالي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علي بن الحسين الحافظ، عن القاضي أبي‌الحسين محمّد بن عثمان بن الحسن النصيبي،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جعفر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عن عبادة،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 قلب علي ومؤازرته ومرافقته، فأعطيت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محمّد ربّه شنّاً فيه صاع من تمر كان خيراً له ممّا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النبي، فشقّ عليه،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الأعشي، عن أبي‌الجارود، عن أبي‌جعفر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ربّي مؤاخاة علي ومؤازرته وإخلاص قلبه ونصيحته،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لشنّة بالية فيها صاع من تمر أحبّ إلي عمّا سأل، ألا سأل محمّد ربّه ملكاً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كنزاً يتقوّي به علي عدوّه؟</w:t>
      </w:r>
      <w:r>
        <w:rPr>
          <w:rFonts w:eastAsia="Amiri" w:cs="Amiri" w:ascii="Amiri" w:hAnsi="Amiri"/>
          <w:color w:val="111111"/>
          <w:sz w:val="28"/>
          <w:szCs w:val="28"/>
          <w:rtl w:val="true"/>
          <w:lang w:bidi="ar-SA"/>
        </w:rPr>
        <w:t>!</w:t>
      </w:r>
      <w:bookmarkStart w:id="614" w:name="pg14220_152455"/>
    </w:p>
    <w:p>
      <w:pPr>
        <w:pStyle w:val="BookText"/>
        <w:rPr/>
      </w:pPr>
      <w:bookmarkEnd w:id="614"/>
      <w:r>
        <w:rPr>
          <w:rFonts w:ascii="Amiri" w:hAnsi="Amiri" w:eastAsia="Amiri" w:cs="Amiri"/>
          <w:color w:val="111111"/>
          <w:sz w:val="28"/>
          <w:sz w:val="28"/>
          <w:szCs w:val="28"/>
          <w:rtl w:val="true"/>
          <w:lang w:bidi="ar-SA"/>
        </w:rPr>
        <w:t>فبلغ ذلك النبي صلي الله عليه و آله و سلم ، فضاق من ذلك صدره،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 النبي صلي الله عليه و آله و سلم يسلّي به ما بقلبه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Heading4"/>
        <w:numPr>
          <w:ilvl w:val="3"/>
          <w:numId w:val="1"/>
        </w:numPr>
        <w:rPr/>
      </w:pPr>
      <w:bookmarkStart w:id="615" w:name="__RefHeading___Toc5604918_3381743652"/>
      <w:bookmarkStart w:id="616" w:name="_Toc232"/>
      <w:bookmarkEnd w:id="615"/>
      <w:r>
        <w:rPr/>
        <w:t>1</w:t>
      </w:r>
      <w:r>
        <w:rPr>
          <w:rtl w:val="true"/>
        </w:rPr>
        <w:t xml:space="preserve">. </w:t>
      </w:r>
      <w:r>
        <w:rPr>
          <w:rtl w:val="true"/>
        </w:rPr>
        <w:t>أنس بن مالك</w:t>
      </w:r>
      <w:bookmarkEnd w:id="616"/>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إسماعيل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أبي‌طالب،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رسول الله إلي أهل مكّة في نقض عهدهم مع رسول الله صلي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Heading4"/>
        <w:numPr>
          <w:ilvl w:val="3"/>
          <w:numId w:val="1"/>
        </w:numPr>
        <w:rPr/>
      </w:pPr>
      <w:bookmarkStart w:id="617" w:name="__RefHeading___Toc5604920_3381743652"/>
      <w:bookmarkStart w:id="618" w:name="_Toc233"/>
      <w:bookmarkEnd w:id="617"/>
      <w:r>
        <w:rPr/>
        <w:t>2</w:t>
      </w:r>
      <w:r>
        <w:rPr>
          <w:rtl w:val="true"/>
        </w:rPr>
        <w:t xml:space="preserve">. </w:t>
      </w:r>
      <w:r>
        <w:rPr>
          <w:rtl w:val="true"/>
        </w:rPr>
        <w:t>أبوذرّ الغفاري</w:t>
      </w:r>
      <w:bookmarkEnd w:id="618"/>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تعالي أيّد هذا الدين بعلي، وإنّه منّي وأنا منه، وفيه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37"/>
      </w:r>
      <w:bookmarkStart w:id="619" w:name="pg14220_152456"/>
    </w:p>
    <w:p>
      <w:pPr>
        <w:pStyle w:val="Heading4"/>
        <w:numPr>
          <w:ilvl w:val="3"/>
          <w:numId w:val="1"/>
        </w:numPr>
        <w:rPr/>
      </w:pPr>
      <w:bookmarkStart w:id="620" w:name="__RefHeading___Toc5604922_3381743652"/>
      <w:bookmarkStart w:id="621" w:name="_Toc234"/>
      <w:bookmarkEnd w:id="619"/>
      <w:bookmarkEnd w:id="620"/>
      <w:r>
        <w:rPr/>
        <w:t>3</w:t>
      </w:r>
      <w:r>
        <w:rPr>
          <w:rtl w:val="true"/>
        </w:rPr>
        <w:t xml:space="preserve">. </w:t>
      </w:r>
      <w:r>
        <w:rPr>
          <w:rtl w:val="true"/>
        </w:rPr>
        <w:t>عبدالله بن عبّاس</w:t>
      </w:r>
      <w:bookmarkEnd w:id="621"/>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الأنصاري، أخبرنا القاضي أبوالحسين النصبي، حدّثنا أبوبكر السبيعي، 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الحسين، عن حبّان، عن الكلبي، عن أبي‌صالح،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صلي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خاصّة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الحسن بن علي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أبوعبيدالله،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خاصّة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منصور بن الحسين بن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22" w:name="__RefHeading___Toc5604924_3381743652"/>
      <w:bookmarkStart w:id="623" w:name="_Toc235"/>
      <w:bookmarkEnd w:id="622"/>
      <w:r>
        <w:rPr/>
        <w:t>4</w:t>
      </w:r>
      <w:r>
        <w:rPr>
          <w:rtl w:val="true"/>
        </w:rPr>
        <w:t xml:space="preserve">. </w:t>
      </w:r>
      <w:r>
        <w:rPr>
          <w:rtl w:val="true"/>
        </w:rPr>
        <w:t>علي بن أبي‌طالب عليه السلام</w:t>
      </w:r>
      <w:bookmarkEnd w:id="623"/>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أنبأنا سعيد بن أحمد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 ومثله رواه الحسكاني في شواهد التنزيل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كان بدله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محمّد بن عبدالله بن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الجوزقي، أنبأنا عمرو بن الحسن بن علي، أنبأنا أحمد بن الحسن الخزّاز، أنبأنا أبي، أنبأنا حصين بن مخارق، عن ضمرة، عن عطاء،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 بيّنة من ربّه، وأنا الشاهد منه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360/42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قد صحّحناها،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 بيّنة من ربّه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إسحاق، عن علي بن أبي‌المغيرة،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 بيّنة من ربّه، وأنا الشاهد منه صلي الله عليه و سلم أتلوه أتبعه</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القارئ، أخبرنا القاضي أبوالحسين النصيبي، أخبرنا أبوبكر السبيعي، أخبرنا علي بن إبراهيم بن محمّد العلوي، عن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إسماعيل بن صبيح، عن أبي‌الجارود، عن حبيب بن يسار،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لو كسرت لي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فأجلست عليها لحكمت بين أهل التوراة بتوراتهم، وبين أهل الإنجيل بإنجيلهم، وبين أهل الزبور بزبورهم، وبين أهل الفرقان بفرقانهم، والّذي فلق الحبّة وبرأ النسمة ما من رجل من قريش جرت عليه المواسي إلّا وأنا أعرف له آية تسوقه إلي جنّة، أو تقوده إلي نار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آيتك يا أميرالمؤمنين الّتي نزلت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صلي الله عليه و سلم علي بيّنة من ربّه، وأنا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أتلوه أتبعه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السبيعي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ولم يذكر تمام الحديث وإنّما عطفه علي الحديث الآتي هنا عن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أبوعبيدالله،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عن حبيب بن يسار،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ما من قريش رجل جرت عليه المواسي إلّا وأنا أعرف له آية تسوقه إلي جنّة، أو آية تسوقه إلي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آيتك يا أميرالمؤمنين الّتي نزلت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علي بيّنة من ربّه، وأنا 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أبي‌الجارود، عن حبيب بن يسار،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ثنيت لي الوسادة، فجلست عليها لحكمت بين أهل التوراة بتوراتهم، و بين أهل الإنجيل بإنجيلهم، و بين أهل الزبور بزبورهم، وبين أهل الفرقان بفرقانهم، بقضاء يزهر يصعد إلي الله، والله ما نزلت آية في ليل أو نهار، ولاسهل ولاجبل، ولا برّ ولابحر، إلّا وقد عرفت أي ساعة نزلت، وفيمن نزلت، وما من قريش رجل جري عليه المواسي إلّا قد نزلت فيه آية من كتاب الله تسوقه إلي جنّة، أو تقوده إلي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يا أميرالمؤمنين؟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فمحمّد صلي الله عليه و آله و سلم علي بيّنة من ربّه، وأنا الشاهد منه أتلو آثاره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بسام بن عبدالله،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أبي‌طالب علي منبر الكوفة، 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أنزلت فيك آية لم‌يشاركك فيها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فالنبي صلي الله عليه و سلم كان علي بيّنة من ربّه، وأنا الشاهد منه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عن أبيه، عن أبان بن تغلب، عن المنهال بن عمرو، عن عبّاد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الشاهد منه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الصباح بن يحيي وعبدالله بن عبدالقدّوس، عن الأعمش، عن المنهال</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الحسين بن يزيد الطحّان، حدّثنا إسحاق بن منصور، حدّثنا قيس، عن الأعمش،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مافي قريش من أحد إلّا وقد نزلت فيه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محمّد بن كثير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أبي‌الأسود، عن الأعمش، عن المنهال بن عمرو، عن عبّاد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في الرحبة،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أرأيت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جرت المواسي علي رجل من قريش إلّا وقد نزلت فيه من كتاب الله آية أو آيتان، ولأن تعلموا ما فرض الله لنا علي لسان النبي الأمّي أحبّ إلي من ملء الأرض فضّة، و إنّي لأعلم أنّ القلم قد جري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إنّ مثلنا فيكم كمثل سفينة نوح في قومه، و مثل باب حطّة في بني‌إسرائيل، أتقرأ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علي بيّنة من ربّه، و أنا أتلوه والشاهد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طرق عن الأعمش، وطرق عن المنهال والحارث عنه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المنهال بن عمرو، عن عبّاد بن عبدالله،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أنا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ورضوانه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فأتاه رجل، 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تكونوا تعلمون ما سبق لنا أهل البيت علي لسان النبي الأمّي أحبّ إلي من أن يكون لي مثل هذه الرحبة ذهباً وفضّة، والله إنّ مثلنا </w:t>
      </w:r>
      <w:r>
        <w:rPr>
          <w:rStyle w:val="FootnoteAnchor"/>
          <w:rtl w:val="true"/>
        </w:rPr>
        <w:footnoteReference w:id="647"/>
      </w:r>
      <w:r>
        <w:rPr>
          <w:rFonts w:ascii="Amiri" w:hAnsi="Amiri" w:eastAsia="Amiri" w:cs="Amiri"/>
          <w:color w:val="111111"/>
          <w:sz w:val="28"/>
          <w:sz w:val="28"/>
          <w:szCs w:val="28"/>
          <w:rtl w:val="true"/>
          <w:lang w:bidi="ar-SA"/>
        </w:rPr>
        <w:t>في هذه الأمّة كمثل سفينة نوح، وإنّ مثلنا في هذه الأمّة كمثل باب حطّة في بني‌إسرائيل</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الطبراني، حدّثنا إبراهيم بن نائلة، حدّثنا إسماعيل بن عمرو البجلي، حدّثنا أبومريم عبدالغفّار بن القاسم، حدّثنا المنهال بن عمرو، حدّثنا عبّاد بن عبدالله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قريش إلّا وقد نزلت فيه آية وآيتان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لو لم تسألني علي رؤوس القوم ما حدّثتك،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هود ويونس؟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رسول الله علي بيّنة من ربّه، وأنا الشاهد</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ابن البطريق في خصائص الوحي المبين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عيسي بن موسي غنجار، عن أبي‌مريم،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الصباح بن يحيي وعبدالله بن عبد القدّوس، عن الأعمش، عن المنهال بن عمرو</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موسي الوجيهي، عن المنهال بن عمرو، عن عبدالله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جرت عليه المواسي إلّا وقد أنزل الله فيه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مبغضيه،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أنزل الله تعالي فيك؟ فقام الناس إليه يضربونه،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أتقرأ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علي بيّنة من ربّه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والشاهد الّذي يتلوه أنا</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علي بن محمّد البيّع مكاتبة، حدّثنا</w:t>
      </w:r>
    </w:p>
    <w:p>
      <w:pPr>
        <w:pStyle w:val="BookText"/>
        <w:rPr/>
      </w:pPr>
      <w:r>
        <w:rPr>
          <w:rFonts w:ascii="Amiri" w:hAnsi="Amiri" w:eastAsia="Amiri" w:cs="Amiri"/>
          <w:color w:val="111111"/>
          <w:sz w:val="28"/>
          <w:sz w:val="28"/>
          <w:szCs w:val="28"/>
          <w:rtl w:val="true"/>
          <w:lang w:bidi="ar-SA"/>
        </w:rPr>
        <w:t>أبوأحمد ابن أبي‌مسلم الفرضي، حدّثنا أبوالعبّاس ابن عقدة الحافظ، حدّثنا يحيي بن زكريّا، حدّثنا علي بن يوسف بن عمير،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علمت متي نزلت، وفيم أنزلت، وما من قريش رجل إلّا قد نزلت فيه آية من‌كتاب الله تسوقه إلي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فما نزلت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سألتني علي رؤوس الملأ ماحدّثتك،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علي بيّنة من ربّه، وأنا الشاهد منه، أتلوه وأتبعه، والله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ما خصّنا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أهل البيت أحبّ إلي ممّا علي الأرض من ذهبة حمراء أو فضّة بيضاء</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عبدالله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وعلي بن أبي‌طالب رضي الله عنه في الرحبة إذ أتاه رجل، 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جرت عليه المواسي إلّا قد نزلت فيه طائفة من القرآن، والله والله لأن تكونوا تعلمون ما سبق لنا علي لسان النبي صلي الله عليه و سلم أحبّ إلي من أن يكون لي ملء هذه الرحبة ذهباً وفضّة، والله إنّ مثلنا في هذه الأمّة كمثل سفينة نوح في قوم نوح، وإنّ مثلنا في هذه الأمّة كمثل باب حطّة في بني‌إسرائيل</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القائني، أخبرنا القاضي أبوالحسين النصيبي، حدّثنا أبوبكر السبيعي، 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بزيع وعمر بن حفص الفرّاء، حدّثنا صباح الفرّاء مولي محارب،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من قريش إلّا وقد نزلت فيه الآية والآيتان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 شيء نزل فيك؟</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الآية الّتي في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مع تصحيفات وسقط أصلحنا معظمها بالمراجعة إلي‌مخطوطة الكتاب ق</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رزيق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الفرّاء، عن جابر، عن 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من قريش إلّا وقد نزلت فيه الآية والآيتان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فأي شيء نزل فيك؟</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الآية الّتي نزلت في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العدل تاج الدين علي بن أنجب بن عبيدالله أبوطالب الخازن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برهان الدين ناصر بن أبي‌المكارم المطرزي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أخطب خوارزم أبوالمؤيّد الموفّق بن أحمد المكّي الخوارزمي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الحافظ زين الدين والأئمّة علي بن أحمد العاصمي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القضاة إسماعيل ابن شيخ السنّة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أبوعبدالله الحافظ، حدّثنا أبومحمّد أحمد بن عبدالله المزني إملاء، حدثنا أحمد بن محمّد بن الحارث، حدّثنا أبوطاهر أحمد بن عيسي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يحيي بن عبدالله العلوي خال جعفر بن محمّد، حدّثنا نوح بن قيس، عن الأعمش، عن عمرو بن مرّة، عن أبي‌البختري،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ابن عمّ رسول الله صلي الله عليه و سلم عليّاً عليه السلام صعد منبر الكوفة، وعليه مدرعة كانت لرسول الله صلي الله عليه و سلم ، متقلّداً سيف رسول الله صلي الله عليه و سلم ، متعمّماً بعمامة رسول الله صلي الله عليه و سلم ، وفي إصبعه خاتم رسول الله صلي الله عليه و سلم ، فقعد علي المنبر وكشف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فإنمّا بين الجوانح منّي</w:t>
      </w:r>
      <w:bookmarkStart w:id="624" w:name="pg14220_152464"/>
    </w:p>
    <w:p>
      <w:pPr>
        <w:pStyle w:val="BookText"/>
        <w:rPr/>
      </w:pPr>
      <w:bookmarkEnd w:id="624"/>
      <w:r>
        <w:rPr>
          <w:rFonts w:ascii="Amiri" w:hAnsi="Amiri" w:eastAsia="Amiri" w:cs="Amiri"/>
          <w:color w:val="111111"/>
          <w:sz w:val="28"/>
          <w:sz w:val="28"/>
          <w:szCs w:val="28"/>
          <w:rtl w:val="true"/>
          <w:lang w:bidi="ar-SA"/>
        </w:rPr>
        <w:t xml:space="preserve">علم جمّ </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هذا سفط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العلم، هذا لعاب رسول الله صلي الله عليه و سلم ، هذا ما زقّني رسول الله صلي الله عليه و سلم زقّاً من غير وحي أوحي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ثنيت لي وسادة، فجلست عليها لأفتيت لأهل التوراة بتوراتهم، ولأهل الإنجيل بإنجيلهم، حتّي ينطق الله التوراة والإنجيل،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قد أفتاكم بما أنزل في وأنتم تتلون الكتاب، أفلاتعقلون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علي بيّنة من ربّه، وأنا شاهد منه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وابن مردويه وأبونعيم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من قريش إلّا نزل فيه طائفة من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رسول الله صلي الله عليه و سلم علي بيّنة من ربّه، و أنا شاهد منه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Heading4"/>
        <w:numPr>
          <w:ilvl w:val="3"/>
          <w:numId w:val="1"/>
        </w:numPr>
        <w:rPr/>
      </w:pPr>
      <w:bookmarkStart w:id="625" w:name="__RefHeading___Toc5604926_3381743652"/>
      <w:bookmarkStart w:id="626" w:name="_Toc236"/>
      <w:bookmarkEnd w:id="625"/>
      <w:r>
        <w:rPr/>
        <w:t>5</w:t>
      </w:r>
      <w:r>
        <w:rPr>
          <w:rtl w:val="true"/>
        </w:rPr>
        <w:t xml:space="preserve">. </w:t>
      </w:r>
      <w:r>
        <w:rPr>
          <w:rtl w:val="true"/>
        </w:rPr>
        <w:t>عمرو بن العاص</w:t>
      </w:r>
      <w:bookmarkEnd w:id="626"/>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عمرو بن العاص إلي معاوية بن أبي‌سفيان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وصل كتابك فقرأته وفهمته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علمت يا معاوية ما أنزل الله تعالي في كتابه من الآيات المتلوّات في فضائله الّتي لايشركه فيها أحد،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w:t>
      </w:r>
      <w:bookmarkStart w:id="627" w:name="pg14220_152465"/>
    </w:p>
    <w:p>
      <w:pPr>
        <w:pStyle w:val="BookText"/>
        <w:rPr/>
      </w:pPr>
      <w:bookmarkEnd w:id="627"/>
      <w:r>
        <w:rPr>
          <w:rFonts w:ascii="Amiri" w:hAnsi="Amiri" w:eastAsia="Amiri" w:cs="Amiri"/>
          <w:color w:val="111111"/>
          <w:sz w:val="28"/>
          <w:sz w:val="28"/>
          <w:szCs w:val="28"/>
          <w:rtl w:val="true"/>
          <w:lang w:bidi="ar-SA"/>
        </w:rPr>
        <w:t>بِالنَّذْرِ وَ يَخافُونَ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 . </w:t>
      </w:r>
      <w:r>
        <w:rPr>
          <w:rStyle w:val="FootnoteAnchor"/>
          <w:rtl w:val="true"/>
        </w:rPr>
        <w:footnoteReference w:id="661"/>
      </w:r>
    </w:p>
    <w:p>
      <w:pPr>
        <w:pStyle w:val="Heading4"/>
        <w:numPr>
          <w:ilvl w:val="3"/>
          <w:numId w:val="1"/>
        </w:numPr>
        <w:rPr/>
      </w:pPr>
      <w:bookmarkStart w:id="628" w:name="__RefHeading___Toc5604928_3381743652"/>
      <w:bookmarkStart w:id="629" w:name="_Toc237"/>
      <w:bookmarkEnd w:id="628"/>
      <w:r>
        <w:rPr/>
        <w:t>6</w:t>
      </w:r>
      <w:r>
        <w:rPr>
          <w:rtl w:val="true"/>
        </w:rPr>
        <w:t xml:space="preserve">. </w:t>
      </w:r>
      <w:r>
        <w:rPr>
          <w:rtl w:val="true"/>
        </w:rPr>
        <w:t>أبوجعفر محمّد بن علي الباقر عليه السلام</w:t>
      </w:r>
      <w:bookmarkEnd w:id="629"/>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إذناً،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العسكري، حدّثنا محمّد بن عثمان، حدّثنا إبراهيم بن محمّد بن ميمون، حدّثنا علي بن عابس،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أنا وأبومريم علي عبدالله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عليّاً بالحديث الّذي حدّثتني عن أبي‌جعفر،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أبي‌جعفر جالساً إذ مرّ عليه ابن عبدالله بن 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ابن الّذي عنده علم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صاحبكم علي بن أبي‌طالب الّذي نزلت فيه آيات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62"/>
      </w:r>
      <w:bookmarkStart w:id="630" w:name="pg14220_152466"/>
    </w:p>
    <w:p>
      <w:pPr>
        <w:pStyle w:val="Heading3"/>
        <w:numPr>
          <w:ilvl w:val="2"/>
          <w:numId w:val="1"/>
        </w:numPr>
        <w:rPr/>
      </w:pPr>
      <w:bookmarkStart w:id="631" w:name="__RefHeading___Toc5604930_3381743652"/>
      <w:bookmarkStart w:id="632" w:name="_Toc238"/>
      <w:bookmarkEnd w:id="630"/>
      <w:bookmarkEnd w:id="631"/>
      <w:r>
        <w:rPr>
          <w:rtl w:val="true"/>
        </w:rPr>
        <w:t xml:space="preserve">سورة يوسف </w:t>
      </w:r>
      <w:r>
        <w:rPr>
          <w:rtl w:val="true"/>
        </w:rPr>
        <w:t>(</w:t>
      </w:r>
      <w:r>
        <w:rPr/>
        <w:t>12</w:t>
      </w:r>
      <w:r>
        <w:rPr>
          <w:rtl w:val="true"/>
        </w:rPr>
        <w:t>)</w:t>
      </w:r>
      <w:bookmarkEnd w:id="632"/>
    </w:p>
    <w:p>
      <w:pPr>
        <w:pStyle w:val="Heading4"/>
        <w:numPr>
          <w:ilvl w:val="3"/>
          <w:numId w:val="1"/>
        </w:numPr>
        <w:rPr/>
      </w:pPr>
      <w:bookmarkStart w:id="633" w:name="__RefHeading___Toc5604932_3381743652"/>
      <w:bookmarkStart w:id="634" w:name="_Toc239"/>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p>
    <w:p>
      <w:pPr>
        <w:pStyle w:val="Heading4"/>
        <w:numPr>
          <w:ilvl w:val="3"/>
          <w:numId w:val="1"/>
        </w:numPr>
        <w:rPr/>
      </w:pPr>
      <w:bookmarkStart w:id="635" w:name="__RefHeading___Toc5604934_3381743652"/>
      <w:bookmarkStart w:id="636" w:name="_Toc240"/>
      <w:bookmarkEnd w:id="635"/>
      <w:r>
        <w:rPr/>
        <w:t>1</w:t>
      </w:r>
      <w:r>
        <w:rPr>
          <w:rtl w:val="true"/>
        </w:rPr>
        <w:t xml:space="preserve">. </w:t>
      </w:r>
      <w:r>
        <w:rPr>
          <w:rtl w:val="true"/>
        </w:rPr>
        <w:t>جعفر بن محمّد الصادق عليه السلام</w:t>
      </w:r>
      <w:bookmarkEnd w:id="636"/>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بن عمرو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ثابت، عن أبي‌داوود،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اللّهِ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ولايتنا أهل البيت، لاينكره أحد إلّا ضالّ، ولاينتقص عليّاً إلّا ضالّ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bookmarkStart w:id="637" w:name="pg14220_152467"/>
    </w:p>
    <w:p>
      <w:pPr>
        <w:pStyle w:val="Heading4"/>
        <w:numPr>
          <w:ilvl w:val="3"/>
          <w:numId w:val="1"/>
        </w:numPr>
        <w:rPr/>
      </w:pPr>
      <w:bookmarkStart w:id="638" w:name="__RefHeading___Toc5604936_3381743652"/>
      <w:bookmarkStart w:id="639" w:name="_Toc241"/>
      <w:bookmarkEnd w:id="637"/>
      <w:bookmarkEnd w:id="638"/>
      <w:r>
        <w:rPr/>
        <w:t>2</w:t>
      </w:r>
      <w:r>
        <w:rPr>
          <w:rtl w:val="true"/>
        </w:rPr>
        <w:t xml:space="preserve">. </w:t>
      </w:r>
      <w:r>
        <w:rPr>
          <w:rtl w:val="true"/>
        </w:rPr>
        <w:t>زيد بن علي</w:t>
      </w:r>
      <w:bookmarkEnd w:id="639"/>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أبي‌عمر بن حرب بن الحسن ومحمّد بن حفص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الطحّان، عن كَهمس بن الحسن، عن سلم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أهل بيتي لايزال الرجل بعد الرجل يدعو إلي ما أدعو إليه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40" w:name="__RefHeading___Toc5604938_3381743652"/>
      <w:bookmarkStart w:id="641" w:name="_Toc242"/>
      <w:bookmarkEnd w:id="640"/>
      <w:r>
        <w:rPr/>
        <w:t>3</w:t>
      </w:r>
      <w:r>
        <w:rPr>
          <w:rtl w:val="true"/>
        </w:rPr>
        <w:t xml:space="preserve">. </w:t>
      </w:r>
      <w:r>
        <w:rPr>
          <w:rtl w:val="true"/>
        </w:rPr>
        <w:t>محمّد بن علي الباقر عليه السلام</w:t>
      </w:r>
      <w:bookmarkEnd w:id="641"/>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عبدالرحمان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الحسن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غورك، عن عبدالحميد،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لانالتني شفاعة جدّي إن لم يكن هذه الآية نزلت في علي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لفظاً واحداً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الحجّال، عن ثعلبة، عن عمر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أبي‌طالب</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أبي‌الخطّاب، عن أحمد بن محمّد بن أبي‌نصر، عن ثعلبة بن ميمون، عن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أبي‌طالب</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أبي‌طالب وآل محمّد</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أميرالمؤمنين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66"/>
      </w:r>
      <w:bookmarkStart w:id="642" w:name="pg14220_152469"/>
    </w:p>
    <w:p>
      <w:pPr>
        <w:pStyle w:val="Heading3"/>
        <w:numPr>
          <w:ilvl w:val="2"/>
          <w:numId w:val="1"/>
        </w:numPr>
        <w:rPr/>
      </w:pPr>
      <w:bookmarkStart w:id="643" w:name="__RefHeading___Toc5604940_3381743652"/>
      <w:bookmarkStart w:id="644" w:name="_Toc243"/>
      <w:bookmarkEnd w:id="642"/>
      <w:bookmarkEnd w:id="643"/>
      <w:r>
        <w:rPr>
          <w:rtl w:val="true"/>
        </w:rPr>
        <w:t xml:space="preserve">سورة الرعد </w:t>
      </w:r>
      <w:r>
        <w:rPr>
          <w:rtl w:val="true"/>
        </w:rPr>
        <w:t>(</w:t>
      </w:r>
      <w:r>
        <w:rPr/>
        <w:t>13</w:t>
      </w:r>
      <w:r>
        <w:rPr>
          <w:rtl w:val="true"/>
        </w:rPr>
        <w:t>)</w:t>
      </w:r>
      <w:bookmarkEnd w:id="644"/>
    </w:p>
    <w:p>
      <w:pPr>
        <w:pStyle w:val="Heading4"/>
        <w:numPr>
          <w:ilvl w:val="3"/>
          <w:numId w:val="1"/>
        </w:numPr>
        <w:rPr/>
      </w:pPr>
      <w:bookmarkStart w:id="645" w:name="__RefHeading___Toc5604942_3381743652"/>
      <w:bookmarkStart w:id="646" w:name="_Toc244"/>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علي التميمي، حدّثنا أبوالعبّاس أحمد بن محمّد، حدّثنا هارون بن حاتم، أنبأ عبدالرحمان بن أبي‌حمّاد، حدّثني إسحاق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أبوحمزة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محمّد بن عقيل، عن جابر بن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الناس من شجر شتّي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حُبَيش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الأكفاني قراءة، أنبأنا أبونصر الحسين بن محمّد بن</w:t>
      </w:r>
    </w:p>
    <w:p>
      <w:pPr>
        <w:pStyle w:val="BookText"/>
        <w:rPr/>
      </w:pPr>
      <w:r>
        <w:rPr>
          <w:rFonts w:ascii="Amiri" w:hAnsi="Amiri" w:eastAsia="Amiri" w:cs="Amiri"/>
          <w:color w:val="111111"/>
          <w:sz w:val="28"/>
          <w:sz w:val="28"/>
          <w:szCs w:val="28"/>
          <w:rtl w:val="true"/>
          <w:lang w:bidi="ar-SA"/>
        </w:rPr>
        <w:t>أحمد بن طلّاب، أنبأنا أبوبكر بن أبي‌الحديد، أنبأنا عبدالله بن أحمد بن ربيعة الربعي، أنبأنا الحسين بن إسحاق التستري، أنبأنا هارون بن حاتم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يونس السمناني، وحدّثنا مخلد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القائني، أنبأنا أبوالحسين النصيبي القاضي، أنبأنا أبوبكر السبيعي الحلبي، حدّثنا علي بن العبّاس المقانعي، حدّثنا هارون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النبي‌صلّي الله عليه وآله وبارك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شتّي، وأنا وأنت يا علي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 الْأَرْضِ 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حتّي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أبي‌برزة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الزرقاء الكوفيّة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bookmarkStart w:id="647" w:name="pg14220_152471"/>
    </w:p>
    <w:p>
      <w:pPr>
        <w:pStyle w:val="BookText"/>
        <w:rPr/>
      </w:pPr>
      <w:bookmarkEnd w:id="64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أبي‌هريرة</w:t>
      </w:r>
    </w:p>
    <w:p>
      <w:pPr>
        <w:pStyle w:val="BookText"/>
        <w:rPr/>
      </w:pPr>
      <w:r>
        <w:rPr>
          <w:rFonts w:ascii="Amiri" w:hAnsi="Amiri" w:eastAsia="Amiri" w:cs="Amiri"/>
          <w:color w:val="111111"/>
          <w:sz w:val="28"/>
          <w:sz w:val="28"/>
          <w:szCs w:val="28"/>
          <w:rtl w:val="true"/>
          <w:lang w:bidi="ar-SA"/>
        </w:rPr>
        <w:t xml:space="preserve">موقوفاً ومرفوعاً أنّ رسول الله صلي الله عليه و آله هو المنذر، وأنّ الهادي علي بن أبي‌طالب عليه السلام </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5604944_3381743652"/>
      <w:bookmarkStart w:id="649" w:name="_Toc245"/>
      <w:bookmarkEnd w:id="648"/>
      <w:r>
        <w:rPr/>
        <w:t>1</w:t>
      </w:r>
      <w:r>
        <w:rPr>
          <w:rtl w:val="true"/>
        </w:rPr>
        <w:t xml:space="preserve">. </w:t>
      </w:r>
      <w:r>
        <w:rPr>
          <w:rtl w:val="true"/>
        </w:rPr>
        <w:t>أبوبرزة الأسلمي</w:t>
      </w:r>
      <w:bookmarkEnd w:id="649"/>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أحمد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رزين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حكيم بن جبير، عن أبي‌برزة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رسول الله صلي الله عليه و سلم بالطهور وعنده علي بن أبي‌طالب، فأخذ رسول الله صلي الله عليه و آله و سلم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فألزقها بصدره،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ردّها إلي صدر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منارة الأنام وغاية الهدي وأميرالقراء، أشهد علي ذلك أنّك كذلك</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إملاء وقراءة،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بن أبي‌دارم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المنذر بن محمّد بن المنذر بن سعيد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أبي‌سعيد بن أبي‌الجهم، عن أبان بن تغلب، عن نفيع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أبوبرزة الأسلمي،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وضع يده علي صدر نفسه، ثمّ وضعها علي 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شيخنا العلّامة نجم الدين عثمان بن الموفّق رحمه الله ، أنبأنا المؤيّد بن محمّد بن علي الطوسي إجازة، أنبأنا الشيخ الدين عبدالجبّار بن محمّد الخواري البيهقي، أنبأنا الإمام أبوالحسن علي بن أحمد الواحدي رحمه الله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الّتي جعل فيها علي تلو النبي صلي الله عليه و آله هي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أبوالحسن بن أبي‌نصر الفقيه، أنبأنا محمّد بن عبدالله بن محمّد الحافظ، أخبرني أبوبكر بن أبي‌دارم، حدّثنا المنذر بن محمّد بن المنذر اللخمي، حدّثني أبي، حدّثني عمّي الحسين بن سعيد، حدّثني أبي‌سعيد بن أبي‌الجهم، عن أبان بن تغلب، عن نفيع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أبوبرزة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 رسول الله صلي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وضع يده علي صدر نفسه، ثمّ وضعها علي يد علي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أبوالجارود زياد بن المنذر، عن أبي‌داوود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أبي‌برزة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ضرب يده إلي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ويشير إلي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الجوهري، حدّثنا المرزباني،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أبوالجارود، عن أبي‌داوود، عن أبي‌برزة، قال</w:t>
      </w:r>
      <w:r>
        <w:rPr>
          <w:rFonts w:eastAsia="Amiri" w:cs="Amiri" w:ascii="Amiri" w:hAnsi="Amiri"/>
          <w:color w:val="111111"/>
          <w:sz w:val="28"/>
          <w:szCs w:val="28"/>
          <w:rtl w:val="true"/>
          <w:lang w:bidi="ar-SA"/>
        </w:rPr>
        <w:t>:</w:t>
      </w:r>
      <w:bookmarkStart w:id="650" w:name="pg14220_152473"/>
    </w:p>
    <w:p>
      <w:pPr>
        <w:pStyle w:val="BookText"/>
        <w:rPr/>
      </w:pPr>
      <w:bookmarkEnd w:id="650"/>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يردّ يده إلي صدره،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ويشير إلي علي بيده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5604946_3381743652"/>
      <w:bookmarkStart w:id="652" w:name="_Toc246"/>
      <w:bookmarkEnd w:id="651"/>
      <w:r>
        <w:rPr/>
        <w:t>2</w:t>
      </w:r>
      <w:r>
        <w:rPr>
          <w:rtl w:val="true"/>
        </w:rPr>
        <w:t xml:space="preserve">. </w:t>
      </w:r>
      <w:r>
        <w:rPr>
          <w:rtl w:val="true"/>
        </w:rPr>
        <w:t>الزرقاء الكوفيّة</w:t>
      </w:r>
      <w:bookmarkEnd w:id="652"/>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عبدالرحمان الحرضي،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منصور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أزعجت الزرقاء الكوفيّة إلي معاوية، فلمّا أدخلت عليه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مولي المؤمنين علي؟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قبر تضمّنه نور فأصبح فيه العدل مدفونا</w:t>
      </w:r>
    </w:p>
    <w:p>
      <w:pPr>
        <w:pStyle w:val="BookText"/>
        <w:rPr/>
      </w:pPr>
      <w:r>
        <w:rPr>
          <w:rFonts w:ascii="Amiri" w:hAnsi="Amiri" w:eastAsia="Amiri" w:cs="Amiri"/>
          <w:color w:val="111111"/>
          <w:sz w:val="28"/>
          <w:sz w:val="28"/>
          <w:szCs w:val="28"/>
          <w:rtl w:val="true"/>
          <w:lang w:bidi="ar-SA"/>
        </w:rPr>
        <w:t>من حالف العدل والإيمان مقترناً فصار بالعدل والإيمان مقرونا</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غرّزت فيه هذه الغريزيّة؟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 في كتابه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المنذر رسول الله، والهادي علي ولي الله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4"/>
        <w:numPr>
          <w:ilvl w:val="3"/>
          <w:numId w:val="1"/>
        </w:numPr>
        <w:rPr/>
      </w:pPr>
      <w:bookmarkStart w:id="653" w:name="__RefHeading___Toc5604948_3381743652"/>
      <w:bookmarkStart w:id="654" w:name="_Toc247"/>
      <w:bookmarkEnd w:id="653"/>
      <w:r>
        <w:rPr/>
        <w:t>3</w:t>
      </w:r>
      <w:r>
        <w:rPr>
          <w:rtl w:val="true"/>
        </w:rPr>
        <w:t xml:space="preserve">. </w:t>
      </w:r>
      <w:r>
        <w:rPr>
          <w:rtl w:val="true"/>
        </w:rPr>
        <w:t>سعد بن معاذ</w:t>
      </w:r>
      <w:bookmarkEnd w:id="654"/>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لي يوماً وقد انصرف من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إنّ الله اطّلع إلي الأرض، فاختارني منها وعليّاً وفاطمة والحسن والحسين، وأنا نذير هذه الأمّة وعلي هاديها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4"/>
        <w:numPr>
          <w:ilvl w:val="3"/>
          <w:numId w:val="1"/>
        </w:numPr>
        <w:rPr/>
      </w:pPr>
      <w:bookmarkStart w:id="655" w:name="__RefHeading___Toc5604950_3381743652"/>
      <w:bookmarkStart w:id="656" w:name="_Toc248"/>
      <w:bookmarkEnd w:id="655"/>
      <w:r>
        <w:rPr/>
        <w:t>4</w:t>
      </w:r>
      <w:r>
        <w:rPr>
          <w:rtl w:val="true"/>
        </w:rPr>
        <w:t xml:space="preserve">. </w:t>
      </w:r>
      <w:r>
        <w:rPr>
          <w:rtl w:val="true"/>
        </w:rPr>
        <w:t>عبدالله بن عبّاس</w:t>
      </w:r>
      <w:bookmarkEnd w:id="656"/>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التميمي، أنّ أباالخير محمّد بن رجاء أخبرهم،</w:t>
      </w:r>
    </w:p>
    <w:p>
      <w:pPr>
        <w:pStyle w:val="BookText"/>
        <w:rPr/>
      </w:pPr>
      <w:r>
        <w:rPr>
          <w:rFonts w:ascii="Amiri" w:hAnsi="Amiri" w:eastAsia="Amiri" w:cs="Amiri"/>
          <w:color w:val="111111"/>
          <w:sz w:val="28"/>
          <w:sz w:val="28"/>
          <w:szCs w:val="28"/>
          <w:rtl w:val="true"/>
          <w:lang w:bidi="ar-SA"/>
        </w:rPr>
        <w:t>أخبرنا أحمد بن عبدالرحمان، أخبرنا أحمد بن موسي، حدّثني أحمد بن محمّد بن الحسن، حدّثنا أحمد بن محمّد بن عبدالرحمان، حدّثنا الحسن بن عتيبة، حدّثنا أحمد بن النضر، حدّثنا أبان بن تغلب، عن الحكم،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المنذر، والهاد علي بن أبي‌طالب</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الوالد رحمه الله ، عن أبي‌حفص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وإبراهيم بن خيرويه،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محمّد بن عبدالعزيز الجوري،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بن سليمان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أزداد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معاذ بن مسلم،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من بعدي، وضرب بيده إلي صدر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بعدي يا علي، 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بيّاع الهروي، عن عطاء بن السائب، عن سعيد بن جبير، عن ابن عبّاس،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 صلي الله عليه و سلم يده علي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وأومأ بيده إلي منكب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بعدي</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بيّاع الهروي الفرّاء، عن عطاء بن السائب، عن سعيد بن جبير،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أومأ النبي صلي الله عليه و آله و سلم بيده إلي منكب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محمّد بن المظفّر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جعفر بن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السائب،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علي المنذر، وأنت الهادي، بك يهتدي المهتدون بعدي</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أبويحيي الحيكاني،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أبوالطيّب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الفرّاء، عن عطاء بن السائب، عن سعيد بن جبير، عن ابن عبّاس،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أشار رسول الله صلي الله عليه و آله و سلم بيده إلي صدره،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أشار بيده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 بعدي</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حدّثنا المرزباني،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أبي‌الحسن الهاروني،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بن أبي‌بكر الأنماطي المروزي، أنّ عبدالله بن محمّد بن علي بن طرخان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معروفاً يعرف بالعرني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بيّاع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شيخ روي عنه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 بعدي</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الحسن بن الحسين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المسجد، وهو مسجد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معاذ بن مسلم، عن عطاء بن السائب، عن سعيد بن جبير، عن ابن عبّاس،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بك يا علي يهتدي المهتدون</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محمّد بن أبي‌القاسم محمّد بن عبدالكريم إجازة، بروايته عن والده إجازة، بروايته عن شهردار بن شيرويه بن شهردار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أنبأنا أبوالحسن حمد بن أحمد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أبوأحمد عبدالله بن عمر بن عبدالعزيز الكرجي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أحمد بن محمّد بن الحسين أبوحامد، حدّثنا أحمد بن محمّد بن أبي‌زيد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أبوالعبّاس الفضل بن يوسف بن يعقوب، حدّثنا الحسن بن الحسين الأنصاري، حدّثنا معاذ بن مسلم، عن عطاء بن السائب، عن سعيد بن جبير، عن عبدالله 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المنذر، وعلي الهادي، وبك يا علي يهتدي المهتدون بعدي</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أحمد بن محمّد بن أبي‌زيد البصري هو أبوسعيد أحمد بن محمّد بن زياد المعروف بابن الأعرابي، فيكون الحديث متّحداً مع السابق دون مغايرة سوي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بن أبي‌الحسن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وضع يده علي صدره،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وأومأ بيده إلي منكب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ثابت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أبي‌عمارة،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عن معاذ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عطاء بن السائب، عن سعيد بن جبير</w:t>
      </w:r>
      <w:r>
        <w:rPr>
          <w:rFonts w:eastAsia="Amiri" w:cs="Amiri" w:ascii="Amiri" w:hAnsi="Amiri"/>
          <w:color w:val="111111"/>
          <w:sz w:val="28"/>
          <w:szCs w:val="28"/>
          <w:rtl w:val="true"/>
          <w:lang w:bidi="ar-SA"/>
        </w:rPr>
        <w:t>:</w:t>
      </w:r>
      <w:bookmarkStart w:id="657" w:name="pg14220_152478"/>
    </w:p>
    <w:p>
      <w:pPr>
        <w:pStyle w:val="BookText"/>
        <w:rPr/>
      </w:pPr>
      <w:bookmarkEnd w:id="657"/>
      <w:r>
        <w:rPr>
          <w:rFonts w:ascii="Amiri" w:hAnsi="Amiri" w:eastAsia="Amiri" w:cs="Amiri"/>
          <w:color w:val="111111"/>
          <w:sz w:val="28"/>
          <w:sz w:val="28"/>
          <w:szCs w:val="28"/>
          <w:rtl w:val="true"/>
          <w:lang w:bidi="ar-SA"/>
        </w:rPr>
        <w:t>عن ابن عبّاس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والهادي علي، يا علي، 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وضع رسول الله صلي الله عليه و سلم يده علي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وأومأ بيده إلي منكب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الهادي يا علي، بك يهتدي المهتدون من بعدي</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محمّد بن المظفّر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الفتح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يزيد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داوود ابن أخت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رواة ليث، عن ليث،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أسري بي ما سألت ربّي شيئاً إلّا أعطانيه، وسمعت منادياً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إنمّا 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فمن الهادي؟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الهادي المهتدي، القائد أمّتك إلي جنّتي غرّاء محجّلين برحمتي</w:t>
      </w:r>
      <w:r>
        <w:rPr>
          <w:rFonts w:eastAsia="Amiri" w:cs="Amiri" w:ascii="Amiri" w:hAnsi="Amiri"/>
          <w:color w:val="111111"/>
          <w:sz w:val="28"/>
          <w:szCs w:val="28"/>
          <w:rtl w:val="true"/>
          <w:lang w:bidi="ar-SA"/>
        </w:rPr>
        <w:t xml:space="preserve">. </w:t>
      </w:r>
      <w:r>
        <w:rPr>
          <w:rStyle w:val="FootnoteAnchor"/>
          <w:rtl w:val="true"/>
        </w:rPr>
        <w:footnoteReference w:id="694"/>
      </w:r>
    </w:p>
    <w:p>
      <w:pPr>
        <w:pStyle w:val="Heading4"/>
        <w:numPr>
          <w:ilvl w:val="3"/>
          <w:numId w:val="1"/>
        </w:numPr>
        <w:rPr/>
      </w:pPr>
      <w:bookmarkStart w:id="658" w:name="__RefHeading___Toc5604952_3381743652"/>
      <w:bookmarkStart w:id="659" w:name="_Toc249"/>
      <w:bookmarkEnd w:id="658"/>
      <w:r>
        <w:rPr/>
        <w:t>5</w:t>
      </w:r>
      <w:r>
        <w:rPr>
          <w:rtl w:val="true"/>
        </w:rPr>
        <w:t xml:space="preserve">. </w:t>
      </w:r>
      <w:r>
        <w:rPr>
          <w:rtl w:val="true"/>
        </w:rPr>
        <w:t>عبدالله بن مسعود</w:t>
      </w:r>
      <w:bookmarkEnd w:id="659"/>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محمّد بن أحمد بن علي بن شاذان، حدّثني أحمد بن محمّد بن الجرّاح، حدّثني القاضي عمر بن الحسن، حدّثتني آمنة بنت أحمد بن ذهل بن سليمان الأعمش،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سليمان بن مهران، عن محمّد بن كثير، حدّثني أبوخيثمة،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bookmarkStart w:id="660" w:name="pg14220_152479"/>
    </w:p>
    <w:p>
      <w:pPr>
        <w:pStyle w:val="BookText"/>
        <w:rPr/>
      </w:pPr>
      <w:bookmarkEnd w:id="660"/>
      <w:r>
        <w:rPr>
          <w:rFonts w:ascii="Amiri" w:hAnsi="Amiri" w:eastAsia="Amiri" w:cs="Amiri"/>
          <w:color w:val="111111"/>
          <w:sz w:val="28"/>
          <w:sz w:val="28"/>
          <w:szCs w:val="28"/>
          <w:rtl w:val="true"/>
          <w:lang w:bidi="ar-SA"/>
        </w:rPr>
        <w:t>بي أنذرتم، ثمّ بعلي بن أبي‌طالب اهتديتم،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وبالحسن اعطيتم الإحسان، وبالحسين تسعدون وبه تشقون، ألا وإنّ الحسين باب من أبواب الجنّة، من عانده حرّم الله عليه رائحة الجنّة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الفصل السابع</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5604954_3381743652"/>
      <w:bookmarkStart w:id="662" w:name="_Toc250"/>
      <w:bookmarkEnd w:id="661"/>
      <w:r>
        <w:rPr/>
        <w:t>6</w:t>
      </w:r>
      <w:r>
        <w:rPr>
          <w:rtl w:val="true"/>
        </w:rPr>
        <w:t xml:space="preserve">. </w:t>
      </w:r>
      <w:r>
        <w:rPr>
          <w:rtl w:val="true"/>
        </w:rPr>
        <w:t>علي بن أبي‌طالب عليه السلام</w:t>
      </w:r>
      <w:bookmarkEnd w:id="662"/>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عبدالرحمان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ومنصور بن أبي‌الأسود، عن الأعمش،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نزلت من القرآن آية إلّا وقد علمت فيمن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سألتموني ما أخبرتكم، نزلت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المنذر، وأنا الهادي إلي ما جاء به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أحمد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منصور قراءة، عن حسين بن الحسن، عن منصور، عن الأعمش، عن المنهال، عن عبّاد بن عبدالله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المنذر، وأنا الهادي</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الرازي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ascii="Amiri" w:hAnsi="Amiri" w:eastAsia="Amiri" w:cs="Amiri"/>
          <w:color w:val="111111"/>
          <w:sz w:val="28"/>
          <w:sz w:val="28"/>
          <w:szCs w:val="28"/>
          <w:rtl w:val="true"/>
          <w:lang w:bidi="ar-SA"/>
        </w:rPr>
        <w:t>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عبدالرحمان بن محمّد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أبي‌الأسود، عن الأعمش، عن المنهال، عن عبّاد بن عبدالله، عن علي رضي الله عنه ، وذكر الحديث بنحوه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أنبأنا حسين بن علي الأشقر، أنبأنا منصور بن أبي‌الأسود، عن الأعمش، عن المنهال، عن عبّاد بن عبدالله،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المنذر، وأنا الهاد</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عثمان بن أحمد بن السماك، حدّثنا عبدالرحمان بن محمّد بن منصور الحارثي، حدّثنا حسين بن حسن الأشقر، حدّثنا منصور بن أبي‌الأسود، عن الأعمش، عن المنهال بن عمرو، عن عبّاد بن عبدالله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المنذر، وأنا الهادي</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المنهال بن عمرو، عن عبّاد بن عبدالله، عن علي بن أبي‌طالب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المسوحي،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عن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النبي، والهادي رجل من بني‌هاشم، يعني نفسه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 والكشف والبيان ق</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مخطوطة إسكوريال مادريد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حدّثنا المطّلب بن زياد، عن السدّي،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المنذر، والهاد رجل من بني‌هاشم</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محمّد بن أبي‌شكر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رجاء بن إبراهيم بن عمر بن الحسن بن يونس،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أحمد بن عبدالرحمان الذكواني، أنبأنا أبوبكر أحمد بن موسي بن مردويه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عن مطّلب بن زياد، عن السدّي، عن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صلي الله عليه و سلم ، والهاد رجل من بني‌هاشم</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أبوالعزّ ابن كادش، أنبأنا أبوالطيّب طاهر بن عبدالله، أنبأنا علي بن عمر بن محمّد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بن عبدالجبّار، أنبأنا عثمان بن أبي‌شيبة، أنبأنا المطّلب بن زياد، عن السدّي، عن عبد خير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المنذر، والهادي علي</w:t>
      </w:r>
      <w:r>
        <w:rPr>
          <w:rFonts w:eastAsia="Amiri" w:cs="Amiri" w:ascii="Amiri" w:hAnsi="Amiri"/>
          <w:color w:val="111111"/>
          <w:sz w:val="28"/>
          <w:szCs w:val="28"/>
          <w:rtl w:val="true"/>
          <w:lang w:bidi="ar-SA"/>
        </w:rPr>
        <w:t xml:space="preserve">. </w:t>
      </w:r>
      <w:r>
        <w:rPr>
          <w:rStyle w:val="FootnoteAnchor"/>
          <w:rtl w:val="true"/>
        </w:rPr>
        <w:footnoteReference w:id="705"/>
      </w:r>
      <w:bookmarkStart w:id="663" w:name="pg14220_152482"/>
    </w:p>
    <w:p>
      <w:pPr>
        <w:pStyle w:val="BookText"/>
        <w:rPr/>
      </w:pPr>
      <w:bookmarkEnd w:id="663"/>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مطّلب بن زياد الأسدي، عن السدّي، عن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المنذر، والهادي رجل من بني‌هاشم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ساقاه لفظاً سواء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به كلفظه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5604956_3381743652"/>
      <w:bookmarkStart w:id="665" w:name="_Toc251"/>
      <w:bookmarkEnd w:id="664"/>
      <w:r>
        <w:rPr/>
        <w:t>7</w:t>
      </w:r>
      <w:r>
        <w:rPr>
          <w:rtl w:val="true"/>
        </w:rPr>
        <w:t xml:space="preserve">. </w:t>
      </w:r>
      <w:r>
        <w:rPr>
          <w:rtl w:val="true"/>
        </w:rPr>
        <w:t>مجاهد</w:t>
      </w:r>
      <w:bookmarkEnd w:id="665"/>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أبي‌العلاء، أنبأنا أبي أبوالقاسم، أنبأنا أبومحمّد بن أبي‌نصر، أنبأنا خيثمة بن سليمان، أنبأنا إبراهيم بن سليمان بن حزازة، أنبأنا الحسن بن الحسين الأنصاري، أنبأنا علي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مجاهد، عن أبيه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جاءَ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 و صدق به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أبومنصور ظفر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w:t>
      </w:r>
      <w:r>
        <w:rPr>
          <w:rFonts w:eastAsia="Amiri" w:cs="Amiri" w:ascii="Amiri" w:hAnsi="Amiri"/>
          <w:color w:val="111111"/>
          <w:sz w:val="28"/>
          <w:szCs w:val="28"/>
          <w:rtl w:val="true"/>
          <w:lang w:bidi="ar-SA"/>
        </w:rPr>
        <w:t>:</w:t>
      </w:r>
      <w:bookmarkStart w:id="666" w:name="pg14220_152483"/>
    </w:p>
    <w:p>
      <w:pPr>
        <w:pStyle w:val="BookText"/>
        <w:rPr/>
      </w:pPr>
      <w:bookmarkEnd w:id="666"/>
      <w:r>
        <w:rPr>
          <w:rFonts w:ascii="Amiri" w:hAnsi="Amiri" w:eastAsia="Amiri" w:cs="Amiri"/>
          <w:color w:val="111111"/>
          <w:sz w:val="28"/>
          <w:sz w:val="28"/>
          <w:szCs w:val="28"/>
          <w:rtl w:val="true"/>
          <w:lang w:bidi="ar-SA"/>
        </w:rPr>
        <w:t xml:space="preserve">عن عبدالوهّاب بن مجاهد، عن أبيه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المنذر، وعلي الهادي</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5604958_3381743652"/>
      <w:bookmarkStart w:id="668" w:name="_Toc252"/>
      <w:bookmarkEnd w:id="667"/>
      <w:r>
        <w:rPr/>
        <w:t>8</w:t>
      </w:r>
      <w:r>
        <w:rPr>
          <w:rtl w:val="true"/>
        </w:rPr>
        <w:t xml:space="preserve">. </w:t>
      </w:r>
      <w:r>
        <w:rPr>
          <w:rtl w:val="true"/>
        </w:rPr>
        <w:t>أبوهريرة</w:t>
      </w:r>
      <w:bookmarkEnd w:id="668"/>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الطيّب السامري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أبي‌هريرة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رسول‌الله صلي الله عليه و آله ،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رسول الله صلي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هادي هذه الأمّة علي بن أبي‌طالب</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4"/>
        <w:numPr>
          <w:ilvl w:val="3"/>
          <w:numId w:val="1"/>
        </w:numPr>
        <w:rPr/>
      </w:pPr>
      <w:bookmarkStart w:id="669" w:name="__RefHeading___Toc5604960_3381743652"/>
      <w:bookmarkStart w:id="670" w:name="_Toc253"/>
      <w:bookmarkEnd w:id="669"/>
      <w:r>
        <w:rPr/>
        <w:t>9</w:t>
      </w:r>
      <w:r>
        <w:rPr>
          <w:rtl w:val="true"/>
        </w:rPr>
        <w:t xml:space="preserve">. </w:t>
      </w:r>
      <w:r>
        <w:rPr>
          <w:rtl w:val="true"/>
        </w:rPr>
        <w:t>يعلي بن مرّة</w:t>
      </w:r>
      <w:bookmarkEnd w:id="670"/>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وعمر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بن أبي‌الحسن الحافظ أنّ عمر بن الحسن بن علي بن مالك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حمزة الزيّات، عن عمر بن عبدالله بن يعلي بن مرّة،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لفظاً واحداً</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أبي‌داوود،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أتدري من هم يا ابن أمّ 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وشيعتنا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 رسول الله صلي الله عليه و سلم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أحبّ الله ورسوله، وأحبّ أهل بيتي صادقاً غير كاذب، وأحبّ المؤمنين شاهداً وغائباً، ألا بذكر الله يتحابّون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بروايه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عن آبائه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شرف الدين الإسترآبادي في تأويل الآيات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والإسترآبادي في تأويل الآيات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المجلسي في بحار الأنوار </w:t>
      </w:r>
      <w:r>
        <w:rPr>
          <w:rFonts w:eastAsia="Amiri" w:cs="Amiri" w:ascii="Amiri" w:hAnsi="Amiri"/>
          <w:color w:val="111111"/>
          <w:sz w:val="28"/>
          <w:szCs w:val="28"/>
          <w:lang w:bidi="ar-SA"/>
        </w:rPr>
        <w:t>405/35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المستدرك لابن البطريق، نقلاً عن كتاب ما نزل من القرآن في علي وأهل البيت، للحافظ أبي‌نعيم الإصبهاني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w:t>
      </w:r>
      <w:bookmarkStart w:id="671" w:name="pg14220_152485"/>
    </w:p>
    <w:p>
      <w:pPr>
        <w:pStyle w:val="BookText"/>
        <w:rPr/>
      </w:pPr>
      <w:bookmarkEnd w:id="6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 السلام</w:t>
      </w:r>
    </w:p>
    <w:p>
      <w:pPr>
        <w:pStyle w:val="Heading4"/>
        <w:numPr>
          <w:ilvl w:val="3"/>
          <w:numId w:val="1"/>
        </w:numPr>
        <w:rPr/>
      </w:pPr>
      <w:bookmarkStart w:id="672" w:name="__RefHeading___Toc5604962_3381743652"/>
      <w:bookmarkStart w:id="673" w:name="_Toc254"/>
      <w:bookmarkEnd w:id="672"/>
      <w:r>
        <w:rPr/>
        <w:t>1</w:t>
      </w:r>
      <w:r>
        <w:rPr>
          <w:rtl w:val="true"/>
        </w:rPr>
        <w:t xml:space="preserve">. </w:t>
      </w:r>
      <w:r>
        <w:rPr>
          <w:rtl w:val="true"/>
        </w:rPr>
        <w:t>جعفر بن محمّد عن آبائه عليهم السلام</w:t>
      </w:r>
      <w:bookmarkEnd w:id="673"/>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الحاكم الوالد أبومحمّد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بن عثمان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موسي بن جعفر، عن أبيه،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صلي الله عليه و آله عن طوبي،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أصلها في داري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عنها مرّة أخري،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ورد أيضاً في التفسير العتيق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74" w:name="__RefHeading___Toc5604964_3381743652"/>
      <w:bookmarkStart w:id="675" w:name="_Toc255"/>
      <w:bookmarkEnd w:id="674"/>
      <w:r>
        <w:rPr/>
        <w:t>2</w:t>
      </w:r>
      <w:r>
        <w:rPr>
          <w:rtl w:val="true"/>
        </w:rPr>
        <w:t xml:space="preserve">. </w:t>
      </w:r>
      <w:r>
        <w:rPr>
          <w:rtl w:val="true"/>
        </w:rPr>
        <w:t>عبدالله بن عبّاس</w:t>
      </w:r>
      <w:bookmarkEnd w:id="675"/>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عبدالله، حدّثنا محمّد بن عثمان بن الحسن، حدّثنا محمّد بن الحسين بن صالح، 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شجرة أصلها في دار علي في الجنّة، وفي دار كلّ مؤمن منها غصن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المرجع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أبي‌حصين بن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والمثبت هو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290/5</w:t>
      </w:r>
      <w:r>
        <w:rPr>
          <w:rFonts w:ascii="Amiri" w:hAnsi="Amiri" w:eastAsia="Amiri" w:cs="Amiri"/>
          <w:color w:val="111111"/>
          <w:sz w:val="28"/>
          <w:sz w:val="28"/>
          <w:szCs w:val="28"/>
          <w:rtl w:val="true"/>
          <w:lang w:bidi="ar-SA"/>
        </w:rPr>
        <w:t>، وسند الحديث من مخطوطة إسكوريال مادريد، ق</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الحبري</w:t>
      </w:r>
      <w:r>
        <w:rPr>
          <w:rFonts w:eastAsia="Amiri" w:cs="Amiri" w:ascii="Amiri" w:hAnsi="Amiri"/>
          <w:color w:val="111111"/>
          <w:sz w:val="28"/>
          <w:szCs w:val="28"/>
          <w:rtl w:val="true"/>
          <w:lang w:bidi="ar-SA"/>
        </w:rPr>
        <w:t>.</w:t>
      </w:r>
      <w:bookmarkStart w:id="676" w:name="pg14220_152486"/>
    </w:p>
    <w:p>
      <w:pPr>
        <w:pStyle w:val="Heading4"/>
        <w:numPr>
          <w:ilvl w:val="3"/>
          <w:numId w:val="1"/>
        </w:numPr>
        <w:rPr/>
      </w:pPr>
      <w:bookmarkStart w:id="677" w:name="__RefHeading___Toc5604966_3381743652"/>
      <w:bookmarkStart w:id="678" w:name="_Toc256"/>
      <w:bookmarkEnd w:id="676"/>
      <w:bookmarkEnd w:id="677"/>
      <w:r>
        <w:rPr/>
        <w:t>3</w:t>
      </w:r>
      <w:r>
        <w:rPr>
          <w:rtl w:val="true"/>
        </w:rPr>
        <w:t xml:space="preserve">. </w:t>
      </w:r>
      <w:r>
        <w:rPr>
          <w:rtl w:val="true"/>
        </w:rPr>
        <w:t>محمّد بن سيرين</w:t>
      </w:r>
      <w:bookmarkEnd w:id="678"/>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بن الطيّب إذناً، حدّثنا أبوعلي الحسن بن شاذان الواسطي، حدّثنا أبومحمّد جعفر بن محمّد بن نصير الخلدي، حدّثنا عبيد بن خلف البزّار، حدّثنا أبوإبراهيم إسماعيل بن إبراهيم البلخي، حدّثنا علي بن ثابت القرشي، حدّثنا أبوقتيبة تميم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سيرين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شجرة في الجنّة، أصلها في حجرة علي بن أبي‌طالب، ليس في الجنّة حجرة إلّا فيها غصن من أغصانها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حجرة علي، و ليس في الجنّة حجرة إلّا وفيها غصن من أغصانها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79" w:name="__RefHeading___Toc5604968_3381743652"/>
      <w:bookmarkStart w:id="680" w:name="_Toc257"/>
      <w:bookmarkEnd w:id="679"/>
      <w:r>
        <w:rPr/>
        <w:t>4</w:t>
      </w:r>
      <w:r>
        <w:rPr>
          <w:rtl w:val="true"/>
        </w:rPr>
        <w:t xml:space="preserve">. </w:t>
      </w:r>
      <w:r>
        <w:rPr>
          <w:rtl w:val="true"/>
        </w:rPr>
        <w:t>محمّد بن علي الباقر عليه السلام</w:t>
      </w:r>
      <w:bookmarkEnd w:id="680"/>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أميّة القرشي، عن داوود بن عبدالجبّار، أظنّه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صلي الله عليه و آله و سلم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داري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عنها مرّة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دار علي وفرعها علي أهل الجنّة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سألناك عنها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داري، ثمّ سألناك عنها مرّة اخري،</w:t>
      </w:r>
      <w:bookmarkStart w:id="681" w:name="pg14220_152487"/>
    </w:p>
    <w:p>
      <w:pPr>
        <w:pStyle w:val="BookText"/>
        <w:rPr/>
      </w:pPr>
      <w:bookmarkEnd w:id="68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الكوفي، عن إسماعيل، به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عن محمّد القرشي، عن داوود، به سواء</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عبدالله بن محمّد بن عبدالله، حدّثنا محمّد بن عثمان بن الحسن، حدّثنا محمّد بن الحسين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عبدالله بن سوار، حدّثنا جندل بن والق التغلبي، حدّثنا إسماعيل بن أميّة القرشي، عن داوود بن عبدالجبّار، 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صلي الله عليه و سلم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عنها مرّة أخري،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سألناك عنها 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داري وفرعها علي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سألناك عنها مرّة أخري،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غداً واحدة في مكان واحد</w:t>
      </w:r>
      <w:r>
        <w:rPr>
          <w:rFonts w:eastAsia="Amiri" w:cs="Amiri" w:ascii="Amiri" w:hAnsi="Amiri"/>
          <w:color w:val="111111"/>
          <w:sz w:val="28"/>
          <w:szCs w:val="28"/>
          <w:rtl w:val="true"/>
          <w:lang w:bidi="ar-SA"/>
        </w:rPr>
        <w:t xml:space="preserve">. </w:t>
      </w:r>
      <w:r>
        <w:rPr>
          <w:rStyle w:val="FootnoteAnchor"/>
          <w:rtl w:val="true"/>
        </w:rPr>
        <w:footnoteReference w:id="713"/>
      </w:r>
    </w:p>
    <w:p>
      <w:pPr>
        <w:pStyle w:val="Heading4"/>
        <w:numPr>
          <w:ilvl w:val="3"/>
          <w:numId w:val="1"/>
        </w:numPr>
        <w:rPr/>
      </w:pPr>
      <w:bookmarkStart w:id="682" w:name="__RefHeading___Toc5604970_3381743652"/>
      <w:bookmarkStart w:id="683" w:name="_Toc258"/>
      <w:bookmarkEnd w:id="682"/>
      <w:r>
        <w:rPr/>
        <w:t>5</w:t>
      </w:r>
      <w:r>
        <w:rPr>
          <w:rtl w:val="true"/>
        </w:rPr>
        <w:t xml:space="preserve">. </w:t>
      </w:r>
      <w:r>
        <w:rPr>
          <w:rtl w:val="true"/>
        </w:rPr>
        <w:t>أبوهريرة</w:t>
      </w:r>
      <w:bookmarkEnd w:id="683"/>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سليمان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شهاب، عن الأعرج، عن أبي‌هريرة،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يوماً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ما في الجنّة قصر ولا دار</w:t>
      </w:r>
      <w:bookmarkStart w:id="684" w:name="pg14220_152488"/>
    </w:p>
    <w:p>
      <w:pPr>
        <w:pStyle w:val="BookText"/>
        <w:rPr/>
      </w:pPr>
      <w:bookmarkEnd w:id="684"/>
      <w:r>
        <w:rPr>
          <w:rFonts w:ascii="Amiri" w:hAnsi="Amiri" w:eastAsia="Amiri" w:cs="Amiri"/>
          <w:color w:val="111111"/>
          <w:sz w:val="28"/>
          <w:sz w:val="28"/>
          <w:szCs w:val="28"/>
          <w:rtl w:val="true"/>
          <w:lang w:bidi="ar-SA"/>
        </w:rPr>
        <w:t>ولا منزل ولا مجلس إلّا وفيه غصن من أغصان تلك الشجرة، أصل تلك الشجرة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علي ذلك ثلاثة أيّام، ثمّ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في الجنّة لشجرة ما في الجنّة قصر ولا دار ولا منزل ولا مجلس إلّا وفيه غصن من أغصان تلك الشجرة، أصلها في دار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داري، واليوم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منزلي و منزل علي في الجنّة واحدة، و قصري و قصر علي في الجنّة واحد، وسريري وسرير علي في الجنّة واحد؟</w:t>
      </w:r>
    </w:p>
    <w:p>
      <w:pPr>
        <w:pStyle w:val="BookText"/>
        <w:rPr/>
      </w:pPr>
      <w:r>
        <w:rPr>
          <w:rFonts w:ascii="Amiri" w:hAnsi="Amiri" w:eastAsia="Amiri" w:cs="Amiri"/>
          <w:color w:val="111111"/>
          <w:sz w:val="28"/>
          <w:sz w:val="28"/>
          <w:szCs w:val="28"/>
          <w:rtl w:val="true"/>
          <w:lang w:bidi="ar-SA"/>
        </w:rPr>
        <w:t>والحديث اختصرته</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وردت عدّة روايات تفيد أنّ المراد بالّذي عنده علم الكتاب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p>
    <w:p>
      <w:pPr>
        <w:pStyle w:val="Heading4"/>
        <w:numPr>
          <w:ilvl w:val="3"/>
          <w:numId w:val="1"/>
        </w:numPr>
        <w:rPr/>
      </w:pPr>
      <w:bookmarkStart w:id="685" w:name="__RefHeading___Toc5604972_3381743652"/>
      <w:bookmarkStart w:id="686" w:name="_Toc259"/>
      <w:bookmarkEnd w:id="685"/>
      <w:r>
        <w:rPr/>
        <w:t>1</w:t>
      </w:r>
      <w:r>
        <w:rPr>
          <w:rtl w:val="true"/>
        </w:rPr>
        <w:t xml:space="preserve">. </w:t>
      </w:r>
      <w:r>
        <w:rPr>
          <w:rtl w:val="true"/>
        </w:rPr>
        <w:t>أبوسعيد الخدري</w:t>
      </w:r>
      <w:bookmarkEnd w:id="686"/>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و أبوبكر المعمري،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الفقيه إملاء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القاسم بن يحيي، عن جدّه الحسن</w:t>
      </w:r>
      <w:bookmarkStart w:id="687" w:name="pg14220_152489"/>
    </w:p>
    <w:p>
      <w:pPr>
        <w:pStyle w:val="BookText"/>
        <w:rPr/>
      </w:pPr>
      <w:bookmarkEnd w:id="687"/>
      <w:r>
        <w:rPr>
          <w:rFonts w:ascii="Amiri" w:hAnsi="Amiri" w:eastAsia="Amiri" w:cs="Amiri"/>
          <w:color w:val="111111"/>
          <w:sz w:val="28"/>
          <w:sz w:val="28"/>
          <w:szCs w:val="28"/>
          <w:rtl w:val="true"/>
          <w:lang w:bidi="ar-SA"/>
        </w:rPr>
        <w:t>بن راشد، عن عمرو بن مفلّس، عن خلف،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صلي الله عليه و سلم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أبي‌الحسن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المعمري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رواه أبوالحسن الفارسي</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604974_3381743652"/>
      <w:bookmarkStart w:id="689" w:name="_Toc260"/>
      <w:bookmarkEnd w:id="688"/>
      <w:r>
        <w:rPr/>
        <w:t>2</w:t>
      </w:r>
      <w:r>
        <w:rPr>
          <w:rtl w:val="true"/>
        </w:rPr>
        <w:t xml:space="preserve">. </w:t>
      </w:r>
      <w:r>
        <w:rPr>
          <w:rtl w:val="true"/>
        </w:rPr>
        <w:t>أبوصالح</w:t>
      </w:r>
      <w:bookmarkEnd w:id="689"/>
    </w:p>
    <w:p>
      <w:pPr>
        <w:pStyle w:val="BookText"/>
        <w:rPr/>
      </w:pPr>
      <w:r>
        <w:rPr>
          <w:rFonts w:ascii="Amiri" w:hAnsi="Amiri" w:eastAsia="Amiri" w:cs="Amiri"/>
          <w:color w:val="111111"/>
          <w:sz w:val="28"/>
          <w:sz w:val="28"/>
          <w:szCs w:val="28"/>
          <w:rtl w:val="true"/>
          <w:lang w:bidi="ar-SA"/>
        </w:rPr>
        <w:t>انظر الأحاديث الآتية في روايات ابن عبّاس</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5604976_3381743652"/>
      <w:bookmarkStart w:id="691" w:name="_Toc261"/>
      <w:bookmarkEnd w:id="690"/>
      <w:r>
        <w:rPr/>
        <w:t>3</w:t>
      </w:r>
      <w:r>
        <w:rPr>
          <w:rtl w:val="true"/>
        </w:rPr>
        <w:t xml:space="preserve">. </w:t>
      </w:r>
      <w:r>
        <w:rPr>
          <w:rtl w:val="true"/>
        </w:rPr>
        <w:t>عبدالله بن عبّاس</w:t>
      </w:r>
      <w:bookmarkEnd w:id="691"/>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أبي‌بشر،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 بن أحمد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إسماعيل بن أبي‌خالد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أبي‌صالح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ولكنّا لا نسمّيه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w:t>
      </w:r>
      <w:r>
        <w:rPr>
          <w:rFonts w:eastAsia="Amiri" w:cs="Amiri" w:ascii="Amiri" w:hAnsi="Amiri"/>
          <w:color w:val="111111"/>
          <w:sz w:val="28"/>
          <w:szCs w:val="28"/>
          <w:rtl w:val="true"/>
          <w:lang w:bidi="ar-SA"/>
        </w:rPr>
        <w:t>:</w:t>
      </w:r>
      <w:bookmarkStart w:id="692" w:name="pg14220_152490"/>
    </w:p>
    <w:p>
      <w:pPr>
        <w:pStyle w:val="BookText"/>
        <w:rPr/>
      </w:pPr>
      <w:bookmarkEnd w:id="692"/>
      <w:r>
        <w:rPr>
          <w:rFonts w:ascii="Amiri" w:hAnsi="Amiri" w:eastAsia="Amiri" w:cs="Amiri"/>
          <w:color w:val="111111"/>
          <w:sz w:val="28"/>
          <w:sz w:val="28"/>
          <w:szCs w:val="28"/>
          <w:rtl w:val="true"/>
          <w:lang w:bidi="ar-SA"/>
        </w:rPr>
        <w:t>عن أبي‌صالح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كان عالماً بالتفسير والتأويل والناسخ والمنسوخ والحلال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بن سلام، وسمعته في آخر عمره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5604978_3381743652"/>
      <w:bookmarkStart w:id="694" w:name="_Toc262"/>
      <w:bookmarkEnd w:id="693"/>
      <w:r>
        <w:rPr/>
        <w:t>4</w:t>
      </w:r>
      <w:r>
        <w:rPr>
          <w:rtl w:val="true"/>
        </w:rPr>
        <w:t xml:space="preserve">. </w:t>
      </w:r>
      <w:r>
        <w:rPr>
          <w:rtl w:val="true"/>
        </w:rPr>
        <w:t>محمّد ابن الحنفيّة</w:t>
      </w:r>
      <w:bookmarkEnd w:id="694"/>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أحمد بن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ابن الحنفيّة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منصور بن الجنيد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عن إسماعيل بن سلمان، عن أبي‌عمر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الحنفيّة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720"/>
      </w:r>
    </w:p>
    <w:p>
      <w:pPr>
        <w:pStyle w:val="Heading4"/>
        <w:numPr>
          <w:ilvl w:val="3"/>
          <w:numId w:val="1"/>
        </w:numPr>
        <w:rPr/>
      </w:pPr>
      <w:bookmarkStart w:id="695" w:name="__RefHeading___Toc5604980_3381743652"/>
      <w:bookmarkStart w:id="696" w:name="_Toc263"/>
      <w:bookmarkEnd w:id="695"/>
      <w:r>
        <w:rPr/>
        <w:t>5</w:t>
      </w:r>
      <w:r>
        <w:rPr>
          <w:rtl w:val="true"/>
        </w:rPr>
        <w:t xml:space="preserve">. </w:t>
      </w:r>
      <w:r>
        <w:rPr>
          <w:rtl w:val="true"/>
        </w:rPr>
        <w:t>محمّد بن علي الباقر عليه السلام</w:t>
      </w:r>
      <w:bookmarkEnd w:id="696"/>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إذناً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العسكري، حدّثنا محمّد بن عثمان، حدّثنا إبراهيم بن محمّد بن ميمون، حدّثنا علي‌بن عابس،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أنا وأبومريم علي عبدالله بن عطاء، قال أبومريم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عليّاً بالحديث الّذي حدّثتني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697" w:name="pg14220_152491"/>
    </w:p>
    <w:p>
      <w:pPr>
        <w:pStyle w:val="BookText"/>
        <w:rPr/>
      </w:pPr>
      <w:bookmarkEnd w:id="697"/>
      <w:r>
        <w:rPr>
          <w:rFonts w:ascii="Amiri" w:hAnsi="Amiri" w:eastAsia="Amiri" w:cs="Amiri"/>
          <w:color w:val="111111"/>
          <w:sz w:val="28"/>
          <w:sz w:val="28"/>
          <w:szCs w:val="28"/>
          <w:rtl w:val="true"/>
          <w:lang w:bidi="ar-SA"/>
        </w:rPr>
        <w:t>كنت عند أبي‌جعفر جالساً إذ مرّ عليه ابن عبدالله بن 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ابن الّذي عنده علم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صاحبكم علي بن أبي‌طالب الّذي نزلت فيه آيات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أبومحمّد عبدالله بن محمّد القائني، حدّثنا القاضي أبوالحسين محمّد بن عثمان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أبوبكر محمّد بن الحسين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الحسين بن إبراهيم بن الحسين الجصّاص، حدّثنا الحسين بن الحكم، حدّثنا سعيد بن عثمان، عن أبي‌مريم، وحدّثني عبدالله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أبي‌جعفر في المسجد، فرأيت ابن عبدالله بن سلام جالساً في ناحية، فقلت لأبي‌جعفر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الّذي عنده علم الكتاب عبدالله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98" w:name="__RefHeading___Toc5604982_3381743652"/>
      <w:bookmarkStart w:id="699" w:name="_Toc264"/>
      <w:bookmarkEnd w:id="698"/>
      <w:r>
        <w:rPr/>
        <w:t>6</w:t>
      </w:r>
      <w:r>
        <w:rPr>
          <w:rtl w:val="true"/>
        </w:rPr>
        <w:t xml:space="preserve">. </w:t>
      </w:r>
      <w:r>
        <w:rPr>
          <w:rtl w:val="true"/>
        </w:rPr>
        <w:t>بعض المراسيل</w:t>
      </w:r>
      <w:bookmarkEnd w:id="699"/>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الحنفيّة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علي، لشهادة قول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00" w:name="pg14220_152492"/>
    </w:p>
    <w:p>
      <w:pPr>
        <w:pStyle w:val="Heading3"/>
        <w:numPr>
          <w:ilvl w:val="2"/>
          <w:numId w:val="1"/>
        </w:numPr>
        <w:rPr/>
      </w:pPr>
      <w:bookmarkStart w:id="701" w:name="__RefHeading___Toc5604984_3381743652"/>
      <w:bookmarkStart w:id="702" w:name="_Toc265"/>
      <w:bookmarkEnd w:id="700"/>
      <w:bookmarkEnd w:id="701"/>
      <w:r>
        <w:rPr>
          <w:rtl w:val="true"/>
        </w:rPr>
        <w:t xml:space="preserve">سورة إبراهيم </w:t>
      </w:r>
      <w:r>
        <w:rPr>
          <w:rtl w:val="true"/>
        </w:rPr>
        <w:t>(</w:t>
      </w:r>
      <w:r>
        <w:rPr/>
        <w:t>14</w:t>
      </w:r>
      <w:r>
        <w:rPr>
          <w:rtl w:val="true"/>
        </w:rPr>
        <w:t>)</w:t>
      </w:r>
      <w:bookmarkEnd w:id="702"/>
    </w:p>
    <w:p>
      <w:pPr>
        <w:pStyle w:val="BookText"/>
        <w:rPr/>
      </w:pP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 تُؤْتِي أُكُلَها كُلَّ حِينٍ بِإِذْنِ رَبِّها وَ يَضْرِبُ اللّهُ الْأَمْثالَ لِلنّاسِ لَعَلَّهُمْ يَتَذَكَّرُونَ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حسن، عن عامر السرّاج، عن سلام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أبي‌جعفر محمّد بن علي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محمّد، والفرع علي أميرالمؤمنين، والثمر الحسن والحسين، والغصن فاطمة، وشعب ذلك الغصن الأئمّة من ولد فاطمة عليها السلام ، والورق شيعتنا ومحبّونا أهل البيت، فإذا مات من شيعتنا رجل، تناثر من الشجرة ورقة، وإذا ولد لمحبّينا مولود، اخضرّ مكان تلك الورقة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تفتي شيعتهم في الحلال والحرام في كلّ حجّ وعمرة</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اجْنُبْنِي وَ بَنِيَّ أَنْ نَعْبُدَ الْأَصْنامَ رَبِّ إِنَّهُنَّ أَضْلَلْنَ كَثِيراً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الحسن بن أحمد بن موسي الغندجاني، أخبرنا أبوالفتح هلال بن محمّد الحفّار، حدّثنا إسماعيل بن علي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إسحاق بن إبراهيم الدبري،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مينا مولي عبدالرحمان بن عوف،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فاستخفّ إبراهيم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ذرّيّتي أئمّة مثلي؟ فأوحي الله إليه أن 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إنّي لا أعطيك عهداً لا أفي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 قال إبراهيم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اجْنُبْنِي وَ بَنِيَّ أَنْ نَعْبُدَ الْأَصْنامَ رَبِّ إِنَّهُنَّ أَضْلَلْنَ كَثِيراً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 إلي علي، لم يسجد أحد منّا لصنم قطّ، فاتّخذني الله نبيّاً، واتّخذ عليّاً وصيّاً</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عبدالرحمان بن علي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هلال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إسماعيل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وإسحاق بن إبراهيم الدَبْري،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مينا مولي عبدالرحمان بن عوف،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أبي‌إبراهيم،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ذرّيّتي أئمّة مثلي؟ فأوحي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 يا إبراهيم إنّي لا أعطيك عهداً لا أفي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الظالم من ولدي الّذي لايناله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ولايصلح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اجْنُبْنِي وَ بَنِيَّ أَنْ نَعْبُدَ الْأَصْنامَ رَبِّ إِنَّهُنَّ أَضْلَلْنَ كَثِيراً مِنَ النّاسِ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وإلي أخي علي، لم يسجد أحد منّا لصنم قطّ، فاتّخذني الله نبيّاً، وعليّاً وصيّاً</w:t>
      </w:r>
      <w:r>
        <w:rPr>
          <w:rFonts w:eastAsia="Amiri" w:cs="Amiri" w:ascii="Amiri" w:hAnsi="Amiri"/>
          <w:color w:val="111111"/>
          <w:sz w:val="28"/>
          <w:szCs w:val="28"/>
          <w:rtl w:val="true"/>
          <w:lang w:bidi="ar-SA"/>
        </w:rPr>
        <w:t xml:space="preserve">. </w:t>
      </w:r>
      <w:r>
        <w:rPr>
          <w:rStyle w:val="FootnoteAnchor"/>
          <w:rtl w:val="true"/>
        </w:rPr>
        <w:footnoteReference w:id="725"/>
      </w:r>
      <w:bookmarkStart w:id="703" w:name="pg14220_152495"/>
    </w:p>
    <w:p>
      <w:pPr>
        <w:pStyle w:val="Heading3"/>
        <w:numPr>
          <w:ilvl w:val="2"/>
          <w:numId w:val="1"/>
        </w:numPr>
        <w:rPr/>
      </w:pPr>
      <w:bookmarkStart w:id="704" w:name="__RefHeading___Toc5604986_3381743652"/>
      <w:bookmarkStart w:id="705" w:name="_Toc266"/>
      <w:bookmarkEnd w:id="703"/>
      <w:bookmarkEnd w:id="704"/>
      <w:r>
        <w:rPr>
          <w:rtl w:val="true"/>
        </w:rPr>
        <w:t xml:space="preserve">سورة الحجر </w:t>
      </w:r>
      <w:r>
        <w:rPr>
          <w:rtl w:val="true"/>
        </w:rPr>
        <w:t>(</w:t>
      </w:r>
      <w:r>
        <w:rPr/>
        <w:t>15</w:t>
      </w:r>
      <w:r>
        <w:rPr>
          <w:rtl w:val="true"/>
        </w:rPr>
        <w:t>)</w:t>
      </w:r>
      <w:bookmarkEnd w:id="705"/>
    </w:p>
    <w:p>
      <w:pPr>
        <w:pStyle w:val="Heading4"/>
        <w:numPr>
          <w:ilvl w:val="3"/>
          <w:numId w:val="1"/>
        </w:numPr>
        <w:rPr/>
      </w:pPr>
      <w:bookmarkStart w:id="706" w:name="__RefHeading___Toc5604988_3381743652"/>
      <w:bookmarkStart w:id="707" w:name="_Toc267"/>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Heading4"/>
        <w:numPr>
          <w:ilvl w:val="3"/>
          <w:numId w:val="1"/>
        </w:numPr>
        <w:rPr/>
      </w:pPr>
      <w:bookmarkStart w:id="708" w:name="__RefHeading___Toc5604990_3381743652"/>
      <w:bookmarkStart w:id="709" w:name="_Toc268"/>
      <w:bookmarkEnd w:id="708"/>
      <w:r>
        <w:rPr/>
        <w:t>1</w:t>
      </w:r>
      <w:r>
        <w:rPr>
          <w:rtl w:val="true"/>
        </w:rPr>
        <w:t xml:space="preserve">. </w:t>
      </w:r>
      <w:r>
        <w:rPr>
          <w:rtl w:val="true"/>
        </w:rPr>
        <w:t>جعفر بن محمّد الصادق عليه السلام</w:t>
      </w:r>
      <w:bookmarkEnd w:id="709"/>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الصيرفي، عن أبي‌جميلة،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أميرالمؤمنين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5604992_3381743652"/>
      <w:bookmarkStart w:id="711" w:name="_Toc269"/>
      <w:bookmarkEnd w:id="710"/>
      <w:r>
        <w:rPr/>
        <w:t>2</w:t>
      </w:r>
      <w:r>
        <w:rPr>
          <w:rtl w:val="true"/>
        </w:rPr>
        <w:t xml:space="preserve">. </w:t>
      </w:r>
      <w:r>
        <w:rPr>
          <w:rtl w:val="true"/>
        </w:rPr>
        <w:t>الحسن البصري</w:t>
      </w:r>
      <w:bookmarkEnd w:id="711"/>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شعبة، عن قتادة،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البصري يقرأ هذا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علي بن أبي‌طالب ودينه، طريق ودين مستقيم، فاتّبعوه وتمسّكوا به، فإنّه واضح لا عوج فيه</w:t>
      </w:r>
      <w:r>
        <w:rPr>
          <w:rFonts w:eastAsia="Amiri" w:cs="Amiri" w:ascii="Amiri" w:hAnsi="Amiri"/>
          <w:color w:val="111111"/>
          <w:sz w:val="28"/>
          <w:szCs w:val="28"/>
          <w:rtl w:val="true"/>
          <w:lang w:bidi="ar-SA"/>
        </w:rPr>
        <w:t xml:space="preserve">. </w:t>
      </w:r>
      <w:r>
        <w:rPr>
          <w:rStyle w:val="FootnoteAnchor"/>
          <w:rtl w:val="true"/>
        </w:rPr>
        <w:footnoteReference w:id="727"/>
      </w:r>
      <w:bookmarkStart w:id="712" w:name="pg14220_152496"/>
    </w:p>
    <w:p>
      <w:pPr>
        <w:pStyle w:val="Heading4"/>
        <w:numPr>
          <w:ilvl w:val="3"/>
          <w:numId w:val="1"/>
        </w:numPr>
        <w:rPr/>
      </w:pPr>
      <w:bookmarkStart w:id="713" w:name="__RefHeading___Toc5604994_3381743652"/>
      <w:bookmarkStart w:id="714" w:name="_Toc270"/>
      <w:bookmarkEnd w:id="712"/>
      <w:bookmarkEnd w:id="713"/>
      <w:r>
        <w:rPr/>
        <w:t>3</w:t>
      </w:r>
      <w:r>
        <w:rPr>
          <w:rtl w:val="true"/>
        </w:rPr>
        <w:t xml:space="preserve">. </w:t>
      </w:r>
      <w:r>
        <w:rPr>
          <w:rtl w:val="true"/>
        </w:rPr>
        <w:t>محمّد بن علي الباقر عليه السلام</w:t>
      </w:r>
      <w:bookmarkEnd w:id="714"/>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النجّار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عبدالرحمان بن محمّد بن عبدالرحمان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مساور، عن إسماعيل بن زياد، عن سلام بن المستنير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أبي‌جعفر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أكره أن أشقّ عليك، فإن أذنت لي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ما تقدّم في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الفاتحة، وذيل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أبي‌أوفي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شهر ربيع الأوّل سنة 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عبدالمؤمن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أيّوب بن الحسن الرجل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واقد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صهيب، عن يحيي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عن عبدالله بن شرحبيل، عن رجل من قريش، عن زيد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يبعث إليهم ويتفقّدهم حتّي اجتمعوا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محدّثكم بحديث، فاحفظوه وحدّثوا به من بعدكم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اصطفي من خلقه خلقاً،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يدخلهم الجنّة، وإنّي أصطفي منكم من أحبّ أن أصطفيه، ومؤاخ بينكم كما آخا الله بين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ظهري حين رأيتك، فعلت لأصحابك ما فعلت غيري، فإن كان من سخط منك، فلك العتبي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بالكرامة ما أخّرتك إلّا لنفسي، وأنت عندي بمنزلة هارون من موسي، غير أنّه لانبي بعدي، وأنت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أرث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أورثت الأنبياء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نبيّهم وأنت معي في قصري في الجنّة مع ابنتي فاطمة، وأنت أخي ورفيقي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 الله ينظر بعضهم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علي بن سلمة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ابنتي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زوجتك في الدنيا، وزوجتك في الآخرة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سُلمي بن عقبة الحنفي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يحيي بن أبي‌كثير، عن أبي‌سلمة، عن أبي‌هريرة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w:t>
      </w:r>
      <w:bookmarkStart w:id="715" w:name="pg14220_152498"/>
    </w:p>
    <w:p>
      <w:pPr>
        <w:pStyle w:val="BookText"/>
        <w:rPr/>
      </w:pPr>
      <w:bookmarkEnd w:id="715"/>
      <w:r>
        <w:rPr>
          <w:rFonts w:ascii="Amiri" w:hAnsi="Amiri" w:eastAsia="Amiri" w:cs="Amiri"/>
          <w:color w:val="111111"/>
          <w:sz w:val="28"/>
          <w:sz w:val="28"/>
          <w:szCs w:val="28"/>
          <w:rtl w:val="true"/>
          <w:lang w:bidi="ar-SA"/>
        </w:rPr>
        <w:t xml:space="preserve">إلي منك، وأنت أعزّ علي منها، وكأنّي بك وأنت علي حوضي تذود عنه الناس، وإنّ عليه لأباريق مثل عدد نجوم السماء ، وإنّي وأنت والحسن والحسين وفاطمة وعقيلاً وجعفراً في الجنّة إخواناً علي سرر متقابلين، أنت معي وشيعتك في الجنّة، ثمّ قرأ رسول الله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أحدهم في قفا صاحبه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مردويه والخوارزمي، كما في مقتل الحسين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الفصل الخامس، وكشف الغمّة للإربلي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علي حوضي تذود عنه الناس، وإنّ عليه أباريق عدد نجوم السماء، وأنت والحسن والحسين وحمزة وجعفر في الجنّة إخواناً علي سرر متقابلين، وأنت معي وشيعتك، ثمّ قرأ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p>
    <w:p>
      <w:pPr>
        <w:pStyle w:val="Heading4"/>
        <w:numPr>
          <w:ilvl w:val="3"/>
          <w:numId w:val="1"/>
        </w:numPr>
        <w:rPr/>
      </w:pPr>
      <w:bookmarkStart w:id="716" w:name="__RefHeading___Toc5604996_3381743652"/>
      <w:bookmarkStart w:id="717" w:name="_Toc271"/>
      <w:bookmarkEnd w:id="716"/>
      <w:r>
        <w:rPr/>
        <w:t>1</w:t>
      </w:r>
      <w:r>
        <w:rPr>
          <w:rtl w:val="true"/>
        </w:rPr>
        <w:t xml:space="preserve">. </w:t>
      </w:r>
      <w:r>
        <w:rPr>
          <w:rtl w:val="true"/>
        </w:rPr>
        <w:t>جعفر بن محمّد الصادق عليه السلام</w:t>
      </w:r>
      <w:bookmarkEnd w:id="717"/>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عبدالله بن بنان،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جعفر بن محمّد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أوّلهم، ثمّ أميرالمؤمنين، ثمّ الحسن، ثمّ الحسين، ثمّ علي بن الحسين، ثمّ محمّد بن علي، ثمّ الله أعلم</w:t>
      </w:r>
      <w:r>
        <w:rPr>
          <w:rFonts w:eastAsia="Amiri" w:cs="Amiri" w:ascii="Amiri" w:hAnsi="Amiri"/>
          <w:color w:val="111111"/>
          <w:sz w:val="28"/>
          <w:szCs w:val="28"/>
          <w:rtl w:val="true"/>
          <w:lang w:bidi="ar-SA"/>
        </w:rPr>
        <w:t>.</w:t>
      </w:r>
      <w:bookmarkStart w:id="718" w:name="pg14220_152499"/>
    </w:p>
    <w:p>
      <w:pPr>
        <w:pStyle w:val="BookText"/>
        <w:rPr/>
      </w:pPr>
      <w:bookmarkEnd w:id="71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بالك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كني عن نفسه</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5604998_3381743652"/>
      <w:bookmarkStart w:id="720" w:name="_Toc272"/>
      <w:bookmarkEnd w:id="719"/>
      <w:r>
        <w:rPr/>
        <w:t>2</w:t>
      </w:r>
      <w:r>
        <w:rPr>
          <w:rtl w:val="true"/>
        </w:rPr>
        <w:t xml:space="preserve">. </w:t>
      </w:r>
      <w:r>
        <w:rPr>
          <w:rtl w:val="true"/>
        </w:rPr>
        <w:t>الحكم</w:t>
      </w:r>
      <w:bookmarkEnd w:id="720"/>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عن أبي‌مريم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الحكم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محمّد بن علي منهم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Heading4"/>
        <w:numPr>
          <w:ilvl w:val="3"/>
          <w:numId w:val="1"/>
        </w:numPr>
        <w:rPr/>
      </w:pPr>
      <w:bookmarkStart w:id="721" w:name="__RefHeading___Toc5605000_3381743652"/>
      <w:bookmarkStart w:id="722" w:name="_Toc273"/>
      <w:bookmarkEnd w:id="721"/>
      <w:r>
        <w:rPr/>
        <w:t>3</w:t>
      </w:r>
      <w:r>
        <w:rPr>
          <w:rtl w:val="true"/>
        </w:rPr>
        <w:t xml:space="preserve">. </w:t>
      </w:r>
      <w:r>
        <w:rPr>
          <w:rtl w:val="true"/>
        </w:rPr>
        <w:t>محمّد بن علي الباقر عليه السلام</w:t>
      </w:r>
      <w:bookmarkEnd w:id="722"/>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بن عبدالرحمان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عن إبراهيم بن أيّوب،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أميرالمؤمنين في مسجد الكوفة إذ أتته امرأة تستعدي علي زوجها، فقضي لزوجها عليها،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الحقّ فيما قضيت، ولاتقضي بالسويّة، ولاتعدل في الرعيّة، ولاقضيّتك عندالله بالمرضيّة، فنظر إليها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بذيّة، يا سلقلقية </w:t>
      </w:r>
      <w:r>
        <w:rPr>
          <w:rStyle w:val="FootnoteAnchor"/>
          <w:rtl w:val="true"/>
        </w:rPr>
        <w:footnoteReference w:id="7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ياسلقي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فولّت هاربة، 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عليّاً بكلام، ثمّ إنّه نزعك بكلمة فولّيت هاربة؟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والله أخبرني بالحقّ وشيء أكتمه من زوجي منذ ولي عصمتي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إلي أميرالمؤمنين، فأخبره بما قالت،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نعرفك بالكهانة،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بكهانة منّي ولكنّ الله أنزل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رسول الله هو المتوسّم، وأنا من بعده، والأئمّة من ذرّيتي بعدي هم المتوسّمون، فلمّا تأمّلتها عرفت ماهي بسيماها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رَبِّكَ لَنَسْئَلَنَّهُمْ أَجْمَعِينَ عَمّا كانُوا يَعْمَلُونَ فَاصْدَعْ بِما تُؤْمَرُ وَ أَعْرِضْ عَنِ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بن ماهان الخوري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الحسين بن مكرم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أمرهم به وما نهاهم عنه، وعن أعمالهم في الدنيا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أن يظهر القرآن، وأن يظهر فضائل أهل بيته كما أظهر القرآن</w:t>
      </w:r>
      <w:r>
        <w:rPr>
          <w:rFonts w:eastAsia="Amiri" w:cs="Amiri" w:ascii="Amiri" w:hAnsi="Amiri"/>
          <w:color w:val="111111"/>
          <w:sz w:val="28"/>
          <w:szCs w:val="28"/>
          <w:rtl w:val="true"/>
          <w:lang w:bidi="ar-SA"/>
        </w:rPr>
        <w:t xml:space="preserve">. </w:t>
      </w:r>
      <w:r>
        <w:rPr>
          <w:rStyle w:val="FootnoteAnchor"/>
          <w:rtl w:val="true"/>
        </w:rPr>
        <w:footnoteReference w:id="734"/>
      </w:r>
      <w:bookmarkStart w:id="723" w:name="pg14220_152501"/>
    </w:p>
    <w:p>
      <w:pPr>
        <w:pStyle w:val="Heading3"/>
        <w:numPr>
          <w:ilvl w:val="2"/>
          <w:numId w:val="1"/>
        </w:numPr>
        <w:rPr/>
      </w:pPr>
      <w:bookmarkStart w:id="724" w:name="__RefHeading___Toc5605002_3381743652"/>
      <w:bookmarkStart w:id="725" w:name="_Toc274"/>
      <w:bookmarkEnd w:id="723"/>
      <w:bookmarkEnd w:id="724"/>
      <w:r>
        <w:rPr>
          <w:rtl w:val="true"/>
        </w:rPr>
        <w:t xml:space="preserve">سورة النحل </w:t>
      </w:r>
      <w:r>
        <w:rPr>
          <w:rtl w:val="true"/>
        </w:rPr>
        <w:t>(</w:t>
      </w:r>
      <w:r>
        <w:rPr/>
        <w:t>16</w:t>
      </w:r>
      <w:r>
        <w:rPr>
          <w:rtl w:val="true"/>
        </w:rPr>
        <w:t>)</w:t>
      </w:r>
      <w:bookmarkEnd w:id="725"/>
    </w:p>
    <w:p>
      <w:pPr>
        <w:pStyle w:val="Heading4"/>
        <w:numPr>
          <w:ilvl w:val="3"/>
          <w:numId w:val="1"/>
        </w:numPr>
        <w:rPr/>
      </w:pPr>
      <w:bookmarkStart w:id="726" w:name="__RefHeading___Toc5605004_3381743652"/>
      <w:bookmarkStart w:id="727" w:name="_Toc275"/>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لأبي‌جعفر محمّد بن علي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المشرقاني،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عبيد، عن علي بن سعيد، عن أبي‌حمزة الثمالي، عن جعفر الصادق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جبرئيل علي محمّد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ما ذا أَنْزَلَ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أَساطِيرُ الْأَوَّلِينَ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 بن أصرم،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أنزلت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ترجمة بريد بن أصرم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bookmarkStart w:id="728" w:name="pg14220_152503"/>
    </w:p>
    <w:p>
      <w:pPr>
        <w:pStyle w:val="BookText"/>
        <w:rPr/>
      </w:pPr>
      <w:bookmarkEnd w:id="728"/>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729" w:name="__RefHeading___Toc5605006_3381743652"/>
      <w:bookmarkStart w:id="730" w:name="_Toc276"/>
      <w:bookmarkEnd w:id="729"/>
      <w:r>
        <w:rPr/>
        <w:t>1</w:t>
      </w:r>
      <w:r>
        <w:rPr>
          <w:rtl w:val="true"/>
        </w:rPr>
        <w:t xml:space="preserve">. </w:t>
      </w:r>
      <w:r>
        <w:rPr>
          <w:rtl w:val="true"/>
        </w:rPr>
        <w:t>عبدالله بن عبّاس</w:t>
      </w:r>
      <w:bookmarkEnd w:id="730"/>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محمّد وعلي وفاطمة والحسن والحسين، هم أهل الذكر والعلم والعقل والبيان، وهم أهل بيت النبوّة ومعدن الرسالة ومختلف الملائكة، والله ما سمّي المؤمن مؤمناً إلّا كرامة لأميرالمؤمنين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1" w:name="__RefHeading___Toc5605008_3381743652"/>
      <w:bookmarkStart w:id="732" w:name="_Toc277"/>
      <w:bookmarkEnd w:id="731"/>
      <w:r>
        <w:rPr/>
        <w:t>2</w:t>
      </w:r>
      <w:r>
        <w:rPr>
          <w:rtl w:val="true"/>
        </w:rPr>
        <w:t xml:space="preserve">. </w:t>
      </w:r>
      <w:r>
        <w:rPr>
          <w:rtl w:val="true"/>
        </w:rPr>
        <w:t>علي بن أبي‌طالب عليه السلام</w:t>
      </w:r>
      <w:bookmarkEnd w:id="732"/>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عبدويه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نوح بن يحيي أبوالحسن الحبابي،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عن وكيع، عن سفيان، عن السدّي،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لنحن أهل الذكر، نحن أهل العلم، ونحن معدن التأويل والتنزيل، ولقد 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عثمان الحضرمي، عن جابر، عن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المحقّق الكركي في نفحات اللاهوت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واستخرجه من اثني عشر تفسيراً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bookmarkStart w:id="733" w:name="pg14220_152504"/>
    </w:p>
    <w:p>
      <w:pPr>
        <w:pStyle w:val="BookText"/>
        <w:rPr/>
      </w:pPr>
      <w:bookmarkEnd w:id="733"/>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الّذي عنانا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4" w:name="__RefHeading___Toc5605010_3381743652"/>
      <w:bookmarkStart w:id="735" w:name="_Toc278"/>
      <w:bookmarkEnd w:id="734"/>
      <w:r>
        <w:rPr/>
        <w:t>3</w:t>
      </w:r>
      <w:r>
        <w:rPr>
          <w:rtl w:val="true"/>
        </w:rPr>
        <w:t xml:space="preserve">. </w:t>
      </w:r>
      <w:r>
        <w:rPr>
          <w:rtl w:val="true"/>
        </w:rPr>
        <w:t>محمّد بن علي الباقر عليه السلام</w:t>
      </w:r>
      <w:bookmarkEnd w:id="735"/>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أبان بن تغلب،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 عليه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إسرائيل، عن جابر، عن أبي‌جعفر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لفظاً سواء</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عن إسرائيل، عن جابر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نجدة بن العريان،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عن إسرائيل،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القاضي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به لفظاً سواء</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ببيضاء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عن علي بن عابس،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أخبرنا أبوبكر عبدالله بن زيدان، أخبرنا محمّد بن ثواب الهباري، أخبرنا عبدالله بن الزبير، أخبرنا أبوموسي، عن سعد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في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أبوزيد محمّد بن أحمد بن سلام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يعقوب بن أبي‌نويرة، عن محمّد بن مروان السدّي،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عترة رسول الله صلي الله عليه و آله و سلم ،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 يَتْلُوا عَلَيْكُمْ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هَلْ يَسْتَوِي هُوَ وَ مَنْ يَأْمُرُ بِالْعَدْلِ وَ هُوَ عَلى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بِالْعَدْلِ وَ هُوَ عَلى صِراطٍ مُسْتَقِيمٍ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ما تقدّم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الفاتحة، وذيل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bookmarkStart w:id="736" w:name="pg14220_152507"/>
    </w:p>
    <w:p>
      <w:pPr>
        <w:pStyle w:val="Heading3"/>
        <w:numPr>
          <w:ilvl w:val="2"/>
          <w:numId w:val="1"/>
        </w:numPr>
        <w:rPr/>
      </w:pPr>
      <w:bookmarkStart w:id="737" w:name="__RefHeading___Toc5605012_3381743652"/>
      <w:bookmarkStart w:id="738" w:name="_Toc279"/>
      <w:bookmarkEnd w:id="736"/>
      <w:bookmarkEnd w:id="737"/>
      <w:r>
        <w:rPr>
          <w:rtl w:val="true"/>
        </w:rPr>
        <w:t xml:space="preserve">سورة الإسراء </w:t>
      </w:r>
      <w:r>
        <w:rPr>
          <w:rtl w:val="true"/>
        </w:rPr>
        <w:t>(</w:t>
      </w:r>
      <w:r>
        <w:rPr/>
        <w:t>17</w:t>
      </w:r>
      <w:r>
        <w:rPr>
          <w:rtl w:val="true"/>
        </w:rPr>
        <w:t>)</w:t>
      </w:r>
      <w:bookmarkEnd w:id="738"/>
    </w:p>
    <w:p>
      <w:pPr>
        <w:pStyle w:val="Heading4"/>
        <w:numPr>
          <w:ilvl w:val="3"/>
          <w:numId w:val="1"/>
        </w:numPr>
        <w:rPr/>
      </w:pPr>
      <w:bookmarkStart w:id="739" w:name="__RefHeading___Toc5605014_3381743652"/>
      <w:bookmarkStart w:id="740" w:name="_Toc280"/>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741" w:name="__RefHeading___Toc5605016_3381743652"/>
      <w:bookmarkStart w:id="742" w:name="_Toc281"/>
      <w:bookmarkEnd w:id="741"/>
      <w:r>
        <w:rPr/>
        <w:t>1</w:t>
      </w:r>
      <w:r>
        <w:rPr>
          <w:rtl w:val="true"/>
        </w:rPr>
        <w:t xml:space="preserve">. </w:t>
      </w:r>
      <w:r>
        <w:rPr>
          <w:rtl w:val="true"/>
        </w:rPr>
        <w:t>أبوسعيد الخدري</w:t>
      </w:r>
      <w:bookmarkEnd w:id="742"/>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الجامع من أصل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أبوالفضل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هارون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بكّار بن محمّد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الأعتق،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فاطمة، فأعطاها فدكاً والعوالي،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 قسمه الله لك ولعقبك</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أبويحيي الجوري وأبوعلي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إبراهيم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صالح بن أبي‌رميح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وعشرين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أبي‌بكر بن أبي‌خيثمة،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هاشم، عن داوود الطائي، عن فضيل بن مرزوق،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آله فاطمة، فأعطاها فدكاً</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الوالد أبومحمّد،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أبومعمر سعيد بن خُثَيْم وعلي بن القاسم الكندي ويحيي بن يعلي وعلي بن مسهر، عن فضيل بن مرزوق،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أعطي رسول الله صلي الله عليه و آله فاطمة فدكاً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الحسين بن يزيد الطحّان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قرأت علي سعيد بن خثيم، عن فضيل،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النبي صلي الله عليه و سلم فاطمة وأعطاها فدك</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سعيد بن خثيم، عن فضيل بن مرزوق،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النبي صلي الله عليه و سلم فاطمة، فجعل لها فدك</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سعيد بن محمّد المديني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الفتح أمة السلام بنت أحمد بن كامل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إسماعيل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علي بن الحسين الدرهمي، أخبرنا عبدالله بن داوود، عن فضيل، بذلك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43" w:name="pg14220_152509"/>
    </w:p>
    <w:p>
      <w:pPr>
        <w:pStyle w:val="BookText"/>
        <w:rPr/>
      </w:pPr>
      <w:bookmarkEnd w:id="743"/>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وابن النجّار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محمّد بن ميمون، عن علي بن عابس، عن فضيل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أبي‌سعيد الخدري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زكريّا، حدّثنا عبّاد بن يعقوب، حدّثنا علي بن عابس، عن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سلم فاطمة، فأعطاها فدك</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القاسم وعلي بن مسهر، عن فضيل، كما تقدّم آنفاً في رواية سعيد بن خثيم، عن فضيل</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زكريّا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داري من أصل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القصار، عن فضيل بن مرزوق،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 آله فاطمة، فأعطاها فدكاً</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يحيي بن يعلي، عن فضيل، كما تقدّم آنفاً في رواية سعيد بن خثيم، عن 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4" w:name="__RefHeading___Toc5605018_3381743652"/>
      <w:bookmarkStart w:id="745" w:name="_Toc282"/>
      <w:bookmarkEnd w:id="744"/>
      <w:r>
        <w:rPr/>
        <w:t>2</w:t>
      </w:r>
      <w:r>
        <w:rPr>
          <w:rtl w:val="true"/>
        </w:rPr>
        <w:t xml:space="preserve">. </w:t>
      </w:r>
      <w:r>
        <w:rPr>
          <w:rtl w:val="true"/>
        </w:rPr>
        <w:t>عبدالله بن عبّاس</w:t>
      </w:r>
      <w:bookmarkEnd w:id="745"/>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746" w:name="pg14220_152510"/>
    </w:p>
    <w:p>
      <w:pPr>
        <w:pStyle w:val="BookText"/>
        <w:rPr/>
      </w:pPr>
      <w:bookmarkEnd w:id="746"/>
      <w:r>
        <w:rPr>
          <w:rFonts w:ascii="Amiri" w:hAnsi="Amiri" w:eastAsia="Amiri" w:cs="Amiri"/>
          <w:color w:val="111111"/>
          <w:sz w:val="28"/>
          <w:sz w:val="28"/>
          <w:szCs w:val="28"/>
          <w:rtl w:val="true"/>
          <w:lang w:bidi="ar-SA"/>
        </w:rPr>
        <w:t>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أبومروان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مدينة الرسول بها، سنة سبع وأربعين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واصل الأحدب،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صلي الله عليه و آله فاطمة وأعطاها فدكاً، وذلك لصلة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الطوّاف الّذي يسألك،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الضيف، حثّ علي ضيافته ثلاثة أيّام، وإنّك يا محمّد، إذا فعلت هذا، فافعله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أنت ومن فعل هذا من الناجين في الآخرة من النار الفائزين بالجنّة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Heading4"/>
        <w:numPr>
          <w:ilvl w:val="3"/>
          <w:numId w:val="1"/>
        </w:numPr>
        <w:rPr/>
      </w:pPr>
      <w:bookmarkStart w:id="747" w:name="__RefHeading___Toc5605020_3381743652"/>
      <w:bookmarkStart w:id="748" w:name="_Toc283"/>
      <w:bookmarkEnd w:id="747"/>
      <w:r>
        <w:rPr/>
        <w:t>3</w:t>
      </w:r>
      <w:r>
        <w:rPr>
          <w:rtl w:val="true"/>
        </w:rPr>
        <w:t xml:space="preserve">. </w:t>
      </w:r>
      <w:r>
        <w:rPr>
          <w:rtl w:val="true"/>
        </w:rPr>
        <w:t>علي بن أبي‌طالب عليه السلام</w:t>
      </w:r>
      <w:bookmarkEnd w:id="748"/>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عن أبيه، عن أبان بن تغلب، عن جعفر بن محمّد، عن أبيه، عن علي بن الحسين،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فاطمة عليها السلام ، فأعطاها فدكاً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حدّثنا الحارث بن محمّد، عن أبي‌الطفيل،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ذيل رواية يحيي بن المغيرة، عن زافر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شهاب الدين أفضل الحفّاظ أبوالنجيب سعد بن</w:t>
      </w:r>
    </w:p>
    <w:p>
      <w:pPr>
        <w:pStyle w:val="BookText"/>
        <w:rPr/>
      </w:pPr>
      <w:r>
        <w:rPr>
          <w:rFonts w:ascii="Amiri" w:hAnsi="Amiri" w:eastAsia="Amiri" w:cs="Amiri"/>
          <w:color w:val="111111"/>
          <w:sz w:val="28"/>
          <w:sz w:val="28"/>
          <w:szCs w:val="28"/>
          <w:rtl w:val="true"/>
          <w:lang w:bidi="ar-SA"/>
        </w:rPr>
        <w:t xml:space="preserve">عبدالله بن الحسن الهمداني المعروف بالمروزي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الحافظ أبوعلي الحسن بن أحمد بن 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فيما أذن لي في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الشيخ الأديب أبويعلي عبدالرزّاق بن عمر بن إبراهيم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وسبعين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أخبرني الإمام الحافظ طراز المحدّثين أبوبكر أحمد بن موسي بن مردويه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الإمام شهاب الدين أبوالنجيب سعد بن عبدالله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بهذا الحديث عالياً الإمام الحافظ سليمان بن إبراهيم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إلي من إصبهان، سنة ثمان وثمانين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أبي‌بكر أحمد بن موسي بن مردويه، حدّثنا سليمان بن أحمد، حدّثني علي بن سعيد الرازي، حدّثني محمّد بن حميد، حدّثني زافر بن سليمان، عن الحارث بن محمّد، 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تمّم الله نوره من السماء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الكناني، قال أبوالطفيل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لأبي‌بكر وأنا والله أولي بالأمر منه وأحقّ منه، فسمعت وأطعت مخافة أن يرجع الناس كفّاراً</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تمّم الله نوره من السماء غيري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محمّد بن أحمد، عن يحيي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حدّثنا الحارث بن محمّد، عن أبي‌الطفيل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 xml:space="preserve">... .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ترجمة الحارث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433/42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الموضوعات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المازني، عن عبّاد بن صهيب،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لقد ذكرنا عليّاً في كلّ آية، فأبوا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يَزِيدُهُمْ إِلاّ نُفُوراً</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محمّد بن حاتم، عن أبي‌حمزة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ولقد ذكرنا عليّاً في كلّ القرآن، وهو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يَزِيدُهُمْ إِلاّ نُفُوراً</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bookmarkStart w:id="749" w:name="pg14220_152513"/>
    </w:p>
    <w:p>
      <w:pPr>
        <w:pStyle w:val="BookText"/>
        <w:rPr/>
      </w:pPr>
      <w:bookmarkEnd w:id="749"/>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النبي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شارِكْهُمْ فِي الْأَمْوالِ وَ الْأَوْلادِ وَ عِدْهُمْ وَ ما يَعِدُهُمُ الشَّيْطانُ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750" w:name="__RefHeading___Toc5605022_3381743652"/>
      <w:bookmarkStart w:id="751" w:name="_Toc284"/>
      <w:bookmarkEnd w:id="750"/>
      <w:r>
        <w:rPr/>
        <w:t>1</w:t>
      </w:r>
      <w:r>
        <w:rPr>
          <w:rtl w:val="true"/>
        </w:rPr>
        <w:t xml:space="preserve">. </w:t>
      </w:r>
      <w:r>
        <w:rPr>
          <w:rtl w:val="true"/>
        </w:rPr>
        <w:t>جابر بن عبدالله</w:t>
      </w:r>
      <w:bookmarkEnd w:id="751"/>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الخالدي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سنة تسع وتسعين وثلاثمئة، وكتبته من 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أبوإسحاق إبراهيم بن محمّد بن مروان الخوري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عبدالله بن موسي 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أبان، عن كثير بن أبي‌كثير، عن أبيه، عن أبي‌هارون العبدي، عن جابر بن عبدالله الأنصاري،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النبي صلي الله عليه و آله و سلم إذ أبصر برجل ساجد راكع متطوّع متضرّع،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أخرج أباكم آدم من الجنّة، فمضي إليه علي غير مكترث فهزّه هزّاً أدخل أضلاعه اليمني في اليسري واليسري في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تقدر علي ذلك، إنّ لي أجلاً معلوماً من عند ربّي، مالك تريد قتلي؟ فوالله ما أبغضك أحد إلّا سبقت نطفتي في رحم أمّه قبل أن يسبق نطفة أبيه، ولقد</w:t>
      </w:r>
      <w:bookmarkStart w:id="752" w:name="pg14220_152514"/>
    </w:p>
    <w:p>
      <w:pPr>
        <w:pStyle w:val="BookText"/>
        <w:rPr/>
      </w:pPr>
      <w:bookmarkEnd w:id="752"/>
      <w:r>
        <w:rPr>
          <w:rFonts w:ascii="Amiri" w:hAnsi="Amiri" w:eastAsia="Amiri" w:cs="Amiri"/>
          <w:color w:val="111111"/>
          <w:sz w:val="28"/>
          <w:sz w:val="28"/>
          <w:szCs w:val="28"/>
          <w:rtl w:val="true"/>
          <w:lang w:bidi="ar-SA"/>
        </w:rPr>
        <w:t>شاركت مبغضك في الأموال والأولاد، وهو قول الله تعالي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 وَ عِدْهُمْ وَ ما يَعِدُهُمُ الشَّيْطانُ إِلاّ غُرُوراً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والله يا علي لا يبغضك من قريش إلّا سفاحيّاً، ولا من الأنصار إلّا يهوديّاً، ولامن العرب إلّا دعيّاً، ولامن سائر الناس إلّا شقيّاً، ولا من النساء إلّا سلقلقيّة؛ وهي الّتي تحيض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اغدوا أولادكم علي محبّة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في وقعة الحرّة بحبّ علي، فمن أحبّه علمنا أنّه من أولادنا، ومن أبغضه أشفينا منه</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5605024_3381743652"/>
      <w:bookmarkStart w:id="754" w:name="_Toc285"/>
      <w:bookmarkEnd w:id="753"/>
      <w:r>
        <w:rPr/>
        <w:t>2</w:t>
      </w:r>
      <w:r>
        <w:rPr>
          <w:rtl w:val="true"/>
        </w:rPr>
        <w:t xml:space="preserve">. </w:t>
      </w:r>
      <w:r>
        <w:rPr>
          <w:rtl w:val="true"/>
        </w:rPr>
        <w:t>جعفر بن محمّد الصادق عليه السلام</w:t>
      </w:r>
      <w:bookmarkEnd w:id="754"/>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علي زوجته في ليلة بنائه بها،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وبكلمتك استحللت فرجها، اللّهمّ فإن جعلت في رحمها شيئاً، فاجعله بارّاً تقيّاً مؤمناً سويّاً، ولاتجعل فيه شركاً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وهل يكون فيه شرك للشيطان؟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عبدالرحمان، أما سمعت الله تعالي يقول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بأيّش تعرف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w:t>
      </w:r>
      <w:r>
        <w:rPr>
          <w:rFonts w:eastAsia="Amiri" w:cs="Amiri" w:ascii="Amiri" w:hAnsi="Amiri"/>
          <w:color w:val="111111"/>
          <w:sz w:val="28"/>
          <w:szCs w:val="28"/>
          <w:rtl w:val="true"/>
          <w:lang w:bidi="ar-SA"/>
        </w:rPr>
        <w:t xml:space="preserve">. </w:t>
      </w:r>
      <w:r>
        <w:rPr>
          <w:rStyle w:val="FootnoteAnchor"/>
          <w:rtl w:val="true"/>
        </w:rPr>
        <w:footnoteReference w:id="762"/>
      </w:r>
    </w:p>
    <w:p>
      <w:pPr>
        <w:pStyle w:val="Heading4"/>
        <w:numPr>
          <w:ilvl w:val="3"/>
          <w:numId w:val="1"/>
        </w:numPr>
        <w:rPr/>
      </w:pPr>
      <w:bookmarkStart w:id="755" w:name="__RefHeading___Toc5605026_3381743652"/>
      <w:bookmarkStart w:id="756" w:name="_Toc286"/>
      <w:bookmarkEnd w:id="755"/>
      <w:r>
        <w:rPr/>
        <w:t>3</w:t>
      </w:r>
      <w:r>
        <w:rPr>
          <w:rtl w:val="true"/>
        </w:rPr>
        <w:t xml:space="preserve">. </w:t>
      </w:r>
      <w:r>
        <w:rPr>
          <w:rtl w:val="true"/>
        </w:rPr>
        <w:t>عبدالله بن عبّاس</w:t>
      </w:r>
      <w:bookmarkEnd w:id="756"/>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w:t>
      </w:r>
      <w:bookmarkStart w:id="757" w:name="pg14220_152515"/>
    </w:p>
    <w:p>
      <w:pPr>
        <w:pStyle w:val="BookText"/>
        <w:rPr/>
      </w:pPr>
      <w:bookmarkEnd w:id="7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غلام ابن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عن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صلي الله عليه و آله جالس إذ نظر إلي حيّة كأنّها بعير، فهمّ علي بضربها بالعصا، فقال له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إنّه إبليس وإنّي قد أخذت عليه شروطاً ألّا يبغضك مبغض إلّا شاركه في رحم أمّه،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عبيدالله بن أحمد بن عثمان الصيرفي وأحمد بن عمر بن روح النهرواني،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المعافي بن زكريّا، حدّثنا محمّد بن مزيد بن أبي‌الأزهر البوسنجي، حدّثنا إسحاق بن أبي‌إسرائيل، حدّثنا حجّاج بن محمّد، عن ابن جريج،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بفناء الكعبة ورسول الله صلي الله عليه و سلم يحدّثنا إذ خرج علينا ممّا يلي الركن اليماني شيء عظيم كأعظم ما يكون من الفيلة،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رسول الله صلي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فوثب إليه، فقبض علي ناصيته وجذبه فأزاله عن موضعه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أنّه قد أجّل إلي الوقت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أبغضك أحد إلّا وقد شاركت أباه فيه، اقرأ ما قاله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Heading4"/>
        <w:numPr>
          <w:ilvl w:val="3"/>
          <w:numId w:val="1"/>
        </w:numPr>
        <w:rPr/>
      </w:pPr>
      <w:bookmarkStart w:id="758" w:name="__RefHeading___Toc5605028_3381743652"/>
      <w:bookmarkStart w:id="759" w:name="_Toc287"/>
      <w:bookmarkEnd w:id="758"/>
      <w:r>
        <w:rPr/>
        <w:t>4</w:t>
      </w:r>
      <w:r>
        <w:rPr>
          <w:rtl w:val="true"/>
        </w:rPr>
        <w:t xml:space="preserve">. </w:t>
      </w:r>
      <w:r>
        <w:rPr>
          <w:rtl w:val="true"/>
        </w:rPr>
        <w:t>علي بن أبي‌طالب عليه السلام</w:t>
      </w:r>
      <w:bookmarkEnd w:id="759"/>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أبوالحسن المصباحي،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واصل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مقرن بن شبويه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علوية بن الحسن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الكسائي،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أبوميسرة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عبدالأوّل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عن مسلم الملّائي،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سلم في وقت كنت لا أدخل عليه فيه، فوجدت رجلاً جالساً عنده مشوّه الخلقة لم‌أعرفه قبل ذلك، فلمّا رآني خرج الرجل مبادراً،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الذي لم أره قبل 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الأبالسة، سألت ربي أن يرينيه، وما رآه أحد قطّ في هذه الخلقة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في أثره، فرأيته عند أحجار الزيت، فأخذت بمجامعه وضربت به البلاط وقعدت علي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ربّك أنظرني إلي يوم الدين، خلّ عنّي يا علي، فإنّ لك عندي وسيلة لك ولأولادك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لايبغضك ولايبغض ولدك أحد إلّاشاركته في رحم أمّه، أليس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وفيه ورد أيضاً عن عبادة بن الصامت وأبي‌سعيد الخدري، رواه الجنابي عن ابن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في هذا الباب كثيرة، وهي في كتاب طيب الفطرة في حبّ العترة مشروحة</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زريق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اليسع، عن أبي‌اليماني، عن محمّد بن صالح، عن مجاهد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أميرالمؤمنين؟ فلا يجيب أحد أحداً، ولا يقوم إلّا علي بن أبي‌طالب عليه السلام ومن معه، وسائر الأمم كلّهم يدعون إلي النار</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أبومروان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مدينة الرسول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دينار، عن أبيه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استجاب الله لنبيّنا دعاءه، فأعطاه علي بن أبي‌طالب سلطاناً ينصره علي أعدائه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عن محمّد بن فضيل، عن أبي‌حمزة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محمّد بن علي بن الحسين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يوم أقامه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أيضاً ما تقدّم ذيل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bookmarkStart w:id="760" w:name="pg14220_152518"/>
    </w:p>
    <w:p>
      <w:pPr>
        <w:pStyle w:val="Heading3"/>
        <w:numPr>
          <w:ilvl w:val="2"/>
          <w:numId w:val="1"/>
        </w:numPr>
        <w:rPr/>
      </w:pPr>
      <w:bookmarkStart w:id="761" w:name="__RefHeading___Toc5605030_3381743652"/>
      <w:bookmarkStart w:id="762" w:name="_Toc288"/>
      <w:bookmarkEnd w:id="760"/>
      <w:bookmarkEnd w:id="761"/>
      <w:r>
        <w:rPr>
          <w:rtl w:val="true"/>
        </w:rPr>
        <w:t xml:space="preserve">سورة الكهف </w:t>
      </w:r>
      <w:r>
        <w:rPr>
          <w:rtl w:val="true"/>
        </w:rPr>
        <w:t>(</w:t>
      </w:r>
      <w:r>
        <w:rPr/>
        <w:t>18</w:t>
      </w:r>
      <w:r>
        <w:rPr>
          <w:rtl w:val="true"/>
        </w:rPr>
        <w:t>)</w:t>
      </w:r>
      <w:bookmarkEnd w:id="762"/>
    </w:p>
    <w:p>
      <w:pPr>
        <w:pStyle w:val="BookText"/>
        <w:rPr/>
      </w:pP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معمر، عن قتادة،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الأرض الرجال، وزينة الرجال علي بن أبي‌طالب</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بن يحيي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سليمان بن محمّد بن أيّوب المزني، عن أبي‌حمزة الثمالي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محمّد بن علي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ولاية أميرالمؤمنين الّتي لم يبعث نبي قطّ إلّا بها</w:t>
      </w:r>
      <w:r>
        <w:rPr>
          <w:rFonts w:eastAsia="Amiri" w:cs="Amiri" w:ascii="Amiri" w:hAnsi="Amiri"/>
          <w:color w:val="111111"/>
          <w:sz w:val="28"/>
          <w:szCs w:val="28"/>
          <w:rtl w:val="true"/>
          <w:lang w:bidi="ar-SA"/>
        </w:rPr>
        <w:t xml:space="preserve">. </w:t>
      </w:r>
      <w:r>
        <w:rPr>
          <w:rStyle w:val="FootnoteAnchor"/>
          <w:rtl w:val="true"/>
        </w:rPr>
        <w:footnoteReference w:id="770"/>
      </w:r>
      <w:bookmarkStart w:id="763" w:name="pg14220_152519"/>
    </w:p>
    <w:p>
      <w:pPr>
        <w:pStyle w:val="Heading3"/>
        <w:numPr>
          <w:ilvl w:val="2"/>
          <w:numId w:val="1"/>
        </w:numPr>
        <w:rPr/>
      </w:pPr>
      <w:bookmarkStart w:id="764" w:name="__RefHeading___Toc5605032_3381743652"/>
      <w:bookmarkStart w:id="765" w:name="_Toc289"/>
      <w:bookmarkEnd w:id="763"/>
      <w:bookmarkEnd w:id="764"/>
      <w:r>
        <w:rPr>
          <w:rtl w:val="true"/>
        </w:rPr>
        <w:t xml:space="preserve">سورة مريم </w:t>
      </w:r>
      <w:r>
        <w:rPr>
          <w:rtl w:val="true"/>
        </w:rPr>
        <w:t>(</w:t>
      </w:r>
      <w:r>
        <w:rPr/>
        <w:t>19</w:t>
      </w:r>
      <w:r>
        <w:rPr>
          <w:rtl w:val="true"/>
        </w:rPr>
        <w:t>)</w:t>
      </w:r>
      <w:bookmarkEnd w:id="765"/>
    </w:p>
    <w:p>
      <w:pPr>
        <w:pStyle w:val="Heading4"/>
        <w:numPr>
          <w:ilvl w:val="3"/>
          <w:numId w:val="1"/>
        </w:numPr>
        <w:rPr/>
      </w:pPr>
      <w:bookmarkStart w:id="766" w:name="__RefHeading___Toc5605034_3381743652"/>
      <w:bookmarkStart w:id="767" w:name="_Toc290"/>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علي بن محمّد بن موسي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هلال بن محمّد بن جعفر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إسماعيل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إلي السماء حملني جبرئيل علي جناحه الأيمن،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علي أهل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أهلاً؛ علي بن أبي‌طالب، أخي وحبيبي وصهري، يعني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ومر أمّتك بحبّه، فإنّي أنا العلي الأعلي اشتققت له من أسمائي اسماً، فسمّيته عليّاً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w:t>
      </w:r>
      <w:bookmarkStart w:id="768" w:name="pg14220_152520"/>
    </w:p>
    <w:p>
      <w:pPr>
        <w:pStyle w:val="BookText"/>
        <w:rPr/>
      </w:pPr>
      <w:bookmarkEnd w:id="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في بعض الكتب المصنّفة لبعض السلف الحنفيّة في فضائل النبي والصحابة، أنّ المراد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أميرالمؤمنين علي عليه السلام ، والآن نسيت اسمي المصنّف والكتاب، والله أعلم بالصواب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 فَإِنَّما يَسَّرْناهُ بِلِسانِكَ لِتُبَشِّرَ بِهِ الْمُتَّقِينَ وَ تُنْذِرَ بِهِ قَوْماً 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ابن الحنفيّة</w:t>
      </w:r>
    </w:p>
    <w:p>
      <w:pPr>
        <w:pStyle w:val="Heading4"/>
        <w:numPr>
          <w:ilvl w:val="3"/>
          <w:numId w:val="1"/>
        </w:numPr>
        <w:rPr/>
      </w:pPr>
      <w:bookmarkStart w:id="769" w:name="__RefHeading___Toc5605036_3381743652"/>
      <w:bookmarkStart w:id="770" w:name="_Toc291"/>
      <w:bookmarkEnd w:id="769"/>
      <w:r>
        <w:rPr/>
        <w:t>1</w:t>
      </w:r>
      <w:r>
        <w:rPr>
          <w:rtl w:val="true"/>
        </w:rPr>
        <w:t xml:space="preserve">. </w:t>
      </w:r>
      <w:r>
        <w:rPr>
          <w:rtl w:val="true"/>
        </w:rPr>
        <w:t>البراء بن عازب</w:t>
      </w:r>
      <w:bookmarkEnd w:id="770"/>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الكوفي، به سواء،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عندك ودّاً</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أبوزكريّا بن أبي‌إسحاق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أبي‌دارم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الكرابيسي،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إسحاق بن بشر الكوفي، به سواء،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عندك ودّاً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وأبوبكر بن أبي‌دارم هو أحمد بن محمّد بن السري،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والمتقدّم راجع إلي الحديث الآتي عن عبدالخالق بن علي المحتسب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المقرئ، أخبرنا الحسن بن علي بن شبيب المعمري، أخبرنا إسحاق بن بشر الكوفي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اختصرته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عبدالباقي بن محمّد بن أحمد الطحّان،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الصوّاف، أنبأ الحسن بن علي بن الوليد بن النعمان، نبّأ إسحاق بن بشر الكوفي، نبّأ خالد بن يزيد، عن حمزة الزيّات، عن أبي‌إسحاق،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صدور المسلمين مودّة،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أنزلت في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عبدالخالق بن علي المحتسب،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محمّد بن أحمد بن الحسن بن إسحاق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الحسن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الوليد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أبي‌إسحاق السبيعي، عن البراء بن عازب،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صدور المؤمنين مودّة،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إبراهيم بن محمّد بن علي بن الشاه المروروذي بها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إحدي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عبدالله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الحسن بن علي بن النعمان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الزيّات،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واجعل لي في صدور المؤمنين مودّة،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الفضل بن محمّد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أبي‌إسحاق السبيعي،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بنحوه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إسماعيل بن إبراهيم بن محمويه، أنبأنا يحيي بن محمّد العلوي، أنبأنا أبوعلي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الحسن بن علي بن الوليد بن النعمان الفارسي، أنبأنا إسحاق بن بشر، عن خالد بن يزيد، عن حمزة الزيّات، عن أبي‌إسحاق، عن البراء،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صدور المؤمنين مودّة،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أبوإسماعيل بن محمّد بن أحمد بن عبدالله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محمّد بن أحمد بن الحسن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الوليد بن النعمان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الكاهلي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أبي‌إسحاق،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في صدور المؤمنين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فقالها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الدينوري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الوليد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أبي‌إسحاق السبيعي،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قلوب المؤمنين مودّة،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عبدالباقي بن قانع، عن الحسن بن الوليد،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الحفيد أيضاً</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أخبرنا أحمد بن إبراهيم بن الحسن بن شاذان إذناً، حدّثنا أبوعمر يوسف بن يعقوب بن يوسف، حدّثنا محمّد بن الحارث، حدّثنا إسحاق بن بشر، حدّثنا خالد بن يزيد، عن حمزة الزيّات، عن أبي‌إسحاق، عن البراء بن عازب، قال</w:t>
      </w:r>
      <w:r>
        <w:rPr>
          <w:rFonts w:eastAsia="Amiri" w:cs="Amiri" w:ascii="Amiri" w:hAnsi="Amiri"/>
          <w:color w:val="111111"/>
          <w:sz w:val="28"/>
          <w:szCs w:val="28"/>
          <w:rtl w:val="true"/>
          <w:lang w:bidi="ar-SA"/>
        </w:rPr>
        <w:t>:</w:t>
      </w:r>
      <w:bookmarkStart w:id="771" w:name="pg14220_152524"/>
    </w:p>
    <w:p>
      <w:pPr>
        <w:pStyle w:val="BookText"/>
        <w:rPr/>
      </w:pPr>
      <w:bookmarkEnd w:id="771"/>
      <w:r>
        <w:rPr>
          <w:rFonts w:ascii="Amiri" w:hAnsi="Amiri" w:eastAsia="Amiri" w:cs="Amiri"/>
          <w:color w:val="111111"/>
          <w:sz w:val="28"/>
          <w:sz w:val="28"/>
          <w:szCs w:val="28"/>
          <w:rtl w:val="true"/>
          <w:lang w:bidi="ar-SA"/>
        </w:rPr>
        <w:t>قال رسول الله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واجعل لي في صدور المؤمنين مودّة،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واجعل لي في صدور المؤمنين مودّة،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2" w:name="__RefHeading___Toc5605038_3381743652"/>
      <w:bookmarkStart w:id="773" w:name="_Toc292"/>
      <w:bookmarkEnd w:id="772"/>
      <w:r>
        <w:rPr/>
        <w:t>2</w:t>
      </w:r>
      <w:r>
        <w:rPr>
          <w:rtl w:val="true"/>
        </w:rPr>
        <w:t xml:space="preserve">. </w:t>
      </w:r>
      <w:r>
        <w:rPr>
          <w:rtl w:val="true"/>
        </w:rPr>
        <w:t>جابر بن عبدالله</w:t>
      </w:r>
      <w:bookmarkEnd w:id="773"/>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الخالدي كتابة من 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أحمد بن علي بن مهدي بن صدقة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أبي‌جعفر بن محمّد، عن أبيه، عن علي بن الحسين، عن أبيه،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اقذف لي المودّة في قلوب المؤمنين، ربّ اجعل لي عندك عهداً، ربّ اجعل لي عندك ودّاً،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تلقي مؤمناً ولامؤمنة إلّا وفي قلبه ودّ لأهل البيت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4"/>
        <w:numPr>
          <w:ilvl w:val="3"/>
          <w:numId w:val="1"/>
        </w:numPr>
        <w:rPr/>
      </w:pPr>
      <w:bookmarkStart w:id="774" w:name="__RefHeading___Toc5605040_3381743652"/>
      <w:bookmarkStart w:id="775" w:name="_Toc293"/>
      <w:bookmarkEnd w:id="774"/>
      <w:r>
        <w:rPr/>
        <w:t>3</w:t>
      </w:r>
      <w:r>
        <w:rPr>
          <w:rtl w:val="true"/>
        </w:rPr>
        <w:t xml:space="preserve">. </w:t>
      </w:r>
      <w:r>
        <w:rPr>
          <w:rtl w:val="true"/>
        </w:rPr>
        <w:t>أبورافع</w:t>
      </w:r>
      <w:bookmarkEnd w:id="775"/>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عبيدالله بن أبي‌رافع، عن أبيه، عن جدّه، قال</w:t>
      </w:r>
      <w:r>
        <w:rPr>
          <w:rFonts w:eastAsia="Amiri" w:cs="Amiri" w:ascii="Amiri" w:hAnsi="Amiri"/>
          <w:color w:val="111111"/>
          <w:sz w:val="28"/>
          <w:szCs w:val="28"/>
          <w:rtl w:val="true"/>
          <w:lang w:bidi="ar-SA"/>
        </w:rPr>
        <w:t>:</w:t>
      </w:r>
      <w:bookmarkStart w:id="776" w:name="pg14220_152525"/>
    </w:p>
    <w:p>
      <w:pPr>
        <w:pStyle w:val="BookText"/>
        <w:rPr/>
      </w:pPr>
      <w:bookmarkEnd w:id="776"/>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لي الودّ في قلوب المؤمنين، واجعل لي عندك ودّاً وعهداً، فقالها علي، فقال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وربّ الكعبة،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هذه الآية فيمن كان مخالفاً لرسول الله صلي الله عليه و آله و سلم ولعلي</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5605042_3381743652"/>
      <w:bookmarkStart w:id="778" w:name="_Toc294"/>
      <w:bookmarkEnd w:id="777"/>
      <w:r>
        <w:rPr/>
        <w:t>4</w:t>
      </w:r>
      <w:r>
        <w:rPr>
          <w:rtl w:val="true"/>
        </w:rPr>
        <w:t xml:space="preserve">. </w:t>
      </w:r>
      <w:r>
        <w:rPr>
          <w:rtl w:val="true"/>
        </w:rPr>
        <w:t>أبوسعيد الخدري</w:t>
      </w:r>
      <w:bookmarkEnd w:id="778"/>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العطّار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واجعل لي في صدور المؤمنين مودّة،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 رجلاً مؤمناً إلّا في قلبه حبّ لعلي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Heading4"/>
        <w:numPr>
          <w:ilvl w:val="3"/>
          <w:numId w:val="1"/>
        </w:numPr>
        <w:rPr/>
      </w:pPr>
      <w:bookmarkStart w:id="779" w:name="__RefHeading___Toc5605044_3381743652"/>
      <w:bookmarkStart w:id="780" w:name="_Toc295"/>
      <w:bookmarkEnd w:id="779"/>
      <w:r>
        <w:rPr/>
        <w:t>5</w:t>
      </w:r>
      <w:r>
        <w:rPr>
          <w:rtl w:val="true"/>
        </w:rPr>
        <w:t xml:space="preserve">. </w:t>
      </w:r>
      <w:r>
        <w:rPr>
          <w:rtl w:val="true"/>
        </w:rPr>
        <w:t>عبدالله بن عبّاس</w:t>
      </w:r>
      <w:bookmarkEnd w:id="780"/>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قطبة بن العلاء،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في قلب كلّ مؤمن</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المقرئ، بهذا الإسناد، سوي بعض التوضيحات السنديّة،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أبي‌طالب في</w:t>
      </w:r>
      <w:r>
        <w:rPr>
          <w:rFonts w:eastAsia="Amiri" w:cs="Amiri" w:ascii="Amiri" w:hAnsi="Amiri"/>
          <w:color w:val="111111"/>
          <w:sz w:val="28"/>
          <w:szCs w:val="28"/>
          <w:rtl w:val="true"/>
          <w:lang w:bidi="ar-SA"/>
        </w:rPr>
        <w:t xml:space="preserve">... .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لِتُبَشِّرَ بِهِ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في علي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بني‌أميّة وبني‌المغيرة</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بن سليمان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حازم بن أبي‌غرزة،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سلام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عمارة، عن أبي‌روق، عن الضحّاك،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بن أبي‌حصين،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أبوحصين،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عمارة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ومحمّد بن عبدالله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عمارة الحنفي عن أبي‌روق، عن الضحّاك،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وسليمان بن أحمد المذكور في السند الثاني هو الطبراني، وسيأتي حديثه من طريق الحضرمي وحده عن المعجم الكبير وعن ابن أبي‌شيبة وحده عن المعجم الأوسط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عون بن سلام، حدّثنا بشر بن عمارة، عن أبي‌روق،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صدور المؤمنين، نزلت 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الكوفي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عمارة الخثعمي، عن أبي‌روق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عمارة الخثعمي، عن أبي‌روق، عن الضحّاك بن مزاحم،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الحافظ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عبدالله بن محمّد بن عبدالغفّار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سمرقند، قدم حاجّاً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w:t>
      </w:r>
    </w:p>
    <w:p>
      <w:pPr>
        <w:pStyle w:val="BookText"/>
        <w:rPr/>
      </w:pPr>
      <w:r>
        <w:rPr>
          <w:rFonts w:ascii="Amiri" w:hAnsi="Amiri" w:eastAsia="Amiri" w:cs="Amiri"/>
          <w:color w:val="111111"/>
          <w:sz w:val="28"/>
          <w:sz w:val="28"/>
          <w:szCs w:val="28"/>
          <w:rtl w:val="true"/>
          <w:lang w:bidi="ar-SA"/>
        </w:rPr>
        <w:t xml:space="preserve">إبراهيم بن معقل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أبوشبل محمّد بن محمّد بن النعمان بن شبل الباهلي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أبي‌روق الهمداني، عن أبيه،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لعلي، لاتلقي مؤمناً إلّا وفي قلبه محبّة لعلي</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سعيد بن محمّد بن إبراهيم الحارثي، أنبأنا أبوبكر محمّد بن أحمد الجرجرائي، أنبأنا أبومحمّد الحسن بن عبدالله العبيدي، أنبأنا عبدالله بن مسلمة، أنبأنا مالك بن أنس، عن زيد بن أسلم،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من مسلم إلّا ولعلي عليه السلام في قلبه محبّة</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طلحة بن غسّان بن النعمان الكازروني إجازة، أنّ عمر بن محمّد بن يوسف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المديني، حدّثنا أحمد بن موسي الحرامي، حدّثنا الحسين بن ثابت المدني خادم موسي بن جعفر، حدّثني أبي، عن شعبة، عن الحكم،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صلي الله عليه و آله بيدي وأخذ بيد علي، فصلّي أربع ركعات، ثمّ رفع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سألك موسي بن عمران، وإنّ محمّداً سألك أن تشرح لي صدري، وتيسّر لي أمري، وتحلل عقدة من لساني، يفقهوا قولي، واجعل لي وزيراً من أهلي،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اشدد به أزري، وأشركه في أمري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w:t>
      </w:r>
      <w:r>
        <w:rPr>
          <w:rFonts w:eastAsia="Amiri" w:cs="Amiri" w:ascii="Amiri" w:hAnsi="Amiri"/>
          <w:color w:val="111111"/>
          <w:sz w:val="28"/>
          <w:szCs w:val="28"/>
          <w:rtl w:val="true"/>
          <w:lang w:bidi="ar-SA"/>
        </w:rPr>
        <w:t>.</w:t>
      </w:r>
      <w:bookmarkStart w:id="781" w:name="pg14220_152529"/>
    </w:p>
    <w:p>
      <w:pPr>
        <w:pStyle w:val="BookText"/>
        <w:rPr/>
      </w:pPr>
      <w:bookmarkEnd w:id="781"/>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ارفع يدك إلي السماء وادع ربّك وسله يعطك، فرفع علي يده إلي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فأنزل الله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فتلاها النبي صلي الله عليه و آله و سلم علي أصحابه، فعجبوا من ذلك عجباً شديداً، 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تعجبون؟ إنّ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أهل البيت خاصّة، وربع في أعدائنا، وربع حلال وحرام، وربع فرائض وأحكام؛ والله أنزل في علي كرائم القرآن</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2" w:name="__RefHeading___Toc5605046_3381743652"/>
      <w:bookmarkStart w:id="783" w:name="_Toc296"/>
      <w:bookmarkEnd w:id="782"/>
      <w:r>
        <w:rPr/>
        <w:t>8</w:t>
      </w:r>
      <w:r>
        <w:rPr>
          <w:rtl w:val="true"/>
        </w:rPr>
        <w:t xml:space="preserve"> .</w:t>
      </w:r>
      <w:r>
        <w:rPr/>
        <w:t>7</w:t>
      </w:r>
      <w:r>
        <w:rPr>
          <w:rtl w:val="true"/>
        </w:rPr>
        <w:t xml:space="preserve"> .</w:t>
      </w:r>
      <w:r>
        <w:rPr/>
        <w:t>6</w:t>
      </w:r>
      <w:r>
        <w:rPr>
          <w:rtl w:val="true"/>
        </w:rPr>
        <w:t xml:space="preserve"> . </w:t>
      </w:r>
      <w:r>
        <w:rPr>
          <w:rtl w:val="true"/>
        </w:rPr>
        <w:t>علي بن أبي‌طالب وأبوجعفر محمّد بن علي الباقر ومحمّد ابن الحنفيّة</w:t>
      </w:r>
      <w:bookmarkEnd w:id="783"/>
    </w:p>
    <w:p>
      <w:pPr>
        <w:pStyle w:val="BookText"/>
        <w:rPr/>
      </w:pPr>
      <w:r>
        <w:rPr>
          <w:rStyle w:val="FootnoteAnchor"/>
          <w:rtl w:val="true"/>
        </w:rPr>
        <w:footnoteReference w:id="7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زيد بن علي، عن آبائه، 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أما والله إنّي لأحبّك في الله، فرجعت إلي رسول الله صلي الله عليه و آله ، فأخبرته بقول الرجل،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يا علي اصطنعت إليه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اصطنعت إليه معروفاً،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قلوب المؤمنين تتوق إليك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عبدالكريم بن يعفور أبويعقوب، عن جابر،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ألا أعلّمك؟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وفي صدور المؤمنين ودّاً،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اختصرته</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أبوالشيخ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المهرقاني،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مندل بن علي، عن إسماعيل بن سلمان، عن أبي‌عمر مولي بشر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علي ابن الحنفيّة 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يلقي مؤمن إلّا وفي قلبه ودّ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الإصبهاني، بهذا الإسناد واللفظ</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أحمد بن محمّد بن أحمد بن رزق البغدادي كتابة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محمّد بن عبدالواحد الزاهد، أخبرنا محمّد بن عثمان العبسي، أخبرنا جندل بن والق، أخبرنا مندل بن علي، أخبرنا إسماعيل بن</w:t>
      </w:r>
    </w:p>
    <w:p>
      <w:pPr>
        <w:pStyle w:val="BookText"/>
        <w:rPr/>
      </w:pP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 مولي بشر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ابن الحنفيّة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لاتلقي مؤمناً إلّا وفي قلبه مودّة لعلي وذرّيّته</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سلمة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عن مندل،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تلقي مؤمناً إلّا وفي قلبه ودّ لعلي ولولده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مندل، عن إسماعيل، عن أبي‌عمر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الحنفيّة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 مؤمناً إلّا وفي قلبه ودّ لعلي وأهل بيته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ثابت المقرئ، عن أبيه، عن هذيل بن حبيب، عن مقاتل،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أميرالمؤمنين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 مؤمناً ولا مؤمنة إلّا وفي قلبه ودّ لعلي وأهل بيته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لايبقي مؤمن إلّا وفي قلبه ودّ لعلي وأهل بيته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النقّاش أنّها نزلت في علي بن أبي‌طالب، وقال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مؤمناً إلّا وهو يحبّ عليّاً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عدي وتيم لا أحاول ذكرهم بسوء ولكنّي محبّ لهاشم</w:t>
      </w:r>
    </w:p>
    <w:p>
      <w:pPr>
        <w:pStyle w:val="BookText"/>
        <w:rPr/>
      </w:pPr>
      <w:r>
        <w:rPr>
          <w:rFonts w:ascii="Amiri" w:hAnsi="Amiri" w:eastAsia="Amiri" w:cs="Amiri"/>
          <w:color w:val="111111"/>
          <w:sz w:val="28"/>
          <w:sz w:val="28"/>
          <w:szCs w:val="28"/>
          <w:rtl w:val="true"/>
          <w:lang w:bidi="ar-SA"/>
        </w:rPr>
        <w:t>وما تعتريني في علي ورهطه إذا ذكروا في الله لومة لائم</w:t>
      </w:r>
    </w:p>
    <w:p>
      <w:pPr>
        <w:pStyle w:val="BookText"/>
        <w:rPr/>
      </w:pPr>
      <w:r>
        <w:rPr>
          <w:rFonts w:ascii="Amiri" w:hAnsi="Amiri" w:eastAsia="Amiri" w:cs="Amiri"/>
          <w:color w:val="111111"/>
          <w:sz w:val="28"/>
          <w:sz w:val="28"/>
          <w:szCs w:val="28"/>
          <w:rtl w:val="true"/>
          <w:lang w:bidi="ar-SA"/>
        </w:rPr>
        <w:t>يقولون ما بال النصاري تحبّهم وأهل النهي من أعرب وأعاجم</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حبّهم سري في قلوب الخلق حتّي البهائم</w:t>
      </w:r>
    </w:p>
    <w:p>
      <w:pPr>
        <w:pStyle w:val="BookText"/>
        <w:rPr/>
      </w:pPr>
      <w:r>
        <w:rPr>
          <w:rFonts w:ascii="Amiri" w:hAnsi="Amiri" w:eastAsia="Amiri" w:cs="Amiri"/>
          <w:color w:val="111111"/>
          <w:sz w:val="28"/>
          <w:sz w:val="28"/>
          <w:szCs w:val="28"/>
          <w:rtl w:val="true"/>
          <w:lang w:bidi="ar-SA"/>
        </w:rPr>
        <w:t>وذكر أبومحمّد بن حزم أنّ بغض علي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العلوي، أنبأنا محمّد بن عبدالله بن محمّد البيّع، أخبرني محمّد بن علي بن دُحيم الشيباني، حدّثنا أحمد بن حازم، أنبأنا عاصم بن يوسف اليربوعي، حدّثنا سفيان بن إبراهيم الحريري، عن أبيه، عن أبي‌صادق،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الإسلام ثلاثة لاتنفع واحدة منهنّ دون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منتزع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أنّ الله تعالي أثبت الموالاة بين المؤمنين، ثمّ لم يصفهم إلّا بإقامة الصلاة وإيتاء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والي عليّاً، فقد والي الله ورسوله، وقد ذكر ذلك الله تعالي في آية أخري أنّه حبّبه إلي عباده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في أواخر سورة مريم،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هذا ما أنشدنا الإمام اللغوي رضي الدين أبوعبدالله محمّد بن علي بن يوسف الأنصاري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لزبينا بن إسحاق النصراني الرسغي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الحمّوئي في فرائد السمطين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784" w:name="pg14220_152533"/>
    </w:p>
    <w:p>
      <w:pPr>
        <w:pStyle w:val="Heading3"/>
        <w:numPr>
          <w:ilvl w:val="2"/>
          <w:numId w:val="1"/>
        </w:numPr>
        <w:rPr/>
      </w:pPr>
      <w:bookmarkStart w:id="785" w:name="__RefHeading___Toc5605048_3381743652"/>
      <w:bookmarkStart w:id="786" w:name="_Toc297"/>
      <w:bookmarkEnd w:id="784"/>
      <w:bookmarkEnd w:id="785"/>
      <w:r>
        <w:rPr>
          <w:rtl w:val="true"/>
        </w:rPr>
        <w:t xml:space="preserve">سورة طه </w:t>
      </w:r>
      <w:r>
        <w:rPr>
          <w:rtl w:val="true"/>
        </w:rPr>
        <w:t>(</w:t>
      </w:r>
      <w:r>
        <w:rPr/>
        <w:t>20</w:t>
      </w:r>
      <w:r>
        <w:rPr>
          <w:rtl w:val="true"/>
        </w:rPr>
        <w:t>)</w:t>
      </w:r>
      <w:bookmarkEnd w:id="786"/>
    </w:p>
    <w:p>
      <w:pPr>
        <w:pStyle w:val="Heading4"/>
        <w:numPr>
          <w:ilvl w:val="3"/>
          <w:numId w:val="1"/>
        </w:numPr>
        <w:rPr/>
      </w:pPr>
      <w:bookmarkStart w:id="787" w:name="__RefHeading___Toc5605050_3381743652"/>
      <w:bookmarkStart w:id="788" w:name="_Toc298"/>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قالَ رَبِّ اشْرَحْ لِي صَدْرِي وَ يَسِّرْ لِي أَمْرِي وَ احْلُلْ عُقْدَةً مِنْ لِسانِي</w:t>
      </w:r>
    </w:p>
    <w:p>
      <w:pPr>
        <w:pStyle w:val="BookText"/>
        <w:rPr/>
      </w:pPr>
      <w:r>
        <w:rPr>
          <w:rFonts w:ascii="Amiri" w:hAnsi="Amiri" w:eastAsia="Amiri" w:cs="Amiri"/>
          <w:color w:val="111111"/>
          <w:sz w:val="28"/>
          <w:sz w:val="28"/>
          <w:szCs w:val="28"/>
          <w:rtl w:val="true"/>
          <w:lang w:bidi="ar-SA"/>
        </w:rPr>
        <w:t>يَفْقَهُوا قَوْلِي وَ اجْعَلْ لِي وَزِيراً مِنْ أَهْلِي هارُونَ أَخِي اُشْدُدْ بِهِ أَزْرِي</w:t>
      </w:r>
    </w:p>
    <w:p>
      <w:pPr>
        <w:pStyle w:val="BookText"/>
        <w:rPr/>
      </w:pPr>
      <w:r>
        <w:rPr>
          <w:rFonts w:ascii="Amiri" w:hAnsi="Amiri" w:eastAsia="Amiri" w:cs="Amiri"/>
          <w:color w:val="111111"/>
          <w:sz w:val="28"/>
          <w:sz w:val="28"/>
          <w:szCs w:val="28"/>
          <w:rtl w:val="true"/>
          <w:lang w:bidi="ar-SA"/>
        </w:rPr>
        <w:t>وَ أَشْرِكْهُ فِي أَمْرِي كَيْ نُسَبِّحَكَ كَثِيراً وَ نَذْكُرَكَ كَثِيراً إِنَّكَ كُنْتَ بِنا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ورد في عدّة روايات أنّ النبي صلي الله عليه و آله و سلم تلا هذه الآيات وسئل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عليّاً عليه السلام وزيراً له، كما جعل هارون وزيراً لموسي عليهما السلام ، وقد رواها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789" w:name="__RefHeading___Toc5605052_3381743652"/>
      <w:bookmarkStart w:id="790" w:name="_Toc299"/>
      <w:bookmarkEnd w:id="789"/>
      <w:r>
        <w:rPr/>
        <w:t>1</w:t>
      </w:r>
      <w:r>
        <w:rPr>
          <w:rtl w:val="true"/>
        </w:rPr>
        <w:t xml:space="preserve">. </w:t>
      </w:r>
      <w:r>
        <w:rPr>
          <w:rtl w:val="true"/>
        </w:rPr>
        <w:t>أسماء بنت عميس</w:t>
      </w:r>
      <w:bookmarkEnd w:id="790"/>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الصوفي، حدّثنا أحمد بن عبدالملك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حدّثنا جعفر الأحمر، عن عمران بن سليمان، عن حصين الثعلبي، عن أسماء بنت عميس، قالت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أخي موسي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p>
    <w:p>
      <w:pPr>
        <w:pStyle w:val="BookText"/>
        <w:rPr/>
      </w:pP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إلي آخر الآية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ترجمة جعفر بن زياد الأحمر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هبة‌الله بن عبدالله، أنبأنا أبوبكر الخطيب، أنبأنا أبوبكر محمّد بن عمر النرسي، أنبأنا محمّد بن عبدالله بن إبراهيم الشافعي، أنبأنا أحمد بن الحسين أبوالحسن، أنبأنا أحمد بن عبدالملك الأودي، أنبأنا أحمد بن المفضّل، أنبأنا جعفر الأحمر، عن عمران بن سليمان، عن حصين التغلبي،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أخي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بن إسحاق، عن محمّد بن مسعود بن محمّد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عبدالملك بن أبي‌الزاهريّة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عمران بن سليمان، عن حصين،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أخي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عليّاً أخي</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إلينا عبدالله بن غنام أيضاً يذكر أنّ عبّاد بن يعقوب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الحارث بن حصيرة،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أقول كما قال أخي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علي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 xml:space="preserve">) . </w:t>
      </w:r>
      <w:r>
        <w:rPr>
          <w:rStyle w:val="FootnoteAnchor"/>
          <w:rtl w:val="true"/>
        </w:rPr>
        <w:footnoteReference w:id="810"/>
      </w:r>
      <w:bookmarkStart w:id="791" w:name="pg14220_152535"/>
    </w:p>
    <w:p>
      <w:pPr>
        <w:pStyle w:val="BookText"/>
        <w:rPr/>
      </w:pPr>
      <w:bookmarkEnd w:id="791"/>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عابس، عن الحارث بن حصيرة، عن القاسم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أبوجندب، وكذا 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أخي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عليّاً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يحيي المزني عن الحارث</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صلي الله عليه و سلم ، فأسند ظهره إلي 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 اليوم كما قال أخي موسي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واشرح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 xml:space="preserve">) . </w:t>
      </w:r>
      <w:r>
        <w:rPr>
          <w:rStyle w:val="FootnoteAnchor"/>
          <w:rtl w:val="true"/>
        </w:rPr>
        <w:footnoteReference w:id="812"/>
      </w:r>
    </w:p>
    <w:p>
      <w:pPr>
        <w:pStyle w:val="Heading4"/>
        <w:numPr>
          <w:ilvl w:val="3"/>
          <w:numId w:val="1"/>
        </w:numPr>
        <w:rPr/>
      </w:pPr>
      <w:bookmarkStart w:id="792" w:name="__RefHeading___Toc5605054_3381743652"/>
      <w:bookmarkStart w:id="793" w:name="_Toc300"/>
      <w:bookmarkEnd w:id="792"/>
      <w:r>
        <w:rPr/>
        <w:t>2</w:t>
      </w:r>
      <w:r>
        <w:rPr>
          <w:rtl w:val="true"/>
        </w:rPr>
        <w:t xml:space="preserve">. </w:t>
      </w:r>
      <w:r>
        <w:rPr>
          <w:rtl w:val="true"/>
        </w:rPr>
        <w:t>أبوذرّ</w:t>
      </w:r>
      <w:bookmarkEnd w:id="793"/>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 بن علي بن رزين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عن قيس بن الربيع، عن الأعمش، عن عباية بن ربعي،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 إذ أقبل رجل متعمّم بعمامة، فجعل ابن عبّاس لا يقول قال رسول الله صلي الله عليه و آله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صلي الله عليه و آله و سلم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جندب بن جنادة البدري أبوذرّ الغفاري، سمعت النبي صلي الله عليه و آله و سلم بهاتين وإلّا 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ومخذول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صلّيت مع رسول الله صلي الله عليه و آله و سلم يوماً من الأيّام صلاة الظهر، فسأل سائل في المسجد، فلم يعطه أحد، فرفع السائل يده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وكان علي راكعاً فأومأ إليه بخنصره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يتختّم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السائل حتّي أخذ الخاتم من خنصره، وذلك بعين النبي، فلمّا فرغ النبي صلي الله عليه و آله و سلم من صلاته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هارُونَ أَخِي 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وأنا محمّد نبيّك وصفيّك، اللهمّ فاشرح لي صدري، ويسّرلي أمري، واجعل لي وزيراً من أهلي، عليّاً أخي، 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الكلام حتّي هبط عليه جبرئيل من عند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 الله لك في أخيك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أمّتك بموالاته إلي يوم القيامة وأنزل قرآناً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813"/>
      </w:r>
      <w:bookmarkStart w:id="794" w:name="pg14220_152537"/>
    </w:p>
    <w:p>
      <w:pPr>
        <w:pStyle w:val="Heading4"/>
        <w:numPr>
          <w:ilvl w:val="3"/>
          <w:numId w:val="1"/>
        </w:numPr>
        <w:rPr/>
      </w:pPr>
      <w:bookmarkStart w:id="795" w:name="__RefHeading___Toc5605056_3381743652"/>
      <w:bookmarkStart w:id="796" w:name="_Toc301"/>
      <w:bookmarkEnd w:id="794"/>
      <w:bookmarkEnd w:id="795"/>
      <w:r>
        <w:rPr/>
        <w:t>3</w:t>
      </w:r>
      <w:r>
        <w:rPr>
          <w:rtl w:val="true"/>
        </w:rPr>
        <w:t xml:space="preserve">. </w:t>
      </w:r>
      <w:r>
        <w:rPr>
          <w:rtl w:val="true"/>
        </w:rPr>
        <w:t>عبدالله بن عبّاس</w:t>
      </w:r>
      <w:bookmarkEnd w:id="796"/>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ثابت بن عمرو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شعبة، عن الحكم، عن عكرمة،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النبي صلي الله عليه و آله بيد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وبيدي، وصلّي أربع ركعات، ثمّ رفع يده إلي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موسي بن عمران سألك، وأنا محمّد نبيّك، أسألك أن تشرح لي صدري، وتحلل عقدة من لساني، يفقهوا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أبي‌طالب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فرات الكوفي عن أحمد بن موسي، كما في شواهد التنزيل </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5605058_3381743652"/>
      <w:bookmarkStart w:id="798" w:name="_Toc302"/>
      <w:bookmarkEnd w:id="797"/>
      <w:r>
        <w:rPr/>
        <w:t>4</w:t>
      </w:r>
      <w:r>
        <w:rPr>
          <w:rtl w:val="true"/>
        </w:rPr>
        <w:t xml:space="preserve">. </w:t>
      </w:r>
      <w:r>
        <w:rPr>
          <w:rtl w:val="true"/>
        </w:rPr>
        <w:t>المأمون العبّاسي</w:t>
      </w:r>
      <w:bookmarkEnd w:id="798"/>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يحيي بن أكثم وإلي عدّة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أحضر معي غداً مع الفجر أربعين رجلاً كلّهم فقيه يفقه ما يقال له ويحسن الجواب، فسمّوا من تظنّونه يصلح لما يطلب أميرالمؤمنين، فسمّينا له عدّة وذكر هو عدّة حتّي تمّ العدد الّذي أراد، وكتب تسمية القوم، وأمر بالبكور في السحر، وبعث إلي من لم يحضر، فأمره بذلك، فغدونا عليه قبل طلوع الفجر، فوجدناه قد لبس ثيابه وهو 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 فأدخلنا، فأمرنا بالصلاة، فأخذنا فيها، فلم نستتمّها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فدخلنا، فإذا أميرالمؤمنين</w:t>
      </w:r>
    </w:p>
    <w:p>
      <w:pPr>
        <w:pStyle w:val="BookText"/>
        <w:rPr/>
      </w:pPr>
      <w:r>
        <w:rPr>
          <w:rFonts w:ascii="Amiri" w:hAnsi="Amiri" w:eastAsia="Amiri" w:cs="Amiri"/>
          <w:color w:val="111111"/>
          <w:sz w:val="28"/>
          <w:sz w:val="28"/>
          <w:szCs w:val="28"/>
          <w:rtl w:val="true"/>
          <w:lang w:bidi="ar-SA"/>
        </w:rPr>
        <w:t>جالس علي فراشه، وعليه سواده وطيلسانه والطويلة وعمامته، فوقفنا وسلّمنا، فردّ السلام وأمر لنا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انحدر عن فراشه ونزع عمامته وطيلسانه و 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رأيتم لتفعلوا مثل ذلك، وأمّا الخفّ، فمنع من خلعه علّة، من قد عرفها منكم فقد عرفها، ومن لم يعرفها فسأعرّفه بها، ومدّ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قلانسكم وخفافكم وطيالستكم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أميرالمؤمنين، فتنحّينا فنزعنا أخفافنا وطيالستنا وقلانسنا ورجعنا، 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إليكم معشر القوم في المناظرة، فمن كان به شيء من الأخبثين لم‌ينتفع بنفسه ولم‌يفقه مايقول، فمن أراد منكم الخلاء فهناك، وأشار بيده، فدعونا له، ثمّ ألقي مسألة من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قل، وليقل القوم من بعدك، فأجابه يحيي، ثمّ الّذي يلي يحيي، ثمّ الّذي يليه، حتّي أجاب آخرنا، في العلّة وعلّة العلّة، وهو مطرق لايتكلّم حتّي اذا انقطع الكلام التفت إلي يحيي،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أصبت الجواب وتركت الصواب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يرد علي كلّ واحد منّا مقالته ويخطّئ بعضنا ويصوّب بعضنا حتّي أتي علي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فيكم لهذا ولكنّني أحببت أن أنبّئكم أنّ أميرالمؤمنين أراد مناظرتكم في مذهبه الّذي هو عليه والّذي يدين الله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يدين الله علي أنّ علي بن أبي‌طالب خير خلق الله بعد رسوله صلي الله عليه و سلم وأولي الناس بالخلافة له،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أميرالمؤمنين، إنّ فينا من لايعرف ما ذكر أميرالمؤمنين في علي وقد دعانا أميرالمؤمنين للمناظرة،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اختر إن شئت سألتك أسألك، وإن شئت أن تسأل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 أميرالمؤمنين أنّ علي بن أبي‌طالب أفضل الناس بعد رسول الله وأحقّهم بالخلافة بعده؟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خبّرني عن الناس، بم يتفاضلون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أفضل من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إسحاق، أتروي حديث أنت منّي بمنزلة هارون من موسي؟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قد سمعته وسمعت من صحّحه وجحده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أوثق عندك؟ من سمعت منه فصحّحه أو من جحده؟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الرسول صلي الله عليه و سلم مزح بهذا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قولاً لامعني له فلايوقف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أنّ هارون كان أخا موسي لأبيه وأمّه؟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أخو رسول الله لأبيه وأمّه؟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هارون نبيّاً وعلي غير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الحالان معدومان في علي وقد كانا في هارون، فما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يطيّب بذلك نفس علي لمّا قال المنافقون إنّه خلّفه استثقالاً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يطيّب نفسه بقول لامعني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له معني في كتاب الله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موسي أنّه قال لأخيه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موسي خلّف هارون في قومه وهو حي ومضي إلي ربّه، وإنّ رسول الله صلي الله عليه و سلم خلّف عليّاً كذلك حين خرج إلي غزاته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موسي حين خلّف هارون هل كان معه حين ذهب إلي ربّه أحد من أصحابه أو أحد من بني‌إسرائيل؟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استخلفه علي جماعتهم؟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رسول الله صلي الله عليه و سلم حين خرج إلي غزاته هل خلّف إلّا الضعفاء والنساء والصبيان؟ فأنّي يكون مثل ذلك؟ وله عندي تأويل آخر من كتاب الله يدلّ علي استخلافه إيّاه لايقدر أحد أن يحتجّ فيه ولا أعلم أحداً احتجّ به وأرجو أن يكون توفيقاً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حكي عن موسي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 أَهْلِي هارُونَ أَخِي اُشْدُدْ بِهِ أَزْرِي وَ أَشْرِكْهُ</w:t>
      </w:r>
      <w:bookmarkStart w:id="799" w:name="pg14220_152540"/>
    </w:p>
    <w:p>
      <w:pPr>
        <w:pStyle w:val="BookText"/>
        <w:rPr/>
      </w:pPr>
      <w:bookmarkEnd w:id="799"/>
      <w:r>
        <w:rPr>
          <w:rFonts w:ascii="Amiri" w:hAnsi="Amiri" w:eastAsia="Amiri" w:cs="Amiri"/>
          <w:color w:val="111111"/>
          <w:sz w:val="28"/>
          <w:sz w:val="28"/>
          <w:szCs w:val="28"/>
          <w:rtl w:val="true"/>
          <w:lang w:bidi="ar-SA"/>
        </w:rPr>
        <w:t>فِي أَمْرِي كَيْ نُسَبِّحَكَ كَثِيراً وَ نَذْكُرَكَ كَثِيراً إِنَّكَ كُنْتَ بِنا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منّي يا علي، بمنزلة هارون من موسي، وزيري من أهلي، وأخي شدّ الله به أزري، وأشركه في أمري، كي نسبّح الله كثيراً، ونذكره كثيراً، فهل يقدر أحد أن يدخل في هذا شيئاً غير هذا؟ ولم‌يكن ليبطل قول النبي صلي الله عليه و سلم وأن يكون لامعني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المجلس وارتفع النهار، فقال يحيي بن اكثم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أوضحت الحقّ لمن أراد الله به الخير وأثبتّ، ما يقدر أحد أن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نقول بقول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القول من الناس، ما كنت لأقبل منكم القول، اللهمّ قد نصحت لهم القول، اللهمّ إنّي قد أخرجت الأمر من عنقي، اللهمّ إنّي أدينك بالتقرّب إليك بحبّ علي وولايته</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5605060_3381743652"/>
      <w:bookmarkStart w:id="801" w:name="_Toc303"/>
      <w:bookmarkEnd w:id="800"/>
      <w:r>
        <w:rPr/>
        <w:t>5</w:t>
      </w:r>
      <w:r>
        <w:rPr>
          <w:rtl w:val="true"/>
        </w:rPr>
        <w:t xml:space="preserve">. </w:t>
      </w:r>
      <w:r>
        <w:rPr>
          <w:rtl w:val="true"/>
        </w:rPr>
        <w:t>محمّد بن علي الباقر عليه السلام</w:t>
      </w:r>
      <w:bookmarkEnd w:id="801"/>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 هارُونَ أَخِي 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رسول الله صلي الله عليه و سلم علي جبل، ثمّ 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أزري بأخي علي، فأجابه إلي ذلك</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ولاحظ ما سيأتي في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علي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وردت روايات تشير إلي أنّ المقصود بالاهتداء هو الاهتداء إلي ولاية أهل البيت ورواها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w:t>
      </w:r>
      <w:bookmarkStart w:id="802" w:name="pg14220_152541"/>
    </w:p>
    <w:p>
      <w:pPr>
        <w:pStyle w:val="BookText"/>
        <w:rPr/>
      </w:pPr>
      <w:bookmarkEnd w:id="8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803" w:name="__RefHeading___Toc5605062_3381743652"/>
      <w:bookmarkStart w:id="804" w:name="_Toc304"/>
      <w:bookmarkEnd w:id="803"/>
      <w:r>
        <w:rPr/>
        <w:t>1</w:t>
      </w:r>
      <w:r>
        <w:rPr>
          <w:rtl w:val="true"/>
        </w:rPr>
        <w:t xml:space="preserve">. </w:t>
      </w:r>
      <w:r>
        <w:rPr>
          <w:rtl w:val="true"/>
        </w:rPr>
        <w:t>ثابت البناني</w:t>
      </w:r>
      <w:bookmarkEnd w:id="804"/>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شاكر،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ثابتاً البناني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ولاية أهل بيت النبي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شاكر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البناني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ولاية أهل بيته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4"/>
        <w:numPr>
          <w:ilvl w:val="3"/>
          <w:numId w:val="1"/>
        </w:numPr>
        <w:rPr/>
      </w:pPr>
      <w:bookmarkStart w:id="805" w:name="__RefHeading___Toc5605064_3381743652"/>
      <w:bookmarkStart w:id="806" w:name="_Toc305"/>
      <w:bookmarkEnd w:id="805"/>
      <w:r>
        <w:rPr/>
        <w:t>2</w:t>
      </w:r>
      <w:r>
        <w:rPr>
          <w:rtl w:val="true"/>
        </w:rPr>
        <w:t xml:space="preserve">. </w:t>
      </w:r>
      <w:r>
        <w:rPr>
          <w:rtl w:val="true"/>
        </w:rPr>
        <w:t>الحسين بن علي عليه السلام</w:t>
      </w:r>
      <w:bookmarkEnd w:id="806"/>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بحديث غريب،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عبدالله بن أحمد بن أبي‌عبدالله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أبي‌عبدالله،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عن عبدالله بن جعفر بن محمّد بن الفيض، عن أبيه، عن أبي‌جعفر محمّد بن علي الباقر، عن أبيه، عن جدّه،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صلي الله عليه و آله و 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ولايتك</w:t>
      </w:r>
      <w:r>
        <w:rPr>
          <w:rFonts w:eastAsia="Amiri" w:cs="Amiri" w:ascii="Amiri" w:hAnsi="Amiri"/>
          <w:color w:val="111111"/>
          <w:sz w:val="28"/>
          <w:szCs w:val="28"/>
          <w:rtl w:val="true"/>
          <w:lang w:bidi="ar-SA"/>
        </w:rPr>
        <w:t xml:space="preserve">. </w:t>
      </w:r>
      <w:r>
        <w:rPr>
          <w:rStyle w:val="FootnoteAnchor"/>
          <w:rtl w:val="true"/>
        </w:rPr>
        <w:footnoteReference w:id="819"/>
      </w:r>
      <w:bookmarkStart w:id="807" w:name="pg14220_152542"/>
    </w:p>
    <w:p>
      <w:pPr>
        <w:pStyle w:val="Heading4"/>
        <w:numPr>
          <w:ilvl w:val="3"/>
          <w:numId w:val="1"/>
        </w:numPr>
        <w:rPr/>
      </w:pPr>
      <w:bookmarkStart w:id="808" w:name="__RefHeading___Toc5605066_3381743652"/>
      <w:bookmarkStart w:id="809" w:name="_Toc306"/>
      <w:bookmarkEnd w:id="807"/>
      <w:bookmarkEnd w:id="808"/>
      <w:r>
        <w:rPr/>
        <w:t>3</w:t>
      </w:r>
      <w:r>
        <w:rPr>
          <w:rtl w:val="true"/>
        </w:rPr>
        <w:t xml:space="preserve">. </w:t>
      </w:r>
      <w:r>
        <w:rPr>
          <w:rtl w:val="true"/>
        </w:rPr>
        <w:t>أبوذرّ الغفاري</w:t>
      </w:r>
      <w:bookmarkEnd w:id="809"/>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إسماعيل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عبدالله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زيد بن أسلم،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أبي‌ذرّ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آمن بما جاء به محمّد وأدّي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 إلي حبّ آل 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0" w:name="__RefHeading___Toc5605068_3381743652"/>
      <w:bookmarkStart w:id="811" w:name="_Toc307"/>
      <w:bookmarkEnd w:id="810"/>
      <w:r>
        <w:rPr/>
        <w:t>4</w:t>
      </w:r>
      <w:r>
        <w:rPr>
          <w:rtl w:val="true"/>
        </w:rPr>
        <w:t xml:space="preserve">. </w:t>
      </w:r>
      <w:r>
        <w:rPr>
          <w:rtl w:val="true"/>
        </w:rPr>
        <w:t>علي بن أبي‌طالب عليه السلام</w:t>
      </w:r>
      <w:bookmarkEnd w:id="811"/>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مسافر، عن عون بن أبي‌جحيفة،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2" w:name="__RefHeading___Toc5605070_3381743652"/>
      <w:bookmarkStart w:id="813" w:name="_Toc308"/>
      <w:bookmarkEnd w:id="812"/>
      <w:r>
        <w:rPr/>
        <w:t>5</w:t>
      </w:r>
      <w:r>
        <w:rPr>
          <w:rtl w:val="true"/>
        </w:rPr>
        <w:t xml:space="preserve">. </w:t>
      </w:r>
      <w:r>
        <w:rPr>
          <w:rtl w:val="true"/>
        </w:rPr>
        <w:t>محمّد بن علي الباقر عليه السلام</w:t>
      </w:r>
      <w:bookmarkEnd w:id="813"/>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 جابربن الحسن،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ولايتنا أهل البيت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شملال بن إسحاق، عن جابرالجعفي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الحسين بن زياد الكوفي، حدّثني يحيي بن زكريّا اللؤلؤي، حدّثنا محمّد بن سنان، عن أبي‌الجارود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من ظلمه، وآمن من كفره، وعمل صالحاً بعد إساءة، ثمّ اهتدي إلي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راشد، عن كامل، عن أبي‌صالح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ولاية علي أعماه الله وأصمّه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أبومحمّد رحمه الله أنّ أباحفص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أبوالحمراء خادم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النبي صلي الله عليه و آله و سلم يأتي باب علي وفاطمة عند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ابن البنّاء، أنبأنا أبوالحسين بن النرسي، أنبأنا موسي بن عيسي بن عبدالله السراج، أنبأنا عبدالله بن سليمان، أنبأنا إسحاق بن إبراهيم شاذان</w:t>
      </w:r>
      <w:r>
        <w:rPr>
          <w:rFonts w:eastAsia="Amiri" w:cs="Amiri" w:ascii="Amiri" w:hAnsi="Amiri"/>
          <w:color w:val="111111"/>
          <w:sz w:val="28"/>
          <w:szCs w:val="28"/>
          <w:rtl w:val="true"/>
          <w:lang w:bidi="ar-SA"/>
        </w:rPr>
        <w:t xml:space="preserve">... .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العوفي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أبي‌سعيد الخدري، عن النبي صلي الله عليه و سلم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يجيء نبي الله صلي الله عليه و سلم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ما سيأتي ذيل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بباب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أبومعاوية، عن الأعمش،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والله محمّد وأهل بيته، والصراط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الذي لاعوج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أصحاب محمّد صلي الله عليه و آله و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السيوطي في الدرّ المنثور </w:t>
      </w: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bookmarkStart w:id="814" w:name="pg14220_152546"/>
    </w:p>
    <w:p>
      <w:pPr>
        <w:pStyle w:val="Heading3"/>
        <w:numPr>
          <w:ilvl w:val="2"/>
          <w:numId w:val="1"/>
        </w:numPr>
        <w:rPr/>
      </w:pPr>
      <w:bookmarkStart w:id="815" w:name="__RefHeading___Toc5605072_3381743652"/>
      <w:bookmarkStart w:id="816" w:name="_Toc309"/>
      <w:bookmarkEnd w:id="814"/>
      <w:bookmarkEnd w:id="815"/>
      <w:r>
        <w:rPr>
          <w:rtl w:val="true"/>
        </w:rPr>
        <w:t xml:space="preserve">سورة الأنبياء </w:t>
      </w:r>
      <w:r>
        <w:rPr>
          <w:rtl w:val="true"/>
        </w:rPr>
        <w:t>(</w:t>
      </w:r>
      <w:r>
        <w:rPr/>
        <w:t>21</w:t>
      </w:r>
      <w:r>
        <w:rPr>
          <w:rtl w:val="true"/>
        </w:rPr>
        <w:t>)</w:t>
      </w:r>
      <w:bookmarkEnd w:id="816"/>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تقدّمت الأحاديث والروايات حول هذه الآية في 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فانظرها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القاسم بن يحيي، عن جدّه الحسن بن راشد، عن جعفر بن محمّد، عن أبيه، عن آبائه،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 ق</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القاسم بن يحيي، عن جدّه الحسن بن راشد، عن جعفر بن محمّد، عن أبيه، عن آبائه،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فيكم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وشيعتك تطلبون في الموقف وأنتم في الجنان تتنعّمون</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bookmarkStart w:id="817" w:name="pg14220_152548"/>
    </w:p>
    <w:p>
      <w:pPr>
        <w:pStyle w:val="Heading3"/>
        <w:numPr>
          <w:ilvl w:val="2"/>
          <w:numId w:val="1"/>
        </w:numPr>
        <w:rPr/>
      </w:pPr>
      <w:bookmarkStart w:id="818" w:name="__RefHeading___Toc5605074_3381743652"/>
      <w:bookmarkStart w:id="819" w:name="_Toc310"/>
      <w:bookmarkEnd w:id="817"/>
      <w:bookmarkEnd w:id="818"/>
      <w:r>
        <w:rPr>
          <w:rtl w:val="true"/>
        </w:rPr>
        <w:t xml:space="preserve">سورة الحجّ </w:t>
      </w:r>
      <w:r>
        <w:rPr>
          <w:rtl w:val="true"/>
        </w:rPr>
        <w:t>(</w:t>
      </w:r>
      <w:r>
        <w:rPr/>
        <w:t>22</w:t>
      </w:r>
      <w:r>
        <w:rPr>
          <w:rtl w:val="true"/>
        </w:rPr>
        <w:t>)</w:t>
      </w:r>
      <w:bookmarkEnd w:id="819"/>
    </w:p>
    <w:p>
      <w:pPr>
        <w:pStyle w:val="Heading4"/>
        <w:numPr>
          <w:ilvl w:val="3"/>
          <w:numId w:val="1"/>
        </w:numPr>
        <w:rPr/>
      </w:pPr>
      <w:bookmarkStart w:id="820" w:name="__RefHeading___Toc5605076_3381743652"/>
      <w:bookmarkStart w:id="821" w:name="_Toc311"/>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رُؤُسِهِمُ الْحَمِيمُ يُصْهَرُ بِهِ ما فِي بُطُونِهِمْ وَ الْجُلُودُ</w:t>
      </w:r>
    </w:p>
    <w:p>
      <w:pPr>
        <w:pStyle w:val="BookText"/>
        <w:rPr/>
      </w:pPr>
      <w:r>
        <w:rPr>
          <w:rFonts w:ascii="Amiri" w:hAnsi="Amiri" w:eastAsia="Amiri" w:cs="Amiri"/>
          <w:color w:val="111111"/>
          <w:sz w:val="28"/>
          <w:sz w:val="28"/>
          <w:szCs w:val="28"/>
          <w:rtl w:val="true"/>
          <w:lang w:bidi="ar-SA"/>
        </w:rPr>
        <w:t>وَ لَهُمْ مَقامِعُ مِنْ حَدِيدٍ كُلَّما أَرادُوا أَنْ يَخْرُجُوا مِنْها مِنْ غَمٍّ أُعِيدُوا فِيها وَ ذُوقُوا عَذابَ الْحَرِيقِ إِنَّ اللّهَ يُدْخِلُ الَّذِينَ آمَنُوا وَ عَمِلُوا الصّالِحاتِ جَنّاتٍ تَجْرِي مِنْ تَحْتِهَا الْأَنْهارُ يُحَلَّوْنَ فِيها مِنْ أَساوِرَ مِنْ ذَهَبٍ وَ لُؤْلُؤاً وَ لِباسُهُمْ فِيها حَرِيرٌ وَ هُدُوا إِلَى الطَّيِّبِ مِنَ الْقَوْلِ وَ هُدُوا إِلى صِراطِ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روي أنّ هذه الآيات نزلت في علي بن أبي‌طالب وحمزة وعبيدة بن الحارث وعتبة وشيبة والوليد، حين اختصموا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أبومجلز لاحق بن حميد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عليه السلام</w:t>
      </w:r>
      <w:bookmarkStart w:id="822" w:name="pg14220_152549"/>
    </w:p>
    <w:p>
      <w:pPr>
        <w:pStyle w:val="Heading4"/>
        <w:numPr>
          <w:ilvl w:val="3"/>
          <w:numId w:val="1"/>
        </w:numPr>
        <w:rPr/>
      </w:pPr>
      <w:bookmarkStart w:id="823" w:name="__RefHeading___Toc5605078_3381743652"/>
      <w:bookmarkStart w:id="824" w:name="_Toc312"/>
      <w:bookmarkEnd w:id="822"/>
      <w:bookmarkEnd w:id="823"/>
      <w:r>
        <w:rPr/>
        <w:t>1</w:t>
      </w:r>
      <w:r>
        <w:rPr>
          <w:rtl w:val="true"/>
        </w:rPr>
        <w:t xml:space="preserve">. </w:t>
      </w:r>
      <w:r>
        <w:rPr>
          <w:rtl w:val="true"/>
        </w:rPr>
        <w:t>أبوذرّ الغفاري</w:t>
      </w:r>
      <w:bookmarkEnd w:id="824"/>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سعيد، عن سليمان التيمي، عن أبي‌مجلز،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أبي‌ذرّ، وعن أبي‌سعيد الخدري، أنّ هذه الآيات نزلت في علي وصاحبيه، وعتبة وصاحبيه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التيمي، عن أبي‌مجلز، عن قيس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غير أنّه لم يذكر أباذرّ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أبي‌هاشم، عن أبي‌مجلز، عن قيس بن عبّاد،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أباذرّ يقسم بالله لنزلت هذه الآية في 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عبدالمطّلب وعلي بن أبي‌طالب وعبيدة بن الحارث وعتبة وشيبة ابنا ربيعة والوليد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اختصموا يوم بدر</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وقيس، عن أبي‌هاشم، عن أبي‌مجلز،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لمقسم بالله فيمن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في هؤلاء النفر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عبيدالله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تبارزوا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التمّار، حدّثنا عمرو بن مرزوق، أنبأنا شعبة، عن أبي‌هاشم الرماني، عن أبي‌مجلز،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وعبيدة وعلي بن أبي‌طالب رضي الله عنهم ، وعتبة وشيبة ابني ربيعة والوليد بن عتبة، وكانوا تبارزوا يوم بدر</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الحسن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أبي‌هاشم، عن أبي‌مجلز،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أباذرّ يقول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بالله لنزلت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وعبيدة وعلي بن أبي‌طالب وعتبة وشيبة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علينا أحمد بن منيع، عن هشيم، عن أبي‌هاشم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 أباذرّ يقسم قسماً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الّذين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ابنا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حدّثنا هُشَيم، أخبرنا أبوهاشم، عن أبي‌مجلز،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أبي‌ذرّ رضي الله عنه أنّه كان يقسم فيها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حمزة وصاحبيه وعتبة وصاحبيه، يوم برزوا في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سفيان، عن أبي‌هاشم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خيثمة بن سليمان، حدّثنا محمّد بن الحسين بن أبي‌حنين، حدّثنا حجّاج بن منهال، حدّثنا هشيم، حدّثنا أبوهاشم، عن أبي‌مجلز،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أبي‌ذرّ أنّه كان يقسم قسماً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في‌حمزة وصاحبيه وعتبة وصاحبيه، تبارزا في يوم بدر</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بن بشير، أخبرنا أبوهاشم، عن أبي‌مجلز، عن قيس بن عبّاد،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أباذرّ يقسم بالله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الّذين برزوا يوم بدر، الثلاثة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 وعلي بن أبي‌طالب وعبيدة بن الحارث بن عبدالمطّلب رضي الله عنهم ، وعتبة وشيبة ابني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زرارة، حدّثنا هشيم، عن أبي‌هاشم،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أباذرّ يقسم قسماً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إنّها 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ابنا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2323/4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أخبرني أبوعمرو بن أبي‌جعفر، حدّثنا عبدالله بن محمّد، حدّثنا عمرو بن زرارة، حدّثنا هشيم، عن أبي‌هاشم،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أباذرّ رضي الله عنه يقسم قسماً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رضي الله عنهم ، وعتبة وشيبة ابني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خداش، حدّثنا هشيم، أنبأنا أبوهاشم،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أباذرّ رضي الله عنه يقسم قسماً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رضي الله عنهم ، وعتبة وشيبة ابنا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الدورقي، حدّثنا هشيم، أخبرنا أبوهاشم، عن أبي‌مجلز، عن قيس،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أباذرّ يقسم قسماً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w:t>
      </w:r>
    </w:p>
    <w:p>
      <w:pPr>
        <w:pStyle w:val="BookText"/>
        <w:rPr/>
      </w:pPr>
      <w:r>
        <w:rPr>
          <w:rFonts w:ascii="Amiri" w:hAnsi="Amiri" w:eastAsia="Amiri" w:cs="Amiri"/>
          <w:color w:val="111111"/>
          <w:sz w:val="28"/>
          <w:sz w:val="28"/>
          <w:szCs w:val="28"/>
          <w:rtl w:val="true"/>
          <w:lang w:bidi="ar-SA"/>
        </w:rPr>
        <w:t>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ابني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المغازي، الباب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أبوهاشم،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أباذرّ يقسم قسماً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ابني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يجثو للخصومة يوم القيامة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محمّد بن عبدالله الأديب، أنبأ أبوبكر الإسماعيلي، حدّثنا أحمد بن محمّد بن عبدالكريم، حدّثنا يعقوب الدورقي، بهذا الإسناد واللفظ، إلي قوله والوليد بن عتبة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حديث قيس بن عبّاد عن أبي‌ذرّ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وحمزة وعبيدة بن الحارث، تبارزوا يوم بدر مع عتبة وشيبة ابني ربيعة والوليد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أبوهاشم الرماني، عن أبي‌مجلز، عن قيس بن عبّاد، عن أبي‌ذرّ، قاله هشيم عنه</w:t>
      </w:r>
      <w:r>
        <w:rPr>
          <w:rFonts w:eastAsia="Amiri" w:cs="Amiri" w:ascii="Amiri" w:hAnsi="Amiri"/>
          <w:color w:val="111111"/>
          <w:sz w:val="28"/>
          <w:szCs w:val="28"/>
          <w:rtl w:val="true"/>
          <w:lang w:bidi="ar-SA"/>
        </w:rPr>
        <w:t xml:space="preserve">. </w:t>
      </w:r>
      <w:r>
        <w:rPr>
          <w:rStyle w:val="FootnoteAnchor"/>
          <w:rtl w:val="true"/>
        </w:rPr>
        <w:footnoteReference w:id="844"/>
      </w:r>
      <w:bookmarkStart w:id="825" w:name="pg14220_152554"/>
    </w:p>
    <w:p>
      <w:pPr>
        <w:pStyle w:val="BookText"/>
        <w:rPr/>
      </w:pPr>
      <w:bookmarkEnd w:id="825"/>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البالسي عن أبي‌ذرّ أنّه كان يقسم لنزلت هذه الآية في علي وحمزة وعبيدة بن الحارث بن عبدالمطّلب، وعتبة بن ربيعة وشيبة بن ربيعة والوليد بن عتبة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6" w:name="__RefHeading___Toc5605080_3381743652"/>
      <w:bookmarkStart w:id="827" w:name="_Toc313"/>
      <w:bookmarkEnd w:id="826"/>
      <w:r>
        <w:rPr/>
        <w:t>2</w:t>
      </w:r>
      <w:r>
        <w:rPr>
          <w:rtl w:val="true"/>
        </w:rPr>
        <w:t xml:space="preserve">. </w:t>
      </w:r>
      <w:r>
        <w:rPr>
          <w:rtl w:val="true"/>
        </w:rPr>
        <w:t>أبوسعيد الخدري</w:t>
      </w:r>
      <w:bookmarkEnd w:id="827"/>
    </w:p>
    <w:p>
      <w:pPr>
        <w:pStyle w:val="BookText"/>
        <w:rPr/>
      </w:pPr>
      <w:r>
        <w:rPr>
          <w:rFonts w:ascii="Amiri" w:hAnsi="Amiri" w:eastAsia="Amiri" w:cs="Amiri"/>
          <w:color w:val="111111"/>
          <w:sz w:val="28"/>
          <w:sz w:val="28"/>
          <w:szCs w:val="28"/>
          <w:rtl w:val="true"/>
          <w:lang w:bidi="ar-SA"/>
        </w:rPr>
        <w:t>تقدّم حديثه مع حديث أبي‌ذرّ في أوّل الباب</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5605082_3381743652"/>
      <w:bookmarkStart w:id="829" w:name="_Toc314"/>
      <w:bookmarkEnd w:id="828"/>
      <w:r>
        <w:rPr/>
        <w:t>3</w:t>
      </w:r>
      <w:r>
        <w:rPr>
          <w:rtl w:val="true"/>
        </w:rPr>
        <w:t xml:space="preserve">. </w:t>
      </w:r>
      <w:r>
        <w:rPr>
          <w:rtl w:val="true"/>
        </w:rPr>
        <w:t>عبدالله بن عبّاس</w:t>
      </w:r>
      <w:bookmarkEnd w:id="829"/>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لِباسُهُمْ فِيها 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وحمزة وعبيدة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عبيدالله بن أحمد بن عثمان الصيرفي، أنبأنا أبوالحسن علي بن عمر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علي بن الحسن النقّاش بشيء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أبويحيي زكريّا بن يحيي الساجي، أنبأنا عبدالعزيز بن محمّد بن الحسن المخزومي، أنبأنا محمّد بن عبدالله المخرمي، أنبأنا محمّد بن إدريس الشافعي، أنبأنا موسي بن هارون، أنبأنا محمّد بن مروان السدّي،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 الفصل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 وسط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 وعلي بن أبي‌طالب وعبيدة بن الحارث رضي الله عنهم ، وثلاثة من المشركين من وسط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وعتبة والوليد</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إجازة، أخبرنا أبوأحمد عمر بن عبدالله بن شوذب، حدّثنا محمّد بن جعفر، حدّثنا محمّد بن بشر الأرطباني، حدّثنا أبوحاتم السجستاني، حدّثنا أبوعبيدة، حدّثنا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الثلاث الآيات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حمزة وعبيدة وعلي، وعتبة وشيبة والوليد</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يموت بإسناده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 نزلت بمكّة، سوي ثلاث آيات منها، فإنّهنّ نزلن بالمدينة في ستّة نفر من قريش، ثلاثة منهم مؤمنون وثلاثة كافرون، فأمّا المؤمنون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وحمزة بن عبدالمطّلب وعلي بن أبي‌طالب رضي الله عنهم ، دعاهم للبراز عتبة وشيبة ابنا ربيعة والوليد بن عتبة،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آيات مدنيّات، 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تمام الآيات الثلاث</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بارز علي وحمزة وعبيدة وعتبة وشيبة والوليد،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نعرفكم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وهذا حمزة، وهذا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إلي الله و إلي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للمبارزة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فبارز علي شيبة، فلم يلبث أن قتله، وبارز حمزة عتبة، فقتله، وبارز عبيدة الوليد،</w:t>
      </w:r>
      <w:bookmarkStart w:id="830" w:name="pg14220_152556"/>
    </w:p>
    <w:p>
      <w:pPr>
        <w:pStyle w:val="BookText"/>
        <w:rPr/>
      </w:pPr>
      <w:bookmarkEnd w:id="830"/>
      <w:r>
        <w:rPr>
          <w:rFonts w:ascii="Amiri" w:hAnsi="Amiri" w:eastAsia="Amiri" w:cs="Amiri"/>
          <w:color w:val="111111"/>
          <w:sz w:val="28"/>
          <w:sz w:val="28"/>
          <w:szCs w:val="28"/>
          <w:rtl w:val="true"/>
          <w:lang w:bidi="ar-SA"/>
        </w:rPr>
        <w:t>فصعب عليه، فأتي علي فقتله،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605084_3381743652"/>
      <w:bookmarkStart w:id="832" w:name="_Toc315"/>
      <w:bookmarkEnd w:id="831"/>
      <w:r>
        <w:rPr/>
        <w:t>4</w:t>
      </w:r>
      <w:r>
        <w:rPr>
          <w:rtl w:val="true"/>
        </w:rPr>
        <w:t xml:space="preserve">. </w:t>
      </w:r>
      <w:r>
        <w:rPr>
          <w:rtl w:val="true"/>
        </w:rPr>
        <w:t>عطاء بن يسار</w:t>
      </w:r>
      <w:bookmarkEnd w:id="832"/>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بعض أصحابه، عن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هؤلاء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بن ربيعة وشيبة بن ربيعة والوليد بن عتبة،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Heading4"/>
        <w:numPr>
          <w:ilvl w:val="3"/>
          <w:numId w:val="1"/>
        </w:numPr>
        <w:rPr/>
      </w:pPr>
      <w:bookmarkStart w:id="833" w:name="__RefHeading___Toc5605086_3381743652"/>
      <w:bookmarkStart w:id="834" w:name="_Toc316"/>
      <w:bookmarkEnd w:id="833"/>
      <w:r>
        <w:rPr/>
        <w:t>5</w:t>
      </w:r>
      <w:r>
        <w:rPr>
          <w:rtl w:val="true"/>
        </w:rPr>
        <w:t xml:space="preserve">. </w:t>
      </w:r>
      <w:r>
        <w:rPr>
          <w:rtl w:val="true"/>
        </w:rPr>
        <w:t>علي بن الحسين عليه السلام</w:t>
      </w:r>
      <w:bookmarkEnd w:id="834"/>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مولي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محمّد،عن أبيه، عن جدّه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وحمزة وعبيدة بن الحارث وسلمان وأبوذرّ والمقداد</w:t>
      </w:r>
      <w:r>
        <w:rPr>
          <w:rFonts w:eastAsia="Amiri" w:cs="Amiri" w:ascii="Amiri" w:hAnsi="Amiri"/>
          <w:color w:val="111111"/>
          <w:sz w:val="28"/>
          <w:szCs w:val="28"/>
          <w:rtl w:val="true"/>
          <w:lang w:bidi="ar-SA"/>
        </w:rPr>
        <w:t xml:space="preserve">. </w:t>
      </w:r>
      <w:r>
        <w:rPr>
          <w:rStyle w:val="FootnoteAnchor"/>
          <w:rtl w:val="true"/>
        </w:rPr>
        <w:footnoteReference w:id="850"/>
      </w:r>
    </w:p>
    <w:p>
      <w:pPr>
        <w:pStyle w:val="Heading4"/>
        <w:numPr>
          <w:ilvl w:val="3"/>
          <w:numId w:val="1"/>
        </w:numPr>
        <w:rPr/>
      </w:pPr>
      <w:bookmarkStart w:id="835" w:name="__RefHeading___Toc5605088_3381743652"/>
      <w:bookmarkStart w:id="836" w:name="_Toc317"/>
      <w:bookmarkEnd w:id="835"/>
      <w:r>
        <w:rPr/>
        <w:t>6</w:t>
      </w:r>
      <w:r>
        <w:rPr>
          <w:rtl w:val="true"/>
        </w:rPr>
        <w:t xml:space="preserve">. </w:t>
      </w:r>
      <w:r>
        <w:rPr>
          <w:rtl w:val="true"/>
        </w:rPr>
        <w:t>علي بن أبي‌طالب عليه السلام</w:t>
      </w:r>
      <w:bookmarkEnd w:id="836"/>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يعقوب، حدّثنا حامد بن أبي‌حامد المقرئ، حدّثنا إسحاق بن سليمان، حدّثنا أبوجعفر الرازي، عن سليمان التيمي، عن لاحق بن حميد، عن قيس بن عبّاد،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 وعلي وعبيدة بن الحارث، وعتبة بن ربيعة وشيبة بن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من يجثو للخصومة علي ركبتيه بين يدي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593/3456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عون بن كهمس، عن سليمان التيمي، عن أبي‌مجلز، عن قيس بن عبّاد،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فينا يوم بدر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أبيه، عن أبي‌مجلز، عن قيس بن عبّاد،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عن أبي‌ذرّ،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يجثو للخصومة بين يدي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أنزلت في الّذين تبارزوا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حمزة وعلي وعبيدة بن الحارث، وفي عتبة وشيبة ابني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حدّثنا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أبومجلز، عن قيس بن عبّاد،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بين يدي الرحمان للخصومة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وشيبة بن ربيعة وعتبة بن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محمّد بن عبدالله بن أحمد البالوي،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عبدالله بن محمّد بن عبدالوهّاب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أيّوب بن يحيي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التيمي،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أبومجلز لاحق بن حميد، عن قيس بن عبّاد،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بين يدي الرحمان للخصومة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وشيبة بن ربيعة وعتبة بن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الرقاشي، حدّثنا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أبومجلز، عن قيس بن عبّاد، عن علي بن أبي‌طالب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بين يدي الرحمان للخصومة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قيس بن عبّاد وفيهم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وشيبة بن ربيعة وعتبة بن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سعيد بن إسحاق وأحمد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عصام، حدّثنا يوسف بن يعقوب السلعي، حدّثنا سليمان التيمي، عن أبي‌مجلز، عن قيس بن عبّاد، عن علي بن أبي‌طالب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أوّل من يجثو للخصومة يوم القيامة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المعتمر بن سليمان وغيره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أبوهاشم، عن أبي‌مجلز، عن قيس، عن أبي‌ذرّ، وعنه منصور والثوري وهشيم</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الصوّاف، حدّثنا 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في بني‌ضبيعة، وهو مولي لبني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سليمان التيمي،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هلال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أبي‌مجلز، عن قيس بن عبّاد،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نزلت هذه الآية في مبارزتنا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التيمي، عن أبي‌مجلز، عن قيس بن عبّاد،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نزلت هذه الآية وفي مبارزتنا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السدوسي صاحب السلعة،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التيمي، عن أبي‌مجلز، عن قيس بن عبّاد،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في مبارزي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 xml:space="preserve">) . </w:t>
      </w:r>
      <w:r>
        <w:rPr>
          <w:rStyle w:val="FootnoteAnchor"/>
          <w:rtl w:val="true"/>
        </w:rPr>
        <w:footnoteReference w:id="861"/>
      </w:r>
      <w:bookmarkStart w:id="837" w:name="pg14220_152560"/>
    </w:p>
    <w:p>
      <w:pPr>
        <w:pStyle w:val="BookText"/>
        <w:rPr/>
      </w:pPr>
      <w:bookmarkEnd w:id="837"/>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الحافظ، أنبأ أبوعبدالرحمان أحمد بن شعيب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سعيد بن يحيي الأموي، حدّثني أبي، حدّثني سفيان بن سعيد الثوري، عن أبي‌هاشم الواسطي، أظنّه عن أبي‌مجلز،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وفي الّذين بارزوا يوم بدر عتبة وشيبة والوليد</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591/3454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أبونصر المفسّر، أخبرنا أبوعمرو بن مطر، حدّثنا أبوإسحاق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حبلة،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دينار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قيس بن عبّاد،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من يجثو للخصومة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فينا نزلت هذه الآية في مبارزتي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64"/>
      </w:r>
    </w:p>
    <w:p>
      <w:pPr>
        <w:pStyle w:val="Heading4"/>
        <w:numPr>
          <w:ilvl w:val="3"/>
          <w:numId w:val="1"/>
        </w:numPr>
        <w:rPr/>
      </w:pPr>
      <w:bookmarkStart w:id="838" w:name="__RefHeading___Toc5605090_3381743652"/>
      <w:bookmarkStart w:id="839" w:name="_Toc318"/>
      <w:bookmarkEnd w:id="838"/>
      <w:r>
        <w:rPr/>
        <w:t>7</w:t>
      </w:r>
      <w:r>
        <w:rPr>
          <w:rtl w:val="true"/>
        </w:rPr>
        <w:t xml:space="preserve">. </w:t>
      </w:r>
      <w:r>
        <w:rPr>
          <w:rtl w:val="true"/>
        </w:rPr>
        <w:t>قيس بن عبّاد</w:t>
      </w:r>
      <w:bookmarkEnd w:id="83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أبي‌مجلز،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 حمزة وعلي وعبيدة بن الحارث رضي الله عنهم ، وعتبة بن ربيعة وشيبة بن ربيعة والوليد بن عتبة، فنزلت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Style w:val="FootnoteAnchor"/>
          <w:rtl w:val="true"/>
        </w:rPr>
        <w:footnoteReference w:id="866"/>
      </w:r>
      <w:bookmarkStart w:id="840" w:name="pg14220_152561"/>
    </w:p>
    <w:p>
      <w:pPr>
        <w:pStyle w:val="BookText"/>
        <w:rPr/>
      </w:pPr>
      <w:bookmarkEnd w:id="840"/>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أبي‌هاشم،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خرج بعضهم إلي بعض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وشيبة وعتبة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132/17</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5605092_3381743652"/>
      <w:bookmarkStart w:id="842" w:name="_Toc319"/>
      <w:bookmarkEnd w:id="841"/>
      <w:r>
        <w:rPr/>
        <w:t>8</w:t>
      </w:r>
      <w:r>
        <w:rPr>
          <w:rtl w:val="true"/>
        </w:rPr>
        <w:t xml:space="preserve">. </w:t>
      </w:r>
      <w:r>
        <w:rPr>
          <w:rtl w:val="true"/>
        </w:rPr>
        <w:t>أبومجلز لاحق بن حميد</w:t>
      </w:r>
      <w:bookmarkEnd w:id="842"/>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عن جرير، عن منصور، عن أبي‌هاشم، عن أبي‌مجلز، قوله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لاحق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عتبة بن ربيعة وشيبة بن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أبي‌طالب وحمزة وعبيدة بن الحارث</w:t>
      </w:r>
      <w:r>
        <w:rPr>
          <w:rFonts w:eastAsia="Amiri" w:cs="Amiri" w:ascii="Amiri" w:hAnsi="Amiri"/>
          <w:color w:val="111111"/>
          <w:sz w:val="28"/>
          <w:szCs w:val="28"/>
          <w:rtl w:val="true"/>
          <w:lang w:bidi="ar-SA"/>
        </w:rPr>
        <w:t xml:space="preserve">. </w:t>
      </w:r>
      <w:r>
        <w:rPr>
          <w:rStyle w:val="FootnoteAnchor"/>
          <w:rtl w:val="true"/>
        </w:rPr>
        <w:footnoteReference w:id="869"/>
      </w:r>
    </w:p>
    <w:p>
      <w:pPr>
        <w:pStyle w:val="Heading4"/>
        <w:numPr>
          <w:ilvl w:val="3"/>
          <w:numId w:val="1"/>
        </w:numPr>
        <w:rPr/>
      </w:pPr>
      <w:bookmarkStart w:id="843" w:name="__RefHeading___Toc5605094_3381743652"/>
      <w:bookmarkStart w:id="844" w:name="_Toc320"/>
      <w:bookmarkEnd w:id="843"/>
      <w:r>
        <w:rPr/>
        <w:t>9</w:t>
      </w:r>
      <w:r>
        <w:rPr>
          <w:rtl w:val="true"/>
        </w:rPr>
        <w:t xml:space="preserve">. </w:t>
      </w:r>
      <w:r>
        <w:rPr>
          <w:rtl w:val="true"/>
        </w:rPr>
        <w:t>المراسيل والأقوال</w:t>
      </w:r>
      <w:bookmarkEnd w:id="844"/>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 عن عروة، ومحمّد بن صالح، عن عاصم بن عمر وابن رومان، قالوا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سمع حكيم بن حزام ما قال عمير بن وهب مشي في الناس، وأتي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أباالوليد، أنت كبير قريش وسيّدها، والمطاع فيها، فهل لك ألّا تزال منها بخير</w:t>
      </w:r>
    </w:p>
    <w:p>
      <w:pPr>
        <w:pStyle w:val="BookText"/>
        <w:rPr/>
      </w:pPr>
      <w:r>
        <w:rPr>
          <w:rFonts w:ascii="Amiri" w:hAnsi="Amiri" w:eastAsia="Amiri" w:cs="Amiri"/>
          <w:color w:val="111111"/>
          <w:sz w:val="28"/>
          <w:sz w:val="28"/>
          <w:szCs w:val="28"/>
          <w:rtl w:val="true"/>
          <w:lang w:bidi="ar-SA"/>
        </w:rPr>
        <w:t>آخر الدهر مع ما فعلت يوم عكاظ؟ وعتبة يومئذ رئيس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يا أباخالد؟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بالناس وتحمل دم حليفك، وما أصاب محمّد من تلك العِير ببطن نخْلة، إنّكم لاتطلبون من محمّد شيئاً غير هذا الدم والعِير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وأنت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عتبة علي جمله، فسار في المشركين من قريش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أطيعوني ولاتقاتلوا هذا الرجل وأصحابه، واعصبوا هذا الأمر برأسي واجعلو جبنها بي؛ فإنّ منهم رجالاً قرابتهم قريبة، ولايزال الرجل منكم ينظر إلي قاتل أبيه وأخيه، فيورث ذلك بينهم شحناء وأضغاناً، ولن تخلصوا إلي قتلهم حتّي يصيبوا منكم عددهم، مع أنّي لا آمن أن تكون الدائرة عليكم، وأنتم لاتطلبون إلّا دم هذا الرجل والعِير الّتي أصاب، وأنا أحتمل ذلك وهو علي يا قوم، إن يك محمّد كاذباً يكفيكموه ذؤبان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صعاليك العرب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صعاليك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يك ملكاً أكلتم في ملك ابن أخيكم، وإن يك نبيّاً كنتم أسعد الناس به يا قوم، لاتردّوا نصيحتي، ولا تسفهوا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بين الناس، فحمل عمير، فناوش المسلمين لأن ينقض الصفّ، فثبت المسلمون علي صفّهم ولم يزولوا، وتقدّم ابن الحضرمي، فشدّ علي القوم، فنشبت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عائذ بن يحيي، عن أبي‌الحويرث، عن نافع بن جبير،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أفسد الرأي أبوجهل علي الناس، وحرّش بينهم عامر بن الحضرمي، فأقحم فرسه، فكان أوّل من خرج إليه مِهْجَع مولي عمر، فقتله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منادي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لنا الأكفاء من قومنا، فقال لهم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بني‌هاشم، قوموا، فقاتلوا بحقّكم الّذي بعث الله به نبيّكم، إذ جاؤوا بباطلهم ليطفئوا نور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حمزة بن عبدالمطّلب وعلي بن أبي‌طالب وعبيدة بن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مناف، فمشوا إليهم،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عليهم البِيض فأنكروهم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كنتم أكفاء قاتلناكم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عبدالمطّلب،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أسد الحلفاء، ومن هذان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كفوان كريمان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لعتبة كلمة قطّ أوهن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الحلفاء؛ يعني بالحلفاء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عتبة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وليد، فقام الوليد، وقام إليه علي، وكان أصغر النفر، فقتله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عتبة، وقام إليه حمزة، فاختلفا ضربتين، فقتله حمزة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شيبة، وقام إليه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يومئذٍ أسنّ أصحاب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شيبة رِجْل عبيدة بذباب السيف، فأصاب عضلة ساقه، فقطعها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 حمزة وعلي علي شيبة، فقتلاه، واحتملا عبيدة فحازاه إلي الصفّ، ومُخّ ساقه يسيل،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لوكان أبوطالب حيًّا لعلم أنا أحقّ بما قال منه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نخلي محمّداً ولمّا نطاعن دونه ونناضل</w:t>
      </w:r>
    </w:p>
    <w:p>
      <w:pPr>
        <w:pStyle w:val="BookText"/>
        <w:rPr/>
      </w:pPr>
      <w:r>
        <w:rPr>
          <w:rFonts w:ascii="Amiri" w:hAnsi="Amiri" w:eastAsia="Amiri" w:cs="Amiri"/>
          <w:color w:val="111111"/>
          <w:sz w:val="28"/>
          <w:sz w:val="28"/>
          <w:szCs w:val="28"/>
          <w:rtl w:val="true"/>
          <w:lang w:bidi="ar-SA"/>
        </w:rPr>
        <w:t>ونسلمه حتّي نُصرَّع حوله ونذهل عن أبنائنا والحلائل</w:t>
      </w:r>
    </w:p>
    <w:p>
      <w:pPr>
        <w:pStyle w:val="BookText"/>
        <w:rPr/>
      </w:pPr>
      <w:r>
        <w:rPr>
          <w:rFonts w:ascii="Amiri" w:hAnsi="Amiri" w:eastAsia="Amiri" w:cs="Amiri"/>
          <w:color w:val="111111"/>
          <w:sz w:val="28"/>
          <w:sz w:val="28"/>
          <w:szCs w:val="28"/>
          <w:rtl w:val="true"/>
          <w:lang w:bidi="ar-SA"/>
        </w:rPr>
        <w:t>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بيان مشكل ما روي عن علي رضي الله عنه أو عن أبي‌ذرّ ممّا نحيط علماً أنّه لم يأخذه إلّا عن رسول الله صلي الله عليه و آله و سلم في المرادين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فتأمّلنا هاتين الآيتين المذكورتين في هذه الآثار، فوجدنا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علي لفظ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ووجدنا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قدجاء بلفظ العدد الّذي فوق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فيهما قد سُمّوا لنا في هذه</w:t>
      </w:r>
    </w:p>
    <w:p>
      <w:pPr>
        <w:pStyle w:val="BookText"/>
        <w:rPr/>
      </w:pPr>
      <w:r>
        <w:rPr>
          <w:rFonts w:ascii="Amiri" w:hAnsi="Amiri" w:eastAsia="Amiri" w:cs="Amiri"/>
          <w:color w:val="111111"/>
          <w:sz w:val="28"/>
          <w:sz w:val="28"/>
          <w:szCs w:val="28"/>
          <w:rtl w:val="true"/>
          <w:lang w:bidi="ar-SA"/>
        </w:rPr>
        <w:t xml:space="preserve">الآثار، وهم شيبة وعتبة ابني ربيعة والوليد بن عتبة، ووجدنا الّذين آمنوا المذكورين فيهما قد سمّوا لنا في هذه الآثار، وهم حمزة بن عبدالمطّلب وعلي بن أبي‌طالب وعبيدة بن الحارث بن المطّلب عليهم السلام ، وكان الّذي أوعد الله الّذين كفروا المذكورين فيهما كائناً منه فيهم، ووجدنا ما وعده الله الّذين آمنوا المذكورين فيهما كائناً لامحالة، لأنّه وعد من الله،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لايخلف الميعاد، وذلك ممّا لايلحقه نسخ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أتبع وعده الّذين آمنوا المذكورين في هاتين الآيتين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ذلك إخباراً منه عن أحوالهم الّتي يكونون عليها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الأحوال المحمودة الّتي لا ذمّ معها، ووجدنا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العلم باللغة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بمعني ثبتوا، كمثل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كانت أحواله في الدنيا هذه الأحوال المحمودة وأحواله في الآخرة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الآيتين، كان بذلك من أهل المنازل العليا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بين المعقوفين من الطبعة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الأولي من دار الباز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الْمُخْبِتِينَ 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علي بن محمّد بن عفير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الحسين، عن الزبير بن عدي، عن الضحّاك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وسلمان</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وسلمان 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 اَلَّذِينَ أُخْرِجُوا مِنْ دِيارِهِمْ بِغَيْرِ حَقٍّ إِلاّ أَنْ يَقُولُوا رَبُّنَا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حمّاد، عن أبيه، عن زياد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محمّد بن علي،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وجعفر، ثمّ جرت في الحسين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w:t>
      </w:r>
      <w:r>
        <w:rPr>
          <w:rStyle w:val="FootnoteAnchor"/>
          <w:rtl w:val="true"/>
        </w:rPr>
        <w:footnoteReference w:id="8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الهباري،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خداش،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محمّد بن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والله نزلت هذه الآية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أبومنصور، عن أبي‌خليفة،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وأبوعبيدة الحذّاء علي 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بصاحب هذا الأمر حتّي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رأيت هذا الرجل منّا، فاتّبعه، فإنّه هو صاحبه</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فضيل بن الزبير، عن زيد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77"/>
      </w:r>
      <w:bookmarkStart w:id="845" w:name="pg14220_152567"/>
    </w:p>
    <w:p>
      <w:pPr>
        <w:pStyle w:val="Heading3"/>
        <w:numPr>
          <w:ilvl w:val="2"/>
          <w:numId w:val="1"/>
        </w:numPr>
        <w:rPr/>
      </w:pPr>
      <w:bookmarkStart w:id="846" w:name="__RefHeading___Toc5605096_3381743652"/>
      <w:bookmarkStart w:id="847" w:name="_Toc321"/>
      <w:bookmarkEnd w:id="845"/>
      <w:bookmarkEnd w:id="846"/>
      <w:r>
        <w:rPr>
          <w:rtl w:val="true"/>
        </w:rPr>
        <w:t xml:space="preserve">سورة المؤمنون </w:t>
      </w:r>
      <w:r>
        <w:rPr>
          <w:rtl w:val="true"/>
        </w:rPr>
        <w:t>(</w:t>
      </w:r>
      <w:r>
        <w:rPr/>
        <w:t>23</w:t>
      </w:r>
      <w:r>
        <w:rPr>
          <w:rtl w:val="true"/>
        </w:rPr>
        <w:t>)</w:t>
      </w:r>
      <w:bookmarkEnd w:id="847"/>
    </w:p>
    <w:p>
      <w:pPr>
        <w:pStyle w:val="BookText"/>
        <w:rPr/>
      </w:pP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روي عن علي بن أبي‌طالب عليه السلام روايات تدلّ علي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ولاية أهل البيت عليهم السلام ، وتقدّم في سورة الفاتحة وغيرها تفسير الصراط بولاية علي وأهل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عن سعد، عن 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وصيف بن عبدالله الأنطاكي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علوان، عن سعد الإسكاف،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أميرالمؤمنين علي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ولايته</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ناكبون عن ولايتنا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رَبِّ إِمّا تُرِيَنِّي ما يُوعَدُونَ رَبِّ فَلا تَجْعَلْنِي فِي الْقَوْمِ الظّالِمِينَ</w:t>
      </w:r>
    </w:p>
    <w:p>
      <w:pPr>
        <w:pStyle w:val="BookText"/>
        <w:rPr/>
      </w:pPr>
      <w:r>
        <w:rPr>
          <w:rFonts w:ascii="Amiri" w:hAnsi="Amiri" w:eastAsia="Amiri" w:cs="Amiri"/>
          <w:color w:val="111111"/>
          <w:sz w:val="28"/>
          <w:sz w:val="28"/>
          <w:szCs w:val="28"/>
          <w:rtl w:val="true"/>
          <w:lang w:bidi="ar-SA"/>
        </w:rPr>
        <w:t>وَ إِنّا عَلى أَنْ نُرِيَكَ ما نَعِدُهُمْ لَقادِرُونَ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حدّثونا عن أبي‌بكر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عن سليمان بن قرم، عن الكلبي، عن أبي‌صالح، عن جابر،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الله نبيّه محمّداً أنّ أمّته ستفتتن من بعده، ثمّ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و سلم يقول في حجّة الوداع وركبتي تمسّ ركبته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لاترجعوا بعدي كفّاراً يضرب بعضكم رقاب بعض، أما لئن فعلتم لتعرفنّي في جانب الصفّ أقاتلكم مرّة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فغمزه جبرئيل،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علي، فأقبل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أبوالصلت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محمّد بن السائب، عن أبي‌صالح، عن جابر بن عبدالله، عن النبي، مثله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Style w:val="FootnoteAnchor"/>
          <w:rtl w:val="true"/>
        </w:rPr>
        <w:footnoteReference w:id="8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عن محمّد بن مروان، عن الكلبي، عن أبي‌صالح،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جبرئيل عليه السلام النبي صلي الله عليه و آله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سيختلفون من بعدك، فأوحي الله إلي النبي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الجمل، فقال ذلك النبي صلي الله عليه و آله ،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عَلى أَنْ نُرِيَكَ ما نَعِدُهُمْ لَقادِرُونَ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نزلت هذه الآية جعل النبي صلي الله عليه و آله لايشكّ أنّه سيري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جالس إلي جنب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أليس قد بلّغتكم؟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لاألفينّكم ترجعون بعدي كفّاراً يضرب بعضكم رقاب بعض، أما لئن فعلتم ذلك لتعرفنّي في كتيبة أضرب وجوهكم فيها بالسيف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غمز من خلفه، فالتفت،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رجل، عن محمّد بن السائب، عن أبي‌صالح،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الله نبيّه أن أمّته ستقاتل عليّاً بعده،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لاترجعوا بعدي كفّاراً يضرب بعضكم رقاب بعض بالسيف، ولئن فعلتم لتعرفنّي غداً في الصفّ أقاتلكم مرّة أخري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أبي‌طالب</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علي بن محمّد بن مخلّد الدهّان الكوفي وأبوعبدالله الحسين بن إبراهيم بن الحسن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عبدالله بن عبّاس وجابر بن عبدالله أنّهما سمعا رسول الله صلي الله عليه و سلم يقول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لاترجعوا بعدي كفّاراً يضرب بعضكم رقاب بعض، وأيم الله لئن فعلتموها لتعرفنّي في كتيبة يضاربونكم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فغمز جبرئيل من خلفه منكبه الأيسر، 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عبيدالله أبوبكر ابن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سفيان الثوري، عن منصور، عن إبراهيم،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جزيتهم بالجنّة اليوم بصبر علي بن أبي‌طالب وفاطمة والحسن والحسين في الدنيا علي الطاعات، وعلي الجوع والفقر، وبما صبروا علي المعاصي، وصبروا علي البلاء 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والناجون من الحساب</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أبوالفتح محمّد الشهرستاني، الملل و النحل، تحقيق محمّد بن فتح الله البدران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منشورات الرضي،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الحاكم النيسابوري، المستدرك علي الصحيحين، تحقيق مصطفي عبدالقادر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 ديورانت، قصّة الحضارة، ترجمة زكي نجيب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تونس، دارالجيل و جامعة الدول العربيّة،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الحسكاني أيضاً في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أبي‌محمّد الجوهري، عن أبي‌عبدالله المرزباني، عن أبي‌الحسن علي بن محمّد بن عبيد الحافظ، عن الحبري، مثله سنداً و متناً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الحسكاني في شواهد التنزيل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 ينتهي الحديث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وبإسناده عنه الخوارزمي في‌المناقب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401/42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تمعّر، أي 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عنه ابن طاووس في اليقين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الباب الثامن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شنشنة جاهليّة اتّهم بها أميرالمؤمنين عليه السلام من قبل جماعة من مناوئيه، وذلك حينما لم يجدوا إلي النيل منه سبيلاً فأرادوا أن يبرّوا ساحتهم ويبرّؤوا أنفسهم ويغرّوا العامّة بها، وإذا أردت أن يتجلّي لك بطلان هذا الاتّهام فلاحظ التناقض الّذي في الكلام، فيصفه أوّلاً بأنّه تلعابة، ثمّ يصفه بأنّ له ضرس من حديد، قراءة القرآن، وفقه في الدين، وشجاعة وسماحة، وربمّا مهّد لهذا الاتّهام هو عدم اكتراث أميرالمؤمنين بالدنيا والمتكالبين عليها والمتصارعين علي السلطة، فكأنّ الشيطان صوّر ذلك في نفوس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الدنيا أنّه رجل غير جادّ في القضايا المصيريّة وأنّه تلعابة، وقد سئل أحمد بن حنبل عن سبب عدم اكتراث أميرالمؤمنين بأحد،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زاهداً والزهد لا يبالي بأحد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فزع 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رواه المحبّ الطبري في الرياض النضرة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وبإسناده عنه الكنجي في كفاية الطالب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الباب الثاني والخمسون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وبإسناده عنه الخوارزمي في المناقب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397/42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في البيت المعمور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وبإسناده عنه الخوارزمي في المناقب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398/42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والكنجي في كفاية الطالب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الثاني والخمسون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 المورد الأوّل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397/42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ترجمة المصفّح العامري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واللفظ له؛ وشواهد التنزيل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الشهاب الإيجي في توضيح الدلائل ق</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باختصار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نكتبه مرفوعاً إلا من حديث ابن أبي‌خيثمة، وبإسناده عنه الخوارزمي في المناقب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والنطنزي في الخصائص العلويّة، كما في اليقين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رواية الحسكاني عن أبي‌سعد السعدي آنفاً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رضا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حبّان في صحيحه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452/42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 ترجمة سلمة بن تمام الشقري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له، وبإسناده عن الحاكم البغوي في شرح السنّة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والحمّوئي في فرائد السمطين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وابن عساكر في تاريخ مدينة دمشق </w:t>
      </w:r>
      <w:r>
        <w:rPr>
          <w:rFonts w:eastAsia="IRNazanin" w:cs="IRNazanin"/>
          <w:b w:val="false"/>
          <w:bCs w:val="false"/>
          <w:i w:val="false"/>
          <w:iCs w:val="false"/>
          <w:color w:val="333333"/>
          <w:sz w:val="20"/>
          <w:szCs w:val="20"/>
        </w:rPr>
        <w:t>452/42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فضائل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عدي في الكامل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والحمّوئي في فرائد السمطين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الثالث والثلاثون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 نسأله، فقمنا معه غشي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ابن حجر في الإصابة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بشير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الكتاب السابع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الطبعة الأولي من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الطبعة الأولي من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النبوّة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ركن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الوحي‌المبين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والخوارزمي في‌المناقب</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ويأتي الحديث في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مع إسقاط السند بكامله، مع تصحيف ونقيصة في نصّ الحديث، انظر مخطوطة الكتاب، ق</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مصوّرة مكتبة جستربيتي بإيرلندة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المتشابه</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جبير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الحاكم الحسكاني بعد نقل كلام ابن 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خثيم ترابي، ولم يكونوا يدرون ما هو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تفسير البغوي</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وزاد المسير لابن الجوزي</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وعنه ابن‌عساكر في تاريخ مدينة دمشق</w:t>
      </w:r>
      <w:r>
        <w:rPr>
          <w:rFonts w:eastAsia="IRNazanin" w:cs="IRNazanin"/>
          <w:b w:val="false"/>
          <w:bCs w:val="false"/>
          <w:i w:val="false"/>
          <w:iCs w:val="false"/>
          <w:color w:val="333333"/>
          <w:sz w:val="20"/>
          <w:szCs w:val="20"/>
        </w:rPr>
        <w:t>358/42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وابن‌الأثير في أسد الغابة</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والكنجي في كفاية الطالب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وما وضعناه بين المعقوفين أخذناه منهم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ولباب النقول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مثله الشوكاني في فتح القدير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في مفتاح النجا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ونحوه في فتح الغدير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 الدلائل ق</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تقدّمت رواية مجاهد عن ابن عبّاس آنفاً، ونذكر هنا ما ورد عنه موقوفاً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الواحدي في أسباب النزول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358/42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 القرآن العظيم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ونحوه في ذخائرالعقبي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ق</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الوجيز للواحدي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الأدباء للراغب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نهج‌البلاغة لابن أبي‌الحديد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ومطالب السؤول لابن طلحة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التنزيل للبيضاوي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للزركشي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لابن حجر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والوجوه النيّرة في قراءة العشرة للأنصاري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عين العلم للهروي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ق</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سعد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317/4719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نحو حديث حصين بن عبدالرحمان المتقدّم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في نهاية الحديث أنّ الكاتب هو المغيرة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نسختين من تفسير الثعلبي، والسند أخذناه من العمدة لابن البطريق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وخصائص الوحي المبين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الحسين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وللحديث أسانيد وشواهد كثيرة ستأتي في أبواب الفضائل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العظيم؛ والسيوطي في الدرّ المنثور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والصالحاني كما في توضيح الدلائل لشهاب الدين الإيجي ق</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قالَ لَهُمُ النّاسُ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الحسكاني أيضاً برقم</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أبي‌بكر السبيعي، عن علي بن محمّد الدهّان والحسين بن إبراهيم الجصّاص، عن الحبري، مثله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السمهودي في جواهر العقدين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الناس والله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ابن كثير إلي رواية ابن مردويه في تفسير القرآن العظيم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237/42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الحمّوئي في فرائد السمطين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 ترجمة حبشون بن موسي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الآية نزلت حين أتي رسول الله صلي الله عليه و آله و سلم يهود بني‌النضير يستعينهم في دية قتيلين قتلهما أحد أصحابه، فأراد اليهود الفتك به صلي الله عليه و آله و سلم ، فأطلعه الله ونجّاه، فمرجع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والكشف والبيان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الحمّوئي في فرائد السمطين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إلي الثعلبي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357/42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حيّان هو عبدالله بن محمّد بن جعفر المعروف بأبي الشيخ الإصبهاني، وهو المذكور في الحديث التالي أيضاً، وهذا الحديث فيه نقص وخلل كما يعرف ممّا حوله من الأحاديث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الخميسيّة للمرشد بالله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ومابين المعقوفات منه، وهكذا بعض التصويبات، ورواه الكنجي في كفاية الطالب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 الثاني والستون عن إبراهيم بن يوسف، عن أبي‌العلاء الحسن بن أحمد الهمداني، عن أبي‌محمّد إسماعيل، دون أبيات حسّان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باختصار في كشف الغمّة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 الثاني من الحديث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آخره، ذكره عن ابن مردويه كلّ من ابن كثير في تفسير القرآن العظيم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والسيوطي في الحاوي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الفخر الرازي في التفسير الكبير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إلي رواية عطاء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وبدل ما بين المعقوفين كان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محمّد هو أبو الشيخ الإصبهاني؛ ورواه الحسكاني في شواهد التنزيل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أبي‌بكر الحارثي، عن أبي‌الشيخ؛ وما بين المعقوفين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ابن كثير في البداية والنهاية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أيضاً بالسند الأوّل لأبي‌نعيم؛ ورواه عنه أيضاً بالسند الأوّل ابن عساكر في تاريخ مدينة دمشق </w:t>
      </w:r>
      <w:r>
        <w:rPr>
          <w:rFonts w:eastAsia="IRNazanin" w:cs="IRNazanin"/>
          <w:b w:val="false"/>
          <w:bCs w:val="false"/>
          <w:i w:val="false"/>
          <w:iCs w:val="false"/>
          <w:color w:val="333333"/>
          <w:sz w:val="20"/>
          <w:szCs w:val="20"/>
        </w:rPr>
        <w:t>356/42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السند الثاني، فمتّحد مع السند التالي، فأبومحمّد بن حيّان هو عبدالله بن محمّد بن جعفر بن حيّان المعروف بأبي الشيخ، ورواه عن أبي‌الشيخ أيضاً السيوطي في الدرّ المنثور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علوم الحديث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المناقب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السيوطي في الدرّ المنثور</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والحاوي للفتاوي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مرسلاً عن عبدالملك بن أبي‌سليمان في تفسير الخازن</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 عبد بن حميد وابن جرير وابن المنذر عن أبي‌جعفر أنّه سئل</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وتقدّم حديث هنّاد عن عبدة آنفاً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الحمّوئي في فرائد السمطين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لترجمة الرجل في تاريخ بغداد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215/51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وصحّف في المصدر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الخلوتي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وفي المطبوعة بعض التصحيفات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وعنه الشهاب الإيجي في توضيح الدلائل ق</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فتح الباري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النكاح، الباب الأوّل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الأمرتسري في أرجح المطالب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عبيدالله، هو أبوبكر بن مؤمن الشيرازي، له كتاب في الآيات النازلة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كتاب الوقف، باب الصدقة في الذرّيّة ومن يتناوله اسم الذرّيّة؛ وابن عساكر في تاريخ مدينة دمشق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السيوطي في الإكليل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علي بن يونس العاملي في الصراط المستقيم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في غاية المرام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العبّاس علي الأقلّ في هذا الحديث وتالييه لاشكّ أنّه من زيادة الرواة، والحديث ضعيف سنداً، فلا يؤخذ منه إلا ما أيّدته القرائن الخارجيّة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عنه الخوارزمي في المناقب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والصالحاني علي ما في توضيح الدلائل ق</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1587/5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وعنه السيوطي في الدرّ المنثور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أصله قال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 في تفسير القرآن العزيز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المقدسي في الأحاديث المختارة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الأباطيل والمناكير والصحّاح والمشاهير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أبي‌بكر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وعن الطبري ابن حجر في فتح الباري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65/10</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وماورد في المتن من أنّ أبابكر صاحبه علي الحوض معارض للأخبار الكثيرة الواردة من أنّ صاحبه علي الحوض هو علي بن أبي‌طالب، فلاحظ ما سيأتي في باب فضائل علي عليه السلام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الأباطيل والمناكير والصحاح والمشاهير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 علي بُريد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ضجنان ومكّة خمسة وعشرون ميلاً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المحبّ الطبري في ذخائر العقبي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ضعيف سنداً، فلايؤخذ منه إلا ما وافق الأحاديث الصحيحة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شأنه من جهة السند والمتن شأن سابقيه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حديث يحيي بن حمّاد عن أبي‌عوانة، وسيأتي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اخلونا هؤلاء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المقدسي في الأحاديث المختارة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أبي‌زرعة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كتاب الجزية، باب مهادنة من يقوي علي قتاله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ضعيف سنداً، فلا يعتمد علي ما تفرّد 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78/4374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الأباطيل والمناكير والصحاح والمشاهير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دلائل النبوّة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لايجتمع مؤمن وكافر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في أبواب فضائل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صاحب حوض الرسول وخليفته عليه والذائد عنه والساقي منه عن مصادر عديدة، فلاحظ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قتيبة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216/30</w:t>
      </w:r>
      <w:r>
        <w:rPr>
          <w:rFonts w:ascii="IRNazanin" w:hAnsi="IRNazanin" w:eastAsia="IRNazanin"/>
          <w:b w:val="false"/>
          <w:b w:val="false"/>
          <w:bCs w:val="false"/>
          <w:i w:val="false"/>
          <w:i w:val="false"/>
          <w:iCs w:val="false"/>
          <w:color w:val="333333"/>
          <w:sz w:val="20"/>
          <w:sz w:val="20"/>
          <w:szCs w:val="20"/>
          <w:rtl w:val="true"/>
        </w:rPr>
        <w:t xml:space="preserve">، ترجمة أبي‌بكر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الحسكاني في شواهد التنزيل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حول بقاء أبي‌بكر أميراً علي الموسم أو عزله عن الإمارة متضاربة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وقد تقدّم في رواية زيد بن يثيع عن علي عليه السلام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وبدل ما بين المعقوفين كان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ترجمة عثمان مؤذّن بني أفصي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عبدالرزّاق</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الطبري في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 القرآن العظيم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وأسباب النزول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عبدالرزّاق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الحسكاني في شواهد التنزيل</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عمرو بن مرّة، عن الشعبي، وسيأتي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وكيع، عن إسماعيل، وسيأتي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الحسكاني في شواهد التنزيل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وأسباب النزول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بن أبي‌طالب رضي الله عنه ، احتجاج المأمون علي الفقهاء في فضل علي عليه السلام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والعشرون ؛ المطبوع في آخر كفاية الطالب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والخوارزمي في المناقب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ترجمة ابن عقدة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وبإسناده عنه الجوزقاني في الأباطيل والمناكير والصحاح والمشاهير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تاريخ مدينة دمشق </w:t>
      </w:r>
      <w:r>
        <w:rPr>
          <w:rFonts w:eastAsia="IRNazanin" w:cs="IRNazanin"/>
          <w:b w:val="false"/>
          <w:bCs w:val="false"/>
          <w:i w:val="false"/>
          <w:iCs w:val="false"/>
          <w:color w:val="333333"/>
          <w:sz w:val="20"/>
          <w:szCs w:val="20"/>
        </w:rPr>
        <w:t>362/42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الخطيب وعاصم بن الحسن، عن أبي‌عمر بن مهدي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المودّة الثامنة ؛ وعنه القندوزي في ينابيع المودّة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الباب السادس والخمسون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مع المراجعة إلي مخطوطة جستربيتي ق</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واللفظ لها؛ وبإسناده عنه الحمّوئي في فرائد السمطين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رواية عبدالغفّار بن القاسم عن المنهال الآتية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2015/6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وتصحّف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الصالحاني، كما في توضيح الدلائل للشهاب الإيجي ق</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في تفسير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عَلى بَيِّنَةٍ مِنْ رَبِّهِ وَ يَتْلُوهُ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الشاهد علي عليه السلام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 السيوطي في مسند علي بن أبي‌طالب رضي الله عنه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السيوطي في الدرّ المنثور</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علي بن أبي‌طالب رضي الله عنه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السيوطي في الدرّ المنثور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علي بن أبي‌طالب رضي الله عنه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حديث أبي‌نعيم وابن أبي‌حاتم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الإربلي في كشف الغمّة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شهاب الدين الإيجي في توضيح الدلائل ق</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والسند أخذناه من مخطوطة إسكوريال مادريد بإسپانيا ق</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وفرائدالسمطين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والشهاب الإيجي في توضيح الدلائل ق</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 الدلائل ق</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ومابين المعقوفين كان بدله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وحسين بن علي الأشقر صحّف اسم أبيه،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حسن الأشقر، وهكذا جاء مصحّفاً في رواية ابن عساكر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مدينة دمشق </w:t>
      </w:r>
      <w:r>
        <w:rPr>
          <w:rFonts w:eastAsia="IRNazanin" w:cs="IRNazanin"/>
          <w:b w:val="false"/>
          <w:bCs w:val="false"/>
          <w:i w:val="false"/>
          <w:iCs w:val="false"/>
          <w:color w:val="333333"/>
          <w:sz w:val="20"/>
          <w:szCs w:val="20"/>
        </w:rPr>
        <w:t>359/42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244/4646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إعراب ثلاثين سورة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والثعلبي في الكشف والبيان ق</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مخطوطة إسكوريال مادريد بإسپانيا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وسند الحديث ولفظه من مخطوطة إسكوريال مادريد ق</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واللفظ له ؛ وشواهد التنزيل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شهرآشوب في مناقب آل أبي‌طالب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تسميته عليه السلام بعلي والمرتضي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طاووس في الطرائف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سلقلقة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 عن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سلسلة يا 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والسلَقْلَقِيّة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تحيض من دبرها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الوقحة الجريئة علي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كان بدله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109/14</w:t>
      </w:r>
      <w:r>
        <w:rPr>
          <w:rFonts w:ascii="IRNazanin" w:hAnsi="IRNazanin" w:eastAsia="IRNazanin"/>
          <w:b w:val="false"/>
          <w:b w:val="false"/>
          <w:bCs w:val="false"/>
          <w:i w:val="false"/>
          <w:i w:val="false"/>
          <w:iCs w:val="false"/>
          <w:color w:val="333333"/>
          <w:sz w:val="20"/>
          <w:sz w:val="20"/>
          <w:szCs w:val="20"/>
          <w:rtl w:val="true"/>
        </w:rPr>
        <w:t xml:space="preserve">، وبهذا الإسناد واللفظ، رواه مؤلّف التفسير العتيق كما في 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ترجمة محمّد بن مزيد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389/42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كما عنه ابن طاووس في اليقين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تمام الحديث قريباً من طريق الحسكاني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 ق</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المجلس الثامن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الآية فحسب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الحديث الآتي عن محمّد بن أحمد، عن الحسن بن علي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ذكرنا أباجعفر وابن الحنفيّة هنا، لأنّ الرواية عنهما في بعض الأسانيد هي عن علي عليه السلام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 والكشف والبيان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الطيوريّات، كما عنه السيوطي في الدرّ المنثور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ترجمة زياد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مثل الحديث التالي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هشيم، عن أبي‌هاشم، عن أبي‌مجلز، وسيأتي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القرآن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صحيحه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المغازي، 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عن قبيصة، عن سفيان؛ وفي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عن سفيان؛ وأشار إليه في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التفسير، الباب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ذيل حديث هشيم، عن أبي‌هاشم، وسيأتي؛ والحسكاني في شواهد التنزيل</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أبي‌إسحاق الفزاري، عن سفيان؛ والنسائي في السنن الكبري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عن سفيان؛ والبيهقي في السنن الكبري</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بن مهدي، عن سفيان؛ وابن ماجه في سننه</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ووكيع، عن سفيان؛ وابن أبي‌شيبة في المصنّف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عن سفيان؛ ومسلم في صحيحه </w:t>
      </w:r>
      <w:r>
        <w:rPr>
          <w:rFonts w:eastAsia="IRNazanin" w:cs="IRNazanin"/>
          <w:b w:val="false"/>
          <w:bCs w:val="false"/>
          <w:i w:val="false"/>
          <w:iCs w:val="false"/>
          <w:color w:val="333333"/>
          <w:sz w:val="20"/>
          <w:szCs w:val="20"/>
        </w:rPr>
        <w:t>2323/4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ووكيع، عن سفيان؛ والطحاوي في شرح مشكل الآثار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مؤمّل بن إسماعيل، عن سفيان؛ والحاكم في المستدرك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عن سفيان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تمام الحديث، ربما اعتماداً علي ما ذكره فيما بعد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التفسير، الباب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ورواية سفيان عن أبي‌هاشم تقدّمت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تاريخ الإسلام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عبدالواحد بن مهدي عنه، والحسكاني في شواهد التنزيل</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محمّد المديني، عن محمّد بن عثمان البغوي عنه، وابن عساكر في تاريخ مدينة دمشق </w:t>
      </w:r>
      <w:r>
        <w:rPr>
          <w:rFonts w:eastAsia="IRNazanin" w:cs="IRNazanin"/>
          <w:b w:val="false"/>
          <w:bCs w:val="false"/>
          <w:i w:val="false"/>
          <w:iCs w:val="false"/>
          <w:color w:val="333333"/>
          <w:sz w:val="20"/>
          <w:szCs w:val="20"/>
        </w:rPr>
        <w:t>258/38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ترجمة عتبة بن ربيعة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عثمان عنه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131/17</w:t>
      </w:r>
      <w:r>
        <w:rPr>
          <w:rFonts w:ascii="IRNazanin" w:hAnsi="IRNazanin" w:eastAsia="IRNazanin"/>
          <w:b w:val="false"/>
          <w:b w:val="false"/>
          <w:bCs w:val="false"/>
          <w:i w:val="false"/>
          <w:i w:val="false"/>
          <w:iCs w:val="false"/>
          <w:color w:val="333333"/>
          <w:sz w:val="20"/>
          <w:sz w:val="20"/>
          <w:szCs w:val="20"/>
          <w:rtl w:val="true"/>
        </w:rPr>
        <w:t>، ورواه الثعلبي في الكشف والبيان</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ورواه السيوطي في الدرّ المنثور</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وابن أبي‌شيبة وعبد بن حميد والبخاري ومسلم والترمذي وابن ماجة وابن جرير وابن المنذر وابن أبي‌حاتم وابن مردويه والبيهقي في الدلائل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عبدالرزّاق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التفسير، الباب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المغازي،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المغازي،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أبي‌مجلز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الخامس والعشرون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وتقدّمت رواياته في أحاديث أبي‌ذرّ وعلي أيضاً، فلاحظ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التفسير، الباب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أبي‌مجلز، فيكون الحديث موقوفاً، وقد ذكر البخاري هذا ذيل الحديث المتقدّم من صحيحه برواية أبي‌مجلز، عن قيس بن عبّاد، عن أبي‌ذرّ، فلاحظ</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ق</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ما بعد التالي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88526</Words>
  <Characters>365955</Characters>
  <CharactersWithSpaces>449948</CharactersWithSpaces>
  <Paragraphs>4620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2026-08-28T14:03:23Z</dcterms:created>
  <dc:creator>ghaemiyeh.com</dc:creator>
  <dc:description/>
  <dc:language>en-US</dc:language>
  <cp:lastModifiedBy/>
  <dcterms:modified xsi:type="dcterms:W3CDTF">2026-08-28T17:33:38Z</dcterms:modified>
  <cp:revision>1</cp:revision>
  <dc:subject/>
  <dc:title>موسوعه الامامه فی نصوص اهل السنه جلد 1</dc:title>
</cp:coreProperties>
</file>

<file path=docProps/custom.xml><?xml version="1.0" encoding="utf-8"?>
<Properties xmlns="http://schemas.openxmlformats.org/officeDocument/2006/custom-properties" xmlns:vt="http://schemas.openxmlformats.org/officeDocument/2006/docPropsVTypes"/>
</file>