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1523_338174365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971525_33817436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971527_3381743652">
            <w:r>
              <w:rPr>
                <w:webHidden/>
                <w:rStyle w:val="IndexLink"/>
                <w:rtl w:val="true"/>
              </w:rPr>
              <w:t xml:space="preserve">ادامۀ دعای </w:t>
            </w:r>
            <w:r>
              <w:rPr>
                <w:rStyle w:val="IndexLink"/>
              </w:rPr>
              <w:t>8</w:t>
            </w:r>
            <w:r>
              <w:rPr>
                <w:rStyle w:val="IndexLink"/>
                <w:rtl w:val="true"/>
              </w:rPr>
              <w:t xml:space="preserve"> : </w:t>
            </w:r>
            <w:r>
              <w:rPr>
                <w:rStyle w:val="IndexLink"/>
                <w:rtl w:val="true"/>
              </w:rPr>
              <w:t>پناه بردن به حق</w:t>
            </w:r>
            <w:r>
              <w:rPr>
                <w:rStyle w:val="IndexLink"/>
                <w:rtl w:val="true"/>
              </w:rPr>
              <w:tab/>
            </w:r>
            <w:r>
              <w:rPr>
                <w:rStyle w:val="IndexLink"/>
              </w:rPr>
              <w:t>11</w:t>
            </w:r>
          </w:hyperlink>
        </w:p>
        <w:p>
          <w:pPr>
            <w:pStyle w:val="Contents3"/>
            <w:tabs>
              <w:tab w:val="clear" w:pos="8459"/>
              <w:tab w:val="right" w:pos="9026" w:leader="dot"/>
            </w:tabs>
            <w:rPr/>
          </w:pPr>
          <w:hyperlink w:anchor="__RefHeading___Toc4971529_3381743652">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971531_3381743652">
            <w:r>
              <w:rPr>
                <w:webHidden/>
                <w:rStyle w:val="IndexLink"/>
              </w:rPr>
              <w:t>3</w:t>
            </w:r>
            <w:r>
              <w:rPr>
                <w:rStyle w:val="IndexLink"/>
                <w:rtl w:val="true"/>
              </w:rPr>
              <w:t xml:space="preserve"> - </w:t>
            </w:r>
            <w:r>
              <w:rPr>
                <w:rStyle w:val="IndexLink"/>
                <w:rtl w:val="true"/>
              </w:rPr>
              <w:t>حسد</w:t>
            </w:r>
            <w:r>
              <w:rPr>
                <w:rStyle w:val="IndexLink"/>
                <w:rtl w:val="true"/>
              </w:rPr>
              <w:tab/>
            </w:r>
            <w:r>
              <w:rPr>
                <w:rStyle w:val="IndexLink"/>
              </w:rPr>
              <w:t>12</w:t>
            </w:r>
          </w:hyperlink>
        </w:p>
        <w:p>
          <w:pPr>
            <w:pStyle w:val="Contents4"/>
            <w:tabs>
              <w:tab w:val="clear" w:pos="8176"/>
              <w:tab w:val="right" w:pos="9026" w:leader="dot"/>
            </w:tabs>
            <w:rPr/>
          </w:pPr>
          <w:hyperlink w:anchor="__RefHeading___Toc4971533_3381743652">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4971535_3381743652">
            <w:r>
              <w:rPr>
                <w:webHidden/>
                <w:rStyle w:val="IndexLink"/>
                <w:rtl w:val="true"/>
              </w:rPr>
              <w:t>حسد در کلام علامۀ نراقی</w:t>
            </w:r>
            <w:r>
              <w:rPr>
                <w:rStyle w:val="IndexLink"/>
                <w:rtl w:val="true"/>
              </w:rPr>
              <w:tab/>
            </w:r>
            <w:r>
              <w:rPr>
                <w:rStyle w:val="IndexLink"/>
              </w:rPr>
              <w:t>12</w:t>
            </w:r>
          </w:hyperlink>
        </w:p>
        <w:p>
          <w:pPr>
            <w:pStyle w:val="Contents4"/>
            <w:tabs>
              <w:tab w:val="clear" w:pos="8176"/>
              <w:tab w:val="right" w:pos="9026" w:leader="dot"/>
            </w:tabs>
            <w:rPr/>
          </w:pPr>
          <w:hyperlink w:anchor="__RefHeading___Toc4971537_3381743652">
            <w:r>
              <w:rPr>
                <w:webHidden/>
                <w:rStyle w:val="IndexLink"/>
                <w:rtl w:val="true"/>
              </w:rPr>
              <w:t>انگیزه ها در حسد</w:t>
            </w:r>
            <w:r>
              <w:rPr>
                <w:rStyle w:val="IndexLink"/>
                <w:rtl w:val="true"/>
              </w:rPr>
              <w:tab/>
            </w:r>
            <w:r>
              <w:rPr>
                <w:rStyle w:val="IndexLink"/>
              </w:rPr>
              <w:t>15</w:t>
            </w:r>
          </w:hyperlink>
        </w:p>
        <w:p>
          <w:pPr>
            <w:pStyle w:val="Contents4"/>
            <w:tabs>
              <w:tab w:val="clear" w:pos="8176"/>
              <w:tab w:val="right" w:pos="9026" w:leader="dot"/>
            </w:tabs>
            <w:rPr/>
          </w:pPr>
          <w:hyperlink w:anchor="__RefHeading___Toc4971539_3381743652">
            <w:r>
              <w:rPr>
                <w:webHidden/>
                <w:rStyle w:val="IndexLink"/>
                <w:rtl w:val="true"/>
              </w:rPr>
              <w:t>حسد در کلام راوندی</w:t>
            </w:r>
            <w:r>
              <w:rPr>
                <w:rStyle w:val="IndexLink"/>
                <w:rtl w:val="true"/>
              </w:rPr>
              <w:tab/>
            </w:r>
            <w:r>
              <w:rPr>
                <w:rStyle w:val="IndexLink"/>
              </w:rPr>
              <w:t>19</w:t>
            </w:r>
          </w:hyperlink>
        </w:p>
        <w:p>
          <w:pPr>
            <w:pStyle w:val="Contents4"/>
            <w:tabs>
              <w:tab w:val="clear" w:pos="8176"/>
              <w:tab w:val="right" w:pos="9026" w:leader="dot"/>
            </w:tabs>
            <w:rPr/>
          </w:pPr>
          <w:hyperlink w:anchor="__RefHeading___Toc4971541_3381743652">
            <w:r>
              <w:rPr>
                <w:webHidden/>
                <w:rStyle w:val="IndexLink"/>
                <w:rtl w:val="true"/>
              </w:rPr>
              <w:t>داستانی عجیب در حسد</w:t>
            </w:r>
            <w:r>
              <w:rPr>
                <w:rStyle w:val="IndexLink"/>
                <w:rtl w:val="true"/>
              </w:rPr>
              <w:tab/>
            </w:r>
            <w:r>
              <w:rPr>
                <w:rStyle w:val="IndexLink"/>
              </w:rPr>
              <w:t>20</w:t>
            </w:r>
          </w:hyperlink>
        </w:p>
        <w:p>
          <w:pPr>
            <w:pStyle w:val="Contents4"/>
            <w:tabs>
              <w:tab w:val="clear" w:pos="8176"/>
              <w:tab w:val="right" w:pos="9026" w:leader="dot"/>
            </w:tabs>
            <w:rPr/>
          </w:pPr>
          <w:hyperlink w:anchor="__RefHeading___Toc4971543_3381743652">
            <w:r>
              <w:rPr>
                <w:webHidden/>
                <w:rStyle w:val="IndexLink"/>
                <w:rtl w:val="true"/>
              </w:rPr>
              <w:t>احکام حسادت</w:t>
            </w:r>
            <w:r>
              <w:rPr>
                <w:rStyle w:val="IndexLink"/>
                <w:rtl w:val="true"/>
              </w:rPr>
              <w:tab/>
            </w:r>
            <w:r>
              <w:rPr>
                <w:rStyle w:val="IndexLink"/>
              </w:rPr>
              <w:t>22</w:t>
            </w:r>
          </w:hyperlink>
        </w:p>
        <w:p>
          <w:pPr>
            <w:pStyle w:val="Contents4"/>
            <w:tabs>
              <w:tab w:val="clear" w:pos="8176"/>
              <w:tab w:val="right" w:pos="9026" w:leader="dot"/>
            </w:tabs>
            <w:rPr/>
          </w:pPr>
          <w:hyperlink w:anchor="__RefHeading___Toc4971545_3381743652">
            <w:r>
              <w:rPr>
                <w:webHidden/>
                <w:rStyle w:val="IndexLink"/>
                <w:rtl w:val="true"/>
              </w:rPr>
              <w:t>حسد در روایات</w:t>
            </w:r>
            <w:r>
              <w:rPr>
                <w:rStyle w:val="IndexLink"/>
                <w:rtl w:val="true"/>
              </w:rPr>
              <w:tab/>
            </w:r>
            <w:r>
              <w:rPr>
                <w:rStyle w:val="IndexLink"/>
              </w:rPr>
              <w:t>24</w:t>
            </w:r>
          </w:hyperlink>
        </w:p>
        <w:p>
          <w:pPr>
            <w:pStyle w:val="Contents3"/>
            <w:tabs>
              <w:tab w:val="clear" w:pos="8459"/>
              <w:tab w:val="right" w:pos="9026" w:leader="dot"/>
            </w:tabs>
            <w:rPr/>
          </w:pPr>
          <w:hyperlink w:anchor="__RefHeading___Toc4971547_3381743652">
            <w:r>
              <w:rPr>
                <w:webHidden/>
                <w:rStyle w:val="IndexLink"/>
              </w:rPr>
              <w:t>4</w:t>
            </w:r>
            <w:r>
              <w:rPr>
                <w:rStyle w:val="IndexLink"/>
                <w:rtl w:val="true"/>
              </w:rPr>
              <w:t xml:space="preserve"> - </w:t>
            </w:r>
            <w:r>
              <w:rPr>
                <w:rStyle w:val="IndexLink"/>
                <w:rtl w:val="true"/>
              </w:rPr>
              <w:t>کم صبری</w:t>
            </w:r>
            <w:r>
              <w:rPr>
                <w:rStyle w:val="IndexLink"/>
                <w:rtl w:val="true"/>
              </w:rPr>
              <w:tab/>
            </w:r>
            <w:r>
              <w:rPr>
                <w:rStyle w:val="IndexLink"/>
              </w:rPr>
              <w:t>30</w:t>
            </w:r>
          </w:hyperlink>
        </w:p>
        <w:p>
          <w:pPr>
            <w:pStyle w:val="Contents4"/>
            <w:tabs>
              <w:tab w:val="clear" w:pos="8176"/>
              <w:tab w:val="right" w:pos="9026" w:leader="dot"/>
            </w:tabs>
            <w:rPr/>
          </w:pPr>
          <w:hyperlink w:anchor="__RefHeading___Toc4971549_3381743652">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971551_3381743652">
            <w:r>
              <w:rPr>
                <w:webHidden/>
                <w:rStyle w:val="IndexLink"/>
                <w:rtl w:val="true"/>
              </w:rPr>
              <w:t>صبر در قرآن</w:t>
            </w:r>
            <w:r>
              <w:rPr>
                <w:rStyle w:val="IndexLink"/>
                <w:rtl w:val="true"/>
              </w:rPr>
              <w:tab/>
            </w:r>
            <w:r>
              <w:rPr>
                <w:rStyle w:val="IndexLink"/>
              </w:rPr>
              <w:t>30</w:t>
            </w:r>
          </w:hyperlink>
        </w:p>
        <w:p>
          <w:pPr>
            <w:pStyle w:val="Contents5"/>
            <w:tabs>
              <w:tab w:val="clear" w:pos="7892"/>
              <w:tab w:val="right" w:pos="9026" w:leader="dot"/>
            </w:tabs>
            <w:rPr/>
          </w:pPr>
          <w:hyperlink w:anchor="__RefHeading___Toc4971553_3381743652">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4971555_3381743652">
            <w:r>
              <w:rPr>
                <w:webHidden/>
                <w:rStyle w:val="IndexLink"/>
                <w:rtl w:val="true"/>
              </w:rPr>
              <w:t>صبر و عوامل پیروزی</w:t>
            </w:r>
            <w:r>
              <w:rPr>
                <w:rStyle w:val="IndexLink"/>
                <w:rtl w:val="true"/>
              </w:rPr>
              <w:tab/>
            </w:r>
            <w:r>
              <w:rPr>
                <w:rStyle w:val="IndexLink"/>
              </w:rPr>
              <w:t>31</w:t>
            </w:r>
          </w:hyperlink>
        </w:p>
        <w:p>
          <w:pPr>
            <w:pStyle w:val="Contents4"/>
            <w:tabs>
              <w:tab w:val="clear" w:pos="8176"/>
              <w:tab w:val="right" w:pos="9026" w:leader="dot"/>
            </w:tabs>
            <w:rPr/>
          </w:pPr>
          <w:hyperlink w:anchor="__RefHeading___Toc4971557_3381743652">
            <w:r>
              <w:rPr>
                <w:webHidden/>
                <w:rStyle w:val="IndexLink"/>
                <w:rtl w:val="true"/>
              </w:rPr>
              <w:t>تفسیر صبر در کلام علامۀ طباطبایی</w:t>
            </w:r>
            <w:r>
              <w:rPr>
                <w:rStyle w:val="IndexLink"/>
                <w:rtl w:val="true"/>
              </w:rPr>
              <w:tab/>
            </w:r>
            <w:r>
              <w:rPr>
                <w:rStyle w:val="IndexLink"/>
              </w:rPr>
              <w:t>37</w:t>
            </w:r>
          </w:hyperlink>
        </w:p>
        <w:p>
          <w:pPr>
            <w:pStyle w:val="Contents4"/>
            <w:tabs>
              <w:tab w:val="clear" w:pos="8176"/>
              <w:tab w:val="right" w:pos="9026" w:leader="dot"/>
            </w:tabs>
            <w:rPr/>
          </w:pPr>
          <w:hyperlink w:anchor="__RefHeading___Toc4971559_3381743652">
            <w:r>
              <w:rPr>
                <w:webHidden/>
                <w:rStyle w:val="IndexLink"/>
                <w:rtl w:val="true"/>
              </w:rPr>
              <w:t>آیاتی دیگر در صبر</w:t>
            </w:r>
            <w:r>
              <w:rPr>
                <w:rStyle w:val="IndexLink"/>
                <w:rtl w:val="true"/>
              </w:rPr>
              <w:tab/>
            </w:r>
            <w:r>
              <w:rPr>
                <w:rStyle w:val="IndexLink"/>
              </w:rPr>
              <w:t>38</w:t>
            </w:r>
          </w:hyperlink>
        </w:p>
        <w:p>
          <w:pPr>
            <w:pStyle w:val="Contents4"/>
            <w:tabs>
              <w:tab w:val="clear" w:pos="8176"/>
              <w:tab w:val="right" w:pos="9026" w:leader="dot"/>
            </w:tabs>
            <w:rPr/>
          </w:pPr>
          <w:hyperlink w:anchor="__RefHeading___Toc4971561_3381743652">
            <w:r>
              <w:rPr>
                <w:webHidden/>
                <w:rStyle w:val="IndexLink"/>
                <w:rtl w:val="true"/>
              </w:rPr>
              <w:t>صبر در روایات</w:t>
            </w:r>
            <w:r>
              <w:rPr>
                <w:rStyle w:val="IndexLink"/>
                <w:rtl w:val="true"/>
              </w:rPr>
              <w:tab/>
            </w:r>
            <w:r>
              <w:rPr>
                <w:rStyle w:val="IndexLink"/>
              </w:rPr>
              <w:t>42</w:t>
            </w:r>
          </w:hyperlink>
        </w:p>
        <w:p>
          <w:pPr>
            <w:pStyle w:val="Contents5"/>
            <w:tabs>
              <w:tab w:val="clear" w:pos="7892"/>
              <w:tab w:val="right" w:pos="9026" w:leader="dot"/>
            </w:tabs>
            <w:rPr/>
          </w:pPr>
          <w:hyperlink w:anchor="__RefHeading___Toc4971563_3381743652">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971565_3381743652">
            <w:r>
              <w:rPr>
                <w:webHidden/>
                <w:rStyle w:val="IndexLink"/>
                <w:rtl w:val="true"/>
              </w:rPr>
              <w:t>کلام خواجه نصیرالدین طوسی دربارۀ صبر</w:t>
            </w:r>
            <w:r>
              <w:rPr>
                <w:rStyle w:val="IndexLink"/>
                <w:rtl w:val="true"/>
              </w:rPr>
              <w:tab/>
            </w:r>
            <w:r>
              <w:rPr>
                <w:rStyle w:val="IndexLink"/>
              </w:rPr>
              <w:t>51</w:t>
            </w:r>
          </w:hyperlink>
        </w:p>
        <w:p>
          <w:pPr>
            <w:pStyle w:val="Contents4"/>
            <w:tabs>
              <w:tab w:val="clear" w:pos="8176"/>
              <w:tab w:val="right" w:pos="9026" w:leader="dot"/>
            </w:tabs>
            <w:rPr/>
          </w:pPr>
          <w:hyperlink w:anchor="__RefHeading___Toc4971567_3381743652">
            <w:r>
              <w:rPr>
                <w:webHidden/>
                <w:rStyle w:val="IndexLink"/>
                <w:rtl w:val="true"/>
              </w:rPr>
              <w:t>روایاتی دیگر در باب صبر</w:t>
            </w:r>
            <w:r>
              <w:rPr>
                <w:rStyle w:val="IndexLink"/>
                <w:rtl w:val="true"/>
              </w:rPr>
              <w:tab/>
            </w:r>
            <w:r>
              <w:rPr>
                <w:rStyle w:val="IndexLink"/>
              </w:rPr>
              <w:t>52</w:t>
            </w:r>
          </w:hyperlink>
        </w:p>
        <w:p>
          <w:pPr>
            <w:pStyle w:val="Contents3"/>
            <w:tabs>
              <w:tab w:val="clear" w:pos="8459"/>
              <w:tab w:val="right" w:pos="9026" w:leader="dot"/>
            </w:tabs>
            <w:rPr/>
          </w:pPr>
          <w:hyperlink w:anchor="__RefHeading___Toc4971569_3381743652">
            <w:r>
              <w:rPr>
                <w:webHidden/>
                <w:rStyle w:val="IndexLink"/>
              </w:rPr>
              <w:t>5</w:t>
            </w:r>
            <w:r>
              <w:rPr>
                <w:rStyle w:val="IndexLink"/>
                <w:rtl w:val="true"/>
              </w:rPr>
              <w:t xml:space="preserve"> - </w:t>
            </w:r>
            <w:r>
              <w:rPr>
                <w:rStyle w:val="IndexLink"/>
                <w:rtl w:val="true"/>
              </w:rPr>
              <w:t>قلّت قناعت</w:t>
            </w:r>
            <w:r>
              <w:rPr>
                <w:rStyle w:val="IndexLink"/>
                <w:rtl w:val="true"/>
              </w:rPr>
              <w:tab/>
            </w:r>
            <w:r>
              <w:rPr>
                <w:rStyle w:val="IndexLink"/>
              </w:rPr>
              <w:t>55</w:t>
            </w:r>
          </w:hyperlink>
        </w:p>
        <w:p>
          <w:pPr>
            <w:pStyle w:val="Contents4"/>
            <w:tabs>
              <w:tab w:val="clear" w:pos="8176"/>
              <w:tab w:val="right" w:pos="9026" w:leader="dot"/>
            </w:tabs>
            <w:rPr/>
          </w:pPr>
          <w:hyperlink w:anchor="__RefHeading___Toc4971571_3381743652">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971573_3381743652">
            <w:r>
              <w:rPr>
                <w:webHidden/>
                <w:rStyle w:val="IndexLink"/>
                <w:rtl w:val="true"/>
              </w:rPr>
              <w:t>حکایتی از حاج سید محمّد فشارکی</w:t>
            </w:r>
            <w:r>
              <w:rPr>
                <w:rStyle w:val="IndexLink"/>
                <w:rtl w:val="true"/>
              </w:rPr>
              <w:tab/>
            </w:r>
            <w:r>
              <w:rPr>
                <w:rStyle w:val="IndexLink"/>
              </w:rPr>
              <w:t>57</w:t>
            </w:r>
          </w:hyperlink>
        </w:p>
        <w:p>
          <w:pPr>
            <w:pStyle w:val="Contents4"/>
            <w:tabs>
              <w:tab w:val="clear" w:pos="8176"/>
              <w:tab w:val="right" w:pos="9026" w:leader="dot"/>
            </w:tabs>
            <w:rPr/>
          </w:pPr>
          <w:hyperlink w:anchor="__RefHeading___Toc4971575_3381743652">
            <w:r>
              <w:rPr>
                <w:webHidden/>
                <w:rStyle w:val="IndexLink"/>
                <w:rtl w:val="true"/>
              </w:rPr>
              <w:t>قناعت و کار و کوشش</w:t>
            </w:r>
            <w:r>
              <w:rPr>
                <w:rStyle w:val="IndexLink"/>
                <w:rtl w:val="true"/>
              </w:rPr>
              <w:tab/>
            </w:r>
            <w:r>
              <w:rPr>
                <w:rStyle w:val="IndexLink"/>
              </w:rPr>
              <w:t>58</w:t>
            </w:r>
          </w:hyperlink>
        </w:p>
        <w:p>
          <w:pPr>
            <w:pStyle w:val="Contents5"/>
            <w:tabs>
              <w:tab w:val="clear" w:pos="7892"/>
              <w:tab w:val="right" w:pos="9026" w:leader="dot"/>
            </w:tabs>
            <w:rPr/>
          </w:pPr>
          <w:hyperlink w:anchor="__RefHeading___Toc4971577_3381743652">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4971579_3381743652">
            <w:r>
              <w:rPr>
                <w:webHidden/>
                <w:rStyle w:val="IndexLink"/>
                <w:rtl w:val="true"/>
              </w:rPr>
              <w:t>حیات طیبه و قناعت</w:t>
            </w:r>
            <w:r>
              <w:rPr>
                <w:rStyle w:val="IndexLink"/>
                <w:rtl w:val="true"/>
              </w:rPr>
              <w:tab/>
            </w:r>
            <w:r>
              <w:rPr>
                <w:rStyle w:val="IndexLink"/>
              </w:rPr>
              <w:t>61</w:t>
            </w:r>
          </w:hyperlink>
        </w:p>
        <w:p>
          <w:pPr>
            <w:pStyle w:val="Contents4"/>
            <w:tabs>
              <w:tab w:val="clear" w:pos="8176"/>
              <w:tab w:val="right" w:pos="9026" w:leader="dot"/>
            </w:tabs>
            <w:rPr/>
          </w:pPr>
          <w:hyperlink w:anchor="__RefHeading___Toc4971581_3381743652">
            <w:r>
              <w:rPr>
                <w:webHidden/>
                <w:rStyle w:val="IndexLink"/>
                <w:rtl w:val="true"/>
              </w:rPr>
              <w:t>قناعت در کلام امیرالمؤمنین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4971583_3381743652">
            <w:r>
              <w:rPr>
                <w:webHidden/>
                <w:rStyle w:val="IndexLink"/>
                <w:rtl w:val="true"/>
              </w:rPr>
              <w:t>روایاتی دیگر در باب قناعت</w:t>
            </w:r>
            <w:r>
              <w:rPr>
                <w:rStyle w:val="IndexLink"/>
                <w:rtl w:val="true"/>
              </w:rPr>
              <w:tab/>
            </w:r>
            <w:r>
              <w:rPr>
                <w:rStyle w:val="IndexLink"/>
              </w:rPr>
              <w:t>64</w:t>
            </w:r>
          </w:hyperlink>
        </w:p>
        <w:p>
          <w:pPr>
            <w:pStyle w:val="Contents3"/>
            <w:tabs>
              <w:tab w:val="clear" w:pos="8459"/>
              <w:tab w:val="right" w:pos="9026" w:leader="dot"/>
            </w:tabs>
            <w:rPr/>
          </w:pPr>
          <w:hyperlink w:anchor="__RefHeading___Toc4971585_3381743652">
            <w:r>
              <w:rPr>
                <w:webHidden/>
                <w:rStyle w:val="IndexLink"/>
              </w:rPr>
              <w:t>6</w:t>
            </w:r>
            <w:r>
              <w:rPr>
                <w:rStyle w:val="IndexLink"/>
                <w:rtl w:val="true"/>
              </w:rPr>
              <w:t xml:space="preserve"> - </w:t>
            </w:r>
            <w:r>
              <w:rPr>
                <w:rStyle w:val="IndexLink"/>
                <w:rtl w:val="true"/>
              </w:rPr>
              <w:t>سوء خلق</w:t>
            </w:r>
            <w:r>
              <w:rPr>
                <w:rStyle w:val="IndexLink"/>
                <w:rtl w:val="true"/>
              </w:rPr>
              <w:tab/>
            </w:r>
            <w:r>
              <w:rPr>
                <w:rStyle w:val="IndexLink"/>
              </w:rPr>
              <w:t>68</w:t>
            </w:r>
          </w:hyperlink>
        </w:p>
        <w:p>
          <w:pPr>
            <w:pStyle w:val="Contents4"/>
            <w:tabs>
              <w:tab w:val="clear" w:pos="8176"/>
              <w:tab w:val="right" w:pos="9026" w:leader="dot"/>
            </w:tabs>
            <w:rPr/>
          </w:pPr>
          <w:hyperlink w:anchor="__RefHeading___Toc4971587_3381743652">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971589_3381743652">
            <w:r>
              <w:rPr>
                <w:webHidden/>
                <w:rStyle w:val="IndexLink"/>
                <w:rtl w:val="true"/>
              </w:rPr>
              <w:t>عذاب نفس</w:t>
            </w:r>
            <w:r>
              <w:rPr>
                <w:rStyle w:val="IndexLink"/>
                <w:rtl w:val="true"/>
              </w:rPr>
              <w:tab/>
            </w:r>
            <w:r>
              <w:rPr>
                <w:rStyle w:val="IndexLink"/>
              </w:rPr>
              <w:t>71</w:t>
            </w:r>
          </w:hyperlink>
        </w:p>
        <w:p>
          <w:pPr>
            <w:pStyle w:val="Contents3"/>
            <w:tabs>
              <w:tab w:val="clear" w:pos="8459"/>
              <w:tab w:val="right" w:pos="9026" w:leader="dot"/>
            </w:tabs>
            <w:rPr/>
          </w:pPr>
          <w:hyperlink w:anchor="__RefHeading___Toc4971591_3381743652">
            <w:r>
              <w:rPr>
                <w:webHidden/>
                <w:rStyle w:val="IndexLink"/>
              </w:rPr>
              <w:t>7</w:t>
            </w:r>
            <w:r>
              <w:rPr>
                <w:rStyle w:val="IndexLink"/>
                <w:rtl w:val="true"/>
              </w:rPr>
              <w:t xml:space="preserve"> - </w:t>
            </w:r>
            <w:r>
              <w:rPr>
                <w:rStyle w:val="IndexLink"/>
                <w:rtl w:val="true"/>
              </w:rPr>
              <w:t>افراط در شهوت</w:t>
            </w:r>
            <w:r>
              <w:rPr>
                <w:rStyle w:val="IndexLink"/>
                <w:rtl w:val="true"/>
              </w:rPr>
              <w:tab/>
            </w:r>
            <w:r>
              <w:rPr>
                <w:rStyle w:val="IndexLink"/>
              </w:rPr>
              <w:t>72</w:t>
            </w:r>
          </w:hyperlink>
        </w:p>
        <w:p>
          <w:pPr>
            <w:pStyle w:val="Contents4"/>
            <w:tabs>
              <w:tab w:val="clear" w:pos="8176"/>
              <w:tab w:val="right" w:pos="9026" w:leader="dot"/>
            </w:tabs>
            <w:rPr/>
          </w:pPr>
          <w:hyperlink w:anchor="__RefHeading___Toc4971593_338174365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971595_3381743652">
            <w:r>
              <w:rPr>
                <w:webHidden/>
                <w:rStyle w:val="IndexLink"/>
                <w:rtl w:val="true"/>
              </w:rPr>
              <w:t>شهوت بی قید و شرط در غرب</w:t>
            </w:r>
            <w:r>
              <w:rPr>
                <w:rStyle w:val="IndexLink"/>
                <w:rtl w:val="true"/>
              </w:rPr>
              <w:tab/>
            </w:r>
            <w:r>
              <w:rPr>
                <w:rStyle w:val="IndexLink"/>
              </w:rPr>
              <w:t>73</w:t>
            </w:r>
          </w:hyperlink>
        </w:p>
        <w:p>
          <w:pPr>
            <w:pStyle w:val="Contents4"/>
            <w:tabs>
              <w:tab w:val="clear" w:pos="8176"/>
              <w:tab w:val="right" w:pos="9026" w:leader="dot"/>
            </w:tabs>
            <w:rPr/>
          </w:pPr>
          <w:hyperlink w:anchor="__RefHeading___Toc4971597_3381743652">
            <w:r>
              <w:rPr>
                <w:webHidden/>
                <w:rStyle w:val="IndexLink"/>
                <w:rtl w:val="true"/>
              </w:rPr>
              <w:t>اجتماع آلودۀ غرب</w:t>
            </w:r>
            <w:r>
              <w:rPr>
                <w:rStyle w:val="IndexLink"/>
                <w:rtl w:val="true"/>
              </w:rPr>
              <w:tab/>
            </w:r>
            <w:r>
              <w:rPr>
                <w:rStyle w:val="IndexLink"/>
              </w:rPr>
              <w:t>77</w:t>
            </w:r>
          </w:hyperlink>
        </w:p>
        <w:p>
          <w:pPr>
            <w:pStyle w:val="Contents4"/>
            <w:tabs>
              <w:tab w:val="clear" w:pos="8176"/>
              <w:tab w:val="right" w:pos="9026" w:leader="dot"/>
            </w:tabs>
            <w:rPr/>
          </w:pPr>
          <w:hyperlink w:anchor="__RefHeading___Toc4971599_3381743652">
            <w:r>
              <w:rPr>
                <w:webHidden/>
                <w:rStyle w:val="IndexLink"/>
                <w:rtl w:val="true"/>
              </w:rPr>
              <w:t>جوامع غربی در کلام کاظم زاده</w:t>
            </w:r>
            <w:r>
              <w:rPr>
                <w:rStyle w:val="IndexLink"/>
                <w:rtl w:val="true"/>
              </w:rPr>
              <w:tab/>
            </w:r>
            <w:r>
              <w:rPr>
                <w:rStyle w:val="IndexLink"/>
              </w:rPr>
              <w:t>80</w:t>
            </w:r>
          </w:hyperlink>
        </w:p>
        <w:p>
          <w:pPr>
            <w:pStyle w:val="Contents5"/>
            <w:tabs>
              <w:tab w:val="clear" w:pos="7892"/>
              <w:tab w:val="right" w:pos="9026" w:leader="dot"/>
            </w:tabs>
            <w:rPr/>
          </w:pPr>
          <w:hyperlink w:anchor="__RefHeading___Toc4971601_3381743652">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4971603_3381743652">
            <w:r>
              <w:rPr>
                <w:webHidden/>
                <w:rStyle w:val="IndexLink"/>
                <w:rtl w:val="true"/>
              </w:rPr>
              <w:t>وَقِنا رَبَّنا عَذابَ النّار</w:t>
            </w:r>
            <w:r>
              <w:rPr>
                <w:rStyle w:val="IndexLink"/>
                <w:rtl w:val="true"/>
              </w:rPr>
              <w:tab/>
            </w:r>
            <w:r>
              <w:rPr>
                <w:rStyle w:val="IndexLink"/>
              </w:rPr>
              <w:t>87</w:t>
            </w:r>
          </w:hyperlink>
        </w:p>
        <w:p>
          <w:pPr>
            <w:pStyle w:val="Contents4"/>
            <w:tabs>
              <w:tab w:val="clear" w:pos="8176"/>
              <w:tab w:val="right" w:pos="9026" w:leader="dot"/>
            </w:tabs>
            <w:rPr/>
          </w:pPr>
          <w:hyperlink w:anchor="__RefHeading___Toc4971605_3381743652">
            <w:r>
              <w:rPr>
                <w:webHidden/>
                <w:rStyle w:val="IndexLink"/>
                <w:rtl w:val="true"/>
              </w:rPr>
              <w:t>هوای نفس در روایات</w:t>
            </w:r>
            <w:r>
              <w:rPr>
                <w:rStyle w:val="IndexLink"/>
                <w:rtl w:val="true"/>
              </w:rPr>
              <w:tab/>
            </w:r>
            <w:r>
              <w:rPr>
                <w:rStyle w:val="IndexLink"/>
              </w:rPr>
              <w:t>87</w:t>
            </w:r>
          </w:hyperlink>
        </w:p>
        <w:p>
          <w:pPr>
            <w:pStyle w:val="Contents3"/>
            <w:tabs>
              <w:tab w:val="clear" w:pos="8459"/>
              <w:tab w:val="right" w:pos="9026" w:leader="dot"/>
            </w:tabs>
            <w:rPr/>
          </w:pPr>
          <w:hyperlink w:anchor="__RefHeading___Toc4971607_3381743652">
            <w:r>
              <w:rPr>
                <w:webHidden/>
                <w:rStyle w:val="IndexLink"/>
              </w:rPr>
              <w:t>8</w:t>
            </w:r>
            <w:r>
              <w:rPr>
                <w:rStyle w:val="IndexLink"/>
                <w:rtl w:val="true"/>
              </w:rPr>
              <w:t xml:space="preserve"> - </w:t>
            </w:r>
            <w:r>
              <w:rPr>
                <w:rStyle w:val="IndexLink"/>
                <w:rtl w:val="true"/>
              </w:rPr>
              <w:t>تعصّب بی جا</w:t>
            </w:r>
            <w:r>
              <w:rPr>
                <w:rStyle w:val="IndexLink"/>
                <w:rtl w:val="true"/>
              </w:rPr>
              <w:tab/>
            </w:r>
            <w:r>
              <w:rPr>
                <w:rStyle w:val="IndexLink"/>
              </w:rPr>
              <w:t>90</w:t>
            </w:r>
          </w:hyperlink>
        </w:p>
        <w:p>
          <w:pPr>
            <w:pStyle w:val="Contents4"/>
            <w:tabs>
              <w:tab w:val="clear" w:pos="8176"/>
              <w:tab w:val="right" w:pos="9026" w:leader="dot"/>
            </w:tabs>
            <w:rPr/>
          </w:pPr>
          <w:hyperlink w:anchor="__RefHeading___Toc4971609_338174365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971611_3381743652">
            <w:r>
              <w:rPr>
                <w:webHidden/>
                <w:rStyle w:val="IndexLink"/>
                <w:rtl w:val="true"/>
              </w:rPr>
              <w:t>تعصّب و ماجرای حدیبیّه</w:t>
            </w:r>
            <w:r>
              <w:rPr>
                <w:rStyle w:val="IndexLink"/>
                <w:rtl w:val="true"/>
              </w:rPr>
              <w:tab/>
            </w:r>
            <w:r>
              <w:rPr>
                <w:rStyle w:val="IndexLink"/>
              </w:rPr>
              <w:t>91</w:t>
            </w:r>
          </w:hyperlink>
        </w:p>
        <w:p>
          <w:pPr>
            <w:pStyle w:val="Contents4"/>
            <w:tabs>
              <w:tab w:val="clear" w:pos="8176"/>
              <w:tab w:val="right" w:pos="9026" w:leader="dot"/>
            </w:tabs>
            <w:rPr/>
          </w:pPr>
          <w:hyperlink w:anchor="__RefHeading___Toc4971613_3381743652">
            <w:r>
              <w:rPr>
                <w:webHidden/>
                <w:rStyle w:val="IndexLink"/>
                <w:rtl w:val="true"/>
              </w:rPr>
              <w:t>حمیّت و عصبیّت در کلام نراقی</w:t>
            </w:r>
            <w:r>
              <w:rPr>
                <w:rStyle w:val="IndexLink"/>
                <w:rtl w:val="true"/>
              </w:rPr>
              <w:tab/>
            </w:r>
            <w:r>
              <w:rPr>
                <w:rStyle w:val="IndexLink"/>
              </w:rPr>
              <w:t>95</w:t>
            </w:r>
          </w:hyperlink>
        </w:p>
        <w:p>
          <w:pPr>
            <w:pStyle w:val="Contents3"/>
            <w:tabs>
              <w:tab w:val="clear" w:pos="8459"/>
              <w:tab w:val="right" w:pos="9026" w:leader="dot"/>
            </w:tabs>
            <w:rPr/>
          </w:pPr>
          <w:hyperlink w:anchor="__RefHeading___Toc4971615_3381743652">
            <w:r>
              <w:rPr>
                <w:webHidden/>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 </w:t>
            </w:r>
            <w:r>
              <w:rPr>
                <w:rStyle w:val="IndexLink"/>
                <w:rtl w:val="true"/>
              </w:rPr>
              <w:t>پیروی از هوا و مخالفت با هدایت</w:t>
            </w:r>
            <w:r>
              <w:rPr>
                <w:rStyle w:val="IndexLink"/>
                <w:rtl w:val="true"/>
              </w:rPr>
              <w:tab/>
            </w:r>
            <w:r>
              <w:rPr>
                <w:rStyle w:val="IndexLink"/>
              </w:rPr>
              <w:t>97</w:t>
            </w:r>
          </w:hyperlink>
        </w:p>
        <w:p>
          <w:pPr>
            <w:pStyle w:val="Contents3"/>
            <w:tabs>
              <w:tab w:val="clear" w:pos="8459"/>
              <w:tab w:val="right" w:pos="9026" w:leader="dot"/>
            </w:tabs>
            <w:rPr/>
          </w:pPr>
          <w:hyperlink w:anchor="__RefHeading___Toc4971617_3381743652">
            <w:r>
              <w:rPr>
                <w:webHidden/>
                <w:rStyle w:val="IndexLink"/>
              </w:rPr>
              <w:t>11</w:t>
            </w:r>
            <w:r>
              <w:rPr>
                <w:rStyle w:val="IndexLink"/>
                <w:rtl w:val="true"/>
              </w:rPr>
              <w:t xml:space="preserve"> - </w:t>
            </w:r>
            <w:r>
              <w:rPr>
                <w:rStyle w:val="IndexLink"/>
                <w:rtl w:val="true"/>
              </w:rPr>
              <w:t>خواب غفلت</w:t>
            </w:r>
            <w:r>
              <w:rPr>
                <w:rStyle w:val="IndexLink"/>
                <w:rtl w:val="true"/>
              </w:rPr>
              <w:tab/>
            </w:r>
            <w:r>
              <w:rPr>
                <w:rStyle w:val="IndexLink"/>
              </w:rPr>
              <w:t>102</w:t>
            </w:r>
          </w:hyperlink>
        </w:p>
        <w:p>
          <w:pPr>
            <w:pStyle w:val="Contents4"/>
            <w:tabs>
              <w:tab w:val="clear" w:pos="8176"/>
              <w:tab w:val="right" w:pos="9026" w:leader="dot"/>
            </w:tabs>
            <w:rPr/>
          </w:pPr>
          <w:hyperlink w:anchor="__RefHeading___Toc4971619_3381743652">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4971621_3381743652">
            <w:r>
              <w:rPr>
                <w:webHidden/>
                <w:rStyle w:val="IndexLink"/>
                <w:rtl w:val="true"/>
              </w:rPr>
              <w:t>غفلت در روایات</w:t>
            </w:r>
            <w:r>
              <w:rPr>
                <w:rStyle w:val="IndexLink"/>
                <w:rtl w:val="true"/>
              </w:rPr>
              <w:tab/>
            </w:r>
            <w:r>
              <w:rPr>
                <w:rStyle w:val="IndexLink"/>
              </w:rPr>
              <w:t>104</w:t>
            </w:r>
          </w:hyperlink>
        </w:p>
        <w:p>
          <w:pPr>
            <w:pStyle w:val="Contents3"/>
            <w:tabs>
              <w:tab w:val="clear" w:pos="8459"/>
              <w:tab w:val="right" w:pos="9026" w:leader="dot"/>
            </w:tabs>
            <w:rPr/>
          </w:pPr>
          <w:hyperlink w:anchor="__RefHeading___Toc4971623_3381743652">
            <w:r>
              <w:rPr>
                <w:webHidden/>
                <w:rStyle w:val="IndexLink"/>
              </w:rPr>
              <w:t>12</w:t>
            </w:r>
            <w:r>
              <w:rPr>
                <w:rStyle w:val="IndexLink"/>
                <w:rtl w:val="true"/>
              </w:rPr>
              <w:t xml:space="preserve"> - </w:t>
            </w:r>
            <w:r>
              <w:rPr>
                <w:rStyle w:val="IndexLink"/>
                <w:rtl w:val="true"/>
              </w:rPr>
              <w:t>مشقّت های بی جا</w:t>
            </w:r>
            <w:r>
              <w:rPr>
                <w:rStyle w:val="IndexLink"/>
                <w:rtl w:val="true"/>
              </w:rPr>
              <w:tab/>
            </w:r>
            <w:r>
              <w:rPr>
                <w:rStyle w:val="IndexLink"/>
              </w:rPr>
              <w:t>108</w:t>
            </w:r>
          </w:hyperlink>
        </w:p>
        <w:p>
          <w:pPr>
            <w:pStyle w:val="Contents3"/>
            <w:tabs>
              <w:tab w:val="clear" w:pos="8459"/>
              <w:tab w:val="right" w:pos="9026" w:leader="dot"/>
            </w:tabs>
            <w:rPr/>
          </w:pPr>
          <w:hyperlink w:anchor="__RefHeading___Toc4971625_3381743652">
            <w:r>
              <w:rPr>
                <w:webHidden/>
                <w:rStyle w:val="IndexLink"/>
              </w:rPr>
              <w:t>13</w:t>
            </w:r>
            <w:r>
              <w:rPr>
                <w:rStyle w:val="IndexLink"/>
                <w:rtl w:val="true"/>
              </w:rPr>
              <w:t xml:space="preserve"> - </w:t>
            </w:r>
            <w:r>
              <w:rPr>
                <w:rStyle w:val="IndexLink"/>
                <w:rtl w:val="true"/>
              </w:rPr>
              <w:t>گزینش حق بر باطل</w:t>
            </w:r>
            <w:r>
              <w:rPr>
                <w:rStyle w:val="IndexLink"/>
                <w:rtl w:val="true"/>
              </w:rPr>
              <w:tab/>
            </w:r>
            <w:r>
              <w:rPr>
                <w:rStyle w:val="IndexLink"/>
              </w:rPr>
              <w:t>111</w:t>
            </w:r>
          </w:hyperlink>
        </w:p>
        <w:p>
          <w:pPr>
            <w:pStyle w:val="Contents3"/>
            <w:tabs>
              <w:tab w:val="clear" w:pos="8459"/>
              <w:tab w:val="right" w:pos="9026" w:leader="dot"/>
            </w:tabs>
            <w:rPr/>
          </w:pPr>
          <w:hyperlink w:anchor="__RefHeading___Toc4971627_3381743652">
            <w:r>
              <w:rPr>
                <w:webHidden/>
                <w:rStyle w:val="IndexLink"/>
              </w:rPr>
              <w:t>14</w:t>
            </w:r>
            <w:r>
              <w:rPr>
                <w:rStyle w:val="IndexLink"/>
                <w:rtl w:val="true"/>
              </w:rPr>
              <w:t xml:space="preserve"> - </w:t>
            </w:r>
            <w:r>
              <w:rPr>
                <w:rStyle w:val="IndexLink"/>
                <w:rtl w:val="true"/>
              </w:rPr>
              <w:t>مداومت بر گناه</w:t>
            </w:r>
            <w:r>
              <w:rPr>
                <w:rStyle w:val="IndexLink"/>
                <w:rtl w:val="true"/>
              </w:rPr>
              <w:tab/>
            </w:r>
            <w:r>
              <w:rPr>
                <w:rStyle w:val="IndexLink"/>
              </w:rPr>
              <w:t>113</w:t>
            </w:r>
          </w:hyperlink>
        </w:p>
        <w:p>
          <w:pPr>
            <w:pStyle w:val="Contents3"/>
            <w:tabs>
              <w:tab w:val="clear" w:pos="8459"/>
              <w:tab w:val="right" w:pos="9026" w:leader="dot"/>
            </w:tabs>
            <w:rPr/>
          </w:pPr>
          <w:hyperlink w:anchor="__RefHeading___Toc4971629_3381743652">
            <w:r>
              <w:rPr>
                <w:webHidden/>
                <w:rStyle w:val="IndexLink"/>
              </w:rPr>
              <w:t>15</w:t>
            </w:r>
            <w:r>
              <w:rPr>
                <w:rStyle w:val="IndexLink"/>
                <w:rtl w:val="true"/>
              </w:rPr>
              <w:t xml:space="preserve"> - </w:t>
            </w:r>
            <w:r>
              <w:rPr>
                <w:rStyle w:val="IndexLink"/>
                <w:rtl w:val="true"/>
              </w:rPr>
              <w:t>کوچک شمردن گناه</w:t>
            </w:r>
            <w:r>
              <w:rPr>
                <w:rStyle w:val="IndexLink"/>
                <w:rtl w:val="true"/>
              </w:rPr>
              <w:tab/>
            </w:r>
            <w:r>
              <w:rPr>
                <w:rStyle w:val="IndexLink"/>
              </w:rPr>
              <w:t>115</w:t>
            </w:r>
          </w:hyperlink>
        </w:p>
        <w:p>
          <w:pPr>
            <w:pStyle w:val="Contents3"/>
            <w:tabs>
              <w:tab w:val="clear" w:pos="8459"/>
              <w:tab w:val="right" w:pos="9026" w:leader="dot"/>
            </w:tabs>
            <w:rPr/>
          </w:pPr>
          <w:hyperlink w:anchor="__RefHeading___Toc4971631_3381743652">
            <w:r>
              <w:rPr>
                <w:webHidden/>
                <w:rStyle w:val="IndexLink"/>
              </w:rPr>
              <w:t>16</w:t>
            </w:r>
            <w:r>
              <w:rPr>
                <w:rStyle w:val="IndexLink"/>
                <w:rtl w:val="true"/>
              </w:rPr>
              <w:t xml:space="preserve"> - </w:t>
            </w:r>
            <w:r>
              <w:rPr>
                <w:rStyle w:val="IndexLink"/>
                <w:rtl w:val="true"/>
              </w:rPr>
              <w:t>سختی و سنگینی در برابر طاعت</w:t>
            </w:r>
            <w:r>
              <w:rPr>
                <w:rStyle w:val="IndexLink"/>
                <w:rtl w:val="true"/>
              </w:rPr>
              <w:tab/>
            </w:r>
            <w:r>
              <w:rPr>
                <w:rStyle w:val="IndexLink"/>
              </w:rPr>
              <w:t>121</w:t>
            </w:r>
          </w:hyperlink>
        </w:p>
        <w:p>
          <w:pPr>
            <w:pStyle w:val="Contents3"/>
            <w:tabs>
              <w:tab w:val="clear" w:pos="8459"/>
              <w:tab w:val="right" w:pos="9026" w:leader="dot"/>
            </w:tabs>
            <w:rPr/>
          </w:pPr>
          <w:hyperlink w:anchor="__RefHeading___Toc4971633_3381743652">
            <w:r>
              <w:rPr>
                <w:webHidden/>
                <w:rStyle w:val="IndexLink"/>
              </w:rPr>
              <w:t>17</w:t>
            </w:r>
            <w:r>
              <w:rPr>
                <w:rStyle w:val="IndexLink"/>
                <w:rtl w:val="true"/>
              </w:rPr>
              <w:t xml:space="preserve"> </w:t>
            </w:r>
            <w:r>
              <w:rPr>
                <w:rStyle w:val="IndexLink"/>
                <w:rtl w:val="true"/>
              </w:rPr>
              <w:t xml:space="preserve">و </w:t>
            </w:r>
            <w:r>
              <w:rPr>
                <w:rStyle w:val="IndexLink"/>
              </w:rPr>
              <w:t>18</w:t>
            </w:r>
            <w:r>
              <w:rPr>
                <w:rStyle w:val="IndexLink"/>
                <w:rtl w:val="true"/>
              </w:rPr>
              <w:t xml:space="preserve"> - </w:t>
            </w:r>
            <w:r>
              <w:rPr>
                <w:rStyle w:val="IndexLink"/>
                <w:rtl w:val="true"/>
              </w:rPr>
              <w:t>فخرفروشی ثروتمندان و خوار شمردن تهیدستان</w:t>
            </w:r>
            <w:r>
              <w:rPr>
                <w:rStyle w:val="IndexLink"/>
                <w:rtl w:val="true"/>
              </w:rPr>
              <w:tab/>
            </w:r>
            <w:r>
              <w:rPr>
                <w:rStyle w:val="IndexLink"/>
              </w:rPr>
              <w:t>125</w:t>
            </w:r>
          </w:hyperlink>
        </w:p>
        <w:p>
          <w:pPr>
            <w:pStyle w:val="Contents4"/>
            <w:tabs>
              <w:tab w:val="clear" w:pos="8176"/>
              <w:tab w:val="right" w:pos="9026" w:leader="dot"/>
            </w:tabs>
            <w:rPr/>
          </w:pPr>
          <w:hyperlink w:anchor="__RefHeading___Toc4971635_3381743652">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971637_3381743652">
            <w:r>
              <w:rPr>
                <w:webHidden/>
                <w:rStyle w:val="IndexLink"/>
                <w:rtl w:val="true"/>
              </w:rPr>
              <w:t>داستان قارون و ثروت او</w:t>
            </w:r>
            <w:r>
              <w:rPr>
                <w:rStyle w:val="IndexLink"/>
                <w:rtl w:val="true"/>
              </w:rPr>
              <w:tab/>
            </w:r>
            <w:r>
              <w:rPr>
                <w:rStyle w:val="IndexLink"/>
              </w:rPr>
              <w:t>127</w:t>
            </w:r>
          </w:hyperlink>
        </w:p>
        <w:p>
          <w:pPr>
            <w:pStyle w:val="Contents3"/>
            <w:tabs>
              <w:tab w:val="clear" w:pos="8459"/>
              <w:tab w:val="right" w:pos="9026" w:leader="dot"/>
            </w:tabs>
            <w:rPr/>
          </w:pPr>
          <w:hyperlink w:anchor="__RefHeading___Toc4971639_3381743652">
            <w:r>
              <w:rPr>
                <w:webHidden/>
                <w:rStyle w:val="IndexLink"/>
              </w:rPr>
              <w:t>19</w:t>
            </w:r>
            <w:r>
              <w:rPr>
                <w:rStyle w:val="IndexLink"/>
                <w:rtl w:val="true"/>
              </w:rPr>
              <w:t xml:space="preserve"> - </w:t>
            </w:r>
            <w:r>
              <w:rPr>
                <w:rStyle w:val="IndexLink"/>
                <w:rtl w:val="true"/>
              </w:rPr>
              <w:t>بدرفتاری با زیردستان</w:t>
            </w:r>
            <w:r>
              <w:rPr>
                <w:rStyle w:val="IndexLink"/>
                <w:rtl w:val="true"/>
              </w:rPr>
              <w:tab/>
            </w:r>
            <w:r>
              <w:rPr>
                <w:rStyle w:val="IndexLink"/>
              </w:rPr>
              <w:t>133</w:t>
            </w:r>
          </w:hyperlink>
        </w:p>
        <w:p>
          <w:pPr>
            <w:pStyle w:val="Contents3"/>
            <w:tabs>
              <w:tab w:val="clear" w:pos="8459"/>
              <w:tab w:val="right" w:pos="9026" w:leader="dot"/>
            </w:tabs>
            <w:rPr/>
          </w:pPr>
          <w:hyperlink w:anchor="__RefHeading___Toc4971641_3381743652">
            <w:r>
              <w:rPr>
                <w:webHidden/>
                <w:rStyle w:val="IndexLink"/>
              </w:rPr>
              <w:t>20</w:t>
            </w:r>
            <w:r>
              <w:rPr>
                <w:rStyle w:val="IndexLink"/>
                <w:rtl w:val="true"/>
              </w:rPr>
              <w:t xml:space="preserve"> - </w:t>
            </w:r>
            <w:r>
              <w:rPr>
                <w:rStyle w:val="IndexLink"/>
                <w:rtl w:val="true"/>
              </w:rPr>
              <w:t>ناسپاسی در برابر خوبی دیگران</w:t>
            </w:r>
            <w:r>
              <w:rPr>
                <w:rStyle w:val="IndexLink"/>
                <w:rtl w:val="true"/>
              </w:rPr>
              <w:tab/>
            </w:r>
            <w:r>
              <w:rPr>
                <w:rStyle w:val="IndexLink"/>
              </w:rPr>
              <w:t>134</w:t>
            </w:r>
          </w:hyperlink>
        </w:p>
        <w:p>
          <w:pPr>
            <w:pStyle w:val="Contents3"/>
            <w:tabs>
              <w:tab w:val="clear" w:pos="8459"/>
              <w:tab w:val="right" w:pos="9026" w:leader="dot"/>
            </w:tabs>
            <w:rPr/>
          </w:pPr>
          <w:hyperlink w:anchor="__RefHeading___Toc4971643_3381743652">
            <w:r>
              <w:rPr>
                <w:webHidden/>
                <w:rStyle w:val="IndexLink"/>
              </w:rPr>
              <w:t>21</w:t>
            </w:r>
            <w:r>
              <w:rPr>
                <w:rStyle w:val="IndexLink"/>
                <w:rtl w:val="true"/>
              </w:rPr>
              <w:t xml:space="preserve"> </w:t>
            </w:r>
            <w:r>
              <w:rPr>
                <w:rStyle w:val="IndexLink"/>
                <w:rtl w:val="true"/>
              </w:rPr>
              <w:t xml:space="preserve">و </w:t>
            </w:r>
            <w:r>
              <w:rPr>
                <w:rStyle w:val="IndexLink"/>
              </w:rPr>
              <w:t>22</w:t>
            </w:r>
            <w:r>
              <w:rPr>
                <w:rStyle w:val="IndexLink"/>
                <w:rtl w:val="true"/>
              </w:rPr>
              <w:t xml:space="preserve"> - </w:t>
            </w:r>
            <w:r>
              <w:rPr>
                <w:rStyle w:val="IndexLink"/>
                <w:rtl w:val="true"/>
              </w:rPr>
              <w:t>یاری ستمگران و خوار کردن ستمدیدگان</w:t>
            </w:r>
            <w:r>
              <w:rPr>
                <w:rStyle w:val="IndexLink"/>
                <w:rtl w:val="true"/>
              </w:rPr>
              <w:tab/>
            </w:r>
            <w:r>
              <w:rPr>
                <w:rStyle w:val="IndexLink"/>
              </w:rPr>
              <w:t>136</w:t>
            </w:r>
          </w:hyperlink>
        </w:p>
        <w:p>
          <w:pPr>
            <w:pStyle w:val="Contents4"/>
            <w:tabs>
              <w:tab w:val="clear" w:pos="8176"/>
              <w:tab w:val="right" w:pos="9026" w:leader="dot"/>
            </w:tabs>
            <w:rPr/>
          </w:pPr>
          <w:hyperlink w:anchor="__RefHeading___Toc4971645_3381743652">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971647_3381743652">
            <w:r>
              <w:rPr>
                <w:webHidden/>
                <w:rStyle w:val="IndexLink"/>
                <w:rtl w:val="true"/>
              </w:rPr>
              <w:t>ستمگران در قرآن</w:t>
            </w:r>
            <w:r>
              <w:rPr>
                <w:rStyle w:val="IndexLink"/>
                <w:rtl w:val="true"/>
              </w:rPr>
              <w:tab/>
            </w:r>
            <w:r>
              <w:rPr>
                <w:rStyle w:val="IndexLink"/>
              </w:rPr>
              <w:t>137</w:t>
            </w:r>
          </w:hyperlink>
        </w:p>
        <w:p>
          <w:pPr>
            <w:pStyle w:val="Contents4"/>
            <w:tabs>
              <w:tab w:val="clear" w:pos="8176"/>
              <w:tab w:val="right" w:pos="9026" w:leader="dot"/>
            </w:tabs>
            <w:rPr/>
          </w:pPr>
          <w:hyperlink w:anchor="__RefHeading___Toc4971649_3381743652">
            <w:r>
              <w:rPr>
                <w:webHidden/>
                <w:rStyle w:val="IndexLink"/>
                <w:rtl w:val="true"/>
              </w:rPr>
              <w:t>ستمگران در روایات</w:t>
            </w:r>
            <w:r>
              <w:rPr>
                <w:rStyle w:val="IndexLink"/>
                <w:rtl w:val="true"/>
              </w:rPr>
              <w:tab/>
            </w:r>
            <w:r>
              <w:rPr>
                <w:rStyle w:val="IndexLink"/>
              </w:rPr>
              <w:t>138</w:t>
            </w:r>
          </w:hyperlink>
        </w:p>
        <w:p>
          <w:pPr>
            <w:pStyle w:val="Contents4"/>
            <w:tabs>
              <w:tab w:val="clear" w:pos="8176"/>
              <w:tab w:val="right" w:pos="9026" w:leader="dot"/>
            </w:tabs>
            <w:rPr/>
          </w:pPr>
          <w:hyperlink w:anchor="__RefHeading___Toc4971651_3381743652">
            <w:r>
              <w:rPr>
                <w:webHidden/>
                <w:rStyle w:val="IndexLink"/>
                <w:rtl w:val="true"/>
              </w:rPr>
              <w:t>کمک به مظلومان</w:t>
            </w:r>
            <w:r>
              <w:rPr>
                <w:rStyle w:val="IndexLink"/>
                <w:rtl w:val="true"/>
              </w:rPr>
              <w:tab/>
            </w:r>
            <w:r>
              <w:rPr>
                <w:rStyle w:val="IndexLink"/>
              </w:rPr>
              <w:t>140</w:t>
            </w:r>
          </w:hyperlink>
        </w:p>
        <w:p>
          <w:pPr>
            <w:pStyle w:val="Contents3"/>
            <w:tabs>
              <w:tab w:val="clear" w:pos="8459"/>
              <w:tab w:val="right" w:pos="9026" w:leader="dot"/>
            </w:tabs>
            <w:rPr/>
          </w:pPr>
          <w:hyperlink w:anchor="__RefHeading___Toc4971653_3381743652">
            <w:r>
              <w:rPr>
                <w:webHidden/>
                <w:rStyle w:val="IndexLink"/>
              </w:rPr>
              <w:t>23</w:t>
            </w:r>
            <w:r>
              <w:rPr>
                <w:rStyle w:val="IndexLink"/>
                <w:rtl w:val="true"/>
              </w:rPr>
              <w:t xml:space="preserve"> - </w:t>
            </w:r>
            <w:r>
              <w:rPr>
                <w:rStyle w:val="IndexLink"/>
                <w:rtl w:val="true"/>
              </w:rPr>
              <w:t>طلب ناحق</w:t>
            </w:r>
            <w:r>
              <w:rPr>
                <w:rStyle w:val="IndexLink"/>
                <w:rtl w:val="true"/>
              </w:rPr>
              <w:tab/>
            </w:r>
            <w:r>
              <w:rPr>
                <w:rStyle w:val="IndexLink"/>
              </w:rPr>
              <w:t>141</w:t>
            </w:r>
          </w:hyperlink>
        </w:p>
        <w:p>
          <w:pPr>
            <w:pStyle w:val="Contents3"/>
            <w:tabs>
              <w:tab w:val="clear" w:pos="8459"/>
              <w:tab w:val="right" w:pos="9026" w:leader="dot"/>
            </w:tabs>
            <w:rPr/>
          </w:pPr>
          <w:hyperlink w:anchor="__RefHeading___Toc4971655_3381743652">
            <w:r>
              <w:rPr>
                <w:webHidden/>
                <w:rStyle w:val="IndexLink"/>
              </w:rPr>
              <w:t>24</w:t>
            </w:r>
            <w:r>
              <w:rPr>
                <w:rStyle w:val="IndexLink"/>
                <w:rtl w:val="true"/>
              </w:rPr>
              <w:t xml:space="preserve"> - </w:t>
            </w:r>
            <w:r>
              <w:rPr>
                <w:rStyle w:val="IndexLink"/>
                <w:rtl w:val="true"/>
              </w:rPr>
              <w:t>از روی نادانی سخن گفتن</w:t>
            </w:r>
            <w:r>
              <w:rPr>
                <w:rStyle w:val="IndexLink"/>
                <w:rtl w:val="true"/>
              </w:rPr>
              <w:tab/>
            </w:r>
            <w:r>
              <w:rPr>
                <w:rStyle w:val="IndexLink"/>
              </w:rPr>
              <w:t>142</w:t>
            </w:r>
          </w:hyperlink>
        </w:p>
        <w:p>
          <w:pPr>
            <w:pStyle w:val="Contents3"/>
            <w:tabs>
              <w:tab w:val="clear" w:pos="8459"/>
              <w:tab w:val="right" w:pos="9026" w:leader="dot"/>
            </w:tabs>
            <w:rPr/>
          </w:pPr>
          <w:hyperlink w:anchor="__RefHeading___Toc4971657_3381743652">
            <w:r>
              <w:rPr>
                <w:webHidden/>
                <w:rStyle w:val="IndexLink"/>
              </w:rPr>
              <w:t>25</w:t>
            </w:r>
            <w:r>
              <w:rPr>
                <w:rStyle w:val="IndexLink"/>
                <w:rtl w:val="true"/>
              </w:rPr>
              <w:t xml:space="preserve"> - </w:t>
            </w:r>
            <w:r>
              <w:rPr>
                <w:rStyle w:val="IndexLink"/>
                <w:rtl w:val="true"/>
              </w:rPr>
              <w:t>غشّ و خدعه</w:t>
            </w:r>
            <w:r>
              <w:rPr>
                <w:rStyle w:val="IndexLink"/>
                <w:rtl w:val="true"/>
              </w:rPr>
              <w:tab/>
            </w:r>
            <w:r>
              <w:rPr>
                <w:rStyle w:val="IndexLink"/>
              </w:rPr>
              <w:t>145</w:t>
            </w:r>
          </w:hyperlink>
        </w:p>
        <w:p>
          <w:pPr>
            <w:pStyle w:val="Contents3"/>
            <w:tabs>
              <w:tab w:val="clear" w:pos="8459"/>
              <w:tab w:val="right" w:pos="9026" w:leader="dot"/>
            </w:tabs>
            <w:rPr/>
          </w:pPr>
          <w:hyperlink w:anchor="__RefHeading___Toc4971659_3381743652">
            <w:r>
              <w:rPr>
                <w:webHidden/>
                <w:rStyle w:val="IndexLink"/>
              </w:rPr>
              <w:t>26</w:t>
            </w:r>
            <w:r>
              <w:rPr>
                <w:rStyle w:val="IndexLink"/>
                <w:rtl w:val="true"/>
              </w:rPr>
              <w:t xml:space="preserve"> - </w:t>
            </w:r>
            <w:r>
              <w:rPr>
                <w:rStyle w:val="IndexLink"/>
                <w:rtl w:val="true"/>
              </w:rPr>
              <w:t>عُجب در عمل</w:t>
            </w:r>
            <w:r>
              <w:rPr>
                <w:rStyle w:val="IndexLink"/>
                <w:rtl w:val="true"/>
              </w:rPr>
              <w:tab/>
            </w:r>
            <w:r>
              <w:rPr>
                <w:rStyle w:val="IndexLink"/>
              </w:rPr>
              <w:t>146</w:t>
            </w:r>
          </w:hyperlink>
        </w:p>
        <w:p>
          <w:pPr>
            <w:pStyle w:val="Contents3"/>
            <w:tabs>
              <w:tab w:val="clear" w:pos="8459"/>
              <w:tab w:val="right" w:pos="9026" w:leader="dot"/>
            </w:tabs>
            <w:rPr/>
          </w:pPr>
          <w:hyperlink w:anchor="__RefHeading___Toc4971661_3381743652">
            <w:r>
              <w:rPr>
                <w:webHidden/>
                <w:rStyle w:val="IndexLink"/>
              </w:rPr>
              <w:t>27</w:t>
            </w:r>
            <w:r>
              <w:rPr>
                <w:rStyle w:val="IndexLink"/>
                <w:rtl w:val="true"/>
              </w:rPr>
              <w:t xml:space="preserve"> - </w:t>
            </w:r>
            <w:r>
              <w:rPr>
                <w:rStyle w:val="IndexLink"/>
                <w:rtl w:val="true"/>
              </w:rPr>
              <w:t>آرزوی دراز</w:t>
            </w:r>
            <w:r>
              <w:rPr>
                <w:rStyle w:val="IndexLink"/>
                <w:rtl w:val="true"/>
              </w:rPr>
              <w:tab/>
            </w:r>
            <w:r>
              <w:rPr>
                <w:rStyle w:val="IndexLink"/>
              </w:rPr>
              <w:t>151</w:t>
            </w:r>
          </w:hyperlink>
        </w:p>
        <w:p>
          <w:pPr>
            <w:pStyle w:val="Contents3"/>
            <w:tabs>
              <w:tab w:val="clear" w:pos="8459"/>
              <w:tab w:val="right" w:pos="9026" w:leader="dot"/>
            </w:tabs>
            <w:rPr/>
          </w:pPr>
          <w:hyperlink w:anchor="__RefHeading___Toc4971663_3381743652">
            <w:r>
              <w:rPr>
                <w:webHidden/>
                <w:rStyle w:val="IndexLink"/>
              </w:rPr>
              <w:t>28</w:t>
            </w:r>
            <w:r>
              <w:rPr>
                <w:rStyle w:val="IndexLink"/>
                <w:rtl w:val="true"/>
              </w:rPr>
              <w:t xml:space="preserve"> - </w:t>
            </w:r>
            <w:r>
              <w:rPr>
                <w:rStyle w:val="IndexLink"/>
                <w:rtl w:val="true"/>
              </w:rPr>
              <w:t>بدی باطن</w:t>
            </w:r>
            <w:r>
              <w:rPr>
                <w:rStyle w:val="IndexLink"/>
                <w:rtl w:val="true"/>
              </w:rPr>
              <w:tab/>
            </w:r>
            <w:r>
              <w:rPr>
                <w:rStyle w:val="IndexLink"/>
              </w:rPr>
              <w:t>155</w:t>
            </w:r>
          </w:hyperlink>
        </w:p>
        <w:p>
          <w:pPr>
            <w:pStyle w:val="Contents3"/>
            <w:tabs>
              <w:tab w:val="clear" w:pos="8459"/>
              <w:tab w:val="right" w:pos="9026" w:leader="dot"/>
            </w:tabs>
            <w:rPr/>
          </w:pPr>
          <w:hyperlink w:anchor="__RefHeading___Toc4971665_3381743652">
            <w:r>
              <w:rPr>
                <w:webHidden/>
                <w:rStyle w:val="IndexLink"/>
              </w:rPr>
              <w:t>29</w:t>
            </w:r>
            <w:r>
              <w:rPr>
                <w:rStyle w:val="IndexLink"/>
                <w:rtl w:val="true"/>
              </w:rPr>
              <w:t xml:space="preserve"> - </w:t>
            </w:r>
            <w:r>
              <w:rPr>
                <w:rStyle w:val="IndexLink"/>
                <w:rtl w:val="true"/>
              </w:rPr>
              <w:t>کوچک شمردن گناه صغیره</w:t>
            </w:r>
            <w:r>
              <w:rPr>
                <w:rStyle w:val="IndexLink"/>
                <w:rtl w:val="true"/>
              </w:rPr>
              <w:tab/>
            </w:r>
            <w:r>
              <w:rPr>
                <w:rStyle w:val="IndexLink"/>
              </w:rPr>
              <w:t>159</w:t>
            </w:r>
          </w:hyperlink>
        </w:p>
        <w:p>
          <w:pPr>
            <w:pStyle w:val="Contents4"/>
            <w:tabs>
              <w:tab w:val="clear" w:pos="8176"/>
              <w:tab w:val="right" w:pos="9026" w:leader="dot"/>
            </w:tabs>
            <w:rPr/>
          </w:pPr>
          <w:hyperlink w:anchor="__RefHeading___Toc4971667_3381743652">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971669_3381743652">
            <w:r>
              <w:rPr>
                <w:webHidden/>
                <w:rStyle w:val="IndexLink"/>
                <w:rtl w:val="true"/>
              </w:rPr>
              <w:t xml:space="preserve">الف </w:t>
            </w:r>
            <w:r>
              <w:rPr>
                <w:rStyle w:val="IndexLink"/>
                <w:rtl w:val="true"/>
              </w:rPr>
              <w:t xml:space="preserve">- </w:t>
            </w:r>
            <w:r>
              <w:rPr>
                <w:rStyle w:val="IndexLink"/>
                <w:rtl w:val="true"/>
              </w:rPr>
              <w:t>زمینه سازی</w:t>
            </w:r>
            <w:r>
              <w:rPr>
                <w:rStyle w:val="IndexLink"/>
                <w:rtl w:val="true"/>
              </w:rPr>
              <w:tab/>
            </w:r>
            <w:r>
              <w:rPr>
                <w:rStyle w:val="IndexLink"/>
              </w:rPr>
              <w:t>159</w:t>
            </w:r>
          </w:hyperlink>
        </w:p>
        <w:p>
          <w:pPr>
            <w:pStyle w:val="Contents4"/>
            <w:tabs>
              <w:tab w:val="clear" w:pos="8176"/>
              <w:tab w:val="right" w:pos="9026" w:leader="dot"/>
            </w:tabs>
            <w:rPr/>
          </w:pPr>
          <w:hyperlink w:anchor="__RefHeading___Toc4971671_3381743652">
            <w:r>
              <w:rPr>
                <w:webHidden/>
                <w:rStyle w:val="IndexLink"/>
                <w:rtl w:val="true"/>
              </w:rPr>
              <w:t xml:space="preserve">ب </w:t>
            </w:r>
            <w:r>
              <w:rPr>
                <w:rStyle w:val="IndexLink"/>
                <w:rtl w:val="true"/>
              </w:rPr>
              <w:t xml:space="preserve">- </w:t>
            </w:r>
            <w:r>
              <w:rPr>
                <w:rStyle w:val="IndexLink"/>
                <w:rtl w:val="true"/>
              </w:rPr>
              <w:t>اندک انگاری حق خدا</w:t>
            </w:r>
            <w:r>
              <w:rPr>
                <w:rStyle w:val="IndexLink"/>
                <w:rtl w:val="true"/>
              </w:rPr>
              <w:tab/>
            </w:r>
            <w:r>
              <w:rPr>
                <w:rStyle w:val="IndexLink"/>
              </w:rPr>
              <w:t>160</w:t>
            </w:r>
          </w:hyperlink>
        </w:p>
        <w:p>
          <w:pPr>
            <w:pStyle w:val="Contents4"/>
            <w:tabs>
              <w:tab w:val="clear" w:pos="8176"/>
              <w:tab w:val="right" w:pos="9026" w:leader="dot"/>
            </w:tabs>
            <w:rPr/>
          </w:pPr>
          <w:hyperlink w:anchor="__RefHeading___Toc4971673_3381743652">
            <w:r>
              <w:rPr>
                <w:webHidden/>
                <w:rStyle w:val="IndexLink"/>
                <w:rtl w:val="true"/>
              </w:rPr>
              <w:t>گناه صغیره چیست ؟</w:t>
            </w:r>
            <w:r>
              <w:rPr>
                <w:rStyle w:val="IndexLink"/>
                <w:rtl w:val="true"/>
              </w:rPr>
              <w:tab/>
            </w:r>
            <w:r>
              <w:rPr>
                <w:rStyle w:val="IndexLink"/>
              </w:rPr>
              <w:t>161</w:t>
            </w:r>
          </w:hyperlink>
        </w:p>
        <w:p>
          <w:pPr>
            <w:pStyle w:val="Contents4"/>
            <w:tabs>
              <w:tab w:val="clear" w:pos="8176"/>
              <w:tab w:val="right" w:pos="9026" w:leader="dot"/>
            </w:tabs>
            <w:rPr/>
          </w:pPr>
          <w:hyperlink w:anchor="__RefHeading___Toc4971675_3381743652">
            <w:r>
              <w:rPr>
                <w:webHidden/>
                <w:rStyle w:val="IndexLink"/>
                <w:rtl w:val="true"/>
              </w:rPr>
              <w:t>خطرات بی اعتنایی به خطاهای کوچک</w:t>
            </w:r>
            <w:r>
              <w:rPr>
                <w:rStyle w:val="IndexLink"/>
                <w:rtl w:val="true"/>
              </w:rPr>
              <w:tab/>
            </w:r>
            <w:r>
              <w:rPr>
                <w:rStyle w:val="IndexLink"/>
              </w:rPr>
              <w:t>163</w:t>
            </w:r>
          </w:hyperlink>
        </w:p>
        <w:p>
          <w:pPr>
            <w:pStyle w:val="Contents3"/>
            <w:tabs>
              <w:tab w:val="clear" w:pos="8459"/>
              <w:tab w:val="right" w:pos="9026" w:leader="dot"/>
            </w:tabs>
            <w:rPr/>
          </w:pPr>
          <w:hyperlink w:anchor="__RefHeading___Toc4971677_3381743652">
            <w:r>
              <w:rPr>
                <w:webHidden/>
                <w:rStyle w:val="IndexLink"/>
              </w:rPr>
              <w:t>30</w:t>
            </w:r>
            <w:r>
              <w:rPr>
                <w:rStyle w:val="IndexLink"/>
                <w:rtl w:val="true"/>
              </w:rPr>
              <w:t xml:space="preserve"> - </w:t>
            </w:r>
            <w:r>
              <w:rPr>
                <w:rStyle w:val="IndexLink"/>
                <w:rtl w:val="true"/>
              </w:rPr>
              <w:t>تسلّط شیطان</w:t>
            </w:r>
            <w:r>
              <w:rPr>
                <w:rStyle w:val="IndexLink"/>
                <w:rtl w:val="true"/>
              </w:rPr>
              <w:tab/>
            </w:r>
            <w:r>
              <w:rPr>
                <w:rStyle w:val="IndexLink"/>
              </w:rPr>
              <w:t>164</w:t>
            </w:r>
          </w:hyperlink>
        </w:p>
        <w:p>
          <w:pPr>
            <w:pStyle w:val="Contents3"/>
            <w:tabs>
              <w:tab w:val="clear" w:pos="8459"/>
              <w:tab w:val="right" w:pos="9026" w:leader="dot"/>
            </w:tabs>
            <w:rPr/>
          </w:pPr>
          <w:hyperlink w:anchor="__RefHeading___Toc4971679_3381743652">
            <w:r>
              <w:rPr>
                <w:webHidden/>
                <w:rStyle w:val="IndexLink"/>
              </w:rPr>
              <w:t>31</w:t>
            </w:r>
            <w:r>
              <w:rPr>
                <w:rStyle w:val="IndexLink"/>
                <w:rtl w:val="true"/>
              </w:rPr>
              <w:t xml:space="preserve"> - </w:t>
            </w:r>
            <w:r>
              <w:rPr>
                <w:rStyle w:val="IndexLink"/>
                <w:rtl w:val="true"/>
              </w:rPr>
              <w:t>سختی های روزگار</w:t>
            </w:r>
            <w:r>
              <w:rPr>
                <w:rStyle w:val="IndexLink"/>
                <w:rtl w:val="true"/>
              </w:rPr>
              <w:tab/>
            </w:r>
            <w:r>
              <w:rPr>
                <w:rStyle w:val="IndexLink"/>
              </w:rPr>
              <w:t>169</w:t>
            </w:r>
          </w:hyperlink>
        </w:p>
        <w:p>
          <w:pPr>
            <w:pStyle w:val="Contents3"/>
            <w:tabs>
              <w:tab w:val="clear" w:pos="8459"/>
              <w:tab w:val="right" w:pos="9026" w:leader="dot"/>
            </w:tabs>
            <w:rPr/>
          </w:pPr>
          <w:hyperlink w:anchor="__RefHeading___Toc4971681_3381743652">
            <w:r>
              <w:rPr>
                <w:webHidden/>
                <w:rStyle w:val="IndexLink"/>
              </w:rPr>
              <w:t>32</w:t>
            </w:r>
            <w:r>
              <w:rPr>
                <w:rStyle w:val="IndexLink"/>
                <w:rtl w:val="true"/>
              </w:rPr>
              <w:t xml:space="preserve"> - </w:t>
            </w:r>
            <w:r>
              <w:rPr>
                <w:rStyle w:val="IndexLink"/>
                <w:rtl w:val="true"/>
              </w:rPr>
              <w:t>ستمگری پادشاه</w:t>
            </w:r>
            <w:r>
              <w:rPr>
                <w:rStyle w:val="IndexLink"/>
                <w:rtl w:val="true"/>
              </w:rPr>
              <w:tab/>
            </w:r>
            <w:r>
              <w:rPr>
                <w:rStyle w:val="IndexLink"/>
              </w:rPr>
              <w:t>173</w:t>
            </w:r>
          </w:hyperlink>
        </w:p>
        <w:p>
          <w:pPr>
            <w:pStyle w:val="Contents3"/>
            <w:tabs>
              <w:tab w:val="clear" w:pos="8459"/>
              <w:tab w:val="right" w:pos="9026" w:leader="dot"/>
            </w:tabs>
            <w:rPr/>
          </w:pPr>
          <w:hyperlink w:anchor="__RefHeading___Toc4971683_3381743652">
            <w:r>
              <w:rPr>
                <w:webHidden/>
                <w:rStyle w:val="IndexLink"/>
              </w:rPr>
              <w:t>33</w:t>
            </w:r>
            <w:r>
              <w:rPr>
                <w:rStyle w:val="IndexLink"/>
                <w:rtl w:val="true"/>
              </w:rPr>
              <w:t xml:space="preserve"> - </w:t>
            </w:r>
            <w:r>
              <w:rPr>
                <w:rStyle w:val="IndexLink"/>
                <w:rtl w:val="true"/>
              </w:rPr>
              <w:t>اسراف</w:t>
            </w:r>
            <w:r>
              <w:rPr>
                <w:rStyle w:val="IndexLink"/>
                <w:rtl w:val="true"/>
              </w:rPr>
              <w:tab/>
            </w:r>
            <w:r>
              <w:rPr>
                <w:rStyle w:val="IndexLink"/>
              </w:rPr>
              <w:t>177</w:t>
            </w:r>
          </w:hyperlink>
        </w:p>
        <w:p>
          <w:pPr>
            <w:pStyle w:val="Contents4"/>
            <w:tabs>
              <w:tab w:val="clear" w:pos="8176"/>
              <w:tab w:val="right" w:pos="9026" w:leader="dot"/>
            </w:tabs>
            <w:rPr/>
          </w:pPr>
          <w:hyperlink w:anchor="__RefHeading___Toc4971685_3381743652">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4971687_3381743652">
            <w:r>
              <w:rPr>
                <w:webHidden/>
                <w:rStyle w:val="IndexLink"/>
                <w:rtl w:val="true"/>
              </w:rPr>
              <w:t>اثرات و مفاسد اسراف</w:t>
            </w:r>
            <w:r>
              <w:rPr>
                <w:rStyle w:val="IndexLink"/>
                <w:rtl w:val="true"/>
              </w:rPr>
              <w:tab/>
            </w:r>
            <w:r>
              <w:rPr>
                <w:rStyle w:val="IndexLink"/>
              </w:rPr>
              <w:t>179</w:t>
            </w:r>
          </w:hyperlink>
        </w:p>
        <w:p>
          <w:pPr>
            <w:pStyle w:val="Contents4"/>
            <w:tabs>
              <w:tab w:val="clear" w:pos="8176"/>
              <w:tab w:val="right" w:pos="9026" w:leader="dot"/>
            </w:tabs>
            <w:rPr/>
          </w:pPr>
          <w:hyperlink w:anchor="__RefHeading___Toc4971689_3381743652">
            <w:r>
              <w:rPr>
                <w:webHidden/>
                <w:rStyle w:val="IndexLink"/>
                <w:rtl w:val="true"/>
              </w:rPr>
              <w:t>نشانه های اسرافکار</w:t>
            </w:r>
            <w:r>
              <w:rPr>
                <w:rStyle w:val="IndexLink"/>
                <w:rtl w:val="true"/>
              </w:rPr>
              <w:tab/>
            </w:r>
            <w:r>
              <w:rPr>
                <w:rStyle w:val="IndexLink"/>
              </w:rPr>
              <w:t>180</w:t>
            </w:r>
          </w:hyperlink>
        </w:p>
        <w:p>
          <w:pPr>
            <w:pStyle w:val="Contents3"/>
            <w:tabs>
              <w:tab w:val="clear" w:pos="8459"/>
              <w:tab w:val="right" w:pos="9026" w:leader="dot"/>
            </w:tabs>
            <w:rPr/>
          </w:pPr>
          <w:hyperlink w:anchor="__RefHeading___Toc4971691_3381743652">
            <w:r>
              <w:rPr>
                <w:webHidden/>
                <w:rStyle w:val="IndexLink"/>
              </w:rPr>
              <w:t>34</w:t>
            </w:r>
            <w:r>
              <w:rPr>
                <w:rStyle w:val="IndexLink"/>
                <w:rtl w:val="true"/>
              </w:rPr>
              <w:t xml:space="preserve"> - </w:t>
            </w:r>
            <w:r>
              <w:rPr>
                <w:rStyle w:val="IndexLink"/>
                <w:rtl w:val="true"/>
              </w:rPr>
              <w:t>نیافتن روزی</w:t>
            </w:r>
            <w:r>
              <w:rPr>
                <w:rStyle w:val="IndexLink"/>
                <w:rtl w:val="true"/>
              </w:rPr>
              <w:tab/>
            </w:r>
            <w:r>
              <w:rPr>
                <w:rStyle w:val="IndexLink"/>
              </w:rPr>
              <w:t>181</w:t>
            </w:r>
          </w:hyperlink>
        </w:p>
        <w:p>
          <w:pPr>
            <w:pStyle w:val="Contents3"/>
            <w:tabs>
              <w:tab w:val="clear" w:pos="8459"/>
              <w:tab w:val="right" w:pos="9026" w:leader="dot"/>
            </w:tabs>
            <w:rPr/>
          </w:pPr>
          <w:hyperlink w:anchor="__RefHeading___Toc4971693_3381743652">
            <w:r>
              <w:rPr>
                <w:webHidden/>
                <w:rStyle w:val="IndexLink"/>
              </w:rPr>
              <w:t>35</w:t>
            </w:r>
            <w:r>
              <w:rPr>
                <w:rStyle w:val="IndexLink"/>
                <w:rtl w:val="true"/>
              </w:rPr>
              <w:t xml:space="preserve"> - </w:t>
            </w:r>
            <w:r>
              <w:rPr>
                <w:rStyle w:val="IndexLink"/>
                <w:rtl w:val="true"/>
              </w:rPr>
              <w:t>شماتت دشمنان</w:t>
            </w:r>
            <w:r>
              <w:rPr>
                <w:rStyle w:val="IndexLink"/>
                <w:rtl w:val="true"/>
              </w:rPr>
              <w:tab/>
            </w:r>
            <w:r>
              <w:rPr>
                <w:rStyle w:val="IndexLink"/>
              </w:rPr>
              <w:t>184</w:t>
            </w:r>
          </w:hyperlink>
        </w:p>
        <w:p>
          <w:pPr>
            <w:pStyle w:val="Contents3"/>
            <w:tabs>
              <w:tab w:val="clear" w:pos="8459"/>
              <w:tab w:val="right" w:pos="9026" w:leader="dot"/>
            </w:tabs>
            <w:rPr/>
          </w:pPr>
          <w:hyperlink w:anchor="__RefHeading___Toc4971695_3381743652">
            <w:r>
              <w:rPr>
                <w:webHidden/>
                <w:rStyle w:val="IndexLink"/>
              </w:rPr>
              <w:t>36</w:t>
            </w:r>
            <w:r>
              <w:rPr>
                <w:rStyle w:val="IndexLink"/>
                <w:rtl w:val="true"/>
              </w:rPr>
              <w:t xml:space="preserve"> - </w:t>
            </w:r>
            <w:r>
              <w:rPr>
                <w:rStyle w:val="IndexLink"/>
                <w:rtl w:val="true"/>
              </w:rPr>
              <w:t>نیاز به مثل خود</w:t>
            </w:r>
            <w:r>
              <w:rPr>
                <w:rStyle w:val="IndexLink"/>
                <w:rtl w:val="true"/>
              </w:rPr>
              <w:tab/>
            </w:r>
            <w:r>
              <w:rPr>
                <w:rStyle w:val="IndexLink"/>
              </w:rPr>
              <w:t>189</w:t>
            </w:r>
          </w:hyperlink>
        </w:p>
        <w:p>
          <w:pPr>
            <w:pStyle w:val="Contents4"/>
            <w:tabs>
              <w:tab w:val="clear" w:pos="8176"/>
              <w:tab w:val="right" w:pos="9026" w:leader="dot"/>
            </w:tabs>
            <w:rPr/>
          </w:pPr>
          <w:hyperlink w:anchor="__RefHeading___Toc4971697_3381743652">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971699_3381743652">
            <w:r>
              <w:rPr>
                <w:webHidden/>
                <w:rStyle w:val="IndexLink"/>
                <w:rtl w:val="true"/>
              </w:rPr>
              <w:t>فقر در کلام علامۀ مجلسی</w:t>
            </w:r>
            <w:r>
              <w:rPr>
                <w:rStyle w:val="IndexLink"/>
                <w:rtl w:val="true"/>
              </w:rPr>
              <w:tab/>
            </w:r>
            <w:r>
              <w:rPr>
                <w:rStyle w:val="IndexLink"/>
              </w:rPr>
              <w:t>190</w:t>
            </w:r>
          </w:hyperlink>
        </w:p>
        <w:p>
          <w:pPr>
            <w:pStyle w:val="Contents4"/>
            <w:tabs>
              <w:tab w:val="clear" w:pos="8176"/>
              <w:tab w:val="right" w:pos="9026" w:leader="dot"/>
            </w:tabs>
            <w:rPr/>
          </w:pPr>
          <w:hyperlink w:anchor="__RefHeading___Toc4971701_3381743652">
            <w:r>
              <w:rPr>
                <w:webHidden/>
                <w:rStyle w:val="IndexLink"/>
                <w:rtl w:val="true"/>
              </w:rPr>
              <w:t>فقر در کلام راغب اصفهانی</w:t>
            </w:r>
            <w:r>
              <w:rPr>
                <w:rStyle w:val="IndexLink"/>
                <w:rtl w:val="true"/>
              </w:rPr>
              <w:tab/>
            </w:r>
            <w:r>
              <w:rPr>
                <w:rStyle w:val="IndexLink"/>
              </w:rPr>
              <w:t>191</w:t>
            </w:r>
          </w:hyperlink>
        </w:p>
        <w:p>
          <w:pPr>
            <w:pStyle w:val="Contents4"/>
            <w:tabs>
              <w:tab w:val="clear" w:pos="8176"/>
              <w:tab w:val="right" w:pos="9026" w:leader="dot"/>
            </w:tabs>
            <w:rPr/>
          </w:pPr>
          <w:hyperlink w:anchor="__RefHeading___Toc4971703_3381743652">
            <w:r>
              <w:rPr>
                <w:webHidden/>
                <w:rStyle w:val="IndexLink"/>
                <w:rtl w:val="true"/>
              </w:rPr>
              <w:t>فقر در کلام غزالی</w:t>
            </w:r>
            <w:r>
              <w:rPr>
                <w:rStyle w:val="IndexLink"/>
                <w:rtl w:val="true"/>
              </w:rPr>
              <w:tab/>
            </w:r>
            <w:r>
              <w:rPr>
                <w:rStyle w:val="IndexLink"/>
              </w:rPr>
              <w:t>194</w:t>
            </w:r>
          </w:hyperlink>
        </w:p>
        <w:p>
          <w:pPr>
            <w:pStyle w:val="Contents3"/>
            <w:tabs>
              <w:tab w:val="clear" w:pos="8459"/>
              <w:tab w:val="right" w:pos="9026" w:leader="dot"/>
            </w:tabs>
            <w:rPr/>
          </w:pPr>
          <w:hyperlink w:anchor="__RefHeading___Toc4971705_3381743652">
            <w:r>
              <w:rPr>
                <w:webHidden/>
                <w:rStyle w:val="IndexLink"/>
              </w:rPr>
              <w:t>37</w:t>
            </w:r>
            <w:r>
              <w:rPr>
                <w:rStyle w:val="IndexLink"/>
                <w:rtl w:val="true"/>
              </w:rPr>
              <w:t xml:space="preserve"> - </w:t>
            </w:r>
            <w:r>
              <w:rPr>
                <w:rStyle w:val="IndexLink"/>
                <w:rtl w:val="true"/>
              </w:rPr>
              <w:t>زندگی در سختی</w:t>
            </w:r>
            <w:r>
              <w:rPr>
                <w:rStyle w:val="IndexLink"/>
                <w:rtl w:val="true"/>
              </w:rPr>
              <w:tab/>
            </w:r>
            <w:r>
              <w:rPr>
                <w:rStyle w:val="IndexLink"/>
              </w:rPr>
              <w:t>195</w:t>
            </w:r>
          </w:hyperlink>
        </w:p>
        <w:p>
          <w:pPr>
            <w:pStyle w:val="Contents4"/>
            <w:tabs>
              <w:tab w:val="clear" w:pos="8176"/>
              <w:tab w:val="right" w:pos="9026" w:leader="dot"/>
            </w:tabs>
            <w:rPr/>
          </w:pPr>
          <w:hyperlink w:anchor="__RefHeading___Toc4971707_3381743652">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971709_3381743652">
            <w:r>
              <w:rPr>
                <w:webHidden/>
                <w:rStyle w:val="IndexLink"/>
                <w:rtl w:val="true"/>
              </w:rPr>
              <w:t>مضیقه زندگی در کلام علامه طباطبائی</w:t>
            </w:r>
            <w:r>
              <w:rPr>
                <w:rStyle w:val="IndexLink"/>
                <w:rtl w:val="true"/>
              </w:rPr>
              <w:tab/>
            </w:r>
            <w:r>
              <w:rPr>
                <w:rStyle w:val="IndexLink"/>
              </w:rPr>
              <w:t>196</w:t>
            </w:r>
          </w:hyperlink>
        </w:p>
        <w:p>
          <w:pPr>
            <w:pStyle w:val="Contents4"/>
            <w:tabs>
              <w:tab w:val="clear" w:pos="8176"/>
              <w:tab w:val="right" w:pos="9026" w:leader="dot"/>
            </w:tabs>
            <w:rPr/>
          </w:pPr>
          <w:hyperlink w:anchor="__RefHeading___Toc4971711_3381743652">
            <w:r>
              <w:rPr>
                <w:webHidden/>
                <w:rStyle w:val="IndexLink"/>
                <w:rtl w:val="true"/>
              </w:rPr>
              <w:t>تفسیر آیۀ شریفه در کلام امام صادق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4971713_3381743652">
            <w:r>
              <w:rPr>
                <w:webHidden/>
                <w:rStyle w:val="IndexLink"/>
              </w:rPr>
              <w:t>38</w:t>
            </w:r>
            <w:r>
              <w:rPr>
                <w:rStyle w:val="IndexLink"/>
                <w:rtl w:val="true"/>
              </w:rPr>
              <w:t xml:space="preserve"> - </w:t>
            </w:r>
            <w:r>
              <w:rPr>
                <w:rStyle w:val="IndexLink"/>
                <w:rtl w:val="true"/>
              </w:rPr>
              <w:t>مرگ بدون توشۀ اخروی</w:t>
            </w:r>
            <w:r>
              <w:rPr>
                <w:rStyle w:val="IndexLink"/>
                <w:rtl w:val="true"/>
              </w:rPr>
              <w:tab/>
            </w:r>
            <w:r>
              <w:rPr>
                <w:rStyle w:val="IndexLink"/>
              </w:rPr>
              <w:t>200</w:t>
            </w:r>
          </w:hyperlink>
        </w:p>
        <w:p>
          <w:pPr>
            <w:pStyle w:val="Contents4"/>
            <w:tabs>
              <w:tab w:val="clear" w:pos="8176"/>
              <w:tab w:val="right" w:pos="9026" w:leader="dot"/>
            </w:tabs>
            <w:rPr/>
          </w:pPr>
          <w:hyperlink w:anchor="__RefHeading___Toc4971715_3381743652">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971717_3381743652">
            <w:r>
              <w:rPr>
                <w:webHidden/>
                <w:rStyle w:val="IndexLink"/>
                <w:rtl w:val="true"/>
              </w:rPr>
              <w:t>آمادگی برای مرگ در روایات</w:t>
            </w:r>
            <w:r>
              <w:rPr>
                <w:rStyle w:val="IndexLink"/>
                <w:rtl w:val="true"/>
              </w:rPr>
              <w:tab/>
            </w:r>
            <w:r>
              <w:rPr>
                <w:rStyle w:val="IndexLink"/>
              </w:rPr>
              <w:t>201</w:t>
            </w:r>
          </w:hyperlink>
        </w:p>
        <w:p>
          <w:pPr>
            <w:pStyle w:val="Contents3"/>
            <w:tabs>
              <w:tab w:val="clear" w:pos="8459"/>
              <w:tab w:val="right" w:pos="9026" w:leader="dot"/>
            </w:tabs>
            <w:rPr/>
          </w:pPr>
          <w:hyperlink w:anchor="__RefHeading___Toc4971719_3381743652">
            <w:r>
              <w:rPr>
                <w:webHidden/>
                <w:rStyle w:val="IndexLink"/>
              </w:rPr>
              <w:t>39</w:t>
            </w:r>
            <w:r>
              <w:rPr>
                <w:rStyle w:val="IndexLink"/>
                <w:rtl w:val="true"/>
              </w:rPr>
              <w:t xml:space="preserve"> - </w:t>
            </w:r>
            <w:r>
              <w:rPr>
                <w:rStyle w:val="IndexLink"/>
                <w:rtl w:val="true"/>
              </w:rPr>
              <w:t>تأسف و حسرت بزرگ</w:t>
            </w:r>
            <w:r>
              <w:rPr>
                <w:rStyle w:val="IndexLink"/>
                <w:rtl w:val="true"/>
              </w:rPr>
              <w:tab/>
            </w:r>
            <w:r>
              <w:rPr>
                <w:rStyle w:val="IndexLink"/>
              </w:rPr>
              <w:t>202</w:t>
            </w:r>
          </w:hyperlink>
        </w:p>
        <w:p>
          <w:pPr>
            <w:pStyle w:val="Contents4"/>
            <w:tabs>
              <w:tab w:val="clear" w:pos="8176"/>
              <w:tab w:val="right" w:pos="9026" w:leader="dot"/>
            </w:tabs>
            <w:rPr/>
          </w:pPr>
          <w:hyperlink w:anchor="__RefHeading___Toc4971721_3381743652">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4971723_3381743652">
            <w:r>
              <w:rPr>
                <w:webHidden/>
                <w:rStyle w:val="IndexLink"/>
                <w:rtl w:val="true"/>
              </w:rPr>
              <w:t>حالت های گوناگون مجرمان در قیامت</w:t>
            </w:r>
            <w:r>
              <w:rPr>
                <w:rStyle w:val="IndexLink"/>
                <w:rtl w:val="true"/>
              </w:rPr>
              <w:tab/>
            </w:r>
            <w:r>
              <w:rPr>
                <w:rStyle w:val="IndexLink"/>
              </w:rPr>
              <w:t>204</w:t>
            </w:r>
          </w:hyperlink>
        </w:p>
        <w:p>
          <w:pPr>
            <w:pStyle w:val="Contents4"/>
            <w:tabs>
              <w:tab w:val="clear" w:pos="8176"/>
              <w:tab w:val="right" w:pos="9026" w:leader="dot"/>
            </w:tabs>
            <w:rPr/>
          </w:pPr>
          <w:hyperlink w:anchor="__RefHeading___Toc4971725_3381743652">
            <w:r>
              <w:rPr>
                <w:webHidden/>
                <w:rStyle w:val="IndexLink"/>
                <w:rtl w:val="true"/>
              </w:rPr>
              <w:t>تفسیر جنب اللّه</w:t>
            </w:r>
            <w:r>
              <w:rPr>
                <w:rStyle w:val="IndexLink"/>
                <w:rtl w:val="true"/>
              </w:rPr>
              <w:tab/>
            </w:r>
            <w:r>
              <w:rPr>
                <w:rStyle w:val="IndexLink"/>
              </w:rPr>
              <w:t>206</w:t>
            </w:r>
          </w:hyperlink>
        </w:p>
        <w:p>
          <w:pPr>
            <w:pStyle w:val="Contents3"/>
            <w:tabs>
              <w:tab w:val="clear" w:pos="8459"/>
              <w:tab w:val="right" w:pos="9026" w:leader="dot"/>
            </w:tabs>
            <w:rPr/>
          </w:pPr>
          <w:hyperlink w:anchor="__RefHeading___Toc4971727_3381743652">
            <w:r>
              <w:rPr>
                <w:webHidden/>
                <w:rStyle w:val="IndexLink"/>
              </w:rPr>
              <w:t>40</w:t>
            </w:r>
            <w:r>
              <w:rPr>
                <w:rStyle w:val="IndexLink"/>
                <w:rtl w:val="true"/>
              </w:rPr>
              <w:t xml:space="preserve"> - </w:t>
            </w:r>
            <w:r>
              <w:rPr>
                <w:rStyle w:val="IndexLink"/>
                <w:rtl w:val="true"/>
              </w:rPr>
              <w:t>مصیبت اعظم</w:t>
            </w:r>
            <w:r>
              <w:rPr>
                <w:rStyle w:val="IndexLink"/>
                <w:rtl w:val="true"/>
              </w:rPr>
              <w:tab/>
            </w:r>
            <w:r>
              <w:rPr>
                <w:rStyle w:val="IndexLink"/>
              </w:rPr>
              <w:t>209</w:t>
            </w:r>
          </w:hyperlink>
        </w:p>
        <w:p>
          <w:pPr>
            <w:pStyle w:val="Contents4"/>
            <w:tabs>
              <w:tab w:val="clear" w:pos="8176"/>
              <w:tab w:val="right" w:pos="9026" w:leader="dot"/>
            </w:tabs>
            <w:rPr/>
          </w:pPr>
          <w:hyperlink w:anchor="__RefHeading___Toc4971729_3381743652">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4971731_3381743652">
            <w:r>
              <w:rPr>
                <w:webHidden/>
                <w:rStyle w:val="IndexLink"/>
                <w:rtl w:val="true"/>
              </w:rPr>
              <w:t>ریشه های گریز از دین</w:t>
            </w:r>
            <w:r>
              <w:rPr>
                <w:rStyle w:val="IndexLink"/>
                <w:rtl w:val="true"/>
              </w:rPr>
              <w:tab/>
            </w:r>
            <w:r>
              <w:rPr>
                <w:rStyle w:val="IndexLink"/>
              </w:rPr>
              <w:t>211</w:t>
            </w:r>
          </w:hyperlink>
        </w:p>
        <w:p>
          <w:pPr>
            <w:pStyle w:val="Contents3"/>
            <w:tabs>
              <w:tab w:val="clear" w:pos="8459"/>
              <w:tab w:val="right" w:pos="9026" w:leader="dot"/>
            </w:tabs>
            <w:rPr/>
          </w:pPr>
          <w:hyperlink w:anchor="__RefHeading___Toc4971733_3381743652">
            <w:r>
              <w:rPr>
                <w:webHidden/>
                <w:rStyle w:val="IndexLink"/>
              </w:rPr>
              <w:t>41</w:t>
            </w:r>
            <w:r>
              <w:rPr>
                <w:rStyle w:val="IndexLink"/>
                <w:rtl w:val="true"/>
              </w:rPr>
              <w:t xml:space="preserve"> - </w:t>
            </w:r>
            <w:r>
              <w:rPr>
                <w:rStyle w:val="IndexLink"/>
                <w:rtl w:val="true"/>
              </w:rPr>
              <w:t>بدترین بدبختی</w:t>
            </w:r>
            <w:r>
              <w:rPr>
                <w:rStyle w:val="IndexLink"/>
                <w:rtl w:val="true"/>
              </w:rPr>
              <w:tab/>
            </w:r>
            <w:r>
              <w:rPr>
                <w:rStyle w:val="IndexLink"/>
              </w:rPr>
              <w:t>213</w:t>
            </w:r>
          </w:hyperlink>
        </w:p>
        <w:p>
          <w:pPr>
            <w:pStyle w:val="Contents4"/>
            <w:tabs>
              <w:tab w:val="clear" w:pos="8176"/>
              <w:tab w:val="right" w:pos="9026" w:leader="dot"/>
            </w:tabs>
            <w:rPr/>
          </w:pPr>
          <w:hyperlink w:anchor="__RefHeading___Toc4971735_3381743652">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4971737_3381743652">
            <w:r>
              <w:rPr>
                <w:webHidden/>
                <w:rStyle w:val="IndexLink"/>
                <w:rtl w:val="true"/>
              </w:rPr>
              <w:t>سخت ترین عذاب ها</w:t>
            </w:r>
            <w:r>
              <w:rPr>
                <w:rStyle w:val="IndexLink"/>
                <w:rtl w:val="true"/>
              </w:rPr>
              <w:tab/>
            </w:r>
            <w:r>
              <w:rPr>
                <w:rStyle w:val="IndexLink"/>
              </w:rPr>
              <w:t>216</w:t>
            </w:r>
          </w:hyperlink>
        </w:p>
        <w:p>
          <w:pPr>
            <w:pStyle w:val="Contents3"/>
            <w:tabs>
              <w:tab w:val="clear" w:pos="8459"/>
              <w:tab w:val="right" w:pos="9026" w:leader="dot"/>
            </w:tabs>
            <w:rPr/>
          </w:pPr>
          <w:hyperlink w:anchor="__RefHeading___Toc4971739_3381743652">
            <w:r>
              <w:rPr>
                <w:webHidden/>
                <w:rStyle w:val="IndexLink"/>
              </w:rPr>
              <w:t>42</w:t>
            </w:r>
            <w:r>
              <w:rPr>
                <w:rStyle w:val="IndexLink"/>
                <w:rtl w:val="true"/>
              </w:rPr>
              <w:t xml:space="preserve"> - </w:t>
            </w:r>
            <w:r>
              <w:rPr>
                <w:rStyle w:val="IndexLink"/>
                <w:rtl w:val="true"/>
              </w:rPr>
              <w:t>فرجام ناخوش</w:t>
            </w:r>
            <w:r>
              <w:rPr>
                <w:rStyle w:val="IndexLink"/>
                <w:rtl w:val="true"/>
              </w:rPr>
              <w:tab/>
            </w:r>
            <w:r>
              <w:rPr>
                <w:rStyle w:val="IndexLink"/>
              </w:rPr>
              <w:t>217</w:t>
            </w:r>
          </w:hyperlink>
        </w:p>
        <w:p>
          <w:pPr>
            <w:pStyle w:val="Contents3"/>
            <w:tabs>
              <w:tab w:val="clear" w:pos="8459"/>
              <w:tab w:val="right" w:pos="9026" w:leader="dot"/>
            </w:tabs>
            <w:rPr/>
          </w:pPr>
          <w:hyperlink w:anchor="__RefHeading___Toc4971741_3381743652">
            <w:r>
              <w:rPr>
                <w:webHidden/>
                <w:rStyle w:val="IndexLink"/>
              </w:rPr>
              <w:t>43</w:t>
            </w:r>
            <w:r>
              <w:rPr>
                <w:rStyle w:val="IndexLink"/>
                <w:rtl w:val="true"/>
              </w:rPr>
              <w:t xml:space="preserve"> - </w:t>
            </w:r>
            <w:r>
              <w:rPr>
                <w:rStyle w:val="IndexLink"/>
                <w:rtl w:val="true"/>
              </w:rPr>
              <w:t>محرومیت از پاداش</w:t>
            </w:r>
            <w:r>
              <w:rPr>
                <w:rStyle w:val="IndexLink"/>
                <w:rtl w:val="true"/>
              </w:rPr>
              <w:tab/>
            </w:r>
            <w:r>
              <w:rPr>
                <w:rStyle w:val="IndexLink"/>
              </w:rPr>
              <w:t>220</w:t>
            </w:r>
          </w:hyperlink>
        </w:p>
        <w:p>
          <w:pPr>
            <w:pStyle w:val="Contents3"/>
            <w:tabs>
              <w:tab w:val="clear" w:pos="8459"/>
              <w:tab w:val="right" w:pos="9026" w:leader="dot"/>
            </w:tabs>
            <w:rPr/>
          </w:pPr>
          <w:hyperlink w:anchor="__RefHeading___Toc4971743_3381743652">
            <w:r>
              <w:rPr>
                <w:webHidden/>
                <w:rStyle w:val="IndexLink"/>
              </w:rPr>
              <w:t>44</w:t>
            </w:r>
            <w:r>
              <w:rPr>
                <w:rStyle w:val="IndexLink"/>
                <w:rtl w:val="true"/>
              </w:rPr>
              <w:t xml:space="preserve"> - </w:t>
            </w:r>
            <w:r>
              <w:rPr>
                <w:rStyle w:val="IndexLink"/>
                <w:rtl w:val="true"/>
              </w:rPr>
              <w:t>افتادن در عقاب و عذاب قیامت</w:t>
            </w:r>
            <w:r>
              <w:rPr>
                <w:rStyle w:val="IndexLink"/>
                <w:rtl w:val="true"/>
              </w:rPr>
              <w:tab/>
            </w:r>
            <w:r>
              <w:rPr>
                <w:rStyle w:val="IndexLink"/>
              </w:rPr>
              <w:t>222</w:t>
            </w:r>
          </w:hyperlink>
        </w:p>
        <w:p>
          <w:pPr>
            <w:pStyle w:val="Contents4"/>
            <w:tabs>
              <w:tab w:val="clear" w:pos="8176"/>
              <w:tab w:val="right" w:pos="9026" w:leader="dot"/>
            </w:tabs>
            <w:rPr/>
          </w:pPr>
          <w:hyperlink w:anchor="__RefHeading___Toc4971745_3381743652">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971747_3381743652">
            <w:r>
              <w:rPr>
                <w:webHidden/>
                <w:rStyle w:val="IndexLink"/>
                <w:rtl w:val="true"/>
              </w:rPr>
              <w:t>هولناک ترین لحظات آدمی</w:t>
            </w:r>
            <w:r>
              <w:rPr>
                <w:rStyle w:val="IndexLink"/>
                <w:rtl w:val="true"/>
              </w:rPr>
              <w:tab/>
            </w:r>
            <w:r>
              <w:rPr>
                <w:rStyle w:val="IndexLink"/>
              </w:rPr>
              <w:t>225</w:t>
            </w:r>
          </w:hyperlink>
        </w:p>
        <w:p>
          <w:pPr>
            <w:pStyle w:val="Contents2"/>
            <w:tabs>
              <w:tab w:val="clear" w:pos="8743"/>
              <w:tab w:val="right" w:pos="9026" w:leader="dot"/>
            </w:tabs>
            <w:rPr/>
          </w:pPr>
          <w:hyperlink w:anchor="__RefHeading___Toc4971749_3381743652">
            <w:r>
              <w:rPr>
                <w:webHidden/>
                <w:rStyle w:val="IndexLink"/>
                <w:rtl w:val="true"/>
              </w:rPr>
              <w:t xml:space="preserve">دعای </w:t>
            </w:r>
            <w:r>
              <w:rPr>
                <w:rStyle w:val="IndexLink"/>
              </w:rPr>
              <w:t>9</w:t>
            </w:r>
            <w:r>
              <w:rPr>
                <w:rStyle w:val="IndexLink"/>
                <w:rtl w:val="true"/>
              </w:rPr>
              <w:t xml:space="preserve"> : </w:t>
            </w:r>
            <w:r>
              <w:rPr>
                <w:rStyle w:val="IndexLink"/>
                <w:rtl w:val="true"/>
              </w:rPr>
              <w:t>درخواست بخشش</w:t>
            </w:r>
            <w:r>
              <w:rPr>
                <w:rStyle w:val="IndexLink"/>
                <w:rtl w:val="true"/>
              </w:rPr>
              <w:tab/>
            </w:r>
            <w:r>
              <w:rPr>
                <w:rStyle w:val="IndexLink"/>
              </w:rPr>
              <w:t>227</w:t>
            </w:r>
          </w:hyperlink>
        </w:p>
        <w:p>
          <w:pPr>
            <w:pStyle w:val="Contents3"/>
            <w:tabs>
              <w:tab w:val="clear" w:pos="8459"/>
              <w:tab w:val="right" w:pos="9026" w:leader="dot"/>
            </w:tabs>
            <w:rPr/>
          </w:pPr>
          <w:hyperlink w:anchor="__RefHeading___Toc4971751_3381743652">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4971753_3381743652">
            <w:r>
              <w:rPr>
                <w:webHidden/>
                <w:rStyle w:val="IndexLink"/>
                <w:rtl w:val="true"/>
              </w:rPr>
              <w:t>حقیقت توبه</w:t>
            </w:r>
            <w:r>
              <w:rPr>
                <w:rStyle w:val="IndexLink"/>
                <w:rtl w:val="true"/>
              </w:rPr>
              <w:tab/>
            </w:r>
            <w:r>
              <w:rPr>
                <w:rStyle w:val="IndexLink"/>
              </w:rPr>
              <w:t>228</w:t>
            </w:r>
          </w:hyperlink>
        </w:p>
        <w:p>
          <w:pPr>
            <w:pStyle w:val="Contents4"/>
            <w:tabs>
              <w:tab w:val="clear" w:pos="8176"/>
              <w:tab w:val="right" w:pos="9026" w:leader="dot"/>
            </w:tabs>
            <w:rPr/>
          </w:pPr>
          <w:hyperlink w:anchor="__RefHeading___Toc4971755_3381743652">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4971757_3381743652">
            <w:r>
              <w:rPr>
                <w:webHidden/>
                <w:rStyle w:val="IndexLink"/>
                <w:rtl w:val="true"/>
              </w:rPr>
              <w:t>عشق به توبه در اولیای الهی</w:t>
            </w:r>
            <w:r>
              <w:rPr>
                <w:rStyle w:val="IndexLink"/>
                <w:rtl w:val="true"/>
              </w:rPr>
              <w:tab/>
            </w:r>
            <w:r>
              <w:rPr>
                <w:rStyle w:val="IndexLink"/>
              </w:rPr>
              <w:t>235</w:t>
            </w:r>
          </w:hyperlink>
        </w:p>
        <w:p>
          <w:pPr>
            <w:pStyle w:val="Contents3"/>
            <w:tabs>
              <w:tab w:val="clear" w:pos="8459"/>
              <w:tab w:val="right" w:pos="9026" w:leader="dot"/>
            </w:tabs>
            <w:rPr/>
          </w:pPr>
          <w:hyperlink w:anchor="__RefHeading___Toc4971759_3381743652">
            <w:r>
              <w:rPr>
                <w:webHidden/>
                <w:rStyle w:val="IndexLink"/>
                <w:rtl w:val="true"/>
              </w:rPr>
              <w:t>حقیقت گناه</w:t>
            </w:r>
            <w:r>
              <w:rPr>
                <w:rStyle w:val="IndexLink"/>
                <w:rtl w:val="true"/>
              </w:rPr>
              <w:tab/>
            </w:r>
            <w:r>
              <w:rPr>
                <w:rStyle w:val="IndexLink"/>
              </w:rPr>
              <w:t>236</w:t>
            </w:r>
          </w:hyperlink>
        </w:p>
        <w:p>
          <w:pPr>
            <w:pStyle w:val="Contents4"/>
            <w:tabs>
              <w:tab w:val="clear" w:pos="8176"/>
              <w:tab w:val="right" w:pos="9026" w:leader="dot"/>
            </w:tabs>
            <w:rPr/>
          </w:pPr>
          <w:hyperlink w:anchor="__RefHeading___Toc4971761_3381743652">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4971763_3381743652">
            <w:r>
              <w:rPr>
                <w:webHidden/>
                <w:rStyle w:val="IndexLink"/>
                <w:rtl w:val="true"/>
              </w:rPr>
              <w:t>بیماری گناه</w:t>
            </w:r>
            <w:r>
              <w:rPr>
                <w:rStyle w:val="IndexLink"/>
                <w:rtl w:val="true"/>
              </w:rPr>
              <w:tab/>
            </w:r>
            <w:r>
              <w:rPr>
                <w:rStyle w:val="IndexLink"/>
              </w:rPr>
              <w:t>237</w:t>
            </w:r>
          </w:hyperlink>
        </w:p>
        <w:p>
          <w:pPr>
            <w:pStyle w:val="Contents4"/>
            <w:tabs>
              <w:tab w:val="clear" w:pos="8176"/>
              <w:tab w:val="right" w:pos="9026" w:leader="dot"/>
            </w:tabs>
            <w:rPr/>
          </w:pPr>
          <w:hyperlink w:anchor="__RefHeading___Toc4971765_3381743652">
            <w:r>
              <w:rPr>
                <w:webHidden/>
                <w:rStyle w:val="IndexLink"/>
                <w:rtl w:val="true"/>
              </w:rPr>
              <w:t>بیماری گناه در قرآن</w:t>
            </w:r>
            <w:r>
              <w:rPr>
                <w:rStyle w:val="IndexLink"/>
                <w:rtl w:val="true"/>
              </w:rPr>
              <w:tab/>
            </w:r>
            <w:r>
              <w:rPr>
                <w:rStyle w:val="IndexLink"/>
              </w:rPr>
              <w:t>239</w:t>
            </w:r>
          </w:hyperlink>
        </w:p>
        <w:p>
          <w:pPr>
            <w:pStyle w:val="Contents4"/>
            <w:tabs>
              <w:tab w:val="clear" w:pos="8176"/>
              <w:tab w:val="right" w:pos="9026" w:leader="dot"/>
            </w:tabs>
            <w:rPr/>
          </w:pPr>
          <w:hyperlink w:anchor="__RefHeading___Toc4971767_3381743652">
            <w:r>
              <w:rPr>
                <w:webHidden/>
                <w:rStyle w:val="IndexLink"/>
                <w:rtl w:val="true"/>
              </w:rPr>
              <w:t>اصرار بر گناه</w:t>
            </w:r>
            <w:r>
              <w:rPr>
                <w:rStyle w:val="IndexLink"/>
                <w:rtl w:val="true"/>
              </w:rPr>
              <w:tab/>
            </w:r>
            <w:r>
              <w:rPr>
                <w:rStyle w:val="IndexLink"/>
              </w:rPr>
              <w:t>243</w:t>
            </w:r>
          </w:hyperlink>
        </w:p>
        <w:p>
          <w:pPr>
            <w:pStyle w:val="Contents3"/>
            <w:tabs>
              <w:tab w:val="clear" w:pos="8459"/>
              <w:tab w:val="right" w:pos="9026" w:leader="dot"/>
            </w:tabs>
            <w:rPr/>
          </w:pPr>
          <w:hyperlink w:anchor="__RefHeading___Toc4971769_3381743652">
            <w:r>
              <w:rPr>
                <w:webHidden/>
                <w:rStyle w:val="IndexLink"/>
                <w:rtl w:val="true"/>
              </w:rPr>
              <w:t>حقیقت دین و دنیا</w:t>
            </w:r>
            <w:r>
              <w:rPr>
                <w:rStyle w:val="IndexLink"/>
                <w:rtl w:val="true"/>
              </w:rPr>
              <w:tab/>
            </w:r>
            <w:r>
              <w:rPr>
                <w:rStyle w:val="IndexLink"/>
              </w:rPr>
              <w:t>247</w:t>
            </w:r>
          </w:hyperlink>
        </w:p>
        <w:p>
          <w:pPr>
            <w:pStyle w:val="Contents4"/>
            <w:tabs>
              <w:tab w:val="clear" w:pos="8176"/>
              <w:tab w:val="right" w:pos="9026" w:leader="dot"/>
            </w:tabs>
            <w:rPr/>
          </w:pPr>
          <w:hyperlink w:anchor="__RefHeading___Toc4971771_3381743652">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4971773_3381743652">
            <w:r>
              <w:rPr>
                <w:webHidden/>
                <w:rStyle w:val="IndexLink"/>
                <w:rtl w:val="true"/>
              </w:rPr>
              <w:t>آثار دین و دینداری</w:t>
            </w:r>
            <w:r>
              <w:rPr>
                <w:rStyle w:val="IndexLink"/>
                <w:rtl w:val="true"/>
              </w:rPr>
              <w:tab/>
            </w:r>
            <w:r>
              <w:rPr>
                <w:rStyle w:val="IndexLink"/>
              </w:rPr>
              <w:t>250</w:t>
            </w:r>
          </w:hyperlink>
        </w:p>
        <w:p>
          <w:pPr>
            <w:pStyle w:val="Contents4"/>
            <w:tabs>
              <w:tab w:val="clear" w:pos="8176"/>
              <w:tab w:val="right" w:pos="9026" w:leader="dot"/>
            </w:tabs>
            <w:rPr/>
          </w:pPr>
          <w:hyperlink w:anchor="__RefHeading___Toc4971775_3381743652">
            <w:r>
              <w:rPr>
                <w:webHidden/>
                <w:rStyle w:val="IndexLink"/>
                <w:rtl w:val="true"/>
              </w:rPr>
              <w:t>دین و دینداری در روایات</w:t>
            </w:r>
            <w:r>
              <w:rPr>
                <w:rStyle w:val="IndexLink"/>
                <w:rtl w:val="true"/>
              </w:rPr>
              <w:tab/>
            </w:r>
            <w:r>
              <w:rPr>
                <w:rStyle w:val="IndexLink"/>
              </w:rPr>
              <w:t>252</w:t>
            </w:r>
          </w:hyperlink>
        </w:p>
        <w:p>
          <w:pPr>
            <w:pStyle w:val="Contents4"/>
            <w:tabs>
              <w:tab w:val="clear" w:pos="8176"/>
              <w:tab w:val="right" w:pos="9026" w:leader="dot"/>
            </w:tabs>
            <w:rPr/>
          </w:pPr>
          <w:hyperlink w:anchor="__RefHeading___Toc4971777_3381743652">
            <w:r>
              <w:rPr>
                <w:webHidden/>
                <w:rStyle w:val="IndexLink"/>
                <w:rtl w:val="true"/>
              </w:rPr>
              <w:t>روایاتی دیگر در دین و دینداری</w:t>
            </w:r>
            <w:r>
              <w:rPr>
                <w:rStyle w:val="IndexLink"/>
                <w:rtl w:val="true"/>
              </w:rPr>
              <w:tab/>
            </w:r>
            <w:r>
              <w:rPr>
                <w:rStyle w:val="IndexLink"/>
              </w:rPr>
              <w:t>255</w:t>
            </w:r>
          </w:hyperlink>
        </w:p>
        <w:p>
          <w:pPr>
            <w:pStyle w:val="Contents3"/>
            <w:tabs>
              <w:tab w:val="clear" w:pos="8459"/>
              <w:tab w:val="right" w:pos="9026" w:leader="dot"/>
            </w:tabs>
            <w:rPr/>
          </w:pPr>
          <w:hyperlink w:anchor="__RefHeading___Toc4971779_3381743652">
            <w:r>
              <w:rPr>
                <w:webHidden/>
                <w:rStyle w:val="IndexLink"/>
                <w:rtl w:val="true"/>
              </w:rPr>
              <w:t>دنیا و دنیاپرستان</w:t>
            </w:r>
            <w:r>
              <w:rPr>
                <w:rStyle w:val="IndexLink"/>
                <w:rtl w:val="true"/>
              </w:rPr>
              <w:tab/>
            </w:r>
            <w:r>
              <w:rPr>
                <w:rStyle w:val="IndexLink"/>
              </w:rPr>
              <w:t>260</w:t>
            </w:r>
          </w:hyperlink>
        </w:p>
        <w:p>
          <w:pPr>
            <w:pStyle w:val="Contents4"/>
            <w:tabs>
              <w:tab w:val="clear" w:pos="8176"/>
              <w:tab w:val="right" w:pos="9026" w:leader="dot"/>
            </w:tabs>
            <w:rPr/>
          </w:pPr>
          <w:hyperlink w:anchor="__RefHeading___Toc4971781_3381743652">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4971783_3381743652">
            <w:r>
              <w:rPr>
                <w:webHidden/>
                <w:rStyle w:val="IndexLink"/>
                <w:rtl w:val="true"/>
              </w:rPr>
              <w:t>دنیا و دنیاپرستی در روایات</w:t>
            </w:r>
            <w:r>
              <w:rPr>
                <w:rStyle w:val="IndexLink"/>
                <w:rtl w:val="true"/>
              </w:rPr>
              <w:tab/>
            </w:r>
            <w:r>
              <w:rPr>
                <w:rStyle w:val="IndexLink"/>
              </w:rPr>
              <w:t>264</w:t>
            </w:r>
          </w:hyperlink>
        </w:p>
        <w:p>
          <w:pPr>
            <w:pStyle w:val="Contents4"/>
            <w:tabs>
              <w:tab w:val="clear" w:pos="8176"/>
              <w:tab w:val="right" w:pos="9026" w:leader="dot"/>
            </w:tabs>
            <w:rPr/>
          </w:pPr>
          <w:hyperlink w:anchor="__RefHeading___Toc4971785_3381743652">
            <w:r>
              <w:rPr>
                <w:webHidden/>
                <w:rStyle w:val="IndexLink"/>
                <w:rtl w:val="true"/>
              </w:rPr>
              <w:t>دنیاپرستی در آیات قرآن</w:t>
            </w:r>
            <w:r>
              <w:rPr>
                <w:rStyle w:val="IndexLink"/>
                <w:rtl w:val="true"/>
              </w:rPr>
              <w:tab/>
            </w:r>
            <w:r>
              <w:rPr>
                <w:rStyle w:val="IndexLink"/>
              </w:rPr>
              <w:t>268</w:t>
            </w:r>
          </w:hyperlink>
        </w:p>
        <w:p>
          <w:pPr>
            <w:pStyle w:val="Contents4"/>
            <w:tabs>
              <w:tab w:val="clear" w:pos="8176"/>
              <w:tab w:val="right" w:pos="9026" w:leader="dot"/>
            </w:tabs>
            <w:rPr/>
          </w:pPr>
          <w:hyperlink w:anchor="__RefHeading___Toc4971787_3381743652">
            <w:r>
              <w:rPr>
                <w:webHidden/>
                <w:rStyle w:val="IndexLink"/>
                <w:rtl w:val="true"/>
              </w:rPr>
              <w:t>تصمیم نیک و بد</w:t>
            </w:r>
            <w:r>
              <w:rPr>
                <w:rStyle w:val="IndexLink"/>
                <w:rtl w:val="true"/>
              </w:rPr>
              <w:tab/>
            </w:r>
            <w:r>
              <w:rPr>
                <w:rStyle w:val="IndexLink"/>
              </w:rPr>
              <w:t>271</w:t>
            </w:r>
          </w:hyperlink>
        </w:p>
        <w:p>
          <w:pPr>
            <w:pStyle w:val="Contents4"/>
            <w:tabs>
              <w:tab w:val="clear" w:pos="8176"/>
              <w:tab w:val="right" w:pos="9026" w:leader="dot"/>
            </w:tabs>
            <w:rPr/>
          </w:pPr>
          <w:hyperlink w:anchor="__RefHeading___Toc4971789_3381743652">
            <w:r>
              <w:rPr>
                <w:webHidden/>
                <w:rStyle w:val="IndexLink"/>
                <w:rtl w:val="true"/>
              </w:rPr>
              <w:t>تصمیم نیک و بد در روایات</w:t>
            </w:r>
            <w:r>
              <w:rPr>
                <w:rStyle w:val="IndexLink"/>
                <w:rtl w:val="true"/>
              </w:rPr>
              <w:tab/>
            </w:r>
            <w:r>
              <w:rPr>
                <w:rStyle w:val="IndexLink"/>
              </w:rPr>
              <w:t>273</w:t>
            </w:r>
          </w:hyperlink>
        </w:p>
        <w:p>
          <w:pPr>
            <w:pStyle w:val="Contents3"/>
            <w:tabs>
              <w:tab w:val="clear" w:pos="8459"/>
              <w:tab w:val="right" w:pos="9026" w:leader="dot"/>
            </w:tabs>
            <w:rPr/>
          </w:pPr>
          <w:hyperlink w:anchor="__RefHeading___Toc4971791_3381743652">
            <w:r>
              <w:rPr>
                <w:webHidden/>
                <w:rStyle w:val="IndexLink"/>
                <w:rtl w:val="true"/>
              </w:rPr>
              <w:t>خلقت معنوی انسان</w:t>
            </w:r>
            <w:r>
              <w:rPr>
                <w:rStyle w:val="IndexLink"/>
                <w:rtl w:val="true"/>
              </w:rPr>
              <w:tab/>
            </w:r>
            <w:r>
              <w:rPr>
                <w:rStyle w:val="IndexLink"/>
              </w:rPr>
              <w:t>277</w:t>
            </w:r>
          </w:hyperlink>
        </w:p>
        <w:p>
          <w:pPr>
            <w:pStyle w:val="Contents4"/>
            <w:tabs>
              <w:tab w:val="clear" w:pos="8176"/>
              <w:tab w:val="right" w:pos="9026" w:leader="dot"/>
            </w:tabs>
            <w:rPr/>
          </w:pPr>
          <w:hyperlink w:anchor="__RefHeading___Toc4971793_3381743652">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4971795_3381743652">
            <w:r>
              <w:rPr>
                <w:webHidden/>
                <w:rStyle w:val="IndexLink"/>
                <w:rtl w:val="true"/>
              </w:rPr>
              <w:t>خلقت انسان در قرآن</w:t>
            </w:r>
            <w:r>
              <w:rPr>
                <w:rStyle w:val="IndexLink"/>
                <w:rtl w:val="true"/>
              </w:rPr>
              <w:tab/>
            </w:r>
            <w:r>
              <w:rPr>
                <w:rStyle w:val="IndexLink"/>
              </w:rPr>
              <w:t>279</w:t>
            </w:r>
          </w:hyperlink>
        </w:p>
        <w:p>
          <w:pPr>
            <w:pStyle w:val="Contents3"/>
            <w:tabs>
              <w:tab w:val="clear" w:pos="8459"/>
              <w:tab w:val="right" w:pos="9026" w:leader="dot"/>
            </w:tabs>
            <w:rPr/>
          </w:pPr>
          <w:hyperlink w:anchor="__RefHeading___Toc4971797_3381743652">
            <w:r>
              <w:rPr>
                <w:webHidden/>
                <w:rStyle w:val="IndexLink"/>
                <w:rtl w:val="true"/>
              </w:rPr>
              <w:t>موجبات ثواب و عقاب</w:t>
            </w:r>
            <w:r>
              <w:rPr>
                <w:rStyle w:val="IndexLink"/>
                <w:rtl w:val="true"/>
              </w:rPr>
              <w:tab/>
            </w:r>
            <w:r>
              <w:rPr>
                <w:rStyle w:val="IndexLink"/>
              </w:rPr>
              <w:t>285</w:t>
            </w:r>
          </w:hyperlink>
        </w:p>
        <w:p>
          <w:pPr>
            <w:pStyle w:val="Contents2"/>
            <w:tabs>
              <w:tab w:val="clear" w:pos="8743"/>
              <w:tab w:val="right" w:pos="9026" w:leader="dot"/>
            </w:tabs>
            <w:rPr/>
          </w:pPr>
          <w:hyperlink w:anchor="__RefHeading___Toc4971799_3381743652">
            <w:r>
              <w:rPr>
                <w:webHidden/>
                <w:rStyle w:val="IndexLink"/>
                <w:rtl w:val="true"/>
              </w:rPr>
              <w:t>دعای</w:t>
            </w:r>
            <w:r>
              <w:rPr>
                <w:rStyle w:val="IndexLink"/>
              </w:rPr>
              <w:t>10</w:t>
            </w:r>
            <w:r>
              <w:rPr>
                <w:rStyle w:val="IndexLink"/>
                <w:rtl w:val="true"/>
              </w:rPr>
              <w:t xml:space="preserve"> : </w:t>
            </w:r>
            <w:r>
              <w:rPr>
                <w:rStyle w:val="IndexLink"/>
                <w:rtl w:val="true"/>
              </w:rPr>
              <w:t>پناه بردن به خداوند</w:t>
            </w:r>
            <w:r>
              <w:rPr>
                <w:rStyle w:val="IndexLink"/>
                <w:rtl w:val="true"/>
              </w:rPr>
              <w:tab/>
            </w:r>
            <w:r>
              <w:rPr>
                <w:rStyle w:val="IndexLink"/>
              </w:rPr>
              <w:t>290</w:t>
            </w:r>
          </w:hyperlink>
        </w:p>
        <w:p>
          <w:pPr>
            <w:pStyle w:val="Contents3"/>
            <w:tabs>
              <w:tab w:val="clear" w:pos="8459"/>
              <w:tab w:val="right" w:pos="9026" w:leader="dot"/>
            </w:tabs>
            <w:rPr/>
          </w:pPr>
          <w:hyperlink w:anchor="__RefHeading___Toc4971801_3381743652">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4971803_3381743652">
            <w:r>
              <w:rPr>
                <w:webHidden/>
                <w:rStyle w:val="IndexLink"/>
                <w:rtl w:val="true"/>
              </w:rPr>
              <w:t>عفو حضرت حق</w:t>
            </w:r>
            <w:r>
              <w:rPr>
                <w:rStyle w:val="IndexLink"/>
                <w:rtl w:val="true"/>
              </w:rPr>
              <w:tab/>
            </w:r>
            <w:r>
              <w:rPr>
                <w:rStyle w:val="IndexLink"/>
              </w:rPr>
              <w:t>293</w:t>
            </w:r>
          </w:hyperlink>
        </w:p>
        <w:p>
          <w:pPr>
            <w:pStyle w:val="Contents4"/>
            <w:tabs>
              <w:tab w:val="clear" w:pos="8176"/>
              <w:tab w:val="right" w:pos="9026" w:leader="dot"/>
            </w:tabs>
            <w:rPr/>
          </w:pPr>
          <w:hyperlink w:anchor="__RefHeading___Toc4971805_3381743652">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4971807_3381743652">
            <w:r>
              <w:rPr>
                <w:webHidden/>
                <w:rStyle w:val="IndexLink"/>
                <w:rtl w:val="true"/>
              </w:rPr>
              <w:t>ثمرۀ معرفت به حقایق</w:t>
            </w:r>
            <w:r>
              <w:rPr>
                <w:rStyle w:val="IndexLink"/>
                <w:rtl w:val="true"/>
              </w:rPr>
              <w:tab/>
            </w:r>
            <w:r>
              <w:rPr>
                <w:rStyle w:val="IndexLink"/>
              </w:rPr>
              <w:t>298</w:t>
            </w:r>
          </w:hyperlink>
        </w:p>
        <w:p>
          <w:pPr>
            <w:pStyle w:val="Contents4"/>
            <w:tabs>
              <w:tab w:val="clear" w:pos="8176"/>
              <w:tab w:val="right" w:pos="9026" w:leader="dot"/>
            </w:tabs>
            <w:rPr/>
          </w:pPr>
          <w:hyperlink w:anchor="__RefHeading___Toc4971809_3381743652">
            <w:r>
              <w:rPr>
                <w:webHidden/>
                <w:rStyle w:val="IndexLink"/>
                <w:rtl w:val="true"/>
              </w:rPr>
              <w:t>عفو در قرآن مجید</w:t>
            </w:r>
            <w:r>
              <w:rPr>
                <w:rStyle w:val="IndexLink"/>
                <w:rtl w:val="true"/>
              </w:rPr>
              <w:tab/>
            </w:r>
            <w:r>
              <w:rPr>
                <w:rStyle w:val="IndexLink"/>
              </w:rPr>
              <w:t>302</w:t>
            </w:r>
          </w:hyperlink>
        </w:p>
        <w:p>
          <w:pPr>
            <w:pStyle w:val="Contents4"/>
            <w:tabs>
              <w:tab w:val="clear" w:pos="8176"/>
              <w:tab w:val="right" w:pos="9026" w:leader="dot"/>
            </w:tabs>
            <w:rPr/>
          </w:pPr>
          <w:hyperlink w:anchor="__RefHeading___Toc4971811_3381743652">
            <w:r>
              <w:rPr>
                <w:webHidden/>
                <w:rStyle w:val="IndexLink"/>
                <w:rtl w:val="true"/>
              </w:rPr>
              <w:t>عفو در روایات</w:t>
            </w:r>
            <w:r>
              <w:rPr>
                <w:rStyle w:val="IndexLink"/>
                <w:rtl w:val="true"/>
              </w:rPr>
              <w:tab/>
            </w:r>
            <w:r>
              <w:rPr>
                <w:rStyle w:val="IndexLink"/>
              </w:rPr>
              <w:t>304</w:t>
            </w:r>
          </w:hyperlink>
        </w:p>
        <w:p>
          <w:pPr>
            <w:pStyle w:val="Contents3"/>
            <w:tabs>
              <w:tab w:val="clear" w:pos="8459"/>
              <w:tab w:val="right" w:pos="9026" w:leader="dot"/>
            </w:tabs>
            <w:rPr/>
          </w:pPr>
          <w:hyperlink w:anchor="__RefHeading___Toc4971813_3381743652">
            <w:r>
              <w:rPr>
                <w:webHidden/>
                <w:rStyle w:val="IndexLink"/>
                <w:rtl w:val="true"/>
              </w:rPr>
              <w:t>مناجات با معبود</w:t>
            </w:r>
            <w:r>
              <w:rPr>
                <w:rStyle w:val="IndexLink"/>
                <w:rtl w:val="true"/>
              </w:rPr>
              <w:tab/>
            </w:r>
            <w:r>
              <w:rPr>
                <w:rStyle w:val="IndexLink"/>
              </w:rPr>
              <w:t>308</w:t>
            </w:r>
          </w:hyperlink>
        </w:p>
        <w:p>
          <w:pPr>
            <w:pStyle w:val="Contents3"/>
            <w:tabs>
              <w:tab w:val="clear" w:pos="8459"/>
              <w:tab w:val="right" w:pos="9026" w:leader="dot"/>
            </w:tabs>
            <w:rPr/>
          </w:pPr>
          <w:hyperlink w:anchor="__RefHeading___Toc4971815_3381743652">
            <w:r>
              <w:rPr>
                <w:webHidden/>
                <w:rStyle w:val="IndexLink"/>
                <w:rtl w:val="true"/>
              </w:rPr>
              <w:t>شماتت شیطان</w:t>
            </w:r>
            <w:r>
              <w:rPr>
                <w:rStyle w:val="IndexLink"/>
                <w:rtl w:val="true"/>
              </w:rPr>
              <w:tab/>
            </w:r>
            <w:r>
              <w:rPr>
                <w:rStyle w:val="IndexLink"/>
              </w:rPr>
              <w:t>311</w:t>
            </w:r>
          </w:hyperlink>
        </w:p>
        <w:p>
          <w:pPr>
            <w:pStyle w:val="Contents2"/>
            <w:tabs>
              <w:tab w:val="clear" w:pos="8743"/>
              <w:tab w:val="right" w:pos="9026" w:leader="dot"/>
            </w:tabs>
            <w:rPr/>
          </w:pPr>
          <w:hyperlink w:anchor="__RefHeading___Toc4971817_3381743652">
            <w:r>
              <w:rPr>
                <w:webHidden/>
                <w:rStyle w:val="IndexLink"/>
                <w:rtl w:val="true"/>
              </w:rPr>
              <w:t xml:space="preserve">دعای </w:t>
            </w:r>
            <w:r>
              <w:rPr>
                <w:rStyle w:val="IndexLink"/>
              </w:rPr>
              <w:t>11</w:t>
            </w:r>
            <w:r>
              <w:rPr>
                <w:rStyle w:val="IndexLink"/>
                <w:rtl w:val="true"/>
              </w:rPr>
              <w:t xml:space="preserve"> : </w:t>
            </w:r>
            <w:r>
              <w:rPr>
                <w:rStyle w:val="IndexLink"/>
                <w:rtl w:val="true"/>
              </w:rPr>
              <w:t>عاقبت به خیری</w:t>
            </w:r>
            <w:r>
              <w:rPr>
                <w:rStyle w:val="IndexLink"/>
                <w:rtl w:val="true"/>
              </w:rPr>
              <w:tab/>
            </w:r>
            <w:r>
              <w:rPr>
                <w:rStyle w:val="IndexLink"/>
              </w:rPr>
              <w:t>318</w:t>
            </w:r>
          </w:hyperlink>
        </w:p>
        <w:p>
          <w:pPr>
            <w:pStyle w:val="Contents3"/>
            <w:tabs>
              <w:tab w:val="clear" w:pos="8459"/>
              <w:tab w:val="right" w:pos="9026" w:leader="dot"/>
            </w:tabs>
            <w:rPr/>
          </w:pPr>
          <w:hyperlink w:anchor="__RefHeading___Toc4971819_3381743652">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4971821_3381743652">
            <w:r>
              <w:rPr>
                <w:webHidden/>
                <w:rStyle w:val="IndexLink"/>
                <w:rtl w:val="true"/>
              </w:rPr>
              <w:t>یاد حق</w:t>
            </w:r>
            <w:r>
              <w:rPr>
                <w:rStyle w:val="IndexLink"/>
                <w:rtl w:val="true"/>
              </w:rPr>
              <w:tab/>
            </w:r>
            <w:r>
              <w:rPr>
                <w:rStyle w:val="IndexLink"/>
              </w:rPr>
              <w:t>320</w:t>
            </w:r>
          </w:hyperlink>
        </w:p>
        <w:p>
          <w:pPr>
            <w:pStyle w:val="Contents4"/>
            <w:tabs>
              <w:tab w:val="clear" w:pos="8176"/>
              <w:tab w:val="right" w:pos="9026" w:leader="dot"/>
            </w:tabs>
            <w:rPr/>
          </w:pPr>
          <w:hyperlink w:anchor="__RefHeading___Toc4971823_3381743652">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4971825_3381743652">
            <w:r>
              <w:rPr>
                <w:webHidden/>
                <w:rStyle w:val="IndexLink"/>
                <w:rtl w:val="true"/>
              </w:rPr>
              <w:t>یاد حق در قرآن مجید</w:t>
            </w:r>
            <w:r>
              <w:rPr>
                <w:rStyle w:val="IndexLink"/>
                <w:rtl w:val="true"/>
              </w:rPr>
              <w:tab/>
            </w:r>
            <w:r>
              <w:rPr>
                <w:rStyle w:val="IndexLink"/>
              </w:rPr>
              <w:t>322</w:t>
            </w:r>
          </w:hyperlink>
        </w:p>
        <w:p>
          <w:pPr>
            <w:pStyle w:val="Contents4"/>
            <w:tabs>
              <w:tab w:val="clear" w:pos="8176"/>
              <w:tab w:val="right" w:pos="9026" w:leader="dot"/>
            </w:tabs>
            <w:rPr/>
          </w:pPr>
          <w:hyperlink w:anchor="__RefHeading___Toc4971827_3381743652">
            <w:r>
              <w:rPr>
                <w:webHidden/>
                <w:rStyle w:val="IndexLink"/>
                <w:rtl w:val="true"/>
              </w:rPr>
              <w:t>محدود نبودن ذکر</w:t>
            </w:r>
            <w:r>
              <w:rPr>
                <w:rStyle w:val="IndexLink"/>
                <w:rtl w:val="true"/>
              </w:rPr>
              <w:tab/>
            </w:r>
            <w:r>
              <w:rPr>
                <w:rStyle w:val="IndexLink"/>
              </w:rPr>
              <w:t>324</w:t>
            </w:r>
          </w:hyperlink>
        </w:p>
        <w:p>
          <w:pPr>
            <w:pStyle w:val="Contents4"/>
            <w:tabs>
              <w:tab w:val="clear" w:pos="8176"/>
              <w:tab w:val="right" w:pos="9026" w:leader="dot"/>
            </w:tabs>
            <w:rPr/>
          </w:pPr>
          <w:hyperlink w:anchor="__RefHeading___Toc4971829_3381743652">
            <w:r>
              <w:rPr>
                <w:webHidden/>
                <w:rStyle w:val="IndexLink"/>
                <w:rtl w:val="true"/>
              </w:rPr>
              <w:t>فضیلت و اسرار و لطایف ذکر</w:t>
            </w:r>
            <w:r>
              <w:rPr>
                <w:rStyle w:val="IndexLink"/>
                <w:rtl w:val="true"/>
              </w:rPr>
              <w:tab/>
            </w:r>
            <w:r>
              <w:rPr>
                <w:rStyle w:val="IndexLink"/>
              </w:rPr>
              <w:t>328</w:t>
            </w:r>
          </w:hyperlink>
        </w:p>
        <w:p>
          <w:pPr>
            <w:pStyle w:val="Contents3"/>
            <w:tabs>
              <w:tab w:val="clear" w:pos="8459"/>
              <w:tab w:val="right" w:pos="9026" w:leader="dot"/>
            </w:tabs>
            <w:rPr/>
          </w:pPr>
          <w:hyperlink w:anchor="__RefHeading___Toc4971831_3381743652">
            <w:r>
              <w:rPr>
                <w:webHidden/>
                <w:rStyle w:val="IndexLink"/>
                <w:rtl w:val="true"/>
              </w:rPr>
              <w:t>ذکر در روایات</w:t>
            </w:r>
            <w:r>
              <w:rPr>
                <w:rStyle w:val="IndexLink"/>
                <w:rtl w:val="true"/>
              </w:rPr>
              <w:tab/>
            </w:r>
            <w:r>
              <w:rPr>
                <w:rStyle w:val="IndexLink"/>
              </w:rPr>
              <w:t>332</w:t>
            </w:r>
          </w:hyperlink>
        </w:p>
        <w:p>
          <w:pPr>
            <w:pStyle w:val="Contents3"/>
            <w:tabs>
              <w:tab w:val="clear" w:pos="8459"/>
              <w:tab w:val="right" w:pos="9026" w:leader="dot"/>
            </w:tabs>
            <w:rPr/>
          </w:pPr>
          <w:hyperlink w:anchor="__RefHeading___Toc4971833_3381743652">
            <w:r>
              <w:rPr>
                <w:webHidden/>
                <w:rStyle w:val="IndexLink"/>
                <w:rtl w:val="true"/>
              </w:rPr>
              <w:t>فراغت و آسایش بدون گناه</w:t>
            </w:r>
            <w:r>
              <w:rPr>
                <w:rStyle w:val="IndexLink"/>
                <w:rtl w:val="true"/>
              </w:rPr>
              <w:tab/>
            </w:r>
            <w:r>
              <w:rPr>
                <w:rStyle w:val="IndexLink"/>
              </w:rPr>
              <w:t>336</w:t>
            </w:r>
          </w:hyperlink>
        </w:p>
        <w:p>
          <w:pPr>
            <w:pStyle w:val="Contents3"/>
            <w:tabs>
              <w:tab w:val="clear" w:pos="8459"/>
              <w:tab w:val="right" w:pos="9026" w:leader="dot"/>
            </w:tabs>
            <w:rPr/>
          </w:pPr>
          <w:hyperlink w:anchor="__RefHeading___Toc4971835_3381743652">
            <w:r>
              <w:rPr>
                <w:webHidden/>
                <w:rStyle w:val="IndexLink"/>
                <w:rtl w:val="true"/>
              </w:rPr>
              <w:t>فرشتگان نویسندۀ اعمال نیک و شر</w:t>
            </w:r>
            <w:r>
              <w:rPr>
                <w:rStyle w:val="IndexLink"/>
                <w:rtl w:val="true"/>
              </w:rPr>
              <w:tab/>
            </w:r>
            <w:r>
              <w:rPr>
                <w:rStyle w:val="IndexLink"/>
              </w:rPr>
              <w:t>340</w:t>
            </w:r>
          </w:hyperlink>
        </w:p>
        <w:p>
          <w:pPr>
            <w:pStyle w:val="Contents4"/>
            <w:tabs>
              <w:tab w:val="clear" w:pos="8176"/>
              <w:tab w:val="right" w:pos="9026" w:leader="dot"/>
            </w:tabs>
            <w:rPr/>
          </w:pPr>
          <w:hyperlink w:anchor="__RefHeading___Toc4971837_3381743652">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4971839_3381743652">
            <w:r>
              <w:rPr>
                <w:webHidden/>
                <w:rStyle w:val="IndexLink"/>
                <w:rtl w:val="true"/>
              </w:rPr>
              <w:t>نوشتن اعمال در کلام شیخ صدوق</w:t>
            </w:r>
            <w:r>
              <w:rPr>
                <w:rStyle w:val="IndexLink"/>
                <w:rtl w:val="true"/>
              </w:rPr>
              <w:tab/>
            </w:r>
            <w:r>
              <w:rPr>
                <w:rStyle w:val="IndexLink"/>
              </w:rPr>
              <w:t>343</w:t>
            </w:r>
          </w:hyperlink>
        </w:p>
        <w:p>
          <w:pPr>
            <w:pStyle w:val="Contents4"/>
            <w:tabs>
              <w:tab w:val="clear" w:pos="8176"/>
              <w:tab w:val="right" w:pos="9026" w:leader="dot"/>
            </w:tabs>
            <w:rPr/>
          </w:pPr>
          <w:hyperlink w:anchor="__RefHeading___Toc4971841_3381743652">
            <w:r>
              <w:rPr>
                <w:webHidden/>
                <w:rStyle w:val="IndexLink"/>
                <w:rtl w:val="true"/>
              </w:rPr>
              <w:t>نظارت بر اعمال</w:t>
            </w:r>
            <w:r>
              <w:rPr>
                <w:rStyle w:val="IndexLink"/>
                <w:rtl w:val="true"/>
              </w:rPr>
              <w:tab/>
            </w:r>
            <w:r>
              <w:rPr>
                <w:rStyle w:val="IndexLink"/>
              </w:rPr>
              <w:t>344</w:t>
            </w:r>
          </w:hyperlink>
        </w:p>
        <w:p>
          <w:pPr>
            <w:pStyle w:val="Contents3"/>
            <w:tabs>
              <w:tab w:val="clear" w:pos="8459"/>
              <w:tab w:val="right" w:pos="9026" w:leader="dot"/>
            </w:tabs>
            <w:rPr/>
          </w:pPr>
          <w:hyperlink w:anchor="__RefHeading___Toc4971843_3381743652">
            <w:r>
              <w:rPr>
                <w:webHidden/>
                <w:rStyle w:val="IndexLink"/>
                <w:rtl w:val="true"/>
              </w:rPr>
              <w:t>عاقبت به خیری در دنیا و آخرت</w:t>
            </w:r>
            <w:r>
              <w:rPr>
                <w:rStyle w:val="IndexLink"/>
                <w:rtl w:val="true"/>
              </w:rPr>
              <w:tab/>
            </w:r>
            <w:r>
              <w:rPr>
                <w:rStyle w:val="IndexLink"/>
              </w:rPr>
              <w:t>345</w:t>
            </w:r>
          </w:hyperlink>
        </w:p>
        <w:p>
          <w:pPr>
            <w:pStyle w:val="Contents4"/>
            <w:tabs>
              <w:tab w:val="clear" w:pos="8176"/>
              <w:tab w:val="right" w:pos="9026" w:leader="dot"/>
            </w:tabs>
            <w:rPr/>
          </w:pPr>
          <w:hyperlink w:anchor="__RefHeading___Toc4971845_3381743652">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4971847_3381743652">
            <w:r>
              <w:rPr>
                <w:webHidden/>
                <w:rStyle w:val="IndexLink"/>
                <w:rtl w:val="true"/>
              </w:rPr>
              <w:t>داستانی در سوء عاقبت</w:t>
            </w:r>
            <w:r>
              <w:rPr>
                <w:rStyle w:val="IndexLink"/>
                <w:rtl w:val="true"/>
              </w:rPr>
              <w:tab/>
            </w:r>
            <w:r>
              <w:rPr>
                <w:rStyle w:val="IndexLink"/>
              </w:rPr>
              <w:t>350</w:t>
            </w:r>
          </w:hyperlink>
        </w:p>
        <w:p>
          <w:pPr>
            <w:pStyle w:val="Contents4"/>
            <w:tabs>
              <w:tab w:val="clear" w:pos="8176"/>
              <w:tab w:val="right" w:pos="9026" w:leader="dot"/>
            </w:tabs>
            <w:rPr/>
          </w:pPr>
          <w:hyperlink w:anchor="__RefHeading___Toc4971849_3381743652">
            <w:r>
              <w:rPr>
                <w:webHidden/>
                <w:rStyle w:val="IndexLink"/>
                <w:rtl w:val="true"/>
              </w:rPr>
              <w:t>عبدالملک مروان و عاقبت او</w:t>
            </w:r>
            <w:r>
              <w:rPr>
                <w:rStyle w:val="IndexLink"/>
                <w:rtl w:val="true"/>
              </w:rPr>
              <w:tab/>
            </w:r>
            <w:r>
              <w:rPr>
                <w:rStyle w:val="IndexLink"/>
              </w:rPr>
              <w:t>351</w:t>
            </w:r>
          </w:hyperlink>
        </w:p>
        <w:p>
          <w:pPr>
            <w:pStyle w:val="Contents4"/>
            <w:tabs>
              <w:tab w:val="clear" w:pos="8176"/>
              <w:tab w:val="right" w:pos="9026" w:leader="dot"/>
            </w:tabs>
            <w:rPr/>
          </w:pPr>
          <w:hyperlink w:anchor="__RefHeading___Toc4971851_3381743652">
            <w:r>
              <w:rPr>
                <w:webHidden/>
                <w:rStyle w:val="IndexLink"/>
                <w:rtl w:val="true"/>
              </w:rPr>
              <w:t>عاقبت عابدی از قوم موسی علیه السلام</w:t>
            </w:r>
            <w:r>
              <w:rPr>
                <w:rStyle w:val="IndexLink"/>
                <w:rtl w:val="true"/>
              </w:rPr>
              <w:tab/>
            </w:r>
            <w:r>
              <w:rPr>
                <w:rStyle w:val="IndexLink"/>
              </w:rPr>
              <w:t>352</w:t>
            </w:r>
          </w:hyperlink>
        </w:p>
        <w:p>
          <w:pPr>
            <w:pStyle w:val="Contents4"/>
            <w:tabs>
              <w:tab w:val="clear" w:pos="8176"/>
              <w:tab w:val="right" w:pos="9026" w:leader="dot"/>
            </w:tabs>
            <w:rPr/>
          </w:pPr>
          <w:hyperlink w:anchor="__RefHeading___Toc4971853_3381743652">
            <w:r>
              <w:rPr>
                <w:webHidden/>
                <w:rStyle w:val="IndexLink"/>
                <w:rtl w:val="true"/>
              </w:rPr>
              <w:t>عاقبت به خیری فضیل</w:t>
            </w:r>
            <w:r>
              <w:rPr>
                <w:rStyle w:val="IndexLink"/>
                <w:rtl w:val="true"/>
              </w:rPr>
              <w:tab/>
            </w:r>
            <w:r>
              <w:rPr>
                <w:rStyle w:val="IndexLink"/>
              </w:rPr>
              <w:t>353</w:t>
            </w:r>
          </w:hyperlink>
        </w:p>
        <w:p>
          <w:pPr>
            <w:pStyle w:val="Contents4"/>
            <w:tabs>
              <w:tab w:val="clear" w:pos="8176"/>
              <w:tab w:val="right" w:pos="9026" w:leader="dot"/>
            </w:tabs>
            <w:rPr/>
          </w:pPr>
          <w:hyperlink w:anchor="__RefHeading___Toc4971855_3381743652">
            <w:r>
              <w:rPr>
                <w:webHidden/>
                <w:rStyle w:val="IndexLink"/>
                <w:rtl w:val="true"/>
              </w:rPr>
              <w:t>رحمت حق</w:t>
            </w:r>
            <w:r>
              <w:rPr>
                <w:rStyle w:val="IndexLink"/>
                <w:rtl w:val="true"/>
              </w:rPr>
              <w:tab/>
            </w:r>
            <w:r>
              <w:rPr>
                <w:rStyle w:val="IndexLink"/>
              </w:rPr>
              <w:t>356</w:t>
            </w:r>
          </w:hyperlink>
        </w:p>
        <w:p>
          <w:pPr>
            <w:pStyle w:val="Contents3"/>
            <w:tabs>
              <w:tab w:val="clear" w:pos="8459"/>
              <w:tab w:val="right" w:pos="9026" w:leader="dot"/>
            </w:tabs>
            <w:rPr/>
          </w:pPr>
          <w:hyperlink w:anchor="__RefHeading___Toc4971857_3381743652">
            <w:r>
              <w:rPr>
                <w:webHidden/>
                <w:rStyle w:val="IndexLink"/>
                <w:rtl w:val="true"/>
              </w:rPr>
              <w:t>ستّار العیوب</w:t>
            </w:r>
            <w:r>
              <w:rPr>
                <w:rStyle w:val="IndexLink"/>
                <w:rtl w:val="true"/>
              </w:rPr>
              <w:tab/>
            </w:r>
            <w:r>
              <w:rPr>
                <w:rStyle w:val="IndexLink"/>
              </w:rPr>
              <w:t>357</w:t>
            </w:r>
          </w:hyperlink>
        </w:p>
        <w:p>
          <w:pPr>
            <w:pStyle w:val="Contents2"/>
            <w:tabs>
              <w:tab w:val="clear" w:pos="8743"/>
              <w:tab w:val="right" w:pos="9026" w:leader="dot"/>
            </w:tabs>
            <w:rPr/>
          </w:pPr>
          <w:hyperlink w:anchor="__RefHeading___Toc4971859_3381743652">
            <w:r>
              <w:rPr>
                <w:webHidden/>
                <w:rStyle w:val="IndexLink"/>
                <w:rtl w:val="true"/>
              </w:rPr>
              <w:t xml:space="preserve">دعای </w:t>
            </w:r>
            <w:r>
              <w:rPr>
                <w:rStyle w:val="IndexLink"/>
              </w:rPr>
              <w:t>12</w:t>
            </w:r>
            <w:r>
              <w:rPr>
                <w:rStyle w:val="IndexLink"/>
                <w:rtl w:val="true"/>
              </w:rPr>
              <w:t xml:space="preserve"> : </w:t>
            </w:r>
            <w:r>
              <w:rPr>
                <w:rStyle w:val="IndexLink"/>
                <w:rtl w:val="true"/>
              </w:rPr>
              <w:t>اعتراف به گناه و توفیق توبه</w:t>
            </w:r>
            <w:r>
              <w:rPr>
                <w:rStyle w:val="IndexLink"/>
                <w:rtl w:val="true"/>
              </w:rPr>
              <w:tab/>
            </w:r>
            <w:r>
              <w:rPr>
                <w:rStyle w:val="IndexLink"/>
              </w:rPr>
              <w:t>362</w:t>
            </w:r>
          </w:hyperlink>
        </w:p>
        <w:p>
          <w:pPr>
            <w:pStyle w:val="Contents3"/>
            <w:tabs>
              <w:tab w:val="clear" w:pos="8459"/>
              <w:tab w:val="right" w:pos="9026" w:leader="dot"/>
            </w:tabs>
            <w:rPr/>
          </w:pPr>
          <w:hyperlink w:anchor="__RefHeading___Toc4971861_3381743652">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4971863_3381743652">
            <w:r>
              <w:rPr>
                <w:webHidden/>
                <w:rStyle w:val="IndexLink"/>
                <w:rtl w:val="true"/>
              </w:rPr>
              <w:t>تکالیف الهیّه</w:t>
            </w:r>
            <w:r>
              <w:rPr>
                <w:rStyle w:val="IndexLink"/>
                <w:rtl w:val="true"/>
              </w:rPr>
              <w:tab/>
            </w:r>
            <w:r>
              <w:rPr>
                <w:rStyle w:val="IndexLink"/>
              </w:rPr>
              <w:t>365</w:t>
            </w:r>
          </w:hyperlink>
        </w:p>
        <w:p>
          <w:pPr>
            <w:pStyle w:val="Contents4"/>
            <w:tabs>
              <w:tab w:val="clear" w:pos="8176"/>
              <w:tab w:val="right" w:pos="9026" w:leader="dot"/>
            </w:tabs>
            <w:rPr/>
          </w:pPr>
          <w:hyperlink w:anchor="__RefHeading___Toc4971865_3381743652">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4971867_3381743652">
            <w:r>
              <w:rPr>
                <w:webHidden/>
                <w:rStyle w:val="IndexLink"/>
                <w:rtl w:val="true"/>
              </w:rPr>
              <w:t>نور مؤمن در روایات</w:t>
            </w:r>
            <w:r>
              <w:rPr>
                <w:rStyle w:val="IndexLink"/>
                <w:rtl w:val="true"/>
              </w:rPr>
              <w:tab/>
            </w:r>
            <w:r>
              <w:rPr>
                <w:rStyle w:val="IndexLink"/>
              </w:rPr>
              <w:t>367</w:t>
            </w:r>
          </w:hyperlink>
        </w:p>
        <w:p>
          <w:pPr>
            <w:pStyle w:val="Contents4"/>
            <w:tabs>
              <w:tab w:val="clear" w:pos="8176"/>
              <w:tab w:val="right" w:pos="9026" w:leader="dot"/>
            </w:tabs>
            <w:rPr/>
          </w:pPr>
          <w:hyperlink w:anchor="__RefHeading___Toc4971869_3381743652">
            <w:r>
              <w:rPr>
                <w:webHidden/>
                <w:rStyle w:val="IndexLink"/>
                <w:rtl w:val="true"/>
              </w:rPr>
              <w:t>انسان در کلام پیامبر</w:t>
            </w:r>
            <w:r>
              <w:rPr>
                <w:rStyle w:val="IndexLink"/>
                <w:rtl w:val="true"/>
              </w:rPr>
              <w:tab/>
            </w:r>
            <w:r>
              <w:rPr>
                <w:rStyle w:val="IndexLink"/>
              </w:rPr>
              <w:t>369</w:t>
            </w:r>
          </w:hyperlink>
        </w:p>
        <w:p>
          <w:pPr>
            <w:pStyle w:val="Contents4"/>
            <w:tabs>
              <w:tab w:val="clear" w:pos="8176"/>
              <w:tab w:val="right" w:pos="9026" w:leader="dot"/>
            </w:tabs>
            <w:rPr/>
          </w:pPr>
          <w:hyperlink w:anchor="__RefHeading___Toc4971871_3381743652">
            <w:r>
              <w:rPr>
                <w:webHidden/>
                <w:rStyle w:val="IndexLink"/>
                <w:rtl w:val="true"/>
              </w:rPr>
              <w:t>محرّمات الهیّه</w:t>
            </w:r>
            <w:r>
              <w:rPr>
                <w:rStyle w:val="IndexLink"/>
                <w:rtl w:val="true"/>
              </w:rPr>
              <w:tab/>
            </w:r>
            <w:r>
              <w:rPr>
                <w:rStyle w:val="IndexLink"/>
              </w:rPr>
              <w:t>370</w:t>
            </w:r>
          </w:hyperlink>
        </w:p>
        <w:p>
          <w:pPr>
            <w:pStyle w:val="Contents4"/>
            <w:tabs>
              <w:tab w:val="clear" w:pos="8176"/>
              <w:tab w:val="right" w:pos="9026" w:leader="dot"/>
            </w:tabs>
            <w:rPr/>
          </w:pPr>
          <w:hyperlink w:anchor="__RefHeading___Toc4971873_3381743652">
            <w:r>
              <w:rPr>
                <w:webHidden/>
                <w:rStyle w:val="IndexLink"/>
                <w:rtl w:val="true"/>
              </w:rPr>
              <w:t>محرّمات الهی در قرآن</w:t>
            </w:r>
            <w:r>
              <w:rPr>
                <w:rStyle w:val="IndexLink"/>
                <w:rtl w:val="true"/>
              </w:rPr>
              <w:tab/>
            </w:r>
            <w:r>
              <w:rPr>
                <w:rStyle w:val="IndexLink"/>
              </w:rPr>
              <w:t>371</w:t>
            </w:r>
          </w:hyperlink>
        </w:p>
        <w:p>
          <w:pPr>
            <w:pStyle w:val="Contents4"/>
            <w:tabs>
              <w:tab w:val="clear" w:pos="8176"/>
              <w:tab w:val="right" w:pos="9026" w:leader="dot"/>
            </w:tabs>
            <w:rPr/>
          </w:pPr>
          <w:hyperlink w:anchor="__RefHeading___Toc4971875_3381743652">
            <w:r>
              <w:rPr>
                <w:webHidden/>
                <w:rStyle w:val="IndexLink"/>
                <w:rtl w:val="true"/>
              </w:rPr>
              <w:t>محرّمات الهی در روایات</w:t>
            </w:r>
            <w:r>
              <w:rPr>
                <w:rStyle w:val="IndexLink"/>
                <w:rtl w:val="true"/>
              </w:rPr>
              <w:tab/>
            </w:r>
            <w:r>
              <w:rPr>
                <w:rStyle w:val="IndexLink"/>
              </w:rPr>
              <w:t>373</w:t>
            </w:r>
          </w:hyperlink>
        </w:p>
        <w:p>
          <w:pPr>
            <w:pStyle w:val="Contents3"/>
            <w:tabs>
              <w:tab w:val="clear" w:pos="8459"/>
              <w:tab w:val="right" w:pos="9026" w:leader="dot"/>
            </w:tabs>
            <w:rPr/>
          </w:pPr>
          <w:hyperlink w:anchor="__RefHeading___Toc4971877_3381743652">
            <w:r>
              <w:rPr>
                <w:webHidden/>
                <w:rStyle w:val="IndexLink"/>
                <w:rtl w:val="true"/>
              </w:rPr>
              <w:t>کوتاهی در شکر نعمت</w:t>
            </w:r>
            <w:r>
              <w:rPr>
                <w:rStyle w:val="IndexLink"/>
                <w:rtl w:val="true"/>
              </w:rPr>
              <w:tab/>
            </w:r>
            <w:r>
              <w:rPr>
                <w:rStyle w:val="IndexLink"/>
              </w:rPr>
              <w:t>376</w:t>
            </w:r>
          </w:hyperlink>
        </w:p>
        <w:p>
          <w:pPr>
            <w:pStyle w:val="Contents4"/>
            <w:tabs>
              <w:tab w:val="clear" w:pos="8176"/>
              <w:tab w:val="right" w:pos="9026" w:leader="dot"/>
            </w:tabs>
            <w:rPr/>
          </w:pPr>
          <w:hyperlink w:anchor="__RefHeading___Toc4971879_3381743652">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4971881_3381743652">
            <w:r>
              <w:rPr>
                <w:webHidden/>
                <w:rStyle w:val="IndexLink"/>
                <w:rtl w:val="true"/>
              </w:rPr>
              <w:t>استدراج و مهلت دهی خداوند</w:t>
            </w:r>
            <w:r>
              <w:rPr>
                <w:rStyle w:val="IndexLink"/>
                <w:rtl w:val="true"/>
              </w:rPr>
              <w:tab/>
            </w:r>
            <w:r>
              <w:rPr>
                <w:rStyle w:val="IndexLink"/>
              </w:rPr>
              <w:t>380</w:t>
            </w:r>
          </w:hyperlink>
        </w:p>
        <w:p>
          <w:pPr>
            <w:pStyle w:val="Contents4"/>
            <w:tabs>
              <w:tab w:val="clear" w:pos="8176"/>
              <w:tab w:val="right" w:pos="9026" w:leader="dot"/>
            </w:tabs>
            <w:rPr/>
          </w:pPr>
          <w:hyperlink w:anchor="__RefHeading___Toc4971883_3381743652">
            <w:r>
              <w:rPr>
                <w:webHidden/>
                <w:rStyle w:val="IndexLink"/>
                <w:rtl w:val="true"/>
              </w:rPr>
              <w:t>اعتراف به تقصیر و گناه</w:t>
            </w:r>
            <w:r>
              <w:rPr>
                <w:rStyle w:val="IndexLink"/>
                <w:rtl w:val="true"/>
              </w:rPr>
              <w:tab/>
            </w:r>
            <w:r>
              <w:rPr>
                <w:rStyle w:val="IndexLink"/>
              </w:rPr>
              <w:t>381</w:t>
            </w:r>
          </w:hyperlink>
        </w:p>
        <w:p>
          <w:pPr>
            <w:pStyle w:val="Contents3"/>
            <w:tabs>
              <w:tab w:val="clear" w:pos="8459"/>
              <w:tab w:val="right" w:pos="9026" w:leader="dot"/>
            </w:tabs>
            <w:rPr/>
          </w:pPr>
          <w:hyperlink w:anchor="__RefHeading___Toc4971885_3381743652">
            <w:r>
              <w:rPr>
                <w:webHidden/>
                <w:rStyle w:val="IndexLink"/>
                <w:rtl w:val="true"/>
              </w:rPr>
              <w:t>حسن ظنّ</w:t>
            </w:r>
            <w:r>
              <w:rPr>
                <w:rStyle w:val="IndexLink"/>
                <w:rtl w:val="true"/>
              </w:rPr>
              <w:tab/>
            </w:r>
            <w:r>
              <w:rPr>
                <w:rStyle w:val="IndexLink"/>
              </w:rPr>
              <w:t>384</w:t>
            </w:r>
          </w:hyperlink>
        </w:p>
        <w:p>
          <w:pPr>
            <w:pStyle w:val="Contents4"/>
            <w:tabs>
              <w:tab w:val="clear" w:pos="8176"/>
              <w:tab w:val="right" w:pos="9026" w:leader="dot"/>
            </w:tabs>
            <w:rPr/>
          </w:pPr>
          <w:hyperlink w:anchor="__RefHeading___Toc4971887_3381743652">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4971889_3381743652">
            <w:r>
              <w:rPr>
                <w:webHidden/>
                <w:rStyle w:val="IndexLink"/>
                <w:rtl w:val="true"/>
              </w:rPr>
              <w:t>تفضّل حق</w:t>
            </w:r>
            <w:r>
              <w:rPr>
                <w:rStyle w:val="IndexLink"/>
                <w:rtl w:val="true"/>
              </w:rPr>
              <w:tab/>
            </w:r>
            <w:r>
              <w:rPr>
                <w:rStyle w:val="IndexLink"/>
              </w:rPr>
              <w:t>387</w:t>
            </w:r>
          </w:hyperlink>
        </w:p>
        <w:p>
          <w:pPr>
            <w:pStyle w:val="Contents3"/>
            <w:tabs>
              <w:tab w:val="clear" w:pos="8459"/>
              <w:tab w:val="right" w:pos="9026" w:leader="dot"/>
            </w:tabs>
            <w:rPr/>
          </w:pPr>
          <w:hyperlink w:anchor="__RefHeading___Toc4971891_3381743652">
            <w:r>
              <w:rPr>
                <w:webHidden/>
                <w:rStyle w:val="IndexLink"/>
                <w:rtl w:val="true"/>
              </w:rPr>
              <w:t>اقرار به گناه و نجات از غضب خدا</w:t>
            </w:r>
            <w:r>
              <w:rPr>
                <w:rStyle w:val="IndexLink"/>
                <w:rtl w:val="true"/>
              </w:rPr>
              <w:tab/>
            </w:r>
            <w:r>
              <w:rPr>
                <w:rStyle w:val="IndexLink"/>
              </w:rPr>
              <w:t>391</w:t>
            </w:r>
          </w:hyperlink>
        </w:p>
        <w:p>
          <w:pPr>
            <w:pStyle w:val="Contents4"/>
            <w:tabs>
              <w:tab w:val="clear" w:pos="8176"/>
              <w:tab w:val="right" w:pos="9026" w:leader="dot"/>
            </w:tabs>
            <w:rPr/>
          </w:pPr>
          <w:hyperlink w:anchor="__RefHeading___Toc4971893_3381743652">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4971895_3381743652">
            <w:r>
              <w:rPr>
                <w:webHidden/>
                <w:rStyle w:val="IndexLink"/>
                <w:rtl w:val="true"/>
              </w:rPr>
              <w:t>لزوم ایمان به خدا و فرستادگان او در کلام امام رضا علیه السلام</w:t>
            </w:r>
            <w:r>
              <w:rPr>
                <w:rStyle w:val="IndexLink"/>
                <w:rtl w:val="true"/>
              </w:rPr>
              <w:tab/>
            </w:r>
            <w:r>
              <w:rPr>
                <w:rStyle w:val="IndexLink"/>
              </w:rPr>
              <w:t>394</w:t>
            </w:r>
          </w:hyperlink>
        </w:p>
        <w:p>
          <w:pPr>
            <w:pStyle w:val="Contents4"/>
            <w:tabs>
              <w:tab w:val="clear" w:pos="8176"/>
              <w:tab w:val="right" w:pos="9026" w:leader="dot"/>
            </w:tabs>
            <w:rPr/>
          </w:pPr>
          <w:hyperlink w:anchor="__RefHeading___Toc4971897_3381743652">
            <w:r>
              <w:rPr>
                <w:webHidden/>
                <w:rStyle w:val="IndexLink"/>
                <w:rtl w:val="true"/>
              </w:rPr>
              <w:t>اعتراف به گناه در نزد مردم</w:t>
            </w:r>
            <w:r>
              <w:rPr>
                <w:rStyle w:val="IndexLink"/>
                <w:rtl w:val="true"/>
              </w:rPr>
              <w:tab/>
            </w:r>
            <w:r>
              <w:rPr>
                <w:rStyle w:val="IndexLink"/>
              </w:rPr>
              <w:t>395</w:t>
            </w:r>
          </w:hyperlink>
        </w:p>
        <w:p>
          <w:pPr>
            <w:pStyle w:val="Contents3"/>
            <w:tabs>
              <w:tab w:val="clear" w:pos="8459"/>
              <w:tab w:val="right" w:pos="9026" w:leader="dot"/>
            </w:tabs>
            <w:rPr/>
          </w:pPr>
          <w:hyperlink w:anchor="__RefHeading___Toc4971899_3381743652">
            <w:r>
              <w:rPr>
                <w:webHidden/>
                <w:rStyle w:val="IndexLink"/>
                <w:rtl w:val="true"/>
              </w:rPr>
              <w:t>گشایش باب توبه و اصلاح نفس به توبه</w:t>
            </w:r>
            <w:r>
              <w:rPr>
                <w:rStyle w:val="IndexLink"/>
                <w:rtl w:val="true"/>
              </w:rPr>
              <w:tab/>
            </w:r>
            <w:r>
              <w:rPr>
                <w:rStyle w:val="IndexLink"/>
              </w:rPr>
              <w:t>397</w:t>
            </w:r>
          </w:hyperlink>
        </w:p>
        <w:p>
          <w:pPr>
            <w:pStyle w:val="Contents4"/>
            <w:tabs>
              <w:tab w:val="clear" w:pos="8176"/>
              <w:tab w:val="right" w:pos="9026" w:leader="dot"/>
            </w:tabs>
            <w:rPr/>
          </w:pPr>
          <w:hyperlink w:anchor="__RefHeading___Toc4971901_3381743652">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4971903_3381743652">
            <w:r>
              <w:rPr>
                <w:webHidden/>
                <w:rStyle w:val="IndexLink"/>
                <w:rtl w:val="true"/>
              </w:rPr>
              <w:t>مناجات عاشقان</w:t>
            </w:r>
            <w:r>
              <w:rPr>
                <w:rStyle w:val="IndexLink"/>
                <w:rtl w:val="true"/>
              </w:rPr>
              <w:tab/>
            </w:r>
            <w:r>
              <w:rPr>
                <w:rStyle w:val="IndexLink"/>
              </w:rPr>
              <w:t>400</w:t>
            </w:r>
          </w:hyperlink>
        </w:p>
        <w:p>
          <w:pPr>
            <w:pStyle w:val="Contents3"/>
            <w:tabs>
              <w:tab w:val="clear" w:pos="8459"/>
              <w:tab w:val="right" w:pos="9026" w:leader="dot"/>
            </w:tabs>
            <w:rPr/>
          </w:pPr>
          <w:hyperlink w:anchor="__RefHeading___Toc4971905_3381743652">
            <w:r>
              <w:rPr>
                <w:webHidden/>
                <w:rStyle w:val="IndexLink"/>
                <w:rtl w:val="true"/>
              </w:rPr>
              <w:t>تواضع در برابر خداوند</w:t>
            </w:r>
            <w:r>
              <w:rPr>
                <w:rStyle w:val="IndexLink"/>
                <w:rtl w:val="true"/>
              </w:rPr>
              <w:tab/>
            </w:r>
            <w:r>
              <w:rPr>
                <w:rStyle w:val="IndexLink"/>
              </w:rPr>
              <w:t>402</w:t>
            </w:r>
          </w:hyperlink>
        </w:p>
        <w:p>
          <w:pPr>
            <w:pStyle w:val="Contents3"/>
            <w:tabs>
              <w:tab w:val="clear" w:pos="8459"/>
              <w:tab w:val="right" w:pos="9026" w:leader="dot"/>
            </w:tabs>
            <w:rPr/>
          </w:pPr>
          <w:hyperlink w:anchor="__RefHeading___Toc4971907_3381743652">
            <w:r>
              <w:rPr>
                <w:webHidden/>
                <w:rStyle w:val="IndexLink"/>
                <w:rtl w:val="true"/>
              </w:rPr>
              <w:t>پاداش فراوان در برابر عمل اندک</w:t>
            </w:r>
            <w:r>
              <w:rPr>
                <w:rStyle w:val="IndexLink"/>
                <w:rtl w:val="true"/>
              </w:rPr>
              <w:tab/>
            </w:r>
            <w:r>
              <w:rPr>
                <w:rStyle w:val="IndexLink"/>
              </w:rPr>
              <w:t>407</w:t>
            </w:r>
          </w:hyperlink>
        </w:p>
        <w:p>
          <w:pPr>
            <w:pStyle w:val="Contents3"/>
            <w:tabs>
              <w:tab w:val="clear" w:pos="8459"/>
              <w:tab w:val="right" w:pos="9026" w:leader="dot"/>
            </w:tabs>
            <w:rPr/>
          </w:pPr>
          <w:hyperlink w:anchor="__RefHeading___Toc4971909_3381743652">
            <w:r>
              <w:rPr>
                <w:webHidden/>
                <w:rStyle w:val="IndexLink"/>
                <w:rtl w:val="true"/>
              </w:rPr>
              <w:t>ضمانت استجابت دعا</w:t>
            </w:r>
            <w:r>
              <w:rPr>
                <w:rStyle w:val="IndexLink"/>
                <w:rtl w:val="true"/>
              </w:rPr>
              <w:tab/>
            </w:r>
            <w:r>
              <w:rPr>
                <w:rStyle w:val="IndexLink"/>
              </w:rPr>
              <w:t>412</w:t>
            </w:r>
          </w:hyperlink>
        </w:p>
        <w:p>
          <w:pPr>
            <w:pStyle w:val="Contents3"/>
            <w:tabs>
              <w:tab w:val="clear" w:pos="8459"/>
              <w:tab w:val="right" w:pos="9026" w:leader="dot"/>
            </w:tabs>
            <w:rPr/>
          </w:pPr>
          <w:hyperlink w:anchor="__RefHeading___Toc4971911_3381743652">
            <w:r>
              <w:rPr>
                <w:webHidden/>
                <w:rStyle w:val="IndexLink"/>
                <w:rtl w:val="true"/>
              </w:rPr>
              <w:t>گذشت از گناهان بزرگ</w:t>
            </w:r>
            <w:r>
              <w:rPr>
                <w:rStyle w:val="IndexLink"/>
                <w:rtl w:val="true"/>
              </w:rPr>
              <w:tab/>
            </w:r>
            <w:r>
              <w:rPr>
                <w:rStyle w:val="IndexLink"/>
              </w:rPr>
              <w:t>418</w:t>
            </w:r>
          </w:hyperlink>
        </w:p>
        <w:p>
          <w:pPr>
            <w:pStyle w:val="Contents4"/>
            <w:tabs>
              <w:tab w:val="clear" w:pos="8176"/>
              <w:tab w:val="right" w:pos="9026" w:leader="dot"/>
            </w:tabs>
            <w:rPr/>
          </w:pPr>
          <w:hyperlink w:anchor="__RefHeading___Toc4971913_3381743652">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4971915_3381743652">
            <w:r>
              <w:rPr>
                <w:webHidden/>
                <w:rStyle w:val="IndexLink"/>
                <w:rtl w:val="true"/>
              </w:rPr>
              <w:t>سیرۀ درخواست کنندگان عفو</w:t>
            </w:r>
            <w:r>
              <w:rPr>
                <w:rStyle w:val="IndexLink"/>
                <w:rtl w:val="true"/>
              </w:rPr>
              <w:tab/>
            </w:r>
            <w:r>
              <w:rPr>
                <w:rStyle w:val="IndexLink"/>
              </w:rPr>
              <w:t>422</w:t>
            </w:r>
          </w:hyperlink>
        </w:p>
        <w:p>
          <w:pPr>
            <w:pStyle w:val="Contents3"/>
            <w:tabs>
              <w:tab w:val="clear" w:pos="8459"/>
              <w:tab w:val="right" w:pos="9026" w:leader="dot"/>
            </w:tabs>
            <w:rPr/>
          </w:pPr>
          <w:hyperlink w:anchor="__RefHeading___Toc4971917_3381743652">
            <w:r>
              <w:rPr>
                <w:webHidden/>
                <w:rStyle w:val="IndexLink"/>
                <w:rtl w:val="true"/>
              </w:rPr>
              <w:t>اصرار بر گناه و اجتناب از آن</w:t>
            </w:r>
            <w:r>
              <w:rPr>
                <w:rStyle w:val="IndexLink"/>
                <w:rtl w:val="true"/>
              </w:rPr>
              <w:tab/>
            </w:r>
            <w:r>
              <w:rPr>
                <w:rStyle w:val="IndexLink"/>
              </w:rPr>
              <w:t>424</w:t>
            </w:r>
          </w:hyperlink>
        </w:p>
        <w:p>
          <w:pPr>
            <w:pStyle w:val="Contents3"/>
            <w:tabs>
              <w:tab w:val="clear" w:pos="8459"/>
              <w:tab w:val="right" w:pos="9026" w:leader="dot"/>
            </w:tabs>
            <w:rPr/>
          </w:pPr>
          <w:hyperlink w:anchor="__RefHeading___Toc4971919_3381743652">
            <w:r>
              <w:rPr>
                <w:webHidden/>
                <w:rStyle w:val="IndexLink"/>
                <w:rtl w:val="true"/>
              </w:rPr>
              <w:t>امیدواری به خدا</w:t>
            </w:r>
            <w:r>
              <w:rPr>
                <w:rStyle w:val="IndexLink"/>
                <w:rtl w:val="true"/>
              </w:rPr>
              <w:tab/>
            </w:r>
            <w:r>
              <w:rPr>
                <w:rStyle w:val="IndexLink"/>
              </w:rPr>
              <w:t>430</w:t>
            </w:r>
          </w:hyperlink>
        </w:p>
        <w:p>
          <w:pPr>
            <w:pStyle w:val="Contents4"/>
            <w:tabs>
              <w:tab w:val="clear" w:pos="8176"/>
              <w:tab w:val="right" w:pos="9026" w:leader="dot"/>
            </w:tabs>
            <w:rPr/>
          </w:pPr>
          <w:hyperlink w:anchor="__RefHeading___Toc4971921_3381743652">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4971923_3381743652">
            <w:r>
              <w:rPr>
                <w:webHidden/>
                <w:rStyle w:val="IndexLink"/>
                <w:rtl w:val="true"/>
              </w:rPr>
              <w:t>امید و رجا در کلام نراقی</w:t>
            </w:r>
            <w:r>
              <w:rPr>
                <w:rStyle w:val="IndexLink"/>
                <w:rtl w:val="true"/>
              </w:rPr>
              <w:tab/>
            </w:r>
            <w:r>
              <w:rPr>
                <w:rStyle w:val="IndexLink"/>
              </w:rPr>
              <w:t>432</w:t>
            </w:r>
          </w:hyperlink>
        </w:p>
        <w:p>
          <w:pPr>
            <w:pStyle w:val="Contents4"/>
            <w:tabs>
              <w:tab w:val="clear" w:pos="8176"/>
              <w:tab w:val="right" w:pos="9026" w:leader="dot"/>
            </w:tabs>
            <w:rPr/>
          </w:pPr>
          <w:hyperlink w:anchor="__RefHeading___Toc4971925_3381743652">
            <w:r>
              <w:rPr>
                <w:webHidden/>
                <w:rStyle w:val="IndexLink"/>
                <w:rtl w:val="true"/>
              </w:rPr>
              <w:t>مدعیان دروغین امیدواری</w:t>
            </w:r>
            <w:r>
              <w:rPr>
                <w:rStyle w:val="IndexLink"/>
                <w:rtl w:val="true"/>
              </w:rPr>
              <w:tab/>
            </w:r>
            <w:r>
              <w:rPr>
                <w:rStyle w:val="IndexLink"/>
              </w:rPr>
              <w:t>433</w:t>
            </w:r>
          </w:hyperlink>
        </w:p>
        <w:p>
          <w:pPr>
            <w:pStyle w:val="Contents3"/>
            <w:tabs>
              <w:tab w:val="clear" w:pos="8459"/>
              <w:tab w:val="right" w:pos="9026" w:leader="dot"/>
            </w:tabs>
            <w:rPr/>
          </w:pPr>
          <w:hyperlink w:anchor="__RefHeading___Toc4971927_3381743652">
            <w:r>
              <w:rPr>
                <w:webHidden/>
                <w:rStyle w:val="IndexLink"/>
                <w:rtl w:val="true"/>
              </w:rPr>
              <w:t>امنیّت از ترس و وحشت</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82_189101"/>
      <w:bookmarkStart w:id="1" w:name="pg14182_189101"/>
      <w:bookmarkEnd w:id="1"/>
    </w:p>
    <w:p>
      <w:pPr>
        <w:pStyle w:val="Heading2"/>
        <w:numPr>
          <w:ilvl w:val="1"/>
          <w:numId w:val="1"/>
        </w:numPr>
        <w:rPr/>
      </w:pPr>
      <w:bookmarkStart w:id="2" w:name="pg14182_189101"/>
      <w:bookmarkStart w:id="3" w:name="__RefHeading___Toc4971523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978-964-2939-72-5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978-964-2939-91-6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978-964-2939-92-3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978-964-2939-93-0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ع۸ص۳۰۴۲۲۲۵ ۱۳۸۹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۱‎۹‎۸‎۱‎۷‎۱‎۷</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1525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82_189107"/>
    </w:p>
    <w:p>
      <w:pPr>
        <w:pStyle w:val="Heading2"/>
        <w:numPr>
          <w:ilvl w:val="1"/>
          <w:numId w:val="1"/>
        </w:numPr>
        <w:rPr/>
      </w:pPr>
      <w:bookmarkStart w:id="8" w:name="__RefHeading___Toc4971527_3381743652"/>
      <w:bookmarkStart w:id="9" w:name="_Toc3"/>
      <w:bookmarkEnd w:id="7"/>
      <w:bookmarkEnd w:id="8"/>
      <w:r>
        <w:rPr>
          <w:rtl w:val="true"/>
        </w:rPr>
        <w:t xml:space="preserve">ادامۀ دعای </w:t>
      </w:r>
      <w:r>
        <w:rPr/>
        <w:t>8</w:t>
      </w:r>
      <w:r>
        <w:rPr>
          <w:rtl w:val="true"/>
        </w:rPr>
        <w:t xml:space="preserve"> : </w:t>
      </w:r>
      <w:r>
        <w:rPr>
          <w:rtl w:val="true"/>
        </w:rPr>
        <w:t>پناه بردن به حق</w:t>
      </w:r>
      <w:bookmarkEnd w:id="9"/>
    </w:p>
    <w:p>
      <w:pPr>
        <w:pStyle w:val="Heading3"/>
        <w:numPr>
          <w:ilvl w:val="2"/>
          <w:numId w:val="1"/>
        </w:numPr>
        <w:rPr/>
      </w:pPr>
      <w:bookmarkStart w:id="10" w:name="__RefHeading___Toc4971529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 xml:space="preserve">ادامۀ دعای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به 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هَیَجَانِ‌ الْحِرْصِ‌ وَ سَوْرَةِ‌ الْغَضَبِ‌ وَ غَلَبَةِ‌ الْحَسَدِ وَ ضَعْفِ‌ الصَّبْرِ وَ قِلَّةِ‌ الْقَنَاعَةِ‌ وَ شَکَاسَةِ‌ الْخُلْقِ‌ وَ إِلْحَاحِ‌ الشَّهْوَةِ‌ وَ مَلَکَةِ‌ الْحَمِیَّةِ‌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می‌آوریم، از توفان حرص و تندی و شدّت خشم، و چیرگی حسد و ناتوانی صبر، و کمی قناعت و ناسازگاری اخلاق، و پافشاری و سماجت شهوت و صفت تعصّب</w:t>
      </w:r>
      <w:r>
        <w:rPr>
          <w:rFonts w:eastAsia="IRNazanin" w:cs="IRNazanin"/>
          <w:color w:val="111111"/>
          <w:sz w:val="28"/>
          <w:szCs w:val="28"/>
          <w:rtl w:val="true"/>
          <w:lang w:bidi="fa-IR"/>
        </w:rPr>
        <w:t>.</w:t>
      </w:r>
      <w:bookmarkStart w:id="12" w:name="pg14182_189108"/>
    </w:p>
    <w:p>
      <w:pPr>
        <w:pStyle w:val="Heading3"/>
        <w:numPr>
          <w:ilvl w:val="2"/>
          <w:numId w:val="1"/>
        </w:numPr>
        <w:rPr/>
      </w:pPr>
      <w:bookmarkStart w:id="13" w:name="__RefHeading___Toc4971531_3381743652"/>
      <w:bookmarkStart w:id="14" w:name="_Toc5"/>
      <w:bookmarkEnd w:id="12"/>
      <w:bookmarkEnd w:id="13"/>
      <w:r>
        <w:rPr/>
        <w:t>3</w:t>
      </w:r>
      <w:r>
        <w:rPr>
          <w:rtl w:val="true"/>
        </w:rPr>
        <w:t xml:space="preserve"> - </w:t>
      </w:r>
      <w:r>
        <w:rPr>
          <w:rtl w:val="true"/>
        </w:rPr>
        <w:t>حسد</w:t>
      </w:r>
      <w:bookmarkEnd w:id="14"/>
    </w:p>
    <w:p>
      <w:pPr>
        <w:pStyle w:val="Heading4"/>
        <w:numPr>
          <w:ilvl w:val="3"/>
          <w:numId w:val="1"/>
        </w:numPr>
        <w:rPr/>
      </w:pPr>
      <w:bookmarkStart w:id="15" w:name="__RefHeading___Toc4971533_3381743652"/>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بدون شک اگر انسان، آشنای با قرآن و حقایق الهیّه و برنامه‌های نبوّت و امامت و عارف به نفس خویش و عظمت مقام انسان و حقیقت ربوبیت حضرت حق نباشد، قلبش مرکز حسد و غلبه و حکومت این صفت هلاک کننده و عامل نابودی خیر دنیا و آخرت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به این معنی است که انسان چشم دیدن نعمت را از هر نوعش که باشد، به دیگران نداشته و علاوه بر آن آرزوی زوال و از بین رفتن آن و بدبختی و سیه روزی طرف مقابل را آرزو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علم اخلاق در پرتو آیات قرآن و روایات، مباحثی جالب در زمینۀ حسد دارند که دانستن آن برای هر مؤمن و مسلمان، جهت مصون ماندن از ضربه‌های مهلک این صفت، لازم است</w:t>
      </w:r>
      <w:r>
        <w:rPr>
          <w:rFonts w:eastAsia="IRNazanin" w:cs="IRNazanin"/>
          <w:color w:val="111111"/>
          <w:sz w:val="28"/>
          <w:szCs w:val="28"/>
          <w:rtl w:val="true"/>
          <w:lang w:bidi="fa-IR"/>
        </w:rPr>
        <w:t>.</w:t>
      </w:r>
    </w:p>
    <w:p>
      <w:pPr>
        <w:pStyle w:val="Heading4"/>
        <w:numPr>
          <w:ilvl w:val="3"/>
          <w:numId w:val="1"/>
        </w:numPr>
        <w:rPr/>
      </w:pPr>
      <w:bookmarkStart w:id="17" w:name="__RefHeading___Toc4971535_3381743652"/>
      <w:bookmarkStart w:id="18" w:name="_Toc7"/>
      <w:bookmarkEnd w:id="17"/>
      <w:r>
        <w:rPr>
          <w:rtl w:val="true"/>
        </w:rPr>
        <w:t>حسد در کلام علامۀ نراقی</w:t>
      </w:r>
      <w:bookmarkEnd w:id="18"/>
    </w:p>
    <w:p>
      <w:pPr>
        <w:pStyle w:val="BookText"/>
        <w:rPr/>
      </w:pPr>
      <w:r>
        <w:rPr>
          <w:rFonts w:ascii="IRNazanin" w:hAnsi="IRNazanin" w:eastAsia="IRNazanin"/>
          <w:color w:val="111111"/>
          <w:sz w:val="28"/>
          <w:sz w:val="28"/>
          <w:szCs w:val="28"/>
          <w:rtl w:val="true"/>
          <w:lang w:bidi="fa-IR"/>
        </w:rPr>
        <w:t xml:space="preserve">مرحوم ملاّ مهدی نراقی در کتاب پرقیمت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استفادۀ عموم مردم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آرزوی زوال نعمت از برادر مسلمان است، از نعمت‌هایی که صلاح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زوال نعمت را از او نخواهد، بلکه مثل آن را برای خود آرزو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 و منافسه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زوال چیزی را از کسی بخواهد که صلاح او نیست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تفصیلی آن، این است که اگر انگیزۀ حسد صرفاً حرص بر این باشد که آن نعمت به تو برسد، این از پستی و زبونی قوۀ شهویّه است و اگر انگیزۀ آن تنها رسیدن مکروهی به محسود باشد از رذایل قوۀ غضبیّه است و از نتایج کینه توزی است و اگر باعث آن ترکیبی است از هر دو، این از پستی و زبونی هر دو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درخواست دوام نعمت از حضرت حق بر برادر مسلمان که صلاح او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حکم قطعی به این که این نعمت صلاح است یا فساد،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چیزی در آغاز و در نظر اول نعمت شمرده شود و سرانجام بر صاحب خود وبال و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ملاک و مناط‍‌ در این امر ظنّ‌ و گمان غالب است، بنابراین اگر ظنّ‌ غالب این است که به صلاح اوست، خواستن زوال و نابودی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تمنّای دوام آن خیرخواهی است و آنچه گمان رود که موجب فساد باشد، خواستن زوال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صلاح و فساد آن بر تو مشتبه است، نظری و حالتی نسبت به آن نداشته باش تا از حسد در امان بمانی و در طریق خیرخواهی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میزان در خیرخواهی این است که آنچه را برای خود می‌خواهی برای برادر خود نیز بخواهی و آنچه را برای خود نمی‌خواهی و نمی‌پسندی برای او نیز نخواهی و نپسندی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معیار در حسد این است که آنچه برای خود نمی‌خواهی برای او بخواهی و آنچه را برای خود می‌خواهی برای او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سخت‌ترین و دشوارترین بیماری‌های روانی و بدترین و پلیدترین رذایل است و صاحب خود را به عقوبت دنیا و عذاب آخرت گرفتار می‌سازد؛ زیرا در دنیا لحظه‌ای از حزن و الم خالی نیست و به هر نعمتی که در دست دیگران می‌بیند رنج می‌برد و نعمت‌های خدای بزرگ نامتناهی است و هرگز از بندگان بریده و منقطع نمی‌شود، پس حسود پیوسته در اندوه و رنج است و وبال و سرانجامِ‌ بد آن گریبانگیر خود او خواهد شد و اصلاً به محسود ضرری نمی‌رساند، بلکه موجب ازدیاد حسنات و بالارفتن درجات او می‌شود، از اینرو که حسود بر او عیب می‌گیرد و آنچه در شرع جایز نیست دربارۀ او می‌گوید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نسبت به محسود، ظالم است و قسمتی از وزر و وبال محسود را بر دوش</w:t>
      </w:r>
    </w:p>
    <w:p>
      <w:pPr>
        <w:pStyle w:val="BookText"/>
        <w:rPr/>
      </w:pPr>
      <w:r>
        <w:rPr>
          <w:rFonts w:ascii="IRNazanin" w:hAnsi="IRNazanin" w:eastAsia="IRNazanin"/>
          <w:color w:val="111111"/>
          <w:sz w:val="28"/>
          <w:sz w:val="28"/>
          <w:szCs w:val="28"/>
          <w:rtl w:val="true"/>
          <w:lang w:bidi="fa-IR"/>
        </w:rPr>
        <w:t>خود می‌گیرد و اعمال شایستۀ خود را به دفتر اعمال او منتقل سازد، بنابراین حسد وی برای محسود جز خیر و نفع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این در مقام عناد و ضدّیت با آفریدگار بندگان است؛ زیرا اوست که نعمت‌ها و خیرات را بر بندگان چنانکه اراده فرموده به مقتضای حکمت و مصلحت خود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حق و عنایت و مصلحت او چنین اقتضا کرده که آن نعمت بر آن بنده حاصل و باقی باشد و حسود بیچاره زوال آن را می‌خواهد و آیا این چیزی جز ناخشنودی از قضای الهی در برتری دادن بعضی بندگان بر بعض دیگر است‌؟ و این نیست مگر آرزوی قطع فیوضات الهی که بر حسب حکمت بالغه مقدّر و صادر شده و خواستنِ‌ خلاف آنچه خداوند به مقتضای مصلحت اراده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حسود طالب نقص بر خدای سبحان است و نمی‌خواهد خدا را متّصف به صفات کمالیّه بداند؛ زیرا افاضۀ نعمت‌ها از سوی خداوند در وقت شایسته و در جای مستعد، از صفات کمالیّۀ خدای تعالی است که عدم آنها نقص است بر او و حسود ثبوت این نقص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حسود، چون زوال نعمت‌های الهی را که وجوداتند می‌خواهد و بازگشت شرور و بدی‌ها به عدم است پس وی طالب شرّ و دوستدار آن است و حکما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شرّ، اگر چه برای دشمن، راضی و خشنود باشد در واقع شریر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حسد بدترین رذایل و حسود شریرترین مردم است و چه معصیتی بالاتر از این که کسی از راحت مسلمانی بدون آن که برای وی ضرری داشته باشد ناراحت و متألّم شود و از اینرو در آیات و اخبار از این صفت مذمّت 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بدی و پستی این صفت و تیره‌بختی و شقاوت گرفتار این رذیلت، می‌فرماید</w:t>
      </w:r>
      <w:r>
        <w:rPr>
          <w:rFonts w:eastAsia="IRNazanin" w:cs="IRNazanin"/>
          <w:color w:val="111111"/>
          <w:sz w:val="28"/>
          <w:szCs w:val="28"/>
          <w:rtl w:val="true"/>
          <w:lang w:bidi="fa-IR"/>
        </w:rPr>
        <w:t>:</w:t>
      </w:r>
      <w:bookmarkStart w:id="19" w:name="pg14182_189111"/>
    </w:p>
    <w:p>
      <w:pPr>
        <w:pStyle w:val="BookText"/>
        <w:rPr/>
      </w:pPr>
      <w:bookmarkEnd w:id="19"/>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آنان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پیامبر و اهل بیت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خدا از فضلش به آنان عطا کرده ، حسد 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نمی‌خواهند نبوت و امامت، حکومت و رهبری صحیح، علم و دانش، مال و ثروت، اخلاق و فضیلت، زیبایی و نشاط‍‌ را بر بندگانم ببینند، آن قدر پست و زبون و بی مروّت هستند که آرزوی زوال این نعمت‌ها را از بندگانم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بسیاری از اهل کتاب پس از آن که حق برای آنان روشن شد به سبب حسدی که از وجودشان شعله کشیده ، دوست دارند که شما را پس از ایمانتان به کفر بازگردانند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تَمْسَسْکُمْ‌ حَسَنَةٌ‌ تَسُؤْهُمْ‌ وَ إنْ‌ تُصِبْکُمْ‌ سَیِّئَةٌ‌ یَفْرَحُوا بِها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اگر به شما خیر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و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 آنان را بدحال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 و اگر بدی و ناخوشی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حادثۀ تلخی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به سبب آن خوشحال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4971537_3381743652"/>
      <w:bookmarkStart w:id="21" w:name="_Toc8"/>
      <w:bookmarkEnd w:id="20"/>
      <w:r>
        <w:rPr>
          <w:rtl w:val="true"/>
        </w:rPr>
        <w:t>انگیزه ها در حسد</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حسد هفت چیز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نفس و بخل نسبت به خیر بندگان خدا، در گوشه و کنار عالم کسانی را می‌یابی که از گرفتاری و رنج و مصیبت بندگان شاد و خوشدل می‌شوند و</w:t>
      </w:r>
    </w:p>
    <w:p>
      <w:pPr>
        <w:pStyle w:val="BookText"/>
        <w:rPr/>
      </w:pPr>
      <w:r>
        <w:rPr>
          <w:rFonts w:ascii="IRNazanin" w:hAnsi="IRNazanin" w:eastAsia="IRNazanin"/>
          <w:color w:val="111111"/>
          <w:sz w:val="28"/>
          <w:sz w:val="28"/>
          <w:szCs w:val="28"/>
          <w:rtl w:val="true"/>
          <w:lang w:bidi="fa-IR"/>
        </w:rPr>
        <w:t>از راحت و نیکویی حال و وسعت معاش آنان ناراحت و محزون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هرگاه نگرانی و اضطراب احوال مردم و گرفتاری و ادبار و تنگی معیشت آنان را بشنود، به سبب خبث باطن و رذالت طبع در خود احساس شکفتگی و شادمانی می‌کند هر چند میان او و ایشان هیچ گونه سابقۀ دشمنی و رابطۀ آشنایی نبوده باشد و تفاوتی در حال او از رسیدن به جاه و یا مال و مانند اینها حاصل نشود و هرگاه خوبی حال و سر و سامان داشتن زندگی یکی از بندگان خدا را بشنود بر او گران می‌آید اگر چه هیچ نقص و ضرری به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بیچاره نسبت به نعمت‌های خدا بر بندگان بخل می‌ورزد بدون این که قصد و غرضی داشته باشد و یا تصور کند که آن نعمت به وی منتقل می‌شود، پس این خوی ناشی از خبث نفس و پستی و پلیدی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کینه توزی و این بزرگترین اسباب حسد است؛ زیرا هر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کمی از اهل مجاهده با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گرفتاری و رنج دشمن خود شاد و فرحناک می‌گردد، یا به گمان این که این حال، مکافاتی است که خداوند به خاطر او به طرف مقابل رسانده، یا برای این که طبعاً ضعف و نابودی دشمن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نعمتی به دشمن رسد ناراحت می‌شود؛ زیرا ضدّ مراد و خواهش اوست و گاه تصور کند که خود او در نزد خدا منزلتی ندارد که انتقام او را از دشمن نگرفته و بلکه به او نعمت داده و از این خیالات اندوهگین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ریاست و حب مال و جاه، پس کسی که نام و آوازه را دوست دارد، طالب مدح و ستایش است، از این که او را در فنّ‌ خود وحید زمان و یگانۀ عصر خوانند و از حیث شجاعت یا علم یا عبادت یا صنعت یا جمال یا غیر اینها مشهور و معروف گردد، اگر بشنود که در دورترین نقاط‍‌ جهان نظیر و مانند او هست ناراحت و بد دل می‌شود و به مرگ او یا زوال نعمتی که در آن با او مشارک است شاد می‌گردد، تا در فنّ‌ خود از همه برتر و در ستایشی که از صفت او می‌شود یکتا و بی‌همتا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بازماندن از مقصود و مطلوب خود و این مخصوص دو نفر است که هر دو یک چیز را بخواهند، پس هر یک از آن دو در وصول به مقصود به دیگری حسد می‌ورزد، از این جهت که آن را در انحصار خود می‌خواهد، مثل حسد هووها نسبت به یکدیگر در مسائل همسری و حسد برادران با هم درنزدیکی به پدر و مادر برای دست یافتن به مال آن دو و حسد شاگردان به یکدیگر در مورد یک استاد برای جلب توجّه او و حسد ندیمان و خواص بزرگان در نیل به منزلت و مقام در نزد او و حسد وعاظ‍‌ و فقهائی که اهل یک شهرند با هم در رسیدن به درجۀ قبول و به دست آوردن مال، اگر غرض و مقصود آنها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تعزّز و آن عبارت است از این که بر او گران باشد که یکی از همگنانش از او بالا و برتر شود، به این گمان که اگر آن شخص به نعمت‌هایی دست یابد بر او تکبّر خواهد کرد و او را کوچک خواهد شمرد و او به واسطۀ این که می‌خواهد عزیز و ارجمند شمرده شود خواهان آن است که آن نعمت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آن عبارت است از این که صفت تکبّر بر طبع کسی غالب باشد و بخواهد بر یکی از اقران برتری نماید و از او توقّع انقیاد و دنباله روی داشته باشد، پس اگر نعمتی به وی رسد، چنین تصور کند که دیگر متحمّل تکبّر او نخواهد شد و از اطاعت و خدمت او سرباز خواهد زد، یا داعیۀ برابری با او یا برتری از او را خواهد داشت و بدین سان خادم وی مخدوم او خواهد شد، از این جهت در رسیدن نعمت به وی حسد می‌برد و حسد بیشتر کفّار نسبت به رسول صلی الله علیه و آله از این قبیل بوده، چنانکه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جوانی فقیر و یتیم بر ما مقدم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نُزِّلَ‌ هذَا الْقُرْآنُ‌ عَلی رَجُلٍ‌ مِنَ‌ الْقَرْیَتَیْنِ‌ عَظیمٍ‌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چرا بر مردمی بزرگ از میان یکی از این دو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w:t>
      </w:r>
    </w:p>
    <w:p>
      <w:pPr>
        <w:pStyle w:val="BookText"/>
        <w:rPr/>
      </w:pPr>
      <w:r>
        <w:rPr>
          <w:rFonts w:ascii="IRNazanin" w:hAnsi="IRNazanin" w:eastAsia="IRNazanin"/>
          <w:color w:val="111111"/>
          <w:sz w:val="28"/>
          <w:sz w:val="28"/>
          <w:szCs w:val="28"/>
          <w:rtl w:val="true"/>
          <w:lang w:bidi="fa-IR"/>
        </w:rPr>
        <w:t xml:space="preserve">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این در وقتی است که محسود در نزد حاسد حقیر و نعمتی که به وی رسیده بزرگ باشد و از رسیدن مثل وی به چنان نعمتی در شگفت شود و حسد ورزد و زوال آن را بخواهد و از این قبیل است حسد امّت‌ها نسبت به پیامبران خود که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أنْتُمْ‌ إلاّ بَشَرٌ مِثْلُنا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جز بشرهایی مانند ما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اسباب و عوامل یا بیشتر آنها در یک نفر جمع می‌شود و بدینگونه حسد در او نیرومند می‌گردد به حدّی که دیگر نمی‌تواند آن را پنهان دارد و دشمنی را آشکار می‌سازد و گاه حسد چندان نیرومند شود که حسود آرزو کند که هر نعمتی را نزد هر کسی می‌بیند از او زایل شود و به دست وی برسد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لِمُوسَی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عِمْرانَ‌، لا تَحْسُدَنَّ‌ النّاسَ‌ عَلی ما آتَیْتُهُمْ‌ مِنْ‌ فَضْلی، وَ لا تَمُدَّنَّ‌ عَیْنَیْکَ‌ إلی ذلِکَ‌ وَ لا تُتْبِعْهُ‌ نَفْسَکَ‌، فِإنَّ‌ الْحاسِدَ ساخِطٌ‍‌ لِنِعَمی، صادٌّ لِقَسْمِیَ‌ الَّذی قَسَمْتُ‌ بَیْنَ‌ عِبادی، وَ مَنْ‌ یَکُ‌ کَذلِکَ‌ فَلَسْتُ‌ مِنْهُ‌ وَ لَیْسَ‌ مِنْی</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فرآورده‌های فضل و رحمتم بر مردم حسادت مورز و به این نعمت‌ها و مزایای زندگانی آنها چشم مدوز و در قلب و روان خود آن را پی‌گیری مکن؛ زیرا انسان حسود نسبت به احسان من در بارۀ مردم خشمگین</w:t>
      </w:r>
      <w:bookmarkStart w:id="22" w:name="pg14182_189115"/>
    </w:p>
    <w:p>
      <w:pPr>
        <w:pStyle w:val="BookText"/>
        <w:rPr/>
      </w:pPr>
      <w:bookmarkEnd w:id="22"/>
      <w:r>
        <w:rPr>
          <w:rFonts w:ascii="IRNazanin" w:hAnsi="IRNazanin" w:eastAsia="IRNazanin"/>
          <w:color w:val="111111"/>
          <w:sz w:val="28"/>
          <w:sz w:val="28"/>
          <w:szCs w:val="28"/>
          <w:rtl w:val="true"/>
          <w:lang w:bidi="fa-IR"/>
        </w:rPr>
        <w:t>است و می‌خواهد از کمّ‌ و کیف مزایا و بهره‌هایی که میان مردم توزیع کرده‌ام جلوگیری نماید، اگر او بدینسان باشد من از او نیستم و او نیز از آنِ‌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حسدی که مذموم و ناستوده است عبارت از همان چاه و پرتگاهی است که مؤمن و کافر ممکن است در آن سقوط‍‌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حسود حالت روانی خود را در نگرانی از نعمت دیگران و علاقه به زوال این نعمت از دیگران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می‌بیند دیگران از نظر دین و یا دنیا از مزیتی برخوردارند و یا به او خبر می‌دهند که فلان کس سرشار از رفاه و نعم الهی است، این خبر و آگاهی چنان برای او ناخوشایند و دردناک است که نمی‌خواهد آن را بشنود و در آرزوی زوال این نعمت و تباه شدن خوشبختی وی خود را رنج می‌دهد</w:t>
      </w:r>
      <w:r>
        <w:rPr>
          <w:rFonts w:eastAsia="IRNazanin" w:cs="IRNazanin"/>
          <w:color w:val="111111"/>
          <w:sz w:val="28"/>
          <w:szCs w:val="28"/>
          <w:rtl w:val="true"/>
          <w:lang w:bidi="fa-IR"/>
        </w:rPr>
        <w:t>.</w:t>
      </w:r>
    </w:p>
    <w:p>
      <w:pPr>
        <w:pStyle w:val="Heading4"/>
        <w:numPr>
          <w:ilvl w:val="3"/>
          <w:numId w:val="1"/>
        </w:numPr>
        <w:rPr/>
      </w:pPr>
      <w:bookmarkStart w:id="23" w:name="__RefHeading___Toc4971539_3381743652"/>
      <w:bookmarkStart w:id="24" w:name="_Toc9"/>
      <w:bookmarkEnd w:id="23"/>
      <w:r>
        <w:rPr>
          <w:rtl w:val="true"/>
        </w:rPr>
        <w:t>حسد در کلام راوندی</w:t>
      </w:r>
      <w:bookmarkEnd w:id="24"/>
    </w:p>
    <w:p>
      <w:pPr>
        <w:pStyle w:val="BookText"/>
        <w:rPr/>
      </w:pPr>
      <w:r>
        <w:rPr>
          <w:rFonts w:ascii="IRNazanin" w:hAnsi="IRNazanin" w:eastAsia="IRNazanin"/>
          <w:color w:val="111111"/>
          <w:sz w:val="28"/>
          <w:sz w:val="28"/>
          <w:szCs w:val="28"/>
          <w:rtl w:val="true"/>
          <w:lang w:bidi="fa-IR"/>
        </w:rPr>
        <w:t xml:space="preserve">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دارای تأثیری کارساز و نیرومندی در طرز نگرش روانی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حسود از دیدگاه روانی خاصّ‌ به خودش خواهان زوال نعمت از محسود و در آرزوی آن می‌باشد، به همین جهت این حالت روانی او، وی را بر آن می‌دارد که کشتن او و یا از میان بردن مال و ثروتش و یا تباه کردن زندگانیش را آهنگ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می‌کوشد که سرنوشت دیگران را مغلوب خواسته‌های اعوجاج آمیز خود سازد، چون خداوند متعال خیر و نعمت را برای فردی که محسود است مقدّر فرموده است، ولی حسود در جهت از میان بردن آنها کوشش خود را به 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مبتلای به بیماری حسد است همواره با زبان خود مکنونات قلبی خویش را اظهار می‌کند تا سرانجام به انحراف از راه راست کشانده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و آثار عملی آن ایذای دیگران و دست‌یازی و یورش بر کسانی است که</w:t>
      </w:r>
      <w:bookmarkStart w:id="25" w:name="pg14182_189116"/>
    </w:p>
    <w:p>
      <w:pPr>
        <w:pStyle w:val="BookText"/>
        <w:rPr/>
      </w:pPr>
      <w:bookmarkEnd w:id="25"/>
      <w:r>
        <w:rPr>
          <w:rFonts w:ascii="IRNazanin" w:hAnsi="IRNazanin" w:eastAsia="IRNazanin"/>
          <w:color w:val="111111"/>
          <w:sz w:val="28"/>
          <w:sz w:val="28"/>
          <w:szCs w:val="28"/>
          <w:rtl w:val="true"/>
          <w:lang w:bidi="fa-IR"/>
        </w:rPr>
        <w:t>مشمول نوعی از نعمت و احسان پروردگار هستند، چنانکه برادران یوسف با یوسف همین رفتار را در پیش گرفته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قالُوا لَیُوسُفُ‌ وَ أخُوهُ‌ أحَبُّ‌ إلی أبینا مِنّا وَ نَحْنُ‌ عُصْبَةٌ‌ إنَّ‌ أبانا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 أوِاطْرَحُوهُ‌ أرْضاً یَخْلُ‌ لَکُمْ‌ وَجْهُ‌ أبیکُمْ‌ وَ تَکُونُوا مِنْ‌ بَعْدِهِ‌ قَوْماً صالِحینَ‌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برادران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ما گروهی نیرومندیم ، یوسف و برادرش نزد پدرمان از ما محبوب‌ترند ، و قطعاً پدرمان در اشتباه روشن و آشکاری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را بکشید و یا او را در سرزمین نامعلومی بیندازید ، تا توجه و محبت پدرتان فقط‍‌ معطوف به شما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بازگشت به خدا و عذرخواهی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شایسته خواهید شد</w:t>
      </w:r>
      <w:r>
        <w:rPr>
          <w:rFonts w:eastAsia="IRNazanin" w:cs="IRNazanin"/>
          <w:color w:val="111111"/>
          <w:sz w:val="28"/>
          <w:szCs w:val="28"/>
          <w:rtl w:val="true"/>
          <w:lang w:bidi="fa-IR"/>
        </w:rPr>
        <w:t>.</w:t>
      </w:r>
    </w:p>
    <w:p>
      <w:pPr>
        <w:pStyle w:val="Heading4"/>
        <w:numPr>
          <w:ilvl w:val="3"/>
          <w:numId w:val="1"/>
        </w:numPr>
        <w:rPr/>
      </w:pPr>
      <w:bookmarkStart w:id="26" w:name="__RefHeading___Toc4971541_3381743652"/>
      <w:bookmarkStart w:id="27" w:name="_Toc10"/>
      <w:bookmarkEnd w:id="26"/>
      <w:r>
        <w:rPr>
          <w:rtl w:val="true"/>
        </w:rPr>
        <w:t>داستانی عجیب در حسد</w:t>
      </w:r>
      <w:bookmarkEnd w:id="27"/>
    </w:p>
    <w:p>
      <w:pPr>
        <w:pStyle w:val="BookText"/>
        <w:rPr/>
      </w:pPr>
      <w:r>
        <w:rPr>
          <w:rFonts w:ascii="IRNazanin" w:hAnsi="IRNazanin" w:eastAsia="IRNazanin"/>
          <w:color w:val="111111"/>
          <w:sz w:val="28"/>
          <w:sz w:val="28"/>
          <w:szCs w:val="28"/>
          <w:rtl w:val="true"/>
          <w:lang w:bidi="fa-IR"/>
        </w:rPr>
        <w:t>حسد بیماری مهلک و عجیبی است که گاهی آتش این بیماری خودِ انسان را گرفته و به دیار عدم و نیستی و مرگ و هلاکت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عجیبی دربارۀ حسد نوشته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معاصر با موسی‌الهادی بود و در بغداد می‌زیست، نسبت به یکی از همسایگان خود حسد می‌ورزید و با تمام امکاناتش علیه او می‌کوشید، ولی نتوانست به او زیانی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بردۀ خردسالی را خریداری کرد و او را تربیت نمود تا سرانجام پا به سنّ‌ جوانی و رشد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دستور داد که وی را روی پشت بام منزلِ‌ حریف و موردِ حسدش به قتل رساند تا همسایۀ او را به جرم قتلش</w:t>
      </w:r>
    </w:p>
    <w:p>
      <w:pPr>
        <w:pStyle w:val="BookText"/>
        <w:rPr/>
      </w:pPr>
      <w:r>
        <w:rPr>
          <w:rFonts w:ascii="IRNazanin" w:hAnsi="IRNazanin" w:eastAsia="IRNazanin"/>
          <w:color w:val="111111"/>
          <w:sz w:val="28"/>
          <w:sz w:val="28"/>
          <w:szCs w:val="28"/>
          <w:rtl w:val="true"/>
          <w:lang w:bidi="fa-IR"/>
        </w:rPr>
        <w:t>دستگیر کرده و اعدام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کاردی تهیه کرده آن را تیز و بُرّان ساخت و در اختیار غلامش قرار داده و گواهینامه یا وصیت‌نامه‌ای را نوشت که بر طبق آن، غلام مذکور پس از مرگش باید آزاد شود و حدود یک ثلث از اموالش را به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حسود شفاهاً نیز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من آزادی و به هر کجا که دلت می‌خواهد می‌توانی مسافرت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حسود غلام را پس از آن که از چنین کاری سخت امتناع می‌ورزید وادار به اطاعت از فرمان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نسبت به جان تو بیمناک هستم،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کاری که معلوم نیست بر وفق مرادت انجام گیرد جانت را به خطر می‌اندازی‌؟ و بر فرض هم که مطابق میل تو، این کار به ضرر همسایه‌ات تمام شود پس از مرگِ‌ تو چه سودی عاید تو خواهد ساخت‌؟</w:t>
      </w:r>
    </w:p>
    <w:p>
      <w:pPr>
        <w:pStyle w:val="BookText"/>
        <w:rPr/>
      </w:pPr>
      <w:r>
        <w:rPr>
          <w:rFonts w:ascii="IRNazanin" w:hAnsi="IRNazanin" w:eastAsia="IRNazanin"/>
          <w:color w:val="111111"/>
          <w:sz w:val="28"/>
          <w:sz w:val="28"/>
          <w:szCs w:val="28"/>
          <w:rtl w:val="true"/>
          <w:lang w:bidi="fa-IR"/>
        </w:rPr>
        <w:t>مرد حسود نیمه‌های شب از بستر بیرون آمد و غلام 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چهره‌ای سرشار از بیم و هراس از جا برخاست، چاقوی تیز را در اختیار غلام قرار داد و آرام آرام روی بام خانۀ همسایه رفتند، روی زمین خوابید و بدنش را در برابر قبله قرار داد 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کار را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 چاقو را به حلق او آشنا ساخته و رگ‌های گردن او را برید و به بستر خود بازگشت و او را در حالی که در خون خویش در می‌غلطید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اهل منزل دیدند که از پدر بچه‌ها خبری نیست، سرانجام پس از تجسّس کافی بدن بی‌سر او را بر روی پشت‌بام همسایه یافتند و همسایه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موسی الهادی حقیقت قضیه مکشوف گردید او را آزاد ساختند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259/70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تا این پایه در آدمی پیشروی می‌کند که انسان، خود را برای رسیدن به</w:t>
      </w:r>
      <w:bookmarkStart w:id="28" w:name="pg14182_189118"/>
    </w:p>
    <w:p>
      <w:pPr>
        <w:pStyle w:val="BookText"/>
        <w:rPr/>
      </w:pPr>
      <w:bookmarkEnd w:id="28"/>
      <w:r>
        <w:rPr>
          <w:rFonts w:ascii="IRNazanin" w:hAnsi="IRNazanin" w:eastAsia="IRNazanin"/>
          <w:color w:val="111111"/>
          <w:sz w:val="28"/>
          <w:sz w:val="28"/>
          <w:szCs w:val="28"/>
          <w:rtl w:val="true"/>
          <w:lang w:bidi="fa-IR"/>
        </w:rPr>
        <w:t>هدف خویش در حسد ورزیدن به کشتن می‌دهد، علاوه بر آن که خود می‌خواهد با سرنوشت و تقدیر الهی نیز به ستیز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فقیه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قُلْ‌ لِمَنْ‌ کانَ‌ لی حاسِداً   أتَدْری عَلی مَنْ‌ أسَأْتَ‌ الأْدَبْ‌</w:t>
      </w:r>
    </w:p>
    <w:p>
      <w:pPr>
        <w:pStyle w:val="BookText"/>
        <w:rPr/>
      </w:pPr>
      <w:r>
        <w:rPr>
          <w:rFonts w:ascii="Amiri" w:hAnsi="Amiri" w:eastAsia="Amiri" w:cs="Amiri"/>
          <w:color w:val="111111"/>
          <w:sz w:val="28"/>
          <w:sz w:val="28"/>
          <w:szCs w:val="28"/>
          <w:rtl w:val="true"/>
          <w:lang w:bidi="ar-SA"/>
        </w:rPr>
        <w:t>أسَأْتَ‌ عَلَی اللّهِ‌ فی فِعْلِهِ‌  إذا أنْتَ‌ لَمْ‌ تَرْضَ‌ لی ما وَهَبْ‌</w:t>
      </w:r>
    </w:p>
    <w:p>
      <w:pPr>
        <w:pStyle w:val="BookText"/>
        <w:rPr/>
      </w:pPr>
      <w:r>
        <w:rPr>
          <w:rFonts w:ascii="Amiri" w:hAnsi="Amiri" w:eastAsia="Amiri" w:cs="Amiri"/>
          <w:color w:val="111111"/>
          <w:sz w:val="28"/>
          <w:sz w:val="28"/>
          <w:szCs w:val="28"/>
          <w:rtl w:val="true"/>
          <w:lang w:bidi="ar-SA"/>
        </w:rPr>
        <w:t xml:space="preserve">جَزاؤُکَ‌ مِنْهُ‌ الزّیاداتُ‌ لی   وَ أنْ‌ لاتَنالَ‌ الَّذی تَطْلُبُ‌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 کسی که نسبت به من حسد می‌ورزد بگو، آیا می‌دانی به چه کسی اسائۀ ادب می‌کنی‌؟ به حضرت حق در کارهایش اسائۀ ادب می‌نمایی، آنگاه که از بخشش او نسبت به من احساس بی‌تابی و اظهار نارضایی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 و عوائد تو از رهگذر حسد این است که بر پاداش من افزوده گردد و تو به مطلوب خویش دست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انسان در همۀ امور، دیده از همه چیز برگیرد و جز به حضرت محبوب ننگرد، در این صورت است که درون و باطن و نفس و روان از آرامش عجیبی برخوردار می‌شود و دیو رذیلت انسان را رها کرده و جای خود را به فرشتۀ فضیلت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بدون او زندگی می‌کنند، البته باید دچار رذایل اخلاقی گردند و از پی آن گرفتار اضطراب و ناامنیِ‌ درون شوند</w:t>
      </w:r>
      <w:r>
        <w:rPr>
          <w:rFonts w:eastAsia="IRNazanin" w:cs="IRNazanin"/>
          <w:color w:val="111111"/>
          <w:sz w:val="28"/>
          <w:szCs w:val="28"/>
          <w:rtl w:val="true"/>
          <w:lang w:bidi="fa-IR"/>
        </w:rPr>
        <w:t>.</w:t>
      </w:r>
    </w:p>
    <w:p>
      <w:pPr>
        <w:pStyle w:val="Heading4"/>
        <w:numPr>
          <w:ilvl w:val="3"/>
          <w:numId w:val="1"/>
        </w:numPr>
        <w:rPr/>
      </w:pPr>
      <w:bookmarkStart w:id="29" w:name="__RefHeading___Toc4971543_3381743652"/>
      <w:bookmarkStart w:id="30" w:name="_Toc11"/>
      <w:bookmarkEnd w:id="29"/>
      <w:r>
        <w:rPr>
          <w:rtl w:val="true"/>
        </w:rPr>
        <w:t>احکام حسادت</w:t>
      </w:r>
      <w:bookmarkEnd w:id="30"/>
    </w:p>
    <w:p>
      <w:pPr>
        <w:pStyle w:val="BookText"/>
        <w:rPr/>
      </w:pPr>
      <w:r>
        <w:rPr>
          <w:rFonts w:ascii="IRNazanin" w:hAnsi="IRNazanin" w:eastAsia="IRNazanin"/>
          <w:color w:val="111111"/>
          <w:sz w:val="28"/>
          <w:sz w:val="28"/>
          <w:szCs w:val="28"/>
          <w:rtl w:val="true"/>
          <w:lang w:bidi="fa-IR"/>
        </w:rPr>
        <w:t>فقهای بزرگ شیعه نسبت به حسود فتاوای جالبی دارند که قسمتی از آن را می‌خوانید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آن بزرگ مرد عالم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و شهادت فاسق و کینه‌دار و حسود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حرام و نگاهداری خود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حلّی که در علم و عمل وجودی کم‌نظیر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حرام است و همچنین دشمنی مؤمن و آشکار کردن آن، دو برنامه‌ای است که ثابت کنندۀ بی‌عدالتی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در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گناه است و همچنین دشمنی مؤمن و آشکار ساختن آن فاسد کنندۀ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شمارۀ گناهان کبیره که منافی با عدالت است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کردن حسد به مؤمن و دشمنی با او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فقهای اسلام در حرام بودن حسد و دشمنی مؤمن مخالفی نیست و نهی از آن و وعدۀ عذاب بر آن در اخبار فراوان است و هر دو از گناهان کبیره و فاسد کنندۀ عدالتند، خواه تنها در دل نهان باشد و یا به وسیلۀ دست و زبان آشکارش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جمال خوانساری در شرح این جملۀ امیرالمؤمنین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کن از حسد؛ زیرا آن بدتر خصلتی و زشت‌تر خویی است و خوی شیطان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آقاجمال بر 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آن است که کسی آرزو کند زوال نعمت دیگری را مثل مال یا جاه یا علم و</w:t>
      </w:r>
      <w:bookmarkStart w:id="31" w:name="pg14182_189120"/>
    </w:p>
    <w:p>
      <w:pPr>
        <w:pStyle w:val="BookText"/>
        <w:rPr/>
      </w:pPr>
      <w:bookmarkEnd w:id="31"/>
      <w:r>
        <w:rPr>
          <w:rFonts w:ascii="IRNazanin" w:hAnsi="IRNazanin" w:eastAsia="IRNazanin"/>
          <w:color w:val="111111"/>
          <w:sz w:val="28"/>
          <w:sz w:val="28"/>
          <w:szCs w:val="28"/>
          <w:rtl w:val="true"/>
          <w:lang w:bidi="fa-IR"/>
        </w:rPr>
        <w:t>مانند آن، خواه بخواهد که به او برسد یا نه و این مذموم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حرمت حسد را مسلّم دانسته محقّق مازندرانی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حرام است و چون امر نهانی است، تظاهر به آن ضرر رسانندۀ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نقل می‌کند که اگر حاسد حسادت خود را به سبّ‌ و ستم آشکار کرد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حرام است مطلقاً، یعنی خواه آن را آشکار کند یا نکند و برخی از فقها به ملاحظۀ پاره‌ای از اخبار، آشکار کردن آن را حرام دانسته‌اند؛ تا این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آیات فراوان و اخبار متواتره که در نکوهش و نهی از حسادت رسیده، عقل، به طور صریح به زشتی آن حکم می‌کند؛ زیرا حسد خشم نمودن به قضای خداست که به زیادتی که به برخی از بندگانش داده خشم می‌کند و چه گناهی بالاتر از این که ناراحت و ناراضی شود از این که مسلمانی در راحتی است، در حالی که راحتی او هیچ زیانی برای آن بدبخت ندارد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2" w:name="__RefHeading___Toc4971545_3381743652"/>
      <w:bookmarkStart w:id="33" w:name="_Toc12"/>
      <w:bookmarkEnd w:id="32"/>
      <w:r>
        <w:rPr>
          <w:rtl w:val="true"/>
        </w:rPr>
        <w:t>حسد در روایات</w:t>
      </w:r>
      <w:bookmarkEnd w:id="33"/>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الْحَسَدَ یَأْکُلُ‌ الإْیمانَ‌ کَما تَأْکُلُ‌ النّارُ الْحَطَبَ‌</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ایمان را می‌خورد، چنانکه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بپرهیزید و به یکدیگر حسد نبرید، راستی عیسی بن مریم را شریعت بر پایۀ گردش در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گردش‌های خود بیرون شد و مرد کوتاه قدی از دوستانش به همراهش بود و بسیار ملازم خدمت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به دریا رسید از روی یقین صحیح نام خدا را برد و روی آب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کوتاه به عیسی نظر کرد که بر روی آب راه رفت، او هم با یقین کامل نام خدا را برد و به روی آب به راه افتاد و تا به عیسی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خودبینی او را فراگرفت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روح‌اللّه است که به روی آب راه می‌رود و من هم به روی آب راه می‌روم، او را بر من چه است‌؟</w:t>
      </w:r>
    </w:p>
    <w:p>
      <w:pPr>
        <w:pStyle w:val="BookText"/>
        <w:rPr/>
      </w:pPr>
      <w:r>
        <w:rPr>
          <w:rFonts w:ascii="IRNazanin" w:hAnsi="IRNazanin" w:eastAsia="IRNazanin"/>
          <w:color w:val="111111"/>
          <w:sz w:val="28"/>
          <w:sz w:val="28"/>
          <w:szCs w:val="28"/>
          <w:rtl w:val="true"/>
          <w:lang w:bidi="fa-IR"/>
        </w:rPr>
        <w:t>به محض این که چنین اندیشه‌ای برایش آمد به زیر آب رفت، عیسی را به یاری خود طلبید، آن حضرت او را از زیر آب بیرون آورد، سپس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کوتاه قد، چه گفتی که زیر آب رفتی‌؟ در جواب گفت آنچه را خیال کرده بود،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جایی واداشتی جز آن جا که خدایت واداشته، خداوند از اندیشه و گفتارت غضبناک شد، از آنچه گفتی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توبه کرد و به مقامش بازگشت؛ از خدا بپرهیزید و به یکدیگر حسد نبرید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244/70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کادَ الْفَقْرُ أنْ‌ یَکُونَ‌ کُفْراً، وَ کادَ الْحَسَدُ أنْ‌ یَغْلِبَ‌ الْقَدَرَ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چه بسیار نزدیک است که فقر به کفر انجامد و چه اندازه نزدیک است که حسد بر مقدّر چیره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بر اثر سختی حال خود و عیالش در معرض این است که به</w:t>
      </w:r>
    </w:p>
    <w:p>
      <w:pPr>
        <w:pStyle w:val="BookText"/>
        <w:rPr/>
      </w:pPr>
      <w:r>
        <w:rPr>
          <w:rFonts w:ascii="IRNazanin" w:hAnsi="IRNazanin" w:eastAsia="IRNazanin"/>
          <w:color w:val="111111"/>
          <w:sz w:val="28"/>
          <w:sz w:val="28"/>
          <w:szCs w:val="28"/>
          <w:rtl w:val="true"/>
          <w:lang w:bidi="fa-IR"/>
        </w:rPr>
        <w:t>دزدی و خیانت و غصب افتد و چه بسا که دست به قتل بزند و یا به خدمت ظَلَمه درآید و خلاصه از در غصب و ظلم، نان بخورد و این اعمال بر اساس بی‌ایمانی و کفر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 مسألۀ حسد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مایۀ زوال نعمت خود حسود شود و بر مقدَّر او تأثیر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الدّینِ‌ الْحَسَدُ وَ الْعُجْبُ‌ وَ الْفَخْرُ</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366/15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20758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دین، حسد و خودبینی و فخر 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یَغْبِطُ‍‌ وَ لا یَحْسُدُ، وَ الْمُنافِقُ‌ یَحْسُدُ وَ لا یَغْبِطُ‍‌</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مؤمن غِبطه می‌خورد ولی حسد نمی‌ورزد و منافق حسد می‌ورزد و غبطه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 النّاسِ‌ لَذَّةً‌ الْحَسُودُ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میان مردم، آن کس که از همه کمتر لذّت و بهره می‌برد حسود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یُؤْمِنُ‌ رَجُلٌ‌ فیهِ‌ الشُّحُّ‌ وَالْحَسَدُ وَ الْجُبْنُ‌</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ندارد مردی که در او بخل و حسد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یَغْتابُ‌ إذا غابَ‌، وَ یَتَمَلَّقُ‌ إذا شَهِدَ، وَ یَشْمَتُ‌ بِالْمُصیبَةِ‌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251/70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حسود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غیب می‌کند، در حضور تملّق می‌گوید و در مصیبت سرزنش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أنهاکَ‌ عَنْ‌ ثَلاثِ‌ خِصالٍ‌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الْحِرْصِ‌، وَ الْکِذْبِ‌</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یا علی، تو را از سه خصلت بزرگ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راحَةَ‌ لِحَسُودٍ</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حسود راحتی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 الله علیه و آله یَتَعَوَّذُ فی کُلِّ‌ یَوْمٍ‌ مِنْ‌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الشَّکِّ‌ وَ الشِّرْکِ‌ وَ الْحَمِیَّةِ‌ وَالْغَضَبِ‌ وَ الْبَغْیِ‌ وَ الْحَسَدِ</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رسول خدا صلی الله علیه و آله در همه روز از شش چیز به حضرت ربّ‌ العزّه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شرک، نخوت، خشم، تجاوز، حسد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پدرانش از رسول خدا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تَتَحاسَدُوا، فَإنَّ‌ الْحَسَدَ یَأْکُلُ‌ الإْیمانَ‌ کَما تَأْکُلُ‌ النّارُ الْحَطَبَ‌ الْیابِسَ‌</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254/70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13387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یکدیگر حسد نورزید، به راستی که حسد ایمان را می‌خورد چنانکه آتش چوب خشک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بَیْنَما مُوسَی بْنُ‌ عِمْرانَ‌ یُناجِی رَبَّهُ‌ وَ یُکَلِّمُهُ‌ اذْ رَأی‌ رَجُلاً تَحْتَ‌ ظِلِّ‌ عَرْشِ‌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هذا الَّذی قَدْ أظَلَّهُ‌ عَرْشُکَ‌؟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هذا مِمَّنْ‌ لَمْ‌ یَحْسُدِ النّاسَ‌ عَلی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موسی بن عمران در مناجات و سخن گفتن با حضرت حق بود، ناگهان مردی را در سایۀ عرش خدا دید،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سایۀ عرش توست‌؟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بر عنایات من بر مردم حسد نورزیده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از شش جهت با حضرت ربّ‌ العالمین به جنگ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هر نعمتی است که از جانب حقّ‌ به غیر او داده شده، بر قسمت حق خشمگین است، با قضای الهی در تضادّ است، ولیّ‌ خدا را خوار دارد، دشمن خدا را معاون و یار است و با مقدّرات الهی سرِ ستیز دارد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اَلْحَسَدُ لا یَجْلِبُ‌ إلاّ مَضَرَّةً‌ وَ غَیْظاً یُوهِنُ‌ قَلْبَکَ‌، وَ یُمْرِضُ‌ جِسْمَکَ‌ وَ شَرُّ مَا اسْتَشْعَرَ قَلْبُ‌ الْمَرْءِ الْحَسَدُ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حسد جز ضرر و خشمی که قلب را از عظمت می‌اندازد چیزی جلب نمی‌کند، جسم را به مرض آلوده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چیزی که شعار قلب مرد است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مولی‌الموحدین امیرالمؤمنین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اَلْحاسِدُ مُغْتاظٌ‍‌ عَلی مَنْ‌ لا ذَنْبَ‌ لَهُ‌ إلَیْهِ‌، بَخیلٌ‌ بِما لا یَمْلِکُهُ‌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256/70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13388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نسبت به کسی که گناهی بر او نیست خشمگین و نسبت به آنچه در ملکیت او نمی‌باشد بخیل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اَلْحَسَدُ آفَةُ‌ الدّینِ‌، وَ حَسْبُ‌ الْحاسِدِ مَا یَلْقی</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حسد آفت دین است و برای حسود آنچه از ضرر حسدش با آن روبه رو می‌شود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مُرُوَّةَ‌ لِکَذُوبٍ‌، وَ لاراحَةَ‌ لِحَسودٍ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برای آن که دچار دروغ زیاد است جوانمردی نیست و برای حسود راحت و آسایش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اَلْحَسُودُ مَغْمومٌ‌، وَ اللَّئیمُ‌ مَذْمُومٌ‌</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حسود اندوهگین و آدم پست نکوهیده است</w:t>
      </w:r>
      <w:r>
        <w:rPr>
          <w:rFonts w:eastAsia="IRNazanin" w:cs="IRNazanin"/>
          <w:color w:val="111111"/>
          <w:sz w:val="28"/>
          <w:szCs w:val="28"/>
          <w:rtl w:val="true"/>
          <w:lang w:bidi="fa-IR"/>
        </w:rPr>
        <w:t>.</w:t>
      </w:r>
      <w:bookmarkStart w:id="34" w:name="pg14182_189126"/>
    </w:p>
    <w:p>
      <w:pPr>
        <w:pStyle w:val="Heading3"/>
        <w:numPr>
          <w:ilvl w:val="2"/>
          <w:numId w:val="1"/>
        </w:numPr>
        <w:rPr/>
      </w:pPr>
      <w:bookmarkStart w:id="35" w:name="__RefHeading___Toc4971547_3381743652"/>
      <w:bookmarkStart w:id="36" w:name="_Toc13"/>
      <w:bookmarkEnd w:id="34"/>
      <w:bookmarkEnd w:id="35"/>
      <w:r>
        <w:rPr/>
        <w:t>4</w:t>
      </w:r>
      <w:r>
        <w:rPr>
          <w:rtl w:val="true"/>
        </w:rPr>
        <w:t xml:space="preserve"> - </w:t>
      </w:r>
      <w:r>
        <w:rPr>
          <w:rtl w:val="true"/>
        </w:rPr>
        <w:t>کم صبری</w:t>
      </w:r>
      <w:bookmarkEnd w:id="36"/>
    </w:p>
    <w:p>
      <w:pPr>
        <w:pStyle w:val="Heading4"/>
        <w:numPr>
          <w:ilvl w:val="3"/>
          <w:numId w:val="1"/>
        </w:numPr>
        <w:rPr/>
      </w:pPr>
      <w:bookmarkStart w:id="37" w:name="__RefHeading___Toc4971549_3381743652"/>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بی صبری و کم صبری، ضعف در بردباری از رذایل اخلاقی و امور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صبری و بی صبری عامل شکست انسان در برابر حوادث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صبر و کم صبر، از عنایت و محبت و عطوفت حضرت ربّ‌ العزّه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مفهوم آیات قرآن و روایات استفاده می‌شود که خداوند عزیز، مردم بی‌صبر و ضعیف الاراده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تردیدی نیست که انسان از ولادت تا مرگ در معرض انواع حوادث و بلاها و طوفان‌ها و مصایب مادّی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 آدمی را در حوادث، آبدیده‌تر و باعث نیرومندتر شدن انسان در برابر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مادّی یا معنوی بر اثر استقامت و پایداری انسان، از پیشرفت در هدف که نابودی دنیا و آخرت آدمی است بازمی‌ماند و با تداوم صبر، در مقابل انسان از پا در آمده و میدان را برای صابر خالی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حملۀ دشمن به کشور و ملّت، حوادث طبیعی از قبیل زلزله، طوفان، سیل، مصایبی همچون مرگ اولاد، زن، قوم و خویش، حادثۀ ورشکستگی به خاطر نوسانات امور اقتصادی و از همه بدتر و سنگین‌تر، حادثۀ هوای نفس، همه و همه با نیروی صبر و استقامت به نفع انسان می‌شود و آدمی از این راه علاوه بر به دست آوردن پیروزی، مشمول عنایات خاصّۀ حضرت حق می‌گردد</w:t>
      </w:r>
      <w:r>
        <w:rPr>
          <w:rFonts w:eastAsia="IRNazanin" w:cs="IRNazanin"/>
          <w:color w:val="111111"/>
          <w:sz w:val="28"/>
          <w:szCs w:val="28"/>
          <w:rtl w:val="true"/>
          <w:lang w:bidi="fa-IR"/>
        </w:rPr>
        <w:t>.</w:t>
      </w:r>
    </w:p>
    <w:p>
      <w:pPr>
        <w:pStyle w:val="Heading4"/>
        <w:numPr>
          <w:ilvl w:val="3"/>
          <w:numId w:val="1"/>
        </w:numPr>
        <w:rPr/>
      </w:pPr>
      <w:bookmarkStart w:id="39" w:name="__RefHeading___Toc4971551_3381743652"/>
      <w:bookmarkStart w:id="40" w:name="_Toc15"/>
      <w:bookmarkEnd w:id="39"/>
      <w:r>
        <w:rPr>
          <w:rtl w:val="true"/>
        </w:rPr>
        <w:t>صبر در قرآن</w:t>
      </w:r>
      <w:bookmarkEnd w:id="40"/>
    </w:p>
    <w:p>
      <w:pPr>
        <w:pStyle w:val="Heading5"/>
        <w:numPr>
          <w:ilvl w:val="4"/>
          <w:numId w:val="1"/>
        </w:numPr>
        <w:rPr/>
      </w:pPr>
      <w:bookmarkStart w:id="41" w:name="__RefHeading___Toc4971553_3381743652"/>
      <w:bookmarkStart w:id="42" w:name="_Toc16"/>
      <w:bookmarkEnd w:id="41"/>
      <w:r>
        <w:rPr>
          <w:rtl w:val="true"/>
        </w:rPr>
        <w:t>اشاره</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بردباری و استقامت و ایستادگی نخستین نیرویی است که خداوند مهربان در برابر آن وعدۀ پیروزی داده است</w:t>
      </w:r>
      <w:r>
        <w:rPr>
          <w:rFonts w:eastAsia="IRNazanin" w:cs="IRNazanin"/>
          <w:color w:val="111111"/>
          <w:sz w:val="28"/>
          <w:szCs w:val="28"/>
          <w:rtl w:val="true"/>
          <w:lang w:bidi="fa-IR"/>
        </w:rPr>
        <w:t>.</w:t>
      </w:r>
      <w:bookmarkStart w:id="43" w:name="pg14182_189127"/>
    </w:p>
    <w:p>
      <w:pPr>
        <w:pStyle w:val="BookText"/>
        <w:rPr/>
      </w:pPr>
      <w:bookmarkEnd w:id="43"/>
      <w:r>
        <w:rPr>
          <w:rFonts w:ascii="IRNazanin" w:hAnsi="IRNazanin" w:eastAsia="IRNazanin"/>
          <w:color w:val="111111"/>
          <w:sz w:val="28"/>
          <w:sz w:val="28"/>
          <w:szCs w:val="28"/>
          <w:rtl w:val="true"/>
          <w:lang w:bidi="fa-IR"/>
        </w:rPr>
        <w:t>در آیه‌ای کوتاه و پرمعنا تمام عوامل پیروزی درج شده و هر مسلمانی را می‌سزد که آن را همیشه در خاطر محفوظ‍‌ نگاهدارد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کنید ، و دیگران را هم به شکیبایی وادارید ، و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آسایش چه در بلا و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ارتباط‍‌ برقرار کنید و از خدا پروا نمایید تا رستگار شوید</w:t>
      </w:r>
      <w:r>
        <w:rPr>
          <w:rFonts w:eastAsia="IRNazanin" w:cs="IRNazanin"/>
          <w:color w:val="111111"/>
          <w:sz w:val="28"/>
          <w:szCs w:val="28"/>
          <w:rtl w:val="true"/>
          <w:lang w:bidi="fa-IR"/>
        </w:rPr>
        <w:t>.</w:t>
      </w:r>
    </w:p>
    <w:p>
      <w:pPr>
        <w:pStyle w:val="Heading5"/>
        <w:numPr>
          <w:ilvl w:val="4"/>
          <w:numId w:val="1"/>
        </w:numPr>
        <w:rPr/>
      </w:pPr>
      <w:bookmarkStart w:id="44" w:name="__RefHeading___Toc4971555_3381743652"/>
      <w:bookmarkStart w:id="45" w:name="_Toc17"/>
      <w:bookmarkEnd w:id="44"/>
      <w:r>
        <w:rPr>
          <w:rtl w:val="true"/>
        </w:rPr>
        <w:t>صبر و عوامل پیروزی</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آیۀ شریفه اسباب پیروزی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در امور فردی،</w:t>
      </w:r>
    </w:p>
    <w:p>
      <w:pPr>
        <w:pStyle w:val="BookText"/>
        <w:rPr/>
      </w:pPr>
      <w:r>
        <w:rPr>
          <w:rFonts w:ascii="IRNazanin" w:hAnsi="IRNazanin" w:eastAsia="IRNazanin"/>
          <w:color w:val="111111"/>
          <w:sz w:val="28"/>
          <w:sz w:val="28"/>
          <w:szCs w:val="28"/>
          <w:rtl w:val="true"/>
          <w:lang w:bidi="fa-IR"/>
        </w:rPr>
        <w:t>بردباری دسته جمعی،</w:t>
      </w:r>
    </w:p>
    <w:p>
      <w:pPr>
        <w:pStyle w:val="BookText"/>
        <w:rPr/>
      </w:pPr>
      <w:r>
        <w:rPr>
          <w:rFonts w:ascii="IRNazanin" w:hAnsi="IRNazanin" w:eastAsia="IRNazanin"/>
          <w:color w:val="111111"/>
          <w:sz w:val="28"/>
          <w:sz w:val="28"/>
          <w:szCs w:val="28"/>
          <w:rtl w:val="true"/>
          <w:lang w:bidi="fa-IR"/>
        </w:rPr>
        <w:t>پاییدن،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قرآن مجید به این امور دستور می‌دهد مؤمنان را خطاب می‌کند؛ زیرا صفت ایمان مستلزم همین امور است و باید پیروزی و رستگاری خود را در سایۀ کلمه و معنای ایمان اینچنین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یا بردباری یک نیروی مثبت است که به وسیلۀ آن با عوامل ضعف و اضطراب مبارزه می‌شود و مؤمن به همین نیروست که راه خود را با کمال متانت و بردباری در برابر مشکلات باز می‌نماید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هرگز معنای تن دادن به ناملایمات و سوختن و ساختن نیست و نه می‌توان</w:t>
      </w:r>
    </w:p>
    <w:p>
      <w:pPr>
        <w:pStyle w:val="BookText"/>
        <w:rPr/>
      </w:pPr>
      <w:r>
        <w:rPr>
          <w:rFonts w:ascii="IRNazanin" w:hAnsi="IRNazanin" w:eastAsia="IRNazanin"/>
          <w:color w:val="111111"/>
          <w:sz w:val="28"/>
          <w:sz w:val="28"/>
          <w:szCs w:val="28"/>
          <w:rtl w:val="true"/>
          <w:lang w:bidi="fa-IR"/>
        </w:rPr>
        <w:t>در رفع مشکلات منتظر قضا و قدر بود؛ زیرا منظور از قضا و قدر آن است که به مقدّرات و احکام و نوامیس الهی گردن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احکام و نوامیسی که در آیات قرآنی بیان گردیده ما را در برابر وظایف و تکالیف عجیبی قرار می‌دهد و با گردن نهادن در برابر این احکام است که انسان به نتایج مثبت و مطلوب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باب پیروزی بر انواع دشمنان چنین مقدّر گردیده که آن را باید از راه کوشش و استقامت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صبر را اعتقاد به قضا و قدر پنداری خود معنا می‌کنند، خلاف معنای قضا و قدری است که حضرت حق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در اصطلاح قرآن به معنای حکم خدا و قَدَر در فرهنگ حق به معنای اندازه در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مردم مؤمن و مسلمان به این مطلب توجه پیدا کنند و قانون حضرت حق را در تأمین شرف زندگی و پیروزی و تکامل، یا انحطاط‍‌ و پستی و سقوط‍‌ دریابند و این معنای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مصابرت که در آیۀ فوق آمده، معنایش تحمّل شداید همگانی است که باید غول مشکلات جامعه را با استقامت و پیکار دسته جمعی به زانو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در برابر ظلم و زشتی‌ها، تجاوز و قلدری‌ها و به خاطر اصلاح انحرافات دیگران و رفع نادانی و افکار ناپسند و گمراه اجتماع، باید پایدار و استوار باشند و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مصابرت یا صبر و بردباری همگانی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رخنه‌گاه دشمنان و پاییدن مرزها از این که مبادا راهی برای بیگانگان باز شود، همچنین مشق‌های نظامی و مجهّز ساختن مردم به دانش مفید و اخلاق نیکو، همه مشمول کلمۀ مرابطت است که در آیۀ عنوان شده آمده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انسان رخنه‌گاه شرور و تمام اقسام بدی‌ها را سدّ کرد می‌تواند فارغ‌البال</w:t>
      </w:r>
    </w:p>
    <w:p>
      <w:pPr>
        <w:pStyle w:val="BookText"/>
        <w:rPr/>
      </w:pPr>
      <w:r>
        <w:rPr>
          <w:rFonts w:ascii="IRNazanin" w:hAnsi="IRNazanin" w:eastAsia="IRNazanin"/>
          <w:color w:val="111111"/>
          <w:sz w:val="28"/>
          <w:sz w:val="28"/>
          <w:szCs w:val="28"/>
          <w:rtl w:val="true"/>
          <w:lang w:bidi="fa-IR"/>
        </w:rPr>
        <w:t>راه کمال بپوید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بردباری فردی و همگانی، برای پیشگیری از مشکلات وارده است، ولی مسألۀ آمادگی و پاییدن برای جلوگیری از مشکلاتی است که بروزش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هرگاه این سه اصل مراعات شود اوضاع کنونی و آیندۀ زندگی ملل اسلامی تا چه اندازه بهبودی می‌پذیرد و هر لحظه پیشروی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پرهیزکاری باید در همه حال ملاک کار مردان با ایمان باشد تا کارهایی که انجام می‌دهند در پرتو این اصل به نتیجۀ مطلوب و هدف قطعی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آدمی را در جمیع احوال از بزهکاری و اخلال در انجام وظیفه مصون می‌دارد و حالت تقوا که مربوط‍‌ به قلب و روح و نفس و باطن است، دستورها و شرایع الهی را آن چنانکه شایسته است به مرحلۀ اجرا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به داشتن ایمانی راسخ دل خوش هستید، این است اسباب پیروزی که در ضمن چهار اصل از طرف قرآن برای شما معرفی گردیده، اینک باید دل‌های خود را سرشار از درک معانی آن کنید و در مقام عمل برآیید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پیامبر 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بی‌تردید انسان در زیان‌کاری بزرگی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ایمان آورده و کارهای شایسته انجام داده‌اند و یکدیگر را به حق توصیه نموده و به شکیبایی سفارش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دعوت خدا و پیامبر را به سوی آنچه که مایۀ زندگی شماست بپذیرید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تعالیم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ماده از چهار برنامه است که ضامن سربلندی و پیروزی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صبر و ایستادگی در برابر حوادث است که در حقیقت ریشۀ اصلی هرگونه پیروزی مادی و معنوی را تشکیل می‌دهد و هر چه دربارۀ نقش و اهمیّت آن در پیشرفت‌های فردی و اجتماعی گفته شود کم است، این همان چیزی است که حضرت مولا در کلمات قصارش آن را به منزلۀ سر در برابر بدن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الصَّبْرَ مِنَ‌ الإْیْمانِ‌ کَالرَّأْسِ‌ مِنَ‌ الْجَسَدِ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آینه نسبت صبر به ایمان مانند سر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مصابره به معنی صبر و استقامت در برابر صبر و استقامت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قرآن نخست به افراد با ایمان دستور استقامت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هرگونه جهاد با نفس و مشکلات زندگی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دوم دستور به استقامت در برابر دشمن می‌دهد و این خود می‌رساند که تا ملّتی در جهاد با نفس و اصلاح نقاط‍‌ ضعف درونی پیروز نشود، پیروزی او بر دشمن ممکن نیست و بیشتر شکست‌های ما در برابر دشمنان به خاطر شکست‌هایی است که در جهاد با نفس و اصلاح نقاط‍‌ ضعف خود، دامنگیر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هر قدر دشمن بر استقامت خود بیفزاید ما نیز باید بر پایداری و استقامت خود بیفزاییم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مادۀ ربط‍‌ گرفته شده و آن در اصل به معنی بستن چیزی</w:t>
      </w:r>
    </w:p>
    <w:p>
      <w:pPr>
        <w:pStyle w:val="BookText"/>
        <w:rPr/>
      </w:pPr>
      <w:r>
        <w:rPr>
          <w:rFonts w:ascii="IRNazanin" w:hAnsi="IRNazanin" w:eastAsia="IRNazanin"/>
          <w:color w:val="111111"/>
          <w:sz w:val="28"/>
          <w:sz w:val="28"/>
          <w:szCs w:val="28"/>
          <w:rtl w:val="true"/>
          <w:lang w:bidi="fa-IR"/>
        </w:rPr>
        <w:t xml:space="preserve">در مکانی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بستن اسب در یک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به کاروانسراها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 قلب به معنی آرامش دل و سکون خاطر است، گویا به محلی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مراقبت از مرزها آمده است؛ زیرا سربازان و مَرکب‌ها و وسایل جنگی را در آن محل نگاهداری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مسلمانان دستور آماده باش در برابر دشمن و مراقبت دائم از مرزها و سرحدهای کشورهای اسلامی می‌دهد تا هرگز گرفتار حملات غافلگیرانۀ دشمن نشوند و نیز به آنها دستور آماده باش و مراقبت همیشگی در برابر حملات شیطان و هوس‌های سرکش می‌دهد تا غافلگیر نگردند، لذا در بعضی از روایات از امیرالمؤمنین علیه السلام این جمله به معنی مواظبت و انتظار نمازها یکی بعد از دیگری تفسیر شده است؛ زیرا کسی که با این عبادت مستمر و پی در پی دل و جان خود را بیدار می‌دارد همچون سربازی است که در برابر دشمن حالت آماده باش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که هرگونه آمادگی برای دفاع از خود و جامعۀ اسلامی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اسلامی نیز در باب جهاد 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آمادگی برای حفظ‍‌ مرزها در برابر هجوم احتمالی دشمن دیده می‌شود که احکام خاصی برای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به علما و دانشمندان نیز مرابط‍‌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شَیعَتِنا مُرابِطُونَ‌ فِی الثَّغْرِ الَّذی یَلِی إبْلیسَ‌ وَ عَفاریتَهُ‌ وَ یَمْنَعُونَهُم عَنِ‌ الْخُرُوجِ‌ عَلی ضُعَفاءِ شیعَتِنا، وَ عَنْ‌ أنْ‌ یَتَسَلَّطَ‍‌ عَلَیْهِمْ‌ إبْلیسُ‌</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الامام العسکری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پیروان ما همانند مرزدارانی هستند که در برابر لشکر ابلیس صف</w:t>
      </w:r>
    </w:p>
    <w:p>
      <w:pPr>
        <w:pStyle w:val="BookText"/>
        <w:rPr/>
      </w:pPr>
      <w:r>
        <w:rPr>
          <w:rFonts w:ascii="IRNazanin" w:hAnsi="IRNazanin" w:eastAsia="IRNazanin"/>
          <w:color w:val="111111"/>
          <w:sz w:val="28"/>
          <w:sz w:val="28"/>
          <w:szCs w:val="28"/>
          <w:rtl w:val="true"/>
          <w:lang w:bidi="fa-IR"/>
        </w:rPr>
        <w:t>کشیده‌اند و از حمله کردن آنها به افرادی که قدرت دفاع از خود ندارند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حدیث مقام و موقعیت آنان برتر و بالاتر از افسران و مرزدارانی که در برابر هجوم دشمنان اسلام پیکار می‌کنند شمرده شده است و این به خاطر آن است که آنها نگهبانان عقاید و فرهنگ اسلامند، در حالی که اینها حافظ‍‌ مرزهای جغرافیایی هستند، مسلّماً ملّتی که مرزهای عقیده‌ای و فرهنگی او مورد حملات دشمن قرار گیرد و نتواند به خوبی از آن دفاع کند در مدّت کوتاهی از نظر سیاسی و نظامی نیز شکست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آخرین دستور که همچون چتری بر همۀ دستورهای سابق سایه می‌افکند دستور به پرهیزکاری است و استقامت و مصابره و مرابطه باید آمیخته با تقوا و پرهیزکاری باشد و از هرگونه خودخواهی و ریاکاری و اغراض شخصی به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سایۀ به کار بستن این چهار دستور می‌توانید رستگار شوید و با تخلّف از آنها راهی به سوی رستگاری نخواهید داشت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268/3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معنی بحر فهمیده باشد که چون موج بر خویش پیچیده باشد</w:t>
      </w:r>
    </w:p>
    <w:p>
      <w:pPr>
        <w:pStyle w:val="BookText"/>
        <w:rPr/>
      </w:pPr>
      <w:r>
        <w:rPr>
          <w:rFonts w:ascii="IRNazanin" w:hAnsi="IRNazanin" w:eastAsia="IRNazanin"/>
          <w:color w:val="111111"/>
          <w:sz w:val="28"/>
          <w:sz w:val="28"/>
          <w:szCs w:val="28"/>
          <w:rtl w:val="true"/>
          <w:lang w:bidi="fa-IR"/>
        </w:rPr>
        <w:t>چو آیینه پر ساده است این گلستان خیال تو رنگی تراشیده باشد</w:t>
      </w:r>
    </w:p>
    <w:p>
      <w:pPr>
        <w:pStyle w:val="BookText"/>
        <w:rPr/>
      </w:pPr>
      <w:r>
        <w:rPr>
          <w:rFonts w:ascii="IRNazanin" w:hAnsi="IRNazanin" w:eastAsia="IRNazanin"/>
          <w:color w:val="111111"/>
          <w:sz w:val="28"/>
          <w:sz w:val="28"/>
          <w:szCs w:val="28"/>
          <w:rtl w:val="true"/>
          <w:lang w:bidi="fa-IR"/>
        </w:rPr>
        <w:t>کسی را رسد ناز مستی که چون خط‍‌ به گِرد لب یار گردیده باشد</w:t>
      </w:r>
    </w:p>
    <w:p>
      <w:pPr>
        <w:pStyle w:val="BookText"/>
        <w:rPr/>
      </w:pPr>
      <w:r>
        <w:rPr>
          <w:rFonts w:ascii="IRNazanin" w:hAnsi="IRNazanin" w:eastAsia="IRNazanin"/>
          <w:color w:val="111111"/>
          <w:sz w:val="28"/>
          <w:sz w:val="28"/>
          <w:szCs w:val="28"/>
          <w:rtl w:val="true"/>
          <w:lang w:bidi="fa-IR"/>
        </w:rPr>
        <w:t>به گردون رسد پایۀ گِرد بادی که از خاکساری گلی چیده باشد</w:t>
      </w:r>
    </w:p>
    <w:p>
      <w:pPr>
        <w:pStyle w:val="BookText"/>
        <w:rPr/>
      </w:pPr>
      <w:r>
        <w:rPr>
          <w:rFonts w:ascii="IRNazanin" w:hAnsi="IRNazanin" w:eastAsia="IRNazanin"/>
          <w:color w:val="111111"/>
          <w:sz w:val="28"/>
          <w:sz w:val="28"/>
          <w:szCs w:val="28"/>
          <w:rtl w:val="true"/>
          <w:lang w:bidi="fa-IR"/>
        </w:rPr>
        <w:t>طراوت در این باغ رنگی ندارد مگر انفعالی تراویده باشد</w:t>
      </w:r>
    </w:p>
    <w:p>
      <w:pPr>
        <w:pStyle w:val="BookText"/>
        <w:rPr/>
      </w:pPr>
      <w:r>
        <w:rPr>
          <w:rFonts w:ascii="IRNazanin" w:hAnsi="IRNazanin" w:eastAsia="IRNazanin"/>
          <w:color w:val="111111"/>
          <w:sz w:val="28"/>
          <w:sz w:val="28"/>
          <w:szCs w:val="28"/>
          <w:rtl w:val="true"/>
          <w:lang w:bidi="fa-IR"/>
        </w:rPr>
        <w:t>در این ره شود پایمال حوادث چو نقش قدم هر که خوابیده باشد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وحشت قناعت کن از عیش امکان گل این چمن دامنِ‌ چیده باشد</w:t>
      </w:r>
      <w:bookmarkStart w:id="46" w:name="pg14182_189133"/>
    </w:p>
    <w:p>
      <w:pPr>
        <w:pStyle w:val="BookText"/>
        <w:rPr/>
      </w:pPr>
      <w:bookmarkEnd w:id="46"/>
      <w:r>
        <w:rPr>
          <w:rFonts w:ascii="IRNazanin" w:hAnsi="IRNazanin" w:eastAsia="IRNazanin"/>
          <w:color w:val="111111"/>
          <w:sz w:val="28"/>
          <w:sz w:val="28"/>
          <w:szCs w:val="28"/>
          <w:rtl w:val="true"/>
          <w:lang w:bidi="fa-IR"/>
        </w:rPr>
        <w:t>ز گَردی کز این دشت خیزد حذر کن  دل کس در این پرده نالیده باشد</w:t>
      </w:r>
    </w:p>
    <w:p>
      <w:pPr>
        <w:pStyle w:val="BookText"/>
        <w:rPr/>
      </w:pPr>
      <w:r>
        <w:rPr>
          <w:rFonts w:ascii="IRNazanin" w:hAnsi="IRNazanin" w:eastAsia="IRNazanin"/>
          <w:color w:val="111111"/>
          <w:sz w:val="28"/>
          <w:sz w:val="28"/>
          <w:szCs w:val="28"/>
          <w:rtl w:val="true"/>
          <w:lang w:bidi="fa-IR"/>
        </w:rPr>
        <w:t>ندارم چو گل پای سیر بهارت  به رویم مگر رنگ گردیده باشد</w:t>
      </w:r>
    </w:p>
    <w:p>
      <w:pPr>
        <w:pStyle w:val="BookText"/>
        <w:rPr/>
      </w:pPr>
      <w:r>
        <w:rPr>
          <w:rFonts w:ascii="IRNazanin" w:hAnsi="IRNazanin" w:eastAsia="IRNazanin"/>
          <w:color w:val="111111"/>
          <w:sz w:val="28"/>
          <w:sz w:val="28"/>
          <w:szCs w:val="28"/>
          <w:rtl w:val="true"/>
          <w:lang w:bidi="fa-IR"/>
        </w:rPr>
        <w:t>جهان در تماشاگه عرض نازت  نگاهی در آیینه بالیده باشد</w:t>
      </w:r>
    </w:p>
    <w:p>
      <w:pPr>
        <w:pStyle w:val="BookText"/>
        <w:rPr/>
      </w:pPr>
      <w:r>
        <w:rPr>
          <w:rFonts w:ascii="IRNazanin" w:hAnsi="IRNazanin" w:eastAsia="IRNazanin"/>
          <w:color w:val="111111"/>
          <w:sz w:val="28"/>
          <w:sz w:val="28"/>
          <w:szCs w:val="28"/>
          <w:rtl w:val="true"/>
          <w:lang w:bidi="fa-IR"/>
        </w:rPr>
        <w:t>بود گریه دزدیدن چشم بیدل  چو زخمی که او آب دزدیده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دهلوی</w:t>
      </w:r>
      <w:r>
        <w:rPr>
          <w:rFonts w:eastAsia="IRNazanin" w:cs="IRNazanin"/>
          <w:color w:val="111111"/>
          <w:sz w:val="28"/>
          <w:szCs w:val="28"/>
          <w:rtl w:val="true"/>
          <w:lang w:bidi="fa-IR"/>
        </w:rPr>
        <w:t>)</w:t>
      </w:r>
    </w:p>
    <w:p>
      <w:pPr>
        <w:pStyle w:val="Heading4"/>
        <w:numPr>
          <w:ilvl w:val="3"/>
          <w:numId w:val="1"/>
        </w:numPr>
        <w:rPr/>
      </w:pPr>
      <w:bookmarkStart w:id="47" w:name="__RefHeading___Toc4971557_3381743652"/>
      <w:bookmarkStart w:id="48" w:name="_Toc18"/>
      <w:bookmarkEnd w:id="47"/>
      <w:r>
        <w:rPr>
          <w:rtl w:val="true"/>
        </w:rPr>
        <w:t>تفسیر صبر در کلام علامۀ طباطبایی</w:t>
      </w:r>
      <w:bookmarkEnd w:id="48"/>
    </w:p>
    <w:p>
      <w:pPr>
        <w:pStyle w:val="BookText"/>
        <w:rPr/>
      </w:pPr>
      <w:r>
        <w:rPr>
          <w:rFonts w:ascii="IRNazanin" w:hAnsi="IRNazanin" w:eastAsia="IRNazanin"/>
          <w:color w:val="111111"/>
          <w:sz w:val="28"/>
          <w:sz w:val="28"/>
          <w:szCs w:val="28"/>
          <w:rtl w:val="true"/>
          <w:lang w:bidi="fa-IR"/>
        </w:rPr>
        <w:t>قرآن مجید در آیات کریمه‌اش مردم مؤمن را امر به صبر در برابر حوادث می‌کند و پیروزی‌های مردم مؤمن و امم خداپرست گذشته را معلول صبر می‌داند و برای صابران در راه خدا و در برابر طاعت و معصیت و مصیبت اجرها قائل است که انسان از درک آن 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اسْتَعینُوا بِالصَّبْرِ وَ الصَّلاةِ‌ وَ انَّها لَکَبیرَةٌ‌ إلاّ عَلَی الْخاشِعینَ‌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صبر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 خود و پاک ماندن از آلودگی‌ها و رسیدن به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 و بی‌تردید این کار جز بر کسانی که در برابر حق قلبی فروتن دارند دشوار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آیه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استعانت یعنی مدد جستن و آن در جایی است که انسان به تنهایی نتواند از عهدۀ مشکلات و حوادث برآید و چون در واقع مددکاری جز خدا نیست بنابراین مدد و کمک در برابر مشکلات عبارت است از ثبات و مقاومت و اتصال و توجه به ذات مقدس پروردگار و این همان صبر و نماز است و در حقیقت این دو بهترین وسیله برای این موضوعند؛ زیرا صبر و شکیبایی هر مشکل عظیمی را کوچک</w:t>
      </w:r>
      <w:bookmarkStart w:id="49" w:name="pg14182_189134"/>
    </w:p>
    <w:p>
      <w:pPr>
        <w:pStyle w:val="BookText"/>
        <w:rPr/>
      </w:pPr>
      <w:bookmarkEnd w:id="49"/>
      <w:r>
        <w:rPr>
          <w:rFonts w:ascii="IRNazanin" w:hAnsi="IRNazanin" w:eastAsia="IRNazanin"/>
          <w:color w:val="111111"/>
          <w:sz w:val="28"/>
          <w:sz w:val="28"/>
          <w:szCs w:val="28"/>
          <w:rtl w:val="true"/>
          <w:lang w:bidi="fa-IR"/>
        </w:rPr>
        <w:t>می‌سازد و توجه به خدا و پناه بردن به او روح ایمان را در انسان بیدار می‌کند و او را متوجّه می‌سازد که تکیه‌گاهی دارد بس محکم و وسیله‌ای دارد ناگسستنی</w:t>
      </w:r>
      <w:r>
        <w:rPr>
          <w:rFonts w:eastAsia="IRNazanin" w:cs="IRNazanin"/>
          <w:color w:val="111111"/>
          <w:sz w:val="28"/>
          <w:szCs w:val="28"/>
          <w:rtl w:val="true"/>
          <w:lang w:bidi="fa-IR"/>
        </w:rPr>
        <w:t>.</w:t>
      </w:r>
    </w:p>
    <w:p>
      <w:pPr>
        <w:pStyle w:val="Heading4"/>
        <w:numPr>
          <w:ilvl w:val="3"/>
          <w:numId w:val="1"/>
        </w:numPr>
        <w:rPr/>
      </w:pPr>
      <w:bookmarkStart w:id="50" w:name="__RefHeading___Toc4971559_3381743652"/>
      <w:bookmarkStart w:id="51" w:name="_Toc19"/>
      <w:bookmarkEnd w:id="50"/>
      <w:r>
        <w:rPr>
          <w:rtl w:val="true"/>
        </w:rPr>
        <w:t>آیاتی دیگر در صبر</w:t>
      </w:r>
      <w:bookmarkEnd w:id="51"/>
    </w:p>
    <w:p>
      <w:p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انّا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عَلَیْهِمْ‌ صَلَواتٌ‌ مِنْ‌ رَبِّهِمْ‌ وَ رَحْمَةٌ‌ وَ اولئِکَ‌ هُمُ‌ الْمُهْتَدُونَ‌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بی‌تردید شما را به چیزی اندک از ترس و گرسنگی و کاهش بخشی از اموال و کسان و محصولات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 یا ثمرات باغ زندگی از 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صبرکنندگان را بشارت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کسانی که چون بلا و آسیبی به آنان رسد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مملوک خداییم و یقیناً به سوی او بازمی‌گردیم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آنانند که درودها و رحمتی از سوی پروردگارشان بر آنان است و آنانند که هدایت یافته‌اند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 الْحُسْنی عَلی بَنی إسْرائیلَ‌ بِما صَبَرُوا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وعدۀ نیکوتر و زیباتر پروردگارت بر بنی‌اسرائیل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سختی‌ها و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تحقّق یافت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اصْبِرُوا إنَّ‌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شکیبایی ورزید ؛ زیرا خدا با شکیبایان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یُوحی إلَیْکَ‌ وَاصْبِرْ حَتّی یَحْکُمَ‌ اللّهُ‌ وَ هُوَ خَیْرُ الْحاکِمینَ‌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به سویت وحی می‌شود ، پیروی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پیشامدها و تکذیب منکران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 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تو و مخالفانت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کند ؛ و او بهترین داوران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وَاصْبِرْ فَإنَّ‌ اللّهَ‌ لایُضیعُ‌ أجْرَ الْمُحْسِنینَ‌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شکیبایی کن که یقیناً خدا پاداش نیکوکاران را تباه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یَتَّقِ‌ وَ یَصْبِرْ فَإنَّ‌ اللّهَ‌ لایُضیعُ‌ الْمُحْسِنینَ‌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بی‌تردید هر کس پرهیزکاری کند و شکیبایی ورزد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شایسته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خدا پاداش نیکوکاران را تباه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صَبَرُوا ابْتِغاءَ وَجْهِ‌ رَبِّهِمْ‌ وَ أقامُوا الصَّلاةَ‌ وَ أنْفَقُوا مِمّا رَزَقْناهُمْ‌ سِرّاً وَ عَلانِیَةً‌ وَ یَدْرَؤُونَ‌ بِالحَسَنَةِ‌ السَّیِّئَةَ‌ اولئِکَ‌ لَهُمْ‌ عُقْبَی الدّارِ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برای به دست آوردن خشنودی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گناهان و انجام وظایف و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ورزیدند ، و نماز را بر پا داشتند ، و بخشی از آنچه را روزی آنان کردیم در نهان و آشکار انفاق نمودند ، و همواره با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و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خوبی‌های خود نسبت به مردم ، بدی‌های آنان را نسبت به خود برطرف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اینانند که فرجام نیک آن سرای ، ویژۀ آنان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هاجَرُوا فِی اللّهِ‌ مِنْ‌ بَعْدِ ما ظُلِمُوا لَنُبَوِّئَنَّهُمْ‌ فِی الدُّنْیا حَسَنَةً‌ وَ لَأَجْرُ</w:t>
      </w:r>
    </w:p>
    <w:p>
      <w:pPr>
        <w:pStyle w:val="BookText"/>
        <w:rPr/>
      </w:pPr>
      <w:r>
        <w:rPr>
          <w:rFonts w:ascii="Amiri" w:hAnsi="Amiri" w:eastAsia="Amiri" w:cs="Amiri"/>
          <w:color w:val="111111"/>
          <w:sz w:val="28"/>
          <w:sz w:val="28"/>
          <w:szCs w:val="28"/>
          <w:rtl w:val="true"/>
          <w:lang w:bidi="ar-SA"/>
        </w:rPr>
        <w:t xml:space="preserve">الآْخِرَةِ‌ أکْبَرُ لَوْ کانُوا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پس از ستم دیدنشان برای به دست آوردن خشنودی خدا هجرت کردند ، یقیناً آنان را در این دنیا در جایگاه و مکانی نیکو جای دهیم ، و قطعاً پاداش آخرت بهتر و برتر است ، اگر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چه کمیّت و کیفیتی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مصایب و حوادث و آزار دیدن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و فقط‍‌ بر پروردگارشان توکّل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عِنْدَکُمْ‌ یَنْفَدُ وَ ما عِنْدَاللّهِ‌ باقٍ‌ وَ لَنَجْزِیَنَّ‌ الَّذینَ‌ صَبَرُوا أجْرَهُمْ‌ بِأحْسَنِ‌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ثروت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شماست ، فانی می‌شود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پاداش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خداست ، باقی می‌ماند ، و قطعاً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ورزیدند ، پاداششان را بر پایۀ بهترین عملی که همواره انجام می‌داده‌اند ،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کانَ‌ فَریقٌ‌ مِنْ‌ عِبادی یَقُولُونَ‌ رَبَّنا آمَنّا فَاغْفِرْلَنا وَارْحَمْنا وَ أنْتَ‌ خَیْرُ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بندگان من بودند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آوردیم ، پس ما را بیامرز و به ما رحم کن که تو بهترین رحم‌کنندگانی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شما آنان را به مسخره گرفتید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مشغولی شما به مسخرۀ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مرا از خاطرتان برد ، و شما همواره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عمل و دعاهای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می‌خندیدید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امروز آنان را در برابر صبری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مسخره و خنده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پاداش دادم که همه آنان کامیابند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ایمان آورده و کارهای شایسته انجام داده‌اند حتماً آنان را در قصرهایی رفیع و با ارزش از بهشت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جای خواهیم داد ، در آن جا جاودانه‌اند ؛ چه نیکوست پاداش عمل‌کنندگان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ایمان ،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ورزیدند و همواره بر پروردگارشان توکّل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وَعْدَاللّهِ‌ حَقٌّ‌ وَ لا یَسْتَخِفَّنَّکَ‌ الَّذینَ‌ لا یُوقِنُونَ‌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آزار و یاوه‌گویی این تیره‌بختان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کن که یقیناً وعدۀ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یاری و پیروزی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 و مبادا آنان که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وعده‌های حق و برپا شدن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تو را به ناشکیبایی و سبک‌ساری وادارند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 الَّذینَ‌ آمَنُوا اتَّقُوا رَبَّکُمْ‌ لِلَّذینَ‌ أحْسَنُوا فی هذِهِ‌ الدُّنْیا حَسَنَةٌ‌ وَ أرْضُ‌ اللّهِ‌ واسِعَةٌ‌ إنَّما یُوَفَّی الصّابِرُونَ‌ أجْرَهُمْ‌ بِغَیْرِ حِسابٍ‌</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مؤمنم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این دنیا اعمال شایسته انجام داده‌اند ، پاداش نیکی است و زمین خدا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از سرزمینی که دچار مضیقه دینی هستید به سرزمینی دیگر مهاجرت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شکیبایان پاداششان را کامل و بدون حساب دریافت خواهند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 xml:space="preserve">» </w:t>
      </w:r>
      <w:r>
        <w:rPr>
          <w:rStyle w:val="FootnoteAnchor"/>
          <w:rtl w:val="true"/>
        </w:rPr>
        <w:footnoteReference w:id="53"/>
      </w:r>
      <w:bookmarkStart w:id="52" w:name="pg14182_189138"/>
    </w:p>
    <w:p>
      <w:pPr>
        <w:pStyle w:val="BookText"/>
        <w:rPr/>
      </w:pPr>
      <w:bookmarkEnd w:id="52"/>
      <w:r>
        <w:rPr>
          <w:rFonts w:ascii="IRNazanin" w:hAnsi="IRNazanin" w:eastAsia="IRNazanin"/>
          <w:color w:val="111111"/>
          <w:sz w:val="28"/>
          <w:sz w:val="28"/>
          <w:szCs w:val="28"/>
          <w:rtl w:val="true"/>
          <w:lang w:bidi="fa-IR"/>
        </w:rPr>
        <w:t xml:space="preserve">و آنان را برای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تکالیف دینی و حوادث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ورزیدند ،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لباسی ابریشمین پاداش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مستان صهبای فیض  نهنگ آشنایان دریای فیض</w:t>
      </w:r>
    </w:p>
    <w:p>
      <w:pPr>
        <w:pStyle w:val="BookText"/>
        <w:rPr/>
      </w:pPr>
      <w:r>
        <w:rPr>
          <w:rFonts w:ascii="IRNazanin" w:hAnsi="IRNazanin" w:eastAsia="IRNazanin"/>
          <w:color w:val="111111"/>
          <w:sz w:val="28"/>
          <w:sz w:val="28"/>
          <w:szCs w:val="28"/>
          <w:rtl w:val="true"/>
          <w:lang w:bidi="fa-IR"/>
        </w:rPr>
        <w:t>به شادابی جام گوهر نثار  که شبنم نگار گل است و بهار</w:t>
      </w:r>
    </w:p>
    <w:p>
      <w:pPr>
        <w:pStyle w:val="BookText"/>
        <w:rPr/>
      </w:pPr>
      <w:r>
        <w:rPr>
          <w:rFonts w:ascii="IRNazanin" w:hAnsi="IRNazanin" w:eastAsia="IRNazanin"/>
          <w:color w:val="111111"/>
          <w:sz w:val="28"/>
          <w:sz w:val="28"/>
          <w:szCs w:val="28"/>
          <w:rtl w:val="true"/>
          <w:lang w:bidi="fa-IR"/>
        </w:rPr>
        <w:t>به آزادی دست ساغر به دست  که هرگز درِ فیض بر کس نبست</w:t>
      </w:r>
    </w:p>
    <w:p>
      <w:pPr>
        <w:pStyle w:val="BookText"/>
        <w:rPr/>
      </w:pPr>
      <w:r>
        <w:rPr>
          <w:rFonts w:ascii="IRNazanin" w:hAnsi="IRNazanin" w:eastAsia="IRNazanin"/>
          <w:color w:val="111111"/>
          <w:sz w:val="28"/>
          <w:sz w:val="28"/>
          <w:szCs w:val="28"/>
          <w:rtl w:val="true"/>
          <w:lang w:bidi="fa-IR"/>
        </w:rPr>
        <w:t>به سرگرمی پای میخانه سیر  ز سودای آن گنج ویرانه سیر</w:t>
      </w:r>
    </w:p>
    <w:p>
      <w:pPr>
        <w:pStyle w:val="BookText"/>
        <w:rPr/>
      </w:pPr>
      <w:r>
        <w:rPr>
          <w:rFonts w:ascii="IRNazanin" w:hAnsi="IRNazanin" w:eastAsia="IRNazanin"/>
          <w:color w:val="111111"/>
          <w:sz w:val="28"/>
          <w:sz w:val="28"/>
          <w:szCs w:val="28"/>
          <w:rtl w:val="true"/>
          <w:lang w:bidi="fa-IR"/>
        </w:rPr>
        <w:t>به رخسارۀ زرد ارباب درد  که چون آفتاب است در زیر گرد</w:t>
      </w:r>
    </w:p>
    <w:p>
      <w:pPr>
        <w:pStyle w:val="BookText"/>
        <w:rPr/>
      </w:pPr>
      <w:r>
        <w:rPr>
          <w:rFonts w:ascii="IRNazanin" w:hAnsi="IRNazanin" w:eastAsia="IRNazanin"/>
          <w:color w:val="111111"/>
          <w:sz w:val="28"/>
          <w:sz w:val="28"/>
          <w:szCs w:val="28"/>
          <w:rtl w:val="true"/>
          <w:lang w:bidi="fa-IR"/>
        </w:rPr>
        <w:t>به شب زنده‌داران ناموس دل  که بر عرش بستند فانوس دل</w:t>
      </w:r>
    </w:p>
    <w:p>
      <w:pPr>
        <w:pStyle w:val="BookText"/>
        <w:rPr/>
      </w:pPr>
      <w:r>
        <w:rPr>
          <w:rFonts w:ascii="IRNazanin" w:hAnsi="IRNazanin" w:eastAsia="IRNazanin"/>
          <w:color w:val="111111"/>
          <w:sz w:val="28"/>
          <w:sz w:val="28"/>
          <w:szCs w:val="28"/>
          <w:rtl w:val="true"/>
          <w:lang w:bidi="fa-IR"/>
        </w:rPr>
        <w:t>چو اعرابیم گویی و آب شور  که در یوزه دارم شراب طهور</w:t>
      </w:r>
    </w:p>
    <w:p>
      <w:pPr>
        <w:pStyle w:val="BookText"/>
        <w:rPr/>
      </w:pPr>
      <w:r>
        <w:rPr>
          <w:rFonts w:ascii="IRNazanin" w:hAnsi="IRNazanin" w:eastAsia="IRNazanin"/>
          <w:color w:val="111111"/>
          <w:sz w:val="28"/>
          <w:sz w:val="28"/>
          <w:szCs w:val="28"/>
          <w:rtl w:val="true"/>
          <w:lang w:bidi="fa-IR"/>
        </w:rPr>
        <w:t>لبم را به یک قطره شرمنده کن  به یک جرعه خمیازه‌ام خنده کن</w:t>
      </w:r>
    </w:p>
    <w:p>
      <w:pPr>
        <w:pStyle w:val="Heading4"/>
        <w:numPr>
          <w:ilvl w:val="3"/>
          <w:numId w:val="1"/>
        </w:numPr>
        <w:rPr/>
      </w:pPr>
      <w:bookmarkStart w:id="53" w:name="__RefHeading___Toc4971561_3381743652"/>
      <w:bookmarkStart w:id="54" w:name="_Toc20"/>
      <w:bookmarkEnd w:id="53"/>
      <w:r>
        <w:rPr>
          <w:rtl w:val="true"/>
        </w:rPr>
        <w:t>صبر در روایات</w:t>
      </w:r>
      <w:bookmarkEnd w:id="54"/>
    </w:p>
    <w:p>
      <w:pPr>
        <w:pStyle w:val="Heading5"/>
        <w:numPr>
          <w:ilvl w:val="4"/>
          <w:numId w:val="1"/>
        </w:numPr>
        <w:rPr/>
      </w:pPr>
      <w:bookmarkStart w:id="55" w:name="__RefHeading___Toc4971563_3381743652"/>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رَأْسُ‌ الإْیمانِ‌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3568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شکیبایی سرِ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مِنَ‌ الإْیمانِ‌ بِمَنْزِلَةِ‌ الرَّأْسِ‌ مِنَ‌ الْجَسَدِ، فَإذا ذَهَبَ‌ الرَّأْسُ‌ ذَهَبَ‌ الْجَسَدُ، کَذلِکَ‌ إذا ذَهَبَ‌ الصَّبْرُ ذَهَبَ‌ الإْیمانُ‌</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نسبت به ایمان به منزلۀ سر است نسبت به بدن، پس چون سر برود تن هم می‌رود، همچنین وقتی صبر رفت ایمان هم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عَلَی الْبَلاءِ حَسَنٌ‌ جَمیلٌ‌، أفْضَلُ‌ الصَّبْرَیْنِ‌ الْوَرَعُ‌ عَنِ‌ الْمَحارِمِ‌</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237/15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20371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دو نوع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بلا، که نیکو و زیباست و بهترین دو صبر، ورع از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طولانی و مهم به حفص بن غیاث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صبر کند، اندکی صبر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زمان اقامت انسان در دنیا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جزع و بیتابی کند، اندکی بیتابی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 برنامه‌ات صبر پیشه کن؛ زیرا خداوند محمّد صلی الله علیه و آله را مبعوث کرد و او را به صبر و نرمش دستور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ذَرْنِی وَ الْمُکَذِّبِینَ‌ أُوْلِی النَّعْمَةِ‌ وَ مَهِّلْهُمْ‌ قَلِیلاً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بر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شکیبا باش و از آنان به شیوه‌ای پسندیده دوری کن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تکذیب کنندگان توانگر و نازپرورده واگذار و آنان را اندکی مهلت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لَاتَسْتَوِی الْحَسَنَةُ‌ وَ لَاالسَّیِّئَةُ‌ ادْفَعْ‌ بِالَّتِی هِیَ‌ أَحْسَنُ‌ فَإِذَا الَّذِی بَیْنَکَ‌ وَ بَیْنَهُ‌ عَدَ 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یُلَقَّیهَآ إِلَّا الَّذِینَ‌ صَبَرُواْ وَ مَا یُلَقَّیهَآ إِلَّا ذُو حَظٍّ عَظِیمٍ‌</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و بدی یکسان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بهترین شیوه دفع کن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 xml:space="preserve">برخورد متین و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کسی که میان تو و او دشمنی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گویی دوستی نزدیک و صمیمی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بهترین شیوه را جز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خودسازی و 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کردند ، نمی‌یابند ، و جز کسانی که بهرۀ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آن نمی‌رسند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در برابر آنهمه شداید و مصایب صبر کرد تا به او تهمت‌های بزرگی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مجنون،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سینۀ او تنگ شد و دلتنگی عجیبی به خاطر بدبختی مردم برای او آمد، خداوند عزّ و جلّ‌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السَّجِدِینَ‌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می‌دانیم که تو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دلتنگ می‌شوی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دلتنگی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همراه با سپاس و ستایش تسبیح گوی و از سجده کنان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با کمال وقاحت او را تکذیب نموده و متّهم کردند، چنانکه از آن وضع غمناک شد، خدای عزّ و جلّ‌ اینچنین او را دلداری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نَعْلَمُ‌ إِنَّهُ‌ لَیَحْزُنُکَ‌ الَّذِی یَقُولُونَ‌ فَإِنَّهُمْ‌ لَایُکَذِّبُونَکَ‌ وَلَکِنَّ‌ الظَّلِمِینَ‌ بَِایَتِ‌ اللَّهِ‌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کُذِّبَتْ‌ رُسُلٌ‌ مِّن قَبْلِکَ‌ فَصَبَرُواْ عَلَی‌ مَا کُذِّبُواْ وَأُوذُواْ حَتَّی‌ أَتَهُمْ‌ نَصْرُنَا وَلَا مُبَدِّلَ‌ لِکَلِمَتِ‌ اللَّهِ‌ وَلَقَدْ جَآءَکَ‌ مِن نَّبَإِیْ‌ الْمُرْسَلِینَ‌</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کافران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قرآن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می‌دانیم که تو را غمگین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تو را تکذیب نمی‌کنند ، بلکه ستمکاران آیات خدا</w:t>
      </w:r>
    </w:p>
    <w:p>
      <w:pPr>
        <w:pStyle w:val="BookText"/>
        <w:rPr/>
      </w:pPr>
      <w:r>
        <w:rPr>
          <w:rFonts w:ascii="IRNazanin" w:hAnsi="IRNazanin" w:eastAsia="IRNazanin"/>
          <w:color w:val="111111"/>
          <w:sz w:val="28"/>
          <w:sz w:val="28"/>
          <w:szCs w:val="28"/>
          <w:rtl w:val="true"/>
          <w:lang w:bidi="fa-IR"/>
        </w:rPr>
        <w:t xml:space="preserve">را تکذیب می‌نمایند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پیش از تو رسولانی تکذیب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آزار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تکذیب و آزاری که دیدند ، شکیبایی ورزیدند تا یاری ما به آنان رسید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شکیبایی کن تا یاری ما به تو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خداست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سنّت‌های خدا را تغییر دهنده‌ای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بخشی از سرگذشت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که پیش از این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را به صبر و شکیبایی گرفت و آنان جنایت را از حد گذراندند، خدا را به زبان آوردند و او را تکذیب کردند،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خودم و خاندانم و آبرویم صبر کردم و بر معبود خود صبر نتوانم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این آیت بر او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خَلَقْنَا السَّمَوَ تِ‌ وَالْأَرْضَ‌ وَ مَا بَیْنَهُمَا فِی سِتَّةِ‌ أَیَّامٍ‌ وَ مَا مَسَّنَا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ما آسمان ها و زمین و آنچه را میان آنهاست در شش روز آفریدیم ، و هیچ رنج و درماندگی به ما نرسید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آزار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هر حال صبر کرد تا مژدۀ عترت که پس از او امامان هدایتند به او داده شد و آنها را هم خداوند متعال توصیف به صبر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از آنان 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مشکلات ، سختی‌ها و حادثه‌های تلخ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کردند و همواره به آیات ما یقین داشتند ، پیشوایانی قرار دادیم که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از ایمان چون سر برای بدن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183/18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از او قدردانی کرد و این آیه را برای او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وَأَوْرَثْنَا الْقَوْمَ‌ الَّذِینَ‌ کَانُواْ یُسْتَضْعَفُونَ‌ مَشَرِقَ‌ الأَْرْضِ‌ وَمَغَرِبَهَا الَّتِی بَرَکْنَا فِیهَا وَتَمَّتْ‌ کَلِمَتُ‌ رَبِّکَ‌ الْحُسْنَی‌ عَلَی‌ بَنِی إِسْرَ ءِیلَ‌ بِمَا صَبَرُواْ وَ دَمَّرْنَا مَا کَانَ‌ یَصْنَعُ‌ فِرْعَوْنُ‌ وَقَوْمُهُ‌ وَمَا کَانُواْ یَعْرِشُونَ‌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به آن گروهی که همواره ناتوان و زبونشان شمرده بودند ، نواحی شرقی و غربی آن سرزمین را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فراوانی نعمت ، ارزانی و حاصل‌خیزی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قرار داده بودیم ، بخشیدیم ؛ و وعدۀ نیکوتر و زیباتر پروردگارت بر بنی‌اسرائیل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سختی‌ها و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تحقّق یافت ، و آنچه را که همواره فرعون وفرعونیان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کاخ و قصرهای مجلّل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سایه‌بان‌های خوش‌نشین می‌افراشتند ، نابود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و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برای او نبرد با مشرکان را مباح کرد و این آیه را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انسَلَخَ‌ الأَْشْهُرُ الْحُرُمُ‌ فَاقْتُلُواْ الْمُشْرِکِینَ‌ حَیْثُ‌ وَجَدتُّمُوهُمْ‌ وَخُذُوهُمْ‌ وَاحْصُرُوهُمْ‌ وَاقْعُدُواْ لَهُمْ‌ کُلَّ‌ مَرْصَدٍ فَإِن تَابُواْ وَأَقَامُواْ الصَّلَوةَ‌ وَ ءَاتَوُاْ الزَّکَوةَ‌ فَخَلُّواْ سَبِیلَهُمْ‌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ماه‌های حرام سپری شود ، مشرکان را هر جا یافتید ، بکشید و به اسیری بگیرید و محاصره کنید و در هر کمین‌گاهی به کمین آنان بنشینید ؛</w:t>
      </w:r>
    </w:p>
    <w:p>
      <w:pPr>
        <w:pStyle w:val="BookText"/>
        <w:rPr/>
      </w:pPr>
      <w:r>
        <w:rPr>
          <w:rFonts w:ascii="IRNazanin" w:hAnsi="IRNazanin" w:eastAsia="IRNazanin"/>
          <w:color w:val="111111"/>
          <w:sz w:val="28"/>
          <w:sz w:val="28"/>
          <w:szCs w:val="28"/>
          <w:rtl w:val="true"/>
          <w:lang w:bidi="fa-IR"/>
        </w:rPr>
        <w:t>ولی اگر توبه کردند و نماز را بر پا داشتند و زکات پرداختند ، پس آزادشان گذارید ؛ زیرا خدا بسیار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وَاقْتُلُوهُمْ‌ حَیْثُ‌ ثَقِفْتُمُوهُمْ‌ وَأَخْرِجُوهُم مِّنْ‌ حَیْثُ‌ أَخْرَجُوکُمْ‌ وَ الْفِتْنَةُ‌ أَشَدُّ مِنَ‌ الْقَتْلِ‌</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شرک و کفر و هیچ ستمی بازنمی‌ایستند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یافتید ، به قتل برسانید و از جایی که شما را بیرون کردند بیرونشان کنید و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شرک ، بت‌پرستی ، بیرون کردن مردم از خانه و کاشانه و وطنشان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وکشتار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به دست رسول خدا صلی الله علیه و آله و دوستانش کشت و ثواب صبرش را برای او مقرّر داشت با آنچه در آخرت برایش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صبر کند و تقرّب به خدا جوید، از دنیا نرود تا خدا دیدۀ او را دربارۀ دشمنانش روشن کند، با آنچه در آخرت برای او ذخیره کند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از حضرت صادق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یَقُومُ‌ عُنُقٌ‌ مِنَ‌ النّاسِ‌ فَیَأْتُونَ‌ بابَ‌ الْجَنَّةِ‌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صَبَرْتُمْ‌؟ فَیَقُولُونَ‌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کُنّا نَصبِرُ عَلی طاعَةِ‌ اللّهِ‌، وَ نَصْبِرُ عَنْ‌ مَعاصِی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صَدَقُوا، أدْخِلُوهُمُ‌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قیامت شود گروهی از مردم برخیزند و به سوی درِ بهشت روند، به</w:t>
      </w:r>
    </w:p>
    <w:p>
      <w:pPr>
        <w:pStyle w:val="BookText"/>
        <w:rPr/>
      </w:pPr>
      <w:r>
        <w:rPr>
          <w:rFonts w:ascii="IRNazanin" w:hAnsi="IRNazanin" w:eastAsia="IRNazanin"/>
          <w:color w:val="111111"/>
          <w:sz w:val="28"/>
          <w:sz w:val="28"/>
          <w:szCs w:val="28"/>
          <w:rtl w:val="true"/>
          <w:lang w:bidi="fa-IR"/>
        </w:rPr>
        <w:t>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صبر،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صبر کردید؟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طاعت حق و دوری از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آنان را وارد بهشت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کامل داده می‌شود اجر صابران بدون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مولا علی بن ابی‌طالب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المُصیبَةِ‌ حَسَنٌ‌ جَمیلٌ‌، وَ أحْسَنُ‌ مِنْ‌ ذلِکَ‌ الصَّبْرُ عِنْدَما حَرَّمَ‌ اللّهُ‌ عَزَّ وَ جَلَّ‌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الذّکْرُ ذِکْرانِ‌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عَزَّ وَ جَلَّ‌ عِنْدَ الْمُصیبَةِ‌، وَ أفْضَلُ‌ مِنْ‌ ذلِکَ‌ ذِکْرُاللّهِ‌ عَنْدَما حَرَّمَ‌ اللّهُ‌ عَلَیْکَ‌ فَیَکُونُ‌ حاجِزاً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237/15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20369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دو نوع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مصیبت که خوب و پسندیده است و بهتر از آن صبری است که در برابر آنچه خداوند حرام کرده به خرج دهی تا از ارتکاب گناه در امان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دو نوع 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وقت مصیبت و برتر از آن یاد خداست در برابر آنچه خدا بر تو حرام کرده تا آن یاد مانع تو از کار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عَلِیَّ‌ بْنَ‌ الْحُسَیْنِ‌ الْوَفاةُ‌ ضَمَّنِی إلی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اوصیکَ‌ بِما أوْصانی بِهِ‌ أبی حینَ‌ حَضَرَتْهُ‌ الْوَفاةُ‌ وَ بِما ذَکَرَ أنَّ‌ أباهُ‌ أوْصاهُ‌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إصْبِرْ عَلَی الْحَقِّ‌ وَ إنْ‌ کانَ‌ مُرّاً</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علیّ‌ بن الحسین را وقت وفات رسید مرا به سینه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به آنچه که پدرم حضرت سیّدالشهداء به وقت رسیدن</w:t>
      </w:r>
    </w:p>
    <w:p>
      <w:pPr>
        <w:pStyle w:val="BookText"/>
        <w:rPr/>
      </w:pPr>
      <w:r>
        <w:rPr>
          <w:rFonts w:ascii="IRNazanin" w:hAnsi="IRNazanin" w:eastAsia="IRNazanin"/>
          <w:color w:val="111111"/>
          <w:sz w:val="28"/>
          <w:sz w:val="28"/>
          <w:szCs w:val="28"/>
          <w:rtl w:val="true"/>
          <w:lang w:bidi="fa-IR"/>
        </w:rPr>
        <w:t>شهادت وصیت کرد سفارش می‌کنم و بدانچه یادآور شد که پدرش به او وصیت کرده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 آنچه حقّ‌ است صبر کن گرچه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أنْعَمَ‌ عَلی قَوْمٍ‌ فَلَمْ‌ یَشْکُرُوا فَصارَتْ‌ عَلَیْهِمْ‌ وَبالاً، وَ ابْتَلی قَوْماً بِالْمَصائِبِ‌ فَصَبَرُوا فَصارَتْ‌ عَلَیْهِمْ‌ نِعْمَةً‌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3577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 جلّ‌ بر مردمی نعمت داد پس شکر نکردند، برای آنان وبال شد و مردمی را گرفتار کرد پس صبر نمودند، برای آنان نعمت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ابْتُلِیَ‌ مِنَ‌ الْمُؤْمِنینَ‌ بِبَلاءٍ فَصَبَرَ عَلَیْهِ‌ کانَ‌ لَهُ‌ مِثْلُ‌ أجْرِ ألْفِ‌ شَهیدٍ</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هر مؤمنی که گرفتار شود و بر آن گرفتاری صبر کند، برای او مانند اجر هزار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 عَلَی الدُّنْیا فَإنَّما هِیَ‌ ساعَةٌ‌، فَإنَّ‌ ما مَضی‌ مِنْهُ‌ لا تَجِدُ لَهُ‌ ألَماً وَ لا سُرُوراً، وَ ما لَمْ‌ یَجِیءْ فَلا تَدْری ما هُوَ، وَ إنَّما هِیَ‌ ساعَتُکَ‌ الَّتی أنْتَ‌ فیها، فَاصْبِرْ فیها عَلَی طاعَةِ‌ اللّهِ‌، وَاصْبِرْ فیها عَنْ‌ مَعْصِیَةِ‌ اللّهِ‌</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زمانی که در دنیا هستید بر حوادث و بلاها و طوفان‌ها و پیشامدهایش صبر کنید که دنیا ساعتی بیش نیست؛ زیرا از گذشتۀ آن الم و رنج و درد و سرور و خوشحالی نمی‌یابی، چون گذشته و رابطه‌ای اکنون با</w:t>
      </w:r>
    </w:p>
    <w:p>
      <w:pPr>
        <w:pStyle w:val="BookText"/>
        <w:rPr/>
      </w:pPr>
      <w:r>
        <w:rPr>
          <w:rFonts w:ascii="IRNazanin" w:hAnsi="IRNazanin" w:eastAsia="IRNazanin"/>
          <w:color w:val="111111"/>
          <w:sz w:val="28"/>
          <w:sz w:val="28"/>
          <w:szCs w:val="28"/>
          <w:rtl w:val="true"/>
          <w:lang w:bidi="fa-IR"/>
        </w:rPr>
        <w:t>آن نداری، نیامده را هم از آن بی‌خبری، این تویی و ساعتی که در آن به سر می‌بری، در این ساعت بر انجام طاعات و ترک محرّمات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بزرگ، شیخ مفید،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رَجُلٌ‌ أبا عَبْدِاللّهِ‌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أوْصِنی،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لایَفْقِدُکَ‌ اللّهُ‌ حَیْثُ‌ أمَرَکَ‌، وَ لا یَراکَ‌ حَیْثُ‌ نَهاکَ‌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239/15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المستطرفات</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الحکایات،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محضر مبارک حضرت صادق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تارک عبادت و آلوده به گناه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 بیشتر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مسجد درآمد، ناگاه مردی را غمناک و سر به گریبان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چه خبر است‌؟ تو را چه می‌شود؟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برادرم مرده‌اند، می‌ترسم، زهره ترک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تقوا و صبر، تا فردای قیامت با این دو سرمایه به محضر حق شرفیاب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امور چون سر است از تن، چون سر از تن جدا گردد تن فاسد شود و چون در کارها صبر نباشد همۀ کارها فاسد گردد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امیرالمؤمنین علیه السلام از رسول خدا صلی الله علیه و آله روایت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الْمُصیبَةِ‌، وَ صَبْرٌ عَلی الطّاعَةِ‌، وَ صَبْرٌ عَنِ‌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صَبَرَ عَلَی الْمُصیبَةِ‌ حَتّی‌ یَرُدَّها بِحُسْنِ‌ عَزائِها کَتَبَ‌ اللّهُ‌ لَهُ‌</w:t>
      </w:r>
      <w:bookmarkStart w:id="57" w:name="pg14182_189147"/>
    </w:p>
    <w:p>
      <w:pPr>
        <w:pStyle w:val="BookText"/>
        <w:rPr/>
      </w:pPr>
      <w:bookmarkEnd w:id="57"/>
      <w:r>
        <w:rPr>
          <w:rFonts w:ascii="Amiri" w:hAnsi="Amiri" w:eastAsia="Amiri" w:cs="Amiri"/>
          <w:color w:val="111111"/>
          <w:sz w:val="28"/>
          <w:sz w:val="28"/>
          <w:szCs w:val="28"/>
          <w:rtl w:val="true"/>
          <w:lang w:bidi="ar-SA"/>
        </w:rPr>
        <w:t>ثَلاثَمِائَةِ‌ دَرَجَةٍ‌، ما بَیْنَ‌ الدَّرَجَةِ‌ إلَی الدَّرَجَةِ‌ کَما بَیْنَ‌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صَبَرَ عَلَی الطّاعَةِ‌ کَتَبَ‌ اللّهُ‌ لَهُ‌ سِتَّمِائَةِ‌ دَرَجَةٍ‌ ما بَیْنَ‌ الدَّرَجَةِ‌ إلَی الدَّرَجَةِ‌ کَما بَیْنَ‌ تُخُومِ‌ الأْرْضِ‌ إلَی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صَبَرَ عَنِ‌ الْمَعْصِیَةِ‌ کَتَبَ‌ اللّهُ‌ لَهُ‌ تِسْعَمِائَةِ‌ دَرَجَةٍ‌، ما بَیْنَ‌ الدَّرَجَةِ‌ إلَی الدَّرَجَةِ‌ کَما بَیْنَ‌ تَخُومِ‌ الأْرْضِ‌ إلی مُنْتَهَی الْعَرْشِ‌</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139/79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سه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و صبر بر طاعت و صبر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مصیبت صبر کند تا آن را به تسلّی خوبی جواب گوید خداوند برایش سیصد درجه نویسد که میان هر درجه تا درجۀ دیگر به مانند میان آسمان است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طاعت صبر کند، خداوند برایش ششصد درجه نویسد که میان درجه‌ای تا درجۀ دیگر از عمق زمین است تا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بر معصیت صبر کند، خدا برایش نهصد درجه نویسد که میان هر درجه تا درجۀ دیگر از عمق زمین تا پایان عرش باشد</w:t>
      </w:r>
      <w:r>
        <w:rPr>
          <w:rFonts w:eastAsia="IRNazanin" w:cs="IRNazanin"/>
          <w:color w:val="111111"/>
          <w:sz w:val="28"/>
          <w:szCs w:val="28"/>
          <w:rtl w:val="true"/>
          <w:lang w:bidi="fa-IR"/>
        </w:rPr>
        <w:t>.</w:t>
      </w:r>
    </w:p>
    <w:p>
      <w:pPr>
        <w:pStyle w:val="Heading5"/>
        <w:numPr>
          <w:ilvl w:val="4"/>
          <w:numId w:val="1"/>
        </w:numPr>
        <w:rPr/>
      </w:pPr>
      <w:bookmarkStart w:id="58" w:name="__RefHeading___Toc4971565_3381743652"/>
      <w:bookmarkStart w:id="59" w:name="_Toc22"/>
      <w:bookmarkEnd w:id="58"/>
      <w:r>
        <w:rPr>
          <w:rtl w:val="true"/>
        </w:rPr>
        <w:t>کلام خواجه نصیرالدین طوسی دربارۀ صبر</w:t>
      </w:r>
      <w:bookmarkEnd w:id="59"/>
    </w:p>
    <w:p>
      <w:pPr>
        <w:pStyle w:val="BookText"/>
        <w:rPr/>
      </w:pPr>
      <w:r>
        <w:rPr>
          <w:rFonts w:ascii="IRNazanin" w:hAnsi="IRNazanin" w:eastAsia="IRNazanin"/>
          <w:color w:val="111111"/>
          <w:sz w:val="28"/>
          <w:sz w:val="28"/>
          <w:szCs w:val="28"/>
          <w:rtl w:val="true"/>
          <w:lang w:bidi="fa-IR"/>
        </w:rPr>
        <w:t>خواجه نصیرالدین طوسی در باب صبر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خودداری از جزع به هنگام رنج و درد و حادثه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دارندۀ این واقعیّت از امنیّت باطن برخوردار است و زبان شکایت از حضرت حق در حضور خلق ندارد و اعضای او چون چشم و زبان و دست و پا از حرکات غیر عادی مصون است</w:t>
      </w:r>
      <w:r>
        <w:rPr>
          <w:rFonts w:eastAsia="IRNazanin" w:cs="IRNazanin"/>
          <w:color w:val="111111"/>
          <w:sz w:val="28"/>
          <w:szCs w:val="28"/>
          <w:rtl w:val="true"/>
          <w:lang w:bidi="fa-IR"/>
        </w:rPr>
        <w:t xml:space="preserve">.» </w:t>
      </w:r>
      <w:r>
        <w:rPr>
          <w:rStyle w:val="FootnoteAnchor"/>
          <w:rtl w:val="true"/>
        </w:rPr>
        <w:footnoteReference w:id="78"/>
      </w:r>
      <w:bookmarkStart w:id="60" w:name="pg14182_189148"/>
    </w:p>
    <w:p>
      <w:pPr>
        <w:pStyle w:val="Heading4"/>
        <w:numPr>
          <w:ilvl w:val="3"/>
          <w:numId w:val="1"/>
        </w:numPr>
        <w:rPr/>
      </w:pPr>
      <w:bookmarkStart w:id="61" w:name="__RefHeading___Toc4971567_3381743652"/>
      <w:bookmarkStart w:id="62" w:name="_Toc23"/>
      <w:bookmarkEnd w:id="60"/>
      <w:bookmarkEnd w:id="61"/>
      <w:r>
        <w:rPr>
          <w:rtl w:val="true"/>
        </w:rPr>
        <w:t>روایاتی دیگر در باب صبر</w:t>
      </w:r>
      <w:bookmarkEnd w:id="6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آزاد است در تمام حالاتش، اگر رنج و مشقّت و درد به او برسد بر آن صابر است و اگر مصایب کوبندۀ سنگین بر او حمله‌ور شوند دچار شکست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اسارت و در چنگال دشمن و به وقت افتادن در بند بردگی دیگران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آزادی یوسف صدّیق امین، بندگی عزیز مصر و اسارت و قهر و غلبۀ دشمن و تاریکی چاه و آنچه به او رسید ضرر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از پی صبر یوسف بر او منّت نهاد تا جایی که جبّار سرکش مصر بندۀ او شد پس از آن که کوس مالکیت بر یوسف را می‌نواخت، خداوند او را به پیامبری انتخاب کرد و به سبب او بر امّتی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استقامت و صبر که خیر و خوبی از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خویش را برای تحمّل صبر آماده نمایید تا به اجر و ثواب حضرت حق برسید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مولی‌الموحدین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بِهِنَّ‌ یَکْمُلُ‌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فِی الدّینِ‌، وَ التَّقْدیرُ فِی الْمَعیشَةِ‌، وَ الصَّبْرُ عَلَی النَّوائِبِ‌</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مسلمان به آن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دین‌شناسی، اندازه نگاه داشتن در معیشت، صبر بر ناراحتی‌ها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وصیّت خود به محمد حنفیّه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الْعُجْبَ‌، وَ سُوءَ الْخُلْقِ‌، وَ قِلَّةَ‌ الصَّبْرِ، فَإنَّهُ‌ لا یَسْتَقیمُ‌ لَکَ‌ عَلی هذِهِ‌ الْخِصالِ‌ الثَّلاثِ‌ صاحِبٌ‌، وَ لایَزالُ‌ لَکَ‌ عَلَیْها مِنَ‌ النّاسِ‌ مُجانِبٌ‌</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خودبینی و بداخلاقی و کم‌صبری بپرهیز، به حقیقت که با این سه خصلت مصاحب و یاری برای تو نخواهد ماند و به طور دائم مردم از تو کناره‌گیر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زین‌العابدین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أخَذَوا النّاسُ‌ ثَلاثَةً‌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الصَّبْرَ عَنْ‌ أیُّوبَ‌ علیه السلام ، وَ الشُّکْرَ عَنْ‌ نُوحٍ‌ علیه السلام ، وَ الْحَسَدَ عَنْ‌ بَنی یَعْقُوبَ‌ علیه السلام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مردم سه چیز را از سه نفر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از ایّوب، شکر را از نوح و حسد را از فرزندان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رسول خدا صلی الله علیه و آله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الصّابِرِ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لا یَکْسَلَ‌، وَ الثّانِیَةُ‌ أنْ‌ لا یَضْجَرَ، وَ الثّالِثَةُ‌ أن لایَشْکُوَ مِنْ‌ رَبِّهِ‌ عَزَّ وَ جَلَّ‌، لِأَنَّهُ‌ إذا کَسِلَ‌ فَقَدْ ضَیَّعَ‌ الْحَقَّ‌، وَ إذا ضَجِرَ لَمْ‌ یُؤَدِّ الشُّکْرَ، وَ إذا شَکا مِنْ‌ رَبِّهِ‌ عَزَّ وَ جَلَّ‌ فَقَدْ عَصاهُ‌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نشانۀ صابر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 و سست و بیحال نمی‌شود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و بی‌قرار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خود شکایت نمی‌کند؛ زیرا اگر کسل شود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ادامۀ راه برای رسیدن به سعادت دنیا و</w:t>
      </w:r>
    </w:p>
    <w:p>
      <w:pPr>
        <w:pStyle w:val="BookText"/>
        <w:rPr/>
      </w:pPr>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می‌کند و اگر دلتنگ گردد به شکر بر نمی‌خیزد و اگر از حضرت محبوب شکایت کند به راه عصیان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امیرالمؤمنین علیه السلام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 طیبُ‌ الْکَلامِ‌، والصَّبْرُ عَلَی الأْذی</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89/68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9863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از موارد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پاکیزگی سخن و صبر بر آزار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از امیرالمؤمنین علیه السلام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کُنُوزِ الجَنَّةِ‌ الْبَرُّ، وَ اخْفاءُ الْعَمَلِ‌، وَ الصَّبْرُ عَلَی الرَّزایا، وَ کِتْمانُ‌ الْمَصائِبِ‌</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نیکی و پنهان داشتن عمل برای دوری از ریا و صبر بر ناراحتی‌ها و کتمان مصیبت‌ها از گنج‌های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 خداوند به داود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همنشینت در بهشت خلاده دختر أوس است، نزد او برو و این خبر را به او برسان و به جنّت بشارتش ده و او را آگاه کن که قرین تو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در خانۀ او آمد و در کوبید، خلاده بیرون شد،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خلاده دختر اوسی‌؟ عرضه داشت آن که تو او را می‌طلبی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دوباره پرسید،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خبر حق را در اختیارش گذاشت، خلاده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دیگری باشد که با من تشابه اسمی دارد،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دروغ گفته نشده و من هم دروغ نگفته‌ام، تو 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نمی‌گویم، واللّه در خودم آنچه را گفتی نمی‌یابم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باطنت به من خبر 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به من نمی‌رسد به هر</w:t>
      </w:r>
      <w:bookmarkStart w:id="63" w:name="pg14182_189151"/>
    </w:p>
    <w:p>
      <w:pPr>
        <w:pStyle w:val="BookText"/>
        <w:rPr/>
      </w:pPr>
      <w:bookmarkEnd w:id="63"/>
      <w:r>
        <w:rPr>
          <w:rFonts w:ascii="IRNazanin" w:hAnsi="IRNazanin" w:eastAsia="IRNazanin"/>
          <w:color w:val="111111"/>
          <w:sz w:val="28"/>
          <w:sz w:val="28"/>
          <w:szCs w:val="28"/>
          <w:rtl w:val="true"/>
          <w:lang w:bidi="fa-IR"/>
        </w:rPr>
        <w:t>صورت که باشد و مرضی عارضم نمی‌گردد و گرسنگی به من هجوم نمی‌آورد مگر این که صبر می‌کنم و رفعش را از او نمی‌خواهم تا خود حضرت او، مشکلم را آسان نماید، من بر آنچه می‌گذرد خدا را شکر و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آن مقام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است دینی که خداوند برای بندگان شایستۀ خود پسندیده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4" w:name="__RefHeading___Toc4971569_3381743652"/>
      <w:bookmarkStart w:id="65" w:name="_Toc24"/>
      <w:bookmarkEnd w:id="64"/>
      <w:r>
        <w:rPr/>
        <w:t>5</w:t>
      </w:r>
      <w:r>
        <w:rPr>
          <w:rtl w:val="true"/>
        </w:rPr>
        <w:t xml:space="preserve"> - </w:t>
      </w:r>
      <w:r>
        <w:rPr>
          <w:rtl w:val="true"/>
        </w:rPr>
        <w:t>قلّت قناعت</w:t>
      </w:r>
      <w:bookmarkEnd w:id="65"/>
    </w:p>
    <w:p>
      <w:pPr>
        <w:pStyle w:val="Heading4"/>
        <w:numPr>
          <w:ilvl w:val="3"/>
          <w:numId w:val="1"/>
        </w:numPr>
        <w:rPr/>
      </w:pPr>
      <w:bookmarkStart w:id="66" w:name="__RefHeading___Toc4971571_3381743652"/>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قناعت در برابر حرص است و آن حالتی است که از توجه به حضرت حق و عبرت گرفتن از زندگی حریصان و قارون‌ها و یاد مرگ و برزخ و قیامت و حساب و کتاب و بهشت و جهنّم و درس گرفتن از زندگی پاکان و اهل قناعت و متذکّر بودن این معنی که عمر کوتاه و دنیا زودگذر و مال از دست رفتنی است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معانی ملکوتی و آسمانی واقعیت‌های بالا توجه ننماید در درجۀ اوّل دچار حرص سپس بخل و آنگاه غفلت از حق می‌گردد و با دست خویش وسایل هلاکت خود و از بین رفتن خیر دنیا و آخرت را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و حرام در تمام امور زندگی در صد و چهارده کتاب الهی به خصوص قرآن مجید و فرمایش‌های انبیاء و ائمۀ طاهرین علیهم السلام مطرح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همۀ امور، خود را مقیّد به حلال الهی کند و با کمال جدّیّت از حرام بپرهیزد او را قانع، وگرنه حریص می‌خوانند اگر درِ فیوضات مادّی به روی اهل قناعت باز شود، باز هم میانه‌روی در زندگی را از دست نمی‌دهند و از اسراف و افراط‍‌ پرهیز کرده و مازاد بر نیاز زندگی خود را در راه خدا، در امور خیر و کمک به بندگان الهی 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تمام شؤون زندگی اعم از مادی و معنوی و دنیایی و اجتماعی و خانوادگی و رابطی و حقوقی به حق خود قانع است، از بندگان شایستۀ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قناعت، این صفت والای ملکوتی، زمانی برای شما معلوم می‌گردد که بخش هیجان حرص را که در قسمت اول دعا بود با دقّت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امر شهوت به حلال خدا قناعت کند آراسته به ورع و تقوا و حفظ‍‌ نفس و تزکیۀ باطن می‌شود و از گناهان کبیره‌ای چون زنا، زنای محصنه، لواط‍‌، استمناء، چشم چرانی، در پی ناموس دیگران رفتن که هر یک به تنهایی ممکن است زندگی را به باد دهد و انسان را مستحقّ‌ عذاب ابد کند، در امان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مسألۀ مال به حلال خدا که از طریق فعالیّت مشروع به دست می‌آید قناعت کند، از حرص، بخل، تکبّر، نخوت، غصب، ربا، دزدی، کم فروشی، لواط‍‌، اسراف، تبذیر که هر یک به تنهایی می‌تواند عامل سیه روزی انسان گردد و آدمی را برای همیشه به عذاب سخت قیامت دچار کند، در امان مانده و به خیر دنیا و آخرت می‌رسد و اگر کسی در شؤون اجتماعی و خانوادگی و رابطی به حق خود قناعت ورزد از ظلم و ستم بر دیگران و غضب و خشم و سلطه‌جویی و فرعون منشی مصون مانده و عاقبت خوشی در این جهان و آن جهان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می‌دهیم که در زمین هیچ برتری و تسلّط‍‌ و هیچ فسادی را نمی‌خواهند ؛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bookmarkStart w:id="68" w:name="pg14182_189153"/>
    </w:p>
    <w:p>
      <w:pPr>
        <w:pStyle w:val="Heading4"/>
        <w:numPr>
          <w:ilvl w:val="3"/>
          <w:numId w:val="1"/>
        </w:numPr>
        <w:rPr/>
      </w:pPr>
      <w:bookmarkStart w:id="69" w:name="__RefHeading___Toc4971573_3381743652"/>
      <w:bookmarkStart w:id="70" w:name="_Toc26"/>
      <w:bookmarkEnd w:id="68"/>
      <w:bookmarkEnd w:id="69"/>
      <w:r>
        <w:rPr>
          <w:rtl w:val="true"/>
        </w:rPr>
        <w:t>حکایتی از حاج سید محمّد فشارکی</w:t>
      </w:r>
      <w:bookmarkEnd w:id="70"/>
    </w:p>
    <w:p>
      <w:pPr>
        <w:pStyle w:val="BookText"/>
        <w:rPr/>
      </w:pPr>
      <w:r>
        <w:rPr>
          <w:rFonts w:ascii="IRNazanin" w:hAnsi="IRNazanin" w:eastAsia="IRNazanin"/>
          <w:color w:val="111111"/>
          <w:sz w:val="28"/>
          <w:sz w:val="28"/>
          <w:szCs w:val="28"/>
          <w:rtl w:val="true"/>
          <w:lang w:bidi="fa-IR"/>
        </w:rPr>
        <w:t>یکی از شاگردان دورۀ اول درس مرحوم حاج شیخ عبدالکریم حایری برایم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حاج شیخ نقل کرد که من و حاج میرزا حسین نائینی از شاگردان برجستۀ استاد بزرگ فقه واصول مرحوم حاج سیّد محمّد فشارکی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میرزای بزرگ حضرت آیت‌اللّه حاج میرزا حسن شیرازی، به در خانۀ استاد رفتیم، استاد در را باز کرد و به چهارچوب در تکیه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حاجت است‌؟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بعد از میرزا اعلم علمای شیعه می‌شناسیم، از شما می‌خواهیم که خود را برای مرجعیّت و ریاست بر مسلمین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شنیدن سخن ما اشک در چشمش حلقه زد و آیۀ بالا را تلاوت کرد و در را بست و به اندرون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نعره به شب زنیم و خاموش تا در نرود درونِ‌ هر گوش</w:t>
      </w:r>
    </w:p>
    <w:p>
      <w:pPr>
        <w:pStyle w:val="BookText"/>
        <w:rPr/>
      </w:pPr>
      <w:r>
        <w:rPr>
          <w:rFonts w:ascii="IRNazanin" w:hAnsi="IRNazanin" w:eastAsia="IRNazanin"/>
          <w:color w:val="111111"/>
          <w:sz w:val="28"/>
          <w:sz w:val="28"/>
          <w:szCs w:val="28"/>
          <w:rtl w:val="true"/>
          <w:lang w:bidi="fa-IR"/>
        </w:rPr>
        <w:t>تا بو نبرد دماغ هر خام بر دیگ وفا نهیم سرپوش</w:t>
      </w:r>
    </w:p>
    <w:p>
      <w:pPr>
        <w:pStyle w:val="BookText"/>
        <w:rPr/>
      </w:pPr>
      <w:r>
        <w:rPr>
          <w:rFonts w:ascii="IRNazanin" w:hAnsi="IRNazanin" w:eastAsia="IRNazanin"/>
          <w:color w:val="111111"/>
          <w:sz w:val="28"/>
          <w:sz w:val="28"/>
          <w:szCs w:val="28"/>
          <w:rtl w:val="true"/>
          <w:lang w:bidi="fa-IR"/>
        </w:rPr>
        <w:t>بخلی نبود ولی نشاید این شهره گلاب و خانۀ موش</w:t>
      </w:r>
    </w:p>
    <w:p>
      <w:pPr>
        <w:pStyle w:val="BookText"/>
        <w:rPr/>
      </w:pPr>
      <w:r>
        <w:rPr>
          <w:rFonts w:ascii="IRNazanin" w:hAnsi="IRNazanin" w:eastAsia="IRNazanin"/>
          <w:color w:val="111111"/>
          <w:sz w:val="28"/>
          <w:sz w:val="28"/>
          <w:szCs w:val="28"/>
          <w:rtl w:val="true"/>
          <w:lang w:bidi="fa-IR"/>
        </w:rPr>
        <w:t>شب آمد و جوش خلق بنشست برخیز کز آنِ‌ ماست سرجوش</w:t>
      </w:r>
    </w:p>
    <w:p>
      <w:pPr>
        <w:pStyle w:val="BookText"/>
        <w:rPr/>
      </w:pPr>
      <w:r>
        <w:rPr>
          <w:rFonts w:ascii="IRNazanin" w:hAnsi="IRNazanin" w:eastAsia="IRNazanin"/>
          <w:color w:val="111111"/>
          <w:sz w:val="28"/>
          <w:sz w:val="28"/>
          <w:szCs w:val="28"/>
          <w:rtl w:val="true"/>
          <w:lang w:bidi="fa-IR"/>
        </w:rPr>
        <w:t>امشب ز تو قدر یافت و عزّت بر دوش ز کبر می‌زند دوش</w:t>
      </w:r>
    </w:p>
    <w:p>
      <w:pPr>
        <w:pStyle w:val="BookText"/>
        <w:rPr/>
      </w:pPr>
      <w:r>
        <w:rPr>
          <w:rFonts w:ascii="IRNazanin" w:hAnsi="IRNazanin" w:eastAsia="IRNazanin"/>
          <w:color w:val="111111"/>
          <w:sz w:val="28"/>
          <w:sz w:val="28"/>
          <w:szCs w:val="28"/>
          <w:rtl w:val="true"/>
          <w:lang w:bidi="fa-IR"/>
        </w:rPr>
        <w:t>یک چند سماع گوش کردیم بردار سماع جان بیهوش</w:t>
      </w:r>
    </w:p>
    <w:p>
      <w:pPr>
        <w:pStyle w:val="BookText"/>
        <w:rPr/>
      </w:pPr>
      <w:r>
        <w:rPr>
          <w:rFonts w:ascii="IRNazanin" w:hAnsi="IRNazanin" w:eastAsia="IRNazanin"/>
          <w:color w:val="111111"/>
          <w:sz w:val="28"/>
          <w:sz w:val="28"/>
          <w:szCs w:val="28"/>
          <w:rtl w:val="true"/>
          <w:lang w:bidi="fa-IR"/>
        </w:rPr>
        <w:t>ای تن دهنت پر از شکر شد پیشت گله نیست هیچ مخروش</w:t>
      </w:r>
    </w:p>
    <w:p>
      <w:pPr>
        <w:pStyle w:val="BookText"/>
        <w:rPr/>
      </w:pPr>
      <w:r>
        <w:rPr>
          <w:rFonts w:ascii="IRNazanin" w:hAnsi="IRNazanin" w:eastAsia="IRNazanin"/>
          <w:color w:val="111111"/>
          <w:sz w:val="28"/>
          <w:sz w:val="28"/>
          <w:szCs w:val="28"/>
          <w:rtl w:val="true"/>
          <w:lang w:bidi="fa-IR"/>
        </w:rPr>
        <w:t>ای چنبر دف رسن گسستی با چرخه و دلو و چاه کم کوش</w:t>
      </w:r>
    </w:p>
    <w:p>
      <w:pPr>
        <w:pStyle w:val="BookText"/>
        <w:rPr/>
      </w:pPr>
      <w:r>
        <w:rPr>
          <w:rFonts w:ascii="IRNazanin" w:hAnsi="IRNazanin" w:eastAsia="IRNazanin"/>
          <w:color w:val="111111"/>
          <w:sz w:val="28"/>
          <w:sz w:val="28"/>
          <w:szCs w:val="28"/>
          <w:rtl w:val="true"/>
          <w:lang w:bidi="fa-IR"/>
        </w:rPr>
        <w:t>چون گشت شکار شیر جانی بیزار شد از شکار خرگوش</w:t>
      </w:r>
    </w:p>
    <w:p>
      <w:pPr>
        <w:pStyle w:val="BookText"/>
        <w:rPr/>
      </w:pPr>
      <w:r>
        <w:rPr>
          <w:rFonts w:ascii="IRNazanin" w:hAnsi="IRNazanin" w:eastAsia="IRNazanin"/>
          <w:color w:val="111111"/>
          <w:sz w:val="28"/>
          <w:sz w:val="28"/>
          <w:szCs w:val="28"/>
          <w:rtl w:val="true"/>
          <w:lang w:bidi="fa-IR"/>
        </w:rPr>
        <w:t>خرگوش که صورتند بی جان گرمابه پر از نگار منقوش</w:t>
      </w:r>
    </w:p>
    <w:p>
      <w:pPr>
        <w:pStyle w:val="BookText"/>
        <w:rPr/>
      </w:pPr>
      <w:r>
        <w:rPr>
          <w:rFonts w:ascii="IRNazanin" w:hAnsi="IRNazanin" w:eastAsia="IRNazanin"/>
          <w:color w:val="111111"/>
          <w:sz w:val="28"/>
          <w:sz w:val="28"/>
          <w:szCs w:val="28"/>
          <w:rtl w:val="true"/>
          <w:lang w:bidi="fa-IR"/>
        </w:rPr>
        <w:t>با نفس حدیث روح کم گوی وز ناقۀ مرده شیر کم دوش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bookmarkStart w:id="71" w:name="pg14182_189154"/>
    </w:p>
    <w:p>
      <w:pPr>
        <w:pStyle w:val="Heading4"/>
        <w:numPr>
          <w:ilvl w:val="3"/>
          <w:numId w:val="1"/>
        </w:numPr>
        <w:rPr/>
      </w:pPr>
      <w:bookmarkStart w:id="72" w:name="__RefHeading___Toc4971575_3381743652"/>
      <w:bookmarkStart w:id="73" w:name="_Toc27"/>
      <w:bookmarkEnd w:id="71"/>
      <w:bookmarkEnd w:id="72"/>
      <w:r>
        <w:rPr>
          <w:rtl w:val="true"/>
        </w:rPr>
        <w:t>قناعت و کار و کوشش</w:t>
      </w:r>
      <w:bookmarkEnd w:id="73"/>
    </w:p>
    <w:p>
      <w:pPr>
        <w:pStyle w:val="Heading5"/>
        <w:numPr>
          <w:ilvl w:val="4"/>
          <w:numId w:val="1"/>
        </w:numPr>
        <w:rPr/>
      </w:pPr>
      <w:bookmarkStart w:id="74" w:name="__RefHeading___Toc4971577_3381743652"/>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قناعت در فرهنگ اسلام تضادّی با فعالیّت و کار و کوشش و زحمت و حرکت در امور دنیایی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قانع بدون این که دنیا را معبود و بت خود قرار دهد و آن را هدف ببیند، دنبال همه نوع فعالیّت مشروع است و از برکت قناعت به حق خود در ضمن آن همه حرکت، لحظه‌ای از یاد خدا و قیامت و حقوق مردم غافل نیست که قناعت در حقیقت سدّی در برابر حرام و حصنی حصین در مقابل اغواگری‌های شیطان و اعوان و انصار اوست که می‌خواهند دنیا را سبب و وسیلۀ فریب انسان قرار دهند تا آدمی از یاد حقایق باز بماند و یکپارچگی همّت و اراده‌اش خرج مال دنیا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قناعت بیکار نبوده و بیکار نیستند، اهل قناعت دنیای خود را مزرعۀ آخرت قرار می‌دهند، اهل قناعت از آنچه به دست می‌آورند به اندازۀ نیاز خود و زن و فرزند و حاجاتشان استفاده می‌کنند و در پرداخت مازاد آن در چهار چوب خمس و زکات و صدقات و انفاق هیچ کوتاهی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قناعت در عین وارد بودن به خرید و فروش و تجارت، با تمام وجود غرق در یاد حق هستند و صبح و شامشان در خدمت به حق و خلق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دنیاداری و بیع و تجارت و صنعت و کشاورزی و دامداری و آبیاری و هنر و کسب برای اهل قناعت به گونه‌ای است که اسلام همۀ آنها را برای آنان عبادت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اهل قناعت همچون مسجد و حرف و نفس آنان به منزلۀ تسبیح حق و شب و روزشان غرق در نور لطف و رحمت الهی و بیع و تجارتشان نردبان ترقّی به سوی خیر دنیا و آخرت است و همه را قرآن کریم در سورۀ مبارکۀ نور بیان فرموده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بُیُوتٍ‌ أذِنَ‌ اللّهُ‌ أنْ‌ تُرْفَعَ‌ وَ یُذْکَرَ فیهَا اسْمُهُ‌ یُسَبِّحُ‌ لَهُ‌ فِیها بِالْغُدُوِّ وَ</w:t>
      </w:r>
    </w:p>
    <w:p>
      <w:pPr>
        <w:pStyle w:val="BookText"/>
        <w:rPr/>
      </w:pPr>
      <w:r>
        <w:rPr>
          <w:rFonts w:ascii="Amiri" w:hAnsi="Amiri" w:eastAsia="Amiri" w:cs="Amiri"/>
          <w:color w:val="111111"/>
          <w:sz w:val="28"/>
          <w:sz w:val="28"/>
          <w:szCs w:val="28"/>
          <w:rtl w:val="true"/>
          <w:lang w:bidi="ar-SA"/>
        </w:rPr>
        <w:t xml:space="preserve">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لاتُلْهِیهِمْ‌ تِجارَةٌ‌ وَ لا بَیْعٌ‌ عَنْ‌ ذِکْرِاللّهِ‌ وَ اقامِ‌ الصَّلاةِ‌ وَ إیتاءِ الزَّکاةِ‌ یَخافُونَ‌ یَوْماً تَتَقَلَّبُ‌ فیهِ‌ الْقُلُوبُ‌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 وَ یَزِیدَهُمْ‌ مِنْ‌ فَضْلِهِ‌ وَ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است که خدا اذن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منزلت و قدر و عظمت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یابند و نامش در آنها ذکر شود ، همواره در آن خانه‌ها صبح و شام او را تسبیح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مردانی که تجارت و داد و ستد آنان را از یاد خدا و برپا داشتن نماز و پرداخت زکات باز نمی‌دارد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از روزی که دل‌ها و دیده‌ها در آن زیر و رو می‌شود ، می‌ترسند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گونه عمل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آنان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عملی که انجام داده‌اند پاداش دهد ، و از فضلش برای آنان بیفزاید ، خدا به هر که بخواهد بی‌حساب روزی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کانونی که به فرمان خدا بر پا شده و نام خدا در آن برده شود و هر صبح و شام مردم با ایمانی که زندگی مادی آنها را به خود مشغول و از یاد خدا غافل نمی‌کند به تسبیح و تقدیس در آن مشغولند، چنین خانه‌هایی مرکز مشکات انوار الهی و ایمان و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خانه‌ها چند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به فرمان خدا بنیان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پایه‌ها و دیوارهایش آن چنان محکم و مرتفع است که آن را از نفوذ شیاطین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مرکز یاد خداست و سرانجام این که مردانی از آن پاسداری می‌کنند که صبح و شام به تسبیح خدا مشغولند و جاذبه‌های دنیای فریبنده آنها را از حق غافل نمی‌سازد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خانه‌ها با این ویژگی‌ها سرچشمۀ هدایت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نظر می‌رسد هر دو یک معنی داشته باشد ولی ممکن است تفاوت این دو از این نظر باشد که تجارت اشاره به یک کار مستمر و مداوم است ولی بیع برای یک مرحله و به صورت گذرا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امر نیز ضروری است که نمی‌فرماید آنها مردانی هستند که به سوی تجارت و بیع نمی‌روند، بلکه می‌گوید که تجارت و بیع، آنها را از یاد خدا، بر پاداشتن نماز و ادای زکات غافل نمی‌کند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483/14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تفسیر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انسان‌هایی که بدین صورت مورد لطف و عنایت و رحمت و محبت حق قرار گرفته‌اند و بدین سان در قرآن مجید از آنان یاد شده و آنان را مرکز نشر ایمان و هدایت معرفی کرده است، آراسته به صفات حسنه و اخلاق حمیده و به خصوص در بیع و تجارت، منقّش به نقش الهیِ‌ قناعت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قناعت که حالتی نفسانی و معلول و محصول توجه به واقعیّت‌های الهیّه و حقایق ملکوتیه است هیچ تضادی با کسب و کار و بیع و تجارت و دنبال دنیا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دارندگانش را از دیگران در پاکی و آلودگی در تمام شؤون حیات ممتاز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عزلت، سستی، کسالت، بیکاری، بیعاری و در عین حال با فعالیّت و کوشش و حرکت در مسیر غیر خدا که محصولی جز آلوده شدن به حرام ندارد، سخت و شدید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هر روز به دنبال سر و صورت دادن به معیشت رفت و در برخورد با مال و ثروت از قناعت کمک گرفت و چهارچوب حیات را با تمام شؤونش خرج خدمت به حق و خلق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انسان حس می‌کند امور مادی می‌خواهد وی را از یاد خدا غافل کند و قدمش را به عرصه‌گاه حرام ببرد، باید با تمام وجود ایستادگی کند و در این نقطۀ</w:t>
      </w:r>
      <w:bookmarkStart w:id="76" w:name="pg14182_189157"/>
    </w:p>
    <w:p>
      <w:pPr>
        <w:pStyle w:val="BookText"/>
        <w:rPr/>
      </w:pPr>
      <w:bookmarkEnd w:id="76"/>
      <w:r>
        <w:rPr>
          <w:rFonts w:ascii="IRNazanin" w:hAnsi="IRNazanin" w:eastAsia="IRNazanin"/>
          <w:color w:val="111111"/>
          <w:sz w:val="28"/>
          <w:sz w:val="28"/>
          <w:szCs w:val="28"/>
          <w:rtl w:val="true"/>
          <w:lang w:bidi="fa-IR"/>
        </w:rPr>
        <w:t>خطرناک به حصار الهی قناعت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چند از پی دنیا کشی رنج  تو را کُنج قناعت بهتر از گنج</w:t>
      </w:r>
    </w:p>
    <w:p>
      <w:pPr>
        <w:pStyle w:val="BookText"/>
        <w:rPr/>
      </w:pPr>
      <w:r>
        <w:rPr>
          <w:rFonts w:ascii="IRNazanin" w:hAnsi="IRNazanin" w:eastAsia="IRNazanin"/>
          <w:color w:val="111111"/>
          <w:sz w:val="28"/>
          <w:sz w:val="28"/>
          <w:szCs w:val="28"/>
          <w:rtl w:val="true"/>
          <w:lang w:bidi="fa-IR"/>
        </w:rPr>
        <w:t>ز خوان رزق اندک توشه‌ای گیر  قناعت کن ز عصیان گوشه‌ای گیر</w:t>
      </w:r>
    </w:p>
    <w:p>
      <w:pPr>
        <w:pStyle w:val="BookText"/>
        <w:rPr/>
      </w:pPr>
      <w:r>
        <w:rPr>
          <w:rFonts w:ascii="IRNazanin" w:hAnsi="IRNazanin" w:eastAsia="IRNazanin"/>
          <w:color w:val="111111"/>
          <w:sz w:val="28"/>
          <w:sz w:val="28"/>
          <w:szCs w:val="28"/>
          <w:rtl w:val="true"/>
          <w:lang w:bidi="fa-IR"/>
        </w:rPr>
        <w:t>چه از رزق مقدّر بیش جویی  چه از روز مقرّر پیش جویی</w:t>
      </w:r>
    </w:p>
    <w:p>
      <w:pPr>
        <w:pStyle w:val="BookText"/>
        <w:rPr/>
      </w:pPr>
      <w:r>
        <w:rPr>
          <w:rFonts w:ascii="IRNazanin" w:hAnsi="IRNazanin" w:eastAsia="IRNazanin"/>
          <w:color w:val="111111"/>
          <w:sz w:val="28"/>
          <w:sz w:val="28"/>
          <w:szCs w:val="28"/>
          <w:rtl w:val="true"/>
          <w:lang w:bidi="fa-IR"/>
        </w:rPr>
        <w:t>ز تقدیر خدا بیزاری است این  ز خود رأیی خدا آزاری است این</w:t>
      </w:r>
    </w:p>
    <w:p>
      <w:pPr>
        <w:pStyle w:val="BookText"/>
        <w:rPr/>
      </w:pPr>
      <w:r>
        <w:rPr>
          <w:rFonts w:ascii="IRNazanin" w:hAnsi="IRNazanin" w:eastAsia="IRNazanin"/>
          <w:color w:val="111111"/>
          <w:sz w:val="28"/>
          <w:sz w:val="28"/>
          <w:szCs w:val="28"/>
          <w:rtl w:val="true"/>
          <w:lang w:bidi="fa-IR"/>
        </w:rPr>
        <w:t>اگر شخصی به قدر بهرۀ خویش  شود از خوان نعمت قسمت اندیش</w:t>
      </w:r>
    </w:p>
    <w:p>
      <w:pPr>
        <w:pStyle w:val="BookText"/>
        <w:rPr/>
      </w:pPr>
      <w:r>
        <w:rPr>
          <w:rFonts w:ascii="IRNazanin" w:hAnsi="IRNazanin" w:eastAsia="IRNazanin"/>
          <w:color w:val="111111"/>
          <w:sz w:val="28"/>
          <w:sz w:val="28"/>
          <w:szCs w:val="28"/>
          <w:rtl w:val="true"/>
          <w:lang w:bidi="fa-IR"/>
        </w:rPr>
        <w:t>ولی آن بندۀ دور از سعادت  نگردد قانع و جوید زیادت</w:t>
      </w:r>
    </w:p>
    <w:p>
      <w:pPr>
        <w:pStyle w:val="BookText"/>
        <w:rPr/>
      </w:pPr>
      <w:r>
        <w:rPr>
          <w:rFonts w:ascii="IRNazanin" w:hAnsi="IRNazanin" w:eastAsia="IRNazanin"/>
          <w:color w:val="111111"/>
          <w:sz w:val="28"/>
          <w:sz w:val="28"/>
          <w:szCs w:val="28"/>
          <w:rtl w:val="true"/>
          <w:lang w:bidi="fa-IR"/>
        </w:rPr>
        <w:t>یقین کز مهر او افسرده گردد  از او یکبارگی آزرده گردد</w:t>
      </w:r>
    </w:p>
    <w:p>
      <w:pPr>
        <w:pStyle w:val="BookText"/>
        <w:rPr/>
      </w:pPr>
      <w:r>
        <w:rPr>
          <w:rFonts w:ascii="IRNazanin" w:hAnsi="IRNazanin" w:eastAsia="IRNazanin"/>
          <w:color w:val="111111"/>
          <w:sz w:val="28"/>
          <w:sz w:val="28"/>
          <w:szCs w:val="28"/>
          <w:rtl w:val="true"/>
          <w:lang w:bidi="fa-IR"/>
        </w:rPr>
        <w:t>تو هم ای بنده قانع باش و خرسند  مشو در بند آزار خداوند</w:t>
      </w:r>
    </w:p>
    <w:p>
      <w:pPr>
        <w:pStyle w:val="BookText"/>
        <w:rPr/>
      </w:pPr>
      <w:r>
        <w:rPr>
          <w:rFonts w:ascii="IRNazanin" w:hAnsi="IRNazanin" w:eastAsia="IRNazanin"/>
          <w:color w:val="111111"/>
          <w:sz w:val="28"/>
          <w:sz w:val="28"/>
          <w:szCs w:val="28"/>
          <w:rtl w:val="true"/>
          <w:lang w:bidi="fa-IR"/>
        </w:rPr>
        <w:t>ز دنیا گر به اندک توشه سازی  نسازی خرمن و با خوشه سازی</w:t>
      </w:r>
    </w:p>
    <w:p>
      <w:pPr>
        <w:pStyle w:val="BookText"/>
        <w:rPr/>
      </w:pPr>
      <w:r>
        <w:rPr>
          <w:rFonts w:ascii="IRNazanin" w:hAnsi="IRNazanin" w:eastAsia="IRNazanin"/>
          <w:color w:val="111111"/>
          <w:sz w:val="28"/>
          <w:sz w:val="28"/>
          <w:szCs w:val="28"/>
          <w:rtl w:val="true"/>
          <w:lang w:bidi="fa-IR"/>
        </w:rPr>
        <w:t>نبیند رنج گردون خرمن تو  شود از خوشه پر دُر دامن تو</w:t>
      </w:r>
    </w:p>
    <w:p>
      <w:pPr>
        <w:pStyle w:val="BookText"/>
        <w:rPr/>
      </w:pPr>
      <w:r>
        <w:rPr>
          <w:rFonts w:ascii="IRNazanin" w:hAnsi="IRNazanin" w:eastAsia="IRNazanin"/>
          <w:color w:val="111111"/>
          <w:sz w:val="28"/>
          <w:sz w:val="28"/>
          <w:szCs w:val="28"/>
          <w:rtl w:val="true"/>
          <w:lang w:bidi="fa-IR"/>
        </w:rPr>
        <w:t>سر خویش از طمع در پا مینداز  قناعت کن به گردون سر برافراز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Heading5"/>
        <w:numPr>
          <w:ilvl w:val="4"/>
          <w:numId w:val="1"/>
        </w:numPr>
        <w:rPr/>
      </w:pPr>
      <w:bookmarkStart w:id="77" w:name="__RefHeading___Toc4971579_3381743652"/>
      <w:bookmarkStart w:id="78" w:name="_Toc29"/>
      <w:bookmarkEnd w:id="77"/>
      <w:r>
        <w:rPr>
          <w:rtl w:val="true"/>
        </w:rPr>
        <w:t>حیات طیبه و قناعت</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أوْاُنْثی وَ هُوَ مُؤْمِنٌ‌ فَلَنُحْیِیَنَّةُ‌ حَیاةً‌ طَیِّبَةً‌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 و زن ، هر کس کار شایسته انجام دهد در حالی که مؤمن است ، مسلماً او را به زندگی پاک و پاکیزه‌ای زنده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آیۀ شریفۀ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حیات طیّبه رزق حلال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از ابن عباس و سعید بن جبیر و عطا روایت شده که به حق رزق حلال،</w:t>
      </w:r>
      <w:bookmarkStart w:id="79" w:name="pg14182_189158"/>
    </w:p>
    <w:p>
      <w:pPr>
        <w:pStyle w:val="BookText"/>
        <w:rPr/>
      </w:pPr>
      <w:bookmarkEnd w:id="79"/>
      <w:r>
        <w:rPr>
          <w:rFonts w:ascii="IRNazanin" w:hAnsi="IRNazanin" w:eastAsia="IRNazanin"/>
          <w:color w:val="111111"/>
          <w:sz w:val="28"/>
          <w:sz w:val="28"/>
          <w:szCs w:val="28"/>
          <w:rtl w:val="true"/>
          <w:lang w:bidi="fa-IR"/>
        </w:rPr>
        <w:t>محصول صفت عالی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حیات طیّبه قناعت و رضا و خشنودی به عطای خداست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198/11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مولا علی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طیّبه قناعت است</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80" w:name="__RefHeading___Toc4971581_3381743652"/>
      <w:bookmarkStart w:id="81" w:name="_Toc30"/>
      <w:bookmarkEnd w:id="80"/>
      <w:r>
        <w:rPr>
          <w:rtl w:val="true"/>
        </w:rPr>
        <w:t>قناعت در کلام امیرالمؤمنین علیه السلام</w:t>
      </w:r>
      <w:bookmarkEnd w:id="81"/>
    </w:p>
    <w:p>
      <w:p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ذَکَرالْمَعادَ، وَ عَمِلَ‌ لِلْحِسابِ‌، وَ قَنَعَ‌ بِالْکَفافِ‌، وَ رَضِیَ‌ عَنِ‌ اللّهِ‌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خوشا به حال کسی که به یاد قیامت و روز بازگشت باشد و برای حساب کار کند و به اندازۀ خویش در باب روزی قناعت ورزد و از حضرت حق راضی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خطبۀ قاصعه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سُبْحانَهُ‌ جَعَلَ‌ رُسُلَهُ‌ اولی قُوَّةٍ‌ فی عَزائِمِهِمْ‌، وَ ضَعَفَةً‌ فیما تَرَی الأْعْیُنُ‌ مِنْ‌ حالاتِهِمْ‌، مَعَ‌ قَناعَةٍ‌ تَمَلأُ القُلُوبَ‌ وَ الْعُیُونَ‌ غِنیً‌ وَ خَصاصَةٍ‌ تَمْلَأُ الأْبْصارَ وَ الأْسْماعَ‌ أذیً‌</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خداوند پاک پیامبرانش را در تصمیم‌هایشان نیرومند و قوی و از نظر</w:t>
      </w:r>
    </w:p>
    <w:p>
      <w:pPr>
        <w:pStyle w:val="BookText"/>
        <w:rPr/>
      </w:pPr>
      <w:r>
        <w:rPr>
          <w:rFonts w:ascii="IRNazanin" w:hAnsi="IRNazanin" w:eastAsia="IRNazanin"/>
          <w:color w:val="111111"/>
          <w:sz w:val="28"/>
          <w:sz w:val="28"/>
          <w:szCs w:val="28"/>
          <w:rtl w:val="true"/>
          <w:lang w:bidi="fa-IR"/>
        </w:rPr>
        <w:t>برنامه‌های ظاهری ضعیف قرار داد، با قناعتی که از بی‌نیازی چشمها را پر می‌کرد و تهیدستی و فقری که دیده‌ها و گوش‌ها را از آن مملو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ألْهِمْ‌ نَفْسَکَ‌ الْقُنُوعَ‌</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تتمه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را به خورد نفس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حَظُّ‍‌ الْمَرْءِ الْقَناعَةُ‌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چه نیکوست لذّت مرد را قناعت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اِنْتَقِمْ‌ مِنْ‌ حِرْصِکَ‌ بِالْقُنُوعِ‌ کَما تَنْتَقِمُ‌ مِنْ‌ عَدُوِّکَ‌ بِالْقِصاصِ‌</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حرصت با قناعت انتقام بگیر، چنانکه از دشمنت با قصاص انتقام می‌گیری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أشْکَرُالنّاسِ‌ أقْنَعُهُمْ‌، وَ أکْفَرُهُمْ‌ لِلنِّعَمِ‌ أجْشَعُهُمْ‌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شاکرترین مردم قانع‌ترین آنان و ناسپاس‌ترینشان نسبت به نعمت‌ها طمع کارترین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بِالْقِناعَةِ‌ مُلْکاً وَ بِحُسْنِ‌ الْخُلْقِ‌ نَعیماً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پادشاهی در قناعت است و حسن خلق نعمت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بِالإْنْسانِ‌ أنْ‌ یَقْنَعَ‌ بِالقَلیلِ‌ وَ یَجُودَ بِالْجَزیلِ‌</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نیکوست انسان را که به اندک قانع باشد و به بیشتر جود و احسان نماید</w:t>
      </w:r>
      <w:r>
        <w:rPr>
          <w:rFonts w:eastAsia="IRNazanin" w:cs="IRNazanin"/>
          <w:color w:val="111111"/>
          <w:sz w:val="28"/>
          <w:szCs w:val="28"/>
          <w:rtl w:val="true"/>
          <w:lang w:bidi="fa-IR"/>
        </w:rPr>
        <w:t>.</w:t>
      </w:r>
      <w:bookmarkStart w:id="82" w:name="pg14182_189160"/>
    </w:p>
    <w:p>
      <w:pPr>
        <w:pStyle w:val="BookText"/>
        <w:rPr/>
      </w:pPr>
      <w:bookmarkEnd w:id="82"/>
      <w:r>
        <w:rPr>
          <w:rFonts w:ascii="Amiri" w:hAnsi="Amiri" w:eastAsia="Amiri" w:cs="Amiri"/>
          <w:color w:val="111111"/>
          <w:sz w:val="28"/>
          <w:sz w:val="28"/>
          <w:szCs w:val="28"/>
          <w:rtl w:val="true"/>
          <w:lang w:bidi="ar-SA"/>
        </w:rPr>
        <w:t>مَنْ‌ قَنَعَتْ‌ نَفْسُهُ‌، أعانَتْهُ‌ عَلَی النَّزاهَةِ‌ وَ الْعِفافِ‌</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233/15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18095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7347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نفسش آراسته به قناعت شود، در پاکی و عفّت به کمک صاحبش بر خواهد 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شَرَفِ‌ الْهِمَّةِ‌ لُزُومُ‌ الْقَناعَةِ‌</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بلندی همّت، ملازمت با قناعت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عِزِّ النَّفْسِ‌ لُزومُ‌ الْقِناعَةِ‌</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عزّت نفس التزام به قناعت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سَیْفٌ‌ لاَیَنْبُو</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قناعت شمشیری است که کند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خِیارُ امَّتِی الْقانِعُ‌، وَ شِرارُهُمُ‌ الطّامِعُ‌</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بهترین امّتم قانع و بدترین آنها طمع 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ابیطالب علیه السلام از خرمایی نوش جان فرمود، سپس آب میل فرمود، آنگاه به شکمش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شکم او را به آتش ببرد از خدا دور باد</w:t>
      </w:r>
      <w:r>
        <w:rPr>
          <w:rFonts w:eastAsia="IRNazanin" w:cs="IRNazanin"/>
          <w:color w:val="111111"/>
          <w:sz w:val="28"/>
          <w:szCs w:val="28"/>
          <w:rtl w:val="true"/>
          <w:lang w:bidi="fa-IR"/>
        </w:rPr>
        <w:t>.</w:t>
      </w:r>
    </w:p>
    <w:p>
      <w:pPr>
        <w:pStyle w:val="Heading4"/>
        <w:numPr>
          <w:ilvl w:val="3"/>
          <w:numId w:val="1"/>
        </w:numPr>
        <w:rPr/>
      </w:pPr>
      <w:bookmarkStart w:id="83" w:name="__RefHeading___Toc4971583_3381743652"/>
      <w:bookmarkStart w:id="84" w:name="_Toc31"/>
      <w:bookmarkEnd w:id="83"/>
      <w:r>
        <w:rPr>
          <w:rtl w:val="true"/>
        </w:rPr>
        <w:t>روایاتی دیگر در باب قناعت</w:t>
      </w:r>
      <w:bookmarkEnd w:id="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زیر از رسول خدا صلی الله علیه و آله و ائمۀ طاهرین علیهم السلام در باب قناعت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مالٌ‌ لایَنْفَدُ</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278/15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ثروتی است که پایان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تُغْنی</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قناعت بی‌نیاز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طَلَبْتُ‌ الْغِنی فَما وَجَدْتُ‌ إلاّ بِالْقِناعَةِ‌، عَلَیْکُمْ‌ بِالْقِناعَةِ‌ تَسْتَغْنُوا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بی نیازی خواستم جز در قناعت نیافتم، قناعت کنید بی‌نیاز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غُنْیَةٌ‌، وَ الاِْقْتِصادُ بُلْغَةٌ‌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قناعت بی‌نیازی است و میانه‌روی زندگی 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اَلْقانِعُ‌ غَنِیٌّ‌ وَ إنْ‌ جاعَ‌ وَ عَرِیَ‌</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قانع بی‌نیاز است گرچه گرسنه و برهنه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رَأْسُ‌ الْغِنی</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قناعت ریشۀ ثروت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کَنْزَ أغْنی مِنَ‌ الْقَناعَةِ‌</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 و ثروتی بی‌نیاز کننده‌تر از قناعت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 بِما رَزقَهُ‌ اللّهُ‌ فَهُوَ مِنْ‌ أغْنَی النّاسِ‌</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روزی پاک و حلال خدا قناعت کند، از بی‌نیازترین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اللّهُ‌ تَعالی إلی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الْغِنی فِی الْقَناعَةِ‌ وَ هُمْ‌ یَطْلُبُونَهُ‌ فی کَثْرَةِ‌ الْمالِ‌ فَلا یَجِدُونَهُ‌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خداوند بزرگ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در قناعت گذاشته‌ام، مردم در زیادی مال می‌جویند ولی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 ساحَةَ‌ الْقَناعَةِ‌ بِاتِّقاءِ الْحِرْصِ‌، وَ ادْفَعْ‌ عَظیمَ‌ الْحِرْصِ‌ بِإیثارِ الْقَناعَةِ‌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با نگهداری خود از حرص در عرصه‌گاه قناعت قرار گیر و حرصِ‌ بزرگ را، با به میدان آوردن همۀ وجودت در مرحلۀ قناعت دفع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تُوجَدِ الْقَناعَةُ‌ حَتّی یُفْقَدَ الْحِرْصُ‌</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بدون از بین رفتن حرص، هرگز به قناعت دسترسی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لِمَنْ‌ عَرَفَ‌ نَفْسَهُ‌ أنْ‌ یَلْزَمَ‌ الْقَناعَةَ‌ وَ الْعِفَّةَ‌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سزاوار است انسان خودشناس ملازم قناعت و پاکی شکم و شهوت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الْقَناعَةِ‌ الْعِزُّ</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میوۀ قناعت عزّت و آبرو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اقْنَعْ‌ بِما اوتیتَهُ‌ یَخِفَّ‌ عَلَیْکَ‌ الْحِسابُ‌</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189/74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داده شدی قناعت ورز، تا حساب قیامت بر تو سبک و آسان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رَضِیَ‌ مِنَ‌ اللّهِ‌ بِالْیَسیرِ مِنَ‌ الْمَعاشِ‌ رَضِیَ‌ اللّهُ‌ مِنْهُ‌ بِالْیَسیرِ مِنَ‌ الْعَمَلِ‌</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هر کس به دادۀ اندک حق در امر معاش خشنود باشد، خدا به عمل اندک او رضایت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أنْعَمُ‌ النّاسِ‌ عَیْشاً مَنْ‌ مَنَحَهُ‌ اللّهُ‌ سُبْحانَهُ‌ الْقَناعَةَ‌، وَ أصْلَحَ‌ لَهُ‌ زَوْجَهُ‌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بهترین ناز و نعمت در زندگی آن کسی قرار دارد که خداوندِ پاک قناعت روزیش فرموده و زوجه و همسرش را صالح و شایسته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أهْنَأُ عَیْشٍ‌</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قناعت خوشگوارترین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 به ملک سلیمان و مال قارون شاد  که ملک و مال بود در ره حقیقت باد</w:t>
      </w:r>
    </w:p>
    <w:p>
      <w:pPr>
        <w:pStyle w:val="BookText"/>
        <w:rPr/>
      </w:pPr>
      <w:r>
        <w:rPr>
          <w:rFonts w:ascii="IRNazanin" w:hAnsi="IRNazanin" w:eastAsia="IRNazanin"/>
          <w:color w:val="111111"/>
          <w:sz w:val="28"/>
          <w:sz w:val="28"/>
          <w:szCs w:val="28"/>
          <w:rtl w:val="true"/>
          <w:lang w:bidi="fa-IR"/>
        </w:rPr>
        <w:t>کنند خلق جهانت چو سوسن آزادی  اگر چو سرو سهی گردی از جهان آزاد</w:t>
      </w:r>
    </w:p>
    <w:p>
      <w:pPr>
        <w:pStyle w:val="BookText"/>
        <w:rPr/>
      </w:pPr>
      <w:r>
        <w:rPr>
          <w:rFonts w:ascii="IRNazanin" w:hAnsi="IRNazanin" w:eastAsia="IRNazanin"/>
          <w:color w:val="111111"/>
          <w:sz w:val="28"/>
          <w:sz w:val="28"/>
          <w:szCs w:val="28"/>
          <w:rtl w:val="true"/>
          <w:lang w:bidi="fa-IR"/>
        </w:rPr>
        <w:t>کجا به دست تو افتد ممالک جمشید  بدین صفت که نگینت به دست دیو افتاد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سراچۀ خاکی درِ طمع در بند  چرا که هیچ کس از وی ندیده است گشاد</w:t>
      </w:r>
      <w:bookmarkStart w:id="85" w:name="pg14182_189164"/>
    </w:p>
    <w:p>
      <w:pPr>
        <w:pStyle w:val="BookText"/>
        <w:rPr/>
      </w:pPr>
      <w:bookmarkEnd w:id="85"/>
      <w:r>
        <w:rPr>
          <w:rFonts w:ascii="IRNazanin" w:hAnsi="IRNazanin" w:eastAsia="IRNazanin"/>
          <w:color w:val="111111"/>
          <w:sz w:val="28"/>
          <w:sz w:val="28"/>
          <w:szCs w:val="28"/>
          <w:rtl w:val="true"/>
          <w:lang w:bidi="fa-IR"/>
        </w:rPr>
        <w:t>جهان سِفله اگر با کسی وفا کردی  ز کیقباد کجا منتقل شدی به قباد</w:t>
      </w:r>
    </w:p>
    <w:p>
      <w:pPr>
        <w:pStyle w:val="BookText"/>
        <w:rPr/>
      </w:pPr>
      <w:r>
        <w:rPr>
          <w:rFonts w:ascii="IRNazanin" w:hAnsi="IRNazanin" w:eastAsia="IRNazanin"/>
          <w:color w:val="111111"/>
          <w:sz w:val="28"/>
          <w:sz w:val="28"/>
          <w:szCs w:val="28"/>
          <w:rtl w:val="true"/>
          <w:lang w:bidi="fa-IR"/>
        </w:rPr>
        <w:t>کسی که آمد و بنهاد رسم سرداری  به عاقبت نشنیدی که رفت و سر بنهاد</w:t>
      </w:r>
    </w:p>
    <w:p>
      <w:pPr>
        <w:pStyle w:val="BookText"/>
        <w:rPr/>
      </w:pPr>
      <w:r>
        <w:rPr>
          <w:rFonts w:ascii="IRNazanin" w:hAnsi="IRNazanin" w:eastAsia="IRNazanin"/>
          <w:color w:val="111111"/>
          <w:sz w:val="28"/>
          <w:sz w:val="28"/>
          <w:szCs w:val="28"/>
          <w:rtl w:val="true"/>
          <w:lang w:bidi="fa-IR"/>
        </w:rPr>
        <w:t>اگر عمارت شدّاد شد بهشت برین  ببین که بر چه طریقش بهشت و شد شدّاد</w:t>
      </w:r>
    </w:p>
    <w:p>
      <w:pPr>
        <w:pStyle w:val="BookText"/>
        <w:rPr/>
      </w:pPr>
      <w:r>
        <w:rPr>
          <w:rFonts w:ascii="IRNazanin" w:hAnsi="IRNazanin" w:eastAsia="IRNazanin"/>
          <w:color w:val="111111"/>
          <w:sz w:val="28"/>
          <w:sz w:val="28"/>
          <w:szCs w:val="28"/>
          <w:rtl w:val="true"/>
          <w:lang w:bidi="fa-IR"/>
        </w:rPr>
        <w:t>به پیره زال جهان دل مده که در همه عمر  نبوده است دمی پور زال از او دلشاد</w:t>
      </w:r>
    </w:p>
    <w:p>
      <w:pPr>
        <w:pStyle w:val="BookText"/>
        <w:rPr/>
      </w:pPr>
      <w:r>
        <w:rPr>
          <w:rFonts w:ascii="IRNazanin" w:hAnsi="IRNazanin" w:eastAsia="IRNazanin"/>
          <w:color w:val="111111"/>
          <w:sz w:val="28"/>
          <w:sz w:val="28"/>
          <w:szCs w:val="28"/>
          <w:rtl w:val="true"/>
          <w:lang w:bidi="fa-IR"/>
        </w:rPr>
        <w:t>مگو حکایت شیرین که خسرو از غم او  هلاک گشت به تلخیّ‌ و جان شیرین داد</w:t>
      </w:r>
    </w:p>
    <w:p>
      <w:pPr>
        <w:pStyle w:val="BookText"/>
        <w:rPr/>
      </w:pPr>
      <w:r>
        <w:rPr>
          <w:rFonts w:ascii="IRNazanin" w:hAnsi="IRNazanin" w:eastAsia="IRNazanin"/>
          <w:color w:val="111111"/>
          <w:sz w:val="28"/>
          <w:sz w:val="28"/>
          <w:szCs w:val="28"/>
          <w:rtl w:val="true"/>
          <w:lang w:bidi="fa-IR"/>
        </w:rPr>
        <w:t>غلام همّت آنم که بهر راحت خلق  نهد چو بانیِ‌ این بقعه گوشه‌ای بنیاد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w:t>
      </w:r>
    </w:p>
    <w:p>
      <w:pPr>
        <w:pStyle w:val="Heading3"/>
        <w:numPr>
          <w:ilvl w:val="2"/>
          <w:numId w:val="1"/>
        </w:numPr>
        <w:rPr/>
      </w:pPr>
      <w:bookmarkStart w:id="86" w:name="__RefHeading___Toc4971585_3381743652"/>
      <w:bookmarkStart w:id="87" w:name="_Toc32"/>
      <w:bookmarkEnd w:id="86"/>
      <w:r>
        <w:rPr/>
        <w:t>6</w:t>
      </w:r>
      <w:r>
        <w:rPr>
          <w:rtl w:val="true"/>
        </w:rPr>
        <w:t xml:space="preserve"> - </w:t>
      </w:r>
      <w:r>
        <w:rPr>
          <w:rtl w:val="true"/>
        </w:rPr>
        <w:t>سوء خلق</w:t>
      </w:r>
      <w:bookmarkEnd w:id="87"/>
    </w:p>
    <w:p>
      <w:pPr>
        <w:pStyle w:val="Heading4"/>
        <w:numPr>
          <w:ilvl w:val="3"/>
          <w:numId w:val="1"/>
        </w:numPr>
        <w:rPr/>
      </w:pPr>
      <w:bookmarkStart w:id="88" w:name="__RefHeading___Toc4971587_3381743652"/>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بداخلاقی و تندخویی و به تعبیر حضرت سجّاد علیه السلام شَکاستِ‌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و بخیل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از قوی‌ترین عوامل سیه روزی و تیره بختی و سوزندۀ ریشه سعادت و سلامت و بر باد دهندۀ خیر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تمایلات نفسانی و امساک از خواهش‌های درونی هر انسانی دو قدرت مثبت و منفی وجود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مثبت، هدفش جلب لذت‌ها و ارضای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میل دارد کلیه خواهش‌های طبیعی، بدون قید و شرط‍‌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که نیک و بد را درک</w:t>
      </w:r>
    </w:p>
    <w:p>
      <w:pPr>
        <w:pStyle w:val="BookText"/>
        <w:rPr/>
      </w:pPr>
      <w:r>
        <w:rPr>
          <w:rFonts w:ascii="IRNazanin" w:hAnsi="IRNazanin" w:eastAsia="IRNazanin"/>
          <w:color w:val="111111"/>
          <w:sz w:val="28"/>
          <w:sz w:val="28"/>
          <w:szCs w:val="28"/>
          <w:rtl w:val="true"/>
          <w:lang w:bidi="fa-IR"/>
        </w:rPr>
        <w:t>نمی‌شناسد و تنها به لذّت و خوشی می‌اندیشد در وجود هر بشری سبب نمایش چهرۀ زشت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این قدرت درونی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بنده‌اش را در آزمایش دشواری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أُبَرِّئُ‌ نَفْسِی إِنَّ‌ النَّفْسَ‌ لَأَمَّارَةٌ‌ بِالسُّوءِ إِلَّا مَا رَحِمَ‌ رَبِّی إِنَّ‌ رَبِّی غَفُورٌ رَّحِیمٌ‌</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را از گناه تبرئه نمی‌کنم ؛ زیرا نفس طغیان گر ، بسیار به بدی فرمان می‌دهد مگر زمانی که پروردگارم رحم کند ؛ زیرا پروردگارم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منفی در باطن انسان، آدمی را از رسیدن به گناهان لذیذ و ناپاکی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تمایلات را تعدیل می‌کند و نفس امّاره سرکش را ملامت و مهار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از نیکی و پاکی حمایت می‌کند و بدی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این نیروی بازدارنده و تعدیل کننده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لَآأُقْسِمُ‌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به نفس سرزنش‌گر قسم می‌خورم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بیان قرآن انسان دارای فطرت توحیدی است و از طریق آن به وجود خداوند با صفات جمیله پی‌می‌برد و از راه فطرت نیز با مکارم و رذایل اخلاقی آشنا می‌شود که فضیلت آن را تقوای نفس و رذیلت را فجور نفس می‌نامند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نَفْسٍ‌ وَ مَا سَوَّیها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تَقْوَیها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نفس و آن که آن را درست و نیکو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بزه‌کاری و پرهیزکاری‌اش را به او الهام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و مکارم اخلاقی لازمۀ شخصیت ملکوتی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سوء خلق و مفاسد اخلاقی در نتایج شخصیت دنیوی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شخصیت معنوی دارای باطن نیکو و سالمی هستند که در پی کسب حلال‌ها و نیکی‌ها و دوری از محرمات و پستی‌هایند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صاحبان قلوب دنیوی همراه با ریا و نفاق است که به دنبال کسب مقامات ظاهری و اندوختن اموال و سرمایه‌های مادی‌اند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همه این آثار و برکات روحی و معنوی اخلاق، برای نفس که از سوی عمل به دستورهای اخلاقی و معارف دینی می‌تواند آثار سازنده و مفید داشته باشد، چرا بشر از آن بهره نمی‌برد تا سلامت و سعادت دنیایی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به خلقیّات ناپسند خود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امیرمؤمنان علیه السلام به همه بشریت توصیه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عَلَیْکُمْ‌ بِمَکارِمِ‌ الأَخْلاقِ‌ فَاِنَّها رِفْعَةٌ‌ وَ ایَّاکُمْ‌ وَالْاَخْلاقَ‌ الدَّنِیَّةَ‌ فَاِنَّها تَضَعُ‌ الشَّرِیفَ‌ وَ تَهْدِمُ‌ الْمَجْدَ</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باد به تحصیل مکارم اخلاق که آن مایۀ سربلندی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خوی‌های پست دوری کنید که آن انسان‌های شریف را پست می‌کند و بزرگواری را از بین می‌برد</w:t>
      </w:r>
      <w:r>
        <w:rPr>
          <w:rFonts w:eastAsia="IRNazanin" w:cs="IRNazanin"/>
          <w:color w:val="111111"/>
          <w:sz w:val="28"/>
          <w:szCs w:val="28"/>
          <w:rtl w:val="true"/>
          <w:lang w:bidi="fa-IR"/>
        </w:rPr>
        <w:t>.</w:t>
      </w:r>
      <w:bookmarkStart w:id="90" w:name="pg14182_189167"/>
    </w:p>
    <w:p>
      <w:pPr>
        <w:pStyle w:val="BookText"/>
        <w:rPr/>
      </w:pPr>
      <w:bookmarkEnd w:id="90"/>
      <w:r>
        <w:rPr>
          <w:rFonts w:ascii="IRNazanin" w:hAnsi="IRNazanin" w:eastAsia="IRNazanin"/>
          <w:color w:val="111111"/>
          <w:sz w:val="28"/>
          <w:sz w:val="28"/>
          <w:szCs w:val="28"/>
          <w:rtl w:val="true"/>
          <w:lang w:bidi="fa-IR"/>
        </w:rPr>
        <w:t>پس راه موفّقیّت و نجات در این است که در طلب مکارم اخلاق باشیم هر چند امیدی به بهشت رفتن و ترسی از دوزخ هم در کار نباشد</w:t>
      </w:r>
      <w:r>
        <w:rPr>
          <w:rFonts w:eastAsia="IRNazanin" w:cs="IRNazanin"/>
          <w:color w:val="111111"/>
          <w:sz w:val="28"/>
          <w:szCs w:val="28"/>
          <w:rtl w:val="true"/>
          <w:lang w:bidi="fa-IR"/>
        </w:rPr>
        <w:t>.</w:t>
      </w:r>
    </w:p>
    <w:p>
      <w:pPr>
        <w:pStyle w:val="Heading4"/>
        <w:numPr>
          <w:ilvl w:val="3"/>
          <w:numId w:val="1"/>
        </w:numPr>
        <w:rPr/>
      </w:pPr>
      <w:bookmarkStart w:id="91" w:name="__RefHeading___Toc4971589_3381743652"/>
      <w:bookmarkStart w:id="92" w:name="_Toc34"/>
      <w:bookmarkEnd w:id="91"/>
      <w:r>
        <w:rPr>
          <w:rtl w:val="true"/>
        </w:rPr>
        <w:t>عذاب نفس</w:t>
      </w:r>
      <w:bookmarkEnd w:id="92"/>
    </w:p>
    <w:p>
      <w:pPr>
        <w:pStyle w:val="BookText"/>
        <w:rPr/>
      </w:pPr>
      <w:r>
        <w:rPr>
          <w:rFonts w:ascii="IRNazanin" w:hAnsi="IRNazanin" w:eastAsia="IRNazanin"/>
          <w:color w:val="111111"/>
          <w:sz w:val="28"/>
          <w:sz w:val="28"/>
          <w:szCs w:val="28"/>
          <w:rtl w:val="true"/>
          <w:lang w:bidi="fa-IR"/>
        </w:rPr>
        <w:t>در بین روایات برای نفس هم عذابی در دنیا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20878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بداخلاق باشد خودش را عذاب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عذابی که نه تنها نفس، بلکه آثار دیگری هم در پی دارد؛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بداخلاق باشد خانواده‌اش از او دلتنگ و بیزار شوند، هر که تندخو شود آسایشش اندگ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بدخلق گردد از پیدا کردن دوست و رفیق درماند، هر که اخلاقش بد باشد روزیش تنگ شود، آدم بد خوی بسیار خطا کند و زندگیش تلخ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از کم شباهت‌ترینتان به خودم آگاه نسازم‌؟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زشتگوی، بی‌آبرو، بی‌شرم، بخیل، متکبّر، کینه‌توز، حسود، سنگدل، کسی که هیچ خیری از او برنمی‌خیزد و کسی از شرش در امان نیست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یکی از عوامل جداکنندۀ انسان‌ها از یکدیگر بدخویی است که امیرمؤمنان به این نکته گوشزد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انْتُمْ‌ اخْوانٌ‌ عَلی‌ دِینِ‌ اللّهِ‌، ما فَرَّقَ‌ بَیْنَکُمْ‌ الاّ خُبْثُ‌ السَّرائِرِ، وَ سُوءُ</w:t>
      </w:r>
      <w:bookmarkStart w:id="93" w:name="pg14182_189168"/>
    </w:p>
    <w:p>
      <w:pPr>
        <w:pStyle w:val="BookText"/>
        <w:rPr/>
      </w:pPr>
      <w:bookmarkEnd w:id="93"/>
      <w:r>
        <w:rPr>
          <w:rFonts w:ascii="Amiri" w:hAnsi="Amiri" w:eastAsia="Amiri" w:cs="Amiri"/>
          <w:color w:val="111111"/>
          <w:sz w:val="28"/>
          <w:sz w:val="28"/>
          <w:szCs w:val="28"/>
          <w:rtl w:val="true"/>
          <w:lang w:bidi="ar-SA"/>
        </w:rPr>
        <w:t>الضَّمائِرِ، فَلا تَوازَرُونَ‌ وَ لاتَناصَحُونَ‌ وَ لاتَباذَلُونَ‌ وَ لاتَوادُّونَ‌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مبنای دین خدا برادر هستید، چیزی جز آلودگی درون‌ها و بدی نیّت‌ها شما را از هم جدا نکرده، به این لحاظ‍‌ یکدیگر را یاری نمی‌دهید و خیرخواهی نمی‌کنید و به هم بذل و بخشش ندارید و با یکدیگردوستی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حالات از آثار علاقمندی افراطی به دنیا و آرزوهای نفسانی است که عدّه‌ای به اندک مال دنیا شاد می‌شوند و نگران بازپرسی از عملکرد خود در آخرت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برای پالایش درون به سفارش امام علی علیه السلام که از سخنان رسول اللّه صلی الله علیه و آله گرفته‌اند توجه نمود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ذَلَّ‌ فی‌ نَفْسِهِ‌ وَ طابَ‌ کَسْبُهُ‌ وَ صَلَحَتْ‌ سَریرَتُهُ‌، وَ حَسُنَتْ‌ خَلیقَتُهُ‌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خوشا به حال کسی که نزد خود خوار و کسبش پاک و باطنش شایسته و اخلاق نیکوست</w:t>
      </w:r>
      <w:r>
        <w:rPr>
          <w:rFonts w:eastAsia="IRNazanin" w:cs="IRNazanin"/>
          <w:color w:val="111111"/>
          <w:sz w:val="28"/>
          <w:szCs w:val="28"/>
          <w:rtl w:val="true"/>
          <w:lang w:bidi="fa-IR"/>
        </w:rPr>
        <w:t>.</w:t>
      </w:r>
    </w:p>
    <w:p>
      <w:pPr>
        <w:pStyle w:val="Heading3"/>
        <w:numPr>
          <w:ilvl w:val="2"/>
          <w:numId w:val="1"/>
        </w:numPr>
        <w:rPr/>
      </w:pPr>
      <w:bookmarkStart w:id="94" w:name="__RefHeading___Toc4971591_3381743652"/>
      <w:bookmarkStart w:id="95" w:name="_Toc35"/>
      <w:bookmarkEnd w:id="94"/>
      <w:r>
        <w:rPr/>
        <w:t>7</w:t>
      </w:r>
      <w:r>
        <w:rPr>
          <w:rtl w:val="true"/>
        </w:rPr>
        <w:t xml:space="preserve"> - </w:t>
      </w:r>
      <w:r>
        <w:rPr>
          <w:rtl w:val="true"/>
        </w:rPr>
        <w:t>افراط   در شهوت</w:t>
      </w:r>
      <w:bookmarkEnd w:id="95"/>
    </w:p>
    <w:p>
      <w:pPr>
        <w:pStyle w:val="Heading4"/>
        <w:numPr>
          <w:ilvl w:val="3"/>
          <w:numId w:val="1"/>
        </w:numPr>
        <w:rPr/>
      </w:pPr>
      <w:bookmarkStart w:id="96" w:name="__RefHeading___Toc4971593_3381743652"/>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شهوت به معنای، اشتها، خواستن، میل، میل به غذا و میل به شهوت جنسی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و میلی که خداوند بزرگ از باب مصلحت در وجود انسان قرار داده در صورتی که با تعالیم وحی و قواعد تربیتی انبیا و ائمۀ طاهرین و حکما و عرفا کنترل نشود و در این عرصه‌گاه، ریاضت شرعیّه برای خرج شدن میل در امور مثبته تحمّل</w:t>
      </w:r>
      <w:bookmarkStart w:id="98" w:name="pg14182_189169"/>
    </w:p>
    <w:p>
      <w:pPr>
        <w:pStyle w:val="BookText"/>
        <w:rPr/>
      </w:pPr>
      <w:bookmarkEnd w:id="98"/>
      <w:r>
        <w:rPr>
          <w:rFonts w:ascii="IRNazanin" w:hAnsi="IRNazanin" w:eastAsia="IRNazanin"/>
          <w:color w:val="111111"/>
          <w:sz w:val="28"/>
          <w:sz w:val="28"/>
          <w:szCs w:val="28"/>
          <w:rtl w:val="true"/>
          <w:lang w:bidi="fa-IR"/>
        </w:rPr>
        <w:t>نگردد، سر به تجاوز، افراط‍‌ و اصرار نسبت به تمام امور مادی از قبیل مال، مقام، شهرت و شهوت جنسی زده و به تعبیر قرآن تبدیل به هوای نفس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هوا، انسان را در مال مبدّل به قارون و در مقام تبدیل به فرعون و هیتلر و در شهوت جنسی تبدیل به حیوان درنده و خطرناکی می‌کند که حتی به محارم خود هم رحم نخواهد کرد و در برنامۀ شکم مبدّل به غاصب، دزد، محتکر، ثروت اندوز، مشروب خوار و حرام‌خوار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از شناخت موقف و موقعیّت و جایگاهش در آفرینش غافل بماند، زمانی که بشر از حقایق ملکوتیّه دور بماند، آنگاه که از مالک حقیقی و صاحبش حضرت حق و مرگ و برزخ و قیامت و حساب و کتاب غفلت کند، و وقتی از رشتۀ خیر و سلامت و درستی و سعادت و خدمت به همنوعان در بی‌خبری فرو رود برای زندگی و حیاتش محوری جز شهوت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شهوتی که به دور از تربیت و کنترل است، از انسان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خواهی و مقام خواهی و شهرت خواهی و لذّت خواهی و جولان شهوت جنسی را به چه صورت از انسان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کدامیک از حسنات اخلاقی در وجود مرد و زن پابرجا می‌ماند و کدامیک از رذایل و سیّئات اخلاقی از ضربه‌زدن به شخصیّت الهی انسان کنار می‌ماند؟</w:t>
      </w:r>
    </w:p>
    <w:p>
      <w:pPr>
        <w:pStyle w:val="Heading4"/>
        <w:numPr>
          <w:ilvl w:val="3"/>
          <w:numId w:val="1"/>
        </w:numPr>
        <w:rPr/>
      </w:pPr>
      <w:bookmarkStart w:id="99" w:name="__RefHeading___Toc4971595_3381743652"/>
      <w:bookmarkStart w:id="100" w:name="_Toc37"/>
      <w:bookmarkEnd w:id="99"/>
      <w:r>
        <w:rPr>
          <w:rtl w:val="true"/>
        </w:rPr>
        <w:t>شهوت بی قید و شرط در غرب</w:t>
      </w:r>
      <w:bookmarkEnd w:id="10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تفکّر در وضع مرد و زن در آمریکای فعلی و اروپا و کشورهایی که تابع آنها هستند، شما را به ضرر و ضربه‌های سعادت سوز شهوت بی‌قید و شرط‍‌ بیشتر واقف کند و توجهی به حیات انبیا و امامان و پاکان، شما را بیشتر به عظمت کنترل شهوات که تنها راه به سوی سلامت و به دست آوردن خیر دنیا و آخرت است آگاه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جوامع و ملل تا اوایل قرن رنسانس در کنترل شهوات کم اراده و ضعیف بودند، جنایات جنسی در حدی البته در بیشتر موارد به صورت پنهان و به دور از چشم دیگران در جهت حفظ‍‌ آبرو و موقعیت وجود داشت، ولی در عصر رنسانس و به خصوص از زمانی که یهودیان و دانشمندان آنان تحت عنوان روانشناس و اقتصاددان و جامعه‌شناس، میدان تاخت و تاز در حیات انسان پیدا کردند همان ارادۀ کم و ضعیف را که گاهی حافظ‍‌ شرف بود؛ در پهنه‌گاه زندگی دچار نمودند که در تاریخ حیات انسان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فرهنگ بی‌بند و باری بر اثر روابط‍‌ بین‌المللی بر ممالک آسیا و اروپا، گروه کثیری از مردم این نواحی را همانند آن حیوانات وحشی به چاه جهنّمی فساد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جهان می‌بایست با قواعد الهی و منطقی و عقلی، ارادۀ ضعیف مردم را نسبت به کنترل شهوات تقویت می‌کردند تا جهان تبدیل به گلستانی از واقعیت‌ها و حقایق می‌شد و هر کس در هر برنامه‌ای قانع به حق خود، زندگی می‌کرد ولی با کمال تأسف حاکمان در روی زمین، خودشان از نیروی اراده بی‌نصیب و در بسیاری از برنامه‌ها غرق در شهوات بی‌قید و شرط‍‌ بودند و جهانیان از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عَلی دینِ‌ مُلُوکِهِمْ‌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8/102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 آیین و روش حاکمانشان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فضاحت و رسوایی درافتادند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فضاحت انسان در مسألۀ هوا و هواپرستی و شهوت و شهوات به جایی رسیده که برای اقناع خود، به دست دست‌اندرکاران علوم مادی، منکر فضایل اخلاقی شده و حقایق انسانی و خصال ملکوتی را که با ذات بشر و فطرت او عجین است و خمیرمایۀ شرف و کرامت و فضیلت اوست اموری اعتباری و معلول</w:t>
      </w:r>
    </w:p>
    <w:p>
      <w:pPr>
        <w:pStyle w:val="BookText"/>
        <w:rPr/>
      </w:pPr>
      <w:r>
        <w:rPr>
          <w:rFonts w:ascii="IRNazanin" w:hAnsi="IRNazanin" w:eastAsia="IRNazanin"/>
          <w:color w:val="111111"/>
          <w:sz w:val="28"/>
          <w:sz w:val="28"/>
          <w:szCs w:val="28"/>
          <w:rtl w:val="true"/>
          <w:lang w:bidi="fa-IR"/>
        </w:rPr>
        <w:t>محدودیّت‌های ساختگی و جهات مادی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 که بر زندگی و حیات غربی‌ها با جملات پر زرق و برق و کلماتی که لباس علمی به آن پوشانده بودند حاکم شد کاری کرد که اروپا از قید اخلاق آزادی یافت؛ زیرا آن را بار گرانی می‌دانست که مردم بدون اختیار و از روی تقلید کورکورانه از دوران تاریک بشریت به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اروپایی‌ها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اخلاقی تنها به درد ایّام کودکی بشر می‌خورد، یعنی آن روزی که هواپیما وجود نداشت و نمی‌شد با یک گردش سریع و مدت چند ساعتی، جهان را بمباران کرد، روزگاری که انسان غیرت داشت و ناموس و عِرض خود را در اختیار حیوانات گرسنه قرار نمی‌داد، همچنین دورانی که ما نادان بودیم و نمی‌فهمیدیم که انرژی جنسی تنها یک موضوع بیولوژیکی است و هیچ گونه ارتباطی با اخلاق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شرف فروخته‌ها و برده‌های شهوت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 جنسی فقط‍‌ یک بحث حیوانی است که آدمی باید مثل سگ و سایر چهارپایان آن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کنترل و محدودیت اخلاقی معنایی ندارد، ما آن ایّامی که مقیّد به حدود اخلاقی بودیم، در نفاق به سر می‌بردیم و مردم اجتماع را شریف می‌پنداشتیم، ولی سزاوار آن است که دل و روح و جسم خود را همیشه بیالاییم و با پیروی از طبایع حیوانی خویش، خود را از دورویی نجات بخشیم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جدید غرب که بر مادیّت محض بنیان گذارده شده در موضوع زندگی و روان توجیهات نارسایی کرده است، از قبیل توجیهات اقتصادی در تاریخ، توجیهات مادی در احساسات انسان، توجیهات جنسی در سایر شؤون مختلف زندگی، سپس این امور که به عنوان علم به خورد انسان جاهل داده شده باعث گردید که شخصیت انسان لکه‌دار گردد و ما در تمام مقدسات وی نظر تشکیک</w:t>
      </w:r>
    </w:p>
    <w:p>
      <w:pPr>
        <w:pStyle w:val="BookText"/>
        <w:rPr/>
      </w:pPr>
      <w:r>
        <w:rPr>
          <w:rFonts w:ascii="IRNazanin" w:hAnsi="IRNazanin" w:eastAsia="IRNazanin"/>
          <w:color w:val="111111"/>
          <w:sz w:val="28"/>
          <w:sz w:val="28"/>
          <w:szCs w:val="28"/>
          <w:rtl w:val="true"/>
          <w:lang w:bidi="fa-IR"/>
        </w:rPr>
        <w:t>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خانواده و روابط‍‌ عاطفی افراد نیز که در محیط‍‌ خانواده به دست می‌آید در ضمن این کشاکش مورد حمله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 که این اوضاع شوم را با نظرات علمی نیز تثبیت کنند از دانشمندانِ‌ در اختیار خود خواستند تا به نام بحث و انتقاد علمی به یاوه‌سرایی و ابراز نظریه‌هایی بی‌اساس اشتغال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دانشمندان پول‌پرست و مقهور شهوت و خادمان استعمار و استثمار تا آن جا که نیرو داشتند بشر را آلوده معرفی کردند، به طوری که گویی از طرف قوای مرموز موظف بودند که در این راه مبالغه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را به جایی رساندند که با تلقینات پی در پی و به عنوان مسائل علمی فریاد می‌زدند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تمدّن است و دیگر دوران بر بریت گذشته و برای زن و مرد قیود قبل از عصر تمدن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همه بدانند که وضع دنیا برگشته و همه به خصوص جنس زن از اسارت رهایی یافته، به تنهایی می‌تواند برای خود کاسبی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 آزاد شده و دیگر آن اضطراب گذشته در کار نیست، بنابراین نیازی ندارد که خود را منحصر به یک مرد بداند، شبی در آغوش جوانی که عشقش به او کشیده می‌خوابد و فردا شب که از او سیر شد به دامان مردی دیگر که عضلاتی قوی دارد می‌آرمد، کسی نیز حق ندارد که او را از کارهایی که دلش می‌خواهد و انجام می‌دهد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چه جوّی وچه میدان و عرصه‌گاهی برای شهوات مرد و زن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 متمدّنی دستورهای دینی و اخلاقی و سایر مقرّرات اجتماعی همه و همه اموری دست و پا گیر و جهنّمی هستند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عقیدۀ ایشان اخلاق تابع اوضاع اقتصادی است و هر نظامی برای خود مقرّرات خاصی در زمینۀ اخلاقیات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در شرق و در غرب سیستم‌های اقتصادی تحوّل یافته 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شکل جدیدی آشکار</w:t>
      </w:r>
      <w:bookmarkStart w:id="101" w:name="pg14182_189173"/>
    </w:p>
    <w:p>
      <w:pPr>
        <w:pStyle w:val="BookText"/>
        <w:rPr/>
      </w:pPr>
      <w:bookmarkEnd w:id="101"/>
      <w:r>
        <w:rPr>
          <w:rFonts w:ascii="IRNazanin" w:hAnsi="IRNazanin" w:eastAsia="IRNazanin"/>
          <w:color w:val="111111"/>
          <w:sz w:val="28"/>
          <w:sz w:val="28"/>
          <w:szCs w:val="28"/>
          <w:rtl w:val="true"/>
          <w:lang w:bidi="fa-IR"/>
        </w:rPr>
        <w:t>گردیده، مثلاً همه به زن حق داده‌اند که در فعالیّت‌های اقتصادی کاملاً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به دنبال این آزادی فاحشه‌گری نیز بلامانع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ذوق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خوشبختی بشر عشق است ولی به شرط‍‌ آن که انسان در مراحل طبیعی عشق حرکت کند و بخواهد در زندگی یار مناسبی برای خود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عشق، سراسر زندگی آدمی را احاطه کرد همچنانکه غرب افسار گسیخته اکنون به این حالت درآمده است، دیگر آن نور درخشنده خدایی نیست و آن جذّابیت روحی در آن جا یافت نمی‌گردد، بلکه عشقی است که تنها لذّت جسمانی و انگیزش غریزۀ شهوانی را منظور کرده و ما از نظر ارزش روانی هرگز نباید برای چنین عشق‌هایی خود را به زحمت مبتلا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روح را مریم حجاب است  بهشت وصل را آدم حجاب است</w:t>
      </w:r>
    </w:p>
    <w:p>
      <w:pPr>
        <w:pStyle w:val="BookText"/>
        <w:rPr/>
      </w:pPr>
      <w:r>
        <w:rPr>
          <w:rFonts w:ascii="IRNazanin" w:hAnsi="IRNazanin" w:eastAsia="IRNazanin"/>
          <w:color w:val="111111"/>
          <w:sz w:val="28"/>
          <w:sz w:val="28"/>
          <w:szCs w:val="28"/>
          <w:rtl w:val="true"/>
          <w:lang w:bidi="fa-IR"/>
        </w:rPr>
        <w:t>دلا در عاشقی محرم چه جویی  که پیش عاشقان محرم حجاب است</w:t>
      </w:r>
    </w:p>
    <w:p>
      <w:pPr>
        <w:pStyle w:val="BookText"/>
        <w:rPr/>
      </w:pPr>
      <w:r>
        <w:rPr>
          <w:rFonts w:ascii="IRNazanin" w:hAnsi="IRNazanin" w:eastAsia="IRNazanin"/>
          <w:color w:val="111111"/>
          <w:sz w:val="28"/>
          <w:sz w:val="28"/>
          <w:szCs w:val="28"/>
          <w:rtl w:val="true"/>
          <w:lang w:bidi="fa-IR"/>
        </w:rPr>
        <w:t>برو خود همدم خود باش اگر چه  برِ صاحبدلان همدم حجاب است</w:t>
      </w:r>
    </w:p>
    <w:p>
      <w:pPr>
        <w:pStyle w:val="BookText"/>
        <w:rPr/>
      </w:pPr>
      <w:r>
        <w:rPr>
          <w:rFonts w:ascii="IRNazanin" w:hAnsi="IRNazanin" w:eastAsia="IRNazanin"/>
          <w:color w:val="111111"/>
          <w:sz w:val="28"/>
          <w:sz w:val="28"/>
          <w:szCs w:val="28"/>
          <w:rtl w:val="true"/>
          <w:lang w:bidi="fa-IR"/>
        </w:rPr>
        <w:t>مکش جعدش که پیش روی جانان  شَکنج طرّۀ پرخم حجاب است</w:t>
      </w:r>
    </w:p>
    <w:p>
      <w:pPr>
        <w:pStyle w:val="BookText"/>
        <w:rPr/>
      </w:pPr>
      <w:r>
        <w:rPr>
          <w:rFonts w:ascii="IRNazanin" w:hAnsi="IRNazanin" w:eastAsia="IRNazanin"/>
          <w:color w:val="111111"/>
          <w:sz w:val="28"/>
          <w:sz w:val="28"/>
          <w:szCs w:val="28"/>
          <w:rtl w:val="true"/>
          <w:lang w:bidi="fa-IR"/>
        </w:rPr>
        <w:t>ز هستی درگذر زیرا که در عشق  نه هستی، شور و مستی هم حجاب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w:t>
      </w:r>
    </w:p>
    <w:p>
      <w:pPr>
        <w:pStyle w:val="Heading4"/>
        <w:numPr>
          <w:ilvl w:val="3"/>
          <w:numId w:val="1"/>
        </w:numPr>
        <w:rPr/>
      </w:pPr>
      <w:bookmarkStart w:id="102" w:name="__RefHeading___Toc4971597_3381743652"/>
      <w:bookmarkStart w:id="103" w:name="_Toc38"/>
      <w:bookmarkEnd w:id="102"/>
      <w:r>
        <w:rPr>
          <w:rtl w:val="true"/>
        </w:rPr>
        <w:t>اجتماع آلودۀ غرب</w:t>
      </w:r>
      <w:bookmarkEnd w:id="103"/>
    </w:p>
    <w:p>
      <w:pPr>
        <w:pStyle w:val="BookText"/>
        <w:rPr/>
      </w:pPr>
      <w:r>
        <w:rPr>
          <w:rFonts w:ascii="IRNazanin" w:hAnsi="IRNazanin" w:eastAsia="IRNazanin"/>
          <w:color w:val="111111"/>
          <w:sz w:val="28"/>
          <w:sz w:val="28"/>
          <w:szCs w:val="28"/>
          <w:rtl w:val="true"/>
          <w:lang w:bidi="fa-IR"/>
        </w:rPr>
        <w:t>در اجتماع آلودۀ غرب که وجدان و انصاف و عواطف انسانی و احساسات ملکوتی در آتش شهوات آزاد سوخته، پسر و دختر با هم، ولی بدون آن که دلبستگی دائمی نسبت به هم در فکرشان خطور کند، آمیزش می‌کنند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حالت پستی که حتی حیوانات از آن ابا دارند، باید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حیوانات روابط‍‌ نر و ماده تنها بر پایۀ شهوت نیست، عوامل فطری دیگر هم وجود دارد که میان آنها ایجاد انس و 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غرب منحلّ‌ و منحط‍‌ حاضر</w:t>
      </w:r>
    </w:p>
    <w:p>
      <w:pPr>
        <w:pStyle w:val="BookText"/>
        <w:rPr/>
      </w:pPr>
      <w:r>
        <w:rPr>
          <w:rFonts w:ascii="IRNazanin" w:hAnsi="IRNazanin" w:eastAsia="IRNazanin"/>
          <w:color w:val="111111"/>
          <w:sz w:val="28"/>
          <w:sz w:val="28"/>
          <w:szCs w:val="28"/>
          <w:rtl w:val="true"/>
          <w:lang w:bidi="fa-IR"/>
        </w:rPr>
        <w:t>است که بر خود گواهی دهد که به قدری شرافت انسانی را تنزّل داده که در موضوع عواطف از کبوتر و میمون نیز پست‌تر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حوادث انتحار جوانان و هیجانات روحی و بیماری‌های عصبی که دکان روانشناسان را رونق بخشیده است از چیست‌؟ آیا اینها دلیل نیست که نظام بی‌بند و بار مادی، با فطرت هماهنگ نبوده و همواره بر خلاف طبایع و سنن اصیل انسانی قدم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به زن احتیاج دارد و زن نیز نیازمند به مرد است، ولی این احتیاج تنها به خاطر رفع غریزۀ شهوت نبوده، بلکه هر یک از آن دو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انس و دوستی و همزیستی قرار گرفته و به سوی یکدیگر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نمی‌تواند شکل کامل این احساسات را در وجود مردی دیگر بیابد و نه زنی در وجود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 با اضطراب و هیجان، آنها را در میان کوچه و خیابان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دو نفر رهگذر که پس از جدایی همدیگر را دیگر نخواهند دید میانشان دوستی عمیق برقرار می‌شود؟ دو شخصی که مانند دو قطار هستند که فقط‍‌ در وسط‍‌ راه از پهلوی هم عبور می‌کنند چگونه با هم انیس و یار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لطیفی که از درون روان فرد می‌جوشد، باید در فضایی آرام و مکانی ثابت و مستقر به جریان افتد، وگرنه آتش غریزه آن چنان تند و شعله‌ور می‌شود که با وجود هرگونه وسایل زندگی و سامان وضع اقتصادی، باز انسان ناراحت و ناراضی و مضطرب 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نیازمند به ایجاد تفاهم و داشتن هماهنگی در بین خود هستند، تا با تبادل مشاعر و عواطف به همدیگر کمک کنند و راز موفّقیت خویش را در تکاپوی زندگی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کلید حلّ‌ مشکلات به دست دو قلب پیوسته به هم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مجرّد که از مجانست و همزیستی عاطفی کناره گرفته است</w:t>
      </w:r>
    </w:p>
    <w:p>
      <w:pPr>
        <w:pStyle w:val="BookText"/>
        <w:rPr/>
      </w:pPr>
      <w:r>
        <w:rPr>
          <w:rFonts w:ascii="IRNazanin" w:hAnsi="IRNazanin" w:eastAsia="IRNazanin"/>
          <w:color w:val="111111"/>
          <w:sz w:val="28"/>
          <w:sz w:val="28"/>
          <w:szCs w:val="28"/>
          <w:rtl w:val="true"/>
          <w:lang w:bidi="fa-IR"/>
        </w:rPr>
        <w:t>هرگز از زندگی بهرۀ درستی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واقعیت‌هایی است که گاهی قوۀ خیال، مصادیق آن را به قالب شعر می‌ریزد، ولی آنها در حقیقت شعر نیستند، حقایق علمی‌اند که در ادوار مختلف زندگانی بشر همواره مورد تأیید و گواهی انسان‌ها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ثابت شد که استقرار عواطف یکی از مهم‌ترین نیازمندی‌های روانی زن و مرد است و تمام لذایذ بدنی و شؤون آزادی در امر اقتصاد نمی‌تواند جایگزین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راه خطرناکی که دنیای غرب دیوانه‌وار به آن افتاده و اطرافش را امواج پرخروش ناکامی‌ها و رنج‌ها فراگرفته است، ممکن نیست که قرار عاطفی عاید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فقط‍‌ در محیط‍‌ خانواده به آرامش می‌گراید، ولی اینان زندگی خود را در خیابان و معابر گذرانده و حتی با ازدواج نیز نتوانسته‌اند خود را از این سرگردانی و دلهره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نتیجۀ طبیعی برای هر نظامی که هدف خود را فقط‍‌ لذت بردن از مظاهر شهوی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هیچ‌گاه تمام اوصاف مطلوب خود را در وجود یار نمی‌یابد و قهراً افراد دیگری نیز با او تماس پیدا می‌کند که اوصاف زنده‌تر و جلوه‌های فریبنده‌تری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به هم قانع نباشند و تمام مشاعر و احساسات خود را وقف یکدیگر ننمایند، هرگز در زندگی زناشویی خوشبخت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شیوع امراض عصبی و روانی در این میدان بی‌بند و باری به اندازه‌ای است که تاکنون بشریت به این وضع مخوف نرسیده، حتی در آن دوران که در جنگل و غار به سر می‌برد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بین مادیگری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bookmarkStart w:id="104" w:name="pg14182_189176"/>
    </w:p>
    <w:p>
      <w:pPr>
        <w:pStyle w:val="Heading4"/>
        <w:numPr>
          <w:ilvl w:val="3"/>
          <w:numId w:val="1"/>
        </w:numPr>
        <w:rPr/>
      </w:pPr>
      <w:bookmarkStart w:id="105" w:name="__RefHeading___Toc4971599_3381743652"/>
      <w:bookmarkStart w:id="106" w:name="_Toc39"/>
      <w:bookmarkEnd w:id="104"/>
      <w:bookmarkEnd w:id="105"/>
      <w:r>
        <w:rPr>
          <w:rtl w:val="true"/>
        </w:rPr>
        <w:t>جوامع غربی در کلام کاظم زاده</w:t>
      </w:r>
      <w:bookmarkEnd w:id="106"/>
    </w:p>
    <w:p>
      <w:pPr>
        <w:pStyle w:val="Heading5"/>
        <w:numPr>
          <w:ilvl w:val="4"/>
          <w:numId w:val="1"/>
        </w:numPr>
        <w:rPr/>
      </w:pPr>
      <w:bookmarkStart w:id="107" w:name="__RefHeading___Toc4971601_3381743652"/>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آقای کاظم‌زاده ایرانشهر که سالیان درازی از عمر خود را در اروپا سپری ساخت و از نزدیک با جوامع غربی تماس داشت و به روحیات و وضع آنان آشنا بوده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علمایی که تزیید احتیاجات و ترقّیات و اختراعات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جدای از تربیت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بدبختی بشر می‌دانند و سبب انحطاط‍‌ تمدّن غرب می‌شمارند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به وسیلۀ تزیید عدد ماشین آلات، کارهای دستی و حرفه‌های خصوصی خانگی را از دست مردم گرفته و میلیون‌ها کارکن را چنانکه امروز می‌بینیم بی‌کار و کسب گذاشته و دچار گرسنگی و بدبختی و اسارت ساخته است، به طوری که بعضی از مردم ماشین‌ها را بلای ناگهانی تصویر و یا آلت شیطانی فرض می‌کنند که نان و کار ایشان را از دستشان گرفته 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متفکّرین به این عقیده گرویده‌اند که اگر قسمتی از ماشین‌ها را در یک مملکت که دو سه کرور کارگر بیکار دارد از کار بیندازند برای آن عدّه بیکار، کار پیدا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مسألۀ بیکاری که از عوامل بسیار مهم بروز انواع مفاسد است و فعلاً در شرق اصلاً موضوعی ندارد، امروز در غرب یکی از مهم‌ترین مسائل حیات سیاسی و اقتصادی و اجتماعی شده است، ولی ممالک مشرق زمین نیز ناچار به زودی با این مسأله رو به رو خواهند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ترقّیات و اختراعات مادی به قدری احتیاج‌های زندگی بشر را زیاد کرده است که هر شخص کارکنی تمام وقت خود را باید صرف رفع این احتیاج‌ها کند، تا به قدر کافی وسیلۀ یک زندگی متوسط‍‌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 مردم مانند حیوانات بارکش تمام روز باید کار کنند و دیگر نه حالی و نه فرصتی برای تفکّر و اشتغال با تربیت روحی و با صنایع ظریفه و علوم معنوی، یعنی برای تغذیۀ روح و عقل خود دارند و بدین وجه نمی‌توانند حسّاً و فکراً ترقی نموده به مراتب عالی تکامل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افراد طبقات پایین یعنی غیر شهری‌ها و نیز کارگران همیشه در جهالت مانده و وقت خودشان را باید صرف فراهم آوردن خوراک و پوشاک و غیره سازند و اگر یک روز دست از کار بکشند بی‌نان و بی‌چراغ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اختراعات فنّی ناچار سرمایه را در دست یک عده اشخاص مخصوصی جمع می‌کند و فرقۀ کارگران و ارباب حرفت را اجیر و اسیر ایشان می‌سازند و آنگاه آن کارهای دستی که در خانه‌ها و به دست پیرزنان و مردان علیل به عمل آورده می‌شد از میان رفته، این فرقه را هم محتاج نان کرده به گردن حکومت می‌اندازند، به طوری که حکومت مجبور به ساختن دارالمعجزه‌ها و بیمارستان‌ها و پرستارخانه‌ها و صرف مخارج کلّی برای نگهداری ضعفا و فقرا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بدتر از همه، این حال قسمت بزرگی از افراد ملّت را مزدور کارخانه‌ها و بندۀ ماشین‌آلات و بلکه مبدل به ماشین می‌سازد و هر روز که ماشین‌ها کار ندارند و یا نخواهند کار کنند، این مزدوران هم بیکار و بی‌نان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به تدریج حسّ‌ استقلال و آزادی را که بزرگترین نعمت خدادادی به بشر است، در قلوب طبقۀ کارگران که اکثریت نفوس ممالک متمدنه را تشکیل می‌دهند نابود می‌سازد و ایشان را از فعالیّت آزادانه و کسب نان و مایحتاج خود به دست خود محروم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ماشین فرمانروای گروه کارگر و برزگر گشته و این طبقه از مردم محتاج مرحمت و مروّت این حکمران جبّار بی‌زبان گردیده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سرمایه‌ها در دست اشخاص معدود سبب می‌شود که ایشان به مقتضای حرص بشری که حدود ندارد برای تزیید منافع و تموّل خود به قدر کافی</w:t>
      </w:r>
    </w:p>
    <w:p>
      <w:pPr>
        <w:pStyle w:val="BookText"/>
        <w:rPr/>
      </w:pPr>
      <w:r>
        <w:rPr>
          <w:rFonts w:ascii="IRNazanin" w:hAnsi="IRNazanin" w:eastAsia="IRNazanin"/>
          <w:color w:val="111111"/>
          <w:sz w:val="28"/>
          <w:sz w:val="28"/>
          <w:szCs w:val="28"/>
          <w:rtl w:val="true"/>
          <w:lang w:bidi="fa-IR"/>
        </w:rPr>
        <w:t>حقوق به مزدوران و کارگران را مجبور به تشکیل مؤسسه‌ها و انجمن‌ها و اتحادیه‌های کارگران کرده، برای حفظ‍‌ حقوق و منافع خود ایشان را وادار به پروردن حسّ‌ کدورت و نفاق و کینه و حسد و خصومت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تخم عداوت در دل‌های افراد یک طبقۀ بزرگ ملّت نسبت به طبقۀ دیگر کاشته می‌شود و ایشان را دشمن یکدیگر ساخته باعث جنگ‌ها و شورش‌ها و تعطیل اشتغال و فساد اخلاق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اختراعات بی‌حدود و تزیید احتیاج‌های زندگی نه تنها کارگران را اسیر کارخانه و ماشین می‌سازد، بلکه چون مزدی که کارگران می‌گیرند کافی برای رفع احتیاج‌های زندگی یک خانواده نمی‌شود از این نظر نه تنها زن کارگر بلکه گاهی دختران و پسران او هم مجبور می‌شوند که در بیرون از خانواده کار کنند تا وسایل زندگی را فراهم آورند، به این سبب رشتۀ ارتباط‍‌ و محبّت خانوادگی که رکن اساسی هر جامعه می‌باشد از هم گسیخته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اولاد ناقص می‌ماند و به جهت محرومی ایشان از آتش مقدّس محبت مادری که از کانون دل مادر شعله‌ور می‌شود مانند نباتات و گل‌های وحشی باز می‌آیند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اطاعت و فداکاری و حسّ‌ حرمت از میان اعضای خانواده رخت برمی‌بندد، به خصوص که زن و مرد و دختر و پسر در محیطهای مختلف، روزها را به سر می‌برند و با اشخاص مختلف مصاحبت و مخالطت می‌نمایند و به تدریج تابع عقاید و افکار متضاد سیاسی و دینی و اجتماعی می‌شوند و بدین وسیله رشتۀ الفت و یگانگی و همدردی و تعاون و مسؤولیت متقابل به کلّی گسیخته می‌گردد و افراد خانواده به همدیگر ناآشنا گشته، به چشم بیگانه به هم نگاه می‌کنند و فقط‍‌ از راه ناچاری و ضرورت و فقر با هم در یکجا زندگی می‌نمایند و مثل این که مسافران بیگانه‌ای هستند که در یک کشتی با هم سفر می‌کنند و هیچ رابطۀ محبت و علاقه و ارتباط‍‌ قلبی و روحی در میان ایشان نبوده و نیست و از اینرو همۀ حرکات و</w:t>
      </w:r>
    </w:p>
    <w:p>
      <w:pPr>
        <w:pStyle w:val="BookText"/>
        <w:rPr/>
      </w:pPr>
      <w:r>
        <w:rPr>
          <w:rFonts w:ascii="IRNazanin" w:hAnsi="IRNazanin" w:eastAsia="IRNazanin"/>
          <w:color w:val="111111"/>
          <w:sz w:val="28"/>
          <w:sz w:val="28"/>
          <w:szCs w:val="28"/>
          <w:rtl w:val="true"/>
          <w:lang w:bidi="fa-IR"/>
        </w:rPr>
        <w:t>معاملات و حتی سلام و آداب ایشان نسبت به یکدیگر فقط‍‌ از راه رسوم و عادات معموله و بی اراده می‌باشد نه از راه محبّت خالص و پاک قلبی و یگانگی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این حالات ناگوار زندگی مادی و روحی، زیستن در خانه برای افراد آن سخت و تلخ گشته، زن و مرد و فرزندان بیشتر اوقات از همدیگر جدا می‌مانند و در میخانه‌ها و قهوه خانه‌ها و جاهای تعیّش و قماربازی و یا در مجالس سیاسی به سر می‌برند و به خصوص مرد تا نصف شب در خارج مانده مست و بیخود با حالت پریشان و غم آلود و با احساساتی پر از نفرت و غضب و حیوانیّت به خانه برمی‌گردد و آسایش چند ساعتی خانواده را بر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ناچار شیرازۀ خانواده را از هم می‌گسلد و سبب ابتلا به الکل و امراض مسریه و فساد کلی اخلاق گشته، هیئت جامعه را مسموم و بنیان خانواده را رخنه‌دار و روح فعّال و قدرت معنوی نژاد و ملت را علیل و ضعیف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مشاهدۀ حال یک چنین خانواده، هر انسان با حسّ‌ و با بصیرت را از زندگی بیزار و از تمدن متنفّر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ازدیاد احتیاج‌های زندگی و این همه تأسیسات و طبقه بندی‌ها و اتحادیه‌های کارگران و سرمایه‌داران و رقیبان و فتنه‌جویان و حریصان نفع پرست که همواره درصدد استفاده از ضعف و ناتوانی دیگران در کمینند، تولید زد و خوردهای سخت و انقلاب‌های داخلی کرده حکومت‌ها را وادار به زیاد کردن ادارات و مأموران و به خصوص تزیید قوّۀ نظمیّه و دفاعیّه مملکت می‌کند و از این جهت قسمت بزرگی از مردم را از کار تولید ثروت به وسیلۀ زراعت و تجارت و حرفت بازداشته اجیر کاغذ و قلم می‌سازد و چون حقوقی که حکومت به مأموران خود می‌دهد برای رفع احتیاج‌های تازه و بی شمار زندگی و برای تسکین حرص‌ها و آرزوهای تازه پیدا شده کافی نمی‌باشد، ناچار فساد اخلاقی مانند رشوه گرفتن و دزدی و تقلّب و دروغ و خیانت در میان مأموران حکومت انتشار و رواج پیدا می‌کند</w:t>
      </w:r>
    </w:p>
    <w:p>
      <w:pPr>
        <w:pStyle w:val="BookText"/>
        <w:rPr/>
      </w:pPr>
      <w:r>
        <w:rPr>
          <w:rFonts w:ascii="IRNazanin" w:hAnsi="IRNazanin" w:eastAsia="IRNazanin"/>
          <w:color w:val="111111"/>
          <w:sz w:val="28"/>
          <w:sz w:val="28"/>
          <w:szCs w:val="28"/>
          <w:rtl w:val="true"/>
          <w:lang w:bidi="fa-IR"/>
        </w:rPr>
        <w:t>و این اخلاق خانه برانداز کم‌کم به مقتضای تقلید عوام از بزرگان و مأموران دولت به طبقات دیگر ملّت نیز سرایت می‌نماید و مردم برای پیش بردن کارهای خود مجبور از تعقیب و تقلید این اخلاق می‌شوند و بدین قرار حالت روحیۀ جامعه و ملّت، ضعیف و دچار مرض مزمن فساد اخلاق می‌گردد و درخت تناور شرافت و نجابت او از درون، گرفتار نیش‌های کرم‌های اجتماعی گشته رو به پوسیدن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اسباب ویرانی و پریشانی و انقراض تمدن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حکومت‌ها را مجبور می‌سازد که برای جلوگیری از هرگونه شورش و انقلاب‌های داخلی و برای کندن ریشۀ ناراضیان و دشمنان سیاسی و برای پرداختن حقوق اجزا و ادارات زیاد شدۀ خود، از یک طرف آزادی کامل در فحشا و هوسرانی و خوشگذرانی و استعمال مسکرات و انواع بازی‌ها و نفس پرستی‌ها به ملت بدهد تا او را بیهوش و مشغول و سرگرم سازد و از طرف دیگر نیز مالیات‌های زیاد بگیرد و فشارهای سخت به مردم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واسطه به طور غیرمستقیم افراد ملّت به خصوص جوانان را که قوۀ تمیز و تعقّل هنوز در ایشان تکامل نیافته است به فساد اخلاق و ترک قوۀ ضبط‍‌ نفس به شهوترانی و دزدی و تقلّب و گول زدن و غارت و ظلم و خیانت وادار می‌نماید و ارزش شرافت و مردانگی و فضیلت را از دل ایشان بیرون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نفس انسانی بیشتر مایل به هوا و هوس و شهوت و پیروی اخلاق مذمومه می‌باشد و از آن جا که اخلاق فاسده زودتر از اخلاق نیک نفوذ و سرایت پیدا می‌کند و از آن جا که تودۀ ملّت به آسانی تقلید از افکار و عادات جدید که موافق تمایلات نفسانی او باشد می‌نماید و از آن جا که قوّۀ تعقّل و تمیز در تودۀ ملّت بیش از اندازه به قبول نفوذ و تأثیرات خارجی یا بیگانه آماده و مستعد است، از این جهت در نتیجۀ این اوضاع که شرح داده شد طبقات پایین ملّت نیز بیش از همه اسباب و وسایل هوسرانی را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نتیجۀ انتشار علوم مادی و طبیعی پایۀ ایمان و اعتقاد مردم نیز سست گشته و احکام دین و تعلیمات اخلاقی نیز قدرت و نفوذ خود را کم کرده و از دست داده است، بنابراین تودۀ ملّت به زودی مغلوب پنجۀ قوای حیوانی می‌گردد و چون نه مانع خارجی و نه رادع باطنی مانند وجدان در جلوی خود می‌بیند خود را به کلی تسلیم دیو شهوت و فواحش می‌سازد و این حال طوری تا اعماق دل و ریشۀ مغز او نفوذ می‌رساند که اساساً نه تنها از دین و مذهب و مکارم اخلاق روگردان می‌شود، بلکه اینها را جزو خرافات و اوهام می‌شمارد و اعتقاد به خداوند و ایمان به وجود احکام آسمانی و هدایت فرستادگان خدا و وجود نوامیس روحی و باطنی و وجدانی را قصه و افسانه می‌پندارد و بی‌دینی و افراط‍‌ در هوسرانی و آزادی در فحشا و صرف مسکرات را از شرایط‍‌ تربیت و آزادی و تمدن و کمال می‌شمارد و مایۀ افتخار و امتیاز خود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این حالات و اوضاع سیاسی و اجتماعی و دینی، آتش مقدس آسمانی یعنی وجدان اخلاقی در کانون دل تودۀ ملّت خاموش می‌گردد و آن آمر باطنی یعنی عقل خدایی که نگهبان و دارندۀ نظم و آسایش انسان می‌باشد در پس پردۀ یأس و نومیدی پنهان می‌ماند و میدان تسلّط‍‌ و حکمرانی را به نفس حیوانی بازمی‌گذارد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روح علوی و ملکوتی انسان که رهنمای حقیقی اوست از اجرای وظایف خود ناامید گشته دم فرو می‌بندد و انسان به حال حیوان بارکش و بلکه بدتر از آن می‌افتد، زندگانی را عبارت از پیروی کورکورانۀ تمایلات طبیعت حیوانی خود می‌داند و فقط‍‌ برای تسکین هوا و هوس خود کار می‌کند و تنها از ترس پلیس و محکمه و حبس و زجر، خودداری از دزدی و ظلم و غارت و تقلّب و خیانت می‌نماید، نه برای این که این حال به خودی خود بد است و شایستۀ مقام و شرافت انسانی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تأثیر این عوامل و مؤثرات خارجی و داخلی و سیاسی و اجتماعی که بیشتر آن محصول عقاید و فلسفۀ ماده‌پرستی است، تودۀ ملّت زندگی را فقط‍‌ عبارت از خوردن و خوابیدن پنداشته و تمدن را عبارت از آراستن بدن و تعقیب حظوط‍‌ و لذایذ جسمانی می‌شمارد و فضایل اخلاقی را جزو آثار عتیقه می‌داند که فقط‍‌ برای تماشا و وقت گذرانی و تعجّب نمودن از کوتاهی نظر و سادگی اسلاف، خوب و مفید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را در گول‌زدن دیگران و در غارت کردن مال ضعیفان و یتیمان می‌بیند و تقلّب و چاپلوسی و تملّق و نادرستی را عین هوشیاری و ذکاوت می‌پندارد و بر حال مردم متدین و با فضیلت و با عفّت می‌خندد و ایشان را استهزا می‌کند و نیکبختی را فقط‍‌ در بر آوردن حاجات نفس حیوانی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نمونه و عبرت بخش‌ترین مثال برای این حال همانا اوضاع اجتماعی و اقتصادی و اخلاقی و دینی ملّت‌های متمدن کنونی غرب است؛ زیرا در اینجا می‌بینیم که هرگز به قدر امروز مردم این ممالک در کوشش و کارکردن ساعی نبوده‌اند و هرگز این ملت‌ها تا این درجه دارای ثروت و عظمت و شکوه و جلال و ترقی مادی نبوده‌اند و هرگز به اندازۀ کنونی حکومت‌های با قدرت و با نفوذ فرمانروایی نداشته‌اند و هرگز دایرۀ اختراعات و کشفیّات فنی و وسایل زندگی و ترقّیات مادی و اقتصادی ملّت‌ها تا این پایه وسعت پیدا نکرده بوده است، ولی با وجود این، بیکاری و بدبختی و گرسنگی و ظلم و بی‌قراری و اضطراب و ناامنی و کینه‌ورزی و غارتگری و خونریزی و خودکشی و نارضایی و فساد اخلاق نیز در هیچ قرنی و دوری تا این اندازه فراوان و حکمران نبوده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اساسی فن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شهوات، شهوت غریزی، شهوت مال خواهی، شهوت مقام، شهوت خوراک، لطف و عنایتت دست ما را نگیرد به چاهی از بدبختی و پستی و</w:t>
      </w:r>
      <w:bookmarkStart w:id="109" w:name="pg14182_189183"/>
    </w:p>
    <w:p>
      <w:pPr>
        <w:pStyle w:val="BookText"/>
        <w:rPr/>
      </w:pPr>
      <w:bookmarkEnd w:id="109"/>
      <w:r>
        <w:rPr>
          <w:rFonts w:ascii="IRNazanin" w:hAnsi="IRNazanin" w:eastAsia="IRNazanin"/>
          <w:color w:val="111111"/>
          <w:sz w:val="28"/>
          <w:sz w:val="28"/>
          <w:szCs w:val="28"/>
          <w:rtl w:val="true"/>
          <w:lang w:bidi="fa-IR"/>
        </w:rPr>
        <w:t>نکبت درافتیم که نجات از آن برای ما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شد که مهر عالم سوز  تیغ کین تیز می‌کند هر روز</w:t>
      </w:r>
    </w:p>
    <w:p>
      <w:pPr>
        <w:pStyle w:val="BookText"/>
        <w:rPr/>
      </w:pPr>
      <w:r>
        <w:rPr>
          <w:rFonts w:ascii="IRNazanin" w:hAnsi="IRNazanin" w:eastAsia="IRNazanin"/>
          <w:color w:val="111111"/>
          <w:sz w:val="28"/>
          <w:sz w:val="28"/>
          <w:szCs w:val="28"/>
          <w:rtl w:val="true"/>
          <w:lang w:bidi="fa-IR"/>
        </w:rPr>
        <w:t>وه که تا مهر چرخ بود کبود  در کبودیّ‌ چرخ مهر نبود</w:t>
      </w:r>
    </w:p>
    <w:p>
      <w:pPr>
        <w:pStyle w:val="BookText"/>
        <w:rPr/>
      </w:pPr>
      <w:r>
        <w:rPr>
          <w:rFonts w:ascii="IRNazanin" w:hAnsi="IRNazanin" w:eastAsia="IRNazanin"/>
          <w:color w:val="111111"/>
          <w:sz w:val="28"/>
          <w:sz w:val="28"/>
          <w:szCs w:val="28"/>
          <w:rtl w:val="true"/>
          <w:lang w:bidi="fa-IR"/>
        </w:rPr>
        <w:t>جانب هر که بنگرم به نیاز  ننگرد جانب من از سرِ ناز</w:t>
      </w:r>
    </w:p>
    <w:p>
      <w:pPr>
        <w:pStyle w:val="BookText"/>
        <w:rPr/>
      </w:pPr>
      <w:r>
        <w:rPr>
          <w:rFonts w:ascii="IRNazanin" w:hAnsi="IRNazanin" w:eastAsia="IRNazanin"/>
          <w:color w:val="111111"/>
          <w:sz w:val="28"/>
          <w:sz w:val="28"/>
          <w:szCs w:val="28"/>
          <w:rtl w:val="true"/>
          <w:lang w:bidi="fa-IR"/>
        </w:rPr>
        <w:t>در ره هر که سر نهم به وفا  پا نهد بر سرم ز راه جفا</w:t>
      </w:r>
    </w:p>
    <w:p>
      <w:pPr>
        <w:pStyle w:val="BookText"/>
        <w:rPr/>
      </w:pPr>
      <w:r>
        <w:rPr>
          <w:rFonts w:ascii="IRNazanin" w:hAnsi="IRNazanin" w:eastAsia="IRNazanin"/>
          <w:color w:val="111111"/>
          <w:sz w:val="28"/>
          <w:sz w:val="28"/>
          <w:szCs w:val="28"/>
          <w:rtl w:val="true"/>
          <w:lang w:bidi="fa-IR"/>
        </w:rPr>
        <w:t>چند بیداد بینم از هر کس  ای کس بی کسان به دادم رس</w:t>
      </w:r>
    </w:p>
    <w:p>
      <w:pPr>
        <w:pStyle w:val="BookText"/>
        <w:rPr/>
      </w:pPr>
      <w:r>
        <w:rPr>
          <w:rFonts w:ascii="IRNazanin" w:hAnsi="IRNazanin" w:eastAsia="IRNazanin"/>
          <w:color w:val="111111"/>
          <w:sz w:val="28"/>
          <w:sz w:val="28"/>
          <w:szCs w:val="28"/>
          <w:rtl w:val="true"/>
          <w:lang w:bidi="fa-IR"/>
        </w:rPr>
        <w:t>چند پامال عام و خاص شوم  دست من گیر تا خلاص شوم</w:t>
      </w:r>
    </w:p>
    <w:p>
      <w:pPr>
        <w:pStyle w:val="BookText"/>
        <w:rPr/>
      </w:pPr>
      <w:r>
        <w:rPr>
          <w:rFonts w:ascii="IRNazanin" w:hAnsi="IRNazanin" w:eastAsia="IRNazanin"/>
          <w:color w:val="111111"/>
          <w:sz w:val="28"/>
          <w:sz w:val="28"/>
          <w:szCs w:val="28"/>
          <w:rtl w:val="true"/>
          <w:lang w:bidi="fa-IR"/>
        </w:rPr>
        <w:t>همّتی ده که بگذرم ز همه  رو به سوی تو آورم ز همه</w:t>
      </w:r>
    </w:p>
    <w:p>
      <w:pPr>
        <w:pStyle w:val="BookText"/>
        <w:rPr/>
      </w:pPr>
      <w:r>
        <w:rPr>
          <w:rFonts w:ascii="IRNazanin" w:hAnsi="IRNazanin" w:eastAsia="IRNazanin"/>
          <w:color w:val="111111"/>
          <w:sz w:val="28"/>
          <w:sz w:val="28"/>
          <w:szCs w:val="28"/>
          <w:rtl w:val="true"/>
          <w:lang w:bidi="fa-IR"/>
        </w:rPr>
        <w:t>سوی خود کن رخ نیاز مرا  به حقیقت رسان مجاز مرا</w:t>
      </w:r>
    </w:p>
    <w:p>
      <w:pPr>
        <w:pStyle w:val="BookText"/>
        <w:rPr/>
      </w:pPr>
      <w:r>
        <w:rPr>
          <w:rFonts w:ascii="IRNazanin" w:hAnsi="IRNazanin" w:eastAsia="IRNazanin"/>
          <w:color w:val="111111"/>
          <w:sz w:val="28"/>
          <w:sz w:val="28"/>
          <w:szCs w:val="28"/>
          <w:rtl w:val="true"/>
          <w:lang w:bidi="fa-IR"/>
        </w:rPr>
        <w:t>زلف خوبان مشوّشم دارد  لعل ایشان در آتشم دارد</w:t>
      </w:r>
    </w:p>
    <w:p>
      <w:pPr>
        <w:pStyle w:val="BookText"/>
        <w:rPr/>
      </w:pPr>
      <w:r>
        <w:rPr>
          <w:rFonts w:ascii="IRNazanin" w:hAnsi="IRNazanin" w:eastAsia="IRNazanin"/>
          <w:color w:val="111111"/>
          <w:sz w:val="28"/>
          <w:sz w:val="28"/>
          <w:szCs w:val="28"/>
          <w:rtl w:val="true"/>
          <w:lang w:bidi="fa-IR"/>
        </w:rPr>
        <w:t>از بتان چون در آتشم شب و روز  روز حشرم بدین گناه مسوز</w:t>
      </w:r>
    </w:p>
    <w:p>
      <w:pPr>
        <w:pStyle w:val="BookText"/>
        <w:rPr/>
      </w:pPr>
      <w:r>
        <w:rPr>
          <w:rFonts w:ascii="IRNazanin" w:hAnsi="IRNazanin" w:eastAsia="IRNazanin"/>
          <w:color w:val="111111"/>
          <w:sz w:val="28"/>
          <w:sz w:val="28"/>
          <w:szCs w:val="28"/>
          <w:rtl w:val="true"/>
          <w:lang w:bidi="fa-IR"/>
        </w:rPr>
        <w:t>مهوشانم چو سوختند به ناز  ز آفتاب قیامتم مگذار</w:t>
      </w:r>
    </w:p>
    <w:p>
      <w:pPr>
        <w:pStyle w:val="BookText"/>
        <w:rPr/>
      </w:pPr>
      <w:r>
        <w:rPr>
          <w:rFonts w:ascii="IRNazanin" w:hAnsi="IRNazanin" w:eastAsia="IRNazanin"/>
          <w:color w:val="111111"/>
          <w:sz w:val="28"/>
          <w:sz w:val="28"/>
          <w:szCs w:val="28"/>
          <w:rtl w:val="true"/>
          <w:lang w:bidi="fa-IR"/>
        </w:rPr>
        <w:t>بس بود این که سوختم یک بار</w:t>
      </w:r>
    </w:p>
    <w:p>
      <w:pPr>
        <w:pStyle w:val="Heading5"/>
        <w:numPr>
          <w:ilvl w:val="4"/>
          <w:numId w:val="1"/>
        </w:numPr>
        <w:rPr/>
      </w:pPr>
      <w:bookmarkStart w:id="110" w:name="__RefHeading___Toc4971603_3381743652"/>
      <w:bookmarkStart w:id="111" w:name="_Toc41"/>
      <w:bookmarkEnd w:id="110"/>
      <w:r>
        <w:rPr>
          <w:rtl w:val="true"/>
        </w:rPr>
        <w:t>وَقِنا رَبَّنا عَذابَ  النّار</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Heading4"/>
        <w:numPr>
          <w:ilvl w:val="3"/>
          <w:numId w:val="1"/>
        </w:numPr>
        <w:rPr/>
      </w:pPr>
      <w:bookmarkStart w:id="112" w:name="__RefHeading___Toc4971605_3381743652"/>
      <w:bookmarkStart w:id="113" w:name="_Toc42"/>
      <w:bookmarkEnd w:id="112"/>
      <w:r>
        <w:rPr>
          <w:rtl w:val="true"/>
        </w:rPr>
        <w:t>هوای نفس در روایات</w:t>
      </w:r>
      <w:bookmarkEnd w:id="113"/>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طاعَةَ‌ النَّفْسِ‌ وَ مُتابَعَةَ‌ أهْوِیَتِها اسُّ‌ کُلِّ‌ مِحْنَةٍ‌، وَ رَأْسُ‌ کُلِّ‌ غَوایَةٍ‌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114/12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13668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اطاعت نفس و پیروی از هواهای آن ریشۀ هر بلا و رأس هر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اَلْهَوی، هَوِیٌّ‌ إلی أسْفَلِ‌ السّافِلینَ‌</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113/12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13668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6997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خواهش‌های غلط‍‌، کشانندۀ انسان به پست‌ترین درجات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اَلْهَوی مَطِیّةُ‌ الفِتَن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خواهش‌های نفسانی مرکب فتنه‌هاست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زَیْدُ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أیُّ‌ سُلْطانٍ‌ أغْلَبُ‌ وَ أقْوی‌؟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الْهَوی‌</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زید بن صوحان به امیرالمؤمنین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پادشاهی نیرومندتر و غالب‌تر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اَلْهَوی‌ قَرینٌ‌ مُهْلِکٌ‌</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هوای نفس، همنشینی هلاک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اَلشَّهَواتُ‌ سُمُومٌ‌ قاتِلاتٌ‌</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شهوات سَم‌های کشنده‌اند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اَلشَّهَواتُ‌ مَصائِدُ الشَّیْطانِ‌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شهوات دام‌های شیطان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اُهْجُرُوا الشَّهواتِ‌ فَإنَّها تَقُودُکُمْ‌ إلی رُکُوبِ‌ الذُّنُوبِ‌ وَ التَّهَجُّمُ‌ عَلَی السَّیِّئاتِ‌</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شهوات دوری کنید که شما را به گناهان سوق می‌دهد و آلوده به بدی‌ها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بِمُجانَبَةِ‌ الْهَوی‌ فَإنَّ‌ الهَوی یَدْعُو إلَی الْعَمی‌، وَ هُوَ الضَّلالُ‌ فِی الآْخِرَةِ‌ وَ الدُّنْیا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113/12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1297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دور شدن از هوا سفارش می‌کنم که هوا کشاننده به کوردلی است و کوردلی گمراهی در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اتَّبَعَ‌ هَواهُ‌ أعْماهُ‌ وَ أصَمَّهُ‌، وَ أذَلَّهُ‌ وَ أضَلَّهُ‌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هر کس متابعت از هوا کند، به کوری و کری و ذلّت و گمراهی دچارش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الدّینِ‌ مُخالَفَةُ‌ الْهَوی‌</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سرآغاز دین مخالفت با خواهش‌های غلط‍‌ نفسانی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مِلاکُ‌ الدّینِ‌ مُخالَفَةُ‌ الْهَوی‌</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نشانۀ دینداری مخالفت با هوای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رَدْعُ‌ النَّفْسِ‌ عَنِ‌ الْهَوَی الْجِهادُ الأْکْبَرُ</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بازگرداندن نفس از هوا جهاد اکبر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النّاسِ‌ عِنْدَاللّهِ‌ مَنْ‌ أحْیا عَقْلَهُ‌، وَ أماتَ‌ شَهْوَتَهُ‌، وَ أتْعَبَ‌ نَفْسَهُ‌ بِصَلاحِ‌ آخِرَتِهِ‌</w:t>
      </w:r>
      <w:r>
        <w:rPr>
          <w:rFonts w:eastAsia="Amiri" w:cs="Amiri" w:ascii="Amiri" w:hAnsi="Amiri"/>
          <w:color w:val="111111"/>
          <w:sz w:val="28"/>
          <w:szCs w:val="28"/>
          <w:rtl w:val="true"/>
          <w:lang w:bidi="ar-SA"/>
        </w:rPr>
        <w:t xml:space="preserve">. </w:t>
      </w:r>
      <w:r>
        <w:rPr>
          <w:rStyle w:val="FootnoteAnchor"/>
          <w:rtl w:val="true"/>
        </w:rPr>
        <w:footnoteReference w:id="148"/>
      </w:r>
      <w:bookmarkStart w:id="114" w:name="pg14182_189186"/>
    </w:p>
    <w:p>
      <w:pPr>
        <w:pStyle w:val="BookText"/>
        <w:rPr/>
      </w:pPr>
      <w:bookmarkEnd w:id="114"/>
      <w:r>
        <w:rPr>
          <w:rFonts w:ascii="IRNazanin" w:hAnsi="IRNazanin" w:eastAsia="IRNazanin"/>
          <w:color w:val="111111"/>
          <w:sz w:val="28"/>
          <w:sz w:val="28"/>
          <w:szCs w:val="28"/>
          <w:rtl w:val="true"/>
          <w:lang w:bidi="fa-IR"/>
        </w:rPr>
        <w:t>برترین مردم در پیشگاه حق کسی است که عقلش را زنده کند و شهوت نابابش را بمیراند و نفس را در جهت آبادی آخرت به مشقّت طاعت اندازد</w:t>
      </w:r>
      <w:r>
        <w:rPr>
          <w:rFonts w:eastAsia="IRNazanin" w:cs="IRNazanin"/>
          <w:color w:val="111111"/>
          <w:sz w:val="28"/>
          <w:szCs w:val="28"/>
          <w:rtl w:val="true"/>
          <w:lang w:bidi="fa-IR"/>
        </w:rPr>
        <w:t>.</w:t>
      </w:r>
    </w:p>
    <w:p>
      <w:pPr>
        <w:pStyle w:val="Heading3"/>
        <w:numPr>
          <w:ilvl w:val="2"/>
          <w:numId w:val="1"/>
        </w:numPr>
        <w:rPr/>
      </w:pPr>
      <w:bookmarkStart w:id="115" w:name="__RefHeading___Toc4971607_3381743652"/>
      <w:bookmarkStart w:id="116" w:name="_Toc43"/>
      <w:bookmarkEnd w:id="115"/>
      <w:r>
        <w:rPr/>
        <w:t>8</w:t>
      </w:r>
      <w:r>
        <w:rPr>
          <w:rtl w:val="true"/>
        </w:rPr>
        <w:t xml:space="preserve"> - </w:t>
      </w:r>
      <w:r>
        <w:rPr>
          <w:rtl w:val="true"/>
        </w:rPr>
        <w:t>تعصّب بی جا</w:t>
      </w:r>
      <w:bookmarkEnd w:id="116"/>
    </w:p>
    <w:p>
      <w:pPr>
        <w:pStyle w:val="Heading4"/>
        <w:numPr>
          <w:ilvl w:val="3"/>
          <w:numId w:val="1"/>
        </w:numPr>
        <w:rPr/>
      </w:pPr>
      <w:bookmarkStart w:id="117" w:name="__RefHeading___Toc4971609_3381743652"/>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حمیّت و عصبیّت به معنای پافشاری و اصرار در امر باطل و ضدّ حقیقت است و این حالت خویی بس ناپسند و عاملی برای ورود در انواع گناهان و منشأ بسیاری از بدبختی‌ها در خانواده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طرفداری از ناحق در هر زمینه‌ای که باشد امری ناپسند و بسیار زشت و موجب غضب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حالتی و هر موقعیتی و نسبت به هر کسی با تمام وجود باید طرفدار حق باشد، گر چه این طرفداری به ضرر او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دربارۀ عصبیت سؤال شد،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اَلْعَصَبِیَّةُ‌ الَّتی یَأْثُمُ‌ عَلَیْها صاحِبُها أنْ‌ یَرَی الرَّجُلُ‌ شِرارَ قَوْمِهِ‌ خَیْراً مِنْ‌ خِیارِ قَوْمٍ‌ آخَرینَ‌، وَ لَیْسَ‌ مِنَ‌ الْعَصَبِیَّةِ‌ أنْ‌ یُحِبَّ‌ الرَّجُلُ‌ قَوْمَهُ‌ وَ لکِنْ‌ مِنَ‌ الْعَصَبِیَّةِ‌ أنْ‌ یُعینَ‌ قَوْمَهُ‌ عَلَی الظُّلمِ‌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373/15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20778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عصبیّتی که دارندۀ آن معصیت‌کار است، آن است که شخص بَدان قوم خود را بهتر از نیکان قوم دیگران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محبت انسان به اقوامش از عصبیت نیست، عصبیت کمک دادن به اقوام در راه ظلم و ستمکاری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زمینه‌های باطل و ناحق حمیّت و عصبیت به خرج می‌دهند، به فرمودۀ حضرت زین‌العابدین علیه السلام سخط‍‌ حضرت حق را به رضایت مخلوق</w:t>
      </w:r>
      <w:bookmarkStart w:id="119" w:name="pg14182_189187"/>
    </w:p>
    <w:p>
      <w:pPr>
        <w:pStyle w:val="BookText"/>
        <w:rPr/>
      </w:pPr>
      <w:bookmarkEnd w:id="119"/>
      <w:r>
        <w:rPr>
          <w:rFonts w:ascii="IRNazanin" w:hAnsi="IRNazanin" w:eastAsia="IRNazanin"/>
          <w:color w:val="111111"/>
          <w:sz w:val="28"/>
          <w:sz w:val="28"/>
          <w:szCs w:val="28"/>
          <w:rtl w:val="true"/>
          <w:lang w:bidi="fa-IR"/>
        </w:rPr>
        <w:t>می‌خرند</w:t>
      </w:r>
      <w:r>
        <w:rPr>
          <w:rFonts w:eastAsia="IRNazanin" w:cs="IRNazanin"/>
          <w:color w:val="111111"/>
          <w:sz w:val="28"/>
          <w:szCs w:val="28"/>
          <w:rtl w:val="true"/>
          <w:lang w:bidi="fa-IR"/>
        </w:rPr>
        <w:t>.</w:t>
      </w:r>
    </w:p>
    <w:p>
      <w:pPr>
        <w:pStyle w:val="Heading4"/>
        <w:numPr>
          <w:ilvl w:val="3"/>
          <w:numId w:val="1"/>
        </w:numPr>
        <w:rPr/>
      </w:pPr>
      <w:bookmarkStart w:id="120" w:name="__RefHeading___Toc4971611_3381743652"/>
      <w:bookmarkStart w:id="121" w:name="_Toc45"/>
      <w:bookmarkEnd w:id="120"/>
      <w:r>
        <w:rPr>
          <w:rtl w:val="true"/>
        </w:rPr>
        <w:t>تعصّب و ماجرای حدیبیّه</w:t>
      </w:r>
      <w:bookmarkEnd w:id="121"/>
    </w:p>
    <w:p>
      <w:pPr>
        <w:pStyle w:val="BookText"/>
        <w:rPr/>
      </w:pPr>
      <w:r>
        <w:rPr>
          <w:rFonts w:ascii="IRNazanin" w:hAnsi="IRNazanin" w:eastAsia="IRNazanin"/>
          <w:color w:val="111111"/>
          <w:sz w:val="28"/>
          <w:sz w:val="28"/>
          <w:szCs w:val="28"/>
          <w:rtl w:val="true"/>
          <w:lang w:bidi="fa-IR"/>
        </w:rPr>
        <w:t>قرآن مجید حمیّت و عصبیت بی جا را از شؤون کفر دانسته و این حالت حیوانی را که مولود جهل و غرور و خشم و غضب است در سورۀ فتح مردود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قرارداد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هایشان را از تعصّب و خشم شدید جاهلی آکنده کردند ، پس خدا هم آرامشش را بر پیامبرش و مؤمنان نازل کرد و روح تقوا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و جان توحید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آنان نمود ، و آنان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و شایستۀ آن بودند ؛ و خدا همواره به هر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اشاره به ماجرای حدیبیّه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یکی از مهم‌ترین عوامل بازدارندۀ کفّار از ایمان به خدا و پیامبر صلی الله علیه و آله و تسلیم در مقابل حق و عدالت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که کافران در دل‌های خود نخوت و خشم جاهلیّت 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 مانع ورود پیامبر صلی الله علیه و آله و مؤمنان به خانۀ خدا و انجام مراسم عمره و قربانی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که در میدان جنگ پدران و برادران ما را کشته‌اند وارد سرزمین و خانه‌های ما شوند و سالم بازگردند، عرب دربارۀ ما چه خواهد گفت و چه اعتبار و حیثیتی برای ما باقی می‌ماند؟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کبر و غرور و تعصّب و خشم جاهلی، حتی مانع از آن شد که هنگام تنظیم صلحنامۀ حدیبیّه نام خدا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با این که</w:t>
      </w:r>
    </w:p>
    <w:p>
      <w:pPr>
        <w:pStyle w:val="BookText"/>
        <w:rPr/>
      </w:pPr>
      <w:r>
        <w:rPr>
          <w:rFonts w:ascii="IRNazanin" w:hAnsi="IRNazanin" w:eastAsia="IRNazanin"/>
          <w:color w:val="111111"/>
          <w:sz w:val="28"/>
          <w:sz w:val="28"/>
          <w:szCs w:val="28"/>
          <w:rtl w:val="true"/>
          <w:lang w:bidi="fa-IR"/>
        </w:rPr>
        <w:t>آداب و سنن آنها می‌گفت که زیارت خانۀ خدا برای همه مجاز و سرزمین مکّه حرم امن است، حتی اگر کسی قاتل پدر خویش را در آن سرزمین یا در مراسم حج و عمره می‌دید مزاحم او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این عمل هم احترام خانۀ خدا و حرم امن او را شکستند و هم سنّت‌های خود را زیر پا گذاشتند و هم پردۀ ضخیمی میان خود و حقیقت کشیدند و این اثرات مرگبار حمیّت‌های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حمیّت 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حمد به معنی حرارتی است که از آتش یا خورشید یا بدن انسان و مانند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حالت خشم و همچنین نخوت و تعصّب خشم‌آلود نیز حمیّت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حالتی است که بر اثر جهل و کوتاهی فکر و انحطاط‍‌ فرهنگی مخصوصاً در میان اقوام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جوامع دچار جاهلیت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و سرچشمۀ بسیاری از جنگ‌ها و خونریزی‌های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خداوند حالت سکینه و آرامش را بر رسول خود و مؤمنان نازل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آرامش که مولود ایمان و اعتقاد به خداوند و اعتقاد بر لطف او بود، آنها را به خونسردی و تسلّط‍‌ بر نفس دعوت کرد و آتش خشمشان را فرو نشاند، تا آن جا که برای حفظ‍‌ اهداف بزرگ خود حاضر شدند جملۀ بسم اللّه الرحمن الرحیم  را که رمز اسلام در شروع کارها بود بردارند و بجای آن بسمک اللّهمّ‌  که از یادگارهای دوران گذشتۀ عرب بود در آغاز صلحنامه بنگارند و حتی لقب رسول اللّه را از کنار نام گرامی محمد صلی الله علیه و آله حذف کنند و حاضر شدند که بر خلاف عشق و علاقۀ سوزانی که به زیارت خانۀ خدا و مراسم عمره داشتند از همان جا به سوی مدینه باز گردند و شترهای خود را بر خلاف سنّت حجّ‌ و عمره در همان جا قربانی کنند و بدون انجام</w:t>
      </w:r>
    </w:p>
    <w:p>
      <w:pPr>
        <w:pStyle w:val="BookText"/>
        <w:rPr/>
      </w:pPr>
      <w:r>
        <w:rPr>
          <w:rFonts w:ascii="IRNazanin" w:hAnsi="IRNazanin" w:eastAsia="IRNazanin"/>
          <w:color w:val="111111"/>
          <w:sz w:val="28"/>
          <w:sz w:val="28"/>
          <w:szCs w:val="28"/>
          <w:rtl w:val="true"/>
          <w:lang w:bidi="fa-IR"/>
        </w:rPr>
        <w:t>مناسک از احرام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حاضر شدند دندان بر جگر بگذارند و در برابر همۀ این ناملایمات صبر و شکیبایی به خرج دهند، در صورتی که اگر حمیّت جاهلیت بر آنها حاکم بود هر یک از اینها کافی بود که آتش جنگ را در آن سرزمین شعله‌ور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فرهنگ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فرهنگ جدای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حمیّت و تعصّب و خشم جاهلی می‌کند، ولی فرهنگ اسلام به سکینه و آرامش و تسلّط‍‌ بر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کلمۀ تقوا ملزم ساخت، یعنی روح تقوا را در قلوبشان افکند و آنها از هر کس سزاوارتر و شایسته‌تر و اهل و محل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مسلمانان در آن لحظات حساس گرفتار خشم و عصبانیّت و تعصّب و نخوت نشدند و سرنوشت درخشانی را که خداوند در ماجرای حدیبیّه برای آنها رقم زده بود با آتش جهل و خشم نسوزاندند؛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همه سزاوارتر به تقوا بودند و اهل و محل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از یک مشت جمعیّت خرافی و نادان و بت پرستان جز حمیّت جاهلیت انتظار نمی‌رفت، ولی از مسلمانان موحّدی که سالیان دراز در مکتب قرآن پرورش یافته بودند چنین خلق و خوی جاهلی غیر منتظره بود، آنچه از آنها انتظار می‌رفت همان سکینه و وقار و تقوا بود که در حدیبیه به نمایش گذاردند، هر چند نزدیک بود بعضی از تند خویان ناشکیبا که شاید رسوباتی از گذشته را با خود داشتند این سدّ نیرومند را بشکنند و جنجالی برپا کنند، اما سکینه و وقار پیامبر صلی الله علیه و آله همچون آبی بر این آتش ریخته شد و خاموش گشت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چیزی عالم و آگاه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نیّات سوء کفار را می‌داند و هم پاکدلی مؤمنان راستین را، در اینجا سکینه و تقوا</w:t>
      </w:r>
    </w:p>
    <w:p>
      <w:pPr>
        <w:pStyle w:val="BookText"/>
        <w:rPr/>
      </w:pPr>
      <w:r>
        <w:rPr>
          <w:rFonts w:ascii="IRNazanin" w:hAnsi="IRNazanin" w:eastAsia="IRNazanin"/>
          <w:color w:val="111111"/>
          <w:sz w:val="28"/>
          <w:sz w:val="28"/>
          <w:szCs w:val="28"/>
          <w:rtl w:val="true"/>
          <w:lang w:bidi="fa-IR"/>
        </w:rPr>
        <w:t>نازل می‌کند و در آن جا حمیّت جاهلیت را مسلّط‍‌ می‌سازد که خداوند هر قوم و ملّتی را به مقدار شایستگی‌هایشان مشمول لطف و رحمت خود می‌سازد و یا خشم و غضبش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شک نیست که وجود چنین حالتی در فرد یا جامعه باعث عقب‌ماندگی و سقوط‍‌ آن جامعه است، پرده‌های سنگینی بر عقل و فکر انسان می‌افکند و او را از درک صحیح و تشخیص سالم بازمی‌دارد و گاه تمام مصالح او را به باد فنا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مبارزه با این خوی زشت و طریق نجات از این مهلکۀ بزرگ تلاش و کوشش برای بالابردن فرهنگ و فکر و ایمان هر قوم و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داروی این درد را قرآن مجید در همین آیۀ مورد بحث بیان کرده، آن جا که در نقطۀ مقابل آن از مؤمنانی بحث می‌کند که دارای سکینه و روح تقوا هستند، بنابراین آن جا که ایمان و سکینه و تقواست حمیّت جاهلیت نیست و آن جا که حمیّت جاهلیت است ایمان و سکینه و تقوا نیست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95/22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جان در ظلمت آباد بدن گم کرده‌ام  آه از این یوسف که من در پیرهن گم کرده‌ام</w:t>
      </w:r>
    </w:p>
    <w:p>
      <w:pPr>
        <w:pStyle w:val="BookText"/>
        <w:rPr/>
      </w:pPr>
      <w:r>
        <w:rPr>
          <w:rFonts w:ascii="IRNazanin" w:hAnsi="IRNazanin" w:eastAsia="IRNazanin"/>
          <w:color w:val="111111"/>
          <w:sz w:val="28"/>
          <w:sz w:val="28"/>
          <w:szCs w:val="28"/>
          <w:rtl w:val="true"/>
          <w:lang w:bidi="fa-IR"/>
        </w:rPr>
        <w:t>وحدت از یاد دوئی اندوه کثرت می‌کند  در وطن ز اندیشۀ غربت وطن گم کرده‌ام</w:t>
      </w:r>
    </w:p>
    <w:p>
      <w:pPr>
        <w:pStyle w:val="BookText"/>
        <w:rPr/>
      </w:pPr>
      <w:r>
        <w:rPr>
          <w:rFonts w:ascii="IRNazanin" w:hAnsi="IRNazanin" w:eastAsia="IRNazanin"/>
          <w:color w:val="111111"/>
          <w:sz w:val="28"/>
          <w:sz w:val="28"/>
          <w:szCs w:val="28"/>
          <w:rtl w:val="true"/>
          <w:lang w:bidi="fa-IR"/>
        </w:rPr>
        <w:t>چون نم اشکی که از مژگان فرو ریزد به خاک  خویش را در نقش پای خویشتن گم کرده‌ام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زبان دیگران درد دلم باید شنید  کز ضعیفی‌ها چو نی راه سخن گم کرده‌ام</w:t>
      </w:r>
      <w:bookmarkStart w:id="122" w:name="pg14182_189191"/>
    </w:p>
    <w:p>
      <w:pPr>
        <w:pStyle w:val="BookText"/>
        <w:rPr/>
      </w:pPr>
      <w:bookmarkEnd w:id="122"/>
      <w:r>
        <w:rPr>
          <w:rFonts w:ascii="IRNazanin" w:hAnsi="IRNazanin" w:eastAsia="IRNazanin"/>
          <w:color w:val="111111"/>
          <w:sz w:val="28"/>
          <w:sz w:val="28"/>
          <w:szCs w:val="28"/>
          <w:rtl w:val="true"/>
          <w:lang w:bidi="fa-IR"/>
        </w:rPr>
        <w:t>هیچ جا بیدل سراغ رنگهای رفته نیست  صد نگه چون شمع در هر انجمن گم کرده‌ام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دهلوی</w:t>
      </w:r>
      <w:r>
        <w:rPr>
          <w:rFonts w:eastAsia="IRNazanin" w:cs="IRNazanin"/>
          <w:color w:val="111111"/>
          <w:sz w:val="28"/>
          <w:szCs w:val="28"/>
          <w:rtl w:val="true"/>
          <w:lang w:bidi="fa-IR"/>
        </w:rPr>
        <w:t>)</w:t>
      </w:r>
    </w:p>
    <w:p>
      <w:pPr>
        <w:pStyle w:val="Heading4"/>
        <w:numPr>
          <w:ilvl w:val="3"/>
          <w:numId w:val="1"/>
        </w:numPr>
        <w:rPr/>
      </w:pPr>
      <w:bookmarkStart w:id="123" w:name="__RefHeading___Toc4971613_3381743652"/>
      <w:bookmarkStart w:id="124" w:name="_Toc46"/>
      <w:bookmarkEnd w:id="123"/>
      <w:r>
        <w:rPr>
          <w:rtl w:val="true"/>
        </w:rPr>
        <w:t>حمیّت و عصبیّت در کلام نراقی</w:t>
      </w:r>
      <w:bookmarkEnd w:id="124"/>
    </w:p>
    <w:p>
      <w:pPr>
        <w:pStyle w:val="BookText"/>
        <w:rPr/>
      </w:pPr>
      <w:r>
        <w:rPr>
          <w:rFonts w:ascii="IRNazanin" w:hAnsi="IRNazanin" w:eastAsia="IRNazanin"/>
          <w:color w:val="111111"/>
          <w:sz w:val="28"/>
          <w:sz w:val="28"/>
          <w:szCs w:val="28"/>
          <w:rtl w:val="true"/>
          <w:lang w:bidi="fa-IR"/>
        </w:rPr>
        <w:t>حمیّت و عصبیّت در صورتی که در مسیر حق به کار گرفته شود از نظر اولیای دین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مهدی نراقی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حمیّت عبارت است از سعی در محافظت آنچه نگاهبانی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نتیجۀ شجاعت و بزرگی و قوّت نفس و از ملکات شریفه است و مردانگی به آن تحقّق می‌یابد و فاقد آن از مردان به 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یَغارُ، وَ الْمُؤْمِنُ‌ یَغارُ، وَ غَیْرَةُ‌ اللّهِ‌ أنْ‌ یَأْتِیَ‌ الرَّجُلُ‌ الْمُؤْمِنُ‌ ما حَرَّمَ‌ اللّهُ‌ عَلَیْهِ‌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سنن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317/2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غیرتمند است و مؤمن دارای غیرت است و غیرت خدا این است که مؤمن مرتکب کاری شود که خدا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غَیُورٌ وَ یُحِبُّ‌ الْغَیْرَةَ‌، وَ لِغَیْرَتِهِ‌ حَرَّمَ‌ الْفَواحِشَ‌ ظاهِرَها وَ باطِنَها</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غیرتمند است و غیرت را دوست دارد و از سرِ غیرت اوست که</w:t>
      </w:r>
    </w:p>
    <w:p>
      <w:pPr>
        <w:pStyle w:val="BookText"/>
        <w:rPr/>
      </w:pPr>
      <w:r>
        <w:rPr>
          <w:rFonts w:ascii="IRNazanin" w:hAnsi="IRNazanin" w:eastAsia="IRNazanin"/>
          <w:color w:val="111111"/>
          <w:sz w:val="28"/>
          <w:sz w:val="28"/>
          <w:szCs w:val="28"/>
          <w:rtl w:val="true"/>
          <w:lang w:bidi="fa-IR"/>
        </w:rPr>
        <w:t>تمام گناهان ظاهری و باطنی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مقتضای حمیّت در دین این است که در نگهداری آن از بدعت‌های مبتدعان و دعوی اهل باطل بکوشد و آنان را که مرتد شوند، قصاص نماید و اهانت اهل اهانت را به دین و همچنین شبهات اهل انکار را دفع نماید و در ترویج احکام دین مجاهدت نماید و در بیان حلال و حرام خدا سعی بلیغ کند و در امر به معروف و نهی از منکر مسامحه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غیرت و حمیّت در حرم و ناموس این است که از مقدمات و موجبات انحراف ناموس خود غفلت نکند و اهل خود را از مردان بیگانه و رفتن به مراکزی که بیم فساد آنان می‌رود،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مقتضای حمیّت نسبت به اولاد این است که از زمان حمل تا آن جا که لازم باشد از همۀ شؤونش اعم از شیر خوردن از زن شایسته و تأمین غذای حلال و انتخاب نام نیکو و تربیت شایسته و گرفتن همسر خوب برای او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حمیّت نسبت به مال این است که از حلال کسب کند و در راه مشروع بدون افراط‍‌ و تفریط‍‌ و اسراف و تبذیر خرج نماید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تفصیل مطالب بالا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bookmarkStart w:id="125" w:name="pg14182_189193"/>
    </w:p>
    <w:p>
      <w:pPr>
        <w:pStyle w:val="BookText"/>
        <w:rPr/>
      </w:pPr>
      <w:bookmarkEnd w:id="12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مُتَابَعَةِ‌ الْهَوَی وَ مُخَالَفَةِ‌ الْهُدَی وَ سِنَةِ‌ الْغَفْلَةِ‌ وَ تَعَاطِی الْکُلْفَةِ‌ وَ إِیثَارِ الْبَاطِلِ‌ عَلَی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پیروی از هوای نفس و عقب ماندن از هدایت، و خواب غفلت و انجام کار سخت و پرمشقت و ترجیح دادن باطل بر حق</w:t>
      </w:r>
      <w:r>
        <w:rPr>
          <w:rFonts w:eastAsia="IRNazanin" w:cs="IRNazanin"/>
          <w:color w:val="111111"/>
          <w:sz w:val="28"/>
          <w:szCs w:val="28"/>
          <w:rtl w:val="true"/>
          <w:lang w:bidi="fa-IR"/>
        </w:rPr>
        <w:t>.</w:t>
      </w:r>
    </w:p>
    <w:p>
      <w:pPr>
        <w:pStyle w:val="Heading3"/>
        <w:numPr>
          <w:ilvl w:val="2"/>
          <w:numId w:val="1"/>
        </w:numPr>
        <w:rPr/>
      </w:pPr>
      <w:bookmarkStart w:id="126" w:name="__RefHeading___Toc4971615_3381743652"/>
      <w:bookmarkStart w:id="127" w:name="_Toc47"/>
      <w:bookmarkEnd w:id="126"/>
      <w:r>
        <w:rPr/>
        <w:t>9</w:t>
      </w:r>
      <w:r>
        <w:rPr>
          <w:rtl w:val="true"/>
        </w:rPr>
        <w:t xml:space="preserve"> </w:t>
      </w:r>
      <w:r>
        <w:rPr>
          <w:rtl w:val="true"/>
        </w:rPr>
        <w:t xml:space="preserve">و </w:t>
      </w:r>
      <w:r>
        <w:rPr/>
        <w:t>10</w:t>
      </w:r>
      <w:r>
        <w:rPr>
          <w:rtl w:val="true"/>
        </w:rPr>
        <w:t xml:space="preserve"> - </w:t>
      </w:r>
      <w:r>
        <w:rPr>
          <w:rtl w:val="true"/>
        </w:rPr>
        <w:t>پیروی از هوا و مخالفت با هدایت</w:t>
      </w:r>
      <w:bookmarkEnd w:id="127"/>
    </w:p>
    <w:p>
      <w:pPr>
        <w:pStyle w:val="BookText"/>
        <w:rPr/>
      </w:pPr>
      <w:r>
        <w:rPr>
          <w:rFonts w:ascii="IRNazanin" w:hAnsi="IRNazanin" w:eastAsia="IRNazanin"/>
          <w:color w:val="111111"/>
          <w:sz w:val="28"/>
          <w:sz w:val="28"/>
          <w:szCs w:val="28"/>
          <w:rtl w:val="true"/>
          <w:lang w:bidi="fa-IR"/>
        </w:rPr>
        <w:t>هر گاه سالک فی اللّه که متخلّق به اخلاقی الهی است به هوای نفس و نفسانیت دچار نشود خداوند حق و حقیقت را در وجود او متجلّی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انسانی افسار نفس را رهاکند که شیطان در هوای آن بچرد و هر گونه خواهشی را پاسخ دهد؛ این حالت، آدمی را به سوی ستم و نفس و خوی وحشیگری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بارها عملکرد ظالمان را به حیوانات تشبیه می‌فرماید و به عنوان نمونه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ما می‌خواستیم به وسیلۀ آیات قرآن انسان را بالا ببریم؛ این کار را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امور ناچیز و لذّت‌های زودگذر دنیایی تمایل پیدا کرد و از هوای نفس خود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او مانند داستان سگی است که اگر به او هجوم ببری زبان از کام بیرون می‌آورد و اگر به حال خودش واگذاری باز زبان از دهان بیرون آورد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ستم به نفس است که در هر حال حق را به تمسخر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حکایت گروهی که آیات خداوند را تکذیب می‌کنند و همواره به خود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مثال‌های روشن برای صاحبان اندیشه است نه ظالمان هواپرست بی‌دانش که پرده‌های جهل و غفلت بر قلب آنها فروافتاده و خرافات و تعصبات جاهلی فضای فکر آنان را تاریک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که از فیض هدایت الهی محروم شده‌اند، یاوری در دنیا و آخرت ندارند خداوند در وصف حال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اتَّبَعَ‌ الَّذِینَ‌ ظَلَمُواْ أَهْوَآءَهُم بِغَیْرِ عِلْمٍ‌ فَمَن یَهْدِی مَنْ‌ أَضَلَّ‌ اللَّهُ‌ وَ مَا لَهُم مِّن نَّصِرِینَ‌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عمل مشرکان بر پایۀ تعقّل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کرده‌اند از روی جهل و نادانی از هواهای نفسانی خود پیروی نموده‌اند ؛ پس کسانی را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پیروی از هواها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کرده است ، چه کسی هدایت می‌کند ؟ و آنان هیچ یاری‌کننده‌ای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گمراهی و عذاب نجاتشان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جای کلمه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فرموده که اشاره به این نکته است که ستم به نفس و پیروی از هوا بدون آگاهی خود زمینه ساز شرک بلکه بالاتر از شرک به خداست؛ زیرا ظلم بر خویشتن علاوه بر این که راه فطرت و توحید را سد می‌کند؛ تمام سرمایه‌های معنوی وجود را به باد داده و به بیراهه می‌رود و این ظلم مقدمه گمراهی و سرگردانی در وادی دنیاست و چون راه هدایت را جستجو نمی‌کند خداوند او را یاری نمی‌کند و به حال خود وامی‌گذارد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سرنوشت شوم حیرت و ذلّت به سراغ او می‌آید چرا که آنان</w:t>
      </w:r>
    </w:p>
    <w:p>
      <w:pPr>
        <w:pStyle w:val="BookText"/>
        <w:rPr/>
      </w:pPr>
      <w:r>
        <w:rPr>
          <w:rFonts w:ascii="IRNazanin" w:hAnsi="IRNazanin" w:eastAsia="IRNazanin"/>
          <w:color w:val="111111"/>
          <w:sz w:val="28"/>
          <w:sz w:val="28"/>
          <w:szCs w:val="28"/>
          <w:rtl w:val="true"/>
          <w:lang w:bidi="fa-IR"/>
        </w:rPr>
        <w:t>مرتکب بزرگترین ظلم‌ها شده‌اند و عقل و اندیشه خود را از کار انداخته‌اند و به آفتاب دانش و کمال پشت کرده‌اند و در تاریکی جادۀ کفر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از آن سلب توفیق می‌کند و در دریای نکبت‌ها رها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 أَذاکَ‌ عَنْ‌ نَفْسِکَ‌ وَ لاتُتابِعْ‌ هَواها فِی مَعْصِیَةِ‌ اللّهِ‌؛ إِذْ تُخاصِمُکَ‌ یَوْمَ‌ الْقِیامَةِ‌ فَیَلْعَنُ‌ بَعْضُکُم بَعْضاً، إِلاّ أَنْ‌ یَغْفِرَ اللَّهُ‌ وَ یَسْتُرَ</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خود را از نفست بازدار و در معصیت خدا از هوس‌های آن پیروی مکن؛ زیرا در این صورت، روز قیامت نفس تو با تو به دشمنی برمی‌خیزد و یکدیگر را لعن و نفرین می‌کنید، مگر این که خداوند بیامرزد و پرده‌پوشی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خطبۀ معروف به دیباج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لایَنْفَعُهُ‌ الْحَقُّ‌ یَضُرُّهُ‌ الباطِلُ‌، وَ مَنْ‌ لایَسْتَقیمُ‌ بِهِ‌ الْهُدی‌ تَضُرُّهُ‌ الضَّلالَةُ‌ وَ مَنْ‌ لایَنْفَعُهُ‌ الْیَقینُ‌ یَضُرُّهُ‌ الشَکُّ‌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راستی که هر کس را حق سود ندهد، باطل زیانش رساند و هر که به راه هدایت نرود، به کجراهۀ گمراهی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یقین او را سود نبخشد، شک زیانش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شک و حیرت در دنیا به اندازه‌ای انسان را مست می‌کند که همه چیز را از دریچه مادیات و لذت می‌بیند پس از چشم دل 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به فرزندانش و یاران خویش و همه مسلمانان چنین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اوصِیکُمْ‌ بِمُجانَبَةِ‌ الْهَوَی‌ فَإِنَّ‌ الْهَوَی‌ یَدْعُو إِلی‌ الْعَمَی، وَ هُوَ الضَّلالُ‌ فِی</w:t>
      </w:r>
    </w:p>
    <w:p>
      <w:pPr>
        <w:pStyle w:val="BookText"/>
        <w:rPr/>
      </w:pPr>
      <w:r>
        <w:rPr>
          <w:rFonts w:ascii="Amiri" w:hAnsi="Amiri" w:eastAsia="Amiri" w:cs="Amiri"/>
          <w:color w:val="111111"/>
          <w:sz w:val="28"/>
          <w:sz w:val="28"/>
          <w:szCs w:val="28"/>
          <w:rtl w:val="true"/>
          <w:lang w:bidi="ar-SA"/>
        </w:rPr>
        <w:t>الآخِرَةِ‌ وَ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اوَّلَ‌ المَعاصی‌ تَصْدیقُ‌ النَّفْسِ‌ وَ الرُّکُونِ‌ الی‌ الهَوْی‌</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دوری گزیدن از هوس سفارش می‌کنم؛ زیرا هوس به کوری فرا می‌خواند و آن گمراهی در آخرت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اولین گناهان تأیید کردن نفس و اعتماد به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صحیفۀ بلاغت خویش در بیان مقایسه صفات متقین و صفات فاسقان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إِنَّ‌ مِنْ‌ احَبِّ‌ عِبادِ اللّهِ‌ الَیْهِ‌ عَبْداً أَعانَهُ‌ اللّهُ‌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مَعادِنِ‌ دِینِهِ‌ وَ اوْتادِ أَرْضِهِ‌ قَدْ الْزَمَ‌ نَفْسَهُ‌ الْعَدْلَ‌، فَکانَ‌ اوَّلَ‌ عَدْلِهِ‌ نَفْیُ‌ الْهَوی‌ عَنْ‌ نَفْسِهِ‌، یَصِفُ‌ الْحَقَّ‌ وَ یَعْمَلُ‌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قَدْتَسَمّی‌ عالِماً وَ لَیْسَ‌ بِهِ‌، فَاقْتَبَسَ‌ جَهائِلَ‌ مِنْ‌ جُهّالٍ‌، وَ أَضالَیل مِنْ‌ ضُلاّلٍ‌، وَ نَصَبَ‌ لِلنّاسِ‌ أَشْرَکاً مِنْ‌ حَبائِلِ‌ غُرُورٍ وَ قَوْلٍ‌ زُورٍ قَدْحَمَلَ‌ الْکِتابَ‌ عَلی‌ آرائِهِ‌ وَ عَطَفَ‌ الْحَقَّ‌ عَلی‌ َأَهْوائِهِ‌، یُوْمِنُ‌ النّاسَ‌ مِنْ‌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یُهَوِّنُ‌ کَبیرَ الْجَرائِمِ‌،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وَقَعَ‌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الْبِدَعَ‌، وَ بَیْنَها اضْطَجَعَ‌ فَالصُّورَةُ‌ صُورَةُ‌ إِنْسانٍ‌، وَ الْقَلْبُ‌ قَلْبُ‌ حَیَوانٍ‌، لایَعْرِفُ‌ بابَ‌ الهُدی‌ فَیَتَّبِعَهُ‌، وَ لابابَ‌ الْعَمی‌ فَیَصُدَّ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مَیِّتُ‌ الْأَحْیاءِ</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محبوب‌ترین بندگان در پیشگاه خداوند بنده‌ای است که خداوند به تسلّط‍‌ بر نفسش او را یاری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معادن دین خدا و میخ‌های زمین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ملزم به عدالت کرد و اول عدلش نفی هوا از نفس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وصف می‌کند و خود به آن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خود را دانشمند نامیده ولی دانشمند نیست، جهالت‌هایی از جاهلان و گمراهی‌هایی از گمراهان به دست آورده و دام‌هایی از ریسمان‌های فریب و گفتارهای مزورانه برای مردم نصب کرده، قرآن را بر آرای خود تطبیق داده و حق را بر اساس هوای خود تفسیر نموده، مردم را از خطرات بزرگ ایمنی می‌دهد و گناهان کبیره را آسان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شبهات خوددارم، ولی در آنها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می‌کند که از بدعت‌ها کنارم، ولی در بستر بدعت‌ها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صورت انسان است و قلب قلب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هدایت نیست تا از آن پیروی کند و آشنای به گمراهی نیست تا از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آدمی مرده‌ای است در میان زنده‌ها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خرد در روایت نفس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هوای نفس که بد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سخنان یاوه و بیهوده گشودن یاور آن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دشمنان خود حذر می‌کنید، از هوس‌هایتان دوری کنید؛ زیرا برای مردان دشمنی بدتر از پیروی از هوس‌هایشان و گفتارهای زبانشان نیست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82/67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مراقبت از حرکات نفس و کمین شیطان و خروج از جادّه مستقیم و سقوط‍‌ در درّه هلاکت؛ لازم است و در این حال باید خویش را در پناه خداوند منّان قرار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در مناجات انجیلیه که منسوب به ایشان است، حراست ویژه‌ای را برای نفس می‌طلبد</w:t>
      </w:r>
      <w:r>
        <w:rPr>
          <w:rFonts w:eastAsia="IRNazanin" w:cs="IRNazanin"/>
          <w:color w:val="111111"/>
          <w:sz w:val="28"/>
          <w:szCs w:val="28"/>
          <w:rtl w:val="true"/>
          <w:lang w:bidi="fa-IR"/>
        </w:rPr>
        <w:t>:</w:t>
      </w:r>
      <w:bookmarkStart w:id="128" w:name="pg14182_189198"/>
    </w:p>
    <w:p>
      <w:pPr>
        <w:pStyle w:val="BookText"/>
        <w:rPr/>
      </w:pPr>
      <w:bookmarkEnd w:id="128"/>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زبانم از آن توست و رهایی و امانم به دست توست و تویی دانا به نهان و آشکارِ من، پس صفحۀ دلم را از دشمنی و کینه پاک ساز و زبانم را از زشتگویی خاموش گردان و نهادم را از تعلّقات هوس‌ها پیرایش کن و مرا با امان خود از گزندها و ناملایمات حفظ‍‌ کن و درون مرا بر مراقبت از خودت بگمار و بیرونم را با فرمانبری از خودت سازگار نما و مرا پیکری روحانی و دلی آسمانی و همتی پیوسته به خودت و یقینی، عطا فرما</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156/91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هوا موجب هلاکت ابدی و مخالفت با هدایت، علّت شقاوت همیشگی و باعث در افتادن انسان در دوزخ است</w:t>
      </w:r>
      <w:r>
        <w:rPr>
          <w:rFonts w:eastAsia="IRNazanin" w:cs="IRNazanin"/>
          <w:color w:val="111111"/>
          <w:sz w:val="28"/>
          <w:szCs w:val="28"/>
          <w:rtl w:val="true"/>
          <w:lang w:bidi="fa-IR"/>
        </w:rPr>
        <w:t>.</w:t>
      </w:r>
    </w:p>
    <w:p>
      <w:pPr>
        <w:pStyle w:val="Heading3"/>
        <w:numPr>
          <w:ilvl w:val="2"/>
          <w:numId w:val="1"/>
        </w:numPr>
        <w:rPr/>
      </w:pPr>
      <w:bookmarkStart w:id="129" w:name="__RefHeading___Toc4971617_3381743652"/>
      <w:bookmarkStart w:id="130" w:name="_Toc48"/>
      <w:bookmarkEnd w:id="129"/>
      <w:r>
        <w:rPr/>
        <w:t>11</w:t>
      </w:r>
      <w:r>
        <w:rPr>
          <w:rtl w:val="true"/>
        </w:rPr>
        <w:t xml:space="preserve"> - </w:t>
      </w:r>
      <w:r>
        <w:rPr>
          <w:rtl w:val="true"/>
        </w:rPr>
        <w:t>خواب غفلت</w:t>
      </w:r>
      <w:bookmarkEnd w:id="130"/>
    </w:p>
    <w:p>
      <w:pPr>
        <w:pStyle w:val="Heading4"/>
        <w:numPr>
          <w:ilvl w:val="3"/>
          <w:numId w:val="1"/>
        </w:numPr>
        <w:rPr/>
      </w:pPr>
      <w:bookmarkStart w:id="131" w:name="__RefHeading___Toc4971619_3381743652"/>
      <w:bookmarkStart w:id="132" w:name="_Toc49"/>
      <w:bookmarkEnd w:id="131"/>
      <w:r>
        <w:rPr>
          <w:rtl w:val="true"/>
        </w:rPr>
        <w:t>اشاره</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مرکّب از جسم و روح عقل و قلب و حالات معنوی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جهت گذران امور دنیا و قلب و روح و عقل جهت راه یافتن به ملکوت عالم و شناخت حق و ارتباط‍‌ گرفتن با انبیا و امامان و معاد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رسیدن به رشد و کمال و به دست آوردن حالات الهی و ربّانی و تبدیل شدن به منبع خیر، باید هر یک از نواحی وجود خویش را با کمک هدایت الهی رعایت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به خویش که نتیجه‌اش بی‌توجهی به نظام خلقت و ربوبیت حضرت ربّ‌ العزّه و نبوت انبیا و امامت امامان و حقوق مردمان است، در فرهنگ دین به عنوان خواب غفلت ملاحظه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گرفتاران خواب غفلت در معرض چه بلاها و حوادث و گناهان و سیّئاتی هستند و از چه خیرات و مبرّات و فیوضات و برکاتی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خویشتن خویش را بشناسد، حیات ابدی خود را بیش از هر چیزی می‌بیند و نسبت به او مهر می‌ورزد ،و اگر به حیات ابد دل نمی‌بندد برای آن است که خودش را نمی‌شناسد و آنچه باعث شد خودش را نشناسد سرگرمی او به عالم طبیعت و لذایذ حسی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به لذایذ حسی تن در بدهد از شناخت خویش غافل می‌شود و هر چه از خویشتن غافل بماند، هم از مبدأ آفرینش خود غفلت می‌کند و هم از معاد و بازگشت خویش غافل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سرّ غفلت انسان از مبدأ را همان غفلت انسان از خویشتن خویش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خود را فراموش کرد خدای خود را فراموش کرد و چون خود را نشناخت و به یاد خود نبود و نیست، قیامت را فراموش کرد و به یاد روز جزا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سورۀ یس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لَنا مَثَلاً وَ نَسِیَ‌ خَلْقَهُ‌ قالَ‌ مَنْ‌ یُحْیِی الْعِظامَ‌ وَ هِیَ‌ رَمیمٌ‌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آفرینش نخستین خود را از یاد برده برای ما مثلی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استخوان‌ها را در حالی که پوسیده‌اند ، زنده می‌کند؟</w:t>
      </w:r>
    </w:p>
    <w:p>
      <w:pPr>
        <w:pStyle w:val="BookText"/>
        <w:rPr/>
      </w:pPr>
      <w:r>
        <w:rPr>
          <w:rFonts w:ascii="IRNazanin" w:hAnsi="IRNazanin" w:eastAsia="IRNazanin"/>
          <w:color w:val="111111"/>
          <w:sz w:val="28"/>
          <w:sz w:val="28"/>
          <w:szCs w:val="28"/>
          <w:rtl w:val="true"/>
          <w:lang w:bidi="fa-IR"/>
        </w:rPr>
        <w:t>اگر نفس خود را ببیند، نه آن که او را بفهمد، بلکه با علم حضوری خود را مشاهده کند که ذاتش عین ربط‍‌ به خداست، حتماً مربوطٌ‍‌ الیه که خدای سبحان است به مقدار شهودش مشهود او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خود را ببیند یقیناً خدای خود را با چشم جان مشاهده خواهد کرد، چون خود را مشاهده می‌کند و خودش حقیقتی است عین ربط‍‌ به خدای سبحان، پس خداوند را هم می‌بیند، لکن نه با چشم حسّی؛ زیرا</w:t>
      </w:r>
      <w:r>
        <w:rPr>
          <w:rFonts w:eastAsia="IRNazanin" w:cs="IRNazanin"/>
          <w:color w:val="111111"/>
          <w:sz w:val="28"/>
          <w:szCs w:val="28"/>
          <w:rtl w:val="true"/>
          <w:lang w:bidi="fa-IR"/>
        </w:rPr>
        <w:t>:</w:t>
      </w:r>
      <w:bookmarkStart w:id="133" w:name="pg14182_189200"/>
    </w:p>
    <w:p>
      <w:pPr>
        <w:pStyle w:val="BookText"/>
        <w:rPr/>
      </w:pPr>
      <w:bookmarkEnd w:id="133"/>
      <w:r>
        <w:rPr>
          <w:rFonts w:ascii="Amiri" w:hAnsi="Amiri" w:eastAsia="Amiri" w:cs="Amiri"/>
          <w:color w:val="111111"/>
          <w:sz w:val="28"/>
          <w:sz w:val="28"/>
          <w:szCs w:val="28"/>
          <w:rtl w:val="true"/>
          <w:lang w:bidi="ar-SA"/>
        </w:rPr>
        <w:t>لا تُدْرِکُهُ‌ الأْبْصارُ وَ هُوَ یُدْرِکُ‌ الأْبصارَ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او را در نمی‌یابند ، ولی او چشم‌ها را درمی‌یابد ، و او لطیف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حقایق ایمانی و دیدۀ جان، چنانکه در کلمات نورانی امیرالمؤمنین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شناخت فطری همان شناخت حضوری و شهودی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خود را ببیند خدای خود و قیامت خود را هم می‌بیند، چون خودش هم از طرف آغاز پیدایش به مبدأ غایی مرتبط‍‌ است و هم از طرف انجام خلقت به مبدأ غایی وابسته است، هم به هُوَ الأوّل  مرتبط‍‌ است، هم به هُوَ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کسی نفس خود را مشاهده کند و خدا را که هُوَ الأوّل  است مشاهده نکند و مبدأ خویش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جان خود را مشاهده بکند و خدا را که هُوَ الآخِر  است مشاهده نکند و معاد خویش را نشناسد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بنابراین، آثار مخرّب و مهلک خواب غفلت بیشتر روشن می‌شود، خواب غفلتی که منشأ جدایی از حق و قیامت است، آن فرقت و جدایی که زمینۀ آلوده شدن انسان به تمام معاصی درونی و بیرونی است</w:t>
      </w:r>
      <w:r>
        <w:rPr>
          <w:rFonts w:eastAsia="IRNazanin" w:cs="IRNazanin"/>
          <w:color w:val="111111"/>
          <w:sz w:val="28"/>
          <w:szCs w:val="28"/>
          <w:rtl w:val="true"/>
          <w:lang w:bidi="fa-IR"/>
        </w:rPr>
        <w:t>.</w:t>
      </w:r>
    </w:p>
    <w:p>
      <w:pPr>
        <w:pStyle w:val="Heading4"/>
        <w:numPr>
          <w:ilvl w:val="3"/>
          <w:numId w:val="1"/>
        </w:numPr>
        <w:rPr/>
      </w:pPr>
      <w:bookmarkStart w:id="134" w:name="__RefHeading___Toc4971621_3381743652"/>
      <w:bookmarkStart w:id="135" w:name="_Toc50"/>
      <w:bookmarkEnd w:id="134"/>
      <w:r>
        <w:rPr>
          <w:rtl w:val="true"/>
        </w:rPr>
        <w:t>غفلت در روایات</w:t>
      </w:r>
      <w:bookmarkEnd w:id="135"/>
    </w:p>
    <w:p>
      <w:pPr>
        <w:pStyle w:val="BookText"/>
        <w:rPr/>
      </w:pPr>
      <w:r>
        <w:rPr>
          <w:rFonts w:ascii="IRNazanin" w:hAnsi="IRNazanin" w:eastAsia="IRNazanin"/>
          <w:color w:val="111111"/>
          <w:sz w:val="28"/>
          <w:sz w:val="28"/>
          <w:szCs w:val="28"/>
          <w:rtl w:val="true"/>
          <w:lang w:bidi="fa-IR"/>
        </w:rPr>
        <w:t>از حضرت مولی الموحدین علیه السلام روایت شده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اَلْغَفْلَةُ‌ أضَرُّ الأْعْداءِ</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زیانبارترین دشمنان غفلت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اَلْغَفْلَةُ‌ ضَلالُ‌ النُّفُوسِ‌ وَ عِنْوانُ‌ النُّحُوسِ‌</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5746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گمراهی نفوس و دیباچۀ نحسی‌هاست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اَلْغَفْلَةُ‌ تَکْسِبُ‌ الاِْغْتِرارِ، وَ تُدْنِی مِنْ‌ الْبَوارِ</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غفلت، آورندۀ غرور و نزدیک کنندۀ به هلاکت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لِمَنْ‌ غَلَبَتْ‌ عَلَیْهِ‌ الْغَفْلَهُ‌، فَنَسِیَ‌ الرِّحْلَةَ‌ وَ لَمْ‌ یَسْتَعِدَّ</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وای بر کسی که غفلت بر او پیروز گردد، پس حرکت و رفتن خود را از دنیا فراموش نموده و آمادۀ جهان آخرت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إحْذَرْ مَنازِلَ‌ الْغَفْلَةِ‌ وَ الْجَفاءِ، وَ قِلَّةَ‌ الأْعوانِ‌ عَلی طاعَةِ‌ اللّهِ‌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منازل غفلت و آزار رسانی و کمی یاور بر طاعت خداوند بپرهیز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مُسْتَیْقِظٌ‍‌ مِنْ‌ غَفْلَتِهِ‌ قَبْلَ‌ نَفادِ مُدَّتِهِ‌؟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آیا کسی نیست که قبل از سپری شدن عمرش از خواب غفلت بیدار شود؟</w:t>
      </w:r>
    </w:p>
    <w:p>
      <w:pPr>
        <w:pStyle w:val="BookText"/>
        <w:rPr/>
      </w:pPr>
      <w:r>
        <w:rPr>
          <w:rFonts w:ascii="Amiri" w:hAnsi="Amiri" w:eastAsia="Amiri" w:cs="Amiri"/>
          <w:color w:val="111111"/>
          <w:sz w:val="28"/>
          <w:sz w:val="28"/>
          <w:szCs w:val="28"/>
          <w:rtl w:val="true"/>
          <w:lang w:bidi="ar-SA"/>
        </w:rPr>
        <w:t>مالی أراکُمْ‌ أشْباحاً بِلا أرْواحٍ‌، وَ أرْواحاً بِلا أشْباحٍ‌، وَ نُسّاکاً بِلا صَلاحٍ‌، وَ تُجّاراً بِلا أرْباحٍ‌، وَ أیْقاظاً نُوَّماً، وَ شُهوداً غُیَّباً</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شده که شما را چون پیک بی جان و جان بی‌پیکر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بعضی چون مردگان بی‌چشم و گوش و برخی با چشم و گوش ولی دنیاپرست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را عبادت کنندگان بی تقوا و تاجران بدون سود و</w:t>
      </w:r>
    </w:p>
    <w:p>
      <w:pPr>
        <w:pStyle w:val="BookText"/>
        <w:rPr/>
      </w:pPr>
      <w:r>
        <w:rPr>
          <w:rFonts w:ascii="IRNazanin" w:hAnsi="IRNazanin" w:eastAsia="IRNazanin"/>
          <w:color w:val="111111"/>
          <w:sz w:val="28"/>
          <w:sz w:val="28"/>
          <w:szCs w:val="28"/>
          <w:rtl w:val="true"/>
          <w:lang w:bidi="fa-IR"/>
        </w:rPr>
        <w:t>بیداران چون خواب و حاضران چون غایب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مسائلی در وجود انسان، بی‌شک و تردید معلول خواب غفلت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بِذِکْرِ الْمَوتِ‌ وَ إِقْلالِ‌ الْغَفْلَةِ‌ عَنْهُ‌، وَ کَیْفَ‌ غَفْلَتُکُمْ‌ عَمّا لَیْسَ‌ یُغْفِلُکُمْ‌؟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یاد مرگ سفارش می‌کنم و این که غفلت خود را نسبت به این مسأله کم کنید، چگونه غافل هستید از چیزی که از شما غفلت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الغافِلُونَ‌ غَیْرُ الْمَغْفُولِ‌ عَنْهُمْ‌، وَ التّارِکُونَ‌ الْمَأْخُوذُ مِنْهُمْ‌، ما لی أراکُمْ‌ عَنِ‌ اللّهِ‌ ذاهِبینَ‌، وَ إلی غَیْرِهِ‌ راغِبینَ‌؟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 مردمی که از حقایق غافل بوده و از شما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بر اثر فریب دنیا طاعت خدا و رسول را ترک کرده و به زودی آنچه را دارند از ایشان خواهند گرفت، چه شده شما را می‌بینم از خدا دوری جسته و به غیر او رو آورده و دوستی نموده‌اید؟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لَها حَسْرَةً‌ عَلی ذی غَفْلَةٍ‌ أنْ‌ یَکُونَ‌ عُمْرُهُ‌ عَلَیْه حُجَّةً‌، وَ أنْ‌ تُؤَدِّیَهُ‌ أیّامُهُ‌ إلی شَقْوَةٍ‌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پس چه بسیار است حسرت برای دارندۀ غفلت به این که عمرش بر او حجت است و ایّام حیاتش او را به شقاوت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بزرگوار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لِلْغافِلِ‌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 السَّهْوُ وَ النِّسْیانُ‌</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غافل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اشتباه و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غَفْلَةً‌ أنْ‌ یُضَیِّعَ‌ عُمْرَهُ‌ فیما لایُنْجِیهِ‌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مسألۀ غفلت برای مرد همین بس است که عمرش را در آنچه مایۀ نجات او نیست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دنیای فانی و مغروران به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دارد هزاران قرن یاد  تخت شاهان را بسی داده به باد</w:t>
      </w:r>
    </w:p>
    <w:p>
      <w:pPr>
        <w:pStyle w:val="BookText"/>
        <w:rPr/>
      </w:pPr>
      <w:r>
        <w:rPr>
          <w:rFonts w:ascii="IRNazanin" w:hAnsi="IRNazanin" w:eastAsia="IRNazanin"/>
          <w:color w:val="111111"/>
          <w:sz w:val="28"/>
          <w:sz w:val="28"/>
          <w:szCs w:val="28"/>
          <w:rtl w:val="true"/>
          <w:lang w:bidi="fa-IR"/>
        </w:rPr>
        <w:t>میهمان در این جهان پرگشته است  بر سر خاک کسان بنوشته است</w:t>
      </w:r>
    </w:p>
    <w:p>
      <w:pPr>
        <w:pStyle w:val="BookText"/>
        <w:rPr/>
      </w:pPr>
      <w:r>
        <w:rPr>
          <w:rFonts w:ascii="IRNazanin" w:hAnsi="IRNazanin" w:eastAsia="IRNazanin"/>
          <w:color w:val="111111"/>
          <w:sz w:val="28"/>
          <w:sz w:val="28"/>
          <w:szCs w:val="28"/>
          <w:rtl w:val="true"/>
          <w:lang w:bidi="fa-IR"/>
        </w:rPr>
        <w:t>نیست او را باک از مردم کشی  در خوشیّ‌ خویش دارد ناخوشی</w:t>
      </w:r>
    </w:p>
    <w:p>
      <w:pPr>
        <w:pStyle w:val="BookText"/>
        <w:rPr/>
      </w:pPr>
      <w:r>
        <w:rPr>
          <w:rFonts w:ascii="IRNazanin" w:hAnsi="IRNazanin" w:eastAsia="IRNazanin"/>
          <w:color w:val="111111"/>
          <w:sz w:val="28"/>
          <w:sz w:val="28"/>
          <w:szCs w:val="28"/>
          <w:rtl w:val="true"/>
          <w:lang w:bidi="fa-IR"/>
        </w:rPr>
        <w:t>نیست او را باک از مهمان خود  گرچه بنهادست اینجا خوان خود</w:t>
      </w:r>
    </w:p>
    <w:p>
      <w:pPr>
        <w:pStyle w:val="BookText"/>
        <w:rPr/>
      </w:pPr>
      <w:r>
        <w:rPr>
          <w:rFonts w:ascii="IRNazanin" w:hAnsi="IRNazanin" w:eastAsia="IRNazanin"/>
          <w:color w:val="111111"/>
          <w:sz w:val="28"/>
          <w:sz w:val="28"/>
          <w:szCs w:val="28"/>
          <w:rtl w:val="true"/>
          <w:lang w:bidi="fa-IR"/>
        </w:rPr>
        <w:t>او ندارد ذرّه‌ای پروای کس  این ندا در کاروان داده جرس</w:t>
      </w:r>
    </w:p>
    <w:p>
      <w:pPr>
        <w:pStyle w:val="BookText"/>
        <w:rPr/>
      </w:pPr>
      <w:r>
        <w:rPr>
          <w:rFonts w:ascii="IRNazanin" w:hAnsi="IRNazanin" w:eastAsia="IRNazanin"/>
          <w:color w:val="111111"/>
          <w:sz w:val="28"/>
          <w:sz w:val="28"/>
          <w:szCs w:val="28"/>
          <w:rtl w:val="true"/>
          <w:lang w:bidi="fa-IR"/>
        </w:rPr>
        <w:t>خون مهمان خورده و پرواش نیست  اندر این جنگی چنین پرواش نیست</w:t>
      </w:r>
    </w:p>
    <w:p>
      <w:pPr>
        <w:pStyle w:val="BookText"/>
        <w:rPr/>
      </w:pPr>
      <w:r>
        <w:rPr>
          <w:rFonts w:ascii="IRNazanin" w:hAnsi="IRNazanin" w:eastAsia="IRNazanin"/>
          <w:color w:val="111111"/>
          <w:sz w:val="28"/>
          <w:sz w:val="28"/>
          <w:szCs w:val="28"/>
          <w:rtl w:val="true"/>
          <w:lang w:bidi="fa-IR"/>
        </w:rPr>
        <w:t>او بود دزد و بگیرد کاروان  چون جرس بردارد او ناگه فغان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خورده لقمه از احسان او  در عوض داده است اینجا جان او</w:t>
      </w:r>
      <w:bookmarkStart w:id="136" w:name="pg14182_189204"/>
    </w:p>
    <w:p>
      <w:pPr>
        <w:pStyle w:val="BookText"/>
        <w:rPr/>
      </w:pPr>
      <w:bookmarkEnd w:id="136"/>
      <w:r>
        <w:rPr>
          <w:rFonts w:ascii="IRNazanin" w:hAnsi="IRNazanin" w:eastAsia="IRNazanin"/>
          <w:color w:val="111111"/>
          <w:sz w:val="28"/>
          <w:sz w:val="28"/>
          <w:szCs w:val="28"/>
          <w:rtl w:val="true"/>
          <w:lang w:bidi="fa-IR"/>
        </w:rPr>
        <w:t>گر تو مردی از جهان پرهیز کن  بهر قتلش تیغ تقوا تیز کن</w:t>
      </w:r>
    </w:p>
    <w:p>
      <w:pPr>
        <w:pStyle w:val="BookText"/>
        <w:rPr/>
      </w:pPr>
      <w:r>
        <w:rPr>
          <w:rFonts w:ascii="IRNazanin" w:hAnsi="IRNazanin" w:eastAsia="IRNazanin"/>
          <w:color w:val="111111"/>
          <w:sz w:val="28"/>
          <w:sz w:val="28"/>
          <w:szCs w:val="28"/>
          <w:rtl w:val="true"/>
          <w:lang w:bidi="fa-IR"/>
        </w:rPr>
        <w:t>گر تو مرد او نه‌ای بگریز از او  روز و شب می‌باش در پرهیز از او</w:t>
      </w:r>
    </w:p>
    <w:p>
      <w:pPr>
        <w:pStyle w:val="BookText"/>
        <w:rPr/>
      </w:pPr>
      <w:r>
        <w:rPr>
          <w:rFonts w:ascii="IRNazanin" w:hAnsi="IRNazanin" w:eastAsia="IRNazanin"/>
          <w:color w:val="111111"/>
          <w:sz w:val="28"/>
          <w:sz w:val="28"/>
          <w:szCs w:val="28"/>
          <w:rtl w:val="true"/>
          <w:lang w:bidi="fa-IR"/>
        </w:rPr>
        <w:t>هر چه جاندار است قربان وی است  حکم عزرائیل فرمان وی است</w:t>
      </w:r>
    </w:p>
    <w:p>
      <w:pPr>
        <w:pStyle w:val="BookText"/>
        <w:rPr/>
      </w:pPr>
      <w:r>
        <w:rPr>
          <w:rFonts w:ascii="IRNazanin" w:hAnsi="IRNazanin" w:eastAsia="IRNazanin"/>
          <w:color w:val="111111"/>
          <w:sz w:val="28"/>
          <w:sz w:val="28"/>
          <w:szCs w:val="28"/>
          <w:rtl w:val="true"/>
          <w:lang w:bidi="fa-IR"/>
        </w:rPr>
        <w:t>واصلان چون گوی از این میدان برند  جان فدای صاحب این جان کنند</w:t>
      </w:r>
    </w:p>
    <w:p>
      <w:pPr>
        <w:pStyle w:val="BookText"/>
        <w:rPr/>
      </w:pPr>
      <w:r>
        <w:rPr>
          <w:rFonts w:ascii="IRNazanin" w:hAnsi="IRNazanin" w:eastAsia="IRNazanin"/>
          <w:color w:val="111111"/>
          <w:sz w:val="28"/>
          <w:sz w:val="28"/>
          <w:szCs w:val="28"/>
          <w:rtl w:val="true"/>
          <w:lang w:bidi="fa-IR"/>
        </w:rPr>
        <w:t>پیش واصل این جهان چون ذرّه‌ای است  نُه فلک با چرخ گردون قطره‌ای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Heading3"/>
        <w:numPr>
          <w:ilvl w:val="2"/>
          <w:numId w:val="1"/>
        </w:numPr>
        <w:rPr/>
      </w:pPr>
      <w:bookmarkStart w:id="137" w:name="__RefHeading___Toc4971623_3381743652"/>
      <w:bookmarkStart w:id="138" w:name="_Toc51"/>
      <w:bookmarkEnd w:id="137"/>
      <w:r>
        <w:rPr/>
        <w:t>12</w:t>
      </w:r>
      <w:r>
        <w:rPr>
          <w:rtl w:val="true"/>
        </w:rPr>
        <w:t xml:space="preserve"> - </w:t>
      </w:r>
      <w:r>
        <w:rPr>
          <w:rtl w:val="true"/>
        </w:rPr>
        <w:t>مشقّت های بی جا</w:t>
      </w:r>
      <w:bookmarkEnd w:id="138"/>
    </w:p>
    <w:p>
      <w:pPr>
        <w:pStyle w:val="BookText"/>
        <w:rPr/>
      </w:pPr>
      <w:r>
        <w:rPr>
          <w:rFonts w:ascii="IRNazanin" w:hAnsi="IRNazanin" w:eastAsia="IRNazanin"/>
          <w:color w:val="111111"/>
          <w:sz w:val="28"/>
          <w:sz w:val="28"/>
          <w:szCs w:val="28"/>
          <w:rtl w:val="true"/>
          <w:lang w:bidi="fa-IR"/>
        </w:rPr>
        <w:t>فرهنگ الهی چه در برنامه‌های مادی و چه معنوی با تحمّل مشقّت‌های طاقت فرسا که کارگاه وجود انسان را به سرعت از کار بیندازد به شدت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نیازی نیست که انسان برای آبادی آخرت آن چنان خود را به زحمت و رنج عبادت شبانه‌روزی دچار کند به طوری که دنیایش تباه و معیشتش فاسد گردد و حرام است که تمام وقت را جهت ثروت و مال و به چنگ آوردن دنیا مصرف کرد، در حدّی که آخرت از دست برود و داغ ننگ شقاوت ابدی به پیشانی جان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عدالت را باید در دو زمینۀ مادی و معنوی، البته برابر با دستورهای حضرت محبوب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بَرَّأَ مُحَمَّداً صلی الله علیه و آله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یَتَقَوَّلَ‌ عَلَی‌اللّهِ‌، أوْ یَنْطِقَ‌ عَنْ‌ هَواهُ‌، أوْ</w:t>
      </w:r>
    </w:p>
    <w:p>
      <w:pPr>
        <w:pStyle w:val="BookText"/>
        <w:rPr/>
      </w:pPr>
      <w:r>
        <w:rPr>
          <w:rFonts w:ascii="Amiri" w:hAnsi="Amiri" w:eastAsia="Amiri" w:cs="Amiri"/>
          <w:color w:val="111111"/>
          <w:sz w:val="28"/>
          <w:sz w:val="28"/>
          <w:szCs w:val="28"/>
          <w:rtl w:val="true"/>
          <w:lang w:bidi="ar-SA"/>
        </w:rPr>
        <w:t>یَتَکَلَّفَ‌</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محمد صلی الله علیه و آله را از سه چیز سالم و پاک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دادن برنامه‌ای به حضرت حق، از سخن گفتن از روی هوای نفس و از به مشقّت انداختن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مَعاشِرَ الأْنْبِیاءِ وَ الأْوْلِیاءِ بُرآءُ مِنَ‌ التَّکَلُّفِ‌</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ما گروه انبیا و اولیای الهی از تکلّف ومشقّت بی‌قاعده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 اسلامی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وَارْحَمْنی أنْ‌ أتَکَلَّفَ‌ ما لا یَعْنینی</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من رحمت آر، از این که خود را در اموری که به سودم نیست به مشقّت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افْتَرَضَ‌ عَلَیْکُمْ‌ فَرائِضَ‌ فَلا تُضَیِّعُوها، وَ حَدَّ لَکُمْ‌ حُدُوداً فَلا تَعْتَدُوها، وَ نَهاکُمْ‌ عَنْ‌ أشْیاءَ فَلا تَنْتَهِکُوها، وَ سَکَتَ‌ لَکُمْ‌ عَنْ‌ أشْیاءَ وَ لَمْ‌ یَدَعْها نِسْیاناً فَلا تَتَکَلَّفُوها</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شما واجب نموده واجبات شرعیه را، پس آنها را ضایع مکنید و معیّن نموده حدودی پس از آنها تجاوز ننمایید و شما را از چیزهایی بازداشته</w:t>
      </w:r>
    </w:p>
    <w:p>
      <w:pPr>
        <w:pStyle w:val="BookText"/>
        <w:rPr/>
      </w:pPr>
      <w:r>
        <w:rPr>
          <w:rFonts w:ascii="IRNazanin" w:hAnsi="IRNazanin" w:eastAsia="IRNazanin"/>
          <w:color w:val="111111"/>
          <w:sz w:val="28"/>
          <w:sz w:val="28"/>
          <w:szCs w:val="28"/>
          <w:rtl w:val="true"/>
          <w:lang w:bidi="fa-IR"/>
        </w:rPr>
        <w:t>پس پردۀ حرمت آنها را ندرید و برای شما از چیزهایی خاموشی گزیده و آنها را از روی نسیان ترک نفرموده، پس در به دست آوردن آن خود را به مشقّت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تُکْرِهُوا إلی أنْفُسِکُمُ‌ الْعِبادَةَ‌</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را نزد خود ناخوشایند 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إنَّ‌ هذَا الدّینَ‌ مَتینٌ‌ فَأوْغِلْ‌ فیهِ‌ بِرِفْقٍ‌ وَ لا تُبَغِّضْ‌ إلی نَفْسِکَ‌ عِبادَةَ‌ رَبِّکَ‌</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این دین متین و محکم و استوار است، با مدارا در آن وارد شو و عبادت حضرت حق را مبغوض خویش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مشقّت بیهوده و بی جا در امور دینی روا نیست و قرآن و روایات از آن نهی می‌کنند به طریق اولی در امور دنیویّه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مؤمن نباید بر خود و بر دیگران بار سنگین و مبدأ و منشأ کلفت و سختی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سود عالم زیانی نیرزد  همای سپهر استخوانی نیرزد</w:t>
      </w:r>
    </w:p>
    <w:p>
      <w:pPr>
        <w:pStyle w:val="BookText"/>
        <w:rPr/>
      </w:pPr>
      <w:r>
        <w:rPr>
          <w:rFonts w:ascii="IRNazanin" w:hAnsi="IRNazanin" w:eastAsia="IRNazanin"/>
          <w:color w:val="111111"/>
          <w:sz w:val="28"/>
          <w:sz w:val="28"/>
          <w:szCs w:val="28"/>
          <w:rtl w:val="true"/>
          <w:lang w:bidi="fa-IR"/>
        </w:rPr>
        <w:t>بر این خوان هر روزه این قرص زرّین  برِ اهل معنی به نانی نیرزد</w:t>
      </w:r>
    </w:p>
    <w:p>
      <w:pPr>
        <w:pStyle w:val="BookText"/>
        <w:rPr/>
      </w:pPr>
      <w:r>
        <w:rPr>
          <w:rFonts w:ascii="IRNazanin" w:hAnsi="IRNazanin" w:eastAsia="IRNazanin"/>
          <w:color w:val="111111"/>
          <w:sz w:val="28"/>
          <w:sz w:val="28"/>
          <w:szCs w:val="28"/>
          <w:rtl w:val="true"/>
          <w:lang w:bidi="fa-IR"/>
        </w:rPr>
        <w:t>چو فانی است گلدستۀ باغ گیتی  به نوباوۀ بوستانی نیرزد</w:t>
      </w:r>
    </w:p>
    <w:p>
      <w:pPr>
        <w:pStyle w:val="BookText"/>
        <w:rPr/>
      </w:pPr>
      <w:r>
        <w:rPr>
          <w:rFonts w:ascii="IRNazanin" w:hAnsi="IRNazanin" w:eastAsia="IRNazanin"/>
          <w:color w:val="111111"/>
          <w:sz w:val="28"/>
          <w:sz w:val="28"/>
          <w:szCs w:val="28"/>
          <w:rtl w:val="true"/>
          <w:lang w:bidi="fa-IR"/>
        </w:rPr>
        <w:t>چراغی کز او شمع مجلس فروزد  به درد دل دودمانی نیرزد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درکش از کار عالم که عالم  به آمد شد ترجمانی نیرزد</w:t>
      </w:r>
      <w:bookmarkStart w:id="139" w:name="pg14182_189207"/>
    </w:p>
    <w:p>
      <w:pPr>
        <w:pStyle w:val="BookText"/>
        <w:rPr/>
      </w:pPr>
      <w:bookmarkEnd w:id="139"/>
      <w:r>
        <w:rPr>
          <w:rFonts w:ascii="IRNazanin" w:hAnsi="IRNazanin" w:eastAsia="IRNazanin"/>
          <w:color w:val="111111"/>
          <w:sz w:val="28"/>
          <w:sz w:val="28"/>
          <w:szCs w:val="28"/>
          <w:rtl w:val="true"/>
          <w:lang w:bidi="fa-IR"/>
        </w:rPr>
        <w:t>به قاف بقا آشیان کن چو عنقا  که این خاکدان آشیانی نیرزد</w:t>
      </w:r>
    </w:p>
    <w:p>
      <w:pPr>
        <w:pStyle w:val="BookText"/>
        <w:rPr/>
      </w:pPr>
      <w:r>
        <w:rPr>
          <w:rFonts w:ascii="IRNazanin" w:hAnsi="IRNazanin" w:eastAsia="IRNazanin"/>
          <w:color w:val="111111"/>
          <w:sz w:val="28"/>
          <w:sz w:val="28"/>
          <w:szCs w:val="28"/>
          <w:rtl w:val="true"/>
          <w:lang w:bidi="fa-IR"/>
        </w:rPr>
        <w:t>زمانی بیا تا دمی خوش برآریم  که بی ما زمانه زمانی نیرزد</w:t>
      </w:r>
    </w:p>
    <w:p>
      <w:pPr>
        <w:pStyle w:val="BookText"/>
        <w:rPr/>
      </w:pPr>
      <w:r>
        <w:rPr>
          <w:rFonts w:ascii="IRNazanin" w:hAnsi="IRNazanin" w:eastAsia="IRNazanin"/>
          <w:color w:val="111111"/>
          <w:sz w:val="28"/>
          <w:sz w:val="28"/>
          <w:szCs w:val="28"/>
          <w:rtl w:val="true"/>
          <w:lang w:bidi="fa-IR"/>
        </w:rPr>
        <w:t>برافروز شمع دل از آتش عشق  که شمع خرد شمعدانی نیرزد</w:t>
      </w:r>
    </w:p>
    <w:p>
      <w:pPr>
        <w:pStyle w:val="BookText"/>
        <w:rPr/>
      </w:pPr>
      <w:r>
        <w:rPr>
          <w:rFonts w:ascii="IRNazanin" w:hAnsi="IRNazanin" w:eastAsia="IRNazanin"/>
          <w:color w:val="111111"/>
          <w:sz w:val="28"/>
          <w:sz w:val="28"/>
          <w:szCs w:val="28"/>
          <w:rtl w:val="true"/>
          <w:lang w:bidi="fa-IR"/>
        </w:rPr>
        <w:t>چو خواجو گر اهل دلی جان برافشان  چه یاری بود کاو به جانی نیرزد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w:t>
      </w:r>
    </w:p>
    <w:p>
      <w:pPr>
        <w:pStyle w:val="Heading3"/>
        <w:numPr>
          <w:ilvl w:val="2"/>
          <w:numId w:val="1"/>
        </w:numPr>
        <w:rPr/>
      </w:pPr>
      <w:bookmarkStart w:id="140" w:name="__RefHeading___Toc4971625_3381743652"/>
      <w:bookmarkStart w:id="141" w:name="_Toc52"/>
      <w:bookmarkEnd w:id="140"/>
      <w:r>
        <w:rPr/>
        <w:t>13</w:t>
      </w:r>
      <w:r>
        <w:rPr>
          <w:rtl w:val="true"/>
        </w:rPr>
        <w:t xml:space="preserve"> - </w:t>
      </w:r>
      <w:r>
        <w:rPr>
          <w:rtl w:val="true"/>
        </w:rPr>
        <w:t>گزینش حق بر باطل</w:t>
      </w:r>
      <w:bookmarkEnd w:id="141"/>
    </w:p>
    <w:p>
      <w:pPr>
        <w:pStyle w:val="BookText"/>
        <w:rPr/>
      </w:pPr>
      <w:r>
        <w:rPr>
          <w:rFonts w:ascii="IRNazanin" w:hAnsi="IRNazanin" w:eastAsia="IRNazanin"/>
          <w:color w:val="111111"/>
          <w:sz w:val="28"/>
          <w:sz w:val="28"/>
          <w:szCs w:val="28"/>
          <w:rtl w:val="true"/>
          <w:lang w:bidi="fa-IR"/>
        </w:rPr>
        <w:t>تمام مفاسدی که در تمام روزگاران دامن حیات انسان را لکّه‌دار کرد و از او که ذاتاً موجودی پاک و لایق خلافت رب الافلاک بود، حیوانی وحشی، درنده‌ای بی‌نظیر، آلوده‌ای ظالم و بدمستی زنگی ساخت، انتخاب باطل بر حق، نور بر ظلمت و سلامت بر مرض و دنیا بر آخرت و حقیقت بر غیرحقیقت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اختیار و انتخاب، ناشی از هوای نفس و طغیان غرایز و شهوات و خودخواهی و عافیت‌طلبی و تکبر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نمرود بر ابراهیم، فرعون بر موسی، ستمگران یهود بر عیسی، ابوسفیان بر احمد صلی الله علیه و آله ، مُعاویه بر امام علی علیه السلام و امام حسن علیهما السلام و یزید پلید بر حضرت سیّدالشهداء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ستم سنگین و ظلم قبیحی بود که بر پیکرۀ انسانیت در طول تاریخ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بعضی از آدمیان در حالی که حقیقت حق را که همراه با دلیل و برهان و حجت از آفتاب روشن‌تر است و بدون شک ضامن سعادت دنیا و آخرت است رها کرده و برای عیش و نوش چند روزه به اختیار باطل و انتخاب شیطان دست می‌زنند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مسأله نبود، عدالت همۀ شؤون حیات انسان را فرا می‌گرفت و حق به حق دار می‌رسید و انسانیت و کرامت اوج خود را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نزد کسی بنشین که او از دل خبر دارد  به زیر آن درختی رو که او گلهای‌تر دارد</w:t>
      </w:r>
    </w:p>
    <w:p>
      <w:pPr>
        <w:pStyle w:val="BookText"/>
        <w:rPr/>
      </w:pPr>
      <w:r>
        <w:rPr>
          <w:rFonts w:ascii="IRNazanin" w:hAnsi="IRNazanin" w:eastAsia="IRNazanin"/>
          <w:color w:val="111111"/>
          <w:sz w:val="28"/>
          <w:sz w:val="28"/>
          <w:szCs w:val="28"/>
          <w:rtl w:val="true"/>
          <w:lang w:bidi="fa-IR"/>
        </w:rPr>
        <w:t>در این بازار عطاران مرو هر سو چو بیکاران  به دکّان کسی بنشین که در دکّان شکر دارد</w:t>
      </w:r>
    </w:p>
    <w:p>
      <w:pPr>
        <w:pStyle w:val="BookText"/>
        <w:rPr/>
      </w:pPr>
      <w:r>
        <w:rPr>
          <w:rFonts w:ascii="IRNazanin" w:hAnsi="IRNazanin" w:eastAsia="IRNazanin"/>
          <w:color w:val="111111"/>
          <w:sz w:val="28"/>
          <w:sz w:val="28"/>
          <w:szCs w:val="28"/>
          <w:rtl w:val="true"/>
          <w:lang w:bidi="fa-IR"/>
        </w:rPr>
        <w:t>ترازو گر نداری پس تو را زو ره زند هر کس  یکی قلبی بیاراید تو پنداری که زر دارد</w:t>
      </w:r>
    </w:p>
    <w:p>
      <w:pPr>
        <w:pStyle w:val="BookText"/>
        <w:rPr/>
      </w:pPr>
      <w:r>
        <w:rPr>
          <w:rFonts w:ascii="IRNazanin" w:hAnsi="IRNazanin" w:eastAsia="IRNazanin"/>
          <w:color w:val="111111"/>
          <w:sz w:val="28"/>
          <w:sz w:val="28"/>
          <w:szCs w:val="28"/>
          <w:rtl w:val="true"/>
          <w:lang w:bidi="fa-IR"/>
        </w:rPr>
        <w:t>تو را بر در نشاند او به طرّاری که می‌آید  تو منشین منتظر بر در که آن خانه دو در دارد</w:t>
      </w:r>
    </w:p>
    <w:p>
      <w:pPr>
        <w:pStyle w:val="BookText"/>
        <w:rPr/>
      </w:pPr>
      <w:r>
        <w:rPr>
          <w:rFonts w:ascii="IRNazanin" w:hAnsi="IRNazanin" w:eastAsia="IRNazanin"/>
          <w:color w:val="111111"/>
          <w:sz w:val="28"/>
          <w:sz w:val="28"/>
          <w:szCs w:val="28"/>
          <w:rtl w:val="true"/>
          <w:lang w:bidi="fa-IR"/>
        </w:rPr>
        <w:t>به هر دیگی که می‌جوشد میاور کاسه و منشین  که هر دیگی که می‌جوشد درون چیزی دگر دارد</w:t>
      </w:r>
    </w:p>
    <w:p>
      <w:pPr>
        <w:pStyle w:val="BookText"/>
        <w:rPr/>
      </w:pPr>
      <w:r>
        <w:rPr>
          <w:rFonts w:ascii="IRNazanin" w:hAnsi="IRNazanin" w:eastAsia="IRNazanin"/>
          <w:color w:val="111111"/>
          <w:sz w:val="28"/>
          <w:sz w:val="28"/>
          <w:szCs w:val="28"/>
          <w:rtl w:val="true"/>
          <w:lang w:bidi="fa-IR"/>
        </w:rPr>
        <w:t>نه هر کِلکی شکر دارد، نه هر زیری زبر دارد  نه هر چشمی نظر دارد، نه هر بحری گهر دارد</w:t>
      </w:r>
    </w:p>
    <w:p>
      <w:pPr>
        <w:pStyle w:val="BookText"/>
        <w:rPr/>
      </w:pPr>
      <w:r>
        <w:rPr>
          <w:rFonts w:ascii="IRNazanin" w:hAnsi="IRNazanin" w:eastAsia="IRNazanin"/>
          <w:color w:val="111111"/>
          <w:sz w:val="28"/>
          <w:sz w:val="28"/>
          <w:szCs w:val="28"/>
          <w:rtl w:val="true"/>
          <w:lang w:bidi="fa-IR"/>
        </w:rPr>
        <w:t>بنال ای بلبل دستان، ازیرا نالۀ مستان  میان صخره و خارا اثر دارد اثر دارد</w:t>
      </w:r>
    </w:p>
    <w:p>
      <w:pPr>
        <w:pStyle w:val="BookText"/>
        <w:rPr/>
      </w:pPr>
      <w:r>
        <w:rPr>
          <w:rFonts w:ascii="IRNazanin" w:hAnsi="IRNazanin" w:eastAsia="IRNazanin"/>
          <w:color w:val="111111"/>
          <w:sz w:val="28"/>
          <w:sz w:val="28"/>
          <w:szCs w:val="28"/>
          <w:rtl w:val="true"/>
          <w:lang w:bidi="fa-IR"/>
        </w:rPr>
        <w:t>بنه سرگر نمی‌گنجی که اندر چشمۀ سوزن  اگر رشته نمی‌گنجد از آن باشد که سر دارد</w:t>
      </w:r>
    </w:p>
    <w:p>
      <w:pPr>
        <w:pStyle w:val="BookText"/>
        <w:rPr/>
      </w:pPr>
      <w:r>
        <w:rPr>
          <w:rFonts w:ascii="IRNazanin" w:hAnsi="IRNazanin" w:eastAsia="IRNazanin"/>
          <w:color w:val="111111"/>
          <w:sz w:val="28"/>
          <w:sz w:val="28"/>
          <w:szCs w:val="28"/>
          <w:rtl w:val="true"/>
          <w:lang w:bidi="fa-IR"/>
        </w:rPr>
        <w:t>چراغ است این دل بیدار، به زیر دامنش می‌دار  از این باد و هوا بگذر هوایش شور و شر دارد</w:t>
      </w:r>
    </w:p>
    <w:p>
      <w:pPr>
        <w:pStyle w:val="BookText"/>
        <w:rPr/>
      </w:pPr>
      <w:r>
        <w:rPr>
          <w:rFonts w:ascii="IRNazanin" w:hAnsi="IRNazanin" w:eastAsia="IRNazanin"/>
          <w:color w:val="111111"/>
          <w:sz w:val="28"/>
          <w:sz w:val="28"/>
          <w:szCs w:val="28"/>
          <w:rtl w:val="true"/>
          <w:lang w:bidi="fa-IR"/>
        </w:rPr>
        <w:t>چو تو از باد بگذشتی مقیم چشمه‌ای گشتی  حریف همدمی گشتی که آبی بر جگر دارد</w:t>
      </w:r>
    </w:p>
    <w:p>
      <w:pPr>
        <w:pStyle w:val="BookText"/>
        <w:rPr/>
      </w:pPr>
      <w:r>
        <w:rPr>
          <w:rFonts w:ascii="IRNazanin" w:hAnsi="IRNazanin" w:eastAsia="IRNazanin"/>
          <w:color w:val="111111"/>
          <w:sz w:val="28"/>
          <w:sz w:val="28"/>
          <w:szCs w:val="28"/>
          <w:rtl w:val="true"/>
          <w:lang w:bidi="fa-IR"/>
        </w:rPr>
        <w:t>چو آبت بر جگر باشد درخت سبز را مانی  که میوه نو دهد دائم درون دل سفر دارد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bookmarkStart w:id="142" w:name="pg14182_189209"/>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الْإِصْرَارِ عَلَی الْمَأْثَمِ‌ وَ اسْتِصْغَارِ الْمَعْصِیَةِ‌ وَ اسْتِکْبَارِ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پافشاری بر گناه، و کوچک شمردن معصیت و سنگین دانستن طاعت</w:t>
      </w:r>
      <w:r>
        <w:rPr>
          <w:rFonts w:eastAsia="IRNazanin" w:cs="IRNazanin"/>
          <w:color w:val="111111"/>
          <w:sz w:val="28"/>
          <w:szCs w:val="28"/>
          <w:rtl w:val="true"/>
          <w:lang w:bidi="fa-IR"/>
        </w:rPr>
        <w:t>.</w:t>
      </w:r>
    </w:p>
    <w:p>
      <w:pPr>
        <w:pStyle w:val="Heading3"/>
        <w:numPr>
          <w:ilvl w:val="2"/>
          <w:numId w:val="1"/>
        </w:numPr>
        <w:rPr/>
      </w:pPr>
      <w:bookmarkStart w:id="143" w:name="__RefHeading___Toc4971627_3381743652"/>
      <w:bookmarkStart w:id="144" w:name="_Toc53"/>
      <w:bookmarkEnd w:id="143"/>
      <w:r>
        <w:rPr/>
        <w:t>14</w:t>
      </w:r>
      <w:r>
        <w:rPr>
          <w:rtl w:val="true"/>
        </w:rPr>
        <w:t xml:space="preserve"> - </w:t>
      </w:r>
      <w:r>
        <w:rPr>
          <w:rtl w:val="true"/>
        </w:rPr>
        <w:t>مداومت بر گناه</w:t>
      </w:r>
      <w:bookmarkEnd w:id="144"/>
    </w:p>
    <w:p>
      <w:pPr>
        <w:pStyle w:val="BookText"/>
        <w:rPr/>
      </w:pPr>
      <w:r>
        <w:rPr>
          <w:rFonts w:ascii="IRNazanin" w:hAnsi="IRNazanin" w:eastAsia="IRNazanin"/>
          <w:color w:val="111111"/>
          <w:sz w:val="28"/>
          <w:sz w:val="28"/>
          <w:szCs w:val="28"/>
          <w:rtl w:val="true"/>
          <w:lang w:bidi="fa-IR"/>
        </w:rPr>
        <w:t>گناه و معصیت معلول و محصول تخلّف از فرامین و دستورهای حضرت حق و انبیا و ائمه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آتشی است که با دست خود انسان بر خرمن فضایل و حسنات و حالات ملکوتی و احوالات ربّانیش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همچون خوره‌ای است که از بر ریشۀ انسانیت می‌افتد و تا از پا انداختن درخت کرامت از پا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از هر نوع گناهی اعم از کبیره و صغیره مردم را نهی می‌کردند و به گناهان بزرگ وعدۀ حتمی عذاب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 مسرف بر نفس است و خداوند مردم مسرف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وخرج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قطعاً خدا اسراف کنندگان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مسرف که طبلی توخالی و اعمال و اخلاقش شیطانی و رفتار و اطوارش حیوانی است، از هدایت حق محروم و بی‌بهره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 کسی را که اسراف‌کار و بسیار دروغگوست ،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همچون شهید ثانی و شیخ بهایی و امثال این دو بزرگوار در کتب فقهی و دینی خود، بر اثر آیات و روایات، خطرات سنگین گناه را بازگو کرده و مردم را از کبیره و صغیرۀ آن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وقتی است که انسان پافشاری و اصرار و مداومت بر گناه نداشته باشد، ولی زمانی که در عرصۀ مداومت بیفتد خطر همه جانبه می‌شود تا جایی که در تمام روزنه‌های رحمت به روی انسان بسته گشته و عذاب ابد برای آدمی مهیّا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کَسَبَ‌ سَیِّئةً‌ وَ أحاطَتْ‌ بِهِ‌ خَطیئَتُهُ‌ فَاُولئِکَ‌ أصْحابُ‌ النّارِهُمْ‌ فیها خالِدُونَ‌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که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مرتکب گناه شدند وآثار گناه ، سراسر وجودشان را فرا گرفت ، آنان اهل آتشند و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برای کسانی است که از گناه و اصرار و مداومت بر آن دست بردارند و به گفتۀ قرآن مجید وروایات به توبۀ حقیقی که همان ترک گناه و تدارک و جبران کمبودهای عبادتی گذشته است برخیزند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w:t>
      </w:r>
      <w:bookmarkStart w:id="145" w:name="pg14182_189211"/>
    </w:p>
    <w:p>
      <w:pPr>
        <w:pStyle w:val="BookText"/>
        <w:rPr/>
      </w:pPr>
      <w:bookmarkEnd w:id="145"/>
      <w:r>
        <w:rPr>
          <w:rFonts w:ascii="Amiri" w:hAnsi="Amiri" w:eastAsia="Amiri" w:cs="Amiri"/>
          <w:color w:val="111111"/>
          <w:sz w:val="28"/>
          <w:sz w:val="28"/>
          <w:szCs w:val="28"/>
          <w:rtl w:val="true"/>
          <w:lang w:bidi="ar-SA"/>
        </w:rPr>
        <w:t>جَزاؤُهُمْ‌ مَغْفِرَةٌ‌ مِنْ‌ رَبِّهِمْ‌ وَ جَنّاتٌ‌ تَجْری مِنْ‌ تَحْتِهَا الأْنْهارُ خالِدینَ‌ فیها وَ نِعْمَ‌ أجْرُ الْعامِلینَ‌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چون کار زشتی مرتکب شوند یا بر خود ستم ورزند ، خدا را یاد کنند و برای گناهانشان آمرزش خواهند ؛ و چه کسی جز خدا گناهان را می‌آمرزد ؟ و دانسته و آگاهانه بر آنچه مرتکب شده‌اند ، پا فشاری نمی‌کنند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آنان آمرزشی است از سوی پروردگارشان ، و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 در آن جاودانه‌اند ؛ و پاداش عمل کنندگان ،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راه دین را بر ادب دان  مقرّب از ادب گشتند مردان</w:t>
      </w:r>
    </w:p>
    <w:p>
      <w:pPr>
        <w:pStyle w:val="BookText"/>
        <w:rPr/>
      </w:pPr>
      <w:r>
        <w:rPr>
          <w:rFonts w:ascii="IRNazanin" w:hAnsi="IRNazanin" w:eastAsia="IRNazanin"/>
          <w:color w:val="111111"/>
          <w:sz w:val="28"/>
          <w:sz w:val="28"/>
          <w:szCs w:val="28"/>
          <w:rtl w:val="true"/>
          <w:lang w:bidi="fa-IR"/>
        </w:rPr>
        <w:t>ادب شد اصل کار و وصل و هجران  هم او شد مایۀ هر درد و درمان</w:t>
      </w:r>
    </w:p>
    <w:p>
      <w:pPr>
        <w:pStyle w:val="BookText"/>
        <w:rPr/>
      </w:pPr>
      <w:r>
        <w:rPr>
          <w:rFonts w:ascii="IRNazanin" w:hAnsi="IRNazanin" w:eastAsia="IRNazanin"/>
          <w:color w:val="111111"/>
          <w:sz w:val="28"/>
          <w:sz w:val="28"/>
          <w:szCs w:val="28"/>
          <w:rtl w:val="true"/>
          <w:lang w:bidi="fa-IR"/>
        </w:rPr>
        <w:t>نشاید بی‌ادب این ره بسر برد  نشاید هیچ کس را داشتن خُرد</w:t>
      </w:r>
    </w:p>
    <w:p>
      <w:pPr>
        <w:pStyle w:val="BookText"/>
        <w:rPr/>
      </w:pPr>
      <w:r>
        <w:rPr>
          <w:rFonts w:ascii="IRNazanin" w:hAnsi="IRNazanin" w:eastAsia="IRNazanin"/>
          <w:color w:val="111111"/>
          <w:sz w:val="28"/>
          <w:sz w:val="28"/>
          <w:szCs w:val="28"/>
          <w:rtl w:val="true"/>
          <w:lang w:bidi="fa-IR"/>
        </w:rPr>
        <w:t>به چشم حرمت و تعظیم در پیر  نگه کن در همه کاین هست توقیر</w:t>
      </w:r>
    </w:p>
    <w:p>
      <w:pPr>
        <w:pStyle w:val="BookText"/>
        <w:rPr/>
      </w:pPr>
      <w:r>
        <w:rPr>
          <w:rFonts w:ascii="IRNazanin" w:hAnsi="IRNazanin" w:eastAsia="IRNazanin"/>
          <w:color w:val="111111"/>
          <w:sz w:val="28"/>
          <w:sz w:val="28"/>
          <w:szCs w:val="28"/>
          <w:rtl w:val="true"/>
          <w:lang w:bidi="fa-IR"/>
        </w:rPr>
        <w:t>به روزی هر که باشد مهتر از تو  چنان می‌دان که هست او بهتر از تو</w:t>
      </w:r>
    </w:p>
    <w:p>
      <w:pPr>
        <w:pStyle w:val="BookText"/>
        <w:rPr/>
      </w:pPr>
      <w:r>
        <w:rPr>
          <w:rFonts w:ascii="IRNazanin" w:hAnsi="IRNazanin" w:eastAsia="IRNazanin"/>
          <w:color w:val="111111"/>
          <w:sz w:val="28"/>
          <w:sz w:val="28"/>
          <w:szCs w:val="28"/>
          <w:rtl w:val="true"/>
          <w:lang w:bidi="fa-IR"/>
        </w:rPr>
        <w:t>به جان می‌کوش در تعظیم هر پیر  که تا در دل نیابی زحمت از پیر</w:t>
      </w:r>
    </w:p>
    <w:p>
      <w:pPr>
        <w:pStyle w:val="BookText"/>
        <w:rPr/>
      </w:pPr>
      <w:r>
        <w:rPr>
          <w:rFonts w:ascii="IRNazanin" w:hAnsi="IRNazanin" w:eastAsia="IRNazanin"/>
          <w:color w:val="111111"/>
          <w:sz w:val="28"/>
          <w:sz w:val="28"/>
          <w:szCs w:val="28"/>
          <w:rtl w:val="true"/>
          <w:lang w:bidi="fa-IR"/>
        </w:rPr>
        <w:t>ادب با خالق و خلقان نگه‌دار  که تا کشت امیدت بر دهد 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Heading3"/>
        <w:numPr>
          <w:ilvl w:val="2"/>
          <w:numId w:val="1"/>
        </w:numPr>
        <w:rPr/>
      </w:pPr>
      <w:bookmarkStart w:id="146" w:name="__RefHeading___Toc4971629_3381743652"/>
      <w:bookmarkStart w:id="147" w:name="_Toc54"/>
      <w:bookmarkEnd w:id="146"/>
      <w:r>
        <w:rPr/>
        <w:t>15</w:t>
      </w:r>
      <w:r>
        <w:rPr>
          <w:rtl w:val="true"/>
        </w:rPr>
        <w:t xml:space="preserve"> - </w:t>
      </w:r>
      <w:r>
        <w:rPr>
          <w:rtl w:val="true"/>
        </w:rPr>
        <w:t>کوچک شمردن گناه</w:t>
      </w:r>
      <w:bookmarkEnd w:id="14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گناهان به کبیره و صغیره، تقسیم شده است، ولی عدّه‌ای از محققان معتقدند، چون گناه مخالف با حضرت حق است، صغیره بودن آن معنا ندارد، پس هیچ گناهی را نسبت به ذات آن گناه نباید صغیره دانست و اصولاً اعراض از</w:t>
      </w:r>
    </w:p>
    <w:p>
      <w:pPr>
        <w:pStyle w:val="BookText"/>
        <w:rPr/>
      </w:pPr>
      <w:r>
        <w:rPr>
          <w:rFonts w:ascii="IRNazanin" w:hAnsi="IRNazanin" w:eastAsia="IRNazanin"/>
          <w:color w:val="111111"/>
          <w:sz w:val="28"/>
          <w:sz w:val="28"/>
          <w:szCs w:val="28"/>
          <w:rtl w:val="true"/>
          <w:lang w:bidi="fa-IR"/>
        </w:rPr>
        <w:t>حضرت محبوب به وسیلۀ گناه کوچک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دستور می‌دهد از تمام گناهان چه ظاهری و چه باطنی دوری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ظاهِرَ الِاثْمِ‌ وَ باطِنَهُ‌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آشکار و پنهان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به کارهای زشت چه آشکار و چه پنهانش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اِجْتِنابُ‌ السَّیِّئاتِ‌ أوْلی مِنِ‌ اکْتِسابِ‌ الْحَسَناتِ‌</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اجتناب از گناه بهتر از کسب حسنات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مولا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لِأقْوامٍ‌ یَحْتَمُونَ‌ الطَّعامَ‌ مَخافَةَ‌ الأْذی‌، کَیْفَ‌ لاَ یَحْتَمُونَ‌ الذُّنُوبَ‌ مَخافَةَ‌ النّارِ</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تعجب می‌کنم از مردمی که از ترس ناراحتی و مرض از غذا می‌پرهیزند، چگونه از ترس عذاب از گناهان پروا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عبداللّه بن مسعود سفارش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إحْذَرْ سُکْرَ الْخَطیئَةِ‌، فَإنَّ‌ لِلْخَطیئَةِ‌ سُکْراً کَسُکْرِ الشَّرابِ‌ بَلْ‌ هِیَ‌ أشَدُّ سُکْراً</w:t>
      </w:r>
    </w:p>
    <w:p>
      <w:pPr>
        <w:pStyle w:val="BookText"/>
        <w:rPr/>
      </w:pPr>
      <w:r>
        <w:rPr>
          <w:rFonts w:ascii="Amiri" w:hAnsi="Amiri" w:eastAsia="Amiri" w:cs="Amiri"/>
          <w:color w:val="111111"/>
          <w:sz w:val="28"/>
          <w:sz w:val="28"/>
          <w:szCs w:val="28"/>
          <w:rtl w:val="true"/>
          <w:lang w:bidi="ar-SA"/>
        </w:rPr>
        <w:t xml:space="preserve">مِنْهُ‌،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 فَهُمْ‌ لایَرْجِعُونَ‌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مستی گناه اجتناب کن که برای گناه همانند مستیِ‌ شراب مستی است و بی‌خبری، بلکه حالت بی‌خبری و مستی که معلول گناه است از حالت بی‌خبری از شراب شدیدتر است، خدای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گنگ و کورند، پس ایشان به راه هدایت بازنمی‌گردند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الداءٌ، وَ الدَّواءُ الاِْسْتِغْفارُ، وَ الشِّفاءُ أنْ‌ لاتَعُودَ</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گناهان مرض است، استغفار دارو است و شفا به این است که به گناه بازنگردی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شمردن گناه مرض بسیار خطرناکی است که انسان را تا پرتگاه سقوط‍‌ و هلاکت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کُلُّها شَدیدَةٌ‌، وَ أَشَدُّها ما نَبَتَ‌ عَلَیْهِ‌ اللَّحْمُ‌ وَ الدَّمُ‌</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تمام گناهان شدید و بزرگ است و شدیدترین آنها گناهی است که بر آن گوشت و خون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أعْظَمُ‌ الذُّنُوبِ‌ عِنْدَ اللّهِ‌ سُبْحانَهُ‌ ذَنْبٌ‌ صَغُرَ عِنْدَ صاحِبِهِ‌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بزرگترین گناهان نزد خدای سبحان، گناهی است که به نظر کننده‌اش کوچک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الذُّنُوبِ‌ مَا اسْتَخَفَّ‌ بِهِ‌ صاحِبُهُ‌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312/15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20609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گناهان آن است که کننده‌اش آن را سبک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الْعَبْدَ أنْ‌ یَطْلُبَ‌ إلَیْهِ‌ فِی الْجُرْمِ‌ الْعَظیمِ‌، وَ یُبْغِضُ‌ الْعَبْدَ أنْ‌ یَسْتَخِفَّ‌ بِالْجُرْمِ‌ الْیَسیرِ</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خداوند دوست دارد بنده‌ای را که از او جهت جرم بزرگش طلب مغفرت کند و دشمن دارد عبدی را که گناه مختصرش را کوچک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ابن مسعود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تُحَقِّرَنَّ‌ ذَنْباً وَ لا تُصَغِّرَنَّهُ‌، وَ اجْتَنِبِ‌ الْکَبائِرَ، فَإنَّ‌ الْعَبْدَ إذا نَظَرَ یومَ‌ القیامَةِ‌ إلی ذُنُوبِهِ‌ دَمَعَتْ‌ عَیْناهُ‌ قَیْحاً و دَماً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گناهی را حقیر و کوچک مشمار و از کبایر دوری گزین، به حقیقت که وقتی عبد در قیامت به گناهانش بنگرد از دو چشمش از شدت ناراحتی چرک و خون سرازیر 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ابوذر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لَیَری‌ ذَنْبَهُ‌ کَأَنَّهُ‌ تَحْتَ‌ صَخْرَةً‌ یَخافُ‌ أنْ‌ تَقَعَ‌ عَلَیْهِ‌، وَ إنَّ‌ الکافِرَ لَیَری‌ ذَنْبَهُ‌ کَأَنَّهُ‌ ذُبابٌ‌ مَرَّ عَلی أَنْفِهِ‌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79/74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329/11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1162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مؤمن گناهش را آن چنان می‌بیند که گویی زیر تخته سنگی است، می‌ترسد که بر او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گناهش را چنان می‌پندارد که مگسی است بر بینی‌اش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به یارانش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صِغارَ الذُّنُوبِ‌ وَ مُحَقَّراتِها مِنْ‌ مَکائِدِ إبْلیسَ‌، یُحَقِّرُها لَکُمْ‌ وَ یُصَغِّرُها فی أعْیُنِکُمْ‌ فَتَجْتَمِعُ‌ وَ تَکْثُرُ فَتُحیطُ‍‌ بِکُمْ‌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به حقیقت که گناهان کوچک و حقیر از خدعه‌های ابلیس است، آنها را در نظر شما خوار و کوچک می‌کند، پس بدین صورت باری سنگین از گناهان جمع می‌شود و زیاد می‌گردد تا جایی که تمام جوانب وجود شما را می‌گیرد و درهای رحمت الهی را به روی شما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اَلصَّغائِر مِنَ‌ الذُّنُوبِ‌ طُرُقٌ‌ إلَی الْکبائِرِ، وَ مَنْ‌ لَمْ‌ یَخَفِ‌ اللّهَ‌ فِی الْقَلیلِ‌ لَمْ‌ یَخَفْهُ‌ فِی الْکَثیرِ</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کوچک راهی به سوی گناهان بزرگ است و کسی که خدا را در گناهان کم نترسد در گناهان بزرگ 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الذُّنُوبِ‌ عِنْدَ اللّهِ‌ سُبْحانَهُ‌ ذَنْبٌ‌ اسْتَهانَ‌ بِهِ‌ راکِبُهُ‌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349/11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13244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گناهان در پیشگاه حق، گناهی است که انجام دهنده‌اش آن را سبک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من از تو خدا غریب نیست  از بنده جرم و عفو ز مولا غریب نیست</w:t>
      </w:r>
    </w:p>
    <w:p>
      <w:pPr>
        <w:pStyle w:val="BookText"/>
        <w:rPr/>
      </w:pPr>
      <w:r>
        <w:rPr>
          <w:rFonts w:ascii="IRNazanin" w:hAnsi="IRNazanin" w:eastAsia="IRNazanin"/>
          <w:color w:val="111111"/>
          <w:sz w:val="28"/>
          <w:sz w:val="28"/>
          <w:szCs w:val="28"/>
          <w:rtl w:val="true"/>
          <w:lang w:bidi="fa-IR"/>
        </w:rPr>
        <w:t>وهّابی و جوادی و مُعطیّ‌ و ذوالمنن  بنوازی ار به لطف گدا را غریب نیست</w:t>
      </w:r>
    </w:p>
    <w:p>
      <w:pPr>
        <w:pStyle w:val="BookText"/>
        <w:rPr/>
      </w:pPr>
      <w:r>
        <w:rPr>
          <w:rFonts w:ascii="IRNazanin" w:hAnsi="IRNazanin" w:eastAsia="IRNazanin"/>
          <w:color w:val="111111"/>
          <w:sz w:val="28"/>
          <w:sz w:val="28"/>
          <w:szCs w:val="28"/>
          <w:rtl w:val="true"/>
          <w:lang w:bidi="fa-IR"/>
        </w:rPr>
        <w:t>افتاده‌ام به خاک درت از ره نیاز  راهی دهم به عالم بالا غریب نیست</w:t>
      </w:r>
    </w:p>
    <w:p>
      <w:pPr>
        <w:pStyle w:val="BookText"/>
        <w:rPr/>
      </w:pPr>
      <w:r>
        <w:rPr>
          <w:rFonts w:ascii="IRNazanin" w:hAnsi="IRNazanin" w:eastAsia="IRNazanin"/>
          <w:color w:val="111111"/>
          <w:sz w:val="28"/>
          <w:sz w:val="28"/>
          <w:szCs w:val="28"/>
          <w:rtl w:val="true"/>
          <w:lang w:bidi="fa-IR"/>
        </w:rPr>
        <w:t>سودی نمی‌رسد به تو از طاعت کسی  گر بگذری ز جرمِ‌ بَرایا غریب نیست</w:t>
      </w:r>
    </w:p>
    <w:p>
      <w:pPr>
        <w:pStyle w:val="BookText"/>
        <w:rPr/>
      </w:pPr>
      <w:r>
        <w:rPr>
          <w:rFonts w:ascii="IRNazanin" w:hAnsi="IRNazanin" w:eastAsia="IRNazanin"/>
          <w:color w:val="111111"/>
          <w:sz w:val="28"/>
          <w:sz w:val="28"/>
          <w:szCs w:val="28"/>
          <w:rtl w:val="true"/>
          <w:lang w:bidi="fa-IR"/>
        </w:rPr>
        <w:t>از بنده دور نیست که جرم و خطا کند  بخشیدن از خدای تعالی غریب نیست</w:t>
      </w:r>
    </w:p>
    <w:p>
      <w:pPr>
        <w:pStyle w:val="BookText"/>
        <w:rPr/>
      </w:pPr>
      <w:r>
        <w:rPr>
          <w:rFonts w:ascii="IRNazanin" w:hAnsi="IRNazanin" w:eastAsia="IRNazanin"/>
          <w:color w:val="111111"/>
          <w:sz w:val="28"/>
          <w:sz w:val="28"/>
          <w:szCs w:val="28"/>
          <w:rtl w:val="true"/>
          <w:lang w:bidi="fa-IR"/>
        </w:rPr>
        <w:t>اقرار می‌کنم به گناهان خویشتن  رحمی کن ای کریم و ببخشا غریب نیست</w:t>
      </w:r>
    </w:p>
    <w:p>
      <w:pPr>
        <w:pStyle w:val="BookText"/>
        <w:rPr/>
      </w:pPr>
      <w:r>
        <w:rPr>
          <w:rFonts w:ascii="IRNazanin" w:hAnsi="IRNazanin" w:eastAsia="IRNazanin"/>
          <w:color w:val="111111"/>
          <w:sz w:val="28"/>
          <w:sz w:val="28"/>
          <w:szCs w:val="28"/>
          <w:rtl w:val="true"/>
          <w:lang w:bidi="fa-IR"/>
        </w:rPr>
        <w:t>گر معصیت سزا نبود معصیت مبین  بیچارگی ببین ز تو اینها غریب نیست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غریب نیست که سوزم در آتشت  ور تو دهی به نزد خودت جا غریب نیست</w:t>
      </w:r>
      <w:bookmarkStart w:id="148" w:name="pg14182_189217"/>
    </w:p>
    <w:p>
      <w:pPr>
        <w:pStyle w:val="BookText"/>
        <w:rPr/>
      </w:pPr>
      <w:bookmarkEnd w:id="148"/>
      <w:r>
        <w:rPr>
          <w:rFonts w:ascii="IRNazanin" w:hAnsi="IRNazanin" w:eastAsia="IRNazanin"/>
          <w:color w:val="111111"/>
          <w:sz w:val="28"/>
          <w:sz w:val="28"/>
          <w:szCs w:val="28"/>
          <w:rtl w:val="true"/>
          <w:lang w:bidi="fa-IR"/>
        </w:rPr>
        <w:t>از حدّ خود زیاده اگر می‌کنم طلب  در حضرت کریم تمنّا غریب نیست</w:t>
      </w:r>
    </w:p>
    <w:p>
      <w:pPr>
        <w:pStyle w:val="BookText"/>
        <w:rPr/>
      </w:pPr>
      <w:r>
        <w:rPr>
          <w:rFonts w:ascii="IRNazanin" w:hAnsi="IRNazanin" w:eastAsia="IRNazanin"/>
          <w:color w:val="111111"/>
          <w:sz w:val="28"/>
          <w:sz w:val="28"/>
          <w:szCs w:val="28"/>
          <w:rtl w:val="true"/>
          <w:lang w:bidi="fa-IR"/>
        </w:rPr>
        <w:t>فیض است و درگه تو از این در کجا رود  الحاح بر در تو خدایا غریب نیست</w:t>
      </w:r>
    </w:p>
    <w:p>
      <w:pPr>
        <w:pStyle w:val="BookText"/>
        <w:rPr/>
      </w:pPr>
      <w:r>
        <w:rPr>
          <w:rFonts w:ascii="IRNazanin" w:hAnsi="IRNazanin" w:eastAsia="IRNazanin"/>
          <w:color w:val="111111"/>
          <w:sz w:val="28"/>
          <w:sz w:val="28"/>
          <w:szCs w:val="28"/>
          <w:rtl w:val="true"/>
          <w:lang w:bidi="fa-IR"/>
        </w:rPr>
        <w:t>دارم محبت نبیّ‌ و دگر خاندان او  گر در جوارشان دهیم جا غریب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3"/>
        <w:numPr>
          <w:ilvl w:val="2"/>
          <w:numId w:val="1"/>
        </w:numPr>
        <w:rPr/>
      </w:pPr>
      <w:bookmarkStart w:id="149" w:name="__RefHeading___Toc4971631_3381743652"/>
      <w:bookmarkStart w:id="150" w:name="_Toc55"/>
      <w:bookmarkEnd w:id="149"/>
      <w:r>
        <w:rPr/>
        <w:t>16</w:t>
      </w:r>
      <w:r>
        <w:rPr>
          <w:rtl w:val="true"/>
        </w:rPr>
        <w:t xml:space="preserve"> - </w:t>
      </w:r>
      <w:r>
        <w:rPr>
          <w:rtl w:val="true"/>
        </w:rPr>
        <w:t>سختی و سنگینی در برابر طاعت</w:t>
      </w:r>
      <w:bookmarkEnd w:id="150"/>
    </w:p>
    <w:p>
      <w:pPr>
        <w:pStyle w:val="BookText"/>
        <w:rPr/>
      </w:pPr>
      <w:r>
        <w:rPr>
          <w:rFonts w:ascii="IRNazanin" w:hAnsi="IRNazanin" w:eastAsia="IRNazanin"/>
          <w:color w:val="111111"/>
          <w:sz w:val="28"/>
          <w:sz w:val="28"/>
          <w:szCs w:val="28"/>
          <w:rtl w:val="true"/>
          <w:lang w:bidi="fa-IR"/>
        </w:rPr>
        <w:t>عبادات و طاعات از باب عنایت حق به انسان و به اقتضای مصلحت دنیا و آخرت آدمی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و طاعات، واجبات و محرّمات، به صورتی نیست که انسان از عهدۀ انجامش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فرامین و دستورهای حضرت حق مادون قدرت انسان جعل شده، به طوری که قرآن مجید بر این معنا صراحت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إلّاوُسْعَها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هیچ کس را جز به اندازۀ توانایی‌اش تکلیف نمی‌کند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عبادات و طاعات و خیرات و مبرّات و عقاید و اعمال و اخلاق حسنه و پسندیده و مجموعۀ مسائل الهی را که عبارت از دین است، بار و مشقّت و رنج و زحمت بر عهدۀ انسان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شما در دین هیچ مشقت و سختی قرار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ضامن خیر دنیا و آخرت و مایۀ سعادت امروز و فردا و حافظ‍‌ حقوق فرد و خانواده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دستورهایش می‌خواهد انسان را از مقام حیوانیت بیرون آورده و به کمال انسانیت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و مشقّت و رنج و زحمت در اجرای برنامه‌های الهی برای کسی است که در برابر حق تواضع و خضوع نداشته باشد و از سعادت و سلامت خود، محض عیش و نوش چند روزۀ دنیا روگردان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آخرت را به دنیا فروخته و حق را با باطل معامله کرده و ظلمت را بر نور ترجیح داده‌اند، طاعات و عبادات را سنگین و با زحمت و همراه رنج و مشقّت حسّ‌ می‌کنند، از این جهت از مسائل ملکوتیه و فیوضات ربّانیه روگردان و به سوی اسفل الدرکات جهنّم در حرکت و وجودشان در دنیا مزاحم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سند حق و حقیقت، دربارۀ آنان که عبادات را ضامن خیر دنیا و آخرت می‌دانند و در مذاق آنان از عسل شیرین‌تر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وَ تَحِیَّتُهُمْ‌ فیها سَلامٌ‌ وَ آخِرُ دَعْواهُمْ‌ أَنِ‌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کسانی که ایمان آورده‌اند و کارهای شایسته انجام داده‌اند ، پروردگارشان آنان را به سبب ایمانشان به بهشت‌های پر نعمت که نهرها از</w:t>
      </w:r>
    </w:p>
    <w:p>
      <w:pPr>
        <w:pStyle w:val="BookText"/>
        <w:rPr/>
      </w:pP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جاری است ، راهنمایی 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نیایششان 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عیب و نقصی منزّهی ، و درود خدا در آن جا به آنان عطا کردن سلامتی کامل است ، و پایان‌بخشِ‌ نیایششان این است که همه ستایش‌ها ویژۀ خدا مالک و مربّی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روگردانان از عبادات و طاعات را دچار مرض استکبار می‌داند که از پس این مرض به بی‌دینی و جدایی از حقایق و واقعیت‌ها گراییده و به دنیا و آخرت خود لطمه و ضربۀ جبران‌ناپذیر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وَاسْتَعینُوا بِالصَّبْرِ وَالصَّلاةِ‌ وَ إنَّها لَکَبیرةٌ‌ إلاّ عَلَی الْخاشِعینَ‌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صبر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 خود و پاک ماندن از آلودگی‌ها و رسیدن به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 و بی‌تردید این کار جز بر کسانی که در برابر حق قلبی فروتن دارند دشوار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سنگین دانستن عبادات و تلقین این معنی که آراسته شدن به حقایق الهیه بسی سخت و دشوار است، انسان را از خدا و کمالات و فضایل دور کرده و تبدیل به حیوانی شریر و موجودی فاسق و فاجر نموده و باعث بسته شدن هشت درِ بهشت و بازشدن هفت درِ جهنّم به روی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حق از دین و دنیا فارغ است  چونکه این بتخانۀ دنیا شکست</w:t>
      </w:r>
    </w:p>
    <w:p>
      <w:pPr>
        <w:pStyle w:val="BookText"/>
        <w:rPr/>
      </w:pPr>
      <w:r>
        <w:rPr>
          <w:rFonts w:ascii="IRNazanin" w:hAnsi="IRNazanin" w:eastAsia="IRNazanin"/>
          <w:color w:val="111111"/>
          <w:sz w:val="28"/>
          <w:sz w:val="28"/>
          <w:szCs w:val="28"/>
          <w:rtl w:val="true"/>
          <w:lang w:bidi="fa-IR"/>
        </w:rPr>
        <w:t>مرد حق را جُبّه و دستار نیست  یا بد و نیک جهانش کار نیست</w:t>
      </w:r>
    </w:p>
    <w:p>
      <w:pPr>
        <w:pStyle w:val="BookText"/>
        <w:rPr/>
      </w:pPr>
      <w:r>
        <w:rPr>
          <w:rFonts w:ascii="IRNazanin" w:hAnsi="IRNazanin" w:eastAsia="IRNazanin"/>
          <w:color w:val="111111"/>
          <w:sz w:val="28"/>
          <w:sz w:val="28"/>
          <w:szCs w:val="28"/>
          <w:rtl w:val="true"/>
          <w:lang w:bidi="fa-IR"/>
        </w:rPr>
        <w:t>مرد حق خود را به حق پیوسته است  بر سر تخت سَما بنشسته است</w:t>
      </w:r>
    </w:p>
    <w:p>
      <w:pPr>
        <w:pStyle w:val="BookText"/>
        <w:rPr/>
      </w:pPr>
      <w:r>
        <w:rPr>
          <w:rFonts w:ascii="IRNazanin" w:hAnsi="IRNazanin" w:eastAsia="IRNazanin"/>
          <w:color w:val="111111"/>
          <w:sz w:val="28"/>
          <w:sz w:val="28"/>
          <w:szCs w:val="28"/>
          <w:rtl w:val="true"/>
          <w:lang w:bidi="fa-IR"/>
        </w:rPr>
        <w:t>رو که از اسرار مردان غافلی  مانده‌ای اینجا به دام جاهلی</w:t>
      </w:r>
    </w:p>
    <w:p>
      <w:pPr>
        <w:pStyle w:val="BookText"/>
        <w:rPr/>
      </w:pPr>
      <w:r>
        <w:rPr>
          <w:rFonts w:ascii="IRNazanin" w:hAnsi="IRNazanin" w:eastAsia="IRNazanin"/>
          <w:color w:val="111111"/>
          <w:sz w:val="28"/>
          <w:sz w:val="28"/>
          <w:szCs w:val="28"/>
          <w:rtl w:val="true"/>
          <w:lang w:bidi="fa-IR"/>
        </w:rPr>
        <w:t>اندر اینجا مانده‌ای در قید تن  چاک کن بر خویشتن این پیرهن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ناز و نعمت و تن پروری  همچو حیوان در شماران خری</w:t>
      </w:r>
    </w:p>
    <w:p>
      <w:pPr>
        <w:pStyle w:val="BookText"/>
        <w:rPr/>
      </w:pPr>
      <w:r>
        <w:rPr>
          <w:rFonts w:ascii="IRNazanin" w:hAnsi="IRNazanin" w:eastAsia="IRNazanin"/>
          <w:color w:val="111111"/>
          <w:sz w:val="28"/>
          <w:sz w:val="28"/>
          <w:szCs w:val="28"/>
          <w:rtl w:val="true"/>
          <w:lang w:bidi="fa-IR"/>
        </w:rPr>
        <w:t>از خریّ‌ خویش گم کردی تو راه  لاجرم گیرند از فرقت کلاه</w:t>
      </w:r>
    </w:p>
    <w:p>
      <w:pPr>
        <w:pStyle w:val="BookText"/>
        <w:rPr/>
      </w:pPr>
      <w:r>
        <w:rPr>
          <w:rFonts w:ascii="IRNazanin" w:hAnsi="IRNazanin" w:eastAsia="IRNazanin"/>
          <w:color w:val="111111"/>
          <w:sz w:val="28"/>
          <w:sz w:val="28"/>
          <w:szCs w:val="28"/>
          <w:rtl w:val="true"/>
          <w:lang w:bidi="fa-IR"/>
        </w:rPr>
        <w:t>راه حق دارد امانی نه خطر  اندرو بنشین مکن از خیر و شر</w:t>
      </w:r>
    </w:p>
    <w:p>
      <w:pPr>
        <w:pStyle w:val="BookText"/>
        <w:rPr/>
      </w:pPr>
      <w:r>
        <w:rPr>
          <w:rFonts w:ascii="IRNazanin" w:hAnsi="IRNazanin" w:eastAsia="IRNazanin"/>
          <w:color w:val="111111"/>
          <w:sz w:val="28"/>
          <w:sz w:val="28"/>
          <w:szCs w:val="28"/>
          <w:rtl w:val="true"/>
          <w:lang w:bidi="fa-IR"/>
        </w:rPr>
        <w:t>راه حق دارد حقیقت‌ها بسی  مرد حق بین اندرو باشد کسی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bookmarkStart w:id="151" w:name="pg14182_189221"/>
    </w:p>
    <w:p>
      <w:pPr>
        <w:pStyle w:val="BookText"/>
        <w:rPr/>
      </w:pPr>
      <w:bookmarkEnd w:id="15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مُبَاهَاةِ‌ الْمُکْثِرِینَ‌ وَ الْإِزْرَاءِ بِالْمُقِلِّینَ‌ وَ سُوءِ الْوِلایَةِ‌ لِمَنْ‌ تَحْتَ‌ أَیْدِینَا وَ تَرْکِ‌ الشُّکْرِ لِمَنِ‌ اصْطَنَعَ‌ الْعَارِفَةَ‌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نَعْضُدَ ظَالِماً أَوْ نَخْذُلَ‌ مَلْهُوفاً أَوْ نَرُومَ‌ مَا لَیْسَ‌ لَنَا بِحَقٍّ‌ أَوْ نَقُولَ‌ فِی الْعِلْمِ‌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فخر فروشی ثروتمندان و تحقیر تهی دستان و بدی سرپرستی نسبت به زیردستمان، و ترک سپاس نسبت به کسی که به ما احسان و خوبی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می‌آوریم از این که ستمگری را یاری کنیم، یا ستم دیده‌ای را تنها گذاریم، یا آنچه که برای ما حق نیست بخواهیم، یا بدون آگاهی در امور علمی سخن گوییم</w:t>
      </w:r>
      <w:r>
        <w:rPr>
          <w:rFonts w:eastAsia="IRNazanin" w:cs="IRNazanin"/>
          <w:color w:val="111111"/>
          <w:sz w:val="28"/>
          <w:szCs w:val="28"/>
          <w:rtl w:val="true"/>
          <w:lang w:bidi="fa-IR"/>
        </w:rPr>
        <w:t>.</w:t>
      </w:r>
    </w:p>
    <w:p>
      <w:pPr>
        <w:pStyle w:val="Heading3"/>
        <w:numPr>
          <w:ilvl w:val="2"/>
          <w:numId w:val="1"/>
        </w:numPr>
        <w:rPr/>
      </w:pPr>
      <w:bookmarkStart w:id="152" w:name="__RefHeading___Toc4971633_3381743652"/>
      <w:bookmarkStart w:id="153" w:name="_Toc56"/>
      <w:bookmarkEnd w:id="152"/>
      <w:r>
        <w:rPr/>
        <w:t>17</w:t>
      </w:r>
      <w:r>
        <w:rPr>
          <w:rtl w:val="true"/>
        </w:rPr>
        <w:t xml:space="preserve"> </w:t>
      </w:r>
      <w:r>
        <w:rPr>
          <w:rtl w:val="true"/>
        </w:rPr>
        <w:t xml:space="preserve">و </w:t>
      </w:r>
      <w:r>
        <w:rPr/>
        <w:t>18</w:t>
      </w:r>
      <w:r>
        <w:rPr>
          <w:rtl w:val="true"/>
        </w:rPr>
        <w:t xml:space="preserve"> - </w:t>
      </w:r>
      <w:r>
        <w:rPr>
          <w:rtl w:val="true"/>
        </w:rPr>
        <w:t>فخرفروشی ثروتمندان و خوار شمردن تهیدستان</w:t>
      </w:r>
      <w:bookmarkEnd w:id="153"/>
    </w:p>
    <w:p>
      <w:pPr>
        <w:pStyle w:val="Heading4"/>
        <w:numPr>
          <w:ilvl w:val="3"/>
          <w:numId w:val="1"/>
        </w:numPr>
        <w:rPr/>
      </w:pPr>
      <w:bookmarkStart w:id="154" w:name="__RefHeading___Toc4971635_3381743652"/>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نازیدن به خود و مباهات نمودن به خویش به خاطر ثروت و مال، در مقابل کوچک شمردن تهیدستان و نیازمندان، حالت بسیار بدی است که گروهی از مردم در تاریخ حیات به آن دچار بوده و اکنون هم به آن دچارند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کوردلان غفلت زده و این فراموشکاران بدبخت، به چیزی می‌نازند که در گذشتۀ عمرشان از آن تهیدست بوده و در آیندۀ از زمانشان نیز از آن تهیدست می‌گردند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به چیزی فخر می‌نمایند که اگر در عدالت به دست نیاید و به اقتصاد و قسط‍‌ و برابر با قوانین الهی خرج نشود، محصولی جز حسرت ابدی و عذاب دائمی</w:t>
      </w:r>
    </w:p>
    <w:p>
      <w:pPr>
        <w:pStyle w:val="BookText"/>
        <w:rPr/>
      </w:pPr>
      <w:r>
        <w:rPr>
          <w:rFonts w:ascii="IRNazanin" w:hAnsi="IRNazanin" w:eastAsia="IRNazanin"/>
          <w:color w:val="111111"/>
          <w:sz w:val="28"/>
          <w:sz w:val="28"/>
          <w:szCs w:val="28"/>
          <w:rtl w:val="true"/>
          <w:lang w:bidi="fa-IR"/>
        </w:rPr>
        <w:t>و همیشگی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را که طلا و نقره می‌اندوزند و آن را در راه خدا هزینه نمی‌کنند ، به عذاب دردناکی مژده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اندوخته‌ها را در آتش دوزخ به شدّت گرما دهند و پیشانی و پهلو و پشتشان را به آن داغ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نهیب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ثروتی که برای خود اندوختید ، پس کیفر زراندوزی خود را بچشید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چیزی می‌نازند که قدرت بهره‌گیری از همۀ آن را ندارند و جز خورد و خوراک و پوشاک و مرکب و مسکن و عیش و نوش محدود سودی نصیب آنان از ثروت اندوخته نمی‌گردد، علاوه بر این به خاطر غرور و نخوتشان نسبت به مال که نمی‌گذارد مقدار لازم آن را در راه خداوند خرج کنند، آخرتشان بر باد می‌رود و حاصلی برای آنان بجای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کسی که زراعت آخرت را بخواهد ، بر زراعتش می‌افزاییم و کسی که زراعت دنیا را بخواهد ، اندکی از آن را به او می‌دهیم ، ولی او را در آخرت هیچ بهره و نصیبی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به چیزی می‌بالند و بر عنصری فخر می‌نمایند و بر مادّه‌ای دل خوش</w:t>
      </w:r>
      <w:bookmarkStart w:id="156" w:name="pg14182_189223"/>
    </w:p>
    <w:p>
      <w:pPr>
        <w:pStyle w:val="BookText"/>
        <w:rPr/>
      </w:pPr>
      <w:bookmarkEnd w:id="156"/>
      <w:r>
        <w:rPr>
          <w:rFonts w:ascii="IRNazanin" w:hAnsi="IRNazanin" w:eastAsia="IRNazanin"/>
          <w:color w:val="111111"/>
          <w:sz w:val="28"/>
          <w:sz w:val="28"/>
          <w:szCs w:val="28"/>
          <w:rtl w:val="true"/>
          <w:lang w:bidi="fa-IR"/>
        </w:rPr>
        <w:t>می‌کنند و به خاطر آن بر دیگران کبر می‌ورزند و عدّه‌ای را خوار می‌شمارند که با حادثه‌ای چون سیل، طوفان، جنگ، آتش سوزی و سرانجام با مرگ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چیزی می‌نازند که اگر با آن صحیح برخورد نشود مورّث بخل، حسد، حرص، طمع، کبر، غرور و نخوت است و این همه، حالات پلید و آلوده‌ای است که در هر کس ظهور نماید از دید محبت حضرت حق می‌افتد و جناب او با وی دشمن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چیزی دل‌خوشند که از نظر حضرت حق ارزش آن را ندارد که به آن دلخوش شوند و با از دست رفتنش به غم و غصه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هماهنگ و تابع کسی هستند که قرآن مجید وی را سمبل جمع ثروت و بخل و کبر و خودبینی و فخر فروشی می‌شناسد و او را مستحق عذاب الیم حضرت جبّار می‌داند</w:t>
      </w:r>
      <w:r>
        <w:rPr>
          <w:rFonts w:eastAsia="IRNazanin" w:cs="IRNazanin"/>
          <w:color w:val="111111"/>
          <w:sz w:val="28"/>
          <w:szCs w:val="28"/>
          <w:rtl w:val="true"/>
          <w:lang w:bidi="fa-IR"/>
        </w:rPr>
        <w:t>.</w:t>
      </w:r>
    </w:p>
    <w:p>
      <w:pPr>
        <w:pStyle w:val="Heading4"/>
        <w:numPr>
          <w:ilvl w:val="3"/>
          <w:numId w:val="1"/>
        </w:numPr>
        <w:rPr/>
      </w:pPr>
      <w:bookmarkStart w:id="157" w:name="__RefHeading___Toc4971637_3381743652"/>
      <w:bookmarkStart w:id="158" w:name="_Toc58"/>
      <w:bookmarkEnd w:id="157"/>
      <w:r>
        <w:rPr>
          <w:rtl w:val="true"/>
        </w:rPr>
        <w:t>داستان قارون و ثروت او</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بهرۀ عظیمی از ثروت داشت، خزینه‌ها و صندوق‌ها و انبارهایش انباشته از مال و جنس بود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مفاتِحَهُ‌ لَتَنُوءُ بِالْعُصْبَةِ‌ اولِی الْقُوَّةِ‌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کلیدهایش بر گروهی نیرومند گران و دشوار 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در میان قوم خود روزگار را به عیّاشی و خوشگذرانی سپری می‌کرد و لباس‌های فاخر می‌پوشید و با تجمّل و آرایش از خانه بیرون می‌آمد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قصرها برای خود ساخته و در آن جا خدمتگزاران مخصوص به کار گرفته بود و</w:t>
      </w:r>
    </w:p>
    <w:p>
      <w:pPr>
        <w:pStyle w:val="BookText"/>
        <w:rPr/>
      </w:pPr>
      <w:r>
        <w:rPr>
          <w:rFonts w:ascii="IRNazanin" w:hAnsi="IRNazanin" w:eastAsia="IRNazanin"/>
          <w:color w:val="111111"/>
          <w:sz w:val="28"/>
          <w:sz w:val="28"/>
          <w:szCs w:val="28"/>
          <w:rtl w:val="true"/>
          <w:lang w:bidi="fa-IR"/>
        </w:rPr>
        <w:t>همیشه در تلاش زیاد کردن غلامان و حشم خویش وقت سپری می‌کرد و در پی این بود که از هر لذّتی خود را برخوردار و سیر سازد و حرص و عطش خود را فرو نشاند، او می‌خواست به آخر حدّ تنعّم رسیده چشم و دلش 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دنیا از آغاز، اساس زینت و بهجت دنیا بوده و وسیلۀ زندگی و قوام آن است، ولی این مرد شیطان‌زده آن را وسیلۀ طغیان و مایۀ تکبّر ساخته و با داشتن آن، غرور و نخوت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گمان می‌کرد او تافتۀ جدا بافته است و کسی نه حق دارد و نه می‌تواند همدوش او باشد، تا چه رسد به این که او را مقهور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می‌پنداشت که همۀ مردم مسخّر و زیردست اویند و لذا وقتی صحبت می‌کرد باید همه سرها را به زیر افکنند و هر وقت اشاره می‌کند باید به خدمتش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غلامانش همین معانی را معمول می‌داشتند، هر وقت صدا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بیا؟ در شتافتن به سویش از یکدیگر سبقت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توقّع داشت این انسان‌های زیردستش بنده‌های خالص باشند و آن بیچارگان هم این معنا را بر خود واجب دانسته، وای بر آن خدمتگزاری که خیال نافرمانی وی را به دل بگذراند و محرومیت نصیب آن غلامی که در اطاعتش دیر بجنبد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در تاریخ بشریت مردی استثنایی و نوظهور نبود، هستند مردمی که راه و رسمشان این است که چون در خود قدرتی دیدند پا از گلیم خود بیرون می‌کنند و به مردم ظلم کرده، سلطنت و قدرت خود را بر دیگران تحمیل می‌نمایند و علی‌رغم ایشان جبروت و سطوت خود را به خورد آنان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طبقۀ توانگر کمی کوتاه می‌آمدند و معنای زندگی صحیح را می‌فهمیدند و راه روشن آن را می‌یافتند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می‌یافتند می‌فهمیدند که تنها داشتن مال گردن مردم را برای انسان خاضع نمی‌کند و مردم به طوع و رغبت در برابر انسان سر فرود نمی‌آورند، بلکه</w:t>
      </w:r>
    </w:p>
    <w:p>
      <w:pPr>
        <w:pStyle w:val="BookText"/>
        <w:rPr/>
      </w:pPr>
      <w:r>
        <w:rPr>
          <w:rFonts w:ascii="IRNazanin" w:hAnsi="IRNazanin" w:eastAsia="IRNazanin"/>
          <w:color w:val="111111"/>
          <w:sz w:val="28"/>
          <w:sz w:val="28"/>
          <w:szCs w:val="28"/>
          <w:rtl w:val="true"/>
          <w:lang w:bidi="fa-IR"/>
        </w:rPr>
        <w:t>بندۀ احسانند، وقتی این مردم را می‌توان مطیع ساخت که آنان را از خیر خود سرشار نمود و شکم گرسنه‌شان را سیر گردانید، تنها در این صورت دل‌ها به سوی انسان معطوف گشته و انسان می‌تواند خوبی‌ها را جلب و شرور زیادی را از خویش دور سازد و علاقۀ مردم را متوجه خویش ساخته و آنان را به دور خود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می‌تواند از این راه رضای خدا را هم به دست آورده و خوبی‌های مردم را با ثواب و جزای خدایی تلافی کند و در نتیجه به خیر دنیا و آخرت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باید کرد که مال دنیا چشم دل را کور و غرور ناشی از زرق و برق آن بصیرت‌ها را از بین می‌برد، لذا به هر اجتماعی سر بزنیم از برخی از مردم جز ریاکاری نمی‌بینیم و جز تعارفاتی حاکی از نفاق نمی‌شنویم و جز با محرومیت و نالۀ مظلومان برخورد نمی‌نماییم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نمی‌بینم در این میدان یکی مرد  زنانند این سبک عقلان بی‌درد</w:t>
      </w:r>
    </w:p>
    <w:p>
      <w:pPr>
        <w:pStyle w:val="BookText"/>
        <w:rPr/>
      </w:pPr>
      <w:r>
        <w:rPr>
          <w:rFonts w:ascii="IRNazanin" w:hAnsi="IRNazanin" w:eastAsia="IRNazanin"/>
          <w:color w:val="111111"/>
          <w:sz w:val="28"/>
          <w:sz w:val="28"/>
          <w:szCs w:val="28"/>
          <w:rtl w:val="true"/>
          <w:lang w:bidi="fa-IR"/>
        </w:rPr>
        <w:t>ندیدم مردِ حق هر چند بردم  به گرد این جهان چشم جهانگرد</w:t>
      </w:r>
    </w:p>
    <w:p>
      <w:pPr>
        <w:pStyle w:val="BookText"/>
        <w:rPr/>
      </w:pPr>
      <w:r>
        <w:rPr>
          <w:rFonts w:ascii="IRNazanin" w:hAnsi="IRNazanin" w:eastAsia="IRNazanin"/>
          <w:color w:val="111111"/>
          <w:sz w:val="28"/>
          <w:sz w:val="28"/>
          <w:szCs w:val="28"/>
          <w:rtl w:val="true"/>
          <w:lang w:bidi="fa-IR"/>
        </w:rPr>
        <w:t>گرفته گَرد گِرداگرد عالم  نمی‌بینم سواری زیر آن گرد</w:t>
      </w:r>
    </w:p>
    <w:p>
      <w:pPr>
        <w:pStyle w:val="BookText"/>
        <w:rPr/>
      </w:pPr>
      <w:r>
        <w:rPr>
          <w:rFonts w:ascii="IRNazanin" w:hAnsi="IRNazanin" w:eastAsia="IRNazanin"/>
          <w:color w:val="111111"/>
          <w:sz w:val="28"/>
          <w:sz w:val="28"/>
          <w:szCs w:val="28"/>
          <w:rtl w:val="true"/>
          <w:lang w:bidi="fa-IR"/>
        </w:rPr>
        <w:t>سواری هست پنهان از نظرها  زنامحرم زنان پنهان بود مرد</w:t>
      </w:r>
    </w:p>
    <w:p>
      <w:pPr>
        <w:pStyle w:val="BookText"/>
        <w:rPr/>
      </w:pPr>
      <w:r>
        <w:rPr>
          <w:rFonts w:ascii="IRNazanin" w:hAnsi="IRNazanin" w:eastAsia="IRNazanin"/>
          <w:color w:val="111111"/>
          <w:sz w:val="28"/>
          <w:sz w:val="28"/>
          <w:szCs w:val="28"/>
          <w:rtl w:val="true"/>
          <w:lang w:bidi="fa-IR"/>
        </w:rPr>
        <w:t>بود مرد آن که حق را بنده باشد  به داغ بندگی مرد است هر مرد</w:t>
      </w:r>
    </w:p>
    <w:p>
      <w:pPr>
        <w:pStyle w:val="BookText"/>
        <w:rPr/>
      </w:pPr>
      <w:r>
        <w:rPr>
          <w:rFonts w:ascii="IRNazanin" w:hAnsi="IRNazanin" w:eastAsia="IRNazanin"/>
          <w:color w:val="111111"/>
          <w:sz w:val="28"/>
          <w:sz w:val="28"/>
          <w:szCs w:val="28"/>
          <w:rtl w:val="true"/>
          <w:lang w:bidi="fa-IR"/>
        </w:rPr>
        <w:t>بود مرد آن که او زد بر هوا پای  رگ و ریشه هوس از سر بدر کرد</w:t>
      </w:r>
    </w:p>
    <w:p>
      <w:pPr>
        <w:pStyle w:val="BookText"/>
        <w:rPr/>
      </w:pPr>
      <w:r>
        <w:rPr>
          <w:rFonts w:ascii="IRNazanin" w:hAnsi="IRNazanin" w:eastAsia="IRNazanin"/>
          <w:color w:val="111111"/>
          <w:sz w:val="28"/>
          <w:sz w:val="28"/>
          <w:szCs w:val="28"/>
          <w:rtl w:val="true"/>
          <w:lang w:bidi="fa-IR"/>
        </w:rPr>
        <w:t>بود مرد آن که دل کَنْد از دو عالم  به یک جا داد و گشت از خویشتن فرد</w:t>
      </w:r>
    </w:p>
    <w:p>
      <w:pPr>
        <w:pStyle w:val="BookText"/>
        <w:rPr/>
      </w:pPr>
      <w:r>
        <w:rPr>
          <w:rFonts w:ascii="IRNazanin" w:hAnsi="IRNazanin" w:eastAsia="IRNazanin"/>
          <w:color w:val="111111"/>
          <w:sz w:val="28"/>
          <w:sz w:val="28"/>
          <w:szCs w:val="28"/>
          <w:rtl w:val="true"/>
          <w:lang w:bidi="fa-IR"/>
        </w:rPr>
        <w:t>بود مرد آن که با حق انس بگرفت  به او پیوست و ترک ماسوا کرد</w:t>
      </w:r>
    </w:p>
    <w:p>
      <w:pPr>
        <w:pStyle w:val="BookText"/>
        <w:rPr/>
      </w:pPr>
      <w:r>
        <w:rPr>
          <w:rFonts w:ascii="IRNazanin" w:hAnsi="IRNazanin" w:eastAsia="IRNazanin"/>
          <w:color w:val="111111"/>
          <w:sz w:val="28"/>
          <w:sz w:val="28"/>
          <w:szCs w:val="28"/>
          <w:rtl w:val="true"/>
          <w:lang w:bidi="fa-IR"/>
        </w:rPr>
        <w:t>بود مرد آن که او رست از من و ما  برآورد از نهاد خویشتن گرد</w:t>
      </w:r>
    </w:p>
    <w:p>
      <w:pPr>
        <w:pStyle w:val="BookText"/>
        <w:rPr/>
      </w:pPr>
      <w:r>
        <w:rPr>
          <w:rFonts w:ascii="IRNazanin" w:hAnsi="IRNazanin" w:eastAsia="IRNazanin"/>
          <w:color w:val="111111"/>
          <w:sz w:val="28"/>
          <w:sz w:val="28"/>
          <w:szCs w:val="28"/>
          <w:rtl w:val="true"/>
          <w:lang w:bidi="fa-IR"/>
        </w:rPr>
        <w:t>بود مرد آن که فانی گشت از خود  ز تشریف بقای حق بقا کرد</w:t>
      </w:r>
    </w:p>
    <w:p>
      <w:pPr>
        <w:pStyle w:val="BookText"/>
        <w:rPr/>
      </w:pPr>
      <w:r>
        <w:rPr>
          <w:rFonts w:ascii="IRNazanin" w:hAnsi="IRNazanin" w:eastAsia="IRNazanin"/>
          <w:color w:val="111111"/>
          <w:sz w:val="28"/>
          <w:sz w:val="28"/>
          <w:szCs w:val="28"/>
          <w:rtl w:val="true"/>
          <w:lang w:bidi="fa-IR"/>
        </w:rPr>
        <w:t>خداوندا ز فضل خود مدد کن  که ره یابم به مردی تا شوم مرد</w:t>
      </w:r>
    </w:p>
    <w:p>
      <w:pPr>
        <w:pStyle w:val="BookText"/>
        <w:rPr/>
      </w:pPr>
      <w:r>
        <w:rPr>
          <w:rFonts w:ascii="IRNazanin" w:hAnsi="IRNazanin" w:eastAsia="IRNazanin"/>
          <w:color w:val="111111"/>
          <w:sz w:val="28"/>
          <w:sz w:val="28"/>
          <w:szCs w:val="28"/>
          <w:rtl w:val="true"/>
          <w:lang w:bidi="fa-IR"/>
        </w:rPr>
        <w:t>به مردی می‌رسی ای فیض و مردی  به شرط‍‌ آن که گردی از خودی فرد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می‌دیدند هر چه گرسنگان بیشتر می‌شوند او بیشتر در پی جمع آوری ثروت می‌افتد و هر چه برهنگان زیادتر می‌گردند او با لباس‌های فاخر خود بیشتر تجمّل و آرایش می‌کند، علاوه بر این که غرور و بزرگی هم می‌فروشد و همچنان راه طغیان و ظلم خود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جمعی تصمیم گرفتند روح خیر را در او تحریک کرده از آن خواب گرانش بیدار سازند، لذا از درِ خیرخواهی نصیحتش کردند که مال نباید وسیلۀ گمراهی انسان گشته و میان او و احسان به مردم و نادیده گرفتن لغزش‌های محتاجان و خوشدل نمودن و تلطف بر بیچارگان حایل گردد، بلکه بهترین وسیله است برای این که انسان بتواند به چنین کارهای نیکی توفیق یافته نام نیک دنیا و ثواب آخرت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که احسان به خلق بهتر از خود انسان مال را نگهداری کرده، 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کردند که ما برای مال تو کیسۀ طمع ندوخته‌ایم، این تو و آن اموالت، هر چه می‌خواهی از آن استفاده کن، ما پیشنهاد دیگری به تو داریم که خیرش عاید خودت می‌شود و آن این است که مگر مقصود تو غیر این است که از رزق طیّب حلال دنیا کام برگیری‌؟ البته بگیر، لکن فقرا را هم در نظر داشته باش و کامیابی از دنیا، محتاجان را از یادت نبرد و به شکرانۀ این که خداوند به تو احسان کرده تو نیز به ایشان احسان کن تا نعمت برایت محفوظ‍‌ مانده و ثروت برکت کند و از آن فقط‍‌ خیر بینی و مایۀ درد سرت نشود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مرد طاغی کجا گوشش بدهکار نصیحت است و چگونه ممکن است اندرز را تا پردۀ دل او نفوذ داد؟ علاقۀ به مال شراشر دل قارون را پر کرده و جایی برای نصیحت باقی نگذاشته، به علاوه در او علوّ و استکبار به بار آورده، دیگر کجا از افراد خیر خواه حرف می‌شنود؟ به نظر او این افراد کسی نیستند که به او دستور</w:t>
      </w:r>
    </w:p>
    <w:p>
      <w:pPr>
        <w:pStyle w:val="BookText"/>
        <w:rPr/>
      </w:pPr>
      <w:r>
        <w:rPr>
          <w:rFonts w:ascii="IRNazanin" w:hAnsi="IRNazanin" w:eastAsia="IRNazanin"/>
          <w:color w:val="111111"/>
          <w:sz w:val="28"/>
          <w:sz w:val="28"/>
          <w:szCs w:val="28"/>
          <w:rtl w:val="true"/>
          <w:lang w:bidi="fa-IR"/>
        </w:rPr>
        <w:t>دهند و او اطاعتشان کند؟ اصولاً به اینها چه ربطی دارد که در کار او مداخله کرده و به رفتارهای خصوصی او دست اندازی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ردّ گفتار آنان با کمال خشونت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نصیحت و خیر خواهی شما ندارم، عقل من خیلی از عقل شما بیشتر و فکرم بسیار از فکر شما تیزتر است، شما گمان کرده‌اید هر کسی می‌تواند چنین مالی به دست آورد؟ این عقل و فکر من بود که چنین موفقیتی نصیبم کرد، علاوه من نسبت به این مال سزاوارتر از دیگرانم، پس خواهش می‌کنم این خیرخواهی را برای خود نگه دارید و با آن امور خود را اصلاح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این که دل مردم را بیشتر به درد آورد با تجمّل و جلال و شکوه هر چه تمام‌تر از خانه بیرون آمده و نمونه‌ای از بسیار و مشتی از خروار ثروت خود را به رخ مردم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فقیر که او را دیدند با چه لباس‌های فاخر و چه اسب‌های قیمتی بیرون آمده و خدم و حشم وی از عقبش روانند، چشم‌هایشان خیره گشته و همه به تماشایش نزدیک آمده، دل‌هایشان چاک شد از این که او را در آن ناز و نعمت و خود را در این فقر و نکبت ببینند، به یکدیگر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لَنا مِثْلَ‌ ما اوتیَ‌ قارُونُ‌ إنَّهُ‌ لَذُو حَظٍّ‍‌ عَظیمٍ‌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مانند آنچه به قارون داده‌اند برای ما هم بود ، واقعاً او دارای بهرۀ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اوتُوا الْعِلْمَ‌ وَیْلَکُمْ‌ ثَوابُ‌ اللّهِ‌ خَیرٌ لِمَنْ‌ آمَنَ‌ وَ عَمِلَ‌ صالِحاً وَ لایُلقّیها إلاَّ الصّابِرُونَ‌</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معرفت و دانش به آنان عطا شده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پاداش</w:t>
      </w:r>
    </w:p>
    <w:p>
      <w:pPr>
        <w:pStyle w:val="BookText"/>
        <w:rPr/>
      </w:pPr>
      <w:r>
        <w:rPr>
          <w:rFonts w:ascii="IRNazanin" w:hAnsi="IRNazanin" w:eastAsia="IRNazanin"/>
          <w:color w:val="111111"/>
          <w:sz w:val="28"/>
          <w:sz w:val="28"/>
          <w:szCs w:val="28"/>
          <w:rtl w:val="true"/>
          <w:lang w:bidi="fa-IR"/>
        </w:rPr>
        <w:t xml:space="preserve">خدا برای کسانی که ایمان آورده و کار شایسته انجام داده‌اند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الهیه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شکیبایان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هر چه به قارون در این خصوص اصرار کرد سود نبخشید و فایده‌ای نداشت و قارون به گفتار موسی اعتنا نکرد و خود را بالاتر از آن دید که به فرمان حق سرفرود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پس از مدتی زیاد که قارون را به راه خدا دعوت کرد و وی را با مواعظ‍‌ حسنه پند داد ولی از به راه آمدن وی مأیوس شد از خدا خواست تا عذابش را بر او نازل کند و مردم را از فتنه و اغوای وی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دعای موسی را مستجاب کرد و زمین را فرمود تا او و خانۀ او را در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از اموال و خدم و حشم کسی که او را یاری کند نبود، تنها خدا بود که می‌توانست به فریادش برسد ولکن او از خدا کمک نخواست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فَخَسَفْنا بِهِ‌ وَ بِدارِهِ‌ الأْرْضَ‌ فَما کانَ‌ لَهُ‌ مِنْ‌ فِئَةٍ‌ یَنْصُرونَهُ‌ مِنْ‌ دُونِ‌اللّهِ‌ وَ ما کانَ‌ مِنَ‌ الْمُنْتَصِرینَ‌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و خانه‌اش را در زمین فرو بردیم ، و هیچ گروهی غیر از خدا برای او نبود که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دهد ، و خود نیز نتوانست از خود دفاع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قارون و اموالش را بلعید و داستانش مایۀ عبرت قوم موسی و پیروان فقیرش گردید و چون مردم سرانجام وی را دیدند از آن آرزوهایی که کرده بودند پشیمان گشته و حضرت حق را شکر کردند که مثل قارون نشدند</w:t>
      </w:r>
      <w:r>
        <w:rPr>
          <w:rFonts w:eastAsia="IRNazanin" w:cs="IRNazanin"/>
          <w:color w:val="111111"/>
          <w:sz w:val="28"/>
          <w:szCs w:val="28"/>
          <w:rtl w:val="true"/>
          <w:lang w:bidi="fa-IR"/>
        </w:rPr>
        <w:t xml:space="preserve">. </w:t>
      </w:r>
      <w:r>
        <w:rPr>
          <w:rStyle w:val="FootnoteAnchor"/>
          <w:rtl w:val="true"/>
        </w:rPr>
        <w:footnoteReference w:id="213"/>
      </w:r>
      <w:bookmarkStart w:id="159" w:name="pg14182_189229"/>
    </w:p>
    <w:p>
      <w:pPr>
        <w:pStyle w:val="BookText"/>
        <w:rPr/>
      </w:pPr>
      <w:bookmarkEnd w:id="159"/>
      <w:r>
        <w:rPr>
          <w:rFonts w:ascii="IRNazanin" w:hAnsi="IRNazanin" w:eastAsia="IRNazanin"/>
          <w:color w:val="111111"/>
          <w:sz w:val="28"/>
          <w:sz w:val="28"/>
          <w:szCs w:val="28"/>
          <w:rtl w:val="true"/>
          <w:lang w:bidi="fa-IR"/>
        </w:rPr>
        <w:t>البته این عذاب و خواری فقط‍‌ مخصوص قارون نبوده، بلکه بر اساس سنّت حتمیۀ الهیه دامنگیر هر ثروتمند فخر فروش و متکبر خودبین است</w:t>
      </w:r>
      <w:r>
        <w:rPr>
          <w:rFonts w:eastAsia="IRNazanin" w:cs="IRNazanin"/>
          <w:color w:val="111111"/>
          <w:sz w:val="28"/>
          <w:szCs w:val="28"/>
          <w:rtl w:val="true"/>
          <w:lang w:bidi="fa-IR"/>
        </w:rPr>
        <w:t>.</w:t>
      </w:r>
    </w:p>
    <w:p>
      <w:pPr>
        <w:pStyle w:val="Heading3"/>
        <w:numPr>
          <w:ilvl w:val="2"/>
          <w:numId w:val="1"/>
        </w:numPr>
        <w:rPr/>
      </w:pPr>
      <w:bookmarkStart w:id="160" w:name="__RefHeading___Toc4971639_3381743652"/>
      <w:bookmarkStart w:id="161" w:name="_Toc59"/>
      <w:bookmarkEnd w:id="160"/>
      <w:r>
        <w:rPr/>
        <w:t>19</w:t>
      </w:r>
      <w:r>
        <w:rPr>
          <w:rtl w:val="true"/>
        </w:rPr>
        <w:t xml:space="preserve"> - </w:t>
      </w:r>
      <w:r>
        <w:rPr>
          <w:rtl w:val="true"/>
        </w:rPr>
        <w:t>بدرفتاری با زیردستان</w:t>
      </w:r>
      <w:bookmarkEnd w:id="161"/>
    </w:p>
    <w:p>
      <w:pPr>
        <w:pStyle w:val="BookText"/>
        <w:rPr/>
      </w:pPr>
      <w:r>
        <w:rPr>
          <w:rFonts w:ascii="IRNazanin" w:hAnsi="IRNazanin" w:eastAsia="IRNazanin"/>
          <w:color w:val="111111"/>
          <w:sz w:val="28"/>
          <w:sz w:val="28"/>
          <w:szCs w:val="28"/>
          <w:rtl w:val="true"/>
          <w:lang w:bidi="fa-IR"/>
        </w:rPr>
        <w:t>سفارشی که فرهنگ پاک اسلام نسبت به زیردستان اعم از فرزندان و کارگران مراکز کار و منازل دارد، در تاریخ مکاتب اعتقادی و سیاسی و اجتماعی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مطلق نیکوکاری و به خصوص نیکی به زیردستان اصرار و امر واجب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أحْسِنُوا إنَّ‌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ونیکی کنید که یقیناً خدا نیکوکاران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راستی خدا به عدالت و احسان و بخشش به خویشاوندان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دینُهُمُ‌ الْوَرَعُ‌ وَالْعِفَّةُ‌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الصُّحْبَةِ‌ وَ حُسْنُ‌ الْجَوارِ</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فرهنگ و آیین ائمّه علیهم السلام ورع و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 معاشرت کردن با همه و نیکو همسایه‌داری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وارد شده</w:t>
      </w:r>
      <w:r>
        <w:rPr>
          <w:rFonts w:eastAsia="IRNazanin" w:cs="IRNazanin"/>
          <w:color w:val="111111"/>
          <w:sz w:val="28"/>
          <w:szCs w:val="28"/>
          <w:rtl w:val="true"/>
          <w:lang w:bidi="fa-IR"/>
        </w:rPr>
        <w:t>:</w:t>
      </w:r>
      <w:bookmarkStart w:id="162" w:name="pg14182_189230"/>
    </w:p>
    <w:p>
      <w:pPr>
        <w:pStyle w:val="BookText"/>
        <w:rPr/>
      </w:pPr>
      <w:bookmarkEnd w:id="162"/>
      <w:r>
        <w:rPr>
          <w:rFonts w:ascii="Amiri" w:hAnsi="Amiri" w:eastAsia="Amiri" w:cs="Amiri"/>
          <w:color w:val="111111"/>
          <w:sz w:val="28"/>
          <w:sz w:val="28"/>
          <w:szCs w:val="28"/>
          <w:rtl w:val="true"/>
          <w:lang w:bidi="ar-SA"/>
        </w:rPr>
        <w:t>أرْبَعٌ‌ مَنْ‌ کُنَّ‌ فیهِ‌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 رَحِمَ‌ الضَّعیفَ‌، وَ أشْفَقَ‌ عَلی والِدَیْهِ‌، وَ رَفِقَ‌ بِمَمْلُوکِهِ‌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140/71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338/16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21707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خصلت است که در هر کس باشد خداوند خانه‌ای در بهشت برای او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به یتیم، ترحّم به ضعیف و ناتوان و آن که زیر دست است، مهربانی به پدر و مادر و نرمی با آن که در اختیار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یُدْخِلَهُ‌ اللّهُ‌ عَزَّ وَ جَلَّ‌ فی رَحْمَتِهِ‌ وَ یُسْکِنَهُ‌ جَنَّتَهُ‌، فَلْیُحْسِنْ‌ خُلْقَهُ‌ وَلْیُعْطِ‍‌ النَّصَفَةَ‌ مِنْ‌ نَفْسِهِ‌، وَلْیَرْحَمِ‌ الْیَتیمَ‌، وَلْیُعِنِ‌ الضَّعیفَ‌، وَلْیَتَواضَعْ‌ للّهِ‌ الَّذی خَلَقَهُ‌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کسی که علاقه دارد خداوند او در رحمتش جای دهد و وارد بهشتش کند، باید که اخلاقش نیکو بماند، از جانب خود به همگان انصاف دهد، به یتیم رحمت آورد، به ضعیف و زیردست کمک کند و برای خداوندی که وی را آفریده تواضع نماید</w:t>
      </w:r>
      <w:r>
        <w:rPr>
          <w:rFonts w:eastAsia="IRNazanin" w:cs="IRNazanin"/>
          <w:color w:val="111111"/>
          <w:sz w:val="28"/>
          <w:szCs w:val="28"/>
          <w:rtl w:val="true"/>
          <w:lang w:bidi="fa-IR"/>
        </w:rPr>
        <w:t>.</w:t>
      </w:r>
    </w:p>
    <w:p>
      <w:pPr>
        <w:pStyle w:val="Heading3"/>
        <w:numPr>
          <w:ilvl w:val="2"/>
          <w:numId w:val="1"/>
        </w:numPr>
        <w:rPr/>
      </w:pPr>
      <w:bookmarkStart w:id="163" w:name="__RefHeading___Toc4971641_3381743652"/>
      <w:bookmarkStart w:id="164" w:name="_Toc60"/>
      <w:bookmarkEnd w:id="163"/>
      <w:r>
        <w:rPr/>
        <w:t>20</w:t>
      </w:r>
      <w:r>
        <w:rPr>
          <w:rtl w:val="true"/>
        </w:rPr>
        <w:t xml:space="preserve"> - </w:t>
      </w:r>
      <w:r>
        <w:rPr>
          <w:rtl w:val="true"/>
        </w:rPr>
        <w:t>ناسپاسی در برابر خوبی دیگران</w:t>
      </w:r>
      <w:bookmarkEnd w:id="164"/>
    </w:p>
    <w:p>
      <w:pPr>
        <w:pStyle w:val="BookText"/>
        <w:rPr/>
      </w:pPr>
      <w:r>
        <w:rPr>
          <w:rFonts w:ascii="IRNazanin" w:hAnsi="IRNazanin" w:eastAsia="IRNazanin"/>
          <w:color w:val="111111"/>
          <w:sz w:val="28"/>
          <w:sz w:val="28"/>
          <w:szCs w:val="28"/>
          <w:rtl w:val="true"/>
          <w:lang w:bidi="fa-IR"/>
        </w:rPr>
        <w:t>ادب انسانی و اسلامی اقتضا می‌کند که انسان در برابر خوبی و احسان دیگران به شکر و سپاس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نیکی‌های دیگران را توجهی نمی‌کنند و خوبی‌های مردم را نسبت به خود به نظر نمی‌آورند و در برابر احسان دیگران به سپاس و شکر برنمی‌خیزند، انسان‌هایی دور از واقعیت و جدای از حقایق فضایل اخلاقیه‌اند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انسان می‌خواهد خوبی دیگران را به عملی بهتر از عمل آنان یا مثل آن</w:t>
      </w:r>
    </w:p>
    <w:p>
      <w:pPr>
        <w:pStyle w:val="BookText"/>
        <w:rPr/>
      </w:pPr>
      <w:r>
        <w:rPr>
          <w:rFonts w:ascii="IRNazanin" w:hAnsi="IRNazanin" w:eastAsia="IRNazanin"/>
          <w:color w:val="111111"/>
          <w:sz w:val="28"/>
          <w:sz w:val="28"/>
          <w:szCs w:val="28"/>
          <w:rtl w:val="true"/>
          <w:lang w:bidi="fa-IR"/>
        </w:rPr>
        <w:t>پاسخ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شما درود گویند ، شما درودی نیکوتر از آن، یا همانندش را پاسخ دهید؛ یقیناً خدا همواره بر همه چیز حسابرس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 مهم آمده، سپاس در برابر نیکی دیگران در حقیقت سپاس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یَشْکُرِ الْمُنْعِمَ‌ مِنَ‌ الْمَخْلُوقینَ‌ لَمْ‌ یَشکُرِ اللّهَ‌ عز و جل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 کس احسان و انعام و محبّت دیگران را سپاس نگوید، خداوند عز و جل را شکر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بنده‌ای از بندگانش در روز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فلانی را سپاس گفتی‌؟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تو را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شکر نکردی مرا شکر ننمودی</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قرآن مجید تشکر از خوبی دیگران را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حَمَلَتْهُ‌ امُّهُ‌ وَهْناً عَلی وَهْنٍ‌ وَ فِصالُهُ‌ فی عامَیْنِ‌ أنِ‌ اشْکُرْلی وَ لِوالِدَیْکَ‌ إلَیَّ‌ الْمَصیرُ</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را دربارۀ پدر و مادرش سفارش کردیم ، مادرش به او حامله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به روی سستی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65" w:name="pg14182_189232"/>
    </w:p>
    <w:p>
      <w:pPr>
        <w:pStyle w:val="BookText"/>
        <w:rPr/>
      </w:pPr>
      <w:bookmarkEnd w:id="165"/>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پدر و مادرت سپاس گزاری کن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سر از رأی مادر بتافت  دل دردمندش به آذر بتافت</w:t>
      </w:r>
    </w:p>
    <w:p>
      <w:pPr>
        <w:pStyle w:val="BookText"/>
        <w:rPr/>
      </w:pPr>
      <w:r>
        <w:rPr>
          <w:rFonts w:ascii="IRNazanin" w:hAnsi="IRNazanin" w:eastAsia="IRNazanin"/>
          <w:color w:val="111111"/>
          <w:sz w:val="28"/>
          <w:sz w:val="28"/>
          <w:szCs w:val="28"/>
          <w:rtl w:val="true"/>
          <w:lang w:bidi="fa-IR"/>
        </w:rPr>
        <w:t>چو بیچاره شد پیشش آورد مهد  که ای سست مهر فراموش عهد</w:t>
      </w:r>
    </w:p>
    <w:p>
      <w:pPr>
        <w:pStyle w:val="BookText"/>
        <w:rPr/>
      </w:pPr>
      <w:r>
        <w:rPr>
          <w:rFonts w:ascii="IRNazanin" w:hAnsi="IRNazanin" w:eastAsia="IRNazanin"/>
          <w:color w:val="111111"/>
          <w:sz w:val="28"/>
          <w:sz w:val="28"/>
          <w:szCs w:val="28"/>
          <w:rtl w:val="true"/>
          <w:lang w:bidi="fa-IR"/>
        </w:rPr>
        <w:t>نه گریان و درمانده بودیّ‌ و خُرد  که شبها ز دست تو خوابم نبرد</w:t>
      </w:r>
    </w:p>
    <w:p>
      <w:pPr>
        <w:pStyle w:val="BookText"/>
        <w:rPr/>
      </w:pPr>
      <w:r>
        <w:rPr>
          <w:rFonts w:ascii="IRNazanin" w:hAnsi="IRNazanin" w:eastAsia="IRNazanin"/>
          <w:color w:val="111111"/>
          <w:sz w:val="28"/>
          <w:sz w:val="28"/>
          <w:szCs w:val="28"/>
          <w:rtl w:val="true"/>
          <w:lang w:bidi="fa-IR"/>
        </w:rPr>
        <w:t>نه در مهد نیروی و حالت نبود  مگس راندن از خود مجالت نبود</w:t>
      </w:r>
    </w:p>
    <w:p>
      <w:pPr>
        <w:pStyle w:val="BookText"/>
        <w:rPr/>
      </w:pPr>
      <w:r>
        <w:rPr>
          <w:rFonts w:ascii="IRNazanin" w:hAnsi="IRNazanin" w:eastAsia="IRNazanin"/>
          <w:color w:val="111111"/>
          <w:sz w:val="28"/>
          <w:sz w:val="28"/>
          <w:szCs w:val="28"/>
          <w:rtl w:val="true"/>
          <w:lang w:bidi="fa-IR"/>
        </w:rPr>
        <w:t>تو آنی که از یک مگس رنجه‌ای  که امروز سالار و سرپنجه‌ای</w:t>
      </w:r>
    </w:p>
    <w:p>
      <w:pPr>
        <w:pStyle w:val="BookText"/>
        <w:rPr/>
      </w:pPr>
      <w:r>
        <w:rPr>
          <w:rFonts w:ascii="IRNazanin" w:hAnsi="IRNazanin" w:eastAsia="IRNazanin"/>
          <w:color w:val="111111"/>
          <w:sz w:val="28"/>
          <w:sz w:val="28"/>
          <w:szCs w:val="28"/>
          <w:rtl w:val="true"/>
          <w:lang w:bidi="fa-IR"/>
        </w:rPr>
        <w:t>به حالی شوی باز در قعر گور  که نتوانی از خویشتن دفع مور</w:t>
      </w:r>
    </w:p>
    <w:p>
      <w:pPr>
        <w:pStyle w:val="BookText"/>
        <w:rPr/>
      </w:pPr>
      <w:r>
        <w:rPr>
          <w:rFonts w:ascii="IRNazanin" w:hAnsi="IRNazanin" w:eastAsia="IRNazanin"/>
          <w:color w:val="111111"/>
          <w:sz w:val="28"/>
          <w:sz w:val="28"/>
          <w:szCs w:val="28"/>
          <w:rtl w:val="true"/>
          <w:lang w:bidi="fa-IR"/>
        </w:rPr>
        <w:t>دگر دیده کی بر فروزد چراغ  چو کرم لحد خورد پیر دماغ</w:t>
      </w:r>
    </w:p>
    <w:p>
      <w:pPr>
        <w:pStyle w:val="BookText"/>
        <w:rPr/>
      </w:pPr>
      <w:r>
        <w:rPr>
          <w:rFonts w:ascii="IRNazanin" w:hAnsi="IRNazanin" w:eastAsia="IRNazanin"/>
          <w:color w:val="111111"/>
          <w:sz w:val="28"/>
          <w:sz w:val="28"/>
          <w:szCs w:val="28"/>
          <w:rtl w:val="true"/>
          <w:lang w:bidi="fa-IR"/>
        </w:rPr>
        <w:t>چو پوشیده چشمی ببینی که راه  نبیند همی وقت رفتن به چاه</w:t>
      </w:r>
    </w:p>
    <w:p>
      <w:pPr>
        <w:pStyle w:val="BookText"/>
        <w:rPr/>
      </w:pPr>
      <w:r>
        <w:rPr>
          <w:rFonts w:ascii="IRNazanin" w:hAnsi="IRNazanin" w:eastAsia="IRNazanin"/>
          <w:color w:val="111111"/>
          <w:sz w:val="28"/>
          <w:sz w:val="28"/>
          <w:szCs w:val="28"/>
          <w:rtl w:val="true"/>
          <w:lang w:bidi="fa-IR"/>
        </w:rPr>
        <w:t>تو گر شکر کردی که با دیده‌ای  وگرنه تو هم چشم پوشیده‌ای</w:t>
      </w:r>
    </w:p>
    <w:p>
      <w:pPr>
        <w:pStyle w:val="BookText"/>
        <w:rPr/>
      </w:pPr>
      <w:r>
        <w:rPr>
          <w:rFonts w:ascii="IRNazanin" w:hAnsi="IRNazanin" w:eastAsia="IRNazanin"/>
          <w:color w:val="111111"/>
          <w:sz w:val="28"/>
          <w:sz w:val="28"/>
          <w:szCs w:val="28"/>
          <w:rtl w:val="true"/>
          <w:lang w:bidi="fa-IR"/>
        </w:rPr>
        <w:t>معلّم نیاموختت علم و رای  سرشت این صفت در وجودت خدای</w:t>
      </w:r>
    </w:p>
    <w:p>
      <w:pPr>
        <w:pStyle w:val="BookText"/>
        <w:rPr/>
      </w:pPr>
      <w:r>
        <w:rPr>
          <w:rFonts w:ascii="IRNazanin" w:hAnsi="IRNazanin" w:eastAsia="IRNazanin"/>
          <w:color w:val="111111"/>
          <w:sz w:val="28"/>
          <w:sz w:val="28"/>
          <w:szCs w:val="28"/>
          <w:rtl w:val="true"/>
          <w:lang w:bidi="fa-IR"/>
        </w:rPr>
        <w:t>گرت حق ندادی دل حق نیوش  حقت عین باطل نمودی به گوش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3"/>
        <w:numPr>
          <w:ilvl w:val="2"/>
          <w:numId w:val="1"/>
        </w:numPr>
        <w:rPr/>
      </w:pPr>
      <w:bookmarkStart w:id="166" w:name="__RefHeading___Toc4971643_3381743652"/>
      <w:bookmarkStart w:id="167" w:name="_Toc61"/>
      <w:bookmarkEnd w:id="166"/>
      <w:r>
        <w:rPr/>
        <w:t>21</w:t>
      </w:r>
      <w:r>
        <w:rPr>
          <w:rtl w:val="true"/>
        </w:rPr>
        <w:t xml:space="preserve"> </w:t>
      </w:r>
      <w:r>
        <w:rPr>
          <w:rtl w:val="true"/>
        </w:rPr>
        <w:t xml:space="preserve">و </w:t>
      </w:r>
      <w:r>
        <w:rPr/>
        <w:t>22</w:t>
      </w:r>
      <w:r>
        <w:rPr>
          <w:rtl w:val="true"/>
        </w:rPr>
        <w:t xml:space="preserve"> - </w:t>
      </w:r>
      <w:r>
        <w:rPr>
          <w:rtl w:val="true"/>
        </w:rPr>
        <w:t>یاری ستمگران و خوار کردن ستمدیدگان</w:t>
      </w:r>
      <w:bookmarkEnd w:id="167"/>
    </w:p>
    <w:p>
      <w:pPr>
        <w:pStyle w:val="Heading4"/>
        <w:numPr>
          <w:ilvl w:val="3"/>
          <w:numId w:val="1"/>
        </w:numPr>
        <w:rPr/>
      </w:pPr>
      <w:bookmarkStart w:id="168" w:name="__RefHeading___Toc4971645_3381743652"/>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عقل و شرع حکم می‌کنند که هرگونه کمکی به ستمگران که آنان را در ظلم و ستمشان تشجیع کند و باعث ذلّت و خواری ستمدیده گردد و ضعیف را زیر بار ظلم آنان به انواع سختی‌ها دچار نماید، حرام و به شدّت ممنوع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از ستمگران متابعت می‌کنند و در هر کاری از آنان فرمان می‌برند و دستورهای ظالمانۀ آنان را اجرا می‌نمایند، اگر از این ظالمان ستم پیشه و خائنان به انسان و انسانیت دست بردارند، البته آتش ظلم و ستم خاموش و مظلومان از اسارت و مشقّت نجات پیدا می‌کنند و به حقوق فردی و خانوادگی و اجتماعی و</w:t>
      </w:r>
      <w:bookmarkStart w:id="170" w:name="pg14182_189233"/>
    </w:p>
    <w:p>
      <w:pPr>
        <w:pStyle w:val="BookText"/>
        <w:rPr/>
      </w:pPr>
      <w:bookmarkEnd w:id="170"/>
      <w:r>
        <w:rPr>
          <w:rFonts w:ascii="IRNazanin" w:hAnsi="IRNazanin" w:eastAsia="IRNazanin"/>
          <w:color w:val="111111"/>
          <w:sz w:val="28"/>
          <w:sz w:val="28"/>
          <w:szCs w:val="28"/>
          <w:rtl w:val="true"/>
          <w:lang w:bidi="fa-IR"/>
        </w:rPr>
        <w:t>سیاسی و اقتصادی و فرهنگی خود می‌رسند و جهان تبدیل به بوستان عشق و محبّت و صفا و صیمیمیت می‌شود</w:t>
      </w:r>
      <w:r>
        <w:rPr>
          <w:rFonts w:eastAsia="IRNazanin" w:cs="IRNazanin"/>
          <w:color w:val="111111"/>
          <w:sz w:val="28"/>
          <w:szCs w:val="28"/>
          <w:rtl w:val="true"/>
          <w:lang w:bidi="fa-IR"/>
        </w:rPr>
        <w:t>.</w:t>
      </w:r>
    </w:p>
    <w:p>
      <w:pPr>
        <w:pStyle w:val="Heading4"/>
        <w:numPr>
          <w:ilvl w:val="3"/>
          <w:numId w:val="1"/>
        </w:numPr>
        <w:rPr/>
      </w:pPr>
      <w:bookmarkStart w:id="171" w:name="__RefHeading___Toc4971647_3381743652"/>
      <w:bookmarkStart w:id="172" w:name="_Toc63"/>
      <w:bookmarkEnd w:id="171"/>
      <w:r>
        <w:rPr>
          <w:rtl w:val="true"/>
        </w:rPr>
        <w:t>ستمگران در قرآن</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ءَایَتِنَا فَأَعْرِضْ‌ عَنْهُمْ‌ حَتَّی‌ یَخُوضُواْ فِی حَدِیثٍ‌ غَیْرِهِ‌وَإِمَّا یُنْسِیَنَّکَ‌ الشَّیْطَنُ‌ فَلا تَقْعُدْ بَعْدَ الذِّکْری‌ مَعَ‌ الْقَوْمِ‌ الظّالِمینَ‌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کسانی را دیدی که در آیات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شبهه 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یاوه گویی و سخن بی‌منطق می‌پردازند از آنان روی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مجلسشان را ترک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سخنی دیگر 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شیطان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ترک مجلسشان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اندازد ، پس از یاد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بیرون برو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ستمکاران منشین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عادٌ جَحَدُوا بِآیاتِ‌ رَبِّهِمْ‌ وَ عَصَوْا رُسُلَهُ‌ وَاتَّبَعُوا أمْرَ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فی هذِهِ‌ الدُّنیا لَعْنَةً‌ وَ یَوْمَ‌ الْقِیامَةِ‌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اینان قوم عاد بودند که آیات پروردگارشان را انکار کردند ، و از پیامبران او نافرمانی نمودند ، و فرمان هر سرکش ستیزه‌جویی را پیروی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دنیا و روز قیامت با لعنتی بدرقه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خدا ، پیامبر و مردم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کرده‌اند ، تمایل و</w:t>
      </w:r>
      <w:bookmarkStart w:id="173" w:name="pg14182_189234"/>
    </w:p>
    <w:p>
      <w:pPr>
        <w:pStyle w:val="BookText"/>
        <w:rPr/>
      </w:pPr>
      <w:bookmarkEnd w:id="173"/>
      <w:r>
        <w:rPr>
          <w:rFonts w:ascii="IRNazanin" w:hAnsi="IRNazanin" w:eastAsia="IRNazanin"/>
          <w:color w:val="111111"/>
          <w:sz w:val="28"/>
          <w:sz w:val="28"/>
          <w:szCs w:val="28"/>
          <w:rtl w:val="true"/>
          <w:lang w:bidi="fa-IR"/>
        </w:rPr>
        <w:t xml:space="preserve">اطمینان نداشته باشید و تکیه مکنید که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خواهد رسید ودر آن حال شما را جز خدا هیچ سرپرستی نیست ، سپس یاری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دانشمندی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نویسنده و دفتردار فلان ستمگر شده و تنها کاری که می‌کند نوشتن خرج و دخل است و از این بابت مزد و اجرت دریافت می‌نماید و تأمین زندگی می‌کند وگرنه خود و خانواده‌اش دچار مشکل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گفتار حضرت موسی آن مرد صالح را در سورۀ قصص نخوانده‌اید؟</w:t>
      </w:r>
    </w:p>
    <w:p>
      <w:pPr>
        <w:pStyle w:val="BookText"/>
        <w:rPr/>
      </w:pP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قدرت و نیرویی که به من عطا کردی ، هرگز پشتیبان مجرمان نخواهم شد</w:t>
      </w:r>
      <w:r>
        <w:rPr>
          <w:rFonts w:eastAsia="IRNazanin" w:cs="IRNazanin"/>
          <w:color w:val="111111"/>
          <w:sz w:val="28"/>
          <w:szCs w:val="28"/>
          <w:rtl w:val="true"/>
          <w:lang w:bidi="fa-IR"/>
        </w:rPr>
        <w:t>.</w:t>
      </w:r>
    </w:p>
    <w:p>
      <w:pPr>
        <w:pStyle w:val="Heading4"/>
        <w:numPr>
          <w:ilvl w:val="3"/>
          <w:numId w:val="1"/>
        </w:numPr>
        <w:rPr/>
      </w:pPr>
      <w:bookmarkStart w:id="174" w:name="__RefHeading___Toc4971649_3381743652"/>
      <w:bookmarkStart w:id="175" w:name="_Toc64"/>
      <w:bookmarkEnd w:id="174"/>
      <w:r>
        <w:rPr>
          <w:rtl w:val="true"/>
        </w:rPr>
        <w:t>ستمگران در روایات</w:t>
      </w:r>
      <w:bookmarkEnd w:id="17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دَلَّ‌ جائِراً عَلی جَوْرٍ کانَ‌ قَرینَ‌ هامانَ‌ فی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تَوَلّی خُصُومَةَ‌ ظالِمٍ‌ أوْ أعانَ‌ عَلَیْها ثُمَّ‌ نَزَلَ‌ بِهِ‌ مَلَکَ‌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بِلَعْنَةِ‌ اللّهِ‌ وَ نارِ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عَلَّقَ‌ سَوْطاً بَیْنَ‌ یَدَیْ‌ سُلْطانٍ‌ جائِرٍ جَعَلَ‌ اللّهُ‌ ذلِکَ‌ السَّوْطَ‍‌ یَوْمَ‌ الْقِیامَةِ‌ ثُعْباناً مِن النّارِ طُولُهُ‌ سَبْعُونَ‌ ذِراعاً یُسَلَّطُ‍‌ عَلَیْهِ‌ فی نارِ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صلی الله علیه و آله عَنْ‌ إجابَةِ‌ الْفاسِقینَ‌ إلی طَعامِهِمْ‌</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ستمگری را بر ستمی دلالت کند، در جهنّم همنشین هامان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مدافع ستمگری باشد یا وی را بر ظلم و ستمش یاری دهد، چون ملک الموت بر او نازل گردد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لعنت خدا و آتش جهنّم که بدمکانی است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تازیانه‌دار ظالمان و ستم پیشگان باشد، خداوند آن تازیانه را در قیامت تبدیل به اژدهایی از آتش با هفتاد ذرع طول کند تا در جهنّم بر وی مسلّط‍‌ باشد و جهنم بد بازگشت‌گاهی است و رسول خدا صلی الله علیه و آله از اجابت دعوت فاسق حتی برای یک وعده غذا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به بنی اسرائیل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تُعِینُوا الظّالِمَ‌ عَلی ظُلْمِهِ‌ فَیَبْطُلَ‌ فَضْلُکُمْ‌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370/72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126/13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14971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ستمکاران یاری ندهید که خوبی‌های شما نزد خداوند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از رسول خدا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الظَّلَمَةُ‌ وَ أعْوانُهُم‌؟ مَنْ‌ لاقَ‌ لَهُمْ‌ دَواةً‌، أوْ رَبَطَ‍‌ لَهُمْ‌ کیساً أوْ مَدَّ لَهُمْ‌ مُدَّةَ‌ قَلَمٍ‌ فَاحْشُرُوهُمْ‌ مَعَهُمْ‌</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چون روز قیامت شود منادی ندا کند، ستمکاران و کمک دهندگانشان کجایند؟ هر کس برای آنان لیقۀ دوات آماده کرده، یا جیبی دوخته، یا قلمی را برای آنان به دوات زده، آنان را با ستمکاران یکجا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أعانَ‌ ظالِماً عَلی مَظْلُومٍ‌ لَمْ‌ یَزَلِ‌ اللّهُ‌ عَزَّ وَ جَلَّ‌ عَلَیْهِ‌ ساخِطاً حَتّی یَنْزِعَ‌ عَنْ‌ مَعُونَتِهِ‌</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ستمکاری را در ستم بر مظلومی یاری دهد، دائم در غضب خداست</w:t>
      </w:r>
      <w:bookmarkStart w:id="176" w:name="pg14182_189236"/>
    </w:p>
    <w:p>
      <w:pPr>
        <w:pStyle w:val="BookText"/>
        <w:rPr/>
      </w:pPr>
      <w:bookmarkEnd w:id="176"/>
      <w:r>
        <w:rPr>
          <w:rFonts w:ascii="IRNazanin" w:hAnsi="IRNazanin" w:eastAsia="IRNazanin"/>
          <w:color w:val="111111"/>
          <w:sz w:val="28"/>
          <w:sz w:val="28"/>
          <w:szCs w:val="28"/>
          <w:rtl w:val="true"/>
          <w:lang w:bidi="fa-IR"/>
        </w:rPr>
        <w:t>تا از آن عمل زشت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مَعَ‌ ظالِمٍ‌ لِیُعینَهُ‌ وَ هُوَ یَعْلَمُ‌ أنَّهُ‌ ظالِمٌ‌ فَقَدْ خَرَجَ‌ مِنَ‌ الإْسْلامِ‌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377/72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125/13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14966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ظالمی برای کمک به او حرکت کند در حالی که بداند او مردی ستمگر و ظالم است، از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الْمُثَلِّثُ‌،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الْمُثَلِّثُ‌؟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یَسْعی بِأخِیه إلَی السُّلطانِ‌ فَیُهْلِکُ‌ نَفْسَهُ‌، وَ یُهْلِکُ‌ أخاهُ‌، وَ یُهْلِکُ‌ السُّلْطانَ‌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بدترین مردم مثلِّث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علیه برادر مسلمانش نزد ستمگر سعایت و سخن چینی می‌کند و بدین سبب خودش و برادرش و ستمگر را به هلاکت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را به دست سلطان و خود و سلطان را با عذاب جهنّم</w:t>
      </w:r>
      <w:r>
        <w:rPr>
          <w:rFonts w:eastAsia="IRNazanin" w:cs="IRNazanin"/>
          <w:color w:val="111111"/>
          <w:sz w:val="28"/>
          <w:szCs w:val="28"/>
          <w:rtl w:val="true"/>
          <w:lang w:bidi="fa-IR"/>
        </w:rPr>
        <w:t>).</w:t>
      </w:r>
    </w:p>
    <w:p>
      <w:pPr>
        <w:pStyle w:val="Heading4"/>
        <w:numPr>
          <w:ilvl w:val="3"/>
          <w:numId w:val="1"/>
        </w:numPr>
        <w:rPr/>
      </w:pPr>
      <w:bookmarkStart w:id="177" w:name="__RefHeading___Toc4971651_3381743652"/>
      <w:bookmarkStart w:id="178" w:name="_Toc65"/>
      <w:bookmarkEnd w:id="177"/>
      <w:r>
        <w:rPr>
          <w:rtl w:val="true"/>
        </w:rPr>
        <w:t>کمک به مظلومان</w:t>
      </w:r>
      <w:bookmarkEnd w:id="178"/>
    </w:p>
    <w:p>
      <w:pPr>
        <w:pStyle w:val="BookText"/>
        <w:rPr/>
      </w:pPr>
      <w:r>
        <w:rPr>
          <w:rFonts w:ascii="IRNazanin" w:hAnsi="IRNazanin" w:eastAsia="IRNazanin"/>
          <w:color w:val="111111"/>
          <w:sz w:val="28"/>
          <w:sz w:val="28"/>
          <w:szCs w:val="28"/>
          <w:rtl w:val="true"/>
          <w:lang w:bidi="fa-IR"/>
        </w:rPr>
        <w:t>اعانت مظلوم در برابر ظالم و یاری او جهت نجات از ستم ستمکار از اوجب واجبات در اسلام است، تا جایی که رسول خدا صلی الله علیه و آله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أصْبَحَ‌ لایَهْتَمُّ‌ بِاُمُورِ الْمُسْلِمینَ‌ فَلَیْسَ‌ بِمُسْلِمٍ‌</w:t>
      </w:r>
      <w:r>
        <w:rPr>
          <w:rFonts w:eastAsia="Amiri" w:cs="Amiri" w:ascii="Amiri" w:hAnsi="Amiri"/>
          <w:color w:val="111111"/>
          <w:sz w:val="28"/>
          <w:szCs w:val="28"/>
          <w:rtl w:val="true"/>
          <w:lang w:bidi="ar-SA"/>
        </w:rPr>
        <w:t xml:space="preserve">. </w:t>
      </w:r>
      <w:r>
        <w:rPr>
          <w:rStyle w:val="FootnoteAnchor"/>
          <w:rtl w:val="true"/>
        </w:rPr>
        <w:footnoteReference w:id="233"/>
      </w:r>
      <w:bookmarkStart w:id="179" w:name="pg14182_189237"/>
    </w:p>
    <w:p>
      <w:pPr>
        <w:pStyle w:val="BookText"/>
        <w:rPr/>
      </w:pPr>
      <w:bookmarkEnd w:id="179"/>
      <w:r>
        <w:rPr>
          <w:rFonts w:ascii="IRNazanin" w:hAnsi="IRNazanin" w:eastAsia="IRNazanin"/>
          <w:color w:val="111111"/>
          <w:sz w:val="28"/>
          <w:sz w:val="28"/>
          <w:szCs w:val="28"/>
          <w:rtl w:val="true"/>
          <w:lang w:bidi="fa-IR"/>
        </w:rPr>
        <w:t>کسی که صبح کند و اهتمام به امور مسلمانان نورزد، مسلمان نیست</w:t>
      </w:r>
      <w:r>
        <w:rPr>
          <w:rFonts w:eastAsia="IRNazanin" w:cs="IRNazanin"/>
          <w:color w:val="111111"/>
          <w:sz w:val="28"/>
          <w:szCs w:val="28"/>
          <w:rtl w:val="true"/>
          <w:lang w:bidi="fa-IR"/>
        </w:rPr>
        <w:t>.</w:t>
      </w:r>
    </w:p>
    <w:p>
      <w:pPr>
        <w:pStyle w:val="Heading3"/>
        <w:numPr>
          <w:ilvl w:val="2"/>
          <w:numId w:val="1"/>
        </w:numPr>
        <w:rPr/>
      </w:pPr>
      <w:bookmarkStart w:id="180" w:name="__RefHeading___Toc4971653_3381743652"/>
      <w:bookmarkStart w:id="181" w:name="_Toc66"/>
      <w:bookmarkEnd w:id="180"/>
      <w:r>
        <w:rPr/>
        <w:t>23</w:t>
      </w:r>
      <w:r>
        <w:rPr>
          <w:rtl w:val="true"/>
        </w:rPr>
        <w:t xml:space="preserve"> - </w:t>
      </w:r>
      <w:r>
        <w:rPr>
          <w:rtl w:val="true"/>
        </w:rPr>
        <w:t>طلب ناحق</w:t>
      </w:r>
      <w:bookmarkEnd w:id="181"/>
    </w:p>
    <w:p>
      <w:pPr>
        <w:pStyle w:val="BookText"/>
        <w:rPr/>
      </w:pPr>
      <w:r>
        <w:rPr>
          <w:rFonts w:ascii="IRNazanin" w:hAnsi="IRNazanin" w:eastAsia="IRNazanin"/>
          <w:color w:val="111111"/>
          <w:sz w:val="28"/>
          <w:sz w:val="28"/>
          <w:szCs w:val="28"/>
          <w:rtl w:val="true"/>
          <w:lang w:bidi="fa-IR"/>
        </w:rPr>
        <w:t>انسان گاهی در اموری، همانند مقام، مال، عنوان، در صورتی که حق او نیست برای به دست آوردنش اهتمام می‌ورزد و در این زمینه مجبور به پایمال کردن حقوق دیگران می‌شود و این کاری است که آیات و روایات از آن نهی کرده‌اند و آن را عملی حرام و گاهی خیانت به خدا و رسول او و مردم مؤمن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این قسمت از دعا از حضرت حق می‌خواهد وی را از طلب آنچه حق او نیست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ابتدای زندگی جلوی طمع ورزی خود را بگیرد، به این بلیّۀ سخت و مصیبت مهلک دچار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کسی که مثلاً ریاست بر مردم حق او نیست ولی در طلب آن کوشش می‌کند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الرِّیاسَةَ‌ هَلَکَ‌</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150/70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طالب ریاست باشد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تَرَأَّسَ‌، مَلْعُونٌ‌ مَنْ‌ هَمَّ‌ بِها، مَلْعُونٌ‌ کُلُّ‌ مَنْ‌ حَدَّثَ‌ بِها نَفْسَهُ‌</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رحمت خدا دور است کسی که به ناحق ادعای ریاست کند، ملعون است آن که اهتمام به آن ورزد و از رحمت الهی دور است هر کس با خود از ریاست سخن بگوید</w:t>
      </w:r>
      <w:r>
        <w:rPr>
          <w:rFonts w:eastAsia="IRNazanin" w:cs="IRNazanin"/>
          <w:color w:val="111111"/>
          <w:sz w:val="28"/>
          <w:szCs w:val="28"/>
          <w:rtl w:val="true"/>
          <w:lang w:bidi="fa-IR"/>
        </w:rPr>
        <w:t>.</w:t>
      </w:r>
      <w:bookmarkStart w:id="182" w:name="pg14182_189238"/>
    </w:p>
    <w:p>
      <w:pPr>
        <w:pStyle w:val="BookText"/>
        <w:rPr/>
      </w:pPr>
      <w:bookmarkEnd w:id="182"/>
      <w:r>
        <w:rPr>
          <w:rFonts w:ascii="Amiri" w:hAnsi="Amiri" w:eastAsia="Amiri" w:cs="Amiri"/>
          <w:color w:val="111111"/>
          <w:sz w:val="28"/>
          <w:sz w:val="28"/>
          <w:szCs w:val="28"/>
          <w:rtl w:val="true"/>
          <w:lang w:bidi="ar-SA"/>
        </w:rPr>
        <w:t>مَنْ‌ طَلَبَ‌ الرّیاسَةَ‌ لِنَفْسِهِ‌ هَلَکَ‌، فَإنَّ‌ الرّیاسَةَ‌ لاتَصْلَحُ‌ إلاّ لِأَهْلِها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154/70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381/11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13311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خود طلب ریاست کند هلاک گردد، به حقیقت که ریاست جز برای اهلش 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اموری که نیز حق انسان نیست، اگر آدمی در طلبش برآید و به این خاطر حق دیگران پایمال گردد، از رحمت حق محروم می‌شود</w:t>
      </w:r>
      <w:r>
        <w:rPr>
          <w:rFonts w:eastAsia="IRNazanin" w:cs="IRNazanin"/>
          <w:color w:val="111111"/>
          <w:sz w:val="28"/>
          <w:szCs w:val="28"/>
          <w:rtl w:val="true"/>
          <w:lang w:bidi="fa-IR"/>
        </w:rPr>
        <w:t>.</w:t>
      </w:r>
    </w:p>
    <w:p>
      <w:pPr>
        <w:pStyle w:val="Heading3"/>
        <w:numPr>
          <w:ilvl w:val="2"/>
          <w:numId w:val="1"/>
        </w:numPr>
        <w:rPr/>
      </w:pPr>
      <w:bookmarkStart w:id="183" w:name="__RefHeading___Toc4971655_3381743652"/>
      <w:bookmarkStart w:id="184" w:name="_Toc67"/>
      <w:bookmarkEnd w:id="183"/>
      <w:r>
        <w:rPr/>
        <w:t>24</w:t>
      </w:r>
      <w:r>
        <w:rPr>
          <w:rtl w:val="true"/>
        </w:rPr>
        <w:t xml:space="preserve"> - </w:t>
      </w:r>
      <w:r>
        <w:rPr>
          <w:rtl w:val="true"/>
        </w:rPr>
        <w:t>از روی نادانی سخن گفتن</w:t>
      </w:r>
      <w:bookmarkEnd w:id="184"/>
    </w:p>
    <w:p>
      <w:pPr>
        <w:pStyle w:val="BookText"/>
        <w:rPr/>
      </w:pPr>
      <w:r>
        <w:rPr>
          <w:rFonts w:ascii="IRNazanin" w:hAnsi="IRNazanin" w:eastAsia="IRNazanin"/>
          <w:color w:val="111111"/>
          <w:sz w:val="28"/>
          <w:sz w:val="28"/>
          <w:szCs w:val="28"/>
          <w:rtl w:val="true"/>
          <w:lang w:bidi="fa-IR"/>
        </w:rPr>
        <w:t>آنچه را انسان به آن علم ندارد، وقتی دربارۀ آن وارد سخن می‌گردد، یا منتهی به تهمت، یا گمراهی دیگران، یا آشوب در یک خانواده، یا یک اجتماع، یا از بین رفتن مال، یا آبروی یک انسان بی‌گناه، یا ردّ یک حق و یا استقرار امر باطل می‌گردد که گناه هر کدام از اینها در پیشگاه حضرت حق گاهی از کوهها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شخص حکیمی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اَلْبُهْتانُ‌ عَلَی الْبَریء أثْقَلُ‌ مِنَ‌ الْجِبالِ‌ الرّاسِیاتِ‌</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تهمت‌زدن به پاکدامن از کوههای استوار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گمراه کردن دیگران بنابر تفسیر حضرت صادق علیه السلام از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انسانی را جز برای 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آن که فسادی در زمین کرده باشد ، بکشد ، چنان است که همۀ انسان‌ها را کشته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ازکشتن تمام انسان‌ها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آشوب ایجاد کردن در بین مردم و خانواده‌ها و باعث ریخته شدن آبروی مردم یا از بین رفتن مال بی‌گناه، گناهانی بس عظیم و اعمالی بس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زمینه‌ها تمام مردم را یک آیه در قرآن مجید بس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مالَیْسَ‌ لَکَ‌ بِهِ‌ عِلْمٌ‌ إنَّ‌ السَّمْعَ‌ وَ الْبَصَرَ وَ الْفُؤادَ کُلُّ‌ اولئِکَ‌ کانَ‌ عَنْهُ‌ مَسْئُولاً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چیزی که به آن علم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برگرفته از شنیده‌ها ، ساده‌نگری‌ها ، خیالات و اوهام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مکن ؛ زیرا گوش و چشم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ابزار علم و شناخت واقعی‌اند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دو خصلت بازمی‌دارم که در آن دو خصلت مردم تباه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خدا را از روی نادرستی بپرستی و دیگر آن که از روی نادانی برای مردم حکمی و فتوائی صادر کنی</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زرارة‌بن‌اعین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حَقُّ‌ اللّهِ‌ عَلَی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یَقُولُوا ما یَعْلَمُونَ‌، وَ یَقِفُوا عِنْدَ ما لا یَعْلَمُونَ‌</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خدا بر بندگان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بگویند آنچه می‌دانند و باز ایستند از آنچه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بِکَ‌ أَنْ‌ نَنْطَوِیَ‌ عَلَی غِشِّ‌ أَحَدٍ وَ أَنْ‌ نُعْجَبَ‌ بِأَعْمَالِنَا وَ نَمُدَّ فِی آمَالِنَا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بِکَ‌ مِنْ‌ سُوءِ السَّرِیرَةِ‌ وَ احْتِقَارِ الصَّغِیرَةِ‌ وَ أَنْ‌ یَسْتَحْوِذَ عَلَیْنَا الشَّیْطَانُ‌ أَوْ یَنْکُبَنَا الزَّمَانُ‌ أَوْ یَتَهَضَّمَنَا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بِکَ‌ مِنْ‌ تَنَاوُلِ‌ الْإِسرَافِ‌ وَ مِنْ‌ فِقْدَانِ‌ الْکَفَافِ‌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بِکَ‌ مِنْ‌ شَمَاتَةِ‌ الْأَعْدَاءِ وَ مِنْ‌ الْفَقْرِ إِلَی الْأَکْفَاءِ وَ مِنْ‌ مَعِیشَةٍ‌ فِی شِدَّةٍ‌ وَ مِیتَةٍ‌ عَلَی غَیْرِ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بِکَ‌ مِنَ‌ الْحَسْرَةِ‌ الْعُظْمَی وَ الْمُصِیبَةِ‌ الْکُبْرَی وَ أَشْقَی الشَّقَاءِ وَ سُوءِ الْمَآبِ‌ وَ حِرْمَانِ‌ الثَّوَابِ‌ وَ حُلُولِ‌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أَعِذْنِی مِنْ‌ کُلِّ‌ ذَلِکَ‌ بِرَحْمَتِکَ‌ وَ جَمِیعَ‌ الْمُؤْمِنِینَ‌ وَ الْمُؤْمِنَاتِ‌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تو پناه می‌آوریم از این که راه خیانت به کسی را به پیماییم، و نسبت به کردارمان خودپسندی کنیم، و آرزوهای خود را دور و دراز سازیم و به تو پناه می‌آوریم، از بدی باطن و ناچیز شمردن گناه کوچک، و این که شیطان بر ما چیره شود، یا روزگار ما را به عرصۀ بلا و نکبت اندازد، یا پادشاه بر ما جور و ستم روا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تو پناه می‌آوریم، از رسیدن به اسراف، و از دست دادن آنچه که در زندگی به اندازه و کافی است و به تو پناه می‌آوریم از سرزنش دشمنان و از</w:t>
      </w:r>
      <w:bookmarkStart w:id="185" w:name="pg14182_189241"/>
    </w:p>
    <w:p>
      <w:pPr>
        <w:pStyle w:val="BookText"/>
        <w:rPr/>
      </w:pPr>
      <w:bookmarkEnd w:id="185"/>
      <w:r>
        <w:rPr>
          <w:rFonts w:ascii="IRNazanin" w:hAnsi="IRNazanin" w:eastAsia="IRNazanin"/>
          <w:color w:val="111111"/>
          <w:sz w:val="28"/>
          <w:sz w:val="28"/>
          <w:szCs w:val="28"/>
          <w:rtl w:val="true"/>
          <w:lang w:bidi="fa-IR"/>
        </w:rPr>
        <w:t>احتیاج به هم نوعان، و از معیشت در سختی، و از مرگ بدون توشه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پناه می‌آوریم، از حسرت عظیم‌تر و بلای بزرگ‌تر، و بدترین بدبختی و بدی بازگشت، و محرومیت از ثواب، و داخل شدن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و تمام مؤمنین و مؤمنات را به رحمتت از همۀ این امور زشت پناه ده،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186" w:name="__RefHeading___Toc4971657_3381743652"/>
      <w:bookmarkStart w:id="187" w:name="_Toc68"/>
      <w:bookmarkEnd w:id="186"/>
      <w:r>
        <w:rPr/>
        <w:t>25</w:t>
      </w:r>
      <w:r>
        <w:rPr>
          <w:rtl w:val="true"/>
        </w:rPr>
        <w:t xml:space="preserve"> - </w:t>
      </w:r>
      <w:r>
        <w:rPr>
          <w:rtl w:val="true"/>
        </w:rPr>
        <w:t>غشّ  و خدعه</w:t>
      </w:r>
      <w:bookmarkEnd w:id="187"/>
    </w:p>
    <w:p>
      <w:pPr>
        <w:pStyle w:val="BookText"/>
        <w:rPr/>
      </w:pPr>
      <w:r>
        <w:rPr>
          <w:rFonts w:ascii="IRNazanin" w:hAnsi="IRNazanin" w:eastAsia="IRNazanin"/>
          <w:color w:val="111111"/>
          <w:sz w:val="28"/>
          <w:sz w:val="28"/>
          <w:szCs w:val="28"/>
          <w:rtl w:val="true"/>
          <w:lang w:bidi="fa-IR"/>
        </w:rPr>
        <w:t>مکر و فریب و حیله و خدعه و به تعبیر روایات غشّ‌ با مردم عملی شیطانی و مورد نفرت حق و جاذب لعنت و شقاوت برای مرتکب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 الْعَرْضُ‌ عَلَی اللّهِ‌ عَزَّ وَ جَلَّ‌ حَقّاً فَالْمَکْرُ لِماذا؟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393/4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5836</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451/2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عرضه شدن تمام برنامه‌ها بر حضرت حق امری مسلّم و حتمی است پس خدعه و حیله برای چیست‌؟</w:t>
      </w:r>
    </w:p>
    <w:p>
      <w:pPr>
        <w:pStyle w:val="BookText"/>
        <w:rPr/>
      </w:pPr>
      <w:r>
        <w:rPr>
          <w:rFonts w:ascii="IRNazanin" w:hAnsi="IRNazanin" w:eastAsia="IRNazanin"/>
          <w:color w:val="111111"/>
          <w:sz w:val="28"/>
          <w:sz w:val="28"/>
          <w:szCs w:val="28"/>
          <w:rtl w:val="true"/>
          <w:lang w:bidi="fa-IR"/>
        </w:rPr>
        <w:t>امام رضا علیه السلام از پدرانش، از رسول خدا صلی الله علیه و آله روایت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امین وحی شنیدم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الْمَکْرَ وَالْخَدیعَةَ‌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غَشَّ‌ مُسْلِماً، وَ لَیْسَ‌ مِنّا مَنْ‌ خانَ‌ مُسْلِماً</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 و خدعه و فریب و غشّ‌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هر کس مسلمانی را بفریبد و از ما نیست هر کس به مسلمانی خیانت ورزد</w:t>
      </w:r>
      <w:r>
        <w:rPr>
          <w:rFonts w:eastAsia="IRNazanin" w:cs="IRNazanin"/>
          <w:color w:val="111111"/>
          <w:sz w:val="28"/>
          <w:szCs w:val="28"/>
          <w:rtl w:val="true"/>
          <w:lang w:bidi="fa-IR"/>
        </w:rPr>
        <w:t>.</w:t>
      </w:r>
      <w:bookmarkStart w:id="188" w:name="pg14182_189242"/>
    </w:p>
    <w:p>
      <w:pPr>
        <w:pStyle w:val="BookText"/>
        <w:rPr/>
      </w:pPr>
      <w:bookmarkEnd w:id="188"/>
      <w:r>
        <w:rPr>
          <w:rFonts w:ascii="IRNazanin" w:hAnsi="IRNazanin" w:eastAsia="IRNazanin"/>
          <w:color w:val="111111"/>
          <w:sz w:val="28"/>
          <w:sz w:val="28"/>
          <w:szCs w:val="28"/>
          <w:rtl w:val="true"/>
          <w:lang w:bidi="fa-IR"/>
        </w:rPr>
        <w:t>در منهیّات رسول خدا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غَشَّ‌ مُسْلِماً فی شِراءٍ أوْ بَیعٍ‌ فَلَیْسَ‌ مِنّا، وَ یُحْشَرُ یَوْمَ‌ الْقِیامَةِ‌ مَعَ‌ الْیَهُودِ لإنَّهُمْ‌ أغَشُّ‌ الْخَلْقِ‌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 فِی قَلْبِهِ‌ غِشٌّ‌ لأِخیهِ‌ الْمُسْلِمِ‌ باتَ‌ فی سَخَطِ‍‌ اللّهِ‌ وَ أصْبَحَ‌ کَذلِکَ‌ حَتّی‌ یَتُوبَ‌</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284/72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خرید یا فروش با مسلمانی خدعه کند از ما نیست و در قیامت با یهود محشور می‌شود؛ زیرا یهود خائن‌ترین مردم به مسلمانانند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شب را به سر برد در حالی که در نیّتش خدعه با مسلمان باشد، شب را در غضب حق به سر برده و همچنان صبح می‌کند تا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لایَغُشُّ‌ أخاهُ‌، وَ لایَخُونُهُ‌، وَ لایَخْذُلُهُ‌، وَ لایَتَّهِمُهُ‌، وَ لایَقُولُ‌ لَهُ‌ انَا مِنْکَ‌ بَریءٌ</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مومن با برادر دینی خدعه نمی‌کند، به او خیانت نمی‌ورزد، وی را بی‌یاری نمی‌گذارد، به او تهمت نمی‌زند و از وی برائت و بی‌زاری نمی‌جوید</w:t>
      </w:r>
      <w:r>
        <w:rPr>
          <w:rFonts w:eastAsia="IRNazanin" w:cs="IRNazanin"/>
          <w:color w:val="111111"/>
          <w:sz w:val="28"/>
          <w:szCs w:val="28"/>
          <w:rtl w:val="true"/>
          <w:lang w:bidi="fa-IR"/>
        </w:rPr>
        <w:t>.</w:t>
      </w:r>
    </w:p>
    <w:p>
      <w:pPr>
        <w:pStyle w:val="Heading3"/>
        <w:numPr>
          <w:ilvl w:val="2"/>
          <w:numId w:val="1"/>
        </w:numPr>
        <w:rPr/>
      </w:pPr>
      <w:bookmarkStart w:id="189" w:name="__RefHeading___Toc4971659_3381743652"/>
      <w:bookmarkStart w:id="190" w:name="_Toc69"/>
      <w:bookmarkEnd w:id="189"/>
      <w:r>
        <w:rPr/>
        <w:t>26</w:t>
      </w:r>
      <w:r>
        <w:rPr>
          <w:rtl w:val="true"/>
        </w:rPr>
        <w:t xml:space="preserve"> - </w:t>
      </w:r>
      <w:r>
        <w:rPr>
          <w:rtl w:val="true"/>
        </w:rPr>
        <w:t>عُجب در عمل</w:t>
      </w:r>
      <w:bookmarkEnd w:id="190"/>
    </w:p>
    <w:p>
      <w:pPr>
        <w:pStyle w:val="BookText"/>
        <w:rPr/>
      </w:pPr>
      <w:r>
        <w:rPr>
          <w:rFonts w:ascii="IRNazanin" w:hAnsi="IRNazanin" w:eastAsia="IRNazanin"/>
          <w:color w:val="111111"/>
          <w:sz w:val="28"/>
          <w:sz w:val="28"/>
          <w:szCs w:val="28"/>
          <w:rtl w:val="true"/>
          <w:lang w:bidi="fa-IR"/>
        </w:rPr>
        <w:t>عجب در لغت، به معنای خودپسندی، خودبرتربینی، تکبّر و از خود راضی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حالت زشت است که گروهی را در جوامع عزیز بی‌جهت کرد و نفاق و دوئیّت و بدبینی و جنگ‌ها و برتری نژاد را بر جامعۀ انسانی تحمیل 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خود راضی، به چیزی و به کسی رحم نمی‌کند و میل دارد انسان‌ها در</w:t>
      </w:r>
    </w:p>
    <w:p>
      <w:pPr>
        <w:pStyle w:val="BookText"/>
        <w:rPr/>
      </w:pPr>
      <w:r>
        <w:rPr>
          <w:rFonts w:ascii="IRNazanin" w:hAnsi="IRNazanin" w:eastAsia="IRNazanin"/>
          <w:color w:val="111111"/>
          <w:sz w:val="28"/>
          <w:sz w:val="28"/>
          <w:szCs w:val="28"/>
          <w:rtl w:val="true"/>
          <w:lang w:bidi="fa-IR"/>
        </w:rPr>
        <w:t>همۀ شؤون به او تعظیم کرده و بردۀ او باشند و اگر تسلیم خواسته‌های وی نگردند به اشدّ مجازات محکوم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نژاد و رنگ و علم و عمل و هنر خود نباید عُجب بورزد، بلکه باید در پیشگاه حضرت محبوب در هر شأنی که هست متواضع باشد، تا به اندازۀ استعداد و لیاقتش مورد ستایش و مدح حضرت حق قرار گیرد و یا اولیای الهی از او به نیکی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إلَی الَّذینَ‌ یُزَکُّونَ‌ أنْفُسَهُمْ‌ بَلِ‌ اللّهُ‌ یُزَکِّی مَنْ‌ یَشاءُ وَ لا یُظْلَمُونَ‌ فَتیلاً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کسانی که خود را به پاکی می‌ستایند ، ننگریستی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خودستایی هیچ ارزشی و اعتباری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خداست که هر که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ملاک‌های تعیین شده از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می‌ستاید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به ناحق ، خود را می‌ستایند در کیفر 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رشتۀ میان هستۀ خرما مورد ستم قرار نمی‌گیرند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أعْلَمُ‌ بِکُمْ‌ إذْ أنْشَأَکُمْ‌ مِنَ‌ الْأَرْضِ‌ وَ إذْ أَنْتُمْ‌ أَجِنَّةٌ‌ فی بُطُونِ‌ امَّهاتِکُمْ‌ فَلا تُزَکُّوا أنْفُسَکُمْ‌ هُوَ أعْلَمُ‌ بِمَنِ‌ اتَّقی‌</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او به شما از هنگامی که شما را از زمین به وجود آورد و از هنگامی که در شکم مادرانتان جنین بودید ، داناتر است ؛ پس خودستایی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کسی که پرهیزکاری پیشه کرده است ، آگاه‌تر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معنا دارد که انسان خاکی خودش یا عمل نیکش را بزرگ و شایسته</w:t>
      </w:r>
    </w:p>
    <w:p>
      <w:pPr>
        <w:pStyle w:val="BookText"/>
        <w:rPr/>
      </w:pPr>
      <w:r>
        <w:rPr>
          <w:rFonts w:ascii="IRNazanin" w:hAnsi="IRNazanin" w:eastAsia="IRNazanin"/>
          <w:color w:val="111111"/>
          <w:sz w:val="28"/>
          <w:sz w:val="28"/>
          <w:szCs w:val="28"/>
          <w:rtl w:val="true"/>
          <w:lang w:bidi="fa-IR"/>
        </w:rPr>
        <w:t>به حساب آورد و به آن شادی و خوشحالی کند و خود یا کارش را به رخ مردم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یک زمانی خاک، سپس نطفه، آنگاه جنین و پس از چندی طفل خردسال و پس از آن دارای جسمی معمولی و روزی هم به خاک گور می‌رویم چه جای عُجب و خودپسندی داریم‌؟</w:t>
      </w:r>
    </w:p>
    <w:p>
      <w:pPr>
        <w:pStyle w:val="BookText"/>
        <w:rPr/>
      </w:pPr>
      <w:r>
        <w:rPr>
          <w:rFonts w:ascii="IRNazanin" w:hAnsi="IRNazanin" w:eastAsia="IRNazanin"/>
          <w:color w:val="111111"/>
          <w:sz w:val="28"/>
          <w:sz w:val="28"/>
          <w:szCs w:val="28"/>
          <w:rtl w:val="true"/>
          <w:lang w:bidi="fa-IR"/>
        </w:rPr>
        <w:t>البته خوشحالی از عمل از باب شکر و توفیقی که رفیق راه شده، از نظر قواعد شرعی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مواظبت کرد که کار انسان به عُجب نکشد، عُجبی که زمینۀ تحقّق هرگونه ظلم به مردم و پایمال کردن حقوق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اسحاق‌بن‌عمّار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نزد عالمی رفت، عالم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منی دربارۀ عبادتش می‌پرسند؟ من سال‌هاست خدا را عبادت می‌کنم،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گریه‌ات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اشکم بر چهره‌ام می‌ریزد، عالم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خنده می‌کردی و خائف و ترسناک از عاقبت بودی، بهتر از این بود که گریه کنی و به آن فخر بفروشی که کوشش و سعی فخر فروش به جایی نمی‌رسد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307/69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دَخَلَهُ‌ الْعُجْبُ‌ هَلَکَ‌</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عجب بر هر کس وارد شود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هلاکت، استحقاق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یا امام صادق علیهما السلام روایت شده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وارد مسجد شدند، یکی عابد و دیگری فاسق، سپس هر دو از مسجد</w:t>
      </w:r>
    </w:p>
    <w:p>
      <w:pPr>
        <w:pStyle w:val="BookText"/>
        <w:rPr/>
      </w:pPr>
      <w:r>
        <w:rPr>
          <w:rFonts w:ascii="IRNazanin" w:hAnsi="IRNazanin" w:eastAsia="IRNazanin"/>
          <w:color w:val="111111"/>
          <w:sz w:val="28"/>
          <w:sz w:val="28"/>
          <w:szCs w:val="28"/>
          <w:rtl w:val="true"/>
          <w:lang w:bidi="fa-IR"/>
        </w:rPr>
        <w:t>خارج شدند در حالی که فاسقْ‌ صدّیق و عابدْ فاسق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بدین علت بود که عابد در عبادتش اهل فخر و خودپسندی گشت و فاسق بر گناهش دچار پشیمانی شد و از حضرت حق طلب مغفرت نمود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داود علیه السلام خطاب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داوُودُ بَشِّرِ الْمُذْنِبینَ‌، وَ أنْذِرِ 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ابَشِّرُ الْمُذْنِبینَ‌ وَاُنْذِرُ 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داوُودُ بَشِّرِ الْمُذْنِبینَ‌ أنّی أقْبَلُ‌ التَّوْبَةَ‌، وَ أَعْفُو عَنِ‌ الذَّنْبِ‌، وَ أنْذِرِ الصِّدّیقینَ‌ ألاّ یُعْجَبُوا بِأعْمالِهِمْ‌ فَإنَّهُ‌ لَیْسَ‌ عَبْدٌ أنْصَبُهُ‌ لِلْحِسابِ‌ إلاّ هَلَکَ‌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بشارت بده و صدّیقان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آلودگان را بشارت دهم و پاکان را بترسانم‌؟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گنهکاران بشارت قبول توبه بده و این که از معاصی آنان عفو می‌کنم و پاکان را بگو به اعمال خود عُجب نورزند که احدی نیست که برایش میزان اعمال بپا کنم مگر این که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جملۀ آخر این است که خوبی‌ها و شکر انسان با نعمتی از نعمت‌های حق برابری نمی‌کند، اگر بخواهند نعمت‌ها را با عبادات و نیکی‌ها بسنجند برای کسی چیزی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جملاتی بسیار زیبا و پرمعنا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اَلْعُجْبُ‌ هَلاکٌ‌، وَ الصَّبْرُ مِلاکٌ‌</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هلاکت و صبر ملاک نجات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وَحْدَةَ‌ وَ لا وَحْشَةَ‌ أوْحَشُ‌ مِنَ‌ الْعُجْبِ‌</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315/69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و وحشتی وحشتناک‌تر از عُجب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سَیِّئَةٌ‌ تَسُوءُکَ‌ خَیْرٌ عِنْدَاللّهِ‌ مِنْ‌ حَسَنَةٍ‌ تُعْجِبُکَ‌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آن بدی که تو را بدحال کند و بیازارد، در پیشگاه خدا بهتر است از حسنه‌ای که تو را به عُجب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در جهل ماندی تا ابد  چون ندانستی ز اسرار صمد</w:t>
      </w:r>
    </w:p>
    <w:p>
      <w:pPr>
        <w:pStyle w:val="BookText"/>
        <w:rPr/>
      </w:pPr>
      <w:r>
        <w:rPr>
          <w:rFonts w:ascii="IRNazanin" w:hAnsi="IRNazanin" w:eastAsia="IRNazanin"/>
          <w:color w:val="111111"/>
          <w:sz w:val="28"/>
          <w:sz w:val="28"/>
          <w:szCs w:val="28"/>
          <w:rtl w:val="true"/>
          <w:lang w:bidi="fa-IR"/>
        </w:rPr>
        <w:t>رد کنی مرد خدا را در جهان  لاجرم گیرد به مرگت این لسان</w:t>
      </w:r>
    </w:p>
    <w:p>
      <w:pPr>
        <w:pStyle w:val="BookText"/>
        <w:rPr/>
      </w:pPr>
      <w:r>
        <w:rPr>
          <w:rFonts w:ascii="IRNazanin" w:hAnsi="IRNazanin" w:eastAsia="IRNazanin"/>
          <w:color w:val="111111"/>
          <w:sz w:val="28"/>
          <w:sz w:val="28"/>
          <w:szCs w:val="28"/>
          <w:rtl w:val="true"/>
          <w:lang w:bidi="fa-IR"/>
        </w:rPr>
        <w:t>وای بر آن کس که او را رد کند  بیخ اسرار دل خود را کَند</w:t>
      </w:r>
    </w:p>
    <w:p>
      <w:pPr>
        <w:pStyle w:val="BookText"/>
        <w:rPr/>
      </w:pPr>
      <w:r>
        <w:rPr>
          <w:rFonts w:ascii="IRNazanin" w:hAnsi="IRNazanin" w:eastAsia="IRNazanin"/>
          <w:color w:val="111111"/>
          <w:sz w:val="28"/>
          <w:sz w:val="28"/>
          <w:szCs w:val="28"/>
          <w:rtl w:val="true"/>
          <w:lang w:bidi="fa-IR"/>
        </w:rPr>
        <w:t>ای ز نادانیّ‌ خود حیران شده  همچو گمراهان سرگردان شده</w:t>
      </w:r>
    </w:p>
    <w:p>
      <w:pPr>
        <w:pStyle w:val="BookText"/>
        <w:rPr/>
      </w:pPr>
      <w:r>
        <w:rPr>
          <w:rFonts w:ascii="IRNazanin" w:hAnsi="IRNazanin" w:eastAsia="IRNazanin"/>
          <w:color w:val="111111"/>
          <w:sz w:val="28"/>
          <w:sz w:val="28"/>
          <w:szCs w:val="28"/>
          <w:rtl w:val="true"/>
          <w:lang w:bidi="fa-IR"/>
        </w:rPr>
        <w:t>حیف اوقاتی که داری در جهان  می‌روی زینجا به صد حسرت بدان</w:t>
      </w:r>
    </w:p>
    <w:p>
      <w:pPr>
        <w:pStyle w:val="BookText"/>
        <w:rPr/>
      </w:pPr>
      <w:r>
        <w:rPr>
          <w:rFonts w:ascii="IRNazanin" w:hAnsi="IRNazanin" w:eastAsia="IRNazanin"/>
          <w:color w:val="111111"/>
          <w:sz w:val="28"/>
          <w:sz w:val="28"/>
          <w:szCs w:val="28"/>
          <w:rtl w:val="true"/>
          <w:lang w:bidi="fa-IR"/>
        </w:rPr>
        <w:t>تو یقین که دوست را نشناختی  زان جهت نقد تنت درباختی</w:t>
      </w:r>
    </w:p>
    <w:p>
      <w:pPr>
        <w:pStyle w:val="BookText"/>
        <w:rPr/>
      </w:pPr>
      <w:r>
        <w:rPr>
          <w:rFonts w:ascii="IRNazanin" w:hAnsi="IRNazanin" w:eastAsia="IRNazanin"/>
          <w:color w:val="111111"/>
          <w:sz w:val="28"/>
          <w:sz w:val="28"/>
          <w:szCs w:val="28"/>
          <w:rtl w:val="true"/>
          <w:lang w:bidi="fa-IR"/>
        </w:rPr>
        <w:t>این جهان بهر تو پیدا آمده  واندر او صد شور و غوغا آمده</w:t>
      </w:r>
    </w:p>
    <w:p>
      <w:pPr>
        <w:pStyle w:val="BookText"/>
        <w:rPr/>
      </w:pPr>
      <w:r>
        <w:rPr>
          <w:rFonts w:ascii="IRNazanin" w:hAnsi="IRNazanin" w:eastAsia="IRNazanin"/>
          <w:color w:val="111111"/>
          <w:sz w:val="28"/>
          <w:sz w:val="28"/>
          <w:szCs w:val="28"/>
          <w:rtl w:val="true"/>
          <w:lang w:bidi="fa-IR"/>
        </w:rPr>
        <w:t>دیدۀ معنی تو داری درنگر  تا شوی واقف ز حالات بشر</w:t>
      </w:r>
    </w:p>
    <w:p>
      <w:pPr>
        <w:pStyle w:val="BookText"/>
        <w:rPr/>
      </w:pPr>
      <w:r>
        <w:rPr>
          <w:rFonts w:ascii="IRNazanin" w:hAnsi="IRNazanin" w:eastAsia="IRNazanin"/>
          <w:color w:val="111111"/>
          <w:sz w:val="28"/>
          <w:sz w:val="28"/>
          <w:szCs w:val="28"/>
          <w:rtl w:val="true"/>
          <w:lang w:bidi="fa-IR"/>
        </w:rPr>
        <w:t>صورت خیرالبشر همراه توست  عرش اعظم نیز منزلگاه توست</w:t>
      </w:r>
    </w:p>
    <w:p>
      <w:pPr>
        <w:pStyle w:val="BookText"/>
        <w:rPr/>
      </w:pPr>
      <w:r>
        <w:rPr>
          <w:rFonts w:ascii="IRNazanin" w:hAnsi="IRNazanin" w:eastAsia="IRNazanin"/>
          <w:color w:val="111111"/>
          <w:sz w:val="28"/>
          <w:sz w:val="28"/>
          <w:szCs w:val="28"/>
          <w:rtl w:val="true"/>
          <w:lang w:bidi="fa-IR"/>
        </w:rPr>
        <w:t>اندر این عالم وجود کاملی  بلکه بهتر از جمیع حاملی</w:t>
      </w:r>
    </w:p>
    <w:p>
      <w:pPr>
        <w:pStyle w:val="BookText"/>
        <w:rPr/>
      </w:pPr>
      <w:r>
        <w:rPr>
          <w:rFonts w:ascii="IRNazanin" w:hAnsi="IRNazanin" w:eastAsia="IRNazanin"/>
          <w:color w:val="111111"/>
          <w:sz w:val="28"/>
          <w:sz w:val="28"/>
          <w:szCs w:val="28"/>
          <w:rtl w:val="true"/>
          <w:lang w:bidi="fa-IR"/>
        </w:rPr>
        <w:t>تو دُر دریای سرّ داوری  بلکه روشن‌تر ز شمع خاوری</w:t>
      </w:r>
    </w:p>
    <w:p>
      <w:pPr>
        <w:pStyle w:val="BookText"/>
        <w:rPr/>
      </w:pPr>
      <w:r>
        <w:rPr>
          <w:rFonts w:ascii="IRNazanin" w:hAnsi="IRNazanin" w:eastAsia="IRNazanin"/>
          <w:color w:val="111111"/>
          <w:sz w:val="28"/>
          <w:sz w:val="28"/>
          <w:szCs w:val="28"/>
          <w:rtl w:val="true"/>
          <w:lang w:bidi="fa-IR"/>
        </w:rPr>
        <w:t>تو به دنیا بهر کاری آمدی  اندر او مقصود یاری آمدی</w:t>
      </w:r>
    </w:p>
    <w:p>
      <w:pPr>
        <w:pStyle w:val="BookText"/>
        <w:rPr/>
      </w:pPr>
      <w:r>
        <w:rPr>
          <w:rFonts w:ascii="IRNazanin" w:hAnsi="IRNazanin" w:eastAsia="IRNazanin"/>
          <w:color w:val="111111"/>
          <w:sz w:val="28"/>
          <w:sz w:val="28"/>
          <w:szCs w:val="28"/>
          <w:rtl w:val="true"/>
          <w:lang w:bidi="fa-IR"/>
        </w:rPr>
        <w:t>این جهان بشناس و رو از وی برون  تا نیفتی اندر این غرقاب خون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bookmarkStart w:id="191" w:name="pg14182_189247"/>
    </w:p>
    <w:p>
      <w:pPr>
        <w:pStyle w:val="Heading3"/>
        <w:numPr>
          <w:ilvl w:val="2"/>
          <w:numId w:val="1"/>
        </w:numPr>
        <w:rPr/>
      </w:pPr>
      <w:bookmarkStart w:id="192" w:name="__RefHeading___Toc4971661_3381743652"/>
      <w:bookmarkStart w:id="193" w:name="_Toc70"/>
      <w:bookmarkEnd w:id="191"/>
      <w:bookmarkEnd w:id="192"/>
      <w:r>
        <w:rPr/>
        <w:t>27</w:t>
      </w:r>
      <w:r>
        <w:rPr>
          <w:rtl w:val="true"/>
        </w:rPr>
        <w:t xml:space="preserve"> - </w:t>
      </w:r>
      <w:r>
        <w:rPr>
          <w:rtl w:val="true"/>
        </w:rPr>
        <w:t>آرزوی دراز</w:t>
      </w:r>
      <w:bookmarkEnd w:id="193"/>
    </w:p>
    <w:p>
      <w:pPr>
        <w:pStyle w:val="BookText"/>
        <w:rPr/>
      </w:pPr>
      <w:r>
        <w:rPr>
          <w:rFonts w:ascii="IRNazanin" w:hAnsi="IRNazanin" w:eastAsia="IRNazanin"/>
          <w:color w:val="111111"/>
          <w:sz w:val="28"/>
          <w:sz w:val="28"/>
          <w:szCs w:val="28"/>
          <w:rtl w:val="true"/>
          <w:lang w:bidi="fa-IR"/>
        </w:rPr>
        <w:t>امید یا آرزو از عوامل حرکت چرخ‌های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امید و آرزو دلیل اصلی فعالیّت و تلاش مردم است تا نظام زندگی شکل بگیرد و رفیق راه و آیندۀ بشر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و آرزو مایۀ رحمت است و با آن مادر فرزند را شیر می‌دهد و باغبان به درختکاری می‌پردازد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175/74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عیسی علیه السلام در کناری نشسته بود، پیرمردی با بیل زمین را شیار می‌کرد، عیسی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پیرمرد بیل را به کنار انداخت و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به او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برخاست و شروع به کار کرد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آرزو وامیدها را پایانی نیست و آثار بسیاری بر رفتار و کردار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عامل حیات و حرکت از حدّ بگذرد و به صورت آرزوی دور و دراز درآید، بدترین وسیلۀ انحراف و بدبختی می‌شود چنان انسان را به خود مشغول می‌کند و غرق در دنیای تخیّلات می‌سازد که از هدف کلی آفرینش غافل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ابتدای سورۀ حجر دربارۀ کافران لجوج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یَأْکُلُواْ وَ یَتَمَتَّعُواْ وَیُلْهِهِمُ‌ الْأَمَلُ‌ فَسَوْفَ‌ یَعْلَمُونَ‌</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روبرو شدن با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آرزو می‌کنند که کاش تسلیم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بگذارشان تا بخورند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لذایذ مادی و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کامرانی کنند ، و آرزوها ، سرگرمشان نماید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اسلام و فرجام شوم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فهمید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حضرت امیرمؤمنان بر سرانجام آن ترسناک بود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إِنَّ‌ ما أَخْوَفَ‌ ما أَخافُ‌ عَلَیْکُمُ‌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الْهَوی‌، وَ طُولُ‌ الأَمَلِ‌ فَاَمّا اتِّباعُ‌ الْهَوی‌ فَیَصُدُّ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طُولُ‌ الْأَمَلِ‌ فَیُنْسی‌ الْآخِرَةَ‌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ترسناک‌ترین چیزی که بر شما می‌ترسم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پیروی هوای نفس و دیگری بی‌مرز بودن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هوای نفس انسان را از حق باز می‌دارد و بی‌مرز بودن آرزو آخرت را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ایشان بدترین مردم کسانی هستند که آرزویشان دراز و کردارشان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افراد با استعداد و شایسته‌ای که بر اثر گرفتاری در دام آرزوهای خام و خیالی به موجودات ضعیف و مسخ شده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به حال جامعه‌شان مفید نبودند بلکه منافع شخصی خود را نیز پایمال کردند و از هر گونه تکامل بازماندند و أجل خود را نزدیک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مولی علی علیه السلام در مناجات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حَبَسَنی‌ عَنْ‌ نَفْعی‌ بُعْدُ أَمَلی‌</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دوری آرزوهایم مرا از منفعت واقعی‌ام محروم ساخته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محرومیّت از این بیشتر که پیوسته انسان را در رنج و رفاه کاذب قرار می‌دهد و او شب و روز باید تلاش کند به گمان خود که به دنبال سعادت و آسایش می‌رود در حالی که توشه‌ای از بدبختی و گوشه‌گیری برای او فراهم می‌شود و توبۀ او را به</w:t>
      </w:r>
    </w:p>
    <w:p>
      <w:pPr>
        <w:pStyle w:val="BookText"/>
        <w:rPr/>
      </w:pPr>
      <w:r>
        <w:rPr>
          <w:rFonts w:ascii="IRNazanin" w:hAnsi="IRNazanin" w:eastAsia="IRNazanin"/>
          <w:color w:val="111111"/>
          <w:sz w:val="28"/>
          <w:sz w:val="28"/>
          <w:szCs w:val="28"/>
          <w:rtl w:val="true"/>
          <w:lang w:bidi="fa-IR"/>
        </w:rPr>
        <w:t>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حضرت علی علیه السلام درخواست موعظه کرد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آنانی مباش که بدون عمل امید به آخرت دارند و به آرزوی طولانی توبه را به تأخیر می‌اندازند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گونه افراد با حالت بدی جان می‌دهند و زندگی دردناکشان و سرانجام غم‌انگیز آنها مایۀ عبرت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مناجات خود از دست نفس چنین می‌نالد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الَیْکَ‌ أَشْکُو نَفْساً بِالسُّوءِ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تَجْعَلَنی‌ عِنْدَکَ‌ أَهْوَنَ‌ هالِکٍ‌، کَثیرَةَ‌ الْعِلَلِ‌، طَویلَةَ‌ الأَمَلِ‌</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نفسی که فراوان به بدی فرمان می‌دهد به تو شکایت می‌کنم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مرا نزد تو از پست‌ترین تباه شدگان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بیماری‌هایش بسیار، آرزویش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شیطان در آرزوسازی و زیبا جلوه دادن آن در وجود انسان از مهمترین تلاش‌های شیطانی اوست که حتی به انبیا هم طمع ورزید تا در آنها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به معنای آرزوست و شیطان امید داشت تا در آرزهای پیامبران هم القائات وارد می‌کند که آن را آلوده کند ولی خداوند با آیات و حکمت خود امور را محکم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آرزوهای دراز آثار عجیبی در دنیا و آخرت دارد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تعالی در مناجاتی به حضرت موسی علیه 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دردنیا آرزوی دراز مکن که قلبت سخت می‌شود و انسان سخت</w:t>
      </w:r>
    </w:p>
    <w:p>
      <w:pPr>
        <w:pStyle w:val="BookText"/>
        <w:rPr/>
      </w:pPr>
      <w:r>
        <w:rPr>
          <w:rFonts w:ascii="IRNazanin" w:hAnsi="IRNazanin" w:eastAsia="IRNazanin"/>
          <w:color w:val="111111"/>
          <w:sz w:val="28"/>
          <w:sz w:val="28"/>
          <w:szCs w:val="28"/>
          <w:rtl w:val="true"/>
          <w:lang w:bidi="fa-IR"/>
        </w:rPr>
        <w:t>دل از من دور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398/70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درازی آرزو و امیدها، اعمال را زشت می‌کند، یاد مرگ را کم می‌سازد، پاداش عمل را ناچیز می‌کند و آخرت را از یاد آدمی می‌برد و دنیا را باب میل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بیان مولای عارفان هشدار ماندگاری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آرزو داشته باشد که فردا زنده بماند، در حقیقت آرزوی زندگی همیشگی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آرزوی زندگی ماندگار کند، قلبش سخت شود و به دنیا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چیزی که خداوند تبارک و تعالی به آن وعده داده است؛ بی علاقه گردد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 که مرا دچار آرزوهای طولانی گردانی، آرزوهایی که جز حایل شدن بین من و حق و به فراموشی دادن آخرت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می‌آورم از بدی نهفته در درون که عبارت از سوء نیّت نسبت به مردم، یا خیال گناه، یا سیّئات اخلاقی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تو از کوچک شمردن گناه صغیره و از دست یافتن شیطان بر امورم، یا روزگاری که عامل بدبختی است و از ستم سلطان ستمکار و از اقدام بر اسراف و از نیافتن رزق و روزی به اندازۀ کفاف</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شماتت دشمنان به وقتی که رنج و مصیبتی از باب آزمایش به من برسد و از نیازمندی به کسی که مانند خودم می‌باشد و از زندگی در سختی</w:t>
      </w:r>
      <w:r>
        <w:rPr>
          <w:rFonts w:eastAsia="IRNazanin" w:cs="IRNazanin"/>
          <w:color w:val="111111"/>
          <w:sz w:val="28"/>
          <w:szCs w:val="28"/>
          <w:rtl w:val="true"/>
          <w:lang w:bidi="fa-IR"/>
        </w:rPr>
        <w:t>.</w:t>
      </w:r>
      <w:bookmarkStart w:id="194" w:name="pg14182_189251"/>
    </w:p>
    <w:p>
      <w:pPr>
        <w:pStyle w:val="Heading3"/>
        <w:numPr>
          <w:ilvl w:val="2"/>
          <w:numId w:val="1"/>
        </w:numPr>
        <w:rPr/>
      </w:pPr>
      <w:bookmarkStart w:id="195" w:name="__RefHeading___Toc4971663_3381743652"/>
      <w:bookmarkStart w:id="196" w:name="_Toc71"/>
      <w:bookmarkEnd w:id="194"/>
      <w:bookmarkEnd w:id="195"/>
      <w:r>
        <w:rPr/>
        <w:t>28</w:t>
      </w:r>
      <w:r>
        <w:rPr>
          <w:rtl w:val="true"/>
        </w:rPr>
        <w:t xml:space="preserve"> - </w:t>
      </w:r>
      <w:r>
        <w:rPr>
          <w:rtl w:val="true"/>
        </w:rPr>
        <w:t>بدی باطن</w:t>
      </w:r>
      <w:bookmarkEnd w:id="196"/>
    </w:p>
    <w:p>
      <w:pPr>
        <w:pStyle w:val="BookText"/>
        <w:rPr/>
      </w:pPr>
      <w:r>
        <w:rPr>
          <w:rFonts w:ascii="IRNazanin" w:hAnsi="IRNazanin" w:eastAsia="IRNazanin"/>
          <w:color w:val="111111"/>
          <w:sz w:val="28"/>
          <w:sz w:val="28"/>
          <w:szCs w:val="28"/>
          <w:rtl w:val="true"/>
          <w:lang w:bidi="fa-IR"/>
        </w:rPr>
        <w:t>انسان موجودی ناشناخته و پیچیده است که در درون او محیطی پر از اسرار فطری و غریزی است که تنها خداوند و بندۀ او از نهان‌ها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 که از آبی جهنده و خاکی خشکیده آفریده شده و برای هدفی عالی به صحنۀ دنیا آورده شده است؛ پس از حرکت‌های جسمی و قلبی و حالاتی که از آنها بروز می‌کند به بازگشتی بزرگ می‌رسد که یوم السرائر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روزی تحقّق می‌یابد که اسرار پنهان، آشکار می‌شود و انسان‌ها با رنگ‌های گوناگون، درون خود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حضرت حق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رازها فاش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  از مادۀ بَلوی‌ به معنای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به هنگام آزمایش حقیقت اشیا آشکار می‌شود، در روز قیامت اسرار نهفته بروز می‌کند و حقایق عالم درون آدمی بر همگان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سرائر  جمع سریره به مفهوم حالات و صفات و نیات درونی و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در قلب به صورت سرّی و مخفی مانده مانند نیت‌ها، اعتقادات، خطورات قلبی، وساوس شیطانی، الهامات رحمانی و گاهی به اعمال مخفیانه، سوء السریره گفته می‌شود؛ یعنی هر عمل قبیحی که انسان او را در باطن می‌پوشاند یا پنهانی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معاذ بن جبل از رسول خدا صلی الله علیه و آله از تفسیر سرائر در آیۀ شریفه پرسید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اسرار نهانی است که خداوند بندگان را در</w:t>
      </w:r>
    </w:p>
    <w:p>
      <w:pPr>
        <w:pStyle w:val="BookText"/>
        <w:rPr/>
      </w:pPr>
      <w:r>
        <w:rPr>
          <w:rFonts w:ascii="IRNazanin" w:hAnsi="IRNazanin" w:eastAsia="IRNazanin"/>
          <w:color w:val="111111"/>
          <w:sz w:val="28"/>
          <w:sz w:val="28"/>
          <w:szCs w:val="28"/>
          <w:rtl w:val="true"/>
          <w:lang w:bidi="fa-IR"/>
        </w:rPr>
        <w:t>آخرت با آن می‌آزماید؟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 شما، همان اعمال شما همچون نماز و روزه و زکات و وضو و غسل جنابت و هر واجبی است؛ زیرا همۀ اعمال در حقیقت باطن پنهان است، اگر انسان بخواهد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خوانده‌ام، در حالی که نخوانده است، یا می‌گوید وضو گرفتم در حالی که وضو نگرفته است، این تفسیر کلام خداوند است؛ روزی که حقیقت نهان‌ها آشکار می‌شود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323/10</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یوم البروز و یوم الظهور است اسرار درون نمایان می‌شود که عبارتند از ایمان و کفر و نفاق و نیت خیر و شر، ریا، اخلاص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و بروز برای مؤمنان مایۀ افتخار و مزید بر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مجرمان مایۀ سرافکندگی و خواری و خفّت و افزونی غضب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از نظر خیر و شر درونی چهار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ظاهر و باطنشان بر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انبیا و اصحاب آنان و مؤمنان و اولیای الهی است که در قرآن و روایات اهل بیت علیهم السلام برگزیده بودن آنان از میان نیکان خلق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ظاهر و باطنشان بر شر و پلیدی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که خداوند کتاب آسمانی بر آنان نازل می‌فرمود، یا وعدۀ پیروزی پیامبران را به آنان می‌داد، آنان انکار می‌کردند و حق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کافران را لعنت نموده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ظاهری شرور دارند ولی در باطن قلبی سلیم ولی پیچیده به خیر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اهلیّت بازگشت به دایرۀ حق و حقیقت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 صلی الله علیه و آله دربارۀ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خِیارُ امَّتی‌ أحْداؤُهُم الَّذینَ‌ اذا غَضِبُوا رَجَعُوا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5805</w:t>
      </w:r>
      <w:r>
        <w:rPr>
          <w:rFonts w:ascii="IRNazanin" w:hAnsi="IRNazanin" w:eastAsia="IRNazanin"/>
          <w:color w:val="111111"/>
          <w:sz w:val="28"/>
          <w:sz w:val="28"/>
          <w:szCs w:val="28"/>
          <w:rtl w:val="true"/>
          <w:lang w:bidi="fa-IR"/>
        </w:rPr>
        <w:t>؛ 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615/1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نیکان امت من راسخان در دینند، آنان هر گاه خشمناک شدند به حق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رسیدن به امور خیر بانشاط‍‌ و شتاب کننده‌اند و در اجرای اصول دستورهای دینی و کارهای خیر باصلابت و محکم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گسترۀ رحمت خداوند آشکارا می‌خندند و در نهان از ترس عذاب پروردگارشان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ظاهری خیر دارند ولی در باطن شرورند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جمع شدن خیر و شر همان حالت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دارای باطنی خبیث که منشأ آن شیطنت پلید همراه با غضب افراطی و حسد اسرافی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آیات قرآن، آنان منافقند که در دلهایشان مرض شک و ریاست و همۀ وعده‌های پیروزی و یاری خداوند را فریب می‌دانند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درون و برون یکسان باشد، این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درون بهتر از برون باشد احسان است و هرگاه برون بهتر از درون باشد این تجاوز و ستم آشکار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بنابر سخن فوق اگر درون انسان دچار آفت‌ها و مفاسد اخلاقی گردد اندک اندک اثر زشتی سیرت به صورت انسان می‌رسد و او را بدشکل می‌کند و در حالت تداوم آن حتی دامن بزرگان و حاکمان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این باره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المَلِکِ‌ سُوءُ السِّیرةِ‌، آفَةُ‌ الوُزَراءِ خُبْثُ‌ السَّریرَةِ‌</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آفت شاهی، بدرفتاری است، آفت وزیران پلیدی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 وارده از معصومین علیهم السلام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گناهان و صفات رذیله، دعا و حاجت را رد می‌کند و یا جلوگیر و پردۀ رسیدن به درگاه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ساجدین، زین العابدین علیه السلام دربارۀ این گونه گناهان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الذُّنُوبُ‌ الَّتِی تَرُدُّ الدُّعاءَ، سُوءُ النِّیَّةِ‌، وَ خُبْثُ‌ السَّرِیرَةِ‌ وَ النِّفاقُ‌ مَعَ‌ الْإِخْوانِ‌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376/70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گناهانی که مانع قبولی دعاست عبارت از بدنیّتی، پلیدی باطن و دورویی با برادران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انسان برای اصلاح خود رسیدگی می‌کند، نادرستی درونش ظاهر می‌شود و به فکر پاک کردن سیاهی و زنگار از دل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صفت زشتی را در دل پنهان نکرد مگر این که آن ویژگی در لغزش‌های زبان و حرکات چهره‌اش نمودار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ریشه‌های فساد باطنی پرده برداشته است که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پلیدی ظاهر ناشی از پلیدی باطن است و هر که درون خود را درست کند، خداوند ظاهرش را خوب نماید؛ بزرگترین تباهی آن است که بنده به غفلت از خدای تعالی خرسند باشد؛ این تباهی زاییده آرزوی دراز و آزمندی و تکبر است، چنانکه خدای عزّوجلّ‌ در داستان قارون از این نکته خبر داده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خواهان تباهی بر روی زمین مباش که خداوند مفسدان را</w:t>
      </w:r>
      <w:bookmarkStart w:id="197" w:name="pg14182_189255"/>
    </w:p>
    <w:p>
      <w:pPr>
        <w:pStyle w:val="BookText"/>
        <w:rPr/>
      </w:pPr>
      <w:bookmarkEnd w:id="197"/>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خصلت‌ها کار قارون و باور او بود و همگی ریشۀ در دنیا دوستی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8" w:name="__RefHeading___Toc4971665_3381743652"/>
      <w:bookmarkStart w:id="199" w:name="_Toc72"/>
      <w:bookmarkEnd w:id="198"/>
      <w:r>
        <w:rPr/>
        <w:t>29</w:t>
      </w:r>
      <w:r>
        <w:rPr>
          <w:rtl w:val="true"/>
        </w:rPr>
        <w:t xml:space="preserve"> - </w:t>
      </w:r>
      <w:r>
        <w:rPr>
          <w:rtl w:val="true"/>
        </w:rPr>
        <w:t>کوچک شمردن گناه صغیره</w:t>
      </w:r>
      <w:bookmarkEnd w:id="199"/>
    </w:p>
    <w:p>
      <w:pPr>
        <w:pStyle w:val="Heading4"/>
        <w:numPr>
          <w:ilvl w:val="3"/>
          <w:numId w:val="1"/>
        </w:numPr>
        <w:rPr/>
      </w:pPr>
      <w:bookmarkStart w:id="200" w:name="__RefHeading___Toc4971667_3381743652"/>
      <w:bookmarkStart w:id="201" w:name="_Toc73"/>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در روایات معصومین علیهم السلام به طور کلی از کوچک شمردن و اندک دانستن عمل خیر یا شر نهی شده است؛ زیرا عمل اندک و سبک هر چند به نظر ناچیز آید ولی با توجه به نتیجۀ آن اثرات بسیاری دارد</w:t>
      </w:r>
      <w:r>
        <w:rPr>
          <w:rFonts w:eastAsia="IRNazanin" w:cs="IRNazanin"/>
          <w:color w:val="111111"/>
          <w:sz w:val="28"/>
          <w:szCs w:val="28"/>
          <w:rtl w:val="true"/>
          <w:lang w:bidi="fa-IR"/>
        </w:rPr>
        <w:t>:</w:t>
      </w:r>
    </w:p>
    <w:p>
      <w:pPr>
        <w:pStyle w:val="Heading4"/>
        <w:numPr>
          <w:ilvl w:val="3"/>
          <w:numId w:val="1"/>
        </w:numPr>
        <w:rPr/>
      </w:pPr>
      <w:bookmarkStart w:id="202" w:name="__RefHeading___Toc4971669_3381743652"/>
      <w:bookmarkStart w:id="203" w:name="_Toc74"/>
      <w:bookmarkEnd w:id="202"/>
      <w:r>
        <w:rPr>
          <w:rtl w:val="true"/>
        </w:rPr>
        <w:t xml:space="preserve">الف </w:t>
      </w:r>
      <w:r>
        <w:rPr>
          <w:rtl w:val="true"/>
        </w:rPr>
        <w:t xml:space="preserve">- </w:t>
      </w:r>
      <w:r>
        <w:rPr>
          <w:rtl w:val="true"/>
        </w:rPr>
        <w:t>زمینه سازی</w:t>
      </w:r>
      <w:bookmarkEnd w:id="203"/>
    </w:p>
    <w:p>
      <w:pPr>
        <w:pStyle w:val="BookText"/>
        <w:rPr/>
      </w:pPr>
      <w:r>
        <w:rPr>
          <w:rFonts w:ascii="IRNazanin" w:hAnsi="IRNazanin" w:eastAsia="IRNazanin"/>
          <w:color w:val="111111"/>
          <w:sz w:val="28"/>
          <w:sz w:val="28"/>
          <w:szCs w:val="28"/>
          <w:rtl w:val="true"/>
          <w:lang w:bidi="fa-IR"/>
        </w:rPr>
        <w:t>عمل خیر اندک زمینه‌ساز کارهای خیر بزرگتر می‌شود؛ و هر گاه اندیشۀ انسان در کار نیک کوچک پیوسته باشد احساس خیرخواهی و خیررسانی در او تقویت می‌شود هر چند این خیر در دعا یا حاجت یا صدقه و یاری به دیگران باشد و بی‌توجّهی به ارزش آن موجب ناامیدی و بی‌هویتی در وظیفۀ انسانی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 دانستن عمل خیر، آثار روانی و عقوبت بسیاری دارد که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خوب را هرگز اندک مشمار؛ زیرا فردای قیامت آن را می‌بینی و شادمانت می‌کند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خوب را انجام دهید و چیزی از آن را دست کم نگیرید؛ زیرا کوچک آن</w:t>
      </w:r>
      <w:bookmarkStart w:id="204" w:name="pg14182_189256"/>
    </w:p>
    <w:p>
      <w:pPr>
        <w:pStyle w:val="BookText"/>
        <w:rPr/>
      </w:pPr>
      <w:bookmarkEnd w:id="204"/>
      <w:r>
        <w:rPr>
          <w:rFonts w:ascii="IRNazanin" w:hAnsi="IRNazanin" w:eastAsia="IRNazanin"/>
          <w:color w:val="111111"/>
          <w:sz w:val="28"/>
          <w:sz w:val="28"/>
          <w:szCs w:val="28"/>
          <w:rtl w:val="true"/>
          <w:lang w:bidi="fa-IR"/>
        </w:rPr>
        <w:t>بزرگ است و اندک، آن بسیار</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کارهای خیر و نیک اندک، مقدمۀ برگزاری امور خیر بسیاری می‌شود</w:t>
      </w:r>
      <w:r>
        <w:rPr>
          <w:rFonts w:eastAsia="IRNazanin" w:cs="IRNazanin"/>
          <w:color w:val="111111"/>
          <w:sz w:val="28"/>
          <w:szCs w:val="28"/>
          <w:rtl w:val="true"/>
          <w:lang w:bidi="fa-IR"/>
        </w:rPr>
        <w:t>.</w:t>
      </w:r>
    </w:p>
    <w:p>
      <w:pPr>
        <w:pStyle w:val="Heading4"/>
        <w:numPr>
          <w:ilvl w:val="3"/>
          <w:numId w:val="1"/>
        </w:numPr>
        <w:rPr/>
      </w:pPr>
      <w:bookmarkStart w:id="205" w:name="__RefHeading___Toc4971671_3381743652"/>
      <w:bookmarkStart w:id="206" w:name="_Toc75"/>
      <w:bookmarkEnd w:id="205"/>
      <w:r>
        <w:rPr>
          <w:rtl w:val="true"/>
        </w:rPr>
        <w:t xml:space="preserve">ب </w:t>
      </w:r>
      <w:r>
        <w:rPr>
          <w:rtl w:val="true"/>
        </w:rPr>
        <w:t xml:space="preserve">- </w:t>
      </w:r>
      <w:r>
        <w:rPr>
          <w:rtl w:val="true"/>
        </w:rPr>
        <w:t>اندک انگاری حق خدا</w:t>
      </w:r>
      <w:bookmarkEnd w:id="206"/>
    </w:p>
    <w:p>
      <w:pPr>
        <w:pStyle w:val="BookText"/>
        <w:rPr/>
      </w:pPr>
      <w:r>
        <w:rPr>
          <w:rFonts w:ascii="IRNazanin" w:hAnsi="IRNazanin" w:eastAsia="IRNazanin"/>
          <w:color w:val="111111"/>
          <w:sz w:val="28"/>
          <w:sz w:val="28"/>
          <w:szCs w:val="28"/>
          <w:rtl w:val="true"/>
          <w:lang w:bidi="fa-IR"/>
        </w:rPr>
        <w:t>گاهی کوچک دانستن عملی، سبک شمردن حق خداوند می‌باشد، یعنی خدا را هیچ حساب کردن و صاحب حق را بی‌ارزش انگاشتن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 دربارۀ گناه این گونه بیان کرده است که در حقیقت سرزدن گناه کوچک، کم اهمیّت انگاشتن حق پروردگار است و این تفکّر سبب ضایع کردن حقوق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رب العالمین را در قلب کوچک می‌نماید و مخالفت او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این نکته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گناه را بزرگ بشماری؛ پس حق خدا را بزرگ شمرده‌ای و هر گاه گناه را کوچک بشماری پس حق خدا را کوچک دانسته‌ای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گناهی که در اندیشه بزرگی دارد نزد خدا کوچک است و هر گناهی که کوچک انگاشته می‌شود نزد خداوند بزرگ است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این فرمایش امام علی علیه السلام تأیید اندرز رسول اللّه صلی الله علیه و آله به ابوذر است که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أَباذَرٍّ لاتَنْظُرْ إِلی‌ صِغَرِ الْخَطِیئَةِ‌ وَلَکِنِ‌ انْظُرِ إِلی‌ مَنْ‌ عَصَیْتَ‌</w:t>
      </w:r>
      <w:r>
        <w:rPr>
          <w:rFonts w:eastAsia="Amiri" w:cs="Amiri" w:ascii="Amiri" w:hAnsi="Amiri"/>
          <w:color w:val="111111"/>
          <w:sz w:val="28"/>
          <w:szCs w:val="28"/>
          <w:rtl w:val="true"/>
          <w:lang w:bidi="ar-SA"/>
        </w:rPr>
        <w:t xml:space="preserve">. </w:t>
      </w:r>
      <w:r>
        <w:rPr>
          <w:rStyle w:val="FootnoteAnchor"/>
          <w:rtl w:val="true"/>
        </w:rPr>
        <w:footnoteReference w:id="275"/>
      </w:r>
      <w:bookmarkStart w:id="207" w:name="pg14182_189257"/>
    </w:p>
    <w:p>
      <w:pPr>
        <w:pStyle w:val="BookText"/>
        <w:rPr/>
      </w:pPr>
      <w:bookmarkEnd w:id="207"/>
      <w:r>
        <w:rPr>
          <w:rFonts w:ascii="IRNazanin" w:hAnsi="IRNazanin" w:eastAsia="IRNazanin"/>
          <w:color w:val="111111"/>
          <w:sz w:val="28"/>
          <w:sz w:val="28"/>
          <w:szCs w:val="28"/>
          <w:rtl w:val="true"/>
          <w:lang w:bidi="fa-IR"/>
        </w:rPr>
        <w:t>ای ابوذر به کوچکی گناه منگر، بلکه به آن که نافرمانیش می‌کنی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اندک نزد خداوند بزرگ است، یعنی حق مولای بزرگواری در کار است که با ارتکاب گناهان کوچک و نافرمانی عصیانگرانه با وسوسه‌های شیطانی، به تدریج از بین می‌رود</w:t>
      </w:r>
      <w:r>
        <w:rPr>
          <w:rFonts w:eastAsia="IRNazanin" w:cs="IRNazanin"/>
          <w:color w:val="111111"/>
          <w:sz w:val="28"/>
          <w:szCs w:val="28"/>
          <w:rtl w:val="true"/>
          <w:lang w:bidi="fa-IR"/>
        </w:rPr>
        <w:t>.</w:t>
      </w:r>
    </w:p>
    <w:p>
      <w:pPr>
        <w:pStyle w:val="Heading4"/>
        <w:numPr>
          <w:ilvl w:val="3"/>
          <w:numId w:val="1"/>
        </w:numPr>
        <w:rPr/>
      </w:pPr>
      <w:bookmarkStart w:id="208" w:name="__RefHeading___Toc4971673_3381743652"/>
      <w:bookmarkStart w:id="209" w:name="_Toc76"/>
      <w:bookmarkEnd w:id="208"/>
      <w:r>
        <w:rPr>
          <w:rtl w:val="true"/>
        </w:rPr>
        <w:t>گناه صغیره چیست ؟</w:t>
      </w:r>
      <w:bookmarkEnd w:id="209"/>
    </w:p>
    <w:p>
      <w:pPr>
        <w:pStyle w:val="BookText"/>
        <w:rPr/>
      </w:pPr>
      <w:r>
        <w:rPr>
          <w:rFonts w:ascii="IRNazanin" w:hAnsi="IRNazanin" w:eastAsia="IRNazanin"/>
          <w:color w:val="111111"/>
          <w:sz w:val="28"/>
          <w:sz w:val="28"/>
          <w:szCs w:val="28"/>
          <w:rtl w:val="true"/>
          <w:lang w:bidi="fa-IR"/>
        </w:rPr>
        <w:t>گناه کوچک در برابر گناه بزرگ شناخته می‌شود که در قرآن مجید از آن تعبیر به لمم  و سیئة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یَجْتَنِبُونَ‌ کَبائِرَ الْإِثْمِ‌ وَالْفَوَ حِشَ‌ إِلَّا اللَّمَمَ‌ إِنَّ‌ رَبَّکَ‌ وَ سِعُ‌ الْمَغْفِرَةِ‌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از گناهان بزرگ و زشت کاری‌ها جز لغزش های کوچک دوری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آمرزش‌اند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آمرزش پروردگارت گسترده و وسیع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کَبَائِرَ مَا تُنْهَوْنَ‌ عَنْهُ‌ نُکَفِّرْ عَنکُمْ‌ سَیَِّاتِکُمْ‌ وَنُدْخِلْکُم مُّدْخَلاً کَرِیمًا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اگر از گناهان بزرگی که از آنها نهی می‌شوید دوری کنید ، گناهان کوچکتان را از شما محو می‌کنیم ، و شما را به جایگاهی ارزشمند و نیکو وارد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واژۀ لمم نوشته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لمم برگرفته از المام به معنی نزدیک شدن به چیزی بدون انجام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چیز کم و ناچیز هم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نزدیک شدن به گناه است و از گناه صغیره به لمم تعبیر شده؛ زیرا مرتکب صغیره، لحظه به لحظه به گناه</w:t>
      </w:r>
    </w:p>
    <w:p>
      <w:pPr>
        <w:pStyle w:val="BookText"/>
        <w:rPr/>
      </w:pPr>
      <w:r>
        <w:rPr>
          <w:rFonts w:ascii="IRNazanin" w:hAnsi="IRNazanin" w:eastAsia="IRNazanin"/>
          <w:color w:val="111111"/>
          <w:sz w:val="28"/>
          <w:sz w:val="28"/>
          <w:szCs w:val="28"/>
          <w:rtl w:val="true"/>
          <w:lang w:bidi="fa-IR"/>
        </w:rPr>
        <w:t>بزرگ نزدیک می‌شود و این موجب انباشته شدن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 و سیئة هر دو در توهین و بی‌حرمتی به حق و مقام ربوبی باری تعالی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لمم ویژگی‌هایی دارد که در روایات و تفاسیر اهل فن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غالبۀ بر نفس و فعل قبیحی است که حدّ ندارد و وعدۀ عذاب به آن داده نشده است و بازخواستی از آن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شامل صغیره و کبیره است؛ مشروط‍‌ بر این که عادت نشده باشد و گاهی که اتفاق بیفتد، انسان متوجه شده و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گاهی انسان به سراغ آن می‌رود و سپس از آن استغفار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از انسان سر زند و خودداری کند و بار دیگر آلوده شود و پی در پی ادامه دارد ولی طبیعت و عادت او نیست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537/22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نجم؛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r>
        <w:rPr>
          <w:rFonts w:ascii="IRNazanin" w:hAnsi="IRNazanin" w:eastAsia="IRNazanin"/>
          <w:color w:val="111111"/>
          <w:sz w:val="28"/>
          <w:sz w:val="28"/>
          <w:szCs w:val="28"/>
          <w:rtl w:val="true"/>
          <w:lang w:bidi="fa-IR"/>
        </w:rPr>
        <w:t>، باب اللّمم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ممکن است مسلمانی لغزش داشته باشد ولی گناه بر خلاف فطرت و طبیعت و سجیّه اوست؛ زیرا روح و قلب او پاک است و آلودگی‌ها جنبۀ عرضی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ارتکاب گناه کوچکی، از ظلم به نفس پشیمان می‌شود و از خداوند تقاضای بخشش می‌کند سپس مغفرت واسعه الهی شامل حال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نامه‌ای به والیان حکومت چنین سفارش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تَعالی‌ یُسائِلُکُم مَعْشَرَ عِبادِهِ‌ عَنِ‌ الصَّغیرَةِ‌ مِنْ‌ اعْمالِکُم وَ الْکَبیرَةِ‌ وَ الظّاهِرَةِ‌ وَ الْمَسْتُورَةِ‌، فَاِنْ‌ یُعَذِّبْ‌ فَاَنْتُمْ‌ اظْلَمُ‌، وَ انْ‌ یَعْفُ‌ فَهُوَ اکْرَمُ‌</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حق، خداوند بزرگ از کوچک و بزرگ اعمالتان و ظاهر و نهانتان بازپرسی می‌کند، پس اگر عذابتان کند به عذاب مستحق‌ترید و اگر عفو کند او کریم‌تر است</w:t>
      </w:r>
      <w:r>
        <w:rPr>
          <w:rFonts w:eastAsia="IRNazanin" w:cs="IRNazanin"/>
          <w:color w:val="111111"/>
          <w:sz w:val="28"/>
          <w:szCs w:val="28"/>
          <w:rtl w:val="true"/>
          <w:lang w:bidi="fa-IR"/>
        </w:rPr>
        <w:t>.</w:t>
      </w:r>
      <w:bookmarkStart w:id="210" w:name="pg14182_189259"/>
    </w:p>
    <w:p>
      <w:pPr>
        <w:pStyle w:val="Heading4"/>
        <w:numPr>
          <w:ilvl w:val="3"/>
          <w:numId w:val="1"/>
        </w:numPr>
        <w:rPr/>
      </w:pPr>
      <w:bookmarkStart w:id="211" w:name="__RefHeading___Toc4971675_3381743652"/>
      <w:bookmarkStart w:id="212" w:name="_Toc77"/>
      <w:bookmarkEnd w:id="210"/>
      <w:bookmarkEnd w:id="211"/>
      <w:r>
        <w:rPr>
          <w:rtl w:val="true"/>
        </w:rPr>
        <w:t>خطرات بی اعتنایی به خطاهای کوچک</w:t>
      </w:r>
      <w:bookmarkEnd w:id="212"/>
    </w:p>
    <w:p>
      <w:pPr>
        <w:pStyle w:val="BookText"/>
        <w:rPr/>
      </w:pPr>
      <w:r>
        <w:rPr>
          <w:rFonts w:ascii="IRNazanin" w:hAnsi="IRNazanin" w:eastAsia="IRNazanin"/>
          <w:color w:val="111111"/>
          <w:sz w:val="28"/>
          <w:sz w:val="28"/>
          <w:szCs w:val="28"/>
          <w:rtl w:val="true"/>
          <w:lang w:bidi="fa-IR"/>
        </w:rPr>
        <w:t>در فرمایش‌های معصومین علیهم السلام به اثرات و خطرات بی‌اعتنایی به خطاهای کوچک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خشم خود را در معصیتش پنهان کرده است؛ بنابراین هیچ گناهی را کم مشمارید؛ زیرا چه بسا که آن با خشم خدا همراه باشد و تو ندانی</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349/70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مصیبتی چون کوچک شمردن گناهت و رضایت دادن به وضعیت موجودت نیست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امام صادق علیه السلام به أبی اسامة زید شحام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خُرد پنداشته بپرهیزید که این گناهان آمرزیده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گناه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می‌شد اگر غیر این گناهی دیگر نمی‌داشتم</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گناهان کوچک از نیرنگ‌های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گناهان را در نظر شما کوچک جلوه می‌دهد و در نتیجه گناهان انباشته و زیاد شده و شما را در میان می‌گیرد</w:t>
      </w:r>
      <w:r>
        <w:rPr>
          <w:rFonts w:eastAsia="IRNazanin" w:cs="IRNazanin"/>
          <w:color w:val="111111"/>
          <w:sz w:val="28"/>
          <w:szCs w:val="28"/>
          <w:rtl w:val="true"/>
          <w:lang w:bidi="fa-IR"/>
        </w:rPr>
        <w:t xml:space="preserve">. </w:t>
      </w:r>
      <w:r>
        <w:rPr>
          <w:rStyle w:val="FootnoteAnchor"/>
          <w:rtl w:val="true"/>
        </w:rPr>
        <w:footnoteReference w:id="283"/>
      </w:r>
      <w:bookmarkStart w:id="213" w:name="pg14182_189260"/>
    </w:p>
    <w:p>
      <w:pPr>
        <w:pStyle w:val="BookText"/>
        <w:rPr/>
      </w:pPr>
      <w:bookmarkEnd w:id="213"/>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اندک مسیر گناهان بزرگند و کسی که از خداوند در گناه کم، ترس نداشته باشد در زیاد نیز از او نترسد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353/70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14" w:name="__RefHeading___Toc4971677_3381743652"/>
      <w:bookmarkStart w:id="215" w:name="_Toc78"/>
      <w:bookmarkEnd w:id="214"/>
      <w:r>
        <w:rPr/>
        <w:t>30</w:t>
      </w:r>
      <w:r>
        <w:rPr>
          <w:rtl w:val="true"/>
        </w:rPr>
        <w:t xml:space="preserve"> - </w:t>
      </w:r>
      <w:r>
        <w:rPr>
          <w:rtl w:val="true"/>
        </w:rPr>
        <w:t>تسلّط   شیطان</w:t>
      </w:r>
      <w:bookmarkEnd w:id="215"/>
    </w:p>
    <w:p>
      <w:pPr>
        <w:pStyle w:val="BookText"/>
        <w:rPr/>
      </w:pPr>
      <w:r>
        <w:rPr>
          <w:rFonts w:ascii="IRNazanin" w:hAnsi="IRNazanin" w:eastAsia="IRNazanin"/>
          <w:color w:val="111111"/>
          <w:sz w:val="28"/>
          <w:sz w:val="28"/>
          <w:szCs w:val="28"/>
          <w:rtl w:val="true"/>
          <w:lang w:bidi="fa-IR"/>
        </w:rPr>
        <w:t>از ویژگی‌های سرنوشت منافقان چیرگی شیطان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یاد خدا از خاطر آنها زدوده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شیطان بر آنها غلبه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خداوند آنان را حزب شیطان نامیده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اسْتَحْوَذَ عَلَیْهِمُ‌ الشَّیْطَنُ‌ فَأَنسَهُمْ‌ ذِکْرَ اللَّهِ‌ أُوْلئِکَ‌ حِزْبُ‌ الشَّیْطَنِ‌ أَلَآ إِنَّ‌ حِزْبَ‌ الشَّیْطَنِ‌ هُمُ‌ الْخَسِرُونَ‌</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شیطان بر آنان چیره و مسلط‍‌ شده و یاد خدا را از خاطرشان برده است ، آنان حزب شیطانند ، آگاه باش که حزب شیطان یقیناً همان زیان‌کارانند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اسْتَحْوَذَ  از مادۀ حُوْذ به معنای پشت ران شتر است و از آن جا که ساربان به هنگام راندن شتران بر پشت ران‌های آنها می‌زند به مفهوم تسلّط‍‌ یافتن و شتاب در راندن آمده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بارز منافقان اعطای تام نفس در اختیار وسوسه‌های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منافق با فراموشی ذکر حق، حزب شیطانی تشکیل می‌دهد و گروهی از انسان‌های نادان را هم گمراه می‌سازد و فجایع بسیاری را پدید می‌آورد؛ آنانی که آتش فتنه‌ها و بدعت‌ها را می‌افروزند و باطل را با حق می‌آمیزند؛ و حوادث ناگواری مانند جنگ جمل و قیام عاشورا را به وجود می‌آورند، مریدان دربست شیطانند که</w:t>
      </w:r>
    </w:p>
    <w:p>
      <w:pPr>
        <w:pStyle w:val="BookText"/>
        <w:rPr/>
      </w:pPr>
      <w:r>
        <w:rPr>
          <w:rFonts w:ascii="IRNazanin" w:hAnsi="IRNazanin" w:eastAsia="IRNazanin"/>
          <w:color w:val="111111"/>
          <w:sz w:val="28"/>
          <w:sz w:val="28"/>
          <w:szCs w:val="28"/>
          <w:rtl w:val="true"/>
          <w:lang w:bidi="fa-IR"/>
        </w:rPr>
        <w:t>راه حق و معصومان علیهم السلام را سدّ می‌کنند و باطل را تقویت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حالت سرنوشت ایشان با ارادۀ شیطان گره می‌خورد که امیرمؤمنان دربارۀ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فَهُنالِکَ‌ یَسْتَوْلِیَ‌ الشَّیطانُ‌ عَلی‌ اوْلیائِهِ‌ وَ یَنْجُو الَّذینَ‌ سَبَقَتْ‌ لَهُمْ‌ مِنَ‌ اللّهِ‌ الْحُسْنی‌</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شیطان بر دوستانش مسلّط‍‌ می‌شود و آنان که لطف حق شاملشان شده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آیات قرآن و روایات معصومان علیهم السلام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یا سلطۀ شیطان بر انسان از مشکل‌ترین گرفتاری‌های انسان است؛ زیرا شیطان فریبکاری‌های بی شماری دارد که اساس آن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انسان صاحب نَفْس که دارای مقام یا مال یا مدرک باشد از فتنه‌های او در امان نیست مگر اندک افراد مُخلَص و متقی مصون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مردم حتی بدون وسوسۀ شیطانی زمینۀ سلطه جویی شیطان را بر خود فراهم می‌سازند سپس صحنه‌های عصیان را به دست آنان به وجود می‌آورد در حقیقت غلبه هوایی و خواهش‌های نفسانی جاده را برای شیاطین صاف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مولا علی علیه السلام به این ریشه اشاره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اسْتَفادَهُ‌ هَواهُ‌ إسْتَحْوَذَ عَلَیْهِ‌ الشَّیْطانُ‌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هر که خواهش‌های او از او فایده برد؛ شیطان بر او مسلّط‍‌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خداوند متعال به شیطان مهلت فریب و دام گستری را تا روز موعود داده است ولی هرگز حق حکومت همیشگی و سلطه‌گری بر فرشتگان و آدمیان نداده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شیطان که سالیان دراز در درگاه ربوبی به عبادت و پرستش پرداخته بود به او اجازه داد تا تصرّفاتی در وجود انسان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بر فطرت و دین و ولایت و محبت اهل بیت، بلکه در حدود اعمال بدنی و اخلاقی که می‌تواند زمینه‌های آمادگی گناه را مانند تشویق، زیبا نمایی، تحریک شهوت، برافروختن غضب فراهم سازد و هرگز مستقیم وارد امور خلاف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روز قیامت شیطان در دفاع خود به کافران و منافقان شاکی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الشَّیْطَنُ‌ لَمَّا قُضِیَ‌ الْأَمْرُ إِنَّ‌ اللَّهَ‌ وَ عَدَکُمْ‌ وَعْدَ الْحَقِ‌ّ وَ وَعَدتُّکُمْ‌ فَأَخْلَفْتُکُمْ‌ وَ مَا کَانَ‌ لِیَ‌ عَلَیْکُم مِّن سُلْطَنٍ‌ إِلَّآ أَن دَعَوْتُکُمْ‌ فَاسْتَجَبْتُمْ‌ لِی فَلَا تَلُومُونِی وَلُومُواْ أَنفُسَکُم مَّآ أَنَا بِمُصْرِخِکُمْ‌ وَ مَآ أَنتُم بِمُصْرِخِیَّ‌ إِنِّی کَفَرْتُ‌ بِمَآ أَشْرَکْتُمُونِ‌ مِن قَبْلُ‌ إِنَّ‌ الظَّلِمِینَ‌ لَهُمْ‌ عَذَابٌ‌ أَلِیمٌ‌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محاسبۀ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برپایی قیامت ، حساب بندگان ، پاداش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وعدۀ حق داد ، و من به شما وعده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خدا وعده داده ، دروغ است ، ولی می‌بینید که وعدۀ خدا 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وعده‌ام نسبت به شما وفا نکردم ، مرا بر شما هیچ غلبه و تسلّطی نبود ، فقط‍‌ شما را دعوت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دعوتی دروغ و بی‌پایه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اندیشه و دقّت دعوتم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پذیرفتید ، پس سرزنشم نکنید ، بلکه خود را سرزنش کنید ، نه من فریادرس شمایم ، و نه شما فریادرس من ، بی‌تردید من نسبت به شرک‌ورزی شما که در دنیا دربارۀ من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 از من را همچون اطاعت خدا قرار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و منکرم ؛ یقیناً برای ستمکاران عذابی دردناک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شیطان با نیروهای غریزی در وجود انسان 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اسلامی در تفسیر ریشه‌های اغواگری شیطان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انسان نیروهای چهارگانه است که سبب از دست رفتن سعادت‌های روحانی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خیال و محسوسات و تصویر آن در ذهن و فکر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وهم در غیرمحسوسات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شهوت و امیال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غضب و خشم</w:t>
      </w:r>
    </w:p>
    <w:p>
      <w:pPr>
        <w:pStyle w:val="BookText"/>
        <w:rPr/>
      </w:pPr>
      <w:r>
        <w:rPr>
          <w:rFonts w:ascii="IRNazanin" w:hAnsi="IRNazanin" w:eastAsia="IRNazanin"/>
          <w:color w:val="111111"/>
          <w:sz w:val="28"/>
          <w:sz w:val="28"/>
          <w:szCs w:val="28"/>
          <w:rtl w:val="true"/>
          <w:lang w:bidi="fa-IR"/>
        </w:rPr>
        <w:t>از این نیروها حالاتی تولید می‌شود که موجب زوال کامیابی معنوی و حضور شیاطین خارجی در اطراف انسان می‌شود؛ تا زمانی که این نیروها فعّال نباشند، وسوسه‌ای هم در کار نیست که سبب جهت‌گیری نیروهای چهارگانه باشد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153/60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نقل از التفسیر الکبیر،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41/14</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آنها، حواس ظاهری و باطنی و نیروهای بدنی هم به کمک شیطان می‌روند و انسان به دست خود مقدمات گمراهی و تباهی را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دربارۀ پیامبران و اولیای الهی نمی‌تواند نفوذ مؤثر داشته باشد؛ زیرا اصولاً هر کسی با اراده و میل نفس خویش دریچه‌های قلب را به روی شیطان می‌گشاید وگرنه او بدون اجازه از این دروازه نمی‌گذرد و پیامبران خدا و اولیای حقیقی خداوند هرگز اجازۀ نظر به او نمی‌دهند تا روح و روان و دل آنان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راه‌یابی شیطانی این است که آدمی بر اثر ضعف ایمان و بی‌توجّهی به حق و حقوق الهی و انسانی، قلب را در اختیار تسخیر شیطان قرار می‌دهد در نتیجه ارتکاب گناه در ذهن او آسان 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مهمی در روایات اهل بیت آمده است که زمینۀ تسلط‍‌ شیطان بر آدمی را بیان می‌کند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دیدن 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کوچکی گناه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هوسرانان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به مدح و ستایش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سازی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سرگرم شدن به مال و فرزند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حسد ورزی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خوردن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خلوت گزینی</w:t>
      </w:r>
    </w:p>
    <w:p>
      <w:pPr>
        <w:pStyle w:val="BookText"/>
        <w:rPr/>
      </w:pP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توفیق پرهیزگاری، توجّه به حالت‌های شیطانی است که در پیرامون انسان با تقوا می‌چرخد تا راه نفوذ را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فَاتَقّی عَبْدٌ رَبَّهُ‌ نَصَحَ‌ نَفْسَهُ‌، وَ قَدَّمَ‌ تَوْبَتَهُ‌ وَ غَلَبَ‌ شَهْوَتَهُ‌، فَاِنَّ‌ اجَلَهُ‌ مَسْتُورٌ عَنْهُ‌ وَ امَلَهُ‌ خادِعٌ‌ لَهُ‌ وَ الشَّیْطانُ‌ مُوَکَّلٌ‌ بِهِ‌ یُزَیِّنُ‌ لَهُ‌ الْمَعْصِیَةَ‌ لَیَرْکَبَها وَ یُمَنِّیهِ‌ التَّوبَةَ‌ لِیُسَوِّفَها، حَتّی تَهْجُمَ‌ مَنِیَّتُهُ‌ عَلَیْهِ‌ اغْفَلَ‌ ما یَکُونُ‌ عَنْها</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عبدی تقواپیشه شد که خیرخواه خودگشت و توبه‌اش را پیش انداخت و بر شهوتش پیروز شد؛ زیرا زمان اجل انسان مخفی است و آرزویش گول زنندۀ اوست، شیطان موکّل آدمی است که معصیتش را در نظرش می‌آراید تا مرتکب آن شود و توبه را به صورت آرزو برای آینده جلوه می‌دهد تا آن را</w:t>
      </w:r>
      <w:bookmarkStart w:id="216" w:name="pg14182_189265"/>
    </w:p>
    <w:p>
      <w:pPr>
        <w:pStyle w:val="BookText"/>
        <w:rPr/>
      </w:pPr>
      <w:bookmarkEnd w:id="216"/>
      <w:r>
        <w:rPr>
          <w:rFonts w:ascii="IRNazanin" w:hAnsi="IRNazanin" w:eastAsia="IRNazanin"/>
          <w:color w:val="111111"/>
          <w:sz w:val="28"/>
          <w:sz w:val="28"/>
          <w:szCs w:val="28"/>
          <w:rtl w:val="true"/>
          <w:lang w:bidi="fa-IR"/>
        </w:rPr>
        <w:t>به تأخیر افکند، تا مرگ بر آدمی بتازد زمانی که نسبت به آن غافل‌تر از هر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حال اولیای خداوند که پیش از روز محاکمه به درگاه خدا از وسوسه‌های رنگارنگ شیطانی شکایت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مناجات شاکین که در حقیقت نجوای دردمندان است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که مرا گمراه می‌کند و از شیطانی که مرا به انحراف می‌کشاند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سینه مرا از وسوسه آکنده و زمزمه‌های او قلبم را در میان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 از خواهش‌های نفس مرا یاری می‌رساند و دنیا دوستی را در نظرم می‌آراید و میان من و طاعت و قرب به تو مانع می‌شود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143/91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مناجاة الشاکین</w:t>
      </w:r>
      <w:r>
        <w:rPr>
          <w:rFonts w:eastAsia="IRNazanin" w:cs="IRNazanin"/>
          <w:color w:val="111111"/>
          <w:sz w:val="28"/>
          <w:szCs w:val="28"/>
          <w:rtl w:val="true"/>
          <w:lang w:bidi="fa-IR"/>
        </w:rPr>
        <w:t>.</w:t>
      </w:r>
    </w:p>
    <w:p>
      <w:pPr>
        <w:pStyle w:val="Heading3"/>
        <w:numPr>
          <w:ilvl w:val="2"/>
          <w:numId w:val="1"/>
        </w:numPr>
        <w:rPr/>
      </w:pPr>
      <w:bookmarkStart w:id="217" w:name="__RefHeading___Toc4971679_3381743652"/>
      <w:bookmarkStart w:id="218" w:name="_Toc79"/>
      <w:bookmarkEnd w:id="217"/>
      <w:r>
        <w:rPr/>
        <w:t>31</w:t>
      </w:r>
      <w:r>
        <w:rPr>
          <w:rtl w:val="true"/>
        </w:rPr>
        <w:t xml:space="preserve"> - </w:t>
      </w:r>
      <w:r>
        <w:rPr>
          <w:rtl w:val="true"/>
        </w:rPr>
        <w:t>سختی های روزگار</w:t>
      </w:r>
      <w:bookmarkEnd w:id="218"/>
    </w:p>
    <w:p>
      <w:pPr>
        <w:pStyle w:val="BookText"/>
        <w:rPr/>
      </w:pPr>
      <w:r>
        <w:rPr>
          <w:rFonts w:ascii="IRNazanin" w:hAnsi="IRNazanin" w:eastAsia="IRNazanin"/>
          <w:color w:val="111111"/>
          <w:sz w:val="28"/>
          <w:sz w:val="28"/>
          <w:szCs w:val="28"/>
          <w:rtl w:val="true"/>
          <w:lang w:bidi="fa-IR"/>
        </w:rPr>
        <w:t>حضرت سجّاد علیه السلام از تلخی‌های زمانه به خداوند پناه می‌برد چرا که زندگی در دنیا هیچ گاه خالی از دغدغه‌ها و دست‌اندازها نیست، کمترین آنها بیماری بدن انسان است که جسم او با درد و بلا همدم می‌شود و گاهی تا دم مرگ با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زنده تا همیشۀ دهر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لغت عرب آمده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سختی‌های مصیبت‌بار زمانه و طوفان حوادث روزگار به انسان برسد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گاهی چرخۀ زمان برای بعضی آدمیان، بمباران بلا و حادثه به وجود می‌آورد و این وضعیت امتحان الهی است تا پندی برای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علیه السلام پیامبر خدا هم از این قاعده دنیایی بی‌نصیب نماند بلکه او در بدترین شرایط‍‌ قرار گرفت که خداوند دربارۀ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أَیُّوبَ‌ إِذْ نَادَی‌ رَبَّهُ‌ أَنِّی مَسَّنِیَ‌ الضُّرُّ وَ أَنتَ‌ أَرْحَمُ‌ الرَّ 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 ءَاتَیْنَهُ‌ أَهْلَهُ‌ وَ مِثْلَهُم مَّعَهُمْ‌ رَحْمَةً‌ مِّنْ‌ عِندِنَا وَ ذِکْرَی‌ لِلْعَبِدِینَ‌</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ندا داد که مرا آسیب و سختی رسیده و تو مهربان‌ترین مهربانانی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ندایش را اجابت کردیم و آنچه از آسیب و سختی به او بود برطرف نمودیم ، و خانواده‌اش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حادثه‌ها از دستش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مانندشان را همراه با آنان به او عطا کردیم که رحمتی از سوی ما و مایۀ پند و تذکّری برای عبادت کنندگان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از همه حوادث پیچیده که در طوفان بیماری و نابودی مال و مرگ فرزندان و غلامان برایش پیش می‌آمد، خم به ابرو نداد تا آزمونش کم بها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ادامه از ماجرای ایوب علیه السلام درس بزرگی را به ما می‌آموزد که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برای عبادت کنندگان یادآوری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همانند او صبر و شکیبایی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او در دنیا و آخرت ثواب دریافت کرد، آنها نیز به ثواب الهی برسند؛ زیرا هر گاه که بلاها و گرفتاری ایوب و صبر او را که برترین مرد زمان خود بود به یاد آورند، خویشتن را برای بردباری در دشوارهای دنیا آماده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اسلحۀ هر پیامبر یا رهبر یا فرد مصلح است که با تحمّل مشکلات به موفقیّت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نخواهی زندگی دنیا آمیخته با انبوه بلا و فقر و بیماری و کمبودهاست؛</w:t>
      </w:r>
    </w:p>
    <w:p>
      <w:pPr>
        <w:pStyle w:val="BookText"/>
        <w:rPr/>
      </w:pPr>
      <w:r>
        <w:rPr>
          <w:rFonts w:ascii="IRNazanin" w:hAnsi="IRNazanin" w:eastAsia="IRNazanin"/>
          <w:color w:val="111111"/>
          <w:sz w:val="28"/>
          <w:sz w:val="28"/>
          <w:szCs w:val="28"/>
          <w:rtl w:val="true"/>
          <w:lang w:bidi="fa-IR"/>
        </w:rPr>
        <w:t>و کسانی که روحیه استقامت ندارند همیشه نسبت به پیشامدهای آینده نگرانند، امّا کسانی که صبورند از حوادث باکی ندارند؛ اگر به پاداش آن برسند آرزوی بارش بلاهای بیشتری را می‌کنند؛ چنانکه رسول اللّه صلی الله علیه و آله دربارۀ بیماری که ابراز درد و بی‌تابی می‌کرد؛ با تبسم به او نگاه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مؤمن و بی‌تابی او در بیماری؛ اگر مؤمن می‌دانست پاداشی را که خداوند در برابر سختی امراض به او می‌دهد هر آینه آرزو می‌کرد که همیشه در گرفتاری‌های آن غوطه‌ور باشد تا وقتی که پروردگارش را ملاقات کند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206/78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 آن حضرت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مردی گرفتار دردی شود و صبر کند، خداوند مانند پاداش هزار شهید برایش مقرّر نماید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بنابر مفهوم بیشتر روایات معصومان علیهم السلام راه بهشت، عبور از گذرگاه بلایای زمینی و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هیچگاه در کام رهبران و مؤمنان خوش نیامده است؛ زیرا بروز فتنه‌ها و آشوب‌ها در حکومت‌ها از موانع اصلی حکومت صالحان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امیرمؤمنان علیه السلام در نکوهش زمان خود 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 انّا قَدْ اصْبَحْنا فی‌ دَهْرٍ عَنُودٍ وَ زَمَنٍ‌ کَنُودٍ، یُعَدُّ فیهِ‌ الْمُحْسِنُ‌ مُسیئاً، وَ یَزْدادُ الظّالِمُ‌ فیهِ‌ عُتُوًّا، لا نَنْتَفِعُ‌ بِما عَلِمْنا وَ لا نَسْأَلُ‌ عَمّا جَهِلْنا وَ لا نَتَخَوَّفُ‌ قارِعَةً‌ حَتّی تَحِلَّ‌ بِنا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 مردم، ما در روزگاری منحرف و زمانی غرق کفران درآمده‌ایم، زمانی است که نیکوکار بدکار شمرده می‌شود و ستم پیشه بر طغیانش می‌افزاید، از آنچه دانیم سودی نبریم و از آنچه ندانیم نپرسیم، از خطرات ترسی نداریم تا بر سرمان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حالات مردم را بر چهار دسته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فسادگران زمین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آشوبگران حکومتی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خیانتکار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صالحان و متقیان</w:t>
      </w:r>
    </w:p>
    <w:p>
      <w:pPr>
        <w:pStyle w:val="BookText"/>
        <w:rPr/>
      </w:pPr>
      <w:r>
        <w:rPr>
          <w:rFonts w:ascii="IRNazanin" w:hAnsi="IRNazanin" w:eastAsia="IRNazanin"/>
          <w:color w:val="111111"/>
          <w:sz w:val="28"/>
          <w:sz w:val="28"/>
          <w:szCs w:val="28"/>
          <w:rtl w:val="true"/>
          <w:lang w:bidi="fa-IR"/>
        </w:rPr>
        <w:t>این چهار گروه محصول فراز و نشیب‌های روزگارند که برخی مانند کاه بر روی آب شناور در حزب باد هستند و برخی مانند آب گل آلوده، تفرقه افکن و شرورند و برخی مانند آب زلال، مایۀ سرافرازی و حیات جامعه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هیچ اعتمادی به روزگار دنیا نیست که رنجوری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کلامی دیگر، روزگار را چنین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بدن‌ها را می‌فرساید و آرزوها را تازه می‌کند و مرگ را نزدیک می‌گرداند و امیدها را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روزگار دست یابد به رنج افتد و هر که از دستش بدهد رنجور شود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جای خوشحالی و آرامش است که تیرهای غیبی بلا و حادثه در کمین</w:t>
      </w:r>
      <w:bookmarkStart w:id="219" w:name="pg14182_189269"/>
    </w:p>
    <w:p>
      <w:pPr>
        <w:pStyle w:val="BookText"/>
        <w:rPr/>
      </w:pPr>
      <w:bookmarkEnd w:id="219"/>
      <w:r>
        <w:rPr>
          <w:rFonts w:ascii="IRNazanin" w:hAnsi="IRNazanin" w:eastAsia="IRNazanin"/>
          <w:color w:val="111111"/>
          <w:sz w:val="28"/>
          <w:sz w:val="28"/>
          <w:szCs w:val="28"/>
          <w:rtl w:val="true"/>
          <w:lang w:bidi="fa-IR"/>
        </w:rPr>
        <w:t>خوشی‌ها و مستی‌هاست تا آدمیزاد در خواب غفلت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کسی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مگر این که روزگار برای او روز بدی را پنهان کرد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فرزندش حسن علیه السلام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روزگار همواره چهره عوض می‌کند و دگرگون می‌شود پس چون کسی مباش که سخت سرزنش می‌کند و عذرش نزد مردم اندک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آیا راه چاره‌ای هست که از دشواری‌های زمانه آسوده گذر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برای اهلش چنین سفارش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را آسایش حقیقی نباشد مگر آن گاه که خداوند 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این آسایش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به آن از احوال دل و نفس خود با آفریدگارت پی ببری، خلوتی که به آن از گزند پیدا و ناپیدای زمانه نجات یابی، گرسنگی که به آن شهوت‌ها و وسوسه‌های شیطانی را بمیرانی و شب زنده‌داری که به آن دلت را روشن و نهادت را با صفا و روح و روانت را پاک سازی</w:t>
      </w:r>
      <w:r>
        <w:rPr>
          <w:rFonts w:eastAsia="IRNazanin" w:cs="IRNazanin"/>
          <w:color w:val="111111"/>
          <w:sz w:val="28"/>
          <w:szCs w:val="28"/>
          <w:rtl w:val="true"/>
          <w:lang w:bidi="fa-IR"/>
        </w:rPr>
        <w:t xml:space="preserve">. </w:t>
      </w:r>
      <w:r>
        <w:rPr>
          <w:rStyle w:val="FootnoteAnchor"/>
          <w:rtl w:val="true"/>
        </w:rPr>
        <w:footnoteReference w:id="300"/>
      </w:r>
    </w:p>
    <w:p>
      <w:pPr>
        <w:pStyle w:val="Heading3"/>
        <w:numPr>
          <w:ilvl w:val="2"/>
          <w:numId w:val="1"/>
        </w:numPr>
        <w:rPr/>
      </w:pPr>
      <w:bookmarkStart w:id="220" w:name="__RefHeading___Toc4971681_3381743652"/>
      <w:bookmarkStart w:id="221" w:name="_Toc80"/>
      <w:bookmarkEnd w:id="220"/>
      <w:r>
        <w:rPr/>
        <w:t>32</w:t>
      </w:r>
      <w:r>
        <w:rPr>
          <w:rtl w:val="true"/>
        </w:rPr>
        <w:t xml:space="preserve"> - </w:t>
      </w:r>
      <w:r>
        <w:rPr>
          <w:rtl w:val="true"/>
        </w:rPr>
        <w:t>ستمگری پادشاه</w:t>
      </w:r>
      <w:bookmarkEnd w:id="22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فرومایگی و پستی روزگار مردم، حکومت ستمگران جور است هر چند بر پایه اسناد اسلامی و تجربۀ تاریخی دوره سلطه‌گری ظالم همیشگی نیست ولی آثار تلخ و ناشایسته‌ای بر اوضاع جامعه باقی می‌گذارد؛ که تا چندین نسل</w:t>
      </w:r>
    </w:p>
    <w:p>
      <w:pPr>
        <w:pStyle w:val="BookText"/>
        <w:rPr/>
      </w:pPr>
      <w:r>
        <w:rPr>
          <w:rFonts w:ascii="IRNazanin" w:hAnsi="IRNazanin" w:eastAsia="IRNazanin"/>
          <w:color w:val="111111"/>
          <w:sz w:val="28"/>
          <w:sz w:val="28"/>
          <w:szCs w:val="28"/>
          <w:rtl w:val="true"/>
          <w:lang w:bidi="fa-IR"/>
        </w:rPr>
        <w:t>رنجوری آن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سلیمان نامه‌ای به وسیلۀ هدهد به سوی ملکۀ سبا فرستاد تا تسلیم حق شوند و دست از پرستش بتان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ملکۀ سبا در ابتدای تصمیم با بزرگان قوم خود مشورت کرد که با سلیمان چگونه برخورد کند تا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کافی داریم و مرد جنگیم ولی تصمیم نهایی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ملکه این بود که پادشاهان چون تصمیم به تصاحب سرزمینی می‌گیرند با ابزارهای قدرت و فشار نظامی وارد می‌شوند 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 الْمُلُوکَ‌ إِذَا دَخَلُواْ قَرْیَةً‌ أَفْسَدُوهَا وَ جَعَلُواْ أَعِزَّةَ‌ أَهْلِهَآ أَذِلَّةً‌ وَ کَذَ لِکَ‌ یَفْعَلُونَ‌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پادشاهان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ابزار ، ادوات جنگی و سپاهی 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شهری می‌شوند ، آن را تباه می‌کنند و عزیزان اهلش را به ذلّت و خواری می‌نشانند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چنین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شیوۀ فکری او دربارۀ سلاطین صحیح بود؛ زیرا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ملکۀ سبا که خود پادشاه بود شاهان را خوب شناخته بود که برنامه آنان در دو چیز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انگیزی و ذلیل ساختن عزیزان</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چرا که پادشاهان به آخور منافع خود می‌اندیشند نه حقوق ملت‌ها و آبادی و سربلندی دولت‌ها، بنابراین اسباب اصلی عقب ماندگی امّت‌ها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مولا علی علیه السلام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الْعُمْرانِ‌، جَوْرُ السُّلطانِ‌</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آسیب آبادانی، ستم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حکمای اسلامی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قَحْطَ‍‌ أَشَدُّ مِنْ‌ جَوْرِ السُّلْطانِ‌</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94/11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کمیابی سخت‌تر از ستم شاهی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زمانه بسیار زمینه عبرت آموزی است به ویژه که حاکمان، حامیان ستمگری که دلگرم به تاج و تخت هستند در امواج روزگار زیان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آن عارف و حق‌بین به این واقعیت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زمانه را امین داند همو به وی خیانت کند و هر که بر او بزرگی کند، خوار و حقیرش سازد و هر که بر وی خشم گیرد او نیز وی را به خشم آورد و هر که بدو پناه برد، او تسلیمش کند؛ چنین نیست که هر تیراندازی به هدف زند و هر گاه سلطان تغییر کند، زمانه دگرگون شود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شناخت زمان و سرگرمی‌های او نباید از نگاه عمیق مؤمن دور بماند؛ زیرا گاهی از سوی دیگر، سست عنصری حاکم سبب هرج و مرج در جامعه می‌شود که اثرآن کمتر از ستمگری او نیست بلکه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امیرمؤمنان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 السُّلْطانِ‌ اشَدُّ عَلَی الرَّعِیَّةِ‌ مِنْ‌ جَوْرِ السُّلْطانِ‌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سستی پادشاه بر مردم سخت‌تر از ستمکاری پادشاه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ستم سلطان از فرد او صادر می‌شود ولی ضعف و ناتوانی او در ادارۀ امور</w:t>
      </w:r>
    </w:p>
    <w:p>
      <w:pPr>
        <w:pStyle w:val="BookText"/>
        <w:rPr/>
      </w:pPr>
      <w:r>
        <w:rPr>
          <w:rFonts w:ascii="IRNazanin" w:hAnsi="IRNazanin" w:eastAsia="IRNazanin"/>
          <w:color w:val="111111"/>
          <w:sz w:val="28"/>
          <w:sz w:val="28"/>
          <w:szCs w:val="28"/>
          <w:rtl w:val="true"/>
          <w:lang w:bidi="fa-IR"/>
        </w:rPr>
        <w:t>کشور سبب ظلم و بی‌عدالتی در بین مردم می‌شود و هر کسی به کسی دیگر ظلم می‌کند در نتیجه ستمکاری افزون‌تر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اطرافیان سلطان هم در شرارت و تجاوزهای او نقش اساسی دارند؛ زیرا که آنان اسباب حمایت روحی و جسمی او را در جرأت دادن بر جنایت‌ها فراهم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همسایۀ پادشاه باش یا همسایۀ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ناممکن است، درستش این است که نه باید با پادشاه همسایه شد و نه با دریا؛ زیرا پادشاه تو را می‌آزارد و دریا سیرابت نمی‌کند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228/75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 به خاطر غرورش تو را رنج می‌دهد و دریا هم با طوفانش نابودت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خوشی هر دو زودگذر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جامع السعادات در باب اصلاح نفس قبل اصلاح غیر، اشرف اقسام عدالت را، عدالت سلطان می‌داند و می‌نویسد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نماند که برترین و مهمترین و بالاترین صُوَر سیاست‌ها و شمول آن، عدالت سلطان است و دیگر ارکان عدالت وابسته و در مرتبۀ بعدی آن است و با ستم سلطان؛ موج‌های آشوب به حرکت درآید و گروه آزمایش‌ها انباشته گردد و بلاهای زمانه فشرده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روزگار نو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ارزش را مانند سرگردان در بیابان بجویند ولی راهی برای رسیدن آن و راهنمایی و هدایت‌گری برای نقشۀ آن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علم و عمل و بررسی آثار و جایگاه آن‌دو در گوشه و کنار مورد ستم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 نشود که معیار و میزان در کسب کامیابی و خوشبختی‌ها چیست‌؟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بنابراین با دگرگونی این نظم و نظام امور؛ طبیعت اذهان و اعمال نفوس مختل</w:t>
      </w:r>
      <w:bookmarkStart w:id="222" w:name="pg14182_189273"/>
    </w:p>
    <w:p>
      <w:pPr>
        <w:pStyle w:val="BookText"/>
        <w:rPr/>
      </w:pPr>
      <w:bookmarkEnd w:id="222"/>
      <w:r>
        <w:rPr>
          <w:rFonts w:ascii="IRNazanin" w:hAnsi="IRNazanin" w:eastAsia="IRNazanin"/>
          <w:color w:val="111111"/>
          <w:sz w:val="28"/>
          <w:sz w:val="28"/>
          <w:szCs w:val="28"/>
          <w:rtl w:val="true"/>
          <w:lang w:bidi="fa-IR"/>
        </w:rPr>
        <w:t>می‌گردد و انسان‌ها در برنامه‌ریزی و شکل‌گیری کارهایشان دچار سردرگمی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طبیعی دنیاست که هر انسانی ستم‌پیشه باشد بنیان خود را سست کرده است و وسیلۀ شکست خود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سرانجامِ‌ چنین کسی را این 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جارَ فی‌ سُلْطانِهِ‌ وَ اکْثَرَ عُدْوانَهُ‌، هَدَمَ‌ اللّهُ‌ بُنْیانَهُ‌ وَ هَدَّ أَرْکانَه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7977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سلطنت خود ستم کند و دشمنی خود را بسیار سازد، خداوند پایه و ریشۀ او را ویران نماید</w:t>
      </w:r>
      <w:r>
        <w:rPr>
          <w:rFonts w:eastAsia="IRNazanin" w:cs="IRNazanin"/>
          <w:color w:val="111111"/>
          <w:sz w:val="28"/>
          <w:szCs w:val="28"/>
          <w:rtl w:val="true"/>
          <w:lang w:bidi="fa-IR"/>
        </w:rPr>
        <w:t>.</w:t>
      </w:r>
    </w:p>
    <w:p>
      <w:pPr>
        <w:pStyle w:val="Heading3"/>
        <w:numPr>
          <w:ilvl w:val="2"/>
          <w:numId w:val="1"/>
        </w:numPr>
        <w:rPr/>
      </w:pPr>
      <w:bookmarkStart w:id="223" w:name="__RefHeading___Toc4971683_3381743652"/>
      <w:bookmarkStart w:id="224" w:name="_Toc81"/>
      <w:bookmarkEnd w:id="223"/>
      <w:r>
        <w:rPr/>
        <w:t>33</w:t>
      </w:r>
      <w:r>
        <w:rPr>
          <w:rtl w:val="true"/>
        </w:rPr>
        <w:t xml:space="preserve"> - </w:t>
      </w:r>
      <w:r>
        <w:rPr>
          <w:rtl w:val="true"/>
        </w:rPr>
        <w:t>اسراف</w:t>
      </w:r>
      <w:bookmarkEnd w:id="224"/>
    </w:p>
    <w:p>
      <w:pPr>
        <w:pStyle w:val="Heading4"/>
        <w:numPr>
          <w:ilvl w:val="3"/>
          <w:numId w:val="1"/>
        </w:numPr>
        <w:rPr/>
      </w:pPr>
      <w:bookmarkStart w:id="225" w:name="__RefHeading___Toc4971685_3381743652"/>
      <w:bookmarkStart w:id="226" w:name="_Toc82"/>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در قرآن مجید از صفات ممتاز عباد الرحمن عدالت خواهی و دوری از هر گونه زیاده‌روی و کوتاهی در امور زندگی، به ویژه مسائل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و بخشش یکی از وظایف اخلاقی هر مسلمان است که باید بدون اسراف و بخل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هر یک از آنها سبب نامیزان شدن تعادل روحی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وصف حال بندگان خاص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إِذَآ أَنفَقُواْ لَمْ‌ یُسْرِفُواْ وَ لَمْ‌ یَقْتُرُواْ وَ کَانَ‌ بَیْنَ‌ ذَ لِکَ‌ قَوَامًا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آنان که وقتی انفاق می‌کنند ، نه از حدّ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می‌گذرند و نه تنگ می‌گیرند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میان این دو در حدّ اعتدال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اسراف و اقتار که نقطۀ مقابل یکدیگرند، نکته‌های بسیاری بیان شده است ولی منظور کلی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تجاوز و فزونی از حد بدون حق و جایگاه است و اقتار، کمتر از حق و مقدار لازم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به معنی، استقامت و حد وسط‍‌ میان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قوام دارد یعنی او مایۀ اعتدال و ایستادگی در محل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مداری و محل داشتن مصرف هر چیز از ملاک‌های 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در تفسیر آیۀ فوق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بی جا و به ناحق عطا کند اسراف کرده است و هر که بجا و به حق خرج نکند سختگیری و خواری ورزیده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از کمترین حد اسراف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اندازه آن این است که لباس بیرونت را لباس خانه قرار دهی و ته مانده ظرفت را دور بریزی و خرما بخوری و هسته‌هایش را به اطراف بیندازی</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هر چند میانه‌روی در کسب مال، مایۀ زیاد شدن مال می‌شود ولی نباید از مرزصحیح مصرف،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رعایت حق مالی به اصحابش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لَهُ‌ مالٌ‌ فَاِیّاهُ‌ وَ الفَسادَ فَاِنَّ‌ إِعْطاءَکَ‌ الْمالَ‌ فی‌ غَیْرِ وَجْهِهِ‌ تَبْذیرٌ وَ اسْرافٌ‌ وَ هُوَ یَرْفَعُ‌ ذِکْرَ صاحِبِهِ‌ فِی النّاسِ‌ وَ یَضَعُهُ‌ عِنْدَ اللّهِ‌</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ثروتی دارد مبادا آن را تباه کند؛ زیرا صرف کردن بی‌دلیل آن زیاده‌روی و از حد گذراندن است و این کار او را در میان مردم بلند آوازه</w:t>
      </w:r>
      <w:bookmarkStart w:id="227" w:name="pg14182_189275"/>
    </w:p>
    <w:p>
      <w:pPr>
        <w:pStyle w:val="BookText"/>
        <w:rPr/>
      </w:pPr>
      <w:bookmarkEnd w:id="227"/>
      <w:r>
        <w:rPr>
          <w:rFonts w:ascii="IRNazanin" w:hAnsi="IRNazanin" w:eastAsia="IRNazanin"/>
          <w:color w:val="111111"/>
          <w:sz w:val="28"/>
          <w:sz w:val="28"/>
          <w:szCs w:val="28"/>
          <w:rtl w:val="true"/>
          <w:lang w:bidi="fa-IR"/>
        </w:rPr>
        <w:t>می‌کند، اما نزد خداوند بی‌مقدار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اسراف و ولخرجی زیاد انسان، بیشتر در مال و مصرف خوردنی و نوشیدنی و پوشاکی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مفهوم اسراف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مال بیشتر از اندازۀ جایز شرعی و عقلی یا انفاق مال زیاد با غرض فرومایگی یا انفاق مال بدون سودمندی و رعایت حق و مقدار درست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اسراف به مصرف بی‌رویه در مال تنها اختصاص ندارد؛ بلکه هر چیزی که در غیرجایگاه خود قرار بگیرد و حق و حدّی درآن منظور نشود،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قوم لوط‍‌ که در مسائل شهوی اسراف می‌کردند و از حلال خدا تجاوز نمودند یا فرعون در روی زمین ادّعای برترین کرد و در دریای غرورش غرق شد</w:t>
      </w:r>
      <w:r>
        <w:rPr>
          <w:rFonts w:eastAsia="IRNazanin" w:cs="IRNazanin"/>
          <w:color w:val="111111"/>
          <w:sz w:val="28"/>
          <w:szCs w:val="28"/>
          <w:rtl w:val="true"/>
          <w:lang w:bidi="fa-IR"/>
        </w:rPr>
        <w:t>.</w:t>
      </w:r>
    </w:p>
    <w:p>
      <w:pPr>
        <w:pStyle w:val="Heading4"/>
        <w:numPr>
          <w:ilvl w:val="3"/>
          <w:numId w:val="1"/>
        </w:numPr>
        <w:rPr/>
      </w:pPr>
      <w:bookmarkStart w:id="228" w:name="__RefHeading___Toc4971687_3381743652"/>
      <w:bookmarkStart w:id="229" w:name="_Toc83"/>
      <w:bookmarkEnd w:id="228"/>
      <w:r>
        <w:rPr>
          <w:rtl w:val="true"/>
        </w:rPr>
        <w:t>اثرات و مفاسد اسراف</w:t>
      </w:r>
      <w:bookmarkEnd w:id="229"/>
    </w:p>
    <w:p>
      <w:pPr>
        <w:pStyle w:val="BookText"/>
        <w:rPr/>
      </w:pPr>
      <w:r>
        <w:rPr>
          <w:rFonts w:ascii="IRNazanin" w:hAnsi="IRNazanin" w:eastAsia="IRNazanin"/>
          <w:color w:val="111111"/>
          <w:sz w:val="28"/>
          <w:sz w:val="28"/>
          <w:szCs w:val="28"/>
          <w:rtl w:val="true"/>
          <w:lang w:bidi="fa-IR"/>
        </w:rPr>
        <w:t>بر اساس آیات و روایات، اسراف اثرات نکوهیده و مفاسد بسیاری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سبب ضایع شدن حقوق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سبب جهل به مقدار مال و آن موجب ماندن نفس در خواری نیازمندی و خواهش‌های نفسانی می‌شود و نادانی کلید هر 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سبب فقر و تهیدستی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سبب حق‌کشی و ستم به دیگران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سبب تجمل‌گرایی، حرام خوری، خون‌ریزی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سبب تولید امراض جسمی و روانی مانند وسواسی، چاقی، اعتیاد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نفس را به هلاکت می‌رساند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سبب زیان‌های بسیاری شود که ضررش بیشتر از بخل و احتکار است</w:t>
      </w:r>
      <w:r>
        <w:rPr>
          <w:rFonts w:eastAsia="IRNazanin" w:cs="IRNazanin"/>
          <w:color w:val="111111"/>
          <w:sz w:val="28"/>
          <w:szCs w:val="28"/>
          <w:rtl w:val="true"/>
          <w:lang w:bidi="fa-IR"/>
        </w:rPr>
        <w:t>.</w:t>
      </w:r>
      <w:bookmarkStart w:id="230" w:name="pg14182_189276"/>
    </w:p>
    <w:p>
      <w:pPr>
        <w:pStyle w:val="BookText"/>
        <w:rPr/>
      </w:pPr>
      <w:bookmarkEnd w:id="23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در دنیا سبب همدمی انسان با شیطان و در آخرت همنشینی با اهل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اسراف تنها در اموال و اعمال شر و ناپسند است؛ امّا در امور خیر و افعال نیک و شایسته هر چه انسان در راه خیر تلاش و مصرف کند، اندوختۀ آخرتی آن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هر چیزی ناپسند است مگر در کارهای خیر</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271/15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مشاهده می‌کنید که مردم در امور ناپسند که گرفتاری دنیا و آخرت، در پی دارد چه بسیار مال و وقت و عمر خویش را اسراف می‌کنند و باطل را در هدفش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خیریه که موجب سازندگی روح و روان و پاداش اخروی است و زمینه‌های آن در جامعه اسلامی فراهم است، کوتاهی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زمانه را بشناسید</w:t>
      </w:r>
      <w:r>
        <w:rPr>
          <w:rFonts w:eastAsia="IRNazanin" w:cs="IRNazanin"/>
          <w:color w:val="111111"/>
          <w:sz w:val="28"/>
          <w:szCs w:val="28"/>
          <w:rtl w:val="true"/>
          <w:lang w:bidi="fa-IR"/>
        </w:rPr>
        <w:t>.</w:t>
      </w:r>
    </w:p>
    <w:p>
      <w:pPr>
        <w:pStyle w:val="Heading4"/>
        <w:numPr>
          <w:ilvl w:val="3"/>
          <w:numId w:val="1"/>
        </w:numPr>
        <w:rPr/>
      </w:pPr>
      <w:bookmarkStart w:id="231" w:name="__RefHeading___Toc4971689_3381743652"/>
      <w:bookmarkStart w:id="232" w:name="_Toc84"/>
      <w:bookmarkEnd w:id="231"/>
      <w:r>
        <w:rPr>
          <w:rtl w:val="true"/>
        </w:rPr>
        <w:t>نشانه های اسرافکار</w:t>
      </w:r>
      <w:bookmarkEnd w:id="232"/>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اسرافکار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کارهای باطل می‌نازد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فراخور حالش نیست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کارهای خیر بی‌رغبت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را که به او سودی نرساند، انکار می‌کند</w:t>
      </w:r>
      <w:r>
        <w:rPr>
          <w:rFonts w:eastAsia="IRNazanin" w:cs="IRNazanin"/>
          <w:color w:val="111111"/>
          <w:sz w:val="28"/>
          <w:szCs w:val="28"/>
          <w:rtl w:val="true"/>
          <w:lang w:bidi="fa-IR"/>
        </w:rPr>
        <w:t xml:space="preserve">. </w:t>
      </w:r>
      <w:r>
        <w:rPr>
          <w:rStyle w:val="FootnoteAnchor"/>
          <w:rtl w:val="true"/>
        </w:rPr>
        <w:footnoteReference w:id="315"/>
      </w:r>
      <w:bookmarkStart w:id="233" w:name="pg14182_189277"/>
    </w:p>
    <w:p>
      <w:pPr>
        <w:pStyle w:val="Heading3"/>
        <w:numPr>
          <w:ilvl w:val="2"/>
          <w:numId w:val="1"/>
        </w:numPr>
        <w:rPr/>
      </w:pPr>
      <w:bookmarkStart w:id="234" w:name="__RefHeading___Toc4971691_3381743652"/>
      <w:bookmarkStart w:id="235" w:name="_Toc85"/>
      <w:bookmarkEnd w:id="233"/>
      <w:bookmarkEnd w:id="234"/>
      <w:r>
        <w:rPr/>
        <w:t>34</w:t>
      </w:r>
      <w:r>
        <w:rPr>
          <w:rtl w:val="true"/>
        </w:rPr>
        <w:t xml:space="preserve"> - </w:t>
      </w:r>
      <w:r>
        <w:rPr>
          <w:rtl w:val="true"/>
        </w:rPr>
        <w:t>نیافتن روزی</w:t>
      </w:r>
      <w:bookmarkEnd w:id="235"/>
    </w:p>
    <w:p>
      <w:pPr>
        <w:pStyle w:val="BookText"/>
        <w:rPr/>
      </w:pPr>
      <w:r>
        <w:rPr>
          <w:rFonts w:ascii="IRNazanin" w:hAnsi="IRNazanin" w:eastAsia="IRNazanin"/>
          <w:color w:val="111111"/>
          <w:sz w:val="28"/>
          <w:sz w:val="28"/>
          <w:szCs w:val="28"/>
          <w:rtl w:val="true"/>
          <w:lang w:bidi="fa-IR"/>
        </w:rPr>
        <w:t>در مسئلۀ روزی خواه مادی یا معنوی، حکمت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رزق موجودات تفاوت و اندازه بر اساس گنجایش هر مخلوقی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پایۀ علم و بینشی که نسبت به قابلیت و استعداد هر یک از بندگانش دارد، فراخور حالش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نمی‌توانند از روزی‌های مادی و معنوی به طول یکسان بهره‌مند باشند؛ زیرا چنانکه آیۀ شریفه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یَبْسُطُ‍‌ الرِّزْقَ‌ لِمَن یَشَآءُ وَ یَقْدِرُ إِنَّهُ‌ کَانَ‌ بِعِبَادِهِ‌ خَبِیرَاً بَصِیرًا</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پروردگارت رزق را برای هر که بخواهد وسعت می‌دهد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می‌گیرد ؛ زیرا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آگاه و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کاری را حق تعالی بدون حساب و علت انجام نمی‌دهد؛ پس تقدیر و مقدرات حکیم مطلق بر اساس آن احاطۀ فیّاض بر ماهیت و سرنوشت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چون دارای صفات و ظرفیّت محدود است و در زمان و مکان معینی جای می‌گیرد پس بر گذشته و آیندۀ خویش احاطه ندارد، بنابراین بر صلاح و فساد امورش آگاه نیست و زمینۀ گمراهی و تباهی خود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بَسَطَ‍‌ اللَّهُ‌ الرِّزْقَ‌ لِعِبَادِهِ‌لَبَغَوْاْ فِی الْأَرْضِ‌ وَ لَکِن یُنَزِّلُ‌ بِقَدَرٍ مَّا یَشَآءُ إِنَّهُ‌ بِعِبَادِهِ‌ خَبِیرٌ بَصِیرٌ</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روزی را بر بندگانش وسعت دهد ، در زمین سرکشی و ستم کنند ، ولی آنچه را بخواهد به اندازه نازل می‌کند ؛ یقیناً او به بندگانش آگاه و</w:t>
      </w:r>
    </w:p>
    <w:p>
      <w:pPr>
        <w:pStyle w:val="BookText"/>
        <w:rPr/>
      </w:pPr>
      <w:r>
        <w:rPr>
          <w:rFonts w:ascii="IRNazanin" w:hAnsi="IRNazanin" w:eastAsia="IRNazanin"/>
          <w:color w:val="111111"/>
          <w:sz w:val="28"/>
          <w:sz w:val="28"/>
          <w:szCs w:val="28"/>
          <w:rtl w:val="true"/>
          <w:lang w:bidi="fa-IR"/>
        </w:rPr>
        <w:t xml:space="preserve">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عوامل تباهی انسان‌ها از فزونی رزق و مال زیاد است که بندۀ خدا از راه حرام کسب می‌کند و آن را به حساب زرنگی و تلاش زیاد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نمی‌داند که داشتن امکانات و اندازۀ طبیعی دارایی و قناعت ورزی است که انسان را در سیر معنوی موفق می‌کند و سبب رشد و کمال معنوی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و زیادخواهی و فقر روحی باعث رکود روانی و بی‌توفیقی است که زمینه‌ساز شکست درونی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اَلْکَمالُ‌ کُلُّ‌ الْکَمالِ‌ التَّفَقُّهُ‌ فِی الدِّینِ‌، وَ الصَّبْرُ عَلَی النّائِبَةِ‌، وَ تَقْدِیرُ الْمَعِیشَةِ‌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172/75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کمال حقیقی، عبارت از فهم در دین و شکیبایی در برابر بلای سخت و اندازه نگه داشتن در خرج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باید اندیشه کرد چه نیکوست که جایگاه کسب روزی هم پاکیزه باشد که این نشانۀ خوشبختی بندۀ خوش‌روزی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خداوند روزی مرا در دست بندگانش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بندگان را در دست یکدیگر قرار داده است، اما از خدا بخواه که روزیت را در دست بندگان خوبش قرار دهد که این از خوشبختی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گاهی تنگی و گسترش روزی‌ها، جهت آزمایش روحیۀ انسان است تا سپاسگزار از ناسپاس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توانگر از تهیدست و تنگ‌دست؛ بازشناخته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وصیت خود به فرزندش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توانی کاری کنی که از کسی جز خداوند نعمتی به تو نرسد، چنین کن؛ زیرا تو به قسمت خویش خواهی رسید و سهم خود را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روزی اندکی که از سوی پروردگار پاک رسد ارزشمندتر است از نعمت بسیاری که از آفریدگان او به تو رسد؛ گرچه همه چیز از اوست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محرومیّت از رزق یا اندک شدن برکت مال به جهت عوامل سوزانندۀ سرچشمۀ فیض آن است که در بیان معصومان علیهم السلام اسباب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حقّی از حقوق برادر مسلمان خود را پایمال سازد، خداوند برکت روزی را بر او حرام گرداند مگر آن که توبه کند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گناه می‌کند و به سبب آن روزی از او گرفته می‌شود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خواری زیاد؛ روزی را نابود می‌سازد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بنابراین کسی که به اندازۀ کفافش بسنده می‌کند، به آسایش دست می‌یابد و از زندگی آسان و بانشاطی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کمی رزق و روزی گلایه نمی‌کند؛ زیرا این خواسته پیامبر اسلام صلی الله علیه و آله است که به ابوذر فرمود</w:t>
      </w:r>
      <w:r>
        <w:rPr>
          <w:rFonts w:eastAsia="IRNazanin" w:cs="IRNazanin"/>
          <w:color w:val="111111"/>
          <w:sz w:val="28"/>
          <w:szCs w:val="28"/>
          <w:rtl w:val="true"/>
          <w:lang w:bidi="fa-IR"/>
        </w:rPr>
        <w:t>:</w:t>
      </w:r>
      <w:bookmarkStart w:id="236" w:name="pg14182_189280"/>
    </w:p>
    <w:p>
      <w:pPr>
        <w:pStyle w:val="BookText"/>
        <w:rPr/>
      </w:pPr>
      <w:bookmarkEnd w:id="236"/>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که خداوند بزرگ مرتبه روزی دوستداران مرا به قدر کفاف عطا کند و به دشمن من مال و فرزند زیاد دهد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دعاهای حضرت علی علیه السلام است که حفظ‍‌ حرمت انسانی را در کرامت روزی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صُنْ‌ وَجْهی‌ بِالْیَسارِ وَ لاتَبْذُلْ‌ جاهی‌ بِالْاقْتارِ، فَاَسْتَرْزِقَ‌ طالبی‌ رِزْقِکَ‌ وَ اسْتَعْطِفَ‌ شِرارَ خَلْقِکَ‌، وَ ابْتَلی‌ بِحَمْدِ مَنْ‌ اعْطانی‌، وَ افْتَتَنَ‌ بِذَمٍّ‌ مَنْ‌ مَنَعَنی‌ وَ انْتَ‌ مِنْ‌ وَراءِ ذلِکَ‌ کُلِّهِ‌ وَلِیُّ‌ الْاِعْطاءِ وَ الْمَنْعِ‌ انَّکَ‌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را به بی‌نیازی حفظ‍‌ فرما و حرمتم را به تنگ‌دستی نشکن، تا از آنان که روزی تو را خواهند روزی خواهم و از شرار مردم خواستار عطوفت باشم و به ثنای کسی که به من ببخشاید دچار آیم و به بدگویی آن که از بخشیدن به من دریغ ورزد مبتلا گردم و تو ماورای این همه، اختیار دار بخشش و منعی، چه این که بر هر چیز توانایی</w:t>
      </w:r>
      <w:r>
        <w:rPr>
          <w:rFonts w:eastAsia="IRNazanin" w:cs="IRNazanin"/>
          <w:color w:val="111111"/>
          <w:sz w:val="28"/>
          <w:szCs w:val="28"/>
          <w:rtl w:val="true"/>
          <w:lang w:bidi="fa-IR"/>
        </w:rPr>
        <w:t>.</w:t>
      </w:r>
    </w:p>
    <w:p>
      <w:pPr>
        <w:pStyle w:val="Heading3"/>
        <w:numPr>
          <w:ilvl w:val="2"/>
          <w:numId w:val="1"/>
        </w:numPr>
        <w:rPr/>
      </w:pPr>
      <w:bookmarkStart w:id="237" w:name="__RefHeading___Toc4971693_3381743652"/>
      <w:bookmarkStart w:id="238" w:name="_Toc86"/>
      <w:bookmarkEnd w:id="237"/>
      <w:r>
        <w:rPr/>
        <w:t>35</w:t>
      </w:r>
      <w:r>
        <w:rPr>
          <w:rtl w:val="true"/>
        </w:rPr>
        <w:t xml:space="preserve"> - </w:t>
      </w:r>
      <w:r>
        <w:rPr>
          <w:rtl w:val="true"/>
        </w:rPr>
        <w:t>شماتت دشمنان</w:t>
      </w:r>
      <w:bookmarkEnd w:id="238"/>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سُمِّیَ‌ الْعَدُوُّ عَدُّوّاً لِأَنَّهُ‌ یَعْدُوْ عَلَیْکَ‌ فَمَنْ‌ داهَنَکَ‌ فی‌ مَعایِبِکَ‌ فَهُوَ الْعَدُوُّ وَ الْعادِی‌ عَلَیْکَ‌</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را عدو نامیده‌اند؛ زیرا بر تو تجاوز و ستم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w:t>
      </w:r>
    </w:p>
    <w:p>
      <w:pPr>
        <w:pStyle w:val="BookText"/>
        <w:rPr/>
      </w:pPr>
      <w:r>
        <w:rPr>
          <w:rFonts w:ascii="IRNazanin" w:hAnsi="IRNazanin" w:eastAsia="IRNazanin"/>
          <w:color w:val="111111"/>
          <w:sz w:val="28"/>
          <w:sz w:val="28"/>
          <w:szCs w:val="28"/>
          <w:rtl w:val="true"/>
          <w:lang w:bidi="fa-IR"/>
        </w:rPr>
        <w:t>عیب‌هایت با تو مسامحه کند؛ دشمنی است که بر تو تجاوزگری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طورکلی دشمن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باطنی که ذات و ماهیتش با حس درک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ظاهری که با احساس و شهود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باطنی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هر دشمنی است و کینه‌توزی ذاتی و ریشه‌ای او بر اساس حسادت و غروری است که در اصل خلقت آدم پدید آمده است و خداوند در آیاتی از قرآن مجید، بسیار از دشمنی شیطان پرهیز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اقسام نفس و همکار شیطان در دعوت به گناه و زشتی‌هاست و پیامبر اکرم صلی الله علیه و آله در این زمینه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خطرناک‌ترین دشمن تو نفس توست که میان دو پهلویت قرار دارد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64/67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یوسف علیه السلام در ماجرای خویش با همسر عزیر مصر از این نفس به خدا پناه برد که او را تا مرز نافرمانی حق نزدیک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ظاهری سه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شیطان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آدم بد ذات و کینه‌جو که باطنی درنده‌خو و سنگدل دارد و برای ضرر زدن به دیگران به آنان یورش می‌برد و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شیاطین انسی هستند که حق تعالی در سورۀ ناس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وسوسه‌ها در سینه آدمی به وسیلۀ این گروه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منافقان از این گروهند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یا مخالف برتری عقلی یا علمی و عرفانی اهل فضل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دشمنی که نادانان با عاقلان و عالمان دارند؛ که در حقیقت دشمن چیزی هستند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بر سه چیز گماشته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مشقت روزگار بر دارندگان آداب کامل، چیرگی محرومیّت بر پیشکسوت اهل حرفه و فن و دشمنی عوام بر اهل معرفت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یابه سبب جاذبۀ دنیایی مانند حسادت نسبت به مقام ریاست و مال و ملک دیگری و یا حسادت نسبت به فامیل و همسایه و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عَداوَةُ‌ الْأَقارِبِ‌ أَمَرُّ مِنْ‌ لَسْعِ‌ الْعَقارِبِ‌</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دشمنی نزدیکان تلخ‌تر و دردناکتر از گزیدن عقرب‌هاست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آنانی که درگیری و نافرمانی ایشان سبب شکنجۀ روحی و اذیت به حال انسان است ولی قصد تجاوز یا نابودی ندارند مانند فرزندان و همسران که پروردگار در سورۀ تغابن به پرهیز از آنان و مدارا و گذشت از رفتارشان سفارش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إِنَّ‌ مِنْ‌ أَزْوَ جِکُمْ‌ وَ أَوْلَدِکُمْ‌ عَدُوًّا لَّکُمْ‌ فَاحْذَرُوهُمْ‌ وَ إِن تَعْفُواْ وَ تَصْفَحُواْ وَ تَغْفِرُواْ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برخی از همسران و فرزندانتان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بازداشتن شما از اجرای فرمان‌های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شمایند ؛ بنابراین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خواسته‌های بی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احکام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آزار و رنجی که به شما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کنید و سرزنش کردن آنان را</w:t>
      </w:r>
    </w:p>
    <w:p>
      <w:pPr>
        <w:pStyle w:val="BookText"/>
        <w:rPr/>
      </w:pPr>
      <w:r>
        <w:rPr>
          <w:rFonts w:ascii="IRNazanin" w:hAnsi="IRNazanin" w:eastAsia="IRNazanin"/>
          <w:color w:val="111111"/>
          <w:sz w:val="28"/>
          <w:sz w:val="28"/>
          <w:szCs w:val="28"/>
          <w:rtl w:val="true"/>
          <w:lang w:bidi="fa-IR"/>
        </w:rPr>
        <w:t xml:space="preserve">ترک نمایید و از آنان بگذرید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شما را مورد الطاف بی‌کرانش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دستۀ سوم و اموال انسان همگی از ابزارهای آزمایش الهی است که باید مؤمن به آنها سنجیده شود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391/2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سجّاد علیه السلام از شماتت اعدا، شیطان جنی و انسان‌های شیطان صفت ملامت‌گرند که در وقت بروز بلاها و مشکلات روحی و جسمی و ارتکاب معصیت او را سرزنش می‌کنند و نفس لوّامه هم به خاطر اطاعت از هوای نفس، وجدان فطری او را محکوم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و پیامبران خدا و اولیای الهی از گزند دشمنان و ملامتگر مصون نبودند و هر یک به فراخور مقامات خویش مورد شماتت بدخواهان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نبی علیه السلام از این وضعیت رنج‌آور به درگاه ربوبی شکوه برد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أَیُّوبَ‌ إِذْ نَادَی‌ رَبَّهُ‌ أَنِّی مَسَّنِیَ‌ الضُّرُّ وَ أَنتَ‌ أَرْحَمُ‌ الرَّ حِمِینَ‌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ندا داد که مرا آسیب و سختی رسیده و تو مهربان‌ترین مهربانانی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در ذیل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أَهْلَهُ‌ وَ مِثْلَهُم مَّعَهُمْ‌ رَحْمَةً‌ مِّنَّا وَ ذِکْرَی‌ لِأُوْلِی الْأَلْبَبِ‌</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خانواده‌اش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حادثه‌ها از دستش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مانندشان را همراه با آنان به او بخشیدیم تا رحمتی از سوی ما و تذکّری برای خردمندان باشد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خانواده ایوب کسانی را که پیش از ابتلای او مرده بودند و</w:t>
      </w:r>
    </w:p>
    <w:p>
      <w:pPr>
        <w:pStyle w:val="BookText"/>
        <w:rPr/>
      </w:pPr>
      <w:r>
        <w:rPr>
          <w:rFonts w:ascii="IRNazanin" w:hAnsi="IRNazanin" w:eastAsia="IRNazanin"/>
          <w:color w:val="111111"/>
          <w:sz w:val="28"/>
          <w:sz w:val="28"/>
          <w:szCs w:val="28"/>
          <w:rtl w:val="true"/>
          <w:lang w:bidi="fa-IR"/>
        </w:rPr>
        <w:t>همچنین کسانی که پس از ابتلای او درگذشته بودند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را برای ایوب زنده گرداند و آنان با او به زندگی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خداوند ایوب را بهبودی بخشید،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بلاهایی که به سر تو آمد کدام یک برایت سخت‌تر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دربارۀ زمینه سازی شیطان برای سرزنش ایوب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 بلا و گرفتاری بر ایوب به درازا کشید و ابلیس صبر او را دید، نزد عدّه‌ای از یاران ایوب علیه السلام که در کوه‌های دور به گوشه‌نشینی رفته بودند،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نزد این بنده بلازده برویم و از حال او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استرانی خاکستری سوار شدند و چون به نزدیک ایوب رسیدند از بوی ناخوش او رم کردند ولی یاران و جوانان به نزد ایوب علیه السلام نشستند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ما می‌گفتی که چه گناهی کرده‌ای، چون اگر از خدا پرستش کنیم ما را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گرفتار شدن تو به این رنج و بلایی که کسی به آن مبتلا نشده؛ به خاطر مسأله‌ای است که آن را پنهان داشته‌ای‌؟</w:t>
      </w:r>
    </w:p>
    <w:p>
      <w:pPr>
        <w:pStyle w:val="BookText"/>
        <w:rPr/>
      </w:pPr>
      <w:r>
        <w:rPr>
          <w:rFonts w:ascii="IRNazanin" w:hAnsi="IRNazanin" w:eastAsia="IRNazanin"/>
          <w:color w:val="111111"/>
          <w:sz w:val="28"/>
          <w:sz w:val="28"/>
          <w:szCs w:val="28"/>
          <w:rtl w:val="true"/>
          <w:lang w:bidi="fa-IR"/>
        </w:rPr>
        <w:t>ایوب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که او می‌داند من هیچ غذایی نخوردم مگر این که یتیمی یا بینوایی با من می‌خورد و هیچ گاه با دو امر که هر دو طاعت خدا بود روبه‌رو نشدم مگر این که آن کاری را که برای بدنم سخت‌تر بود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جوانان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سرزنش کردید به طوری که مجبور شد آنچه از عبادت پروردگارش که تا کنون پوشیده می‌نمود برملا سازد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در مجلس داوری تو بنشینم آن گاه اقامۀ حجت و دلیل خواهم کرد</w:t>
      </w:r>
      <w:r>
        <w:rPr>
          <w:rFonts w:eastAsia="IRNazanin" w:cs="IRNazanin"/>
          <w:color w:val="111111"/>
          <w:sz w:val="28"/>
          <w:szCs w:val="28"/>
          <w:rtl w:val="true"/>
          <w:lang w:bidi="fa-IR"/>
        </w:rPr>
        <w:t xml:space="preserve">...» </w:t>
      </w:r>
      <w:r>
        <w:rPr>
          <w:rStyle w:val="FootnoteAnchor"/>
          <w:rtl w:val="true"/>
        </w:rPr>
        <w:footnoteReference w:id="335"/>
      </w:r>
      <w:bookmarkStart w:id="239" w:name="pg14182_189285"/>
    </w:p>
    <w:p>
      <w:pPr>
        <w:pStyle w:val="BookText"/>
        <w:rPr/>
      </w:pPr>
      <w:bookmarkEnd w:id="239"/>
      <w:r>
        <w:rPr>
          <w:rFonts w:ascii="IRNazanin" w:hAnsi="IRNazanin" w:eastAsia="IRNazanin"/>
          <w:color w:val="111111"/>
          <w:sz w:val="28"/>
          <w:sz w:val="28"/>
          <w:szCs w:val="28"/>
          <w:rtl w:val="true"/>
          <w:lang w:bidi="fa-IR"/>
        </w:rPr>
        <w:t>به هر حال ایوب موفق گردید از همۀ آزمون‌های الهی که در برابر خواستۀ شیطان برای ارزیابی مقام شکرگزاری او در حالت سختی و بلا بود؛ سرافراز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خواهش همسرش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شفا و سلامتی از درگاه الهی بنما،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هفتاد سال در نعمت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به همین اندازه در گرفتاری و سختی نیز صبور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نگذشت که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سرنیزه‌ای نافذتر از ملامت دشمنان ندیدم</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ریاض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393/2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در صحنه‌ای از قیامت هم برپاست که در محاکمه عمومی مستضعفان گناهکار به مستکبران جنایتکار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بودید که با مکر و فریب ما را نسبت به خداوند کافر و مشرک نمودید و مستکبران چون عذاب را مشاهده می‌کنند از سرزنش‌ها سخت پشیمان می‌شوند</w:t>
      </w:r>
      <w:r>
        <w:rPr>
          <w:rFonts w:eastAsia="IRNazanin" w:cs="IRNazanin"/>
          <w:color w:val="111111"/>
          <w:sz w:val="28"/>
          <w:szCs w:val="28"/>
          <w:rtl w:val="true"/>
          <w:lang w:bidi="fa-IR"/>
        </w:rPr>
        <w:t xml:space="preserve">. </w:t>
      </w:r>
      <w:r>
        <w:rPr>
          <w:rStyle w:val="FootnoteAnchor"/>
          <w:rtl w:val="true"/>
        </w:rPr>
        <w:footnoteReference w:id="337"/>
      </w:r>
    </w:p>
    <w:p>
      <w:pPr>
        <w:pStyle w:val="Heading3"/>
        <w:numPr>
          <w:ilvl w:val="2"/>
          <w:numId w:val="1"/>
        </w:numPr>
        <w:rPr/>
      </w:pPr>
      <w:bookmarkStart w:id="240" w:name="__RefHeading___Toc4971695_3381743652"/>
      <w:bookmarkStart w:id="241" w:name="_Toc87"/>
      <w:bookmarkEnd w:id="240"/>
      <w:r>
        <w:rPr/>
        <w:t>36</w:t>
      </w:r>
      <w:r>
        <w:rPr>
          <w:rtl w:val="true"/>
        </w:rPr>
        <w:t xml:space="preserve"> - </w:t>
      </w:r>
      <w:r>
        <w:rPr>
          <w:rtl w:val="true"/>
        </w:rPr>
        <w:t>نیاز به مثل خود</w:t>
      </w:r>
      <w:bookmarkEnd w:id="241"/>
    </w:p>
    <w:p>
      <w:pPr>
        <w:pStyle w:val="Heading4"/>
        <w:numPr>
          <w:ilvl w:val="3"/>
          <w:numId w:val="1"/>
        </w:numPr>
        <w:rPr/>
      </w:pPr>
      <w:bookmarkStart w:id="242" w:name="__RefHeading___Toc4971697_3381743652"/>
      <w:bookmarkStart w:id="243" w:name="_Toc88"/>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بعضی انسان‌ها در زندگی دچار کوتاهی یا زیاده‌روی در فقر و غنی می‌شوند در حالی که فقر گوهر مردان بزرگمنش و آشکار کنندۀ خصلت‌های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 وَ لِرَسُولِهِ‌وَ لِلْمُؤْمِنِینَ‌ وَ لَکِنَّ‌ الْمُنَفِقِینَ‌ لَایَعْلَمُونَ‌</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عزّت و اقتدار برای خدا و پیامبر او و مؤمنان است ، ولی منافقان</w:t>
      </w:r>
      <w:bookmarkStart w:id="244" w:name="pg14182_189286"/>
    </w:p>
    <w:p>
      <w:pPr>
        <w:pStyle w:val="BookText"/>
        <w:rPr/>
      </w:pPr>
      <w:bookmarkEnd w:id="2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آگاهی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 که مؤمنان نباید ذلّت و خواری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آنان در زندگی سختی و کمبودهایی پیدا شد و یا به بلایی گرفتار آمد، یا برای امتحان و شناخت درونی است یا برای پاکی از گناهی که در هر صورت مایۀ ارتقای معنوی در کمال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به معنای امثال و اشباه در نسب و حسب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فقر به آن از جهت شدت درد نیازمندی به نزدیکان و یا نیازمندی به دیگران باشد هر گاه انسان محتاج به مانند خود باشد در حقیقت اسیر او شود و دیگری بر او ریاست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الی‌ مَنْ‌ شِئْتَ‌ تَکُنْ‌ أَسیرَهُ‌ وَ استَغْنِ‌ عَمَّن شِئْتَ‌ تَکُن نَظیرَهُ‌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411/71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نیاز سوی هر که دراز کنی، بندۀ او می‌شوی و از هر که بی‌نیازی جویی، همتای او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کادَ الْفَقْرُ أَنْ‌ یَکُونَ‌ کُفْراً</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نزدیک است که فقر به کفر انجامد</w:t>
      </w:r>
      <w:r>
        <w:rPr>
          <w:rFonts w:eastAsia="IRNazanin" w:cs="IRNazanin"/>
          <w:color w:val="111111"/>
          <w:sz w:val="28"/>
          <w:szCs w:val="28"/>
          <w:rtl w:val="true"/>
          <w:lang w:bidi="fa-IR"/>
        </w:rPr>
        <w:t>.</w:t>
      </w:r>
    </w:p>
    <w:p>
      <w:pPr>
        <w:pStyle w:val="Heading4"/>
        <w:numPr>
          <w:ilvl w:val="3"/>
          <w:numId w:val="1"/>
        </w:numPr>
        <w:rPr/>
      </w:pPr>
      <w:bookmarkStart w:id="245" w:name="__RefHeading___Toc4971699_3381743652"/>
      <w:bookmarkStart w:id="246" w:name="_Toc89"/>
      <w:bookmarkEnd w:id="245"/>
      <w:r>
        <w:rPr>
          <w:rtl w:val="true"/>
        </w:rPr>
        <w:t>فقر در کلام علامۀ مجلسی</w:t>
      </w:r>
      <w:bookmarkEnd w:id="246"/>
    </w:p>
    <w:p>
      <w:pPr>
        <w:pStyle w:val="BookText"/>
        <w:rPr/>
      </w:pPr>
      <w:r>
        <w:rPr>
          <w:rFonts w:ascii="IRNazanin" w:hAnsi="IRNazanin" w:eastAsia="IRNazanin"/>
          <w:color w:val="111111"/>
          <w:sz w:val="28"/>
          <w:sz w:val="28"/>
          <w:szCs w:val="28"/>
          <w:rtl w:val="true"/>
          <w:lang w:bidi="fa-IR"/>
        </w:rPr>
        <w:t>مرحوم مجلسی رحمه الله در توضیح این فرمایش رسول خدا صلی الله علیه و آله 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روایات مشهور میان شیعه و سنی است و نکوهش عظیمی از فقر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اخباری که گذشت و روایتی از پیامبر صلی الله علیه و آله که فرمود</w:t>
      </w:r>
      <w:r>
        <w:rPr>
          <w:rFonts w:eastAsia="IRNazanin" w:cs="IRNazanin"/>
          <w:color w:val="111111"/>
          <w:sz w:val="28"/>
          <w:szCs w:val="28"/>
          <w:rtl w:val="true"/>
          <w:lang w:bidi="fa-IR"/>
        </w:rPr>
        <w:t>:</w:t>
      </w:r>
      <w:bookmarkStart w:id="247" w:name="pg14182_189287"/>
    </w:p>
    <w:p>
      <w:pPr>
        <w:pStyle w:val="BookText"/>
        <w:rPr/>
      </w:pPr>
      <w:bookmarkEnd w:id="247"/>
      <w:r>
        <w:rPr>
          <w:rFonts w:ascii="IRNazanin" w:hAnsi="IRNazanin" w:eastAsia="IRNazanin"/>
          <w:color w:val="111111"/>
          <w:sz w:val="28"/>
          <w:sz w:val="28"/>
          <w:szCs w:val="28"/>
          <w:rtl w:val="true"/>
          <w:lang w:bidi="fa-IR"/>
        </w:rPr>
        <w:t>فقر افتخار من است و من به آن بر سایر انبیا علیهم السلام می‌نازم</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مستمند، زنده بدار و مستمند بمیران و در زمرۀ مستمندان محشور فرما</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با روایت فوق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با روایتی که اهل سنت از پیامبر 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 سَوادُ الْوَجْهِ‌ فِی الدارِین</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فقر مایۀ روسیاهی هر دو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در یکنواختی و سازش میان دوگانگی احادیث نظرات مختلفی بیان کرده‌اند</w:t>
      </w:r>
      <w:r>
        <w:rPr>
          <w:rFonts w:eastAsia="IRNazanin" w:cs="IRNazanin"/>
          <w:color w:val="111111"/>
          <w:sz w:val="28"/>
          <w:szCs w:val="28"/>
          <w:rtl w:val="true"/>
          <w:lang w:bidi="fa-IR"/>
        </w:rPr>
        <w:t>.</w:t>
      </w:r>
    </w:p>
    <w:p>
      <w:pPr>
        <w:pStyle w:val="Heading4"/>
        <w:numPr>
          <w:ilvl w:val="3"/>
          <w:numId w:val="1"/>
        </w:numPr>
        <w:rPr/>
      </w:pPr>
      <w:bookmarkStart w:id="248" w:name="__RefHeading___Toc4971701_3381743652"/>
      <w:bookmarkStart w:id="249" w:name="_Toc90"/>
      <w:bookmarkEnd w:id="248"/>
      <w:r>
        <w:rPr>
          <w:rtl w:val="true"/>
        </w:rPr>
        <w:t>فقر در کلام راغب اصفهانی</w:t>
      </w:r>
      <w:bookmarkEnd w:id="249"/>
    </w:p>
    <w:p>
      <w:pPr>
        <w:pStyle w:val="BookText"/>
        <w:rPr/>
      </w:pPr>
      <w:r>
        <w:rPr>
          <w:rFonts w:ascii="IRNazanin" w:hAnsi="IRNazanin" w:eastAsia="IRNazanin"/>
          <w:color w:val="111111"/>
          <w:sz w:val="28"/>
          <w:sz w:val="28"/>
          <w:szCs w:val="28"/>
          <w:rtl w:val="true"/>
          <w:lang w:bidi="fa-IR"/>
        </w:rPr>
        <w:t>راغب اصفهانی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چهار معنا به کار می‌رود</w:t>
      </w:r>
      <w:r>
        <w:rPr>
          <w:rFonts w:eastAsia="IRNazanin" w:cs="IRNazanin"/>
          <w:color w:val="111111"/>
          <w:sz w:val="28"/>
          <w:szCs w:val="28"/>
          <w:rtl w:val="true"/>
          <w:lang w:bidi="fa-IR"/>
        </w:rPr>
        <w:t xml:space="preserve">: </w:t>
      </w:r>
      <w:r>
        <w:rPr>
          <w:rStyle w:val="FootnoteAnchor"/>
        </w:rPr>
        <w:footnoteReference w:id="344"/>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نیاز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همۀ انسان‌ها را تا زمانی که در دنیا هستند و همۀ موجودات تا ابد را شامل می‌شود و آیۀ</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یَأَیُّهَا النَّاسُ‌ أَنتُمُ‌ الْفُقَرَآءُ إِلَی اللَّهِ‌ وَ اللَّهُ‌ هُوَ الْغَنِیُّ‌ الْحَمِیدُ</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نیازمندان به خدا ، و فقط‍‌ خدا بی‌نیاز و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همین معناست که فقر مطلق الی اللّه در ذات ممکنات است و نازیدن و افتخار پیامبر اسلام صلی الله علیه و آله به فقر از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تهیدستی که در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لِلْفُقَرَآءِ الَّذِینَ‌ أُحْصِرُواْ فِی سَبِیلِ‌ اللَّهِ‌ لَایَسْتَطِیعُونَ‌ ضَرْبًا فِی الْأَرْضِ‌ یَحْسَبُهُمُ‌ الْجَاهِلُ‌ أَغْنِیَآءَ مِنَ‌ التَّعَفُّفِ‌ تَعْرِفُهُم بِسِیمَهُمْ‌ لَایَسَْلُونَ‌ النَّاسَ‌ إِلْحَافًا وَمَا تُنفِقُواْ مِنْ‌ خَیْرٍ فَإِنَّ‌ اللَّهَ‌ بِهِ‌عَلِیمٌ‌</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نیازمندانی است که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جنگ یا طلب دانش یا بیماری یا عوامل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مضیقه و تنگنا افتاده‌اند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فراهم کردن هزینه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در زمین سفر کنند ؛ فرد ناآگاه آنان را از شدت پارسایی وعفّتی که دارند توانگر و بی‌نیاز می‌پندارد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ای رسول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از سیمایشان می‌شناسی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به اصرار چیزی نمی‌خواهند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 و بی‌عیب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 یقیناً خدا به آن داناست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الصَّدَقَتُ‌ لِلْفُقَرَآءِ وَالْمَسَکِینِ‌ وَالْعَمِلِینَ‌ عَلَیْهَا وَالْمُؤَلَّفَةِ‌ قُلُوبُهُمْ‌ وَفِی الرِّقَابِ‌ وَالْغَرِمِینَ‌ وَفِی سَبِیلِ‌ اللَّهِ‌ وَابْنِ‌ السَّبِیلِ‌ فَرِیضَةً‌ مِّنَ‌ اللَّهِ‌ وَاللَّهُ‌ عَلِیمٌ‌ حَکِیمٌ‌</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صدقات ، فقط‍‌ ویژۀ نیازمندان و تهیدستان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پخش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تمایل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قلوبشان را به دست آورد ،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هر کار خیر و عام المنفعه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w:t>
      </w:r>
    </w:p>
    <w:p>
      <w:pPr>
        <w:pStyle w:val="BookText"/>
        <w:rPr/>
      </w:pPr>
      <w:r>
        <w:rPr>
          <w:rFonts w:ascii="IRNazanin" w:hAnsi="IRNazanin" w:eastAsia="IRNazanin"/>
          <w:color w:val="111111"/>
          <w:sz w:val="28"/>
          <w:sz w:val="28"/>
          <w:szCs w:val="28"/>
          <w:rtl w:val="true"/>
          <w:lang w:bidi="fa-IR"/>
        </w:rPr>
        <w:t xml:space="preserve">ماندگان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فریضه‌ای از سوی خداست ، و خدا دانا و حکیم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نفس که عبارت از آزمندی و سیری ناپذیری است و مقصود حدیث نبوی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که فقر به کفر انجامد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حدیث توانگری، توانگری نفس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قناعت نداشته باشد، مال و ثروت او را توانگر و بی‌نیاز نمی‌کند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نیز همین توانگری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نیازمندی به خدا؛ که حدیث نبوی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نیازمندی به خودت مرا بی‌نیاز گردان و با بی‌نیازی از خودت مرا نیازمند مگردان</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رَبِ‌ّ إِنِّی لِمَآ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از خیر بر من نازل می‌کنی ، نیازمندم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همین معنا از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در اصل به معنای کسی است که ستون فقراتش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بهترین سخنی است که در این باب گفته شده</w:t>
      </w:r>
      <w:bookmarkStart w:id="250" w:name="pg14182_189290"/>
    </w:p>
    <w:p>
      <w:pPr>
        <w:pStyle w:val="BookText"/>
        <w:rPr/>
      </w:pPr>
      <w:bookmarkEnd w:id="2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روسیاهی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به مدح و ستایش کرده‌اند، یعنی فقر همچون خال سیاهی است بر رخسار محبوب که او را زیبا می‌کند نه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قولی، مراد از وجه، ذات ممکن است و مراد از فقر، نیاز آن در وجود دیگر صفات کمالیه به غیر؛ و تعبیر از احتیاج به روسیاهی لزوم آن با ذات ممکن است به طوری که سیاهی از محل خود زایل نمی‌شود، احتیاج نیز از ذات ممکن جداشدنی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بودن این دو توجیه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به فرض درست بودن حدیث، حمل بر فقر مذموم و نکوهیده شود</w:t>
      </w:r>
      <w:r>
        <w:rPr>
          <w:rFonts w:eastAsia="IRNazanin" w:cs="IRNazanin"/>
          <w:color w:val="111111"/>
          <w:sz w:val="28"/>
          <w:szCs w:val="28"/>
          <w:rtl w:val="true"/>
          <w:lang w:bidi="fa-IR"/>
        </w:rPr>
        <w:t>.</w:t>
      </w:r>
    </w:p>
    <w:p>
      <w:pPr>
        <w:pStyle w:val="Heading4"/>
        <w:numPr>
          <w:ilvl w:val="3"/>
          <w:numId w:val="1"/>
        </w:numPr>
        <w:rPr/>
      </w:pPr>
      <w:bookmarkStart w:id="251" w:name="__RefHeading___Toc4971703_3381743652"/>
      <w:bookmarkStart w:id="252" w:name="_Toc91"/>
      <w:bookmarkEnd w:id="251"/>
      <w:r>
        <w:rPr>
          <w:rtl w:val="true"/>
        </w:rPr>
        <w:t>فقر در کلام غزالی</w:t>
      </w:r>
      <w:bookmarkEnd w:id="252"/>
    </w:p>
    <w:p>
      <w:pPr>
        <w:pStyle w:val="BookText"/>
        <w:rPr/>
      </w:pPr>
      <w:r>
        <w:rPr>
          <w:rFonts w:ascii="IRNazanin" w:hAnsi="IRNazanin" w:eastAsia="IRNazanin"/>
          <w:color w:val="111111"/>
          <w:sz w:val="28"/>
          <w:sz w:val="28"/>
          <w:szCs w:val="28"/>
          <w:rtl w:val="true"/>
          <w:lang w:bidi="fa-IR"/>
        </w:rPr>
        <w:t>غزالی در شرح این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فقر توأم با اضطرار به چیزی که از آن چاره‌ای نیست آدمی را در پرتگاه کفر قرار می‌دهد، چرا که موجب حسادت به توانگران می‌شود و حسد هم حسنات و خوبی‌ها را از بین می‌برد و باعث شود که انسان فقیر در برابر ثروتمندان اظهار ذلت و خواری کند که این خود به آبرو و دین او لطمه می‌زند و سبب ناخشنودی به قضای الهی و ناراضی بودن از روزی می‌شود و این جهت اگر کفر نباشد به کفر می‌کشاند به این دلایل است که پیامبر مصطفی صلی الله علیه و آله از فقر به خدا پناه برده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پیامبر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یَکُونَ‌ أَغْنَی النّاسِ‌ فَلْیَکُنْ‌ بِما فی یَدِ اللّهِ‌ أَوْثَقَ‌ مِنْهُ‌ بِما فی یَدِ غَیْرِهِ‌</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می‌خواهد توانگرترین مردم باشد، باید به آنچه در دست خداست</w:t>
      </w:r>
      <w:bookmarkStart w:id="253" w:name="pg14182_189291"/>
    </w:p>
    <w:p>
      <w:pPr>
        <w:pStyle w:val="BookText"/>
        <w:rPr/>
      </w:pPr>
      <w:bookmarkEnd w:id="253"/>
      <w:r>
        <w:rPr>
          <w:rFonts w:ascii="IRNazanin" w:hAnsi="IRNazanin" w:eastAsia="IRNazanin"/>
          <w:color w:val="111111"/>
          <w:sz w:val="28"/>
          <w:sz w:val="28"/>
          <w:szCs w:val="28"/>
          <w:rtl w:val="true"/>
          <w:lang w:bidi="fa-IR"/>
        </w:rPr>
        <w:t>اطمینان بیشتری داشته باشد تا به آنچه در دست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به فرزندش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لُقْمانُ‌ لابنِهِ‌، اعْلَمْ‌ أَیْ‌ بُنَیَّ‌ إِنّی قَدْ ذُقْتُ‌ الصَّبْرَ وَ أَنْواعَ‌ المُرِّ فَلَمْ‌ أَرَ أَمَرَّ مِنَ‌ الْفَقْرِ فَإِنِ‌ افْتَقَرْتَ‌ یَوْماً فَاجْعَلْ‌ فَقْرَکَ‌ بَیْنَک وَ بَیْنَ‌ اللّهِ‌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53/69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صبر را و نیز انواع تلخی‌ها را چشیدم، اما تلخ‌تر از فقر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روزی فقیر شوی، نیازت را میان خود و پروردگارت نگه دار و از ناداریت با مردم سخن مگوی که نزد آنان خوار و بی‌مقدار می‌شوی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زین العابدین علیه السلام سرور عارفان به حقیقت، از اثرات فقر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الحَوائجِ‌ إلی النّاسِ‌ مَذَلَّةُ‌ لِلحَیاةِ‌ و مَذْهَبَةٌ‌ لِلحَیاء وَ اسْتِخْفافٌ‌ بِالوَقارِ وَ هُوَ الفَقْرُ الحاضِرُ وَ قِلّةُ‌ طَلَبِ‌ الحَوائِجِ‌ مِنَ‌ النّاسِ‌ هُوَ الغِنَی الحاضِرُ</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نیاز خواهی از مردم مایۀ خواری در زندگی و از بین برندۀ شرم و حیاست و از وقار و شکوه آدمی می‌کاهد و آن، فقر حاضر است و کمتر نیازخواهی، ثروت حاضر است</w:t>
      </w:r>
      <w:r>
        <w:rPr>
          <w:rFonts w:eastAsia="IRNazanin" w:cs="IRNazanin"/>
          <w:color w:val="111111"/>
          <w:sz w:val="28"/>
          <w:szCs w:val="28"/>
          <w:rtl w:val="true"/>
          <w:lang w:bidi="fa-IR"/>
        </w:rPr>
        <w:t>.</w:t>
      </w:r>
    </w:p>
    <w:p>
      <w:pPr>
        <w:pStyle w:val="Heading3"/>
        <w:numPr>
          <w:ilvl w:val="2"/>
          <w:numId w:val="1"/>
        </w:numPr>
        <w:rPr/>
      </w:pPr>
      <w:bookmarkStart w:id="254" w:name="__RefHeading___Toc4971705_3381743652"/>
      <w:bookmarkStart w:id="255" w:name="_Toc92"/>
      <w:bookmarkEnd w:id="254"/>
      <w:r>
        <w:rPr/>
        <w:t>37</w:t>
      </w:r>
      <w:r>
        <w:rPr>
          <w:rtl w:val="true"/>
        </w:rPr>
        <w:t xml:space="preserve"> - </w:t>
      </w:r>
      <w:r>
        <w:rPr>
          <w:rtl w:val="true"/>
        </w:rPr>
        <w:t>زندگی در سختی</w:t>
      </w:r>
      <w:bookmarkEnd w:id="255"/>
    </w:p>
    <w:p>
      <w:pPr>
        <w:pStyle w:val="Heading4"/>
        <w:numPr>
          <w:ilvl w:val="3"/>
          <w:numId w:val="1"/>
        </w:numPr>
        <w:rPr/>
      </w:pPr>
      <w:bookmarkStart w:id="256" w:name="__RefHeading___Toc4971707_3381743652"/>
      <w:bookmarkStart w:id="257" w:name="_Toc93"/>
      <w:bookmarkEnd w:id="256"/>
      <w:r>
        <w:rPr>
          <w:rtl w:val="true"/>
        </w:rPr>
        <w:t>اشاره</w:t>
      </w:r>
      <w:bookmarkEnd w:id="2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طور کلی درهای زندگی به روی انسان بسته می‌شود و انسان دست به هر کاری می‌زند با درهای بسته روبرو می‌شود که در روایات از آن تعبیر به تنگی معیشت کرده‌اند و به تعبیر قرآن معیشت ضنک است</w:t>
      </w:r>
      <w:r>
        <w:rPr>
          <w:rFonts w:eastAsia="IRNazanin" w:cs="IRNazanin"/>
          <w:color w:val="111111"/>
          <w:sz w:val="28"/>
          <w:szCs w:val="28"/>
          <w:rtl w:val="true"/>
          <w:lang w:bidi="fa-IR"/>
        </w:rPr>
        <w:t>.</w:t>
      </w:r>
      <w:bookmarkStart w:id="258" w:name="pg14182_189292"/>
    </w:p>
    <w:p>
      <w:pPr>
        <w:pStyle w:val="BookText"/>
        <w:rPr/>
      </w:pPr>
      <w:bookmarkEnd w:id="258"/>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از هدایت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یاد نمودن از من در همۀ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بگرداند ، برای او زندگی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ضنک  به معنی سختی و تنگی است که در اثر فشار و شدت مسائل گوناگون انسانی و طبیعی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زندگی تنها به خاطر درآمد اندک و فقر نیست، بلکه در اثر بخل و حرص و آرزوهای دراز آدمی، عرصه را بر او تنگ می‌کند و دیگر علاقه‌ای به ایثار و بخشش و لطف به دیگران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زمینه‌های بروز سختی‌های و فشارهای مادی و معنوی روگردانی از یاد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که مایۀ آرامش و اطمینان جان و دل است و نبود آن سبب احساس اضطراب و ترس و افسردگی در روان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مسؤولیتش را فراموش می‌کند از یاد حق غافل می‌شود و غرق در شهوات و حرص و طمع می‌گردد، زندگیش در تنگنای معنوی قرار می‌گیرد، نه عرفانی که جانش را بسازد و نه اخلاقی که او را در برابر طوفان شهوات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تنگی روزگار بشر بیشتر به خاطر کمبودهای معنوی است که به خاطر عدم اطمینان به آینده و ترس از نابودی امکانات و وابستگی به جهان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 به حق سپرده، از این نگرانی در امان است</w:t>
      </w:r>
      <w:r>
        <w:rPr>
          <w:rFonts w:eastAsia="IRNazanin" w:cs="IRNazanin"/>
          <w:color w:val="111111"/>
          <w:sz w:val="28"/>
          <w:szCs w:val="28"/>
          <w:rtl w:val="true"/>
          <w:lang w:bidi="fa-IR"/>
        </w:rPr>
        <w:t>.</w:t>
      </w:r>
    </w:p>
    <w:p>
      <w:pPr>
        <w:pStyle w:val="Heading4"/>
        <w:numPr>
          <w:ilvl w:val="3"/>
          <w:numId w:val="1"/>
        </w:numPr>
        <w:rPr/>
      </w:pPr>
      <w:bookmarkStart w:id="259" w:name="__RefHeading___Toc4971709_3381743652"/>
      <w:bookmarkStart w:id="260" w:name="_Toc94"/>
      <w:bookmarkEnd w:id="259"/>
      <w:r>
        <w:rPr>
          <w:rtl w:val="true"/>
        </w:rPr>
        <w:t>مضیقه زندگی در کلام علامه طباطبائی</w:t>
      </w:r>
      <w:bookmarkEnd w:id="260"/>
    </w:p>
    <w:p>
      <w:pPr>
        <w:pStyle w:val="BookText"/>
        <w:rPr/>
      </w:pPr>
      <w:r>
        <w:rPr>
          <w:rFonts w:ascii="IRNazanin" w:hAnsi="IRNazanin" w:eastAsia="IRNazanin"/>
          <w:color w:val="111111"/>
          <w:sz w:val="28"/>
          <w:sz w:val="28"/>
          <w:szCs w:val="28"/>
          <w:rtl w:val="true"/>
          <w:lang w:bidi="fa-IR"/>
        </w:rPr>
        <w:t>علّامه طباطبایی رحمه الله در شرح آیۀ فوق؛ دلیل مضیقۀ زندگی را چنین بیان می‌فرماید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زندگیش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تنگنایی؛ دلیلش این</w:t>
      </w:r>
    </w:p>
    <w:p>
      <w:pPr>
        <w:pStyle w:val="BookText"/>
        <w:rPr/>
      </w:pPr>
      <w:r>
        <w:rPr>
          <w:rFonts w:ascii="IRNazanin" w:hAnsi="IRNazanin" w:eastAsia="IRNazanin"/>
          <w:color w:val="111111"/>
          <w:sz w:val="28"/>
          <w:sz w:val="28"/>
          <w:szCs w:val="28"/>
          <w:rtl w:val="true"/>
          <w:lang w:bidi="fa-IR"/>
        </w:rPr>
        <w:t>است که هر کس پروردگار خود را فراموش کند و از یاد او برود راهی برایش نمی‌ماند غیر این که به دنیا چنگ زند و آن را تنها مطلوب و هدف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تحصیل آن بکوشد و تمام همّت خود را صرف درست کردن زندگی و گسترش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چنین کسی، کم باشد یا زیاد او را بسنده نیست؛ زیرا هر چه به دست آورد باز راضی نشود و سعی می‌کند بیشتر و بیشتر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به دست آورد دلش افزون‌تر می‌طلبد؛ به علاوه غم و نگرانی و اضطراب و ترس از پیشامدها و بلاهای ناگواری چون مرگ و بیماری و آفت و حسادت بدخواهان و توطئۀ دشمنان و ناکامی در کوشش‌ها و از دست دادن کسان و چیزهایی که دوست دارد او را پیوسته دلتنگ و بی‌قرار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مقام و عظمت پروردگار خویش را می‌شناخت و همواره به یاد او بود و یقین می‌یافت که نزد پروردگارش حیاتی جاودانه و نیامیخته با مرگ و نیستی دارد و ملکی زوال‌ناپذیر و عزتی ناب و تهی از خواری و شادی و مقام و کرامتی بی‌پایان در انتظار اوست و درمی‌یافت دنیا گذرگاه است و زندگی آن در قیاس با زندگی اخروی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نکته‌ها را درمی‌یافت، به همان مقدار از دنیا که برایش مقدر شده قناعت می‌کرد و معیشتی که بهره‌اش گشته است کفایتش می‌کرد و خود را در تنگنا و سختی قرار نمی‌داد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225/14</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بحث دیگری با عنوان گفتاری دربارۀ معنای عذاب در 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تفسیر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یََادَمُ‌ اسْکُنْ‌ أَنتَ‌ وَ زَوْجُکَ‌ الْجَنَّةَ‌</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این بهشت سکونت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آن است که خوشحالی و غم و شادی و اندوه و امید و ترس انسان و سختی کشیدن و آسایش دیدن او، همگی نخست بر محور دید او دربارۀ خوشبختی و بدبختی می‌چرخد و سپس نعمت و عذاب و اموری از این قبیل بسته به چیزی است که به آن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روح برای خود نوعی خوشبختی و بدبختی دارد و جسم نوعی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 مقوله برای حیوان مفهومی دارد و برای انسان مفهومی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ماده‌پرست دنیاخواه که خلق و خوی‌های الهی را به خود نگرفته و به آداب و تربیت‌های او پرورده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را همان خوشبختی مادی می‌داند و به سعادت روح یعنی خوشبختی معنوی اهمیّتی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راه به دست آوردن مال و فرزند و مقام و در راه سلطه جویی و قدرت‌طلبی، آزمندانه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پیش از همان چیزی را می‌خواسته که اکنون به آن رسیده است، اما در حقیقت، خواهان نعمت و لذت‌های خالص خیالی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وقتی به لذتی می‌رسد آن را همراه با هزاران درد و غم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زمانی که به آنچه می‌خواهد نرسد آن چیز برایش آرزو و مایۀ حسرت است و همین که به آن رسید می‌بیند آن خواستۀ او نیست؛ زیرا در آن عیب‌ها و کاستی‌ها می‌بیند که با غم و دردها و عوامل بی‌ارزش که به آنها دل خوش کرده بود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چیزی فراتر از این امور مادی هم که مایۀ آرامش دل و تسلی خاطر در برابر از دست رفته‌ها باشد، دل نبسته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باز گرفتار حسرت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دست می‌آورد مایۀ غم و درد او می‌شود و از اینرو رهایش می‌کند و به سراغ چیزی بهتر از آن می‌رود تا شاید دل دردمندش را شفا دهد و آنچه به دست نمی‌آورد مایۀ دردمندی و دریغ خوردن‌های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حال او وقتی چیزی را به دست می‌آورد و حال او که چیزی</w:t>
      </w:r>
      <w:bookmarkStart w:id="261" w:name="pg14182_189295"/>
    </w:p>
    <w:p>
      <w:pPr>
        <w:pStyle w:val="BookText"/>
        <w:rPr/>
      </w:pPr>
      <w:bookmarkEnd w:id="261"/>
      <w:r>
        <w:rPr>
          <w:rFonts w:ascii="IRNazanin" w:hAnsi="IRNazanin" w:eastAsia="IRNazanin"/>
          <w:color w:val="111111"/>
          <w:sz w:val="28"/>
          <w:sz w:val="28"/>
          <w:szCs w:val="28"/>
          <w:rtl w:val="true"/>
          <w:lang w:bidi="fa-IR"/>
        </w:rPr>
        <w:t>را به دست نمی‌آورد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p>
    <w:p>
      <w:pPr>
        <w:pStyle w:val="Heading4"/>
        <w:numPr>
          <w:ilvl w:val="3"/>
          <w:numId w:val="1"/>
        </w:numPr>
        <w:rPr/>
      </w:pPr>
      <w:bookmarkStart w:id="262" w:name="__RefHeading___Toc4971711_3381743652"/>
      <w:bookmarkStart w:id="263" w:name="_Toc95"/>
      <w:bookmarkEnd w:id="262"/>
      <w:r>
        <w:rPr>
          <w:rtl w:val="true"/>
        </w:rPr>
        <w:t>تفسیر آیۀ شریفه در کلام امام صادق علیه السلام</w:t>
      </w:r>
      <w:bookmarkEnd w:id="263"/>
    </w:p>
    <w:p>
      <w:pPr>
        <w:pStyle w:val="BookText"/>
        <w:rPr/>
      </w:pPr>
      <w:r>
        <w:rPr>
          <w:rFonts w:ascii="IRNazanin" w:hAnsi="IRNazanin" w:eastAsia="IRNazanin"/>
          <w:color w:val="111111"/>
          <w:sz w:val="28"/>
          <w:sz w:val="28"/>
          <w:szCs w:val="28"/>
          <w:rtl w:val="true"/>
          <w:lang w:bidi="fa-IR"/>
        </w:rPr>
        <w:t>در برخی روایات از امام صادق علیه السلام ، دربارۀ مراد از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 هر کس از هدایت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یاد نمودن از من در همۀ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بگرداند ، برای او زندگی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نابینایی در آخرت از کوردلی در دنیاست که ولایت علی بن ابی طالب را نپذیرفته است و او در قیامت سرگردان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این حالت آشفته؛ مجازات روی گردانی از هدایت حق یا ولایت امام علی علیه السلام که موجب نابینایی درون و بیرون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الگوی حق در دنیا اعراض کند گرفتار شرایط‍‌ سخت معیشتی و بد دلی شود که اثر آن در قیامت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اصْبَحَ‌ وَ الدُّنیا اکْبَرُ هَمِّهِ‌ فَلَیْسَ‌ مِنَ‌ اللّهِ‌ فِی شَیءٍ وَ أَلْزَمَ‌ قَلْبَهُ‌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لایَنْقَطِعُ‌ عَنْهُ‌ أَبَداً، وَ شُغُلاً لایَنْفَرِجُ‌ مِنْهُ‌ أَبَداً وَ فَقْراً لایَبْلُغُ‌ غَناهُ‌ أَبَداً، وَ أَمَلاً لایَبْلُغُ‌ مُنْتَهاهُ‌ أَبَداً</w:t>
      </w:r>
      <w:r>
        <w:rPr>
          <w:rFonts w:eastAsia="Amiri" w:cs="Amiri" w:ascii="Amiri" w:hAnsi="Amiri"/>
          <w:color w:val="111111"/>
          <w:sz w:val="28"/>
          <w:szCs w:val="28"/>
          <w:rtl w:val="true"/>
          <w:lang w:bidi="ar-SA"/>
        </w:rPr>
        <w:t xml:space="preserve">. </w:t>
      </w:r>
      <w:r>
        <w:rPr>
          <w:rStyle w:val="FootnoteAnchor"/>
          <w:rtl w:val="true"/>
        </w:rPr>
        <w:footnoteReference w:id="362"/>
      </w:r>
      <w:bookmarkStart w:id="264" w:name="pg14182_189296"/>
    </w:p>
    <w:p>
      <w:pPr>
        <w:pStyle w:val="BookText"/>
        <w:rPr/>
      </w:pPr>
      <w:bookmarkEnd w:id="264"/>
      <w:r>
        <w:rPr>
          <w:rFonts w:ascii="IRNazanin" w:hAnsi="IRNazanin" w:eastAsia="IRNazanin"/>
          <w:color w:val="111111"/>
          <w:sz w:val="28"/>
          <w:sz w:val="28"/>
          <w:szCs w:val="28"/>
          <w:rtl w:val="true"/>
          <w:lang w:bidi="fa-IR"/>
        </w:rPr>
        <w:t>کسی که صبح کند و بزرگترین تلاش او دنیا باشد، نزد خدا هیچ مرتبه‌ای ندارد و چهار خصلت پیوسته گریبانگیرش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اندوهی که هرگز از او جدا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گرفتاریی که هرگز از آن رهایی نیابد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فقری که هرگز به بی‌نیازی و توانگری نینجامد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آرزویی که هرگز پایان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فراز از دعایی که معروف به دعای جامع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اَسْأَلُکَ‌ اللَّهُمَ‌ الرَّفاهِیَةَ‌ فی‌ مَعِیشَتی‌ ما أَبْقَیْتَنی‌، مَعِیشَةً‌ أَقْوی‌ بِها عَلی‌ طاعَتِکَ‌ وَ أَبْلُغُ‌ بِها رِضْوانَکَ‌ وَ أَصیرُ بِها إِلی‌ دارِ الْحَیَوانِ‌ غَدْاً وَ لا تَرْزُقْنی‌ رِزْقًا یُطْغِینی‌ وَ لاتَبْتَلِنِی بِفَقْرٍ أَشْقی‌ بِهِ‌ مُضَیِّقاً عَلَیَّ‌</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589/2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269/91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زنده هستم زندگی مرا در آسایش قرار دهی، چندان که در طاعت تو نیرومندتر گردم و به خشنودی تو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قیامت به وسیلۀ آن به بهشت که خانۀ زندگی من است،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آن چنان روزی مده که سرکشم کند و به فقری گرفتارم مکن که در تنگنای بدبختی افتم و</w:t>
      </w:r>
      <w:r>
        <w:rPr>
          <w:rFonts w:eastAsia="IRNazanin" w:cs="IRNazanin"/>
          <w:color w:val="111111"/>
          <w:sz w:val="28"/>
          <w:szCs w:val="28"/>
          <w:rtl w:val="true"/>
          <w:lang w:bidi="fa-IR"/>
        </w:rPr>
        <w:t>... .</w:t>
      </w:r>
    </w:p>
    <w:p>
      <w:pPr>
        <w:pStyle w:val="Heading3"/>
        <w:numPr>
          <w:ilvl w:val="2"/>
          <w:numId w:val="1"/>
        </w:numPr>
        <w:rPr/>
      </w:pPr>
      <w:bookmarkStart w:id="265" w:name="__RefHeading___Toc4971713_3381743652"/>
      <w:bookmarkStart w:id="266" w:name="_Toc96"/>
      <w:bookmarkEnd w:id="265"/>
      <w:r>
        <w:rPr/>
        <w:t>38</w:t>
      </w:r>
      <w:r>
        <w:rPr>
          <w:rtl w:val="true"/>
        </w:rPr>
        <w:t xml:space="preserve"> - </w:t>
      </w:r>
      <w:r>
        <w:rPr>
          <w:rtl w:val="true"/>
        </w:rPr>
        <w:t>مرگ بدون توشۀ اخروی</w:t>
      </w:r>
      <w:bookmarkEnd w:id="266"/>
    </w:p>
    <w:p>
      <w:pPr>
        <w:pStyle w:val="Heading4"/>
        <w:numPr>
          <w:ilvl w:val="3"/>
          <w:numId w:val="1"/>
        </w:numPr>
        <w:rPr/>
      </w:pPr>
      <w:bookmarkStart w:id="267" w:name="__RefHeading___Toc4971715_3381743652"/>
      <w:bookmarkStart w:id="268" w:name="_Toc97"/>
      <w:bookmarkEnd w:id="267"/>
      <w:r>
        <w:rPr>
          <w:rtl w:val="true"/>
        </w:rPr>
        <w:t>اشاره</w:t>
      </w:r>
      <w:bookmarkEnd w:id="26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ابتدای جهان آخرت است، کسی که در دنیا اهل ایمان و تقوا و عمل صالح و اخلاق حسنه بوده، در حقیقت توشۀ جهان دیگر را فراهم آورده و مرگ برای او به فرمودۀ رسول خدا صلی الله علیه و آله تحفۀ الهی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اما کسی که به فرمان خدا نبوده و از انبیای الهی اطاعت ننموده و آراسته به اخلاق حسنه و تقوا نشده و کار خیری انجام نداده، دستش خالی و به هنگام حرکت به سوی آخرت بی‌توشه است</w:t>
      </w:r>
      <w:r>
        <w:rPr>
          <w:rFonts w:eastAsia="IRNazanin" w:cs="IRNazanin"/>
          <w:color w:val="111111"/>
          <w:sz w:val="28"/>
          <w:szCs w:val="28"/>
          <w:rtl w:val="true"/>
          <w:lang w:bidi="fa-IR"/>
        </w:rPr>
        <w:t>.</w:t>
      </w:r>
      <w:bookmarkStart w:id="269" w:name="pg14182_189297"/>
    </w:p>
    <w:p>
      <w:pPr>
        <w:pStyle w:val="BookText"/>
        <w:rPr/>
      </w:pPr>
      <w:bookmarkEnd w:id="269"/>
      <w:r>
        <w:rPr>
          <w:rFonts w:ascii="IRNazanin" w:hAnsi="IRNazanin" w:eastAsia="IRNazanin"/>
          <w:color w:val="111111"/>
          <w:sz w:val="28"/>
          <w:sz w:val="28"/>
          <w:szCs w:val="28"/>
          <w:rtl w:val="true"/>
          <w:lang w:bidi="fa-IR"/>
        </w:rPr>
        <w:t>اگر در آیات قرآن در رابطه با قیامت که بیش از هزار آیه است دقت نمایید، مسألۀ زاد و توشه و راحله برای جهان دیگر را در آن آیات خواهید دید</w:t>
      </w:r>
      <w:r>
        <w:rPr>
          <w:rFonts w:eastAsia="IRNazanin" w:cs="IRNazanin"/>
          <w:color w:val="111111"/>
          <w:sz w:val="28"/>
          <w:szCs w:val="28"/>
          <w:rtl w:val="true"/>
          <w:lang w:bidi="fa-IR"/>
        </w:rPr>
        <w:t>.</w:t>
      </w:r>
    </w:p>
    <w:p>
      <w:pPr>
        <w:pStyle w:val="Heading4"/>
        <w:numPr>
          <w:ilvl w:val="3"/>
          <w:numId w:val="1"/>
        </w:numPr>
        <w:rPr/>
      </w:pPr>
      <w:bookmarkStart w:id="270" w:name="__RefHeading___Toc4971717_3381743652"/>
      <w:bookmarkStart w:id="271" w:name="_Toc98"/>
      <w:bookmarkEnd w:id="270"/>
      <w:r>
        <w:rPr>
          <w:rtl w:val="true"/>
        </w:rPr>
        <w:t>آمادگی برای مرگ در روایات</w:t>
      </w:r>
      <w:bookmarkEnd w:id="271"/>
    </w:p>
    <w:p>
      <w:pPr>
        <w:pStyle w:val="BookText"/>
        <w:rPr/>
      </w:pPr>
      <w:r>
        <w:rPr>
          <w:rFonts w:ascii="Amiri" w:hAnsi="Amiri" w:eastAsia="Amiri" w:cs="Amiri"/>
          <w:color w:val="111111"/>
          <w:sz w:val="28"/>
          <w:sz w:val="28"/>
          <w:szCs w:val="28"/>
          <w:rtl w:val="true"/>
          <w:lang w:bidi="ar-SA"/>
        </w:rPr>
        <w:t xml:space="preserve">قیلَ‌ لأِمیرِالْمُؤْمِنینَ‌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الاِْسْتِعدادُ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الْفَرائِضِ‌، وَاجْتِنابُ‌ الْمَحارِم، وَ الاِْشْتِمالُ‌ عَلَی الْمَکارِمِ‌، ثُمَّ‌ لا یُبالی أوَقَعَ‌ عَلَی الْمَوْتِ‌ أمْ‌ وَقَعَ‌ الْمَوْتُ‌ عَلَیْهِ‌، وَ اللّهِ‌ ما یُبالِی ابْنُ‌ أبی طالِبٍ‌ أوَقَعَ‌ عَلَی الْمَوْتِ‌ أمْ‌ وَقَعَ‌ الْمَوْتُ‌ عَلَیْهِ‌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1534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برای موت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اخلاقی، عملی، مالی،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اخلاقی، اجتماعی،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 بودن حسنات و مکارم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باکی نیست که او سراغ مرگ برود یا مرگ سراغ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ابی‌طالب را از مرگ باک نیست که او سراغ مرگ رود یا مرگ سراغ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الْمُؤْمِنینَ‌ أکْیَسُ‌؟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أکْثَرُهُمْ‌ ذِکْراً لِلْمَوتِ‌ وَ أشَدُّهُمْ‌ لَهُ‌ اسْتِعْداداً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کدام یک از مؤمنان زرنگ‌تر و بافراست‌تر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زیاد از موت یاد می‌کند و آمادگی بیشتری برای سفر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سجّاد علیه السلام گفته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خَیْرٌ ما یَمُوتُ‌ عَلَیْهِ‌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قَدْ فَرَغَ‌ مِنْ‌ أبْنِیَتِهِ‌ وَ دُورِهِ‌ وَ</w:t>
      </w:r>
      <w:bookmarkStart w:id="272" w:name="pg14182_189298"/>
    </w:p>
    <w:p>
      <w:pPr>
        <w:pStyle w:val="BookText"/>
        <w:rPr/>
      </w:pPr>
      <w:bookmarkEnd w:id="272"/>
      <w:r>
        <w:rPr>
          <w:rFonts w:ascii="Amiri" w:hAnsi="Amiri" w:eastAsia="Amiri" w:cs="Amiri"/>
          <w:color w:val="111111"/>
          <w:sz w:val="28"/>
          <w:sz w:val="28"/>
          <w:szCs w:val="28"/>
          <w:rtl w:val="true"/>
          <w:lang w:bidi="ar-SA"/>
        </w:rPr>
        <w:t>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مِنْ‌ ذُنُوبِهِ‌ تائِباً وَ عَلَی الْخَیْراتِ‌ مُقیماً، یَرِدُ عَلَی اللّهِ‌ حَبیباً کَریماً</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267/68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حالی که عبد بر آن می‌میرد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بال از ساختمان و خانه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با توبه درآمده باشد و بر خیرات پابرجایی حاصل نموده باشد، در این صورت با محبوبیت و کرامت بر خداوند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یَتْرُکْ‌ دِرْهَماً وَ لا دیناراً لَمْ‌ یَدْخُلِ‌ الْجَنَّةَ‌ أغْنی مِنْهُ‌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کسی که بمیرد و درهم و دیناری از خود بجای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اضافۀ مالش را با خدا معامله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ثروتمندتر از او وارد بهشت نمی‌شود</w:t>
      </w:r>
      <w:r>
        <w:rPr>
          <w:rFonts w:eastAsia="IRNazanin" w:cs="IRNazanin"/>
          <w:color w:val="111111"/>
          <w:sz w:val="28"/>
          <w:szCs w:val="28"/>
          <w:rtl w:val="true"/>
          <w:lang w:bidi="fa-IR"/>
        </w:rPr>
        <w:t>.</w:t>
      </w:r>
    </w:p>
    <w:p>
      <w:pPr>
        <w:pStyle w:val="Heading3"/>
        <w:numPr>
          <w:ilvl w:val="2"/>
          <w:numId w:val="1"/>
        </w:numPr>
        <w:rPr/>
      </w:pPr>
      <w:bookmarkStart w:id="273" w:name="__RefHeading___Toc4971719_3381743652"/>
      <w:bookmarkStart w:id="274" w:name="_Toc99"/>
      <w:bookmarkEnd w:id="273"/>
      <w:r>
        <w:rPr/>
        <w:t>39</w:t>
      </w:r>
      <w:r>
        <w:rPr>
          <w:rtl w:val="true"/>
        </w:rPr>
        <w:t xml:space="preserve"> - </w:t>
      </w:r>
      <w:r>
        <w:rPr>
          <w:rtl w:val="true"/>
        </w:rPr>
        <w:t>تأسف و حسرت بزرگ</w:t>
      </w:r>
      <w:bookmarkEnd w:id="274"/>
    </w:p>
    <w:p>
      <w:pPr>
        <w:pStyle w:val="Heading4"/>
        <w:numPr>
          <w:ilvl w:val="3"/>
          <w:numId w:val="1"/>
        </w:numPr>
        <w:rPr/>
      </w:pPr>
      <w:bookmarkStart w:id="275" w:name="__RefHeading___Toc4971721_3381743652"/>
      <w:bookmarkStart w:id="276" w:name="_Toc100"/>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الهی، به تو پناه می‌برم از بزرگترین حسرت که حسرت روز قیامت است به خاطر خالی بودن دست از اعمال صالحه و اخلاق حسنه و خیرات و مبرّات و از بزرگترین مصیبت که مصیبت در دین است و از بدترین بدبختی که افتادن در آتش جهنّم است و از بدی بازگشت و نومیدی از ثواب و رسیدن به کیفر 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بر محمّد و آل محمّد درود فرست و مرا و همۀ مردان و زنان با ایمان را به رحمتت پناه 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و اوصاف و اعمال انسان در زندگی دارای صورت‌های خاصی هستند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آنها یک سلسلۀ ارتباط‍‌ و نسبت‌هایی وجود دارد که شخصیت درونی را</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محدودۀ اعتقادات و افکار انتخابی خود قرار گرفته و زیر سلطۀ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مرور در سیطرۀ اوصاف و اخلاق اکتسابی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تکرار آنها اعمال و رفتار شکل می‌گیرد و به روش عملی و دایرۀ شخصیّتی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نسبت‌ها در عالم آخرت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کبری این عقاید و اوصاف و اعمال دارای صورت هایی متناسب با هر فردی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مسلط‍‌ دنیایی بر انسان در آن عالم هم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آنچه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کسی در گرو دست‌آورده‌های خویش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درگیر آنچه گردآورده،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و دوزخیان آنچه را آورده‌اند،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و صالحان که حب حضرت حق بر آنها حاکم بوده است؛ در آزادی مطلق قرار می‌گیرند ولی مجرمان و کافران که در اسارت نفس و شیطان بوده‌اند؛ در فشار عذاب و آتش گرفتار می‌شوند و این بازتاب اوصاف و اعمال آنان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در لغت از مادۀ حسر به معنی برهنه کردن و کنار زدن لباس است ولی مقصود در اینجا این است که با ندامت پردۀ جهل کنار می‌رود، ندامت و اندوه شدید بر آنچه از دست رفته باشد و امکان بازگشت نباشد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هر جا سخن از قیامت و حشر و نشر انسان‌هاست به کلماتی که نشان از تأسف و حسرت بزرگ است؛ مانند ای کاش، افسوس، وای بر من، متأسفانه، بازگشت به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زیرا انسان با مشاهدۀ آیات حق و نعمت‌ها و کیفرهای آخرت و کوتاهی در کسب اعمال نیک و معرفت حقیقت، به اندوهی بزرگ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این وضعیت جانسوز را هشدارمی</w:t>
      </w:r>
      <w:bookmarkStart w:id="277" w:name="pg14182_189300"/>
    </w:p>
    <w:p>
      <w:pPr>
        <w:pStyle w:val="BookText"/>
        <w:rPr/>
      </w:pPr>
      <w:bookmarkEnd w:id="277"/>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تَقُولَ‌ نَفْسٌ‌ یَحَسْرَتَی‌ عَلَی‌ مَا فَرَّطتُ‌ فِی جَنبِ‌ اللَّهِ‌ وَ إِن کُنتُ‌ لَمِنَ‌ السَّخِرِینَ‌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حِینَ‌ تَرَی الْعَذَابَ‌ لَوْ أَنَّ‌ لِی کَرَّةً‌ فَأَکُونَ‌ مِنَ‌ الْمُحْسِنِینَ‌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مبادا آن که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 و افسوس بر اهمال‌کاری و تقصیری که دربارۀ خدا کردم ، و 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احکام الهی و آیات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مسخره کنندگان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هدایتم می‌کرد ، بی‌تردید از پرهیزکاران بودم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چون عذاب را ببیند ،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بازگشتی بود تا از نیکوکاران می‌شدم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أَنذِرْهُمْ‌ یَوْمَ‌ الْحَسْرَةِ‌ إِذْ قُضِیَ‌ الْأَمْرُ وَ هُمْ‌ فِی غَفْلَةٍ‌ وَ هُمْ‌ لَایُؤْمِنُونَ‌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 آنان را از روز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کار از کار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 در حالی که آنان در بی‌خبری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فوق استفاده می‌شود که انسان وارد عرصۀ محشر می‌شود و نتیجۀ کوتاهی‌ها و مسامحه کاری‌ها و خلاف کاری‌ها و شوخی گرفتن دستورها را در برابر چشم خود می‌بیند؛ فریادش به واحسرتا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سنگین همراه با ندامتی عمیق بر قلب او سایه می‌افکند و این حالت درونی خود را بر زبان می‌آورد</w:t>
      </w:r>
      <w:r>
        <w:rPr>
          <w:rFonts w:eastAsia="IRNazanin" w:cs="IRNazanin"/>
          <w:color w:val="111111"/>
          <w:sz w:val="28"/>
          <w:szCs w:val="28"/>
          <w:rtl w:val="true"/>
          <w:lang w:bidi="fa-IR"/>
        </w:rPr>
        <w:t>.</w:t>
      </w:r>
    </w:p>
    <w:p>
      <w:pPr>
        <w:pStyle w:val="Heading4"/>
        <w:numPr>
          <w:ilvl w:val="3"/>
          <w:numId w:val="1"/>
        </w:numPr>
        <w:rPr/>
      </w:pPr>
      <w:bookmarkStart w:id="278" w:name="__RefHeading___Toc4971723_3381743652"/>
      <w:bookmarkStart w:id="279" w:name="_Toc101"/>
      <w:bookmarkEnd w:id="278"/>
      <w:r>
        <w:rPr>
          <w:rtl w:val="true"/>
        </w:rPr>
        <w:t>حالت های گوناگون مجرمان در قیامت</w:t>
      </w:r>
      <w:bookmarkEnd w:id="279"/>
    </w:p>
    <w:p>
      <w:pPr>
        <w:pStyle w:val="BookText"/>
        <w:rPr/>
      </w:pPr>
      <w:r>
        <w:rPr>
          <w:rFonts w:ascii="IRNazanin" w:hAnsi="IRNazanin" w:eastAsia="IRNazanin"/>
          <w:color w:val="111111"/>
          <w:sz w:val="28"/>
          <w:sz w:val="28"/>
          <w:szCs w:val="28"/>
          <w:rtl w:val="true"/>
          <w:lang w:bidi="fa-IR"/>
        </w:rPr>
        <w:t>بنابراین مجرمان در سه جایگاه، حالت‌های گوناگونی از خود نشان می‌دهند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ورود به محشر اظهار حسرت و تأسف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مشاهدۀ پاداش پرهیزکاران، آرزوی سرنوشت آنان را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مشاهدۀ عذاب الهی، آرزوی بازگشت به دنیا و جبران گذشته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فرزند آدم از آنچه بر آن خلق شده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فرا رسد فرشتۀ مأمور ثبت خوبی‌ها و فرشتۀ مأمور ثبت بدی‌ها بر وی فرود می‌آیند و نامه‌ای را که به گردنش بسته شده است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به صحنۀ محشر می‌آیند در حالی که یکی او را به جلو می‌راند و دیگری به کارهایی کرده است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امری عظیم پیش رو دارید که طاقت آن را ندارید؛ پس از خدای بزرگ کمک بطلبید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r>
        <w:rPr>
          <w:rFonts w:ascii="IRNazanin" w:hAnsi="IRNazanin" w:eastAsia="IRNazanin"/>
          <w:color w:val="111111"/>
          <w:sz w:val="28"/>
          <w:sz w:val="28"/>
          <w:szCs w:val="28"/>
          <w:rtl w:val="true"/>
          <w:lang w:bidi="fa-IR"/>
        </w:rPr>
        <w:t>؛ 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357/18</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ما قیامت نام‌های دیگری مانند یوم الحسرة، یوم الندامة، یوم المحاسبه دارد و دربارۀ یوم الحسرة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صلی الله علیه و آله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اهل بهشت وارد بهشت شوند و اهل جهنم وارد آتش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می‌نوشند و می‌نگرند و در این حال مرگ را به صورت گوسفندی سیاه و سفید می‌آورند 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می‌شناسید،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طور و آن طور بود و همه آن را می‌شناسند، پس در پیش همگان او را سر می‌برند، سپس ندا می‌شود، 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بمانید مرگ ندارید و ای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بمانید مرگ ندارید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w:t>
      </w:r>
      <w:bookmarkStart w:id="280" w:name="pg14182_189302"/>
    </w:p>
    <w:p>
      <w:pPr>
        <w:pStyle w:val="BookText"/>
        <w:rPr/>
      </w:pPr>
      <w:bookmarkEnd w:id="280"/>
      <w:r>
        <w:rPr>
          <w:rFonts w:ascii="IRNazanin" w:hAnsi="IRNazanin" w:eastAsia="IRNazanin"/>
          <w:color w:val="111111"/>
          <w:sz w:val="28"/>
          <w:sz w:val="28"/>
          <w:szCs w:val="28"/>
          <w:rtl w:val="true"/>
          <w:lang w:bidi="fa-IR"/>
        </w:rPr>
        <w:t>اهل بهشت بسیار خوشحال می‌شوند که اگر کسی آن روز مرگی بود؛ از شادی می‌مرد و اهل جهنم با حسرت فریاد بلند می‌کشند؛ که اگر کسی می‌مرد، از حزن و اندوه می‌مرد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 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ذیل آیۀ یَحَسْرَتَنَا عَلَی‌ مَا فَرَّطْنَا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که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آنان که آیات حق را تکذیب می‌کردند؛ از اینروست که دوزخیان جایگاه بهشتی خود را در بهشت می‌بینند و این موجب حسرت می‌گردد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 همگان جای خود را در بهشت و جهنم ابدی خواهند دید و بازگشتی در کار نیست</w:t>
      </w:r>
      <w:r>
        <w:rPr>
          <w:rFonts w:eastAsia="IRNazanin" w:cs="IRNazanin"/>
          <w:color w:val="111111"/>
          <w:sz w:val="28"/>
          <w:szCs w:val="28"/>
          <w:rtl w:val="true"/>
          <w:lang w:bidi="fa-IR"/>
        </w:rPr>
        <w:t>.</w:t>
      </w:r>
    </w:p>
    <w:p>
      <w:pPr>
        <w:pStyle w:val="Heading4"/>
        <w:numPr>
          <w:ilvl w:val="3"/>
          <w:numId w:val="1"/>
        </w:numPr>
        <w:rPr/>
      </w:pPr>
      <w:bookmarkStart w:id="281" w:name="__RefHeading___Toc4971725_3381743652"/>
      <w:bookmarkStart w:id="282" w:name="_Toc102"/>
      <w:bookmarkEnd w:id="281"/>
      <w:r>
        <w:rPr>
          <w:rtl w:val="true"/>
        </w:rPr>
        <w:t>تفسیر جنب اللّه</w:t>
      </w:r>
      <w:bookmarkEnd w:id="282"/>
    </w:p>
    <w:p>
      <w:pPr>
        <w:pStyle w:val="BookText"/>
        <w:rPr/>
      </w:pPr>
      <w:r>
        <w:rPr>
          <w:rFonts w:ascii="IRNazanin" w:hAnsi="IRNazanin" w:eastAsia="IRNazanin"/>
          <w:color w:val="111111"/>
          <w:sz w:val="28"/>
          <w:sz w:val="28"/>
          <w:szCs w:val="28"/>
          <w:rtl w:val="true"/>
          <w:lang w:bidi="fa-IR"/>
        </w:rPr>
        <w:t>در برخی روایات از جنب اللّه به ائمه اطهار علیهم السلام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صلی الله علیه و آله در تفسیر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یَحَسْرَتَی‌ عَلَی‌ مَا فَرَّطتُ‌ فِی جَنبِ‌ اللَّهِ‌</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 اللّه امیرمؤمنان علیه السلام است و همچنین اوصیای بعد از او هستند که مقام والایی دارند تا آخرین نفر آنان</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افسوس‌شان بر این است که در کنار مکتب امامان و اهل بیت بوده‌اند ولی پیروی</w:t>
      </w:r>
    </w:p>
    <w:p>
      <w:pPr>
        <w:pStyle w:val="BookText"/>
        <w:rPr/>
      </w:pPr>
      <w:r>
        <w:rPr>
          <w:rFonts w:ascii="IRNazanin" w:hAnsi="IRNazanin" w:eastAsia="IRNazanin"/>
          <w:color w:val="111111"/>
          <w:sz w:val="28"/>
          <w:sz w:val="28"/>
          <w:szCs w:val="28"/>
          <w:rtl w:val="true"/>
          <w:lang w:bidi="fa-IR"/>
        </w:rPr>
        <w:t>نکرده‌اند؛ و اطاعت خدا را نادیده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معتبر، مصداق روشن حسرت خواران روز قیامت را عالمان بی‌عمل معرفی می‌کند که حقّی را بیان می‌کنند ولی در عمل عکس آن را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أَشَدَّ النّاسِ‌ حَسْرَةً‌ یَوْمَ‌ القِیامَةِ‌ الَّذینَ‌ وَصَفُوا الْعَدْلَ‌ ثُمّ‌ خالَفُوه</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افسوس را در روز قیامت مردمی دارند که سخن از عدالت بگویند و خود با دیگران به عدالت رفتار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حجت اللّه، امیر عارفان، در خطبۀ ارزشمند خود آن روز را یادآوری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فَیالَها حَسْرَةً‌ عَلی‌ ذی‌ غَفْلَةٍ‌ انْ‌ یَکُونَ‌ عُمُرُهُ‌ عَلَیْهِ‌ حُجَّةً‌، وَ أَنْ‌ تُؤَدِیَّهُ‌ أَیّامُهُ‌ إِلی‌ 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أَنْ‌ یَجْعَلَنا وَ إِیّاکُمْ‌ مِمَّنْ‌ لاتُبْطِرُهُ‌ نِعْمَةً‌ وَ لاتُقَصِّرُ بِهِ‌ عَنْ‌ طاعَةِ‌ رَبِّهِ‌ غایَةٌ‌ وَ لاتَحُلُّ‌ بِهِ‌ بَعْدَ الْمَوْتِ‌ نَدامَةً‌ وَ لاکآبَةٌ‌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حسرت و اندوه بر آن بی‌خبری که عمر نابوده شده‌اش بر او حجّت است و پایان زندگیش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دارم ما و شما را از کسانی قرار دهد که نعمت آنان را به طغیان نیندازد و هدفی آنان را در عبادت پروردگار خود مقصّر نسازد و پس از مرگ، ندامت و اندوه بر او فرود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از موقعیت اندوهناک آن روز به خداوند پناه برد؛ روزی که پناهگاهی غیر از رحمت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خودش ستم کرده باشد، در آن روزی که اندازۀ آن پنجاه هزار سال</w:t>
      </w:r>
    </w:p>
    <w:p>
      <w:pPr>
        <w:pStyle w:val="BookText"/>
        <w:rPr/>
      </w:pPr>
      <w:r>
        <w:rPr>
          <w:rFonts w:ascii="IRNazanin" w:hAnsi="IRNazanin" w:eastAsia="IRNazanin"/>
          <w:color w:val="111111"/>
          <w:sz w:val="28"/>
          <w:sz w:val="28"/>
          <w:szCs w:val="28"/>
          <w:rtl w:val="true"/>
          <w:lang w:bidi="fa-IR"/>
        </w:rPr>
        <w:t>نگهداشته می‌شود، چندان که خداوند اندوه را به درون او می‌برد سپس به او رحم می‌کند و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اندوه از ما بزدود، خدایی که در طول مدت محشر، اندوه و حسرت به درون آنها وارد می‌کند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حسرات آخرت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مالی را نابجا مصرف کرده یا از راه حرام گردآورده و در غیر طاعت خدا قرار داده است و وارثان او آن را در راه خدا خرج کنند؛ اینان به بهشت می‌رود و او به دوزخ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که از عدالت سخن می‌گوید ولی خودش خلاف عقایدش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کسی از دانش و بینش خود بهره نگیرد و دیگران هم از او سودی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خسارت‌ها و حرمان‌های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مَنْ‌ کُنَّ‌ فیه أَمِنَ‌ یَوْمَ‌ الفَزَعِ‌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اعْطِیَ‌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وَ إِذا أَذْنَبَ‌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اسْتَغْفِرُاللّهَ‌ وَ إِذا أَصابَتْهُ‌ مُصِیبَةٌ‌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 إِذا کانَتْ‌ لَهُ‌ حاجَةٌ‌ سَأَلَ‌ رَبَّهُ‌ وَ إِذا خافَ‌ شَیْئاً لَجَأَ إِلی‌ رَبِّهِ‌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چهار چیز است که در هر کسی باشد از آن روز وحشت بزرگ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چیزی به او داده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گناهی کند بگوید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مصیبتی به او برسد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نیازی داشته باشد آن را از پروردگارش بخواهد و هر گاه از چیزی بترسد به پروردگارش پناه برد</w:t>
      </w:r>
      <w:r>
        <w:rPr>
          <w:rFonts w:eastAsia="IRNazanin" w:cs="IRNazanin"/>
          <w:color w:val="111111"/>
          <w:sz w:val="28"/>
          <w:szCs w:val="28"/>
          <w:rtl w:val="true"/>
          <w:lang w:bidi="fa-IR"/>
        </w:rPr>
        <w:t>.</w:t>
      </w:r>
      <w:bookmarkStart w:id="283" w:name="pg14182_189305"/>
    </w:p>
    <w:p>
      <w:pPr>
        <w:pStyle w:val="Heading3"/>
        <w:numPr>
          <w:ilvl w:val="2"/>
          <w:numId w:val="1"/>
        </w:numPr>
        <w:rPr/>
      </w:pPr>
      <w:bookmarkStart w:id="284" w:name="__RefHeading___Toc4971727_3381743652"/>
      <w:bookmarkStart w:id="285" w:name="_Toc103"/>
      <w:bookmarkEnd w:id="283"/>
      <w:bookmarkEnd w:id="284"/>
      <w:r>
        <w:rPr/>
        <w:t>40</w:t>
      </w:r>
      <w:r>
        <w:rPr>
          <w:rtl w:val="true"/>
        </w:rPr>
        <w:t xml:space="preserve"> - </w:t>
      </w:r>
      <w:r>
        <w:rPr>
          <w:rtl w:val="true"/>
        </w:rPr>
        <w:t>مصیبت اعظم</w:t>
      </w:r>
      <w:bookmarkEnd w:id="285"/>
    </w:p>
    <w:p>
      <w:pPr>
        <w:pStyle w:val="Heading4"/>
        <w:numPr>
          <w:ilvl w:val="3"/>
          <w:numId w:val="1"/>
        </w:numPr>
        <w:rPr/>
      </w:pPr>
      <w:bookmarkStart w:id="286" w:name="__RefHeading___Toc4971729_3381743652"/>
      <w:bookmarkStart w:id="287" w:name="_Toc104"/>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بیشتر نارسایی‌های روحی و روانی و جسمی انسان تا آسیب‌های اجتماعی و زیستی او در هر زمان به ویژه دوران تمدن بشری معلول فقر دینی و اخلاقی و وابستگی شدید به ظاهر پر زرق و برق دنیای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دردهای بشری در سایۀ عمل به دستورهای انبیا و اولیاءاللّه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دوزخیان نمی‌توانند از نعمت‌های بهشتی بهره گیرند این محرومیّت در حقیقت یک نوع تحریم تکوینی است؛ زیرا قرآن دلیل این محرومیت را بازیچه قرار دادن دین و آیین برشمرده است و با ذکر صفات دوزخیان از جمله آن سرنوشت شوم را به دست خودشان فراهم ساخته‌اند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اتَّخَذُواْ دِینَهُمْ‌ لَهْوًا وَلَعِبًا وَغَرَّتْهُمُ‌ الْحَیَوةُ‌ الدُّنْیَا فَالْیَوْمَ‌ نَنسَهُمْ‌ کَمَا نَسُواْ لِقَآءَ یَوْمِهِمْ‌ هَذَا وَمَا کَانُواْ بَِایَتِنَا یَجْحَدُونَ‌</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دینشان را سرگرمی و بازی گرفتند و زندگی دنیا آنان را فریفت ، پس ما امروز از یاد می‌بریمشان ، همان گونه که آنان دیدار امروزشان را از یاد بردند وهمواره آیات ما را انکار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سبب شد که آنها در لجن‌زار شهوات فروروند و مؤاخذۀ رستاخیز را به دست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پیامبران و آیات حق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 آنان را فراموش کند که بدترین درد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مسائل سرنوشت‌ساز خود را جدی نگیرد به کفر مطلق و انکار همه حقایق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برای او دردمند و دست و پاگیر خواهد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مواعظ‍‌ حضرت علی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رنج سفر کشیده از ایشان دربارۀ شدیدترین مصیبت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در دین</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380/74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گریزی، بزرگترین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دین را از دست دهد در ورطۀ کفر و گمراهی می‌افتد و در حقیقت دین غارت شده، که بد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حَضَرَتْ‌ بَلِیَّةٌ‌ فَاجْعَلُوا أَمْوالَکُم دُونَ‌ أَنْفُسِکُم، وَ إِذا نَزَلَتْ‌ نازلةٌ‌ فَاجْعَلُوا أَنْفُسَکُمْ‌ دُونَ‌ دِینِکُم وَ اعْلَمُوا أَنَّ‌ الهالِکَ‌ مَنْ‌ هَلَکَ‌ دِینُهُ‌ وَ الحَریبَ‌ مَنْ‌ حُرِبَ‌ دِینُهُ‌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چون بلایی فرا رسد مال‌های خود را سپر جان‌هایتان کنید و چون حادثه‌ای پیش آید جان‌هایتان را فدای دینتان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هلاک گشته کسی است که دینش هلاک شده باشد و غارت شده کسی است که دینش به غارت 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علیه السلام دربارۀ وضعیت مرد مؤمن آل فرعون در ذیل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سَیَِّاتِ‌ مَا مَکَرُواْ</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مؤمن آل فرعون است به خدا سوگند او را قطعه قطعه کردند امّا خداوند نگذاشت که به دینش آسیب برسانند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حکایت بسیاری از انبیای الهی و صالحان زمین این گونه است که جسمشان در زیر آماج شکنجه‌ها و آزارهای سخت قرار می‌گرفت ولی هرگز آنان دینشان را با دنیای مشرکان و کافران معامله نکردند</w:t>
      </w:r>
      <w:r>
        <w:rPr>
          <w:rFonts w:eastAsia="IRNazanin" w:cs="IRNazanin"/>
          <w:color w:val="111111"/>
          <w:sz w:val="28"/>
          <w:szCs w:val="28"/>
          <w:rtl w:val="true"/>
          <w:lang w:bidi="fa-IR"/>
        </w:rPr>
        <w:t>.</w:t>
      </w:r>
      <w:bookmarkStart w:id="288" w:name="pg14182_189307"/>
    </w:p>
    <w:p>
      <w:pPr>
        <w:pStyle w:val="BookText"/>
        <w:rPr/>
      </w:pPr>
      <w:bookmarkEnd w:id="288"/>
      <w:r>
        <w:rPr>
          <w:rFonts w:ascii="IRNazanin" w:hAnsi="IRNazanin" w:eastAsia="IRNazanin"/>
          <w:color w:val="111111"/>
          <w:sz w:val="28"/>
          <w:sz w:val="28"/>
          <w:szCs w:val="28"/>
          <w:rtl w:val="true"/>
          <w:lang w:bidi="fa-IR"/>
        </w:rPr>
        <w:t>به این جهت حضرت صادق علیه السلام در هر مصیبتی دعا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لَمْ‌ یَجْعَلْ‌ مُصیبَتی‌ فی‌ دِینی‌</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که مصیبت مرا در دینم قرار نداد</w:t>
      </w:r>
      <w:r>
        <w:rPr>
          <w:rFonts w:eastAsia="IRNazanin" w:cs="IRNazanin"/>
          <w:color w:val="111111"/>
          <w:sz w:val="28"/>
          <w:szCs w:val="28"/>
          <w:rtl w:val="true"/>
          <w:lang w:bidi="fa-IR"/>
        </w:rPr>
        <w:t>.</w:t>
      </w:r>
    </w:p>
    <w:p>
      <w:pPr>
        <w:pStyle w:val="Heading4"/>
        <w:numPr>
          <w:ilvl w:val="3"/>
          <w:numId w:val="1"/>
        </w:numPr>
        <w:rPr/>
      </w:pPr>
      <w:bookmarkStart w:id="289" w:name="__RefHeading___Toc4971731_3381743652"/>
      <w:bookmarkStart w:id="290" w:name="_Toc105"/>
      <w:bookmarkEnd w:id="289"/>
      <w:r>
        <w:rPr>
          <w:rtl w:val="true"/>
        </w:rPr>
        <w:t>ریشه های گریز از دین</w:t>
      </w:r>
      <w:bookmarkEnd w:id="290"/>
    </w:p>
    <w:p>
      <w:pPr>
        <w:pStyle w:val="BookText"/>
        <w:rPr/>
      </w:pPr>
      <w:r>
        <w:rPr>
          <w:rFonts w:ascii="IRNazanin" w:hAnsi="IRNazanin" w:eastAsia="IRNazanin"/>
          <w:color w:val="111111"/>
          <w:sz w:val="28"/>
          <w:sz w:val="28"/>
          <w:szCs w:val="28"/>
          <w:rtl w:val="true"/>
          <w:lang w:bidi="fa-IR"/>
        </w:rPr>
        <w:t>بخش عمده از مصایب دینی مربوط‍‌ به ریشه‌های گریز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مجید گریزهای انسان برگرفته از خلق و خو و روحیات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دین روشن و هموار است ولی دل بیمار و چشم آلوده، تاریک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آیات ریشه‌های اصلی دین گریزی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اندیشیدن در آفرینش جهان و نیاز انسان به خالق قادر، او را به مبدأ هستی و برنامۀ دین رهنمون می‌سازد ولی بی‌خردی و تفکّر نکردن در هدف و آثار و نشانه‌های خلقت، انسان را به کوردلی و بیهودگی و پوچی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خدا با سرشت و فطرت آدمی هماهنگ و استوار است ولی گروهی از مردم از حقیقت فطری فرار می‌کنند و دین باور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راهنمایی انبیا و برنامه‌های تربیتی اولیای الهی در ساختن بشر مؤثّر است ولی بی‌اعتنایی به آموزه‌های انسان‌ساز؛ بشر را گمراه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و پندهای قرآن مجید وسیلۀ شناخت حق و باطل و خیر از شر است ولی انسان ضعیف از کتاب اللّه فاصله می‌گیرد و بهرۀ کافی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و معجزات و نشانه‌های آفرینش، ابزاری برای اثبات حقّانیت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با بهانه جویی و مشکل تراشی با آیات حق مقابله می‌کنند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سنّت‌های غلط‍‌ و خرافات و باورهای نادرست پیشینیان سدی در برابر</w:t>
      </w:r>
    </w:p>
    <w:p>
      <w:pPr>
        <w:pStyle w:val="BookText"/>
        <w:rPr/>
      </w:pPr>
      <w:r>
        <w:rPr>
          <w:rFonts w:ascii="IRNazanin" w:hAnsi="IRNazanin" w:eastAsia="IRNazanin"/>
          <w:color w:val="111111"/>
          <w:sz w:val="28"/>
          <w:sz w:val="28"/>
          <w:szCs w:val="28"/>
          <w:rtl w:val="true"/>
          <w:lang w:bidi="fa-IR"/>
        </w:rPr>
        <w:t>پیشرفت دین است و مردم با پیروی از نیاکان خود از دین باوری می‌گریزند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نیازمند بودن انسان به غنی مطلق؛ وابستگی روحی و روانی در وجود او پدید می‌آورد، امّا رفاه و آسایش زیاد به خاطر غرق شدن در مادیات او را از خالق یکتا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پیدایش روحیۀ خودخواهی و غرور و فراموشی عیوب نفس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هوای نفس و آرزوهای دراز و حسدورزی از انگیزه‌های رد دعوت پیامبران و انکار ولایت جانشینان برحق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مصایب بزرگ دینی که بر بشر کنونی وارد شده، کنار زدن جانشینان برحق پیامبر اسلام صلی الله علیه و آله بود؛ پس منافقان مسیر اسلام را منحرف ساختند و جمعیت مسلمان را متفرق نموده و مذاهب پراکنده به وجود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دنیادوستی، ریشۀ بسیاری از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زیاد به دنیا و دنیاپرستی سبب می‌شود که عده‌ای این را در اعتقاد یا در عمل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سرچشمۀ همه اینها بی‌خردی و بی‌سوادی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عوامل اصلی مبارزۀ مستکبران با پیامبران و ائمه اطهار علیهم السلام و مجریان دین، حب دنیا بوده که دین را مانع هواهای نفسانی و راه حق را مزاحم خواهش‌های حیوانی می‌دیده‌اند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بیماری‌های اخلاقی مانند دورویی، کوردلی، خودبینی، چشم تنگی، ناشنوایی مصلحتی، از موانع بزرگ تسلیم و پذیرش دین حق بوده است؛ پس تکبر کافران و منافقان صدر اسلام اجازه نمی‌داد که آیات خداوند یا اندرزهای پیامبر خدا را بشنوند بلکه آنها را وعدۀ فریب می‌دانستند و حتی در مقابلۀ با حق درخواست عذاب می‌کردند؛ زیرا تکبر آنان ریشه در تکبّر شیطان داشت و کبر سبب انکار حق و حقیقت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عبداللّه بن سنان می‌فرماید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سَتُصیبُکُم شُبْهَةٌ‌ فَتَبْقُونَ‌ بِلا عَلَمٍ‌ یُری‌ وَ لا إِمامٍ‌ هُدی‌ وَ لا یَنْجُو مِنها إِلاّ مَنْ‌</w:t>
      </w:r>
      <w:bookmarkStart w:id="291" w:name="pg14182_189309"/>
    </w:p>
    <w:p>
      <w:pPr>
        <w:pStyle w:val="BookText"/>
        <w:rPr/>
      </w:pPr>
      <w:bookmarkEnd w:id="291"/>
      <w:r>
        <w:rPr>
          <w:rFonts w:ascii="Amiri" w:hAnsi="Amiri" w:eastAsia="Amiri" w:cs="Amiri"/>
          <w:color w:val="111111"/>
          <w:sz w:val="28"/>
          <w:sz w:val="28"/>
          <w:szCs w:val="28"/>
          <w:rtl w:val="true"/>
          <w:lang w:bidi="ar-SA"/>
        </w:rPr>
        <w:t>دَعا بِدُعاءِ الغَریقِ‌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دُعاءُ الغَریقِ‌؟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148/52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به شبهه‌ای گرفتار خواهید شد که نه نشانه‌ای برای پیدا کردن راه خواهید دید و نه پیشوایی که هدایتتان کند، از آن شبهه تنها آن کسی رهایی یابد 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 کننده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استوار بدار</w:t>
      </w:r>
      <w:r>
        <w:rPr>
          <w:rFonts w:eastAsia="IRNazanin" w:cs="IRNazanin"/>
          <w:color w:val="111111"/>
          <w:sz w:val="28"/>
          <w:szCs w:val="28"/>
          <w:rtl w:val="true"/>
          <w:lang w:bidi="fa-IR"/>
        </w:rPr>
        <w:t>.</w:t>
      </w:r>
    </w:p>
    <w:p>
      <w:pPr>
        <w:pStyle w:val="Heading3"/>
        <w:numPr>
          <w:ilvl w:val="2"/>
          <w:numId w:val="1"/>
        </w:numPr>
        <w:rPr/>
      </w:pPr>
      <w:bookmarkStart w:id="292" w:name="__RefHeading___Toc4971733_3381743652"/>
      <w:bookmarkStart w:id="293" w:name="_Toc106"/>
      <w:bookmarkEnd w:id="292"/>
      <w:r>
        <w:rPr/>
        <w:t>41</w:t>
      </w:r>
      <w:r>
        <w:rPr>
          <w:rtl w:val="true"/>
        </w:rPr>
        <w:t xml:space="preserve"> - </w:t>
      </w:r>
      <w:r>
        <w:rPr>
          <w:rtl w:val="true"/>
        </w:rPr>
        <w:t>بدترین بدبختی</w:t>
      </w:r>
      <w:bookmarkEnd w:id="293"/>
    </w:p>
    <w:p>
      <w:pPr>
        <w:pStyle w:val="Heading4"/>
        <w:numPr>
          <w:ilvl w:val="3"/>
          <w:numId w:val="1"/>
        </w:numPr>
        <w:rPr/>
      </w:pPr>
      <w:bookmarkStart w:id="294" w:name="__RefHeading___Toc4971735_3381743652"/>
      <w:bookmarkStart w:id="295" w:name="_Toc107"/>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شدت شقاوت و بزرگی نامحدود آن در ذات عمل سبب دخول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وارِدُ النّارِ مُؤبَّدُ الشَّقاءِ</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آن که به دوزخ درآید برای همیشه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آرامش و امنیت از سوی حق تعالی در قیامت، تنها در گرو ایمنی از شر نفس و ایمنی دیگران از شر نفس او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شرارت نفس امارۀ خود در امان نیست و دیگران از بازی‌های نفسانی او امنیت ندارند هرگز در روز معاد به نجات دست نمی‌یابد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عمل و شتاب در گردآوری گنجینه‌های ثواب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می‌توان به در خانۀ خدا رفت و برای آیندۀ خود محصولی کاشت تا در روز جزا حرمان درو نکنی و حسرت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حضرت حق تعالی هشدار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لَایَصْلهَآ إِلَّا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کَذَّبَ‌ وَ تَوَلَّی‌</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را از آتشی که زبانه می‌کشد بیم می‌دهم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بدبخت‌ترین مردم در آن در نیایند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 و از آن روی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 به معنای فراهم آوردن اسباب کیفر و مجازات و بلاست و شقاوتمندان در دل دوزخ و انواع عذاب‌ها گرفتارند که نتیجۀ اعمال و گفتار و نیّات انسان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سرانجام شوم و تاریکی مطلق و سوزناک بازتاب عملکرد آدمی در زندگی است که به دست خود آتش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اما تیره‌بختان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سبب تیره‌بختی خود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آتش‌اند ، برای آنان در آن جا ناله‌های حسرت‌بار و عربده و فریاد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آتش بودن از همین دنیاست ولی پردۀ خاکی بر آن کشیده شده، آدمیان در خیر و شر آزاد باشند و آب زندگی در جریان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پیوسته از بدفرجامی هراسان است و تا زمان جان کندن و ظاهر شدن ملک الموت؛ یقین ندارد که به رضوان و خشنودی الهی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مولا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حَقِیقَةَ‌ السَّعادَةِ‌ أَنْ‌ یُخْتَمَ‌ لِلْمَرْءِ عَمَلُهُ‌ بِالسَّعادَةِ‌ وَ إِنَّ‌ حَقیقَةَ‌ الشَّقاءِ أَنْ‌ یُخْتَمَ‌ لِلْمَرْءِ عَمَلُهُ‌ بِالشَّقاءِ</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364/68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حقیقی آن است که کار انسان به خوشبختی ختم شود و بدبختی واقعی آن است که فرجام کارش با بدبختی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الْخَلْقِ‌ أَشْقی‌؟ قالَ‌ مَنْ‌ باعَ‌ دِینَهُ‌ بِدُنْیا غَیْرِهِ‌</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کدام مردم بدبخت‌ترند؟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دینش را به دنیای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فروشی از آن دسته خسارت‌های بزرگی است که عاقبت انسان را به شر سوق می‌دهد و انسان را رسوای آخرت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دنیا را به خاطر پستی آن رها می‌کنند پس از ارزش‌های دنیای خوب دوری می‌کنند و آنها هم ضرر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بزرگ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 کسی است که دنیا را به خاطر دنیا رها نماید و بدین سبب دنیا را از دست دهد و آخرت را زیان کند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پس حضرت خطاب به قاضی شریح بن حارث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یا شُرَیْحُ‌ لا تَکُونُ‌ ابْتَعْتَ‌ هذِهِ‌ الّدارَ مِنْ‌ غَیْرِ مالِکَ‌ اوْ نَقَدْتَ‌ الثَّمَنَ‌ مِنْ‌ غَیرِ حَلالِکَ‌، فَاِذا أَنْتَ‌ قَدْ خَسِرْتَ‌ دارَ الدُّنیا وَ دارَ الآخِرَةِ‌</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شریح، مواظب باش که این خانه را از غیر مال خود نخریده، یا قیمت آن را</w:t>
      </w:r>
      <w:bookmarkStart w:id="296" w:name="pg14182_189312"/>
    </w:p>
    <w:p>
      <w:pPr>
        <w:pStyle w:val="BookText"/>
        <w:rPr/>
      </w:pPr>
      <w:bookmarkEnd w:id="296"/>
      <w:r>
        <w:rPr>
          <w:rFonts w:ascii="IRNazanin" w:hAnsi="IRNazanin" w:eastAsia="IRNazanin"/>
          <w:color w:val="111111"/>
          <w:sz w:val="28"/>
          <w:sz w:val="28"/>
          <w:szCs w:val="28"/>
          <w:rtl w:val="true"/>
          <w:lang w:bidi="fa-IR"/>
        </w:rPr>
        <w:t>از غیر مال حلال نداده باشی که در این صورت دچار خسارت دنیا و آخرت شده‌ای</w:t>
      </w:r>
      <w:r>
        <w:rPr>
          <w:rFonts w:eastAsia="IRNazanin" w:cs="IRNazanin"/>
          <w:color w:val="111111"/>
          <w:sz w:val="28"/>
          <w:szCs w:val="28"/>
          <w:rtl w:val="true"/>
          <w:lang w:bidi="fa-IR"/>
        </w:rPr>
        <w:t>.</w:t>
      </w:r>
    </w:p>
    <w:p>
      <w:pPr>
        <w:pStyle w:val="Heading4"/>
        <w:numPr>
          <w:ilvl w:val="3"/>
          <w:numId w:val="1"/>
        </w:numPr>
        <w:rPr/>
      </w:pPr>
      <w:bookmarkStart w:id="297" w:name="__RefHeading___Toc4971737_3381743652"/>
      <w:bookmarkStart w:id="298" w:name="_Toc108"/>
      <w:bookmarkEnd w:id="297"/>
      <w:r>
        <w:rPr>
          <w:rtl w:val="true"/>
        </w:rPr>
        <w:t>سخت ترین عذاب ها</w:t>
      </w:r>
      <w:bookmarkEnd w:id="298"/>
    </w:p>
    <w:p>
      <w:pPr>
        <w:pStyle w:val="BookText"/>
        <w:rPr/>
      </w:pPr>
      <w:r>
        <w:rPr>
          <w:rFonts w:ascii="IRNazanin" w:hAnsi="IRNazanin" w:eastAsia="IRNazanin"/>
          <w:color w:val="111111"/>
          <w:sz w:val="28"/>
          <w:sz w:val="28"/>
          <w:szCs w:val="28"/>
          <w:rtl w:val="true"/>
          <w:lang w:bidi="fa-IR"/>
        </w:rPr>
        <w:t>در بررسی روایات معصومین علیهم السلام سخت‌ترین عذاب‌ها و جاودانگی آنها در قیامت برای افراد خاصی دردناک‌تر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دانشمندی که دانشش بر او بهره نداشته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پیامبری را کشته باشد یا به دست پیامبری کشته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پیشوایی که مردم را به گمراهی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پیکرتراش و نمونۀ خدایی را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خوبی را با بدی جواب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از قضای الهی خشمگین و ناخشنود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بندۀ حرص و طمع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جاهل و نادانی که راهی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همتی کرد و دامن از آتش بدی برچید که حضرت علی علیه السلام مولای عارفان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 کُلَّ‌ هَمِّکَ‌ وَ سَعْیِکَ‌ لِلْخَلاصِ‌ مِنْ‌ مَحَلِّ‌ الشَّقاءِ وَ الْعِقابِ‌ وَ النَّجاةِ‌ مِنْ‌ مَقامِ‌ البَلاءِ وَ الْعَذابِ‌</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کوشش و تلاشت را برای رهایی از جایگاه بدبختی و کیفر و نجات از سرای بلا و عذاب قرار ده</w:t>
      </w:r>
      <w:r>
        <w:rPr>
          <w:rFonts w:eastAsia="IRNazanin" w:cs="IRNazanin"/>
          <w:color w:val="111111"/>
          <w:sz w:val="28"/>
          <w:szCs w:val="28"/>
          <w:rtl w:val="true"/>
          <w:lang w:bidi="fa-IR"/>
        </w:rPr>
        <w:t>.</w:t>
      </w:r>
      <w:bookmarkStart w:id="299" w:name="pg14182_189313"/>
    </w:p>
    <w:p>
      <w:pPr>
        <w:pStyle w:val="Heading3"/>
        <w:numPr>
          <w:ilvl w:val="2"/>
          <w:numId w:val="1"/>
        </w:numPr>
        <w:rPr/>
      </w:pPr>
      <w:bookmarkStart w:id="300" w:name="__RefHeading___Toc4971739_3381743652"/>
      <w:bookmarkStart w:id="301" w:name="_Toc109"/>
      <w:bookmarkEnd w:id="299"/>
      <w:bookmarkEnd w:id="300"/>
      <w:r>
        <w:rPr/>
        <w:t>42</w:t>
      </w:r>
      <w:r>
        <w:rPr>
          <w:rtl w:val="true"/>
        </w:rPr>
        <w:t xml:space="preserve"> - </w:t>
      </w:r>
      <w:r>
        <w:rPr>
          <w:rtl w:val="true"/>
        </w:rPr>
        <w:t>فرجام ناخوش</w:t>
      </w:r>
      <w:bookmarkEnd w:id="301"/>
    </w:p>
    <w:p>
      <w:pPr>
        <w:pStyle w:val="BookText"/>
        <w:rPr/>
      </w:pPr>
      <w:r>
        <w:rPr>
          <w:rFonts w:ascii="IRNazanin" w:hAnsi="IRNazanin" w:eastAsia="IRNazanin"/>
          <w:color w:val="111111"/>
          <w:sz w:val="28"/>
          <w:sz w:val="28"/>
          <w:szCs w:val="28"/>
          <w:rtl w:val="true"/>
          <w:lang w:bidi="fa-IR"/>
        </w:rPr>
        <w:t>جایگاه بازگشت آدمی به اصل خویش که مبدأ آفرینش اوست از مسائل یقینی در مدارک اسلامی است و از جمله لحظه‌های سخت روحی و روانی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ساعاتِ‌ ابْنِ‌ آدَمَ‌ ثَلاثُ‌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الّتی یُعایِنُ‌ فِیها مَلَکَ‌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السّاعَةُ‌ الّتی یَقُومُ‌ فِیها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السّاعَةُ‌ الّتی یَقِفُ‌ فِیها بَیْنَ‌ یَدَیِ‌ اللّهِ‌ تَبارَکَ‌ وَ تَعالی‌؛ فَإِمّا الَی الجَنَّةِ‌ وَ إِمّا إِلَیَ‌ النّارِ</w:t>
      </w:r>
      <w:r>
        <w:rPr>
          <w:rFonts w:eastAsia="Amiri" w:cs="Amiri" w:ascii="Amiri" w:hAnsi="Amiri"/>
          <w:color w:val="111111"/>
          <w:sz w:val="28"/>
          <w:szCs w:val="28"/>
          <w:rtl w:val="true"/>
          <w:lang w:bidi="ar-SA"/>
        </w:rPr>
        <w:t xml:space="preserve">... . </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لحظات آدمیزاد سه لحظه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که فرشته مرگ را می‌بیند؛</w:t>
      </w:r>
    </w:p>
    <w:p>
      <w:pPr>
        <w:pStyle w:val="BookText"/>
        <w:rPr/>
      </w:pPr>
      <w:r>
        <w:rPr>
          <w:rFonts w:ascii="IRNazanin" w:hAnsi="IRNazanin" w:eastAsia="IRNazanin"/>
          <w:color w:val="111111"/>
          <w:sz w:val="28"/>
          <w:sz w:val="28"/>
          <w:szCs w:val="28"/>
          <w:rtl w:val="true"/>
          <w:lang w:bidi="fa-IR"/>
        </w:rPr>
        <w:t>و لحظه‌ای که از گورش برمی‌خیزد؛</w:t>
      </w:r>
    </w:p>
    <w:p>
      <w:pPr>
        <w:pStyle w:val="BookText"/>
        <w:rPr/>
      </w:pPr>
      <w:r>
        <w:rPr>
          <w:rFonts w:ascii="IRNazanin" w:hAnsi="IRNazanin" w:eastAsia="IRNazanin"/>
          <w:color w:val="111111"/>
          <w:sz w:val="28"/>
          <w:sz w:val="28"/>
          <w:szCs w:val="28"/>
          <w:rtl w:val="true"/>
          <w:lang w:bidi="fa-IR"/>
        </w:rPr>
        <w:t>و لحظه‌ای که در برابر پروردگار تبارک و تعالی می‌ایستد یا به سوی بهشت می‌رود یا به سوی دوزخ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رجوع به حق بعد از هدایت یا گمراهی آدمی از حساس‌ترین زمان‌های انتقال او به دورۀ جدید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حتی برای لحظه‌ای تاب و استقامت آن وضعیت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قنوت وتر خود از آن وضعیت دردآور به حق تعالی پناه برده و می‌فرماید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أَعُوذُ بِکَ‌ مِنْ‌ کُرَبِ‌ الْمَوْتِ‌ وَ مِنْ‌ سُوءِ الْمَرْجِعِ‌ فی‌ الْقُبُورِ وَ مِنَ‌</w:t>
      </w:r>
    </w:p>
    <w:p>
      <w:pPr>
        <w:pStyle w:val="BookText"/>
        <w:rPr/>
      </w:pPr>
      <w:r>
        <w:rPr>
          <w:rFonts w:ascii="Amiri" w:hAnsi="Amiri" w:eastAsia="Amiri" w:cs="Amiri"/>
          <w:color w:val="111111"/>
          <w:sz w:val="28"/>
          <w:sz w:val="28"/>
          <w:szCs w:val="28"/>
          <w:rtl w:val="true"/>
          <w:lang w:bidi="ar-SA"/>
        </w:rPr>
        <w:t>النَّدَامَةِ‌ یَوْمَ‌ الْقِیامَةِ‌، أَسْأَلُکَ‌ عِیشَةً‌ هَنِیئَةً‌ وَ مَیتَةً‌ سَوِیَّةً‌ وَ مُنْقَلَبَاً کَرِیماً غَیْرَ مُخْزٍ وَ لا فاضِحٍ‌</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299/84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و رنج‌های مرگ و از بد بازگشتن در گور و از پشیمانی در روز قیامت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گوارا و مرگی پس از آمادگی برای آن و بازگشتی کریمانه بی آن که خوار ساز و رسوا کننده باشد، از تو درخواست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آیات و روایات دینی ما؛ معاد یا بازگشت به آخرت دو گونه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همراه با فشار و تلخی در قبر یا به برزخ و انتقال ناگهانی به صحنۀ قیامت که پس از قبض ارواح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برپا می‌شود؟ جبرئیل چنان بی‌تاب شد که از هوش رفت و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بیشتر از تو نمی‌دانم؛ ولی آنچه برای خدا در زمین و آسمان‌هاست قیامت به طور ناگهانی و بی‌خبر بر شما وارد می‌شود</w:t>
      </w:r>
      <w:r>
        <w:rPr>
          <w:rFonts w:eastAsia="IRNazanin" w:cs="IRNazanin"/>
          <w:color w:val="111111"/>
          <w:sz w:val="28"/>
          <w:szCs w:val="28"/>
          <w:rtl w:val="true"/>
          <w:lang w:bidi="fa-IR"/>
        </w:rPr>
        <w:t xml:space="preserve">. </w:t>
      </w:r>
      <w:r>
        <w:rPr>
          <w:rStyle w:val="FootnoteAnchor"/>
        </w:rPr>
        <w:footnoteReference w:id="400"/>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همراه با عذاب و سوختن در جهنم ابدی است که در آیۀ شریفه به این مراد اشاره شده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إِنَّ‌ لِلطَّغِینَ‌ لَشَرَّ مََابٍ‌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فَبِئْسَ‌ الْمِهَادُ</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برای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مسلماً برای سرکشان ، بدترین</w:t>
      </w:r>
    </w:p>
    <w:p>
      <w:pPr>
        <w:pStyle w:val="BookText"/>
        <w:rPr/>
      </w:pPr>
      <w:r>
        <w:rPr>
          <w:rFonts w:ascii="IRNazanin" w:hAnsi="IRNazanin" w:eastAsia="IRNazanin"/>
          <w:color w:val="111111"/>
          <w:sz w:val="28"/>
          <w:sz w:val="28"/>
          <w:szCs w:val="28"/>
          <w:rtl w:val="true"/>
          <w:lang w:bidi="fa-IR"/>
        </w:rPr>
        <w:t xml:space="preserve">بازگشتگاه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که در آن وارد می‌شوند و چه بد آرامگاهی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آیه عطف بیان یا بدل از شرّ مأب است که توضیح محل بازگشت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جهنمی وارد می‌شوند که درون آن می‌سوزند، کسی خیال نکند که جهنم را از فاصلۀ دور می‌بینند یا در کنار او قرار می‌گیرند یا به آتش عادت می‌کنند، نه پیوسته با آن زندگی آتشی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بستری که برای خواب و استراحت گسترده می‌شود یعنی بسترشان آتش دوزخ است که با انواع نوشابه‌های سیاه و سوزان پذیرایی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کمین اهل عذابند که در گذرگاه عبور همگانی ربوده می‌شوند تا به دوزخ انداخته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لِّلطَّغِینَ‌ مََابًا</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دوزخ کمین‌گاه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بازگشت برای سرکشان و طاغیان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سرانجام منافقان و خوارج نهروانی است که مولا علی علیه السلام در شأن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فَاُوبُوا شَرَّ مَآبٍ‌ وَ ارْجِعُوا عَلی‌ اثَرِ الْاَعْقابِ‌</w:t>
      </w:r>
      <w:r>
        <w:rPr>
          <w:rFonts w:eastAsia="Amiri" w:cs="Amiri" w:ascii="Amiri" w:hAnsi="Amiri"/>
          <w:color w:val="111111"/>
          <w:sz w:val="28"/>
          <w:szCs w:val="28"/>
          <w:rtl w:val="true"/>
          <w:lang w:bidi="ar-SA"/>
        </w:rPr>
        <w:t xml:space="preserve">... . </w:t>
      </w:r>
      <w:r>
        <w:rPr>
          <w:rStyle w:val="FootnoteAnchor"/>
          <w:rtl w:val="true"/>
        </w:rPr>
        <w:footnoteReference w:id="40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بدترین سرنوشت بروید و از راهی که آمده‌اید به جهالت گذشته برگردید</w:t>
      </w:r>
      <w:r>
        <w:rPr>
          <w:rFonts w:eastAsia="IRNazanin" w:cs="IRNazanin"/>
          <w:color w:val="111111"/>
          <w:sz w:val="28"/>
          <w:szCs w:val="28"/>
          <w:rtl w:val="true"/>
          <w:lang w:bidi="fa-IR"/>
        </w:rPr>
        <w:t>!...</w:t>
      </w:r>
      <w:bookmarkStart w:id="302" w:name="pg14182_189316"/>
    </w:p>
    <w:p>
      <w:pPr>
        <w:pStyle w:val="Heading3"/>
        <w:numPr>
          <w:ilvl w:val="2"/>
          <w:numId w:val="1"/>
        </w:numPr>
        <w:rPr/>
      </w:pPr>
      <w:bookmarkStart w:id="303" w:name="__RefHeading___Toc4971741_3381743652"/>
      <w:bookmarkStart w:id="304" w:name="_Toc110"/>
      <w:bookmarkEnd w:id="302"/>
      <w:bookmarkEnd w:id="303"/>
      <w:r>
        <w:rPr/>
        <w:t>43</w:t>
      </w:r>
      <w:r>
        <w:rPr>
          <w:rtl w:val="true"/>
        </w:rPr>
        <w:t xml:space="preserve"> - </w:t>
      </w:r>
      <w:r>
        <w:rPr>
          <w:rtl w:val="true"/>
        </w:rPr>
        <w:t>محرومیت از پاداش</w:t>
      </w:r>
      <w:bookmarkEnd w:id="304"/>
    </w:p>
    <w:p>
      <w:pPr>
        <w:pStyle w:val="BookText"/>
        <w:rPr/>
      </w:pPr>
      <w:r>
        <w:rPr>
          <w:rFonts w:ascii="IRNazanin" w:hAnsi="IRNazanin" w:eastAsia="IRNazanin"/>
          <w:color w:val="111111"/>
          <w:sz w:val="28"/>
          <w:sz w:val="28"/>
          <w:szCs w:val="28"/>
          <w:rtl w:val="true"/>
          <w:lang w:bidi="fa-IR"/>
        </w:rPr>
        <w:t>در قرآن و شرح آیات آن، هر جا سخن از خسران و خاسرین به میان می‌آید؛ مراد محرومیت از پاداش‌های معنوی و برکات اخروی است که در اثر نپذیرفتن دین اسلام و ایمان به حق و ولایت ائمه اطهار علیهم السلام اسباب هلاکت نفس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آیات هشدار دهنده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یَبْتَغِ‌ غَیْرَ الْإِسْلَمِ‌ دِینًا فَلَن یُقْبَلَ‌ مِنْهُ‌ وَهُوَ فِی الْأَخِرَةِ‌ مِنَ‌ الْخَسِرِینَ‌</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جز اسلام ، دینی طلب کند ، هرگز از او پذیرفته نمی‌شود و او در آخرت از زیانکاران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نابجا در دین و مذهب و گذران زندگی پوچ در دنیا به محرومیّت حقیقی و خسارت ابدی در آخرت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در لغت، جزا و پاداش خیر است و کسی از ثواب منع و محروم می‌شود یعنی بهرۀ خوب عمل برای او شمارش نمی‌شود و سودی برایش مقرر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بازتاب؛ بازگشت نتیجۀ اعمال بر انسان است که حضرت حق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پس هرکس هم‌وزن ذره‌ای نیکی کند ، آن نیکی را ببیند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هم‌وزن ذره‌ای بدی کند ، آن بدی را ببیند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خیر و چه چیز شر را می‌بیند؟ آیا خود عمل را می‌بیند یا نامۀ عمل را یا</w:t>
      </w:r>
    </w:p>
    <w:p>
      <w:pPr>
        <w:pStyle w:val="BookText"/>
        <w:rPr/>
      </w:pPr>
      <w:r>
        <w:rPr>
          <w:rFonts w:ascii="IRNazanin" w:hAnsi="IRNazanin" w:eastAsia="IRNazanin"/>
          <w:color w:val="111111"/>
          <w:sz w:val="28"/>
          <w:sz w:val="28"/>
          <w:szCs w:val="28"/>
          <w:rtl w:val="true"/>
          <w:lang w:bidi="fa-IR"/>
        </w:rPr>
        <w:t>جزای عمل را، به هر حال خوبی و بدی در عرصۀ قیامت کبری را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کیفرها و پاداش‌ها بر این محور است که انسان به جایگاه حقیقی خویش برسد؛ همان گونه که امیرالمؤمنین علی علیه السلام در بیان حکمت‌ها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وَضَعَ‌ الثَّوابَ‌ عَلی‌ طاعَتِهِ‌ وَ الْعِقابَ‌ عَلی‌ مَعْصِیَتِهِ‌، ذِیادَةً‌ لِعِبادِهِ‌ عَنْ‌ نِقْمَتِهِ‌، وَ حَیاشَةً‌ لَهُمْ‌ الی‌ جَنَّتِهِ‌</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پاداش را بر طاعت و کیفر را بر گناه قرار داده، تا بندگان را از خشمش بازدارد و آنان را به بهشتش روانه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و گرفتاری انبیا از همۀ مردم بزرگتر بود سپس کسانی که شباهت بیشتر به آنان داشتند؛ خداوند ایوب نبی علیه السلام را به آن بلای بزرگ که در نظر مردم کوچک گردید، مبتلا ساخت تا هر گاه نعمت‌های بزرگی را که خداوند می‌خواهد در آینده به او عطا کند؛ دیدند، دربارۀ او ادّعای ربوبیت نکنند و به این وسیله بفهمند که ثواب و پاداش خداوند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استحقاقی و اختصاصی و همچنین دریابند که هیچ ناتوان و نادار و بیماری را به خاطر فقر و کمبود، کوچک نشمارند و بدانند که خداوند هر کس را بخواهد به بیماری مبتلا می‌سازد و هر کس را بخواهد، به هر گونه شفا می‌بخشد و این گرفتاری‌ها و شفا بخشیدن‌ها را برای هر که بخواهد، مایۀ عبرت قرار می‌دهد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هر که بخواهد موجب شقاوت یا سعادت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کلیه این امور به عدالت حکم می‌کند و کارهایش از روی حکمت است و آن کاری را برای بندگانش می‌کند که بیشتر به صلاح آنان باشد و هر نیرویی</w:t>
      </w:r>
      <w:bookmarkStart w:id="305" w:name="pg14182_189318"/>
    </w:p>
    <w:p>
      <w:pPr>
        <w:pStyle w:val="BookText"/>
        <w:rPr/>
      </w:pPr>
      <w:bookmarkEnd w:id="305"/>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348/12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400/2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باید کف ترازوی عمل را با پاداش کار نیک سنگین نمود و از برتری گناهان دوری جست که زیانی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در این باره به همۀ پویندگان راه ثواب توصیه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لَوْ حَنَنْتُمْ‌ حَنینَ‌ الْوُلَّهِ‌ الْعِجالِ‌ وَ دَعَوْتُمْ‌ بِهَدیلِ‌ الْحَمامِ‌، وَ جَاَرْتُم جُؤارَ مُتَبَتِّلِ‌ الرُّهْبانِ‌ وَ خَرَجْتُمْ‌ الَی اللّهِ‌ مِنْ‌ الْاَمْوالِ‌ وَ الْاَوْلادِ، الْتِماسَ‌ الْقُرْبَةِ‌ الَیْهِ‌ فِی ارْتِفاعِ‌ دَرَجَةً‌ عِنْدَهُ‌، اوْ غُفْرانِ‌ سَیِّئَةٍ‌ احْصَتْها کُتُبُهُ‌ وَ حَفِظَها رُسُلُهُ‌ لَکانَ‌ قَلیلاً فِیما ارْجُو لَکُمْ‌ مِنْ‌ ثَوابِهِ‌ وَ اخافُ‌ عَلَیْکُم مِنْ‌ عِقابِهِ‌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همچون شتر فرزند مردۀ غمزده بنالید و به مانند کبوتر دور از همدم صدا کنید و به مثل راهبی تارک دنیا زاری نمایید و در راه خدا از اموال و فرزندانتان دل بردارید، برای درخواست قرب حق در مرتبه‌ای بالا، یا برای آمرزش گناهانی که کتاب‌های حق شماره کرده و فرشتگانش آن را حفظ‍‌ نموده، هر آینه در برابر پاداشی که برای شما از خدا امید دارم و عقابی که از آن بر شما می‌ترسم، کم و اندک است</w:t>
      </w:r>
      <w:r>
        <w:rPr>
          <w:rFonts w:eastAsia="IRNazanin" w:cs="IRNazanin"/>
          <w:color w:val="111111"/>
          <w:sz w:val="28"/>
          <w:szCs w:val="28"/>
          <w:rtl w:val="true"/>
          <w:lang w:bidi="fa-IR"/>
        </w:rPr>
        <w:t>.</w:t>
      </w:r>
    </w:p>
    <w:p>
      <w:pPr>
        <w:pStyle w:val="Heading3"/>
        <w:numPr>
          <w:ilvl w:val="2"/>
          <w:numId w:val="1"/>
        </w:numPr>
        <w:rPr/>
      </w:pPr>
      <w:bookmarkStart w:id="306" w:name="__RefHeading___Toc4971743_3381743652"/>
      <w:bookmarkStart w:id="307" w:name="_Toc111"/>
      <w:bookmarkEnd w:id="306"/>
      <w:r>
        <w:rPr/>
        <w:t>44</w:t>
      </w:r>
      <w:r>
        <w:rPr>
          <w:rtl w:val="true"/>
        </w:rPr>
        <w:t xml:space="preserve"> - </w:t>
      </w:r>
      <w:r>
        <w:rPr>
          <w:rtl w:val="true"/>
        </w:rPr>
        <w:t>افتادن در عقاب و عذاب قیامت</w:t>
      </w:r>
      <w:bookmarkEnd w:id="307"/>
    </w:p>
    <w:p>
      <w:pPr>
        <w:pStyle w:val="Heading4"/>
        <w:numPr>
          <w:ilvl w:val="3"/>
          <w:numId w:val="1"/>
        </w:numPr>
        <w:rPr/>
      </w:pPr>
      <w:bookmarkStart w:id="308" w:name="__RefHeading___Toc4971745_3381743652"/>
      <w:bookmarkStart w:id="309" w:name="_Toc112"/>
      <w:bookmarkEnd w:id="308"/>
      <w:r>
        <w:rPr>
          <w:rtl w:val="true"/>
        </w:rPr>
        <w:t>اشاره</w:t>
      </w:r>
      <w:bookmarkEnd w:id="30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حلول عذاب و اجل حتمی بر کیفر گناهکار از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به معنای در پی داشتن سزای گناه، از لوازم طبیعی ارتکاب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w:t>
      </w:r>
    </w:p>
    <w:p>
      <w:pPr>
        <w:pStyle w:val="BookText"/>
        <w:rPr/>
      </w:pPr>
      <w:r>
        <w:rPr>
          <w:rFonts w:ascii="IRNazanin" w:hAnsi="IRNazanin" w:eastAsia="IRNazanin"/>
          <w:color w:val="111111"/>
          <w:sz w:val="28"/>
          <w:sz w:val="28"/>
          <w:szCs w:val="28"/>
          <w:rtl w:val="true"/>
          <w:lang w:bidi="fa-IR"/>
        </w:rPr>
        <w:t>بر اساس مصلحت‌ها و محاسباتی؛ اجرای مجازات الهی به تأخیر می‌افتد تا بندگان خدا در پناه رحمت و لطف خداوند به زندگی عادی خود ادامه دهند و ثواب و عذاب اعمالشان به قیامت حواله می‌شود تا در آن عالم به یکایک عمل‌ها رسیدگی کنند و حق از ناحق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کَلِمَةٌ‌ سَبَقَتْ‌ مِن رَّبِّکَ‌ لَکَانَ‌ لِزَامًا وَ أَجَلٌ‌ مُّسَمًّی</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سنّت و روشی از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تأخیر افتادن عذاب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و نیز مدتی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زندگی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و معین شده است ، قطعاً عذاب خدا بدون تأخیر بر آنان لازم و حتم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الهی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که اشاره به حکمت آفرینش بر اساس آزادی انسان‌هاست؛ زیرا اگر هر عملی بدون هیچ گونه مهلت، مجازات در پی داشته باشد، ایمان و اعمال صالح جنبۀ اضطراری و اجباری پیدا می‌کند و بیشتر به خاطر ترس و وحشت از کیفر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مهلتی باشد تا گنهکاران به خود آیند و راه اصلاح در پیش گیرند و هم فرصتی برای خودسازی برای همه پویندگان راه حق و کمال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در آیاتی که خداوند وعده عذاب داده است، به رحمت و مغفرت و بهشت تمام کرده است تا بندگان فرصت توبه و بیداری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 اللَّهَ‌ شَدِیدُ الْعِقَابِ‌ وَأَنَّ‌ اللَّهَ‌ غَفُورٌ رَّحِیمٌ‌</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بدانید مسلّماً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نافرمانی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سخت‌کیفر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طاعت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آمرزنده و مهربان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شدید العقاب را بر غفران و رحمت مقدم نموده است؛ اشاره به این</w:t>
      </w:r>
    </w:p>
    <w:p>
      <w:pPr>
        <w:pStyle w:val="BookText"/>
        <w:rPr/>
      </w:pPr>
      <w:r>
        <w:rPr>
          <w:rFonts w:ascii="IRNazanin" w:hAnsi="IRNazanin" w:eastAsia="IRNazanin"/>
          <w:color w:val="111111"/>
          <w:sz w:val="28"/>
          <w:sz w:val="28"/>
          <w:szCs w:val="28"/>
          <w:rtl w:val="true"/>
          <w:lang w:bidi="fa-IR"/>
        </w:rPr>
        <w:t>نکته است که آتش مجازات سخت الهی را می‌توان با آب توبه شست و به دریای رحمت و کرامت ربوبی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از این وضعیت شگفت زده گردیده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یَحْتَمِی الطَّعامَ‌ لِأَذِیَّتِهِ‌ کَیْفَ‌ لایَحْتَمِی الذَّنْبَ‌ لِأَلِیمِ‌ عُقُوبَتِهِ‌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دارم از کسی که از خوردنی آزار دهنده باز می‌ایستد ولی از گناه که جزای دردناکی دارد بازنمی‌ایستند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عِلِمَ‌ شِدَّةَ‌ انْتِقامِ‌ اللّهِ‌ مِنْهُ‌ وَ هُوَ مُقِیمٌ‌ عَلَی الْإِصْرارِ</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تعجّب دارم از کسی که از سختی انتقام کشیدن خدا خبر دارد و برای پافشاری بر نافرمانی ایستادگی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تفاسیر قرآن کلمۀ اجل و وعید را به حلول عقاب تعبیر کرده‌اند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یعنی هر گاه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کسی یا امتی فرا می‌رسد یا وعدۀ ما حتمی است یعنی زمان کیفر موعود فرا می‌رسد و مرحلۀ اوّل عذاب و انتقام خداوند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بدکاران بسی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 فشارشان می‌دهد که استخوان‌هایشان درهم می‌شکند؛ از درخت زقوم که میوۀ برگ و خار آن از آتش است خورانده می‌شوند؛ از آب جوشان که اندرون آنان را ریزه ریزه کند، می‌آشامند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جامه‌هایی از آتش بر آنها پوشند؛ فرشتگان با گرزهای آتشین بر سرشان کوبند، همراه و همدمشان شیطان و مار و عقرب باشد و از بوی گندشان وادی برهوت، آشفته حال گردد</w:t>
      </w:r>
      <w:r>
        <w:rPr>
          <w:rFonts w:eastAsia="IRNazanin" w:cs="IRNazanin"/>
          <w:color w:val="111111"/>
          <w:sz w:val="28"/>
          <w:szCs w:val="28"/>
          <w:rtl w:val="true"/>
          <w:lang w:bidi="fa-IR"/>
        </w:rPr>
        <w:t>.</w:t>
      </w:r>
      <w:bookmarkStart w:id="310" w:name="pg14182_189321"/>
    </w:p>
    <w:p>
      <w:pPr>
        <w:pStyle w:val="BookText"/>
        <w:rPr/>
      </w:pPr>
      <w:bookmarkEnd w:id="310"/>
      <w:r>
        <w:rPr>
          <w:rFonts w:ascii="IRNazanin" w:hAnsi="IRNazanin" w:eastAsia="IRNazanin"/>
          <w:color w:val="111111"/>
          <w:sz w:val="28"/>
          <w:sz w:val="28"/>
          <w:szCs w:val="28"/>
          <w:rtl w:val="true"/>
          <w:lang w:bidi="fa-IR"/>
        </w:rPr>
        <w:t>امیرالمؤمنین علی علیه السلام دربارۀ شدت عذاب برزخیان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سَلَکُوا فی‌ بُطُونِ‌ الْبَرْزَخِ‌ سَبیلاً سُلِّطَتِ‌ الْاَرْضُ‌ عَلَیْهِمْ‌ فیهِ‌ فَاَکَلَتْ‌ مِنْ‌ لُحُومِهِمْ‌ وَ شَرِبَتْ‌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فی‌ فَجَواتِ‌ قُبُورِهِمْ‌ جَماداً لایَنْمُونَ‌ وَ ضِماراً لا یُوجَدُونَ‌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یُفْزِعُهُم وُرُودَ الْاَهْوالِ‌ وَ لا یَحْزُنُهُمْ‌ تَنَکُّرُ الْاَحْوالِ‌، وَ لا یَحْفِلُونَ‌ بِالرَّواجِفِ‌ وَ لا یَأْذَنُونَ‌ لِلْقَواصِفِ‌</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را در درون برزخ پیمودند که در آن راه، زمین بر آنان مسلط‍‌ شد، خاک گور گوشتشان را خورد و خونشان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 قبورشان چنان بی جان شدند که برای آنها رشدی نیست و غایبی گشتند که امید یافتنشان نیست، حوادث هول‌انگیز دنیا آنان را نمی‌ترساند و بدی حالات غصه‌دارشان نمی‌کند، از زلزله‌ها دچار اضطراب نمی‌گردند و به نعرۀ رعدهای سخت گوش نمی‌دهند</w:t>
      </w:r>
      <w:r>
        <w:rPr>
          <w:rFonts w:eastAsia="IRNazanin" w:cs="IRNazanin"/>
          <w:color w:val="111111"/>
          <w:sz w:val="28"/>
          <w:szCs w:val="28"/>
          <w:rtl w:val="true"/>
          <w:lang w:bidi="fa-IR"/>
        </w:rPr>
        <w:t>.</w:t>
      </w:r>
    </w:p>
    <w:p>
      <w:pPr>
        <w:pStyle w:val="Heading4"/>
        <w:numPr>
          <w:ilvl w:val="3"/>
          <w:numId w:val="1"/>
        </w:numPr>
        <w:rPr/>
      </w:pPr>
      <w:bookmarkStart w:id="311" w:name="__RefHeading___Toc4971747_3381743652"/>
      <w:bookmarkStart w:id="312" w:name="_Toc113"/>
      <w:bookmarkEnd w:id="311"/>
      <w:r>
        <w:rPr>
          <w:rtl w:val="true"/>
        </w:rPr>
        <w:t>هولناک ترین لحظات آدمی</w:t>
      </w:r>
      <w:bookmarkEnd w:id="312"/>
    </w:p>
    <w:p>
      <w:pPr>
        <w:pStyle w:val="BookText"/>
        <w:rPr/>
      </w:pPr>
      <w:r>
        <w:rPr>
          <w:rFonts w:ascii="IRNazanin" w:hAnsi="IRNazanin" w:eastAsia="IRNazanin"/>
          <w:color w:val="111111"/>
          <w:sz w:val="28"/>
          <w:sz w:val="28"/>
          <w:szCs w:val="28"/>
          <w:rtl w:val="true"/>
          <w:lang w:bidi="fa-IR"/>
        </w:rPr>
        <w:t>خروج از قبر از هولناک‌ترین لحظات آدمی است؛ زیرا شدیدترین حالت‌های عمر انسان در سه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تولد و بیرون آمدن با فشار از خانه‌ای تنگ و تاریک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مرگ و خروج روح با شدت جان کندن از کالبد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قیامت و ورود به صحنۀ محشر و محاسبه اعمال نیک و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گوشه دریای عذاب به ما گزارش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در قبرش نشاندند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که صد تازیانه از عذاب الهی به تو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عذابم درگذرید که طاقت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w:t>
      </w:r>
    </w:p>
    <w:p>
      <w:pPr>
        <w:pStyle w:val="BookText"/>
        <w:rPr/>
      </w:pPr>
      <w:r>
        <w:rPr>
          <w:rFonts w:ascii="IRNazanin" w:hAnsi="IRNazanin" w:eastAsia="IRNazanin"/>
          <w:color w:val="111111"/>
          <w:sz w:val="28"/>
          <w:sz w:val="28"/>
          <w:szCs w:val="28"/>
          <w:rtl w:val="true"/>
          <w:lang w:bidi="fa-IR"/>
        </w:rPr>
        <w:t>و گوی میان او و فرشتگان وی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مگر این که یک تازیانه بر تو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باید عذاب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روزی نماز را سبک شمرده و بی‌وضو نماز خواندی، دیگر این که بر ضعیفی گذشتی و کمکش نکردی؛ پس او را تازیانه‌ای زدند که در اثر آن، قبرش از آتش شعله‌ور شد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309/1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313" w:name="pg14182_189325"/>
    </w:p>
    <w:p>
      <w:pPr>
        <w:pStyle w:val="Heading2"/>
        <w:numPr>
          <w:ilvl w:val="1"/>
          <w:numId w:val="1"/>
        </w:numPr>
        <w:rPr/>
      </w:pPr>
      <w:bookmarkStart w:id="314" w:name="__RefHeading___Toc4971749_3381743652"/>
      <w:bookmarkStart w:id="315" w:name="_Toc114"/>
      <w:bookmarkEnd w:id="313"/>
      <w:bookmarkEnd w:id="314"/>
      <w:r>
        <w:rPr>
          <w:rtl w:val="true"/>
        </w:rPr>
        <w:t xml:space="preserve">دعای </w:t>
      </w:r>
      <w:r>
        <w:rPr/>
        <w:t>9</w:t>
      </w:r>
      <w:r>
        <w:rPr>
          <w:rtl w:val="true"/>
        </w:rPr>
        <w:t xml:space="preserve"> : </w:t>
      </w:r>
      <w:r>
        <w:rPr>
          <w:rtl w:val="true"/>
        </w:rPr>
        <w:t>درخواست بخشش</w:t>
      </w:r>
      <w:bookmarkEnd w:id="315"/>
    </w:p>
    <w:p>
      <w:pPr>
        <w:pStyle w:val="Heading3"/>
        <w:numPr>
          <w:ilvl w:val="2"/>
          <w:numId w:val="1"/>
        </w:numPr>
        <w:rPr/>
      </w:pPr>
      <w:bookmarkStart w:id="316" w:name="__RefHeading___Toc4971751_3381743652"/>
      <w:bookmarkStart w:id="317" w:name="_Toc115"/>
      <w:bookmarkEnd w:id="316"/>
      <w:r>
        <w:rPr>
          <w:rtl w:val="true"/>
        </w:rPr>
        <w:t>اشاره</w:t>
      </w:r>
      <w:bookmarkEnd w:id="31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صَیِّرْنَا إِلَی مَحْبُوبِکَ‌ مِنَ‌ التَّوْبَةِ‌ و أَزِلْنَا عَنْ‌ مَکْرُوهِکَ‌ مِنَ‌ الْإِصْرَارِ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مَتَی وَقَفْنَا بَیْنَ‌ نَقْصَیْنِ‌ فِی دِینٍ‌ أَوْ دُنْیَا فَأَوْقِعِ‌ النَّقْصَ‌ بِأَسْرَعِهِمَا فَنَاءً وَ اجْعَلِ‌ التَّوْبَةَ‌ فِی أَطْوَلِهِمَا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هَمَمْنَا بِهَمَّیْنِ‌ یُرْضِیکَ‌ أَحَدُهُمَا عَنَّا وَ یُسْخِطُکَ‌ الآخَرُ عَلَیْنَا فَمِلْ‌ بِنَا إِلَی مَا یُرْضِیکَ‌ عَنَّا وَ أَوْهِنْ‌ قُوَّتَنَا عَمَّا یُسْخِطُکَ‌ عَلَیْنَا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تُخَلِّ‌ فِی ذَلِکَ‌ بَیْنَ‌ نُفُوسِنَا وَ اخْتِیَارِهَا فَإِنَّهَا مُخْتَارَةٌ‌ لِلْبَاطِلِ‌ إِلاَّ مَا وَفَّقْتَ‌ أَمَّارَةٌ‌ بِالسُّوءِ إِلاَّ مَا رَحِمْتَ‌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إِنَّکَ‌ مِنَ‌ الضُّعْفِ‌ خَلَقْتَنَا وَ عَلَی الْوَهْنِ‌ بَنَیْتَنَا وَ مِنْ‌ مَآءٍ مَهِینٍ‌ ابْتَدَأْتَنَا فَلاَ حَوْلَ‌ لَنَا إِلاَّ بِقُوَّتِکَ‌ وَ لاَ قُوَّةَ‌ لَنَا إِلاَّ بِعَوْنِکَ‌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فَأَیِّدْنَا بِتَوْفِیقِکَ‌ وَ سَدِّدْنَا بِتَسْدِیدِکَ‌ وَ أَعْمِ‌ أَبْصَارَ قُلُوبِنَا عَمَّا خَالَفَ‌ مَحَبَّتَکَ‌ وَ لاَ تَجْعَلْ‌ لِشَیْ‌ءٍ مِنْ‌ جَوَارِحِنَا نُفُوذاً فِی مَعْصِیَتِکَ‌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 مُحَمَّدٍ وَ آلِهِ‌ وَ اجْعَلْ‌ هَمَسَاتِ‌ قُلُوبِنَا وَ حَرَکَاتِ‌ أَعْضَآئِنَا وَ لَمَحَاتِ‌ أَعْیُنِنَا وَ لَهَجَاتِ‌ أَلْسِنَتِنَا فِی مُوجِبَاتِ‌ ثَوَابِکَ‌ حَتَّی لاَ تَفُوتَنَا حَسَنَةٌ‌ نَسْتَحِقُّ‌ بِهَا جَزَاءَکَ‌ وَ لاَ تَبْقَی لَنَا سَیِّئَةٌ‌ نَسْتَوْجِبُ‌ بِهَا عِقَابَکَ‌</w:t>
      </w:r>
      <w:r>
        <w:rPr>
          <w:rFonts w:eastAsia="Amiri" w:cs="Amiri" w:ascii="Amiri" w:hAnsi="Amiri"/>
          <w:color w:val="111111"/>
          <w:sz w:val="28"/>
          <w:szCs w:val="28"/>
          <w:rtl w:val="true"/>
          <w:lang w:bidi="ar-SA"/>
        </w:rPr>
        <w:t>.</w:t>
      </w:r>
      <w:bookmarkStart w:id="318" w:name="pg14182_189326"/>
    </w:p>
    <w:p>
      <w:pPr>
        <w:pStyle w:val="BookText"/>
        <w:rPr/>
      </w:pPr>
      <w:bookmarkEnd w:id="3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صَیِّرْنَا إِلَی مَحْبُوبِکَ‌ مِنَ‌ التَّوْبَةِ‌ و أَزِلْنَا عَنْ‌ مَکْرُوهِکَ‌ مِنَ‌ الْإِصْرَارِ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راه ما را به جانب توبه که محبوب توست تغییر ده، و وجودمان را از پافشاری بر گناه که مورد نفرت توست، دور ساز</w:t>
      </w:r>
      <w:r>
        <w:rPr>
          <w:rFonts w:eastAsia="IRNazanin" w:cs="IRNazanin"/>
          <w:color w:val="111111"/>
          <w:sz w:val="28"/>
          <w:szCs w:val="28"/>
          <w:rtl w:val="true"/>
          <w:lang w:bidi="fa-IR"/>
        </w:rPr>
        <w:t>.</w:t>
      </w:r>
    </w:p>
    <w:p>
      <w:pPr>
        <w:pStyle w:val="Heading3"/>
        <w:numPr>
          <w:ilvl w:val="2"/>
          <w:numId w:val="1"/>
        </w:numPr>
        <w:rPr/>
      </w:pPr>
      <w:bookmarkStart w:id="319" w:name="__RefHeading___Toc4971753_3381743652"/>
      <w:bookmarkStart w:id="320" w:name="_Toc116"/>
      <w:bookmarkEnd w:id="319"/>
      <w:r>
        <w:rPr>
          <w:rtl w:val="true"/>
        </w:rPr>
        <w:t>حقیقت توبه</w:t>
      </w:r>
      <w:bookmarkEnd w:id="320"/>
    </w:p>
    <w:p>
      <w:pPr>
        <w:pStyle w:val="Heading4"/>
        <w:numPr>
          <w:ilvl w:val="3"/>
          <w:numId w:val="1"/>
        </w:numPr>
        <w:rPr/>
      </w:pPr>
      <w:bookmarkStart w:id="321" w:name="__RefHeading___Toc4971755_3381743652"/>
      <w:bookmarkStart w:id="322" w:name="_Toc117"/>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انبیای با کرامت حق وامامان بزرگوار، در سایۀ وحی خداوندی، راه خیر و شر را به انسان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عظام الهی هر آنچه را به خیر آدمیان بود و آنچه جز شرّ و بدی برای آنان نداشت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جامعۀ انسانی را در برابر آراسته شدن به خوبی‌ها و پیراسته شدن از بدی‌ها، آن چنان هدایت کردند که حجّت بر تمام مردم تا صبح قیامت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امامان علیهم السلام ، رضوان و بهشت وسعادت و سلامت را در صورت صالح شدن مردم بشارت دادند و انسان را در مقابل آلوده شدن به شرور و منکرات، به غضب و سخط‍‌ و عذاب جهنّم و خواری دنیا و آخرت وعده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النّاسُ‌ امَّةً‌ واحِدَةً‌ 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تشکیل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واحد و یک دست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و تضادی در امور زندگی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پدید آمدن اختلاف و 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پیامبرانی را مژده دهنده و بیم رسان برانگیخت، و با آنان به درستی و راستی کتاب را نازل کرد ، تا میان مردم در آنچه با هم اختلاف داشتند ، داوری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پیامبرانی که مژده‌رسان و بیم‌دهنده بودند تا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فرستادن پیامبران ، عذر و بهانه و حجّتی نباشد ؛ و خدا همواره توانای شکست‌ناپذیر و حکیم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نُرْسِلُ‌ الْمُرْسَلینَ‌ إلّامُبَشِّرینَ‌ وَ مُنْذِرینَ‌ فَمَنْ‌ آمَنَ‌ وَ أصْلَحَ‌ فَلا خَوْفٌ‌ عَلَیْهِمْ‌ وَلاهُمْ‌ یَحْزَنُونَ‌</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پیامبران را جز مژده دهنده و بیم رسان نمی‌فرستیم ؛ پس کسانی که ایمان بیاورند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کنند نه بیمی بر آنان است و نه اندوهگین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واقعیّت‌هایی که انبیا و امامان بر اساس وحی، مردم را نسبت به آن، به رضوان حق و بهشت ابد بشارت داده، آن را عمل صالح و بلکه ریشه و مایۀ عمل صالح دانسته‌اند، مسألۀ با عظمت توبه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دری تحت عنوان توبه به روی انسان باز نمی‌شد، آدمی هرگز از اسارت گناه نجات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پاک کنندۀ انسان از آلودگی و نزدیک کنندۀ بشر به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پلیدی گناه از پروندۀ انسان جز با برگشت به سوی محبوب و ترک معاصی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علیه السلام در ابتدای دعا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محبوب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توبه محبوب خداست؛ زیرا دارویی است که قلب و نفس و اعضای گنهکار را معالجه می‌کند و او را از بند خطرناک هوای نفس و شیطان رهانیده، به عرصه گاه عشق و دوستی و محبّت حضرت حق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وسیله‌ای است که باعث می‌شود گنهکار دست از آلودگی و آلوده کردن دیگران بردارد و خود و خانواده و جامعه‌اش را از ظلم و پایمال شدن حقوق برهاند و به رعایت حق خداوند و انبیا و اولیا و پاکان و هادیان راه حضرت ربّ‌ العالمین، توفیق یافته و به حصن حصین الهی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توبه در پیشگاه وجود مقدّس حضرت حق به خاطر این است که آدمی را از چاه ضلالت بیرون آورده به شاهراه هدایت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توبه به علّت این است که انسان را از صف شیاطین درآورده، در صف نیکان وپاکان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توبه، فلسفه‌اش در این است که راهزن راه مردم همچون فضیل را بر مسند عرفان قرار داده، وی را معلّم اخلاق و مهذّب نفوس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توبه نزد حق برای این است که رخنه‌ای سخت در صف ناپاکان و هواپرستان به وجود می‌آورد و در برابر آن صف شیطانی، صف موحّدان و پاکان و نیکان را محکم‌تر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توبه، به خاطر این است که راه‌های نفوذ شیاطین را در شؤون حیات آدمی بسته، طرق جلب رحمت دوست را به روی انسان باز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محبوبیّت توبه، به خاطر این است که آدمی را از نظر آلودگان و پلیدان می‌اندازد</w:t>
      </w:r>
    </w:p>
    <w:p>
      <w:pPr>
        <w:pStyle w:val="BookText"/>
        <w:rPr/>
      </w:pPr>
      <w:r>
        <w:rPr>
          <w:rFonts w:ascii="IRNazanin" w:hAnsi="IRNazanin" w:eastAsia="IRNazanin"/>
          <w:color w:val="111111"/>
          <w:sz w:val="28"/>
          <w:sz w:val="28"/>
          <w:szCs w:val="28"/>
          <w:rtl w:val="true"/>
          <w:lang w:bidi="fa-IR"/>
        </w:rPr>
        <w:t>و وی را مورد نظر اولیا و انبیا و امامان به خصوص در معرض نسیم عنایت حضرت حق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توبه برای آن است که حضرت ربّ‌ العزّه را خشنود و دل بندگان خالص خداوند را شاد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توبه، به علّت آن است که انسان را از افتادن در ورطۀ هلاکت ابدی حفظ‍‌ می‌کند و به سعادت ابدی و سلامت دائمی و سرمدی رسانده و انسان را در آغوش رحمت حضرت رحیم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توبه برای آن است که زنگار گناه از قلب می‌شوید و حالات و احوالات درون را تغییر می‌دهد و حجاب‌هایی که محصول معصیت است از برابر دیدۀ دل بر می‌دارد و آتش عشق به حبیب را در کانون باطن شعله ورتر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توبه، به خاطر آن است که به انسان لیاقت تشرّف به محضر حضرت ربّ‌ العزّه را ارزانی می‌دارد و آدمی را به بارگاه قدس کشانده و در بساط‍‌ انس می‌نشاند و سفرۀ مغفرت و رحمت او را در برابر جان و روح انسان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آن جایی که محبوب خداست، در میدان وجود هر کس جای گیرد او را به دنبال خود، محبوب حضرت جانان می‌نماید و بر فرش محبّت آن جناب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که سند تمام حقایق هستی از ظاهر و باطن است، بدین صورت که در آیۀ زیر آمده عشق و محبّت حضرت ربّ‌ العزّه را به تائبان حقیقی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کسانی را که بسیار توبه می‌کنند ، و کسانی را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انواع پاکی‌ها از همۀ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پیمانۀ وجود خویش را از آلودگی گناه پاک کنیم و ظرف هستی خویشتن را</w:t>
      </w:r>
    </w:p>
    <w:p>
      <w:pPr>
        <w:pStyle w:val="BookText"/>
        <w:rPr/>
      </w:pPr>
      <w:r>
        <w:rPr>
          <w:rFonts w:ascii="IRNazanin" w:hAnsi="IRNazanin" w:eastAsia="IRNazanin"/>
          <w:color w:val="111111"/>
          <w:sz w:val="28"/>
          <w:sz w:val="28"/>
          <w:szCs w:val="28"/>
          <w:rtl w:val="true"/>
          <w:lang w:bidi="fa-IR"/>
        </w:rPr>
        <w:t>از خبایث معصیت شستشو دهیم تا ساقی وجود، با ساغر وحی، شراب طهور توبه و انابه و تضرّع و زاری و بازگشت همه جانبه به سوی خود را در کام جان ما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پروردگارشان بادۀ طهور به آنان می‌نوشاند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کلامی معجز نظام، از سلالۀ نبوت،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مسحه‌ای از علم الهی و قبسی از نور مشکات رسالت و نفحه‌ای از شمیم ریاض امامت است و امین الاسلام طبرسی آن را بدین صورت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یُطَهِّرُهُمْ‌ عَنْ‌ کُلِّ‌ شَیْ‌ءٍ سِوَی اللّهِ‌، إذْ لا طاهِرَ مَنْ‌ تَدَنَّسَ‌ بِشَیْ‌ءٍ مِنَ‌ الْأَکْوانِ‌ إلّااللّهُ‌، رَوَوْهُ‌ عَنْ‌ جعفر بن محمد علیهما السلام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آنان را از هرچه جز خداست پاک می‌کند؛ زیرا پاک از آلودگی اشیا و عناصر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حسن زاده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عارف بزرگ شیخ بهائی، در ذیل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امّت خاتم صلی الله علیه و آله از عرب و عجم کلامی بدین پایه که از صادق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قصوای طهارت انسانی روایت شده است از هیچ عارفی نه دیده‌ام و نه شنیده‌ام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به صورت مفرد،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نشده است، بلکه به صورت صیغۀ جمع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پس حدیث ریشه‌دار است که جمعی آن را روایت</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ابرار، ساقی ابرار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ربّ‌ و اضافۀ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مطلبی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نهفته معنی نازک بسی است در خط‍‌ یار  تو فهم آن نکنی ای ادیب من دانم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کمال خجندی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عرب صیغۀ مبالغۀ طاهر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پاک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شرابی که از دست ساقیشان می‌نوشند، علاوه بر این که پاک است پاک کننده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ممکن است که طاهر باشد امّا مسلّماً طهور نیست ولکن مطلق آن، هم طاهر است و هم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شراب، ابرار را از چه چیز تطهیر می‌کند؟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جز خدا؛ زیرا طاهر از دنس اکوان جز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و مراد نقص امکان است که خداوند از نواقص ممکنات طاهر است؛ زیرا که صمد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شراب انسان را از ما سوی اللّه شستشو می‌دهد و این چنین انسان به تماشای نور شهود راه می‌یابد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اول و آخر و ظاهر و باطن ، و او به همه چیز داناست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هر کجا رو کنید آن جا روی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اهل دل که خطاب به ساقی می‌شود و شراب طلب می‌کنند مراد همین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 پروردگارشان بادۀ طهور به آنان می‌نوشاند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شراب این آیه و خمر در آیات دیگر را به فارسی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گاهی به قدح و گاهی به جام و پیمانه و پیاله تعبیر می‌نمایند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ملّا مهدی نراقی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ساقیا من به قربان تو  فدای تو و عهد و پیمان تو</w:t>
      </w:r>
    </w:p>
    <w:p>
      <w:pPr>
        <w:pStyle w:val="BookText"/>
        <w:rPr/>
      </w:pPr>
      <w:r>
        <w:rPr>
          <w:rFonts w:ascii="IRNazanin" w:hAnsi="IRNazanin" w:eastAsia="IRNazanin"/>
          <w:color w:val="111111"/>
          <w:sz w:val="28"/>
          <w:sz w:val="28"/>
          <w:szCs w:val="28"/>
          <w:rtl w:val="true"/>
          <w:lang w:bidi="fa-IR"/>
        </w:rPr>
        <w:t>میی ده که افزایدم عقل و جان  فتد در دلم عکس روحانیان</w:t>
      </w:r>
    </w:p>
    <w:p>
      <w:pPr>
        <w:pStyle w:val="BookText"/>
        <w:rPr/>
      </w:pPr>
      <w:r>
        <w:rPr>
          <w:rFonts w:ascii="IRNazanin" w:hAnsi="IRNazanin" w:eastAsia="IRNazanin"/>
          <w:color w:val="111111"/>
          <w:sz w:val="28"/>
          <w:sz w:val="28"/>
          <w:szCs w:val="28"/>
          <w:rtl w:val="true"/>
          <w:lang w:bidi="fa-IR"/>
        </w:rPr>
        <w:t>شنیدم زقول حکیم مهین  فلاطون مه ملک یونان زمین</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بهجت‌افزا و اندوه زداست  همه دردها را شفاء و دواست</w:t>
      </w:r>
    </w:p>
    <w:p>
      <w:pPr>
        <w:pStyle w:val="BookText"/>
        <w:rPr/>
      </w:pPr>
      <w:r>
        <w:rPr>
          <w:rFonts w:ascii="IRNazanin" w:hAnsi="IRNazanin" w:eastAsia="IRNazanin"/>
          <w:color w:val="111111"/>
          <w:sz w:val="28"/>
          <w:sz w:val="28"/>
          <w:szCs w:val="28"/>
          <w:rtl w:val="true"/>
          <w:lang w:bidi="fa-IR"/>
        </w:rPr>
        <w:t>نه زان می‌که شرع رسول انام  شمرده خبیث و نموده حرام</w:t>
      </w:r>
    </w:p>
    <w:p>
      <w:pPr>
        <w:pStyle w:val="BookText"/>
        <w:rPr/>
      </w:pPr>
      <w:r>
        <w:rPr>
          <w:rFonts w:ascii="IRNazanin" w:hAnsi="IRNazanin" w:eastAsia="IRNazanin"/>
          <w:color w:val="111111"/>
          <w:sz w:val="28"/>
          <w:sz w:val="28"/>
          <w:szCs w:val="28"/>
          <w:rtl w:val="true"/>
          <w:lang w:bidi="fa-IR"/>
        </w:rPr>
        <w:t>از آن که پروردگار غفور  نموده است نامش شراب طهور</w:t>
      </w:r>
    </w:p>
    <w:p>
      <w:pPr>
        <w:pStyle w:val="BookText"/>
        <w:rPr/>
      </w:pPr>
      <w:r>
        <w:rPr>
          <w:rFonts w:ascii="IRNazanin" w:hAnsi="IRNazanin" w:eastAsia="IRNazanin"/>
          <w:color w:val="111111"/>
          <w:sz w:val="28"/>
          <w:sz w:val="28"/>
          <w:szCs w:val="28"/>
          <w:rtl w:val="true"/>
          <w:lang w:bidi="fa-IR"/>
        </w:rPr>
        <w:t>بیا ساقی ای مشفق چاره ساز  بده یک قدح زان می‌غم گداز</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مهدی نراقی</w:t>
      </w:r>
      <w:r>
        <w:rPr>
          <w:rFonts w:eastAsia="IRNazanin" w:cs="IRNazanin"/>
          <w:color w:val="111111"/>
          <w:sz w:val="28"/>
          <w:szCs w:val="28"/>
          <w:rtl w:val="true"/>
          <w:lang w:bidi="fa-IR"/>
        </w:rPr>
        <w:t>)</w:t>
      </w:r>
      <w:bookmarkStart w:id="323" w:name="pg14182_189333"/>
    </w:p>
    <w:p>
      <w:pPr>
        <w:pStyle w:val="Heading4"/>
        <w:numPr>
          <w:ilvl w:val="3"/>
          <w:numId w:val="1"/>
        </w:numPr>
        <w:rPr/>
      </w:pPr>
      <w:bookmarkStart w:id="324" w:name="__RefHeading___Toc4971757_3381743652"/>
      <w:bookmarkStart w:id="325" w:name="_Toc118"/>
      <w:bookmarkEnd w:id="323"/>
      <w:bookmarkEnd w:id="324"/>
      <w:r>
        <w:rPr>
          <w:rtl w:val="true"/>
        </w:rPr>
        <w:t>عشق به توبه در اولیای الهی</w:t>
      </w:r>
      <w:bookmarkEnd w:id="325"/>
    </w:p>
    <w:p>
      <w:pPr>
        <w:pStyle w:val="BookText"/>
        <w:rPr/>
      </w:pPr>
      <w:r>
        <w:rPr>
          <w:rFonts w:ascii="IRNazanin" w:hAnsi="IRNazanin" w:eastAsia="IRNazanin"/>
          <w:color w:val="111111"/>
          <w:sz w:val="28"/>
          <w:sz w:val="28"/>
          <w:szCs w:val="28"/>
          <w:rtl w:val="true"/>
          <w:lang w:bidi="fa-IR"/>
        </w:rPr>
        <w:t>انبیای عظام الهی و امامان با کرامت و اولیاء اللّه با تمام وجود عاشق دلباختۀ توبه بودند، چنانکه این معنا از کلمات و دعاهای روایت شده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اعمال ماه رجب روایت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لا تَنْفَدُ خَزائِنُهُ‌، وَ لا یَخافُ‌ آمِنُهُ‌، رَبِّ‌ ارْتَکَبْتُ‌ الْمَعاصِیَ‌ فَذلِکَ‌ ثِقَةً‌ بِکَرَمِکَ‌، انَّکَ‌ تَقْبَلُ‌ التَّوْبَةَ‌ عَنْ‌ عِبادِکَ‌، وَ تَعْفُو عَنْ‌ سَیِّئاتِهِمْ‌ وَ تَغْفِرُ الزَّلَلَ‌، فَاِنَّکَ‌ مُجیبٌ‌ لِداعیکَ‌ وَ مِنْهُ‌ قَریبٌ‌، وَ أنَا تائِبٌ‌ إِلَیْکَ‌ مِنَ‌ الْخَطایا، وَ راغِبٌ‌ إلَیْکَ‌ فی تَوْفیرِ حَظّی‌ مِنَ‌ الْعَطایا</w:t>
      </w:r>
      <w:r>
        <w:rPr>
          <w:rFonts w:eastAsia="Amiri" w:cs="Amiri" w:ascii="Amiri" w:hAnsi="Amiri"/>
          <w:color w:val="111111"/>
          <w:sz w:val="28"/>
          <w:szCs w:val="28"/>
          <w:rtl w:val="true"/>
          <w:lang w:bidi="ar-SA"/>
        </w:rPr>
        <w:t xml:space="preserve">... .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382/95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که گنج‌هایش پایان نمی‌پذیرد و اطمینان یابنده‌اش وحشت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و صاحبم، اگر دچار گناهان شدم ناشی از اعتماد محکم به بزرگواری تو بوده؛ تویی که بدون تردید پذیرندۀ توبه‌ای از بندگانت و گذشت کنندۀ از بدی‌های آنان و آمرزندۀ لغزش‌های عباد خود و تویی اجابت کنندۀ دعای خوانندگانت و هم نزدیک به ایشانی و منم توبه کننده به درگاهت از تمام خطاها و میل کننده به سویت در کامل کردن بهره‌ام از بخشش‌هایت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فیض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چاره‌ها رفت زدست دل بیچارۀ من  تو بیا چارۀ من شو که تویی چاره من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دربیابان طلب بی سر و پا می‌گردد  که تو را می‌طلبد این دل آوارۀ من</w:t>
      </w:r>
      <w:bookmarkStart w:id="326" w:name="pg14182_189334"/>
    </w:p>
    <w:p>
      <w:pPr>
        <w:pStyle w:val="BookText"/>
        <w:rPr/>
      </w:pPr>
      <w:bookmarkEnd w:id="326"/>
      <w:r>
        <w:rPr>
          <w:rFonts w:ascii="IRNazanin" w:hAnsi="IRNazanin" w:eastAsia="IRNazanin"/>
          <w:color w:val="111111"/>
          <w:sz w:val="28"/>
          <w:sz w:val="28"/>
          <w:szCs w:val="28"/>
          <w:rtl w:val="true"/>
          <w:lang w:bidi="fa-IR"/>
        </w:rPr>
        <w:t>در طلب پا نکشم در رهش از سربرود  تا نیاید به کف آن دلبر عیّارۀ من</w:t>
      </w:r>
    </w:p>
    <w:p>
      <w:pPr>
        <w:pStyle w:val="BookText"/>
        <w:rPr/>
      </w:pPr>
      <w:r>
        <w:rPr>
          <w:rFonts w:ascii="IRNazanin" w:hAnsi="IRNazanin" w:eastAsia="IRNazanin"/>
          <w:color w:val="111111"/>
          <w:sz w:val="28"/>
          <w:sz w:val="28"/>
          <w:szCs w:val="28"/>
          <w:rtl w:val="true"/>
          <w:lang w:bidi="fa-IR"/>
        </w:rPr>
        <w:t>پخت در بوتۀ سوداش دل خام طمع  سوخت در آتش هجرش جگر پارۀ من</w:t>
      </w:r>
    </w:p>
    <w:p>
      <w:pPr>
        <w:pStyle w:val="BookText"/>
        <w:rPr/>
      </w:pPr>
      <w:r>
        <w:rPr>
          <w:rFonts w:ascii="IRNazanin" w:hAnsi="IRNazanin" w:eastAsia="IRNazanin"/>
          <w:color w:val="111111"/>
          <w:sz w:val="28"/>
          <w:sz w:val="28"/>
          <w:szCs w:val="28"/>
          <w:rtl w:val="true"/>
          <w:lang w:bidi="fa-IR"/>
        </w:rPr>
        <w:t>شاد و خّرم خورد از شهد و شکر شیرین تر  هر غمی کز تو رسد این دل غمخوارۀ من</w:t>
      </w:r>
    </w:p>
    <w:p>
      <w:pPr>
        <w:pStyle w:val="BookText"/>
        <w:rPr/>
      </w:pPr>
      <w:r>
        <w:rPr>
          <w:rFonts w:ascii="IRNazanin" w:hAnsi="IRNazanin" w:eastAsia="IRNazanin"/>
          <w:color w:val="111111"/>
          <w:sz w:val="28"/>
          <w:sz w:val="28"/>
          <w:szCs w:val="28"/>
          <w:rtl w:val="true"/>
          <w:lang w:bidi="fa-IR"/>
        </w:rPr>
        <w:t>گر تو صد بار برانی ز در خود دل را  باز سوی تو گراید دل خودکارۀ من</w:t>
      </w:r>
    </w:p>
    <w:p>
      <w:pPr>
        <w:pStyle w:val="BookText"/>
        <w:rPr/>
      </w:pPr>
      <w:r>
        <w:rPr>
          <w:rFonts w:ascii="IRNazanin" w:hAnsi="IRNazanin" w:eastAsia="IRNazanin"/>
          <w:color w:val="111111"/>
          <w:sz w:val="28"/>
          <w:sz w:val="28"/>
          <w:szCs w:val="28"/>
          <w:rtl w:val="true"/>
          <w:lang w:bidi="fa-IR"/>
        </w:rPr>
        <w:t>پاره‌های دل صد پاره به صد پاره شود  گر تو یکبار بگویی دل صد پارۀ من</w:t>
      </w:r>
    </w:p>
    <w:p>
      <w:pPr>
        <w:pStyle w:val="BookText"/>
        <w:rPr/>
      </w:pPr>
      <w:r>
        <w:rPr>
          <w:rFonts w:ascii="IRNazanin" w:hAnsi="IRNazanin" w:eastAsia="IRNazanin"/>
          <w:color w:val="111111"/>
          <w:sz w:val="28"/>
          <w:sz w:val="28"/>
          <w:szCs w:val="28"/>
          <w:rtl w:val="true"/>
          <w:lang w:bidi="fa-IR"/>
        </w:rPr>
        <w:t>یاد حق چون نکنی شاعریت آید فیض  بار بیکار بکش ای دل بیکارۀ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3"/>
        <w:numPr>
          <w:ilvl w:val="2"/>
          <w:numId w:val="1"/>
        </w:numPr>
        <w:rPr/>
      </w:pPr>
      <w:bookmarkStart w:id="327" w:name="__RefHeading___Toc4971759_3381743652"/>
      <w:bookmarkStart w:id="328" w:name="_Toc119"/>
      <w:bookmarkEnd w:id="327"/>
      <w:r>
        <w:rPr>
          <w:rtl w:val="true"/>
        </w:rPr>
        <w:t>حقیقت گناه</w:t>
      </w:r>
      <w:bookmarkEnd w:id="328"/>
    </w:p>
    <w:p>
      <w:pPr>
        <w:pStyle w:val="Heading4"/>
        <w:numPr>
          <w:ilvl w:val="3"/>
          <w:numId w:val="1"/>
        </w:numPr>
        <w:rPr/>
      </w:pPr>
      <w:bookmarkStart w:id="329" w:name="__RefHeading___Toc4971761_3381743652"/>
      <w:bookmarkStart w:id="330" w:name="_Toc120"/>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خطرناک‌ترین برنامه‌ای که در طول تاریخِ‌ حیات بر انسان هجوم آورده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سرپیچی از دستورهای حق و مخالفت با انبیا و امامان و مبارزه با سعادت و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زمینه ساز نابودی شخصیت، خاموش کنندۀ نور حقیقت، بر باد دهندۀ فضیلت و درهم شکنندۀ شرافت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تیشه‌ای بر ریشۀ انسان، تاریک کنندۀ جان، خوشحال کنندۀ شیطان و به غضب آورندۀ حضرت رحمان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عبادت کردن شیطان و جدا گشتن از یزدان و پاره کنندۀ پردۀ حیا و فراهم</w:t>
      </w:r>
      <w:bookmarkStart w:id="331" w:name="pg14182_189335"/>
    </w:p>
    <w:p>
      <w:pPr>
        <w:pStyle w:val="BookText"/>
        <w:rPr/>
      </w:pPr>
      <w:bookmarkEnd w:id="331"/>
      <w:r>
        <w:rPr>
          <w:rFonts w:ascii="IRNazanin" w:hAnsi="IRNazanin" w:eastAsia="IRNazanin"/>
          <w:color w:val="111111"/>
          <w:sz w:val="28"/>
          <w:sz w:val="28"/>
          <w:szCs w:val="28"/>
          <w:rtl w:val="true"/>
          <w:lang w:bidi="fa-IR"/>
        </w:rPr>
        <w:t>آورندۀ عذاب روز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در اندازندۀ انسان به چاه ضلالت، مسدود کنندۀ راه هدایت، ایجاد کنندۀ بلاهت و به وجود آورندۀ سفاهت و از بین برندۀ صفای آدمیت و بر باد دهندۀ غیرت و حمیّت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طوفانی بس خطرناک است که چون از سرزمین وجود انسان برخیزد، خیر دنیا و آخرت آدمی را دستخوش زوال نموده و ارکان انسانیّت را به لرزه آورده و سعادت امروز و فردای انسان را به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به فرمودۀ حضرت حق در آیات قرآن مجید، مرض است و ادامۀ آن تمام شؤون حیات انسانی را دستخوش بیماری کرده و به هلاکت ابدی آدمی منجر می‌گردد</w:t>
      </w:r>
      <w:r>
        <w:rPr>
          <w:rFonts w:eastAsia="IRNazanin" w:cs="IRNazanin"/>
          <w:color w:val="111111"/>
          <w:sz w:val="28"/>
          <w:szCs w:val="28"/>
          <w:rtl w:val="true"/>
          <w:lang w:bidi="fa-IR"/>
        </w:rPr>
        <w:t>.</w:t>
      </w:r>
    </w:p>
    <w:p>
      <w:pPr>
        <w:pStyle w:val="Heading4"/>
        <w:numPr>
          <w:ilvl w:val="3"/>
          <w:numId w:val="1"/>
        </w:numPr>
        <w:rPr/>
      </w:pPr>
      <w:bookmarkStart w:id="332" w:name="__RefHeading___Toc4971763_3381743652"/>
      <w:bookmarkStart w:id="333" w:name="_Toc121"/>
      <w:bookmarkEnd w:id="332"/>
      <w:r>
        <w:rPr>
          <w:rtl w:val="true"/>
        </w:rPr>
        <w:t>بیماری گناه</w:t>
      </w:r>
      <w:bookmarkEnd w:id="333"/>
    </w:p>
    <w:p>
      <w:pPr>
        <w:pStyle w:val="BookText"/>
        <w:rPr/>
      </w:pPr>
      <w:r>
        <w:rPr>
          <w:rFonts w:ascii="IRNazanin" w:hAnsi="IRNazanin" w:eastAsia="IRNazanin"/>
          <w:color w:val="111111"/>
          <w:sz w:val="28"/>
          <w:sz w:val="28"/>
          <w:szCs w:val="28"/>
          <w:rtl w:val="true"/>
          <w:lang w:bidi="fa-IR"/>
        </w:rPr>
        <w:t>انسان بر اساس آیات قرآن مجید، چون قدم به دنیا می‌گذارد، از سلامت و پاکی برخوردار است و بر پایۀ فطرت توحید زندگی خود را شروع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گناه و معصیت و انحراف و خطا چیزی نمی‌داند، جز به کمال و سعادت میلی ندارد، از توجه به حقیقت لذّت می‌برد و از درک حقایق و فهم واقعیّت‌ها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در چهارچوب درستی و راستی و صدق و صفا و محبّت و وفا مطرح شود و احترام همگان را در پرتو فروغ صفات حسنه و اخلاق انسانی به سوی خود جلب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پدر و مادر و خانه و کاشانه و کوچه و بازار و مدرسه و محیط‍‌ به او توجه نکند و احساسات و امیال و غرایز او بر اساس قرآن و قواعد تربیتی انبیا و امامان علیهم السلام نباشد، بر اثر جاذبه‌های مادّی و جسمی و کشش‌های شهوانی و غریزی آلوده می‌شود و چون لذّت گناه را چشید به تدریج میل به گناه، طبیعت ثانوی او</w:t>
      </w:r>
    </w:p>
    <w:p>
      <w:pPr>
        <w:pStyle w:val="BookText"/>
        <w:rPr/>
      </w:pPr>
      <w:r>
        <w:rPr>
          <w:rFonts w:ascii="IRNazanin" w:hAnsi="IRNazanin" w:eastAsia="IRNazanin"/>
          <w:color w:val="111111"/>
          <w:sz w:val="28"/>
          <w:sz w:val="28"/>
          <w:szCs w:val="28"/>
          <w:rtl w:val="true"/>
          <w:lang w:bidi="fa-IR"/>
        </w:rPr>
        <w:t>می‌شود و به بیماری عصیان و سرپیچی از حقایق الهیّه دچار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بیماری بدون دارو نیست، اگر به او توجه کنند و خود او هم نسبت به خودش بیدار و بینا گردد، معالجه‌اش با داروی توبه و متذکر شدن جهان پس از مرگ و جریمۀ جرم‌ها در قیامت میسّر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این که راه بازگشت و طریق به دست آوردن سلامت از دست رفتۀ قلب و روح و اعضا و جوارح به روح انسان باز است، از گناه و معصیت تعبیر به مرض شده، مرضی که بدون شکّ‌ و تردید قابل علاج و معالجه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 اللّهِ‌ أنْتُمْ‌ کَالْمَرضْی‌، وَ رَبُّ‌ الْعالَمینَ‌ کَالطَّبیبِ‌، فَصَلاحُ‌ الْمَرضَی فیما یَعْمَلُهُ‌ الطَّبیبُ‌ وَ یُدَبِّرُهُ‌، لا فیما یَشْتَهیِه الْمریضُ‌ وَ یَقْتَرِحُهُ‌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حق، شما چون بیماران هستید، وپروردگار جهانیان نسبت به شما همچون طبیب، پس صلاح و مصلحت بیمار در عمل و تدبیر طبیب است نه در اشتهای مریض و آنچه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از خانۀ زن بدکاره‌ای بدر آمد و به آنان که او را دیدند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را دو گونه مریض است، مریضی که با پای خود به طبیب مراجعه می‌کند و بیماری که باید طبیب به عیادتش برود و این زن بیماری بود که باید طبیب به عیادت او می‌رفت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شهر ناصریّه به حضرت مسیح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ما را شفا بده،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صبح تمام آنان را در این جا حاضر کنید تا شفایشان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هنگام صبح چشمش به بیماران افتاد، آنان را کمتر از ده نفر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سلامت در این شهر به این تعداد باشند برایم اعجاب‌انگیز است</w:t>
      </w:r>
      <w:r>
        <w:rPr>
          <w:rFonts w:eastAsia="IRNazanin" w:cs="IRNazanin"/>
          <w:color w:val="111111"/>
          <w:sz w:val="28"/>
          <w:szCs w:val="28"/>
          <w:rtl w:val="true"/>
          <w:lang w:bidi="fa-IR"/>
        </w:rPr>
        <w:t>.</w:t>
      </w:r>
      <w:bookmarkStart w:id="334" w:name="pg14182_189337"/>
    </w:p>
    <w:p>
      <w:pPr>
        <w:pStyle w:val="BookText"/>
        <w:rPr/>
      </w:pPr>
      <w:bookmarkEnd w:id="334"/>
      <w:r>
        <w:rPr>
          <w:rFonts w:ascii="IRNazanin" w:hAnsi="IRNazanin" w:eastAsia="IRNazanin"/>
          <w:color w:val="111111"/>
          <w:sz w:val="28"/>
          <w:sz w:val="28"/>
          <w:szCs w:val="28"/>
          <w:rtl w:val="true"/>
          <w:lang w:bidi="fa-IR"/>
        </w:rPr>
        <w:t>خوشا به حال بیماری که درد بیماریش را حس کند و برای علاج مرض به طبیب مراجعه کرده خودرا از شرّ مرض خلاص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کرمانی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گه آن که بگسلم بند  در بند قرار و صبر تا چند</w:t>
      </w:r>
    </w:p>
    <w:p>
      <w:pPr>
        <w:pStyle w:val="BookText"/>
        <w:rPr/>
      </w:pPr>
      <w:r>
        <w:rPr>
          <w:rFonts w:ascii="IRNazanin" w:hAnsi="IRNazanin" w:eastAsia="IRNazanin"/>
          <w:color w:val="111111"/>
          <w:sz w:val="28"/>
          <w:sz w:val="28"/>
          <w:szCs w:val="28"/>
          <w:rtl w:val="true"/>
          <w:lang w:bidi="fa-IR"/>
        </w:rPr>
        <w:t>تا کی به کمند تن گرفتار  تا چند به دام نفس در بند</w:t>
      </w:r>
    </w:p>
    <w:p>
      <w:pPr>
        <w:pStyle w:val="BookText"/>
        <w:rPr/>
      </w:pPr>
      <w:r>
        <w:rPr>
          <w:rFonts w:ascii="IRNazanin" w:hAnsi="IRNazanin" w:eastAsia="IRNazanin"/>
          <w:color w:val="111111"/>
          <w:sz w:val="28"/>
          <w:sz w:val="28"/>
          <w:szCs w:val="28"/>
          <w:rtl w:val="true"/>
          <w:lang w:bidi="fa-IR"/>
        </w:rPr>
        <w:t>تا کی به خیال هیچ خشنود  تا کی به وصال هیچ خرسند</w:t>
      </w:r>
    </w:p>
    <w:p>
      <w:pPr>
        <w:pStyle w:val="BookText"/>
        <w:rPr/>
      </w:pPr>
      <w:r>
        <w:rPr>
          <w:rFonts w:ascii="IRNazanin" w:hAnsi="IRNazanin" w:eastAsia="IRNazanin"/>
          <w:color w:val="111111"/>
          <w:sz w:val="28"/>
          <w:sz w:val="28"/>
          <w:szCs w:val="28"/>
          <w:rtl w:val="true"/>
          <w:lang w:bidi="fa-IR"/>
        </w:rPr>
        <w:t>از ریشه بکن به تیشۀ فکر  این هستی همچو کوه الوند</w:t>
      </w:r>
    </w:p>
    <w:p>
      <w:pPr>
        <w:pStyle w:val="BookText"/>
        <w:rPr/>
      </w:pPr>
      <w:r>
        <w:rPr>
          <w:rFonts w:ascii="IRNazanin" w:hAnsi="IRNazanin" w:eastAsia="IRNazanin"/>
          <w:color w:val="111111"/>
          <w:sz w:val="28"/>
          <w:sz w:val="28"/>
          <w:szCs w:val="28"/>
          <w:rtl w:val="true"/>
          <w:lang w:bidi="fa-IR"/>
        </w:rPr>
        <w:t>پیوند ببر زما سوی اللّه  با غیر خدا مبند پیوند</w:t>
      </w:r>
    </w:p>
    <w:p>
      <w:pPr>
        <w:pStyle w:val="BookText"/>
        <w:rPr/>
      </w:pPr>
      <w:r>
        <w:rPr>
          <w:rFonts w:ascii="IRNazanin" w:hAnsi="IRNazanin" w:eastAsia="IRNazanin"/>
          <w:color w:val="111111"/>
          <w:sz w:val="28"/>
          <w:sz w:val="28"/>
          <w:szCs w:val="28"/>
          <w:rtl w:val="true"/>
          <w:lang w:bidi="fa-IR"/>
        </w:rPr>
        <w:t>بگشای یکی دو چشم تحقیق  وین گوش مقلّدی فرو بند</w:t>
      </w:r>
    </w:p>
    <w:p>
      <w:pPr>
        <w:pStyle w:val="BookText"/>
        <w:rPr/>
      </w:pPr>
      <w:r>
        <w:rPr>
          <w:rFonts w:ascii="IRNazanin" w:hAnsi="IRNazanin" w:eastAsia="IRNazanin"/>
          <w:color w:val="111111"/>
          <w:sz w:val="28"/>
          <w:sz w:val="28"/>
          <w:szCs w:val="28"/>
          <w:rtl w:val="true"/>
          <w:lang w:bidi="fa-IR"/>
        </w:rPr>
        <w:t>ای خواجه دهان تلخ هرگز  شیرین نشود به صحبت قند</w:t>
      </w:r>
    </w:p>
    <w:p>
      <w:pPr>
        <w:pStyle w:val="BookText"/>
        <w:rPr/>
      </w:pPr>
      <w:r>
        <w:rPr>
          <w:rFonts w:ascii="IRNazanin" w:hAnsi="IRNazanin" w:eastAsia="IRNazanin"/>
          <w:color w:val="111111"/>
          <w:sz w:val="28"/>
          <w:sz w:val="28"/>
          <w:szCs w:val="28"/>
          <w:rtl w:val="true"/>
          <w:lang w:bidi="fa-IR"/>
        </w:rPr>
        <w:t>بگذر ز خودی که هر چه بینی  بینی همه جلوۀ خداوند</w:t>
      </w:r>
    </w:p>
    <w:p>
      <w:pPr>
        <w:pStyle w:val="BookText"/>
        <w:rPr/>
      </w:pPr>
      <w:r>
        <w:rPr>
          <w:rFonts w:ascii="IRNazanin" w:hAnsi="IRNazanin" w:eastAsia="IRNazanin"/>
          <w:color w:val="111111"/>
          <w:sz w:val="28"/>
          <w:sz w:val="28"/>
          <w:szCs w:val="28"/>
          <w:rtl w:val="true"/>
          <w:lang w:bidi="fa-IR"/>
        </w:rPr>
        <w:t>هر اسم به غیر حق طلسمی است  اسمت به طلسم اندر افکند</w:t>
      </w:r>
    </w:p>
    <w:p>
      <w:pPr>
        <w:pStyle w:val="BookText"/>
        <w:rPr/>
      </w:pPr>
      <w:r>
        <w:rPr>
          <w:rFonts w:ascii="IRNazanin" w:hAnsi="IRNazanin" w:eastAsia="IRNazanin"/>
          <w:color w:val="111111"/>
          <w:sz w:val="28"/>
          <w:sz w:val="28"/>
          <w:szCs w:val="28"/>
          <w:rtl w:val="true"/>
          <w:lang w:bidi="fa-IR"/>
        </w:rPr>
        <w:t>باید چو فؤاد این طلسمات  بشکست به بازوی هنرمند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کرمانی</w:t>
      </w:r>
      <w:r>
        <w:rPr>
          <w:rFonts w:eastAsia="IRNazanin" w:cs="IRNazanin"/>
          <w:color w:val="111111"/>
          <w:sz w:val="28"/>
          <w:szCs w:val="28"/>
          <w:rtl w:val="true"/>
          <w:lang w:bidi="fa-IR"/>
        </w:rPr>
        <w:t>)</w:t>
      </w:r>
    </w:p>
    <w:p>
      <w:pPr>
        <w:pStyle w:val="Heading4"/>
        <w:numPr>
          <w:ilvl w:val="3"/>
          <w:numId w:val="1"/>
        </w:numPr>
        <w:rPr/>
      </w:pPr>
      <w:bookmarkStart w:id="335" w:name="__RefHeading___Toc4971765_3381743652"/>
      <w:bookmarkStart w:id="336" w:name="_Toc122"/>
      <w:bookmarkEnd w:id="335"/>
      <w:r>
        <w:rPr>
          <w:rtl w:val="true"/>
        </w:rPr>
        <w:t>بیماری گناه در قرآن</w:t>
      </w:r>
      <w:bookmarkEnd w:id="336"/>
    </w:p>
    <w:p>
      <w:pPr>
        <w:pStyle w:val="BookText"/>
        <w:rPr/>
      </w:pPr>
      <w:r>
        <w:rPr>
          <w:rFonts w:ascii="IRNazanin" w:hAnsi="IRNazanin" w:eastAsia="IRNazanin"/>
          <w:color w:val="111111"/>
          <w:sz w:val="28"/>
          <w:sz w:val="28"/>
          <w:szCs w:val="28"/>
          <w:rtl w:val="true"/>
          <w:lang w:bidi="fa-IR"/>
        </w:rPr>
        <w:t>آیاتی از قرآن مجید که گناه را بیماری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یُخادِعُونَ‌ اللّهَ‌ وَالَّذِینَ‌ آمَنُوا وَمَا یَخْدَعُونَ‌ إِلاَّ أَنْفُسَهُمْ‌ وَمَا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فَزَادَهُمُ‌ اللّهُ‌ مَرَضاً وَلَهُمْ‌ عَذَابٌ‌ أَلِیمٌ‌ بِمَا کَانُوا یَکْذِبُونَ‌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باطلشان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خدا و اهل ایمان را فریب دهند ، در حالی که جز خودشان را فریب نمی‌دهند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دلِ‌ آنان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از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خدا به کیفرِ نفاقشان بر بیماریشان افزود ، و برای آنان در برابر آنچه همواره دروغ می‌گفتند ، عذابی دردناک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دل‌هایشان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می‌بینی که در دوستی با یهود و نصاری شتاب می‌ورزند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خیال باطلشان که مبادا اسلام و مسلمانان تکیه‌گاه استواری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آسیب و گزند ناگواری به 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باید برای دوستی به سوی یهود و نصاری بشتابیم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است خدا از سوی خود پیروزی یا واقعیت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آرد تا این بیماردلان بر آنچه در دل هایشان پنهان می‌داشتند ، پشیمان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الْمُنَافِقُونَ‌ وَالَّذِینَ‌ فِی قُلُوبِهِم مَرَضٌ‌ غَرَّ هؤُلاَءِ دِینُهُمْ‌ وَمَن یَتَوَکَّلْ‌ عَلَی اللّهِ‌ فَإِنَّ‌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منافقان و آنان که در دل‌هایشان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نسبت 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دینشان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جمعیت اندک و اسلحه ناچیز برای شرکت در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باور نمی‌کردند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خدا توکّل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پیروز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خدا توانای شکست‌ناپذیر و حکیم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الَّذِینَ‌ فِی قُلُوبِهِم مَرَضٌ‌ فَزَادَتْهُمْ‌ رِجْساً إِلَی‌ رِجْسِهِمْ‌ وَمَاتُوا وَهُمْ‌ کَافِرُونَ‌</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در دل‌هایشان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پلیدی بر پلیدیشان افزود و در حالی که کافر بودند از دنیا 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لِیَجْعَلَ‌ مَا یُلْقِی الشَّیْطَانُ‌ فِتْنَةً‌ لِّلَّذِینَ‌ فِی قُلُوبِهِم مَّرَضٌ‌ وَالْقَاسِیَةِ‌ قُلُوبُهُمْ‌ وَإِنَّ‌ الظَّالِمِینَ‌ لَفی شِقَاقٍ‌ بَعِیدٍ</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گذاشتن شبهه‌اندازی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آنچه را شیطان می‌اندازد برای آنان که در دل‌هایشان بیماری است و برای سنگدلان وسیله آزمایش قرار دهد ؛ و قطعاً ستمکاران در دشمنی و ستیزی بسیار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أَفِی قُلُوبِهِم مَرَضٌ‌ أَمِ‌ ارْتَابُوا أَمْ‌ یَخَافُونَ‌ أَن یَحِیفَ‌ اللَّهُ‌ عَلَیْهِمْ‌ وَرَسُولُهُ‌ بَلْ‌ 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آیا در دل‌هایشان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کرده‌اند یا می‌ترسند که خدا و پیامبرش بر آنان ستم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اینان خود ستمکارند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یَقُولُ‌ الْمُنَافِقُونَ‌ وَالَّذِینَ‌ فِی قُلُوبِهِم مَّرَضٌ‌ مَّا وَعَدَنَا اللَّهُ‌ وَرَسُولُهُ‌ إِلَّا غُرُوراً</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که منافقان و آنان که در دل‌هایشان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جز به فریب ، ما را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کسانی که در دل هایشان بیماری است ، گمان کردند که خدا کینه‌هایشان را آشکار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حقّ‌ و حقیقت و با واقعیت روشن و با وحی الهی و نبوت انبیای و امامت امامان و صدق و راستی و عقل مستقیم نباید به چون و چرا برخاست، چرا که با این حقایق که محصول جهل و تعصّب بی جا و کبر و لجاجت است، درون را مریض و اعضا و جوارح را به معصیت و گناه می‌کشاند و آدمی را از فیوضات ربّانیّه و کرامات انسانیّه محروم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هم دچار خطا و اشتباه و آلوده به معصیت و گناه است، تا مرض مهلک عصیان حاکم بر شؤون ظاهری و باطنی وی نگشته، چه نیکوست توبه کند و به حضرت حق برگردد و از اصرار و پافشاری بر گناه خودداری ورزد، تا از خزی دنیا و عذاب آخرت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اعتصامی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 با عقل در چون و چرائی  همی پوینده در راه خطایی</w:t>
      </w:r>
    </w:p>
    <w:p>
      <w:pPr>
        <w:pStyle w:val="BookText"/>
        <w:rPr/>
      </w:pPr>
      <w:r>
        <w:rPr>
          <w:rFonts w:ascii="IRNazanin" w:hAnsi="IRNazanin" w:eastAsia="IRNazanin"/>
          <w:color w:val="111111"/>
          <w:sz w:val="28"/>
          <w:sz w:val="28"/>
          <w:szCs w:val="28"/>
          <w:rtl w:val="true"/>
          <w:lang w:bidi="fa-IR"/>
        </w:rPr>
        <w:t>همی کار تو کار ناستوده است  همی کردار بد را می‌ستایی</w:t>
      </w:r>
    </w:p>
    <w:p>
      <w:pPr>
        <w:pStyle w:val="BookText"/>
        <w:rPr/>
      </w:pPr>
      <w:r>
        <w:rPr>
          <w:rFonts w:ascii="IRNazanin" w:hAnsi="IRNazanin" w:eastAsia="IRNazanin"/>
          <w:color w:val="111111"/>
          <w:sz w:val="28"/>
          <w:sz w:val="28"/>
          <w:szCs w:val="28"/>
          <w:rtl w:val="true"/>
          <w:lang w:bidi="fa-IR"/>
        </w:rPr>
        <w:t>گرفتار عقاب آرزویی  اسیر پنجۀ باز هوایی</w:t>
      </w:r>
    </w:p>
    <w:p>
      <w:pPr>
        <w:pStyle w:val="BookText"/>
        <w:rPr/>
      </w:pPr>
      <w:r>
        <w:rPr>
          <w:rFonts w:ascii="IRNazanin" w:hAnsi="IRNazanin" w:eastAsia="IRNazanin"/>
          <w:color w:val="111111"/>
          <w:sz w:val="28"/>
          <w:sz w:val="28"/>
          <w:szCs w:val="28"/>
          <w:rtl w:val="true"/>
          <w:lang w:bidi="fa-IR"/>
        </w:rPr>
        <w:t>کمین‌گاه پلنگ است این چراگاه  تو همچون برّۀ غافل در چرایی</w:t>
      </w:r>
    </w:p>
    <w:p>
      <w:pPr>
        <w:pStyle w:val="BookText"/>
        <w:rPr/>
      </w:pPr>
      <w:r>
        <w:rPr>
          <w:rFonts w:ascii="IRNazanin" w:hAnsi="IRNazanin" w:eastAsia="IRNazanin"/>
          <w:color w:val="111111"/>
          <w:sz w:val="28"/>
          <w:sz w:val="28"/>
          <w:szCs w:val="28"/>
          <w:rtl w:val="true"/>
          <w:lang w:bidi="fa-IR"/>
        </w:rPr>
        <w:t>سرانجام اژدهای توست گیتی  تو آخر طعمۀ این اژدهایی</w:t>
      </w:r>
    </w:p>
    <w:p>
      <w:pPr>
        <w:pStyle w:val="BookText"/>
        <w:rPr/>
      </w:pPr>
      <w:r>
        <w:rPr>
          <w:rFonts w:ascii="IRNazanin" w:hAnsi="IRNazanin" w:eastAsia="IRNazanin"/>
          <w:color w:val="111111"/>
          <w:sz w:val="28"/>
          <w:sz w:val="28"/>
          <w:szCs w:val="28"/>
          <w:rtl w:val="true"/>
          <w:lang w:bidi="fa-IR"/>
        </w:rPr>
        <w:t>ازو بیگانه شو کاین آشنا کش  ندارد هیچ پاس آشنایی</w:t>
      </w:r>
    </w:p>
    <w:p>
      <w:pPr>
        <w:pStyle w:val="BookText"/>
        <w:rPr/>
      </w:pPr>
      <w:r>
        <w:rPr>
          <w:rFonts w:ascii="IRNazanin" w:hAnsi="IRNazanin" w:eastAsia="IRNazanin"/>
          <w:color w:val="111111"/>
          <w:sz w:val="28"/>
          <w:sz w:val="28"/>
          <w:szCs w:val="28"/>
          <w:rtl w:val="true"/>
          <w:lang w:bidi="fa-IR"/>
        </w:rPr>
        <w:t>جهان همچون درختست و توبارش  بیفتی چون در آن دیری بپایی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دریای بی کنه و کرانه  نخواهی یافتن هرگز رهایی</w:t>
      </w:r>
      <w:bookmarkStart w:id="337" w:name="pg14182_189341"/>
    </w:p>
    <w:p>
      <w:pPr>
        <w:pStyle w:val="BookText"/>
        <w:rPr/>
      </w:pPr>
      <w:bookmarkEnd w:id="337"/>
      <w:r>
        <w:rPr>
          <w:rFonts w:ascii="IRNazanin" w:hAnsi="IRNazanin" w:eastAsia="IRNazanin"/>
          <w:color w:val="111111"/>
          <w:sz w:val="28"/>
          <w:sz w:val="28"/>
          <w:szCs w:val="28"/>
          <w:rtl w:val="true"/>
          <w:lang w:bidi="fa-IR"/>
        </w:rPr>
        <w:t>زتیرآموز اکنون راستکاری  که مانند کمان فردا دوتایی</w:t>
      </w:r>
    </w:p>
    <w:p>
      <w:pPr>
        <w:pStyle w:val="BookText"/>
        <w:rPr/>
      </w:pPr>
      <w:r>
        <w:rPr>
          <w:rFonts w:ascii="IRNazanin" w:hAnsi="IRNazanin" w:eastAsia="IRNazanin"/>
          <w:color w:val="111111"/>
          <w:sz w:val="28"/>
          <w:sz w:val="28"/>
          <w:szCs w:val="28"/>
          <w:rtl w:val="true"/>
          <w:lang w:bidi="fa-IR"/>
        </w:rPr>
        <w:t>به ترک حرص گوی و پارسا شو  که خوش نبود طمع با پارسایی</w:t>
      </w:r>
    </w:p>
    <w:p>
      <w:pPr>
        <w:pStyle w:val="BookText"/>
        <w:rPr/>
      </w:pPr>
      <w:r>
        <w:rPr>
          <w:rFonts w:ascii="IRNazanin" w:hAnsi="IRNazanin" w:eastAsia="IRNazanin"/>
          <w:color w:val="111111"/>
          <w:sz w:val="28"/>
          <w:sz w:val="28"/>
          <w:szCs w:val="28"/>
          <w:rtl w:val="true"/>
          <w:lang w:bidi="fa-IR"/>
        </w:rPr>
        <w:t>چه حاصل از سر بی فکرت و رای  چه سود از دیدۀ بی روشنایی</w:t>
      </w:r>
    </w:p>
    <w:p>
      <w:pPr>
        <w:pStyle w:val="BookText"/>
        <w:rPr/>
      </w:pPr>
      <w:r>
        <w:rPr>
          <w:rFonts w:ascii="IRNazanin" w:hAnsi="IRNazanin" w:eastAsia="IRNazanin"/>
          <w:color w:val="111111"/>
          <w:sz w:val="28"/>
          <w:sz w:val="28"/>
          <w:szCs w:val="28"/>
          <w:rtl w:val="true"/>
          <w:lang w:bidi="fa-IR"/>
        </w:rPr>
        <w:t>نهنگ ناشتا شد نفس پروین  بباید کشتنش از ناشتایی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Heading4"/>
        <w:numPr>
          <w:ilvl w:val="3"/>
          <w:numId w:val="1"/>
        </w:numPr>
        <w:rPr/>
      </w:pPr>
      <w:bookmarkStart w:id="338" w:name="__RefHeading___Toc4971767_3381743652"/>
      <w:bookmarkStart w:id="339" w:name="_Toc123"/>
      <w:bookmarkEnd w:id="338"/>
      <w:r>
        <w:rPr>
          <w:rtl w:val="true"/>
        </w:rPr>
        <w:t>اصرار بر گناه</w:t>
      </w:r>
      <w:bookmarkEnd w:id="339"/>
    </w:p>
    <w:p>
      <w:pPr>
        <w:pStyle w:val="BookText"/>
        <w:rPr/>
      </w:pP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و معصیت اصرار نورزید که اصرار و پافشاری بر گناه، خود گناه دیگری است و حتی اصرار بر صغیره، صغیره بودن را از حالت صغیره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لاصَغیرَةَ‌ مَعَ‌ الْإِصْرارِ وَلا کَبیرَةَ‌ مَعَ‌ الْاِسْتِغْفارِ</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338/15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20681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و پافشاری بر گناه صغیره معنا ندارد، وبا طلب مغفرت از حضرت حق کبیره‌ای برجا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یُصِرُّوا عَلی ما فَعَلُوا وَ هُمْ‌ یَعْلَمُونَ‌</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هُوَ أنْ‌ یُذْنِبَ‌ الذَّنْبَ‌ فَلا یَسْتَغْفِرُ اللّهَ‌ وَلایُحَدِّثَ‌</w:t>
      </w:r>
    </w:p>
    <w:p>
      <w:pPr>
        <w:pStyle w:val="BookText"/>
        <w:rPr/>
      </w:pPr>
      <w:r>
        <w:rPr>
          <w:rFonts w:ascii="Amiri" w:hAnsi="Amiri" w:eastAsia="Amiri" w:cs="Amiri"/>
          <w:color w:val="111111"/>
          <w:sz w:val="28"/>
          <w:sz w:val="28"/>
          <w:szCs w:val="28"/>
          <w:rtl w:val="true"/>
          <w:lang w:bidi="ar-SA"/>
        </w:rPr>
        <w:t>نَفْسَهُ‌ بِتَوْبَةٍ‌، فَذلِکَ‌ الْإصْرارُ</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در توضیح کلمۀ وَ لَمْ‌ یُصِرُّوا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این است که کسی گناهی کند و از خداوند آمرزش نخواهد و همچنین در اندیشۀ توبه وبازگشت به حق هم نباشد، این است اصرار ورزیدن 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لایَقْبَلُ‌ اللّهُ‌ شَیْئاً مِنْ‌ طاعَتِهِ‌ عَلَی الْإِصْرارِ عَلی شَیْ‌ءٍ مِنْ‌ مَعاصیِه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337/15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20679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 که خدا هیچ طاعتی را با اصرار بر هر گناهی که باشد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گناه صغیره‌ای اصرار ورزد، مثل مردی که همیشه جامۀ ابریشم بپوشد، یا دائم به طلا زینت کند، یا هر روز چشم به نامحرم دوزد، گناهش کبیره محسوب شود و آثار و عذاب گناه کبیره بر آن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بر تکرار گناه هم به منزلۀ اصرار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و استغفار، گناه کبیره و صغیره را محو کرده، باقی نگذارد، ولی اعمال صالحه مانند وضو و نماز و روزه گناه صغیره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بر گناه، ریشۀ گناه خواهی را در سرزمین قلب محکم خواهد کرد، آن چنانکه با توبه؛ قلع و قمع کردن ریشه، کار بسیار سختی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نداشتن در بسیاری از گناهکاران برای بازگشت به حق و جبران مافات، معلول همین پافشاری بر 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ورزی بر گناه حتی باعث تکذیب حقایق و انکار واقعیّت‌های مسلّم هستی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أَساؤُا السُّوأی‌ أنْ‌ کَذَّبُوا بِآیاتِ‌ اللّهِ‌ وَ کانُوا بِها یَسْتَهْزِؤُونَ‌</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بدترین سرانجام ، سرانجام کسانی بود که مرتکب زشتی شدند به سبب</w:t>
      </w:r>
    </w:p>
    <w:p>
      <w:pPr>
        <w:pStyle w:val="BookText"/>
        <w:rPr/>
      </w:pPr>
      <w:r>
        <w:rPr>
          <w:rFonts w:ascii="IRNazanin" w:hAnsi="IRNazanin" w:eastAsia="IRNazanin"/>
          <w:color w:val="111111"/>
          <w:sz w:val="28"/>
          <w:sz w:val="28"/>
          <w:szCs w:val="28"/>
          <w:rtl w:val="true"/>
          <w:lang w:bidi="fa-IR"/>
        </w:rPr>
        <w:t xml:space="preserve">این که آیات خدا را تکذیب کردند و همواره آنها را به مسخره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معصیت فراوان شد و عاصی بر گناه و خطا اصرار ورزید، دل تاریک می‌شود و نور حق درقلب به خاموشی می‌گراید، آنگاه نوبت استهزای به حق و تکذیب آیات خداوند در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آمرزش گناه و مغفرت حق را نسبت به معصیت، مشروط‍‌ به ترک اصرار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إِذَا فَعَلُوا فَاحِشَةً‌ أَوْ ظَلَمُوا أَنْفُسَهُمْ‌ ذَکَرُوا اللّهَ‌ فَأسْتَغْفَرُوا لِذُنُوبِهِمْ‌ وَمَن یَغْفِرُ الذُّنُوبَ‌ إِلَّا اللّهُ‌ وَلَمْ‌ یُصِرُّوا عَلَی‌ مَا فَعَلُوا وَهُمْ‌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مِن رَبِّهِمْ‌ وَجَنَّاتٌ‌ تَجْرِی مِن تَحْتِهَا الْأَنْهَارُ خَالِدِینَ‌ فِیهَا وَنِعْمَ‌ أَجْرُ الْعَامِلِینَ‌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چون کار زشتی مرتکب شوند یا بر خود ستم ورزند ، خدا را یاد کنند و برای گناهانشان آمرزش خواهند ؛ و چه کسی جز خدا گناهان را می‌آمرزد ؟ و دانسته و آگاهانه بر آنچه مرتکب شده‌اند ، پا فشاری نمی‌کنند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آنان آمرزشی است از سوی پروردگارشان ، و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 جاودانه‌اند ؛ و پاداش عمل کنندگان ، نیکوست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مَتَی وَقَفْنَا بَیْنَ‌ نَقْصَیْنِ‌ فِی دِینٍ‌ أَوْ دُنْیَا فَأَوْقِعِ‌ النَّقْصَ‌ بِأَسْرَعِهِمَا فَنَاءً وَ اجْعَلِ‌ التَّوْبَةَ‌ فِی أَطْوَلِهِمَا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هَمَمْنَا بِهَمَّیْنِ‌ یُرْضِیکَ‌ أَحَدُهُمَا عَنَّا وَ یُسْخِطُکَ‌ الآخَرُ عَلَیْنَا فَمِلْ‌ بِنَا إِلَی مَا یُرْضِیکَ‌ عَنَّا وَ أَوْهِنْ‌ قُوَّتَنَا عَمَّا یُسْخِطُکَ‌ عَلَیْنَا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تُخَلِّ‌ فِی ذَلِکَ‌ بَیْنَ‌ نُفُوسِنَا وَ اخْتِیَارِهَا فَإِنَّهَا مُخْتَارَةٌ‌ لِلْبَاطِلِ‌ إِلاَّ مَا وَفَّقْتَ‌ أَمَّارَةٌ‌ بِالسُّوءِ إِلاَّ مَا رَحِمْتَ‌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ارتباط‍‌ با دین یا دنیا، میان دو کاهش قرار گرفتیم، کاهش را بر دنیامان که زودتر از دست می‌رود، وارد کن، و توبه و انابه را در دینمان که با دوام‌تر است قرار 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دو برنامه را قصد کردیم که یکی از آنها تو را از ما خشنود می‌کند، و آن دیگری تو را بر ما خشمگین می‌سازد، ما را به جانب آن کاری که تو را از ما خشنود می‌کند، رغبت ده، و قدرت و توانمان را از عملی که تو را بر ما خشمگین می‌کند، سست کن و در این امور ما را میان نفوسمان و انتخابشان رها مکن که نَفْس انتخاب کننده باطل است، مگر آن که تو در انتخاب حق توفیقش دهی، و فراوان دستور دهنده به زشتی و بدی است، مگر آن که رحمتش آری</w:t>
      </w:r>
      <w:r>
        <w:rPr>
          <w:rFonts w:eastAsia="IRNazanin" w:cs="IRNazanin"/>
          <w:color w:val="111111"/>
          <w:sz w:val="28"/>
          <w:szCs w:val="28"/>
          <w:rtl w:val="true"/>
          <w:lang w:bidi="fa-IR"/>
        </w:rPr>
        <w:t>.</w:t>
      </w:r>
      <w:bookmarkStart w:id="340" w:name="pg14182_189345"/>
    </w:p>
    <w:p>
      <w:pPr>
        <w:pStyle w:val="Heading3"/>
        <w:numPr>
          <w:ilvl w:val="2"/>
          <w:numId w:val="1"/>
        </w:numPr>
        <w:rPr/>
      </w:pPr>
      <w:bookmarkStart w:id="341" w:name="__RefHeading___Toc4971769_3381743652"/>
      <w:bookmarkStart w:id="342" w:name="_Toc124"/>
      <w:bookmarkEnd w:id="340"/>
      <w:bookmarkEnd w:id="341"/>
      <w:r>
        <w:rPr>
          <w:rtl w:val="true"/>
        </w:rPr>
        <w:t>حقیقت دین و دنیا</w:t>
      </w:r>
      <w:bookmarkEnd w:id="342"/>
    </w:p>
    <w:p>
      <w:pPr>
        <w:pStyle w:val="Heading4"/>
        <w:numPr>
          <w:ilvl w:val="3"/>
          <w:numId w:val="1"/>
        </w:numPr>
        <w:rPr/>
      </w:pPr>
      <w:bookmarkStart w:id="343" w:name="__RefHeading___Toc4971771_3381743652"/>
      <w:bookmarkStart w:id="344" w:name="_Toc125"/>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بدون شک در خزانۀ حضرت حق، گوهری با ارزش‌تر از 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در دریای هستی و در صدف دو جهان درّی گرانمایه‌تر از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دنیا و آخرت و سعادت امروز و فردا و سلامت همه جانبۀ انسان در تمام شؤون در پرتو دین و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حقیقتی است که صد و بیست و چهار هزار پیغمبر و دوازده امام و حکیمان الهی و عارفان عاشق، برای نجات مردم از خواری دنیا و عذاب آخرت، مبلّغ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واقعیّتی است که اولیای الهی برای پابرجایی آن از هیچ کوششی دریغ نورزیده و تا آن جا استقامت کردند که جان شیرین خود را برای آن نثار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عزیز دین خود را جهت رشد و کمال مردم به وسیلۀ انبیا علیهم السلام ارائه فرموده و به غیر آن رضایت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اسلام را برایتان به عنوان دین پسندیدم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الْاِسْلامِ‌ دیناً فَلَنْ‌ یُقْبَلَ‌ مِنْهُ‌ وَ هُوَ فِی الْآخِرَةِ‌ مِنَ‌ الْخاسِرینَ‌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 هرکه جز اسلام ، دینی طلب کند ، هرگز از او پذیرفته نمی‌شود و او در آخرت از زیانکاران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چراغ راه انسان و خورشید تابناک حیات و فروغ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صیقل روح، تزکیه کنندۀ نفس، مطهّر عمل و پاک کنندۀ انسان از رذایل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مجموعه‌ای از عقاید صحیحه و اعمال صالحه و حسنات اخلاقیّه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باعث آرامش باطن، شفای دردهای درون و رشد دهندۀ جان و کمال انسان و زمینه ساز پاکی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حرکات مثبت انسان در سایۀ دین و دینداری، عبادت و مورث جزای الهی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ظرف وجود هر کس قرار بگیرد، سلامت و سعادت، تقوا و بینش، فضلیت و کرامت، عشق و محبّت، علم ونورانیّت، آگاهی و صداقت، وقار و آبرو، صفا و حیا، وفا و درستی، شخصیّت و عظمت و زمینۀ همنشینی با انبیا و صدّیقین و شهدا و صالحین را همراه خود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الرَّسُولَ‌ فَاُولئِکَ‌ مَعَ‌ الَّذینَ‌ أنْعَمَ‌ اللّهُ‌ عَلَیْهِمْ‌ مِنَ‌ النَّبِیِّینَ‌ وَ الصِّدِّیقینَ‌ وَ الشُّهَداءِ وَ الصّالِحینَ‌ وَ حَسُنَ‌ اولئِکَ‌ رَفیقاً</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 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 و اینان نیکو رفیقانی هستند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دینداری باعث جلب رضایت و خشنودی حضرت ربّ‌ العزّه به سوی انسان است و کدام حقیقت برای انسان پربهاتر از رضایت و خشنودی خداست‌؟ دین و دینداری حقیقتی است که در فروغ جاودانۀ آن، انسان برترین خلق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دینداری واقعیّتی است که در قیامت به صورت بهشت‌های ابدی تجلّی خواهد کرد و انسان را در آن جایگاه عنبر سرشت به طور جاوید جای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ارزش‌ها که محصول دین و دینداری است در دو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عَمِلُوا الصّالِحاتِ‌ اولئِکَ‌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 عَنْهُمْ‌ وَ رَضُوا عَنْهُ‌ ذلِکَ‌ لِمَنْ‌ خَشِیَ‌ رَبَّهُ‌</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کسانی که ایمان آورده و کارهای شایسته انجام داده‌اند ، اینانند که بهترین مخلوقاتند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پاداششان نزد پروردگارشان بهشت‌های پاینده‌ای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 آنها جاودانه‌اند ، خدا از آنان خشنود است و آنان هم از خدا خشنودند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کرمانی در زمینۀ ایمان و توجه به حضرت حقّ‌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چیست وحدت، در کثرت آرمیدن  دل بر خدا بستن و زماسوا بریدن</w:t>
      </w:r>
    </w:p>
    <w:p>
      <w:pPr>
        <w:pStyle w:val="BookText"/>
        <w:rPr/>
      </w:pPr>
      <w:r>
        <w:rPr>
          <w:rFonts w:ascii="IRNazanin" w:hAnsi="IRNazanin" w:eastAsia="IRNazanin"/>
          <w:color w:val="111111"/>
          <w:sz w:val="28"/>
          <w:sz w:val="28"/>
          <w:szCs w:val="28"/>
          <w:rtl w:val="true"/>
          <w:lang w:bidi="fa-IR"/>
        </w:rPr>
        <w:t>چشمی بجو که هر سو، روی خدا ببینی  زان رو که کور چشمی است روی خدا ندیدن</w:t>
      </w:r>
    </w:p>
    <w:p>
      <w:pPr>
        <w:pStyle w:val="BookText"/>
        <w:rPr/>
      </w:pPr>
      <w:r>
        <w:rPr>
          <w:rFonts w:ascii="IRNazanin" w:hAnsi="IRNazanin" w:eastAsia="IRNazanin"/>
          <w:color w:val="111111"/>
          <w:sz w:val="28"/>
          <w:sz w:val="28"/>
          <w:szCs w:val="28"/>
          <w:rtl w:val="true"/>
          <w:lang w:bidi="fa-IR"/>
        </w:rPr>
        <w:t>عمری چو پرده بستیم بر دیدۀ خدا بین  عمری دگر بباید این پرده‌ها دریدن</w:t>
      </w:r>
    </w:p>
    <w:p>
      <w:pPr>
        <w:pStyle w:val="BookText"/>
        <w:rPr/>
      </w:pPr>
      <w:r>
        <w:rPr>
          <w:rFonts w:ascii="IRNazanin" w:hAnsi="IRNazanin" w:eastAsia="IRNazanin"/>
          <w:color w:val="111111"/>
          <w:sz w:val="28"/>
          <w:sz w:val="28"/>
          <w:szCs w:val="28"/>
          <w:rtl w:val="true"/>
          <w:lang w:bidi="fa-IR"/>
        </w:rPr>
        <w:t>زین باغ، بی تأمّل، همچون نسیم بگذر  کز بوستان دنیا شرط‍‌ ست گل نچیدن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 دل است این جا کام دل ای برادر  با کام دل نخواهی از دام دل رهیدن</w:t>
      </w:r>
      <w:bookmarkStart w:id="345" w:name="pg14182_189348"/>
    </w:p>
    <w:p>
      <w:pPr>
        <w:pStyle w:val="BookText"/>
        <w:rPr/>
      </w:pPr>
      <w:bookmarkEnd w:id="345"/>
      <w:r>
        <w:rPr>
          <w:rFonts w:ascii="IRNazanin" w:hAnsi="IRNazanin" w:eastAsia="IRNazanin"/>
          <w:color w:val="111111"/>
          <w:sz w:val="28"/>
          <w:sz w:val="28"/>
          <w:szCs w:val="28"/>
          <w:rtl w:val="true"/>
          <w:lang w:bidi="fa-IR"/>
        </w:rPr>
        <w:t>دانی که چیست لذّت،با عارفان نشستن  سمع خدا گشودن، صوت خدا شنیدن</w:t>
      </w:r>
    </w:p>
    <w:p>
      <w:pPr>
        <w:pStyle w:val="BookText"/>
        <w:rPr/>
      </w:pPr>
      <w:r>
        <w:rPr>
          <w:rFonts w:ascii="IRNazanin" w:hAnsi="IRNazanin" w:eastAsia="IRNazanin"/>
          <w:color w:val="111111"/>
          <w:sz w:val="28"/>
          <w:sz w:val="28"/>
          <w:szCs w:val="28"/>
          <w:rtl w:val="true"/>
          <w:lang w:bidi="fa-IR"/>
        </w:rPr>
        <w:t>درمان درد دل را گر از فؤاد جویی  درمان درد دل نیست جز درد دل کشیدن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کرمانی</w:t>
      </w:r>
      <w:r>
        <w:rPr>
          <w:rFonts w:eastAsia="IRNazanin" w:cs="IRNazanin"/>
          <w:color w:val="111111"/>
          <w:sz w:val="28"/>
          <w:szCs w:val="28"/>
          <w:rtl w:val="true"/>
          <w:lang w:bidi="fa-IR"/>
        </w:rPr>
        <w:t>)</w:t>
      </w:r>
    </w:p>
    <w:p>
      <w:pPr>
        <w:pStyle w:val="Heading4"/>
        <w:numPr>
          <w:ilvl w:val="3"/>
          <w:numId w:val="1"/>
        </w:numPr>
        <w:rPr/>
      </w:pPr>
      <w:bookmarkStart w:id="346" w:name="__RefHeading___Toc4971773_3381743652"/>
      <w:bookmarkStart w:id="347" w:name="_Toc126"/>
      <w:bookmarkEnd w:id="346"/>
      <w:r>
        <w:rPr>
          <w:rtl w:val="true"/>
        </w:rPr>
        <w:t>آثار دین و دینداری</w:t>
      </w:r>
      <w:bookmarkEnd w:id="347"/>
    </w:p>
    <w:p>
      <w:pPr>
        <w:pStyle w:val="BookText"/>
        <w:rPr/>
      </w:pPr>
      <w:r>
        <w:rPr>
          <w:rFonts w:ascii="IRNazanin" w:hAnsi="IRNazanin" w:eastAsia="IRNazanin"/>
          <w:color w:val="111111"/>
          <w:sz w:val="28"/>
          <w:sz w:val="28"/>
          <w:szCs w:val="28"/>
          <w:rtl w:val="true"/>
          <w:lang w:bidi="fa-IR"/>
        </w:rPr>
        <w:t>دین و دینداری انسان را از ضربه‌های مهلک فحشا و منکرات حفظ‍‌ کرده و زندگی آدمی را در تمام عرصه تبدیل به زندگی کریمانه خواهد کرد و محو صغایر و سیّئات را از پرونده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گناهان بزرگی که از آنها نهی می‌شوید دوری کنید ، گناهان کوچکتان را از شما محو می‌کنیم ، و شما را به جایگاهی ارزشمند و نیکو وارد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دینداری مورّث نعمت‌های ابدی حقّ‌ و ازواج مطهره و دخول در سایۀ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آمَنُوا وَعَمِلُوا الصَّالِحَاتِ‌ سَنُدْخِلُهُمْ‌ جَنَّاتٍ‌ تَجْرِی مِن تَحْتِهَا الْأَنْهَارُ خَالِدِینَ‌ فِیهَا أَبَداً لَهُمْ‌ فِیهَا أَزْوَاجٌ‌ مُطَهَّرَةٌ‌ وَنُدْخِلُهُمْ‌ ظِلًّا ظَلِیلاً</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ایمان آورده‌اند و کارهای شایسته انجام داده‌اند ، به زودی آنان را در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 وارد کنیم ، در</w:t>
      </w:r>
    </w:p>
    <w:p>
      <w:pPr>
        <w:pStyle w:val="BookText"/>
        <w:rPr/>
      </w:pPr>
      <w:r>
        <w:rPr>
          <w:rFonts w:ascii="IRNazanin" w:hAnsi="IRNazanin" w:eastAsia="IRNazanin"/>
          <w:color w:val="111111"/>
          <w:sz w:val="28"/>
          <w:sz w:val="28"/>
          <w:szCs w:val="28"/>
          <w:rtl w:val="true"/>
          <w:lang w:bidi="fa-IR"/>
        </w:rPr>
        <w:t xml:space="preserve">آن جا جاودانه‌اند ؛ آنان را در آن جا همسرانی پاکیزه است ، و آنان را در زیر سایه‌ای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دلپذیر ، آرام‌بخش و خنک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دینداری باعث آمرزش گناهان و اجر عظیم در پیشگاه حضرت ربّ‌ العزّه است و این وعده‌ای است قطعی از جانب حقّ‌ که سند آن قرآن مجید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وَعَمِلُوا الْصَّالِحَاتِ‌ لَهُم مَغْفِرَةٌ‌ وَأَجْرٌ عَظِیمٌ‌</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کسانی که ایمان آورده‌اند و کارهای شایسته انجام داده‌اند ، وعده داده است که برای آنان آمرزش و پاداشی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دینداری عامل تجلی عدالت در تمام شؤون حیات،و احسان و نیکوکاری و رسیدگی به اقوام و خویشان و دوری از اعمال زشت و منکر و تجاوز به حقوق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دینداری فضای خانه و خانواده و جامعه را از تمام آلودگی‌ها پاک و به تمام حسنات می‌آراید و آرامش ظاهر و باطن زندگی را تأمین و باعث ایجاد امنیّت همه جانبه و راحت و سعادت در زندگی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به راستی خدا به عدالت و احسان و بخشش به خویشاوندان فرمان می‌دهد ، و از فحشا و منکر و ستم‌گری نهی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اندرز می‌دهد تا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فرمان‌های الهی ، ضامن سعادت دنیا و آخرت شماست </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ظاهری و باطنی جامعۀ انسانی منهای ایمان به حقّ‌ و اعتقاد به روز قیامت قابل حلّ‌ نیست و بدون دین و دینداری نمی‌توان فرد و خانواده و جامعۀ</w:t>
      </w:r>
      <w:bookmarkStart w:id="348" w:name="pg14182_189350"/>
    </w:p>
    <w:p>
      <w:pPr>
        <w:pStyle w:val="BookText"/>
        <w:rPr/>
      </w:pPr>
      <w:bookmarkEnd w:id="348"/>
      <w:r>
        <w:rPr>
          <w:rFonts w:ascii="IRNazanin" w:hAnsi="IRNazanin" w:eastAsia="IRNazanin"/>
          <w:color w:val="111111"/>
          <w:sz w:val="28"/>
          <w:sz w:val="28"/>
          <w:szCs w:val="28"/>
          <w:rtl w:val="true"/>
          <w:lang w:bidi="fa-IR"/>
        </w:rPr>
        <w:t>پاک به دست آورد</w:t>
      </w:r>
      <w:r>
        <w:rPr>
          <w:rFonts w:eastAsia="IRNazanin" w:cs="IRNazanin"/>
          <w:color w:val="111111"/>
          <w:sz w:val="28"/>
          <w:szCs w:val="28"/>
          <w:rtl w:val="true"/>
          <w:lang w:bidi="fa-IR"/>
        </w:rPr>
        <w:t>.</w:t>
      </w:r>
    </w:p>
    <w:p>
      <w:pPr>
        <w:pStyle w:val="Heading4"/>
        <w:numPr>
          <w:ilvl w:val="3"/>
          <w:numId w:val="1"/>
        </w:numPr>
        <w:rPr/>
      </w:pPr>
      <w:bookmarkStart w:id="349" w:name="__RefHeading___Toc4971775_3381743652"/>
      <w:bookmarkStart w:id="350" w:name="_Toc127"/>
      <w:bookmarkEnd w:id="349"/>
      <w:r>
        <w:rPr>
          <w:rtl w:val="true"/>
        </w:rPr>
        <w:t>دین و دینداری در روایات</w:t>
      </w:r>
      <w:bookmarkEnd w:id="350"/>
    </w:p>
    <w:p>
      <w:pPr>
        <w:pStyle w:val="BookText"/>
        <w:rPr/>
      </w:pPr>
      <w:r>
        <w:rPr>
          <w:rFonts w:ascii="IRNazanin" w:hAnsi="IRNazanin" w:eastAsia="IRNazanin"/>
          <w:color w:val="111111"/>
          <w:sz w:val="28"/>
          <w:sz w:val="28"/>
          <w:szCs w:val="28"/>
          <w:rtl w:val="true"/>
          <w:lang w:bidi="fa-IR"/>
        </w:rPr>
        <w:t>قواعد دین و دینداری گویی از پهنۀ دریا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روایاتی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شَغَلَهُ‌ عَیْبُهُ‌ عَنْ‌ عُیُوبِ‌ النّاسِ‌، وَ أنْفَقَ‌ مِنْ‌ مالٍ‌ اکْتَسَبَهُ‌ مِنْ‌ غَیْرِ مَعْصِیَةٍ‌، وَ خالَطَ‍‌ أهْلَ‌ الْفِقْهِ‌ وَ الْحِکْمَةِ‌، و جانَبَ‌ أهْلَ‌ الذُّلِّ‌ وَ الْمَعْصِیَةِ‌</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الشهاب، ابن سلامة</w:t>
      </w:r>
      <w:r>
        <w:rPr>
          <w:rFonts w:eastAsia="IRNazanin" w:cs="IRNazanin"/>
          <w:color w:val="111111"/>
          <w:sz w:val="28"/>
          <w:szCs w:val="28"/>
          <w:rtl w:val="true"/>
          <w:lang w:bidi="fa-IR"/>
        </w:rPr>
        <w:t xml:space="preserve">: </w:t>
      </w:r>
      <w:r>
        <w:rPr>
          <w:rFonts w:eastAsia="IRNazanin" w:cs="IRNazanin"/>
          <w:color w:val="111111"/>
          <w:sz w:val="28"/>
          <w:szCs w:val="28"/>
          <w:lang w:bidi="fa-IR"/>
        </w:rPr>
        <w:t>358/1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ذیل تاریخ بغداد، ابن النجار 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الرّواشح السماویّة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رسیدگی به عیوب خودش وی را از دنبال کردن عیوب دیگران باز دارد و به انفاق مالی که از راه مشروع به دست آورده اقدام نماید و با اهل فهم و حکمت معاشرت کند و از مردم بی‌شخصیّت و آلوده به گناه،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خَصْلَةٌ‌ مَنْ‌ لَزِمَها أطاعَتْهُ‌ الدُّنْیا وَ الْآخِرَةُ‌ وَ رَبِحَ‌ الْفَوْزَ بِقُرْبِ‌ اللّهِ‌ تَعالی فی دارِالسَّلامِ‌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مَنْ‌ أرادَ أنْ‌ یَکُونَ‌ أعَزَّ النّاسِ‌ فَلْیَتَّقِ‌ اللّهَ‌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 وَ یَرْزُقْهُ‌ مِنْ‌ حَیْثُ‌ لایَحْتَسِبْ‌</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خصلت است که هر کس ملازم آن باشد دنیا و آخرت در اطاعت او درآید</w:t>
      </w:r>
    </w:p>
    <w:p>
      <w:pPr>
        <w:pStyle w:val="BookText"/>
        <w:rPr/>
      </w:pPr>
      <w:r>
        <w:rPr>
          <w:rFonts w:ascii="IRNazanin" w:hAnsi="IRNazanin" w:eastAsia="IRNazanin"/>
          <w:color w:val="111111"/>
          <w:sz w:val="28"/>
          <w:sz w:val="28"/>
          <w:szCs w:val="28"/>
          <w:rtl w:val="true"/>
          <w:lang w:bidi="fa-IR"/>
        </w:rPr>
        <w:t>و در دارالسّلام به فوز قرب حق رسد،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از تمام گناهان ظاهر و باطن که تعبیر قرآنی آن تقواست؛ هر کسی میل دارد، عزیزترین مردم باشد به تقوای الهی روکند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آیۀ شریفه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تقوای الهی را مراعات کند، خداوند راه بیرون رفتن از تمام مشکلات را بر وی هموار سازد و از جایی که گمان نمی‌برد روزیش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أعْمالِکُمْ‌ ما أصْلَحْتُمْ‌ بِهِ‌ الْمَعادَ، خَیْرُ الْعَمَلِ‌ أدْوَمُهُ‌ وَ إنْ‌ قَلَّ‌، خَیْرُ الْإخْوانِ‌ الْمُساعِدُ عَلی‌ أعْمالِ‌ الْآخِرَةِ‌، خَیْرُ امَّتی أَزْهَدُهُمْ‌ فِی الدُّنْیَا وَ أَرْغَبُهُمْ‌ فِی الْآخِرَةِ‌، خَیْرُ إخْوانِکُمْ‌ مَنْ‌ أهْدی‌ إلَیْکُمْ‌ عُیُوبَکُمْ‌</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اعمال شما آن است که به وسیلۀ آن آخرت خود را اصلاح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 شما بادوام‌ترین آن است گرچه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دینی آنان هستند که شما را در برنامه‌های آخرت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امّتم اهل زهد نسبت به دنیا و اهل ذوق نسبت به آخرت‌اند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برادران شما آنانند که عیوب شما را جهت اصلاح حال به شما تذکّر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إخْوانِکَ‌ مَنْ‌ أعانَکَ‌ عَلی‌ طاعَةِ‌ اللّهِ‌، وَصَدَّکَ‌ عَنْ‌ مَعاصِیهِ‌، وَ أمَرَکَ‌ بِرِضاهُ‌</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برادرانت آن است که تو را در طاعت حق کمک دهد و از معصیت خداوند باز دارد و تو را به جلب خشنودی حضرت ربّ‌ العزّه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وَرِعاً تَکُنْ‌ أعْبَدَ النّاسِ‌، وَ کُنْ‌ قَنِعاً تَکُنْ‌ أشْکَرَ النّاسِ‌، وَ أحْبِبْ‌ لِلنّاسِ‌ ما تُحِبُّ‌ لِنَفْسِکَ‌ تَکُنْ‌ مُؤْمِناً</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پاکدامن و پارسا باش تا عابدترین مردم به حساب آیی،و به حلال حقّ‌ از حرام قناعت کن تا شاکرترین عباد قلمداد گردی و آنچه برای خود دوست داری برای مردم دوست داشته باش تا مؤمن به حساب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بزرگوار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دینم مردِ مرد، عقل این تقاضا می‌کند  وز شغل دنیا فرد فرد، عقل این تقاضا می‌کند</w:t>
      </w:r>
    </w:p>
    <w:p>
      <w:pPr>
        <w:pStyle w:val="BookText"/>
        <w:rPr/>
      </w:pPr>
      <w:r>
        <w:rPr>
          <w:rFonts w:ascii="IRNazanin" w:hAnsi="IRNazanin" w:eastAsia="IRNazanin"/>
          <w:color w:val="111111"/>
          <w:sz w:val="28"/>
          <w:sz w:val="28"/>
          <w:szCs w:val="28"/>
          <w:rtl w:val="true"/>
          <w:lang w:bidi="fa-IR"/>
        </w:rPr>
        <w:t>تقواست زاد ره مرا،علم است چشم و زهدپا  ره شاهراه مصطفی عقل این تقاضا می‌کند</w:t>
      </w:r>
    </w:p>
    <w:p>
      <w:pPr>
        <w:pStyle w:val="BookText"/>
        <w:rPr/>
      </w:pPr>
      <w:r>
        <w:rPr>
          <w:rFonts w:ascii="IRNazanin" w:hAnsi="IRNazanin" w:eastAsia="IRNazanin"/>
          <w:color w:val="111111"/>
          <w:sz w:val="28"/>
          <w:sz w:val="28"/>
          <w:szCs w:val="28"/>
          <w:rtl w:val="true"/>
          <w:lang w:bidi="fa-IR"/>
        </w:rPr>
        <w:t>دنیا نمی‌خواهم مگر، باشد تنم را ما حضر  تن مرکبستم در سفر عقل این تقاضا می‌کند</w:t>
      </w:r>
    </w:p>
    <w:p>
      <w:pPr>
        <w:pStyle w:val="BookText"/>
        <w:rPr/>
      </w:pPr>
      <w:r>
        <w:rPr>
          <w:rFonts w:ascii="IRNazanin" w:hAnsi="IRNazanin" w:eastAsia="IRNazanin"/>
          <w:color w:val="111111"/>
          <w:sz w:val="28"/>
          <w:sz w:val="28"/>
          <w:szCs w:val="28"/>
          <w:rtl w:val="true"/>
          <w:lang w:bidi="fa-IR"/>
        </w:rPr>
        <w:t>حرفی نخواهم زد جز آه، اسرار می‌دارم نگاه  دارم زکتمان صد پناه عقل این تقاضا می‌کند</w:t>
      </w:r>
    </w:p>
    <w:p>
      <w:pPr>
        <w:pStyle w:val="BookText"/>
        <w:rPr/>
      </w:pPr>
      <w:r>
        <w:rPr>
          <w:rFonts w:ascii="IRNazanin" w:hAnsi="IRNazanin" w:eastAsia="IRNazanin"/>
          <w:color w:val="111111"/>
          <w:sz w:val="28"/>
          <w:sz w:val="28"/>
          <w:szCs w:val="28"/>
          <w:rtl w:val="true"/>
          <w:lang w:bidi="fa-IR"/>
        </w:rPr>
        <w:t>صد گون مدارا می‌کنم تا در دلی جا می‌کنم  دشمن ز سر وا می‌کنم عقل این تقاضا می‌کند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اهل علمم گفتگوست و زسرّ کارم جستجوست  با جاهلانم خلق و خوست عقل این تقاضا می‌کند</w:t>
      </w:r>
      <w:bookmarkStart w:id="351" w:name="pg14182_189353"/>
    </w:p>
    <w:p>
      <w:pPr>
        <w:pStyle w:val="BookText"/>
        <w:rPr/>
      </w:pPr>
      <w:bookmarkEnd w:id="351"/>
      <w:r>
        <w:rPr>
          <w:rFonts w:ascii="IRNazanin" w:hAnsi="IRNazanin" w:eastAsia="IRNazanin"/>
          <w:color w:val="111111"/>
          <w:sz w:val="28"/>
          <w:sz w:val="28"/>
          <w:szCs w:val="28"/>
          <w:rtl w:val="true"/>
          <w:lang w:bidi="fa-IR"/>
        </w:rPr>
        <w:t>چون غایت هرره خداست هرره که میپویم رواست  لیکن من و این راه راست عقل این تقاضا می‌کند</w:t>
      </w:r>
    </w:p>
    <w:p>
      <w:pPr>
        <w:pStyle w:val="BookText"/>
        <w:rPr/>
      </w:pPr>
      <w:r>
        <w:rPr>
          <w:rFonts w:ascii="IRNazanin" w:hAnsi="IRNazanin" w:eastAsia="IRNazanin"/>
          <w:color w:val="111111"/>
          <w:sz w:val="28"/>
          <w:sz w:val="28"/>
          <w:szCs w:val="28"/>
          <w:rtl w:val="true"/>
          <w:lang w:bidi="fa-IR"/>
        </w:rPr>
        <w:t>من بعد فیض و عاقلی،ترک هوا و جاهلی  فرمانبری بی کاهلی عقل این تقاضا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352" w:name="__RefHeading___Toc4971777_3381743652"/>
      <w:bookmarkStart w:id="353" w:name="_Toc128"/>
      <w:bookmarkEnd w:id="352"/>
      <w:r>
        <w:rPr>
          <w:rtl w:val="true"/>
        </w:rPr>
        <w:t>روایاتی دیگر در دین و دینداری</w:t>
      </w:r>
      <w:bookmarkEnd w:id="35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مُجاوَرَةَ‌ مَنْ‌ جاوَرَکَ‌ تَکُنْ‌ مُسْلِماً، وَ أحْسِنْ‌ مُصاحَبَةَ‌ مَنْ‌ صاحَبَکَ‌ تَکُنْ‌ مُؤمِناً، وَ اعْمَلْ‌ بِفَرائِضِ‌ اللّهِ‌ تَکُنْ‌ عابِداً، وَ ارْضَ‌ بِقَسْم اللّهِ‌ تَکُنْ‌ زاهِداً، وَ ازْهَدْ فیما فی أَیْدِی النّاسِ‌ یُحْبِبْکَ‌ النّاسُ‌، وَ ازْهَدْ فِی الدُّنْیا یُحْبِبْکَ‌ اللّهُ‌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صورت پراکنده در مصادر مختلف آمده است؛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175/11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116/74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همسایۀ نیکوکاری برای همسایه ات باش تا مسلمان باشی، با دوستت با نیکی و خوبی مصاحبت کن تا مؤمن باشی، به واجبات حضرت حق عمل کن تا بندۀ مولا باشی، به قسمت خداوند راضی باش تا زاهد باشی، به آنچه در دست مردم است بی رغبت باش تا مردم دوستت باشند و در دنیا بی رغبت باش تا محبوب خداباشی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تَغْتابُوا المُسْلِمینَ‌، وَلاتَتّبِعُوا عَوْراتِهِمْ‌، لا تَحْرِقَنَّ‌ عَلی‌ أحَدٍ سِتْراً، لا</w:t>
      </w:r>
    </w:p>
    <w:p>
      <w:pPr>
        <w:pStyle w:val="BookText"/>
        <w:rPr/>
      </w:pPr>
      <w:r>
        <w:rPr>
          <w:rFonts w:ascii="Amiri" w:hAnsi="Amiri" w:eastAsia="Amiri" w:cs="Amiri"/>
          <w:color w:val="111111"/>
          <w:sz w:val="28"/>
          <w:sz w:val="28"/>
          <w:szCs w:val="28"/>
          <w:rtl w:val="true"/>
          <w:lang w:bidi="ar-SA"/>
        </w:rPr>
        <w:t>تُحَقِّرَنَّ‌ مِنَ‌ الْمَعْرُوفِ‌ شَیْئاً، وَلا تُواعِدْ أخاکَ‌ مَوْعِداً فَتَخْلُفَهُ‌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صورت پراکنده در مصادر مختلف آمده است؛ نهج الفصاحة</w:t>
      </w:r>
      <w:r>
        <w:rPr>
          <w:rFonts w:eastAsia="IRNazanin" w:cs="IRNazanin"/>
          <w:color w:val="111111"/>
          <w:sz w:val="28"/>
          <w:szCs w:val="28"/>
          <w:rtl w:val="true"/>
          <w:lang w:bidi="fa-IR"/>
        </w:rPr>
        <w:t xml:space="preserve">: </w:t>
      </w:r>
      <w:r>
        <w:rPr>
          <w:rFonts w:eastAsia="IRNazanin" w:cs="IRNazanin"/>
          <w:color w:val="111111"/>
          <w:sz w:val="28"/>
          <w:szCs w:val="28"/>
          <w:lang w:bidi="fa-IR"/>
        </w:rPr>
        <w:t>6730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248/19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 غیبت نکنید، به دنبال زشتی‌های مردم نباشید، پردۀ حرمت کسی را پاره نکنید، چیزی از خوبی را کوچک نشمارید و به برادر دینی وعده‌ای ندهید که نسبت به آن دچار تخلّف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وَسَّعَ‌ اللّهُ‌ عَلَیْهِ‌ ثُمَّ‌ قَتَرَ عَلی‌ عِیالِهِ‌، لَیْسَ‌ مِنّا مَنْ‌ تَشَبَّهَ‌ بِغَیْرِنا، لَیْسَ‌ مِنّا مَنْ‌ یَتَغَنّی‌ بِالْقُرْآنِ‌، لَیْسَ‌ مِنّا مَنْ‌ لَمْ‌ یُوَقِّرِ الْکَبیرَ وَ یَرْحَمِ‌ الصَّغیرَ، وَ یَأْمُرْ بِالْمَعْرُوفِ‌ وَ یَنْهَ‌ عَنِ‌ الْمُنْکَرِ</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از ما نیست کسی که خداوند او را وسعت روزی مرحمت فرموده و او بر اهل و عیالش سخت بگیرد، از ما نیست کسی که در امور ظاهر و باطنش به دشمنان ما شباهت پیدا کند، از ما نیست کسی که با قرآن الهی همراه با صدایش به بازیگری برخیزد، از ما نیست کسی که به بزرگتر احترام نکند و بر کوچک رحمت نیاورد و امر به معروف و نهی از منکر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خَیْرُکُمْ‌ مَنْ‌ تَعَلَّمَ‌ بِالْقُرْآنِ‌ وَ عَلَّمَهُ‌، خَیْرُکُمْ‌ خَیْرٌ لِأهْلِهِ‌، خَیْرُکُمْ‌ مَنْ‌ یُرْجی‌ خَیْرُهُ‌ وَ یُؤْمَنُ‌ شَرُّهُ‌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بهترین شما کسی است که قرآن را فرا بگیرد و به دیگران نیز تعلیم دهد، بهترین شما آن است که خیر و خوبی او برای اهلش بیشتر باشد، بهترین شما آن انسانی است که به خیرش امید و از شرّش ایمنی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اَلْوَحْدَةُ‌ خَیْرٌ مِنْ‌ جَلیسِ‌ السُّوءِ، وَ الْجَلیسُ‌ الصّالِحُ‌ خَیْرٌ مِن الْوَحْدَةِ‌، وَ إمْلاءُ الْخَیْرِ خَیْرٌ مِنَ‌ السُّکوتِ‌، وَ السُّکوتُ‌ خَیْرٌ مِنْ‌ إِمْلاءِ الشَّرِّ</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3194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از همنشینی بد بهتر است و همنشین شایسته از تنهایی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خوب از سکوت بهتر و سکوت از سخن زشت و کلام شرّ رواتر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أَصْدَقُ‌ الْحَدیثِ‌ کِتابُ‌ اللّهِ‌ وَ أوْثَقُ‌ الْعُری‌ کَلِمَةُ‌ التَّقْوی‌، وَ أَحْسَنُ‌ الْهَدْیِ‌ هَدْیُ‌ الْأنْبِیاءِ</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صادقانه‌ترین سخن قرآن کریم و محکم‌ترین دستگیرۀ نجات تقوا و بهترین روش، روش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الصَّدَقَةِ‌ اللِّسانُ‌، إنَّ‌ أفْضَلَ‌ الصَّدَقَةِ‌ إصْلاحُ‌ ذاتِ‌ الْبَیْنِ‌، أفْضَلُ‌ الصَدَقَةِ‌ عَلی ذِی الرَّحِمِ‌ الْکاشِحِ‌، أفْضَلُ‌ الْعِبادَةِ‌ انْتِظارُ الْفَرَجِ‌، أفْضَلُ‌ عِبادَةِ‌ امَّتی قِراءَةُ‌ الْقُرْآنِ‌</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صدقه انداختن زبان در مجرای خیر است و بهترین کار اصلاح بین دو نفر و برترین صدقه عطا بر قوم خویش که دشمن توست و بهترین عبادت انتظار گشایش و عالی‌ترین مسیر بندگی امّتم قرائت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شَجَرَةٌ‌ أَصْلُهَا التُّقی‌، وَ فَرْعُها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وَثَمَرَتُها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فَالتَّقْوی‌ تَدْعُو إلی‌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الْفِقْهِ‌ فِی الدِّینِ‌، وَ الزُّهْدِ فِی الدُّنْیا، وَالْاِنْقِطاعِ‌ إلَی اللّهِ‌ تَعالی وَ الْحَیاءُ یَدْعُو إلی‌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الیَقینِ‌، و حُسْنِ‌ الخُلْقِ‌، و التَّواضُعِ‌ و الْوَرَعُ‌ یَدْعُو إلی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صِدْقِ‌ اللِّسانِ‌، وَ الْمُسارَعَةِ‌ إلَی الْبِرّ، وَ تَرْکِ‌ الشُّبُهاتِ‌</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العقائد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درختی است که ریشۀ آن پرهیزکاری و تقواست، تنۀ آن حیا و میوه‌اش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آدمی را به سه خصلت آراسته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فهمی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به دنیای غلط‍‌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دل از ما 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حیا انسان را به سه حقیقت جذب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نسبت به واقعیّت‌ها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تخلّق به اخلاق حسنه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پاکدامنی مورث سه خصلت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در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گرفتن در کار نیک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یَکُنْ‌ عِنْدَهُ‌ سُنَّةُ‌ اللّهِ‌ وَ سُنَّةُ‌ رَسُولِهِ‌ وَ سُنَّةُ‌ أوْلیائِهِ‌ فَلَیْسَ‌ فی یَدِهِ‌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السِّرِّ، قیلَ‌ وَ ما سُنَّةُ‌ رَسُولِهِ‌؟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سُنَّةُ‌ أوْلیائِهِ‌؟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الْأذی‌</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هر کس آراسته به سنّت خدا و روش رسول خدا و برنامۀ اولیای الهی نباشد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نگاهداشتن اسرار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رسول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اولیای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آزار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بِهِنَّ‌ یَکْمُلُ‌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فِی الدِّینِ‌، وَ التَّقْدیرُ فِی الْمَعیشَةِ‌، وَ الصَّبْرُ عَلَی النَّوائِبِ‌</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واقعیت است که مسلمان در پرتو آن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دین‌شناسی، اندازه نگاه داشتن در زندگی، ایستادگی در برابر ناملایمات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در وصیّتی به فرزندش محمّد حنفیّه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الْعُجْبَ‌ وَ سُوءَ الْخُلْقِ‌ وَ قِلَّةَ‌ الصَّبْرِ، فَإنَّهُ‌ لایَسْتَقیمُ‌ لَکَ‌ عَلی هذِهِ‌ الْخِصالِ‌ الثَّلاثِ‌ صاحِبٌ‌، وَلایَزالُ‌ لَکَ‌ عَلَیْها مِنَ‌ النّاسِ‌ مُجانِبٌ‌</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از خودنمایی و بداخلاقی و کم صبری بر حذر باش که با این سه خصلت شیطانی دوستی برایت نمی‌ماند و دائماً مردم از تو فراری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یُدْخِلُهُمُ‌ اللّهُ‌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 تاجِرٌ صَدُوقٌ‌، وَ شَیْخٌ‌ أفْنی‌ عُمْرَهُ‌ فی طاعَةِ‌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الثَّلاثَةُ‌ الَّذینَ‌ یُدْخِلُهُمُ‌ اللّهُ‌ عَزَّوَجلَّ‌ فِی النّارِ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فَإمامٌ‌ جائِرٌ، وَ تاجِرٌ کَذُوبٌ‌، وَ شَیْخٌ‌ زانٍ‌</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سه طایفه را حضرت حق بدون حساب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عادل، تاجر راستگو و پیرمردی که عمرش را در عبادت حق تمام کرده، اما سه طایفه‌ای که خداوند آنان را بدون حساب وارد آتش می‌کند، حاکم ستمگر و تاجر دروغگو و پیرمرد زناکار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وسیلۀ ارتباط‍‌ انسان با حضرت محبوب و عامل شکوفایی استعدادهای</w:t>
      </w:r>
      <w:bookmarkStart w:id="354" w:name="pg14182_189358"/>
    </w:p>
    <w:p>
      <w:pPr>
        <w:pStyle w:val="BookText"/>
        <w:rPr/>
      </w:pPr>
      <w:bookmarkEnd w:id="354"/>
      <w:r>
        <w:rPr>
          <w:rFonts w:ascii="IRNazanin" w:hAnsi="IRNazanin" w:eastAsia="IRNazanin"/>
          <w:color w:val="111111"/>
          <w:sz w:val="28"/>
          <w:sz w:val="28"/>
          <w:szCs w:val="28"/>
          <w:rtl w:val="true"/>
          <w:lang w:bidi="fa-IR"/>
        </w:rPr>
        <w:t>انسان و نور قلب، صفای جان و روشنایی حیات و حرارت بخش زندگی و علت سلامت باطن و مایۀ خیر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که عبارت از عقاید حقّه، اخلاق حسنه و اعمال صالحه است، چون در وجود انسان تحقّق یابد و تمام شؤون آدمی به آن آراسته شود، از اسارت بندهای عالم خاک رهایی یافته و به عالم پاک راه پیدا کند و در خم‌خانۀ وحدت جای گیرد و از ساقی هستی پیمانه دریافت نماید و به اذن او شراب وصل نوشد و به فوز عظیم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شیدا مرحوم 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آرزوی روی تو ای ماهرو کنند  باید که سینه پاک ز هر آرزو کنند</w:t>
      </w:r>
    </w:p>
    <w:p>
      <w:pPr>
        <w:pStyle w:val="BookText"/>
        <w:rPr/>
      </w:pPr>
      <w:r>
        <w:rPr>
          <w:rFonts w:ascii="IRNazanin" w:hAnsi="IRNazanin" w:eastAsia="IRNazanin"/>
          <w:color w:val="111111"/>
          <w:sz w:val="28"/>
          <w:sz w:val="28"/>
          <w:szCs w:val="28"/>
          <w:rtl w:val="true"/>
          <w:lang w:bidi="fa-IR"/>
        </w:rPr>
        <w:t>آنان که یافتند تو را در حریم دل  دیگر کجا به کعبه و بتخانه رو کنند</w:t>
      </w:r>
    </w:p>
    <w:p>
      <w:pPr>
        <w:pStyle w:val="BookText"/>
        <w:rPr/>
      </w:pPr>
      <w:r>
        <w:rPr>
          <w:rFonts w:ascii="IRNazanin" w:hAnsi="IRNazanin" w:eastAsia="IRNazanin"/>
          <w:color w:val="111111"/>
          <w:sz w:val="28"/>
          <w:sz w:val="28"/>
          <w:szCs w:val="28"/>
          <w:rtl w:val="true"/>
          <w:lang w:bidi="fa-IR"/>
        </w:rPr>
        <w:t>آلوده است خرقه به لوث ریا و زرق  مستان مگر به آب می‌اَش شستشو کنند</w:t>
      </w:r>
    </w:p>
    <w:p>
      <w:pPr>
        <w:pStyle w:val="BookText"/>
        <w:rPr/>
      </w:pPr>
      <w:r>
        <w:rPr>
          <w:rFonts w:ascii="IRNazanin" w:hAnsi="IRNazanin" w:eastAsia="IRNazanin"/>
          <w:color w:val="111111"/>
          <w:sz w:val="28"/>
          <w:sz w:val="28"/>
          <w:szCs w:val="28"/>
          <w:rtl w:val="true"/>
          <w:lang w:bidi="fa-IR"/>
        </w:rPr>
        <w:t>یابند آبرو به بر دوست آن کسان  با چهره خاک میکده را رُفت و رو کنند</w:t>
      </w:r>
    </w:p>
    <w:p>
      <w:pPr>
        <w:pStyle w:val="BookText"/>
        <w:rPr/>
      </w:pPr>
      <w:r>
        <w:rPr>
          <w:rFonts w:ascii="IRNazanin" w:hAnsi="IRNazanin" w:eastAsia="IRNazanin"/>
          <w:color w:val="111111"/>
          <w:sz w:val="28"/>
          <w:sz w:val="28"/>
          <w:szCs w:val="28"/>
          <w:rtl w:val="true"/>
          <w:lang w:bidi="fa-IR"/>
        </w:rPr>
        <w:t>با گلشتن جمال تو عشّاق کی دیگر  باغ بهشت روضۀ خُلد آرزو کنند</w:t>
      </w:r>
    </w:p>
    <w:p>
      <w:pPr>
        <w:pStyle w:val="BookText"/>
        <w:rPr/>
      </w:pPr>
      <w:r>
        <w:rPr>
          <w:rFonts w:ascii="IRNazanin" w:hAnsi="IRNazanin" w:eastAsia="IRNazanin"/>
          <w:color w:val="111111"/>
          <w:sz w:val="28"/>
          <w:sz w:val="28"/>
          <w:szCs w:val="28"/>
          <w:rtl w:val="true"/>
          <w:lang w:bidi="fa-IR"/>
        </w:rPr>
        <w:t>جز طاق ابروی تو نسازند سجده گاه  آنان که خون خویشتن آب وضو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p>
    <w:p>
      <w:pPr>
        <w:pStyle w:val="Heading3"/>
        <w:numPr>
          <w:ilvl w:val="2"/>
          <w:numId w:val="1"/>
        </w:numPr>
        <w:rPr/>
      </w:pPr>
      <w:bookmarkStart w:id="355" w:name="__RefHeading___Toc4971779_3381743652"/>
      <w:bookmarkStart w:id="356" w:name="_Toc129"/>
      <w:bookmarkEnd w:id="355"/>
      <w:r>
        <w:rPr>
          <w:rtl w:val="true"/>
        </w:rPr>
        <w:t>دنیا و دنیاپرستان</w:t>
      </w:r>
      <w:bookmarkEnd w:id="356"/>
    </w:p>
    <w:p>
      <w:pPr>
        <w:pStyle w:val="Heading4"/>
        <w:numPr>
          <w:ilvl w:val="3"/>
          <w:numId w:val="1"/>
        </w:numPr>
        <w:rPr/>
      </w:pPr>
      <w:bookmarkStart w:id="357" w:name="__RefHeading___Toc4971781_3381743652"/>
      <w:bookmarkStart w:id="358" w:name="_Toc130"/>
      <w:bookmarkEnd w:id="357"/>
      <w:r>
        <w:rPr>
          <w:rtl w:val="true"/>
        </w:rPr>
        <w:t>اشاره</w:t>
      </w:r>
      <w:bookmarkEnd w:id="35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رابطۀ انسان با دنیا و عناصر آن بر اساس خواسته‌های حق باشد به نحوی که دنیا را برای ادامۀ امور معیشت خود و زن و فرزندش و در جهت خدمت به خلق خدا از طریق انفاق، صدقه، زکات، خمس و برای نیروگرفتن در راه عبادت حضرت حق و آبادی و آخرت بخواهد، این دنیا داری و دنیا خواهی عین عبادت و محض خیر و سعادت است و اسلام نه این که مخالفتی با چنین رابطه‌ای ندارد بلکه مشوّق انسان در مسیر چنین تعلّق و رابطه‌ای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فیما آتاکَ‌ اللّهُ‌ الدّارَ الْآخِرَةَ‌ وَ لاَ تَنْسَ‌ نَصیبَکَ‌ مِنَ‌ الدُّنْیا وَ أَحْسِنْ‌ کَما أحْسَنَ‌ اللّهُ‌ إلَیْکَ‌ وَلا تَبْغِ‌ الْفَسادَ فِی الْأرْضِ‌ إنَّ‌ اللّهَ‌ لایُحِبُّ‌ الْمُفْسِدینَ‌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آنچه خدا به تو عطا کرده است سرای آخرت را بجوی ، و سهم خود را از دنیا فراموش مکن ، و نیکی کن همان گونه که خدا به تو نیکی کرده است ، و در زمین خواهان فساد مباش ، بی‌تردید خدا مفسدان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تمکن در زمین که عبارت از جمع تمام امور اعم از مال، ریاست، علم، آبرو، در مسیر خداست از اعظم نعمت‌های الهی به بندگان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نسبت به نعمت تمکّن شاکر باشند،عنایت و رحمت حضرت محبوب را در دنیا و آخرت جلب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مَکَّنّا لِیُوسُفَ‌ فِی الْأرْضِ‌ وَ لِنُعَلِّمَهُ‌ مِنْ‌ تَأْویلِ‌ الْأحادیثِ‌ وَ اللّهُ‌ غالِبٌ‌ عَلی أَمْرِهِ‌ وَلکِنَّ‌ أکْثَرَ النّاسِ‌ لایَعْلَمُونَ‌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آتَیْناهُ‌ حُکْماً وَ عِلْماً وَ کَذلِکَ‌ نَجْزِی الْمُحْسِنینَ‌</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این گونه یوسف را در سرزمین مصر مکانت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زمینه فرمانروایی وحکومتش فراهم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از تعبیر خواب‌ها بیاموزیم ؛ و خدا بر کار خود چیره و غالب است ، ولی بیشتر مردم نمی‌دانند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یوسف به سنّ‌ کمال رسید ، حکمت و دانش به او عطا کردیم ، و ما نیکوکاران را این گونه پاداش می‌دهیم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سَبَاً</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او در زمین ، قدرت و تمکّن دادیم و از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رسیدن به</w:t>
      </w:r>
    </w:p>
    <w:p>
      <w:pPr>
        <w:pStyle w:val="BookText"/>
        <w:rPr/>
      </w:pPr>
      <w:r>
        <w:rPr>
          <w:rFonts w:ascii="IRNazanin" w:hAnsi="IRNazanin" w:eastAsia="IRNazanin"/>
          <w:color w:val="111111"/>
          <w:sz w:val="28"/>
          <w:sz w:val="28"/>
          <w:szCs w:val="28"/>
          <w:rtl w:val="true"/>
          <w:lang w:bidi="fa-IR"/>
        </w:rPr>
        <w:t xml:space="preserve">هدف‌هایش نیازمند به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وسیله‌ای به او عطا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وسیله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سفر به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همانان که اگر آنان را در زمین قدرت و تمکّن دهیم ، نماز را برپا می‌دارند ، و زکات می‌پردازند ، و مردم را به کارهای پسندیده وا می‌دارند و از کارهای زشت بازمی‌دارند ؛ و عاقبت همه کارها فقط‍‌ در اختیار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دنیا به دنبال معصیت و خوشگذرانی در فضای غفلت و دچار امور باطله و پایمال کردن حقوق حقّ‌ و خلق و طول امل و آرزو و بردۀ هوای نفس و غرق در شهوات حیوانی و خلق و خوی سَبُعی و اطوار شیطانی‌اند، دنیای آنان مذموم و ملعون است و بدین سبب از فیوضات ملکوتیّه و حالات الهیّه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در مسیر درستی و راستی و حق و حقیقت و شرافت و فضیلت و عبادت ربّ‌ و خدمت به خلق باشد، دنیای ممدوح و صاحب آن در معرض نفحات ربانیّه و عنایات خاصّۀ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و امامان معصوم چنین دنیایی را می‌خواستند و در راه به دست آوردن آن زحمت می‌کشیدند و از حضرت حقّ‌ برای زندگی در چنین عرصه گاه پاکی طول عمر می‌طلبیدند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زین العابدین علیه السلام روایت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عَمِّرْنی‌ ما کانَ‌ عُمْری‌ بِذْلَةً‌ فی طاعَتِکَ‌ فاذا کانَ‌ عُمْری‌ مَرْتَعاً لِلشَّیْطانِ‌ فَاقْبِضْنی إلَیْکَ‌</w:t>
      </w:r>
      <w:r>
        <w:rPr>
          <w:rFonts w:eastAsia="Amiri" w:cs="Amiri" w:ascii="Amiri" w:hAnsi="Amiri"/>
          <w:color w:val="111111"/>
          <w:sz w:val="28"/>
          <w:szCs w:val="28"/>
          <w:rtl w:val="true"/>
          <w:lang w:bidi="ar-SA"/>
        </w:rPr>
        <w:t xml:space="preserve">... .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خدایا، مرا عمر طولانی بخش تا زمانی که عمرم در راه طاعت وعبادت خرج شود، پس زمانی که عمرم چراگاه شیطان شود، مرا به سوی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خود در دنیا از حضرت حقّ‌ چنین درخواست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ضَعیفٌ‌ فَقَوِّ فی رِضاکَ‌ ضَعْفی‌، وَ خُذْ إلَی الْخَیْرِ بِناصِیَتی، وَاجْعَلِ‌ الْإیمانَ‌ مُنْتَهی‌ رِضایَ‌، وَ بارِکْ‌ لی فیما قَسَمْتَ‌ لی، وَ بَلِّغْنی بِرَحْمَتِکَ‌ کُلَّ‌ الَّذی أرْجُو مِنْکَ‌، وَ اجْعَلْ‌ لی‌ وُدَّاً وَ سُرُوراً لِلْمُؤْمِنینَ‌ وَ عَهْداً عِنْدَکَ‌</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63/84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ناتوانم، پس ناتوانی مرا در راه رضای خود قوی ساز و قلبم را پیوسته به سوی خیرات و طاعات متوجه ساز و ایمان را آخرین درجۀ خشنودیم قرار ده و برایم در آنچه که روزیم کرده‌ای برکت نه و به رحمتت مرا به آنچه که از سوی تو امیدوارم برسان و برایم دوستی و سروری برای اهل ایمان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مرا دوست دارند و با دیدن من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در پیشگاهت عهد و پیمان برقرار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تَهْدِیَنی إلی‌ سُبُلِ‌ مَرْضاتِکَ‌، وَ تُیَسِّرَ لی أسْبابَ‌ طاعَتِکَ‌، وَ تُوَفِّقَنی‌ لِابتِغاءِ الْزُّلْفَةِ‌ بِمُوالاةِ‌ أُوْلیائِکَ‌، وَ إدْراکِ‌ الْحُظْوةَ‌ مِنْ‌ مُعاداةِ‌ أعْدائِکَ‌، وَ تُعینَنی عَلی أَداءِ فُرُوضِکَ‌، وَ اسْتِعْمالِ‌ سُنَّتِکَ‌، وَ تُوَفِّقَنی عَلَی الْمَحَجَّةِ‌ الْمُؤدِّیَةِ‌ إلَی الْعِتْقِ‌ مِنْ‌ عَذابِکَ‌، وَ الْفَوْزِ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مرا به راه خشنودیت رهنما باشی و اسباب طاعت خود را برایم میسّر کنی، وبرای نزدیکی و قرب به تو با دوستی اولیائت و برای رسیدن به هدف دشمنی با دشمنانت توفیقم دهی و مرا بر انجام واجبات</w:t>
      </w:r>
      <w:bookmarkStart w:id="359" w:name="pg14182_189362"/>
    </w:p>
    <w:p>
      <w:pPr>
        <w:pStyle w:val="BookText"/>
        <w:rPr/>
      </w:pPr>
      <w:bookmarkEnd w:id="359"/>
      <w:r>
        <w:rPr>
          <w:rFonts w:ascii="IRNazanin" w:hAnsi="IRNazanin" w:eastAsia="IRNazanin"/>
          <w:color w:val="111111"/>
          <w:sz w:val="28"/>
          <w:sz w:val="28"/>
          <w:szCs w:val="28"/>
          <w:rtl w:val="true"/>
          <w:lang w:bidi="fa-IR"/>
        </w:rPr>
        <w:t>و به کارگیری سنّت خودت یاریم فرمایی و بر راهی که به آزادی از عذاب و دستیابی به رحمتت می‌انجامد ثابت قدم بداری، 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اعتصامی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خوشا مستانه سر در پای دلبرداشتن  دل تهی از خوب و زشت چرخ اخضر داشتن</w:t>
      </w:r>
    </w:p>
    <w:p>
      <w:pPr>
        <w:pStyle w:val="BookText"/>
        <w:rPr/>
      </w:pPr>
      <w:r>
        <w:rPr>
          <w:rFonts w:ascii="IRNazanin" w:hAnsi="IRNazanin" w:eastAsia="IRNazanin"/>
          <w:color w:val="111111"/>
          <w:sz w:val="28"/>
          <w:sz w:val="28"/>
          <w:szCs w:val="28"/>
          <w:rtl w:val="true"/>
          <w:lang w:bidi="fa-IR"/>
        </w:rPr>
        <w:t>نزد شاهین محبت بی پر و بال آمدن  پیش باز عشق آیین کبوتر داشتن</w:t>
      </w:r>
    </w:p>
    <w:p>
      <w:pPr>
        <w:pStyle w:val="BookText"/>
        <w:rPr/>
      </w:pPr>
      <w:r>
        <w:rPr>
          <w:rFonts w:ascii="IRNazanin" w:hAnsi="IRNazanin" w:eastAsia="IRNazanin"/>
          <w:color w:val="111111"/>
          <w:sz w:val="28"/>
          <w:sz w:val="28"/>
          <w:szCs w:val="28"/>
          <w:rtl w:val="true"/>
          <w:lang w:bidi="fa-IR"/>
        </w:rPr>
        <w:t>سوختن، بگداختن چون شمع و بزم افروختن  تن به یاد روی جانان اندر آذر داشتن</w:t>
      </w:r>
    </w:p>
    <w:p>
      <w:pPr>
        <w:pStyle w:val="BookText"/>
        <w:rPr/>
      </w:pPr>
      <w:r>
        <w:rPr>
          <w:rFonts w:ascii="IRNazanin" w:hAnsi="IRNazanin" w:eastAsia="IRNazanin"/>
          <w:color w:val="111111"/>
          <w:sz w:val="28"/>
          <w:sz w:val="28"/>
          <w:szCs w:val="28"/>
          <w:rtl w:val="true"/>
          <w:lang w:bidi="fa-IR"/>
        </w:rPr>
        <w:t>اشک را چون لعل پروردن به خوناب جگر  دیده را سوداگر یاقوت احمر داشتن</w:t>
      </w:r>
    </w:p>
    <w:p>
      <w:pPr>
        <w:pStyle w:val="BookText"/>
        <w:rPr/>
      </w:pPr>
      <w:r>
        <w:rPr>
          <w:rFonts w:ascii="IRNazanin" w:hAnsi="IRNazanin" w:eastAsia="IRNazanin"/>
          <w:color w:val="111111"/>
          <w:sz w:val="28"/>
          <w:sz w:val="28"/>
          <w:szCs w:val="28"/>
          <w:rtl w:val="true"/>
          <w:lang w:bidi="fa-IR"/>
        </w:rPr>
        <w:t>هر کجا نورست چون پروانه خود را باختن  هر کجا نار است خود را چون سمندر داشتن</w:t>
      </w:r>
    </w:p>
    <w:p>
      <w:pPr>
        <w:pStyle w:val="BookText"/>
        <w:rPr/>
      </w:pPr>
      <w:r>
        <w:rPr>
          <w:rFonts w:ascii="IRNazanin" w:hAnsi="IRNazanin" w:eastAsia="IRNazanin"/>
          <w:color w:val="111111"/>
          <w:sz w:val="28"/>
          <w:sz w:val="28"/>
          <w:szCs w:val="28"/>
          <w:rtl w:val="true"/>
          <w:lang w:bidi="fa-IR"/>
        </w:rPr>
        <w:t>آب حیوان یافتن بیرنج در ظلمات دل  زان همی نوشیدن و یاد سکندر داشتن</w:t>
      </w:r>
    </w:p>
    <w:p>
      <w:pPr>
        <w:pStyle w:val="BookText"/>
        <w:rPr/>
      </w:pPr>
      <w:r>
        <w:rPr>
          <w:rFonts w:ascii="IRNazanin" w:hAnsi="IRNazanin" w:eastAsia="IRNazanin"/>
          <w:color w:val="111111"/>
          <w:sz w:val="28"/>
          <w:sz w:val="28"/>
          <w:szCs w:val="28"/>
          <w:rtl w:val="true"/>
          <w:lang w:bidi="fa-IR"/>
        </w:rPr>
        <w:t>همچو مور اندر ره همّت همی پا کوفتن  چون مگس همواره دست شوق برسرداشتن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Heading4"/>
        <w:numPr>
          <w:ilvl w:val="3"/>
          <w:numId w:val="1"/>
        </w:numPr>
        <w:rPr/>
      </w:pPr>
      <w:bookmarkStart w:id="360" w:name="__RefHeading___Toc4971783_3381743652"/>
      <w:bookmarkStart w:id="361" w:name="_Toc131"/>
      <w:bookmarkEnd w:id="360"/>
      <w:r>
        <w:rPr>
          <w:rtl w:val="true"/>
        </w:rPr>
        <w:t>دنیا و دنیاپرستی در روایات</w:t>
      </w:r>
      <w:bookmarkEnd w:id="36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دنیایی که شعله ور کنندۀ آتش حرص و آلوده کنندۀ دل به بخل و آورندۀ کبر و</w:t>
      </w:r>
    </w:p>
    <w:p>
      <w:pPr>
        <w:pStyle w:val="BookText"/>
        <w:rPr/>
      </w:pPr>
      <w:r>
        <w:rPr>
          <w:rFonts w:ascii="IRNazanin" w:hAnsi="IRNazanin" w:eastAsia="IRNazanin"/>
          <w:color w:val="111111"/>
          <w:sz w:val="28"/>
          <w:sz w:val="28"/>
          <w:szCs w:val="28"/>
          <w:rtl w:val="true"/>
          <w:lang w:bidi="fa-IR"/>
        </w:rPr>
        <w:t>غرور و مانع انسان از طاعت و خدمت و باعث کاستی و نقص در دین باشد قابل اعتنا نیست و فاقد ارزش و قیمت و عامل خزی و عذاب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دنیایی باید ننگ آلودگی و خباثتش از دامن حیات زدوده شود تا مقام معنوی انسان در برابر کاستی و نقصش افزون گردد که این کاسته شدن نقص صد در صد به نفع انسان و بلکه دریچۀ نجات و سبب جلب خیر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کُلِّ‌ خَطیئَةٍ‌ حُبُّ‌ الدُّنْیا</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20821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هر خطائی عشق ورزی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سجّاد علیه السلام پرسیده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الْأَعْمالِ‌ أفْضَلُ‌ عِنْدَ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بَعْدَ مَعْرِفَةِ‌ اللّهِ‌ وَ مَعْرِفَةِ‌ رَسُولِهِ‌ أفْضَلَ‌ مِنْ‌ بُغْضِ‌ الدُّنْیا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بهترین عمل نزد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بعد از شناخت خدا و رسولش، برتر از کینه به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الدُّنْیا قَدِ ارْتَحَلَتْ‌ مُدْبِرَةً‌ وَ إنَّ‌ الْآخِرَةَ‌ قَدِ ارْتَحَلَتْ‌ مُقْبِلَةً‌، وَ لِکُلِّ‌ واحِدٍ مِنْهُما بَنُونَ‌ فَکُونُوا مِنْ‌ أبْناءِ الْآخِرَةِ‌، وَلا تَکُونُوا مِنْ‌ أبْناءِ الدُّنْیا</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پشت کرده و آخرت رو نموده و برای هر یک از آن دو فرزندانی است، شما از فرزندان آخرت باشید و از گرفتار شدن به دنیا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لاتَتَّخِذُوا الدُّنْیا رَبَّاً فَتَتَّخِذَکُمْ‌ الدُّنْیا عَبیداً، اکْنِزُوا کَنْزَکُمْ‌ عِنْدَ مَنْ‌ لایُضَیِّعُهُ‌ لَکُمْ‌ فَإنَّ‌ صاحِبَ‌ کَنْزِ الدُّنْیا یَخافُ‌ عَلَیْهِ‌ الْآفَةَ‌، وَ صاحِبُ‌ کَنْزِاللّهِ‌ لایَخافُ‌ عَلَیْهِ‌ الْآفَةَ‌</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327/14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صاحب و مالک خود نگیرید که شما را به بردگی و عبادت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خود را نزد کسی بگذارید که آن را ضایع ننماید؛ به حقیقت که دارندۀ گنج دنیایی از رسیدن آفت به گنج می‌ترسد، ولی صاحب گنج خدایی از ضایع شدن سرمایه 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جَلَّ‌ ثَناؤُهُ‌ لَمْ‌ یَخْلُقْ‌ خَلْقاً أبْغَضَ‌ إلَیْهِ‌ مِنَ‌ الدُّنْیا، وَ إنَّهُ‌ لَمْ‌ یَنْظُرْ إلَیْها مُنْذُ خَلَقَها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خداوند چیزی را نزد خود مبغوض‌تر از دنیا قرار نداده و از روزی که دنیا را آفریده به آن نظر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دارُ مَنْ‌ لا دارَ لَهُ‌، وَ مالُ‌ مَنْ‌ لا مالَ‌ لَهُ‌، وَ لَها یَجْمَعُ‌ مَنْ‌ لا عَقْلَ‌ لَهُ‌، وَ عَلَیْها یُعادی‌ مَنْ‌ لا عِلْمَ‌ لَهُ‌، وَ عَلَیْها یَحْسُدُ مَنْ‌ لا فِقْهَ‌ لَهُ‌، وَ لَها یَسْعی‌ مَنْ‌ لا یقینَ‌ لَهُ‌</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خانۀ مردم بی آخرت و ثروت مردم بی عبادت است، بی عقل به جمع آن اقدام می‌کند و بی دانش به خاطر آن دشمنی می‌ورزد و بی فهم به خاطر آن</w:t>
      </w:r>
    </w:p>
    <w:p>
      <w:pPr>
        <w:pStyle w:val="BookText"/>
        <w:rPr/>
      </w:pPr>
      <w:r>
        <w:rPr>
          <w:rFonts w:ascii="IRNazanin" w:hAnsi="IRNazanin" w:eastAsia="IRNazanin"/>
          <w:color w:val="111111"/>
          <w:sz w:val="28"/>
          <w:sz w:val="28"/>
          <w:szCs w:val="28"/>
          <w:rtl w:val="true"/>
          <w:lang w:bidi="fa-IR"/>
        </w:rPr>
        <w:t>حسادت می‌کند و بی یقین برای به دست آوردنش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وَ الدُّنْیا أکْبَرُ هَمِّهِ‌ فَلَیْسَ‌ مِنَ‌ اللّهِ‌ فی شَیْ‌ءٍ، وَ ألْزَمَ‌ قَلْبَهُ‌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لا یَنْقَطِعُ‌ عَنْهُ‌ أَبَداً، وَ شُغْلاً لَایَنْفَرِجُ‌ مِنْهُ‌ أبَدَاً، وَ فَقْراً لایَبْلُغُ‌ غِناهُ‌ أبداً، وَ أَمَلاً لا یَبْلُغُ‌ مُنْتَهاهُ‌ أبَداً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صبح کند و همّ‌ و غمش دنیا باشد چیزی از عنایت حق نصیب او نیست و خداوند متعال قلبش را ملازم با چهار خصلت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غصه‌ای که قطع شدنی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و اسارتی که فراغتی در آن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فقری که به دنبالش غنا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آرزویی که به پایانش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أنَّ‌ جَبْرَئیلَ‌ علیه السلام قالَ‌ لِنُوحٍ‌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أطْوَلَ‌ الْأَنْبیاءِ عُمْراً کَیْفَ‌ وَجَدْتَ‌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کَدارٍ لَها بابانِ‌، دَخَلْتُ‌ مِنْ‌ أحَدِهِما، وَ خَرَجْتُ‌ مِنْ‌ الآخَرَ</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روایت شده جبرئیل به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میان انبیا بیش از همه عمر کردی، دنیا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منزلی دو در که از دری وارد شدم و از دری بیرون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الدُّنْیا، فَإنَّها أسْحَرُ مِنْ‌ هارُوتَ‌ وَ مارُوتَ‌</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دنیا بپرهیزید که از هاروت و ماروت جادوگرتر است</w:t>
      </w:r>
      <w:r>
        <w:rPr>
          <w:rFonts w:eastAsia="IRNazanin" w:cs="IRNazanin"/>
          <w:color w:val="111111"/>
          <w:sz w:val="28"/>
          <w:szCs w:val="28"/>
          <w:rtl w:val="true"/>
          <w:lang w:bidi="fa-IR"/>
        </w:rPr>
        <w:t>.</w:t>
      </w:r>
      <w:bookmarkStart w:id="362" w:name="pg14182_189366"/>
    </w:p>
    <w:p>
      <w:pPr>
        <w:pStyle w:val="BookText"/>
        <w:rPr/>
      </w:pPr>
      <w:bookmarkEnd w:id="362"/>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تَعْلَمُونَ‌ ما أعْلَمُ‌ لَبَکَیْتُمْ‌ کَثیراً، وَ لَضَحِکْتُمْ‌ قَلیلاً، وَ لَهانَتْ‌ عَلَیْکُمْ‌ الدُّنْیا، وَلآثَرْتُمُ‌ الْآخِرَةَ‌</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288/19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را من می‌دانستم شما می‌دانستید هر آینه زیاد می‌گریستید و اندک می‌خندیدید و به راستی که دنیا نزد شما پست می‌شد و به انتخاب آخرت بر می‌خاستید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رَسُولُ‌ اللّهِ‌ صلی الله علیه و آله بِجَدْیٍ‌ أسَکَّ‌ مُلْقیً‌ عَلی‌ مَزْبَلَةٍ‌ مَیْتاً،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یُساوِی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لَوْ کانَ‌ حَیّاً لَمْ‌ یُساوِ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الدُّنْیا أهْوَنُ‌ عَلَی اللّهِ‌ مِنْ‌ هذَا الْجَدْیِ‌ عَلی‌ أهْلِهِ‌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رسول خدا صلی الله علیه و آله بر بزغالۀ مردۀ گوش بریده‌ای که در مزبله‌ای افتاده بود، عبور کردند،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بزغاله مرده چند است؛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شاید به درهمی هم نمی‌ارزید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کف قدرت اوست دنیا از ارزش این بزغالۀ مرده در نزد اهلش در نزد حضرت حق بی ارزش‌تر است</w:t>
      </w:r>
      <w:r>
        <w:rPr>
          <w:rFonts w:eastAsia="IRNazanin" w:cs="IRNazanin"/>
          <w:color w:val="111111"/>
          <w:sz w:val="28"/>
          <w:szCs w:val="28"/>
          <w:rtl w:val="true"/>
          <w:lang w:bidi="fa-IR"/>
        </w:rPr>
        <w:t>!</w:t>
      </w:r>
    </w:p>
    <w:p>
      <w:pPr>
        <w:pStyle w:val="Heading4"/>
        <w:numPr>
          <w:ilvl w:val="3"/>
          <w:numId w:val="1"/>
        </w:numPr>
        <w:rPr/>
      </w:pPr>
      <w:bookmarkStart w:id="363" w:name="__RefHeading___Toc4971785_3381743652"/>
      <w:bookmarkStart w:id="364" w:name="_Toc132"/>
      <w:bookmarkEnd w:id="363"/>
      <w:r>
        <w:rPr>
          <w:rtl w:val="true"/>
        </w:rPr>
        <w:t>دنیاپرستی در آیات قرآن</w:t>
      </w:r>
      <w:bookmarkEnd w:id="364"/>
    </w:p>
    <w:p>
      <w:pPr>
        <w:pStyle w:val="BookText"/>
        <w:rPr/>
      </w:pPr>
      <w:r>
        <w:rPr>
          <w:rFonts w:ascii="IRNazanin" w:hAnsi="IRNazanin" w:eastAsia="IRNazanin"/>
          <w:color w:val="111111"/>
          <w:sz w:val="28"/>
          <w:sz w:val="28"/>
          <w:szCs w:val="28"/>
          <w:rtl w:val="true"/>
          <w:lang w:bidi="fa-IR"/>
        </w:rPr>
        <w:t>قرآن مجید دنیای منهای حق را زینت قلب کافران، غرور معاندان، لهو و لعب بازیگران، علّت سقوط‍‌ تبهکاران و مایۀ بدبختی فاسقان می‌داند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زُیِّنَ‌ لِلَّذینَ‌ کَفَرُوا الْحَیاةُ‌ الدُّنْیا وَ یَسْخَرُونَ‌ مِنَ‌ الَّذینَ‌ آمَنُوا وَ الَّذینَ‌ اتَّقَوْا</w:t>
      </w:r>
    </w:p>
    <w:p>
      <w:pPr>
        <w:pStyle w:val="BookText"/>
        <w:rPr/>
      </w:pPr>
      <w:r>
        <w:rPr>
          <w:rFonts w:ascii="Amiri" w:hAnsi="Amiri" w:eastAsia="Amiri" w:cs="Amiri"/>
          <w:color w:val="111111"/>
          <w:sz w:val="28"/>
          <w:sz w:val="28"/>
          <w:szCs w:val="28"/>
          <w:rtl w:val="true"/>
          <w:lang w:bidi="ar-SA"/>
        </w:rPr>
        <w:t>فَوْقَهُمْ‌ یَوْمَ‌ الْقِیامَةِ‌ وَ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 کافران آراسته شده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مسخره می‌کنند ، در حالی که پروا پیشگان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آنان هستند ، و خدا هر که را بخواهد ، بی‌حساب روزی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 وَ إنَّما تُوَفَّونَ‌ اجُورَکُمْ‌ یَوْمَ‌ الْقِیامَةِ‌، فَمَنْ‌ زُحْزِحَ‌ عَنِ‌ النّارِ وَ أُدْخِلَ‌ الْجَنَّةَ‌ فَقَدْ فازَ وَ مَا الْحَیاةُ‌ الدُّنْیا إلّامَتاعُ‌ الْغُرُورِ</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هر کسی مرگ را می‌چشد ؛ و بدون تردید روز قیامت پاداش‌هایتان به طور کامل به شما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را از آتش دور دارند و به بهشت درآورند مسلّماً کامیاب شده است ؛ و زندگی این دنیا جز کالای فریبنده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مَتاعُ‌ الدُّنیا قَلیلٌ‌ وَالْآخِرَةُ‌ خَیْرٌ لِمَنِ‌ اتَّقی وَلا تُظْلَمُونَ‌ فَتیلاً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دنیا اندک ، و آخرت برای آنان که تقوا ورزیده‌اند بهتر است ؛ و به اندازه رشته میان هسته خرما مورد ستم قرار نمی‌گیرند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الَّذینَ‌ اتَّخَذُوا دینَهُمْ‌ لَعِباً وَ لَهْواً وَ غَرَّتْهُمُ‌ الْحَیاةُ‌ الدُّنْیا وَ ذَکِّرْ بِهِ‌ أنْ‌ تُبْسَلَ‌ نَفْسٌ‌ بِما کَسَبَتْ‌ لَیْسَ‌ لَها مِنْ‌ دُونِ‌ اللّهِ‌ وَلِیٌّ‌ وَلا شَفیعٌ‌ وَ إنْ‌ تَعْدِلْ‌ کُلَّ‌ عَدْلٍ‌ لایُؤْخَذْ مِنْها اولئِکَ‌ الَّذینَ‌ ابْسِلُوا بِما کَسَبُوا لَهُمْ‌ شَرابٌ‌ مِنْ‌ حَمیمٍ‌ وَ عَذابٌ‌ ألیمٌ‌ بِما کانُوا یَکْفُرُونَ‌</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دینشان را بازی و سرگرمی گرفتند ، و زندگی دنیا آنان را فریفت ، و اگذار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اندرز ده ؛ که مبادا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هلاکت سپرده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را جز خدا سرپرست و یاور و شفیعی نباشد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رهایی‌اش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عوض و فدیه‌ای بدهد از او پذیرفته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به سبب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هلاکت سپرده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که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می‌ورزیدند برای آنان نوشابه‌ای از آب جوشان و عذابی دردناک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اعتصامی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مده نفس تبه کار را  در صف گل جا مده این خار را</w:t>
      </w:r>
    </w:p>
    <w:p>
      <w:pPr>
        <w:pStyle w:val="BookText"/>
        <w:rPr/>
      </w:pPr>
      <w:r>
        <w:rPr>
          <w:rFonts w:ascii="IRNazanin" w:hAnsi="IRNazanin" w:eastAsia="IRNazanin"/>
          <w:color w:val="111111"/>
          <w:sz w:val="28"/>
          <w:sz w:val="28"/>
          <w:szCs w:val="28"/>
          <w:rtl w:val="true"/>
          <w:lang w:bidi="fa-IR"/>
        </w:rPr>
        <w:t>کشته نکودار که موش هوا  خورده بسی خوشه و خروار را</w:t>
      </w:r>
    </w:p>
    <w:p>
      <w:pPr>
        <w:pStyle w:val="BookText"/>
        <w:rPr/>
      </w:pPr>
      <w:r>
        <w:rPr>
          <w:rFonts w:ascii="IRNazanin" w:hAnsi="IRNazanin" w:eastAsia="IRNazanin"/>
          <w:color w:val="111111"/>
          <w:sz w:val="28"/>
          <w:sz w:val="28"/>
          <w:szCs w:val="28"/>
          <w:rtl w:val="true"/>
          <w:lang w:bidi="fa-IR"/>
        </w:rPr>
        <w:t>چرخ و زمین بندۀ تدبیر توست  بنده مشو درهم و دینار را</w:t>
      </w:r>
    </w:p>
    <w:p>
      <w:pPr>
        <w:pStyle w:val="BookText"/>
        <w:rPr/>
      </w:pPr>
      <w:r>
        <w:rPr>
          <w:rFonts w:ascii="IRNazanin" w:hAnsi="IRNazanin" w:eastAsia="IRNazanin"/>
          <w:color w:val="111111"/>
          <w:sz w:val="28"/>
          <w:sz w:val="28"/>
          <w:szCs w:val="28"/>
          <w:rtl w:val="true"/>
          <w:lang w:bidi="fa-IR"/>
        </w:rPr>
        <w:t>همسر پرهیز نگردد طمع  با هنر انباز مکن عار را</w:t>
      </w:r>
    </w:p>
    <w:p>
      <w:pPr>
        <w:pStyle w:val="BookText"/>
        <w:rPr/>
      </w:pPr>
      <w:r>
        <w:rPr>
          <w:rFonts w:ascii="IRNazanin" w:hAnsi="IRNazanin" w:eastAsia="IRNazanin"/>
          <w:color w:val="111111"/>
          <w:sz w:val="28"/>
          <w:sz w:val="28"/>
          <w:szCs w:val="28"/>
          <w:rtl w:val="true"/>
          <w:lang w:bidi="fa-IR"/>
        </w:rPr>
        <w:t>ای که شدی تاجر بازار وقت  بنگر و بشناس خریدار را</w:t>
      </w:r>
    </w:p>
    <w:p>
      <w:pPr>
        <w:pStyle w:val="BookText"/>
        <w:rPr/>
      </w:pPr>
      <w:r>
        <w:rPr>
          <w:rFonts w:ascii="IRNazanin" w:hAnsi="IRNazanin" w:eastAsia="IRNazanin"/>
          <w:color w:val="111111"/>
          <w:sz w:val="28"/>
          <w:sz w:val="28"/>
          <w:szCs w:val="28"/>
          <w:rtl w:val="true"/>
          <w:lang w:bidi="fa-IR"/>
        </w:rPr>
        <w:t>دست هنر چید نه دست هوس  میوۀ این شاخ نگونسار را</w:t>
      </w:r>
    </w:p>
    <w:p>
      <w:pPr>
        <w:pStyle w:val="BookText"/>
        <w:rPr/>
      </w:pPr>
      <w:r>
        <w:rPr>
          <w:rFonts w:ascii="IRNazanin" w:hAnsi="IRNazanin" w:eastAsia="IRNazanin"/>
          <w:color w:val="111111"/>
          <w:sz w:val="28"/>
          <w:sz w:val="28"/>
          <w:szCs w:val="28"/>
          <w:rtl w:val="true"/>
          <w:lang w:bidi="fa-IR"/>
        </w:rPr>
        <w:t>رو گهری جوی که وقت فروش  خیره کند مردم بازار را</w:t>
      </w:r>
    </w:p>
    <w:p>
      <w:pPr>
        <w:pStyle w:val="BookText"/>
        <w:rPr/>
      </w:pPr>
      <w:r>
        <w:rPr>
          <w:rFonts w:ascii="IRNazanin" w:hAnsi="IRNazanin" w:eastAsia="IRNazanin"/>
          <w:color w:val="111111"/>
          <w:sz w:val="28"/>
          <w:sz w:val="28"/>
          <w:szCs w:val="28"/>
          <w:rtl w:val="true"/>
          <w:lang w:bidi="fa-IR"/>
        </w:rPr>
        <w:t>در همه جا راه تو هموار نیست  مست مپوی این ره هموار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دنیای فریب دهنده و غرور آفرین و مست کننده و نکبت آور و عامل ذلّت و شقاوت برای انسان فراهم نگردد و یا اگر هست از دست برود و رو به نقصان و کاستی گذارد و به جایش دین و ایمان استقرار یابد، البته دردنیا و آخرت به سود انسان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پس از بیان این معنی که چون بین دو کاستی قرار گرفتیم کاستی</w:t>
      </w:r>
      <w:bookmarkStart w:id="365" w:name="pg14182_189369"/>
    </w:p>
    <w:p>
      <w:pPr>
        <w:pStyle w:val="BookText"/>
        <w:rPr/>
      </w:pPr>
      <w:bookmarkEnd w:id="365"/>
      <w:r>
        <w:rPr>
          <w:rFonts w:ascii="IRNazanin" w:hAnsi="IRNazanin" w:eastAsia="IRNazanin"/>
          <w:color w:val="111111"/>
          <w:sz w:val="28"/>
          <w:sz w:val="28"/>
          <w:szCs w:val="28"/>
          <w:rtl w:val="true"/>
          <w:lang w:bidi="fa-IR"/>
        </w:rPr>
        <w:t>در دین یا دنیا، کاستی را در آن قسمت قرار بده که فانی شدنی است و توبه و بازگشت و در نتیجه عفو و مغفرت و رحمت و عنایتت را در عرصه گاه دینداری من قرار بده، به دو حقیقت دیگر اشاره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دو برنامه تصمیم گرفتیم که یکی از آن دو تو را خشنود و دیگری تو را به خشم می‌آورد، پس ما را به آنچه تو را از ما خشنود می‌کند توفیق ده و نیروی ما را از آنچه تو را به غضب می‌آورد سست گردان</w:t>
      </w:r>
      <w:r>
        <w:rPr>
          <w:rFonts w:eastAsia="IRNazanin" w:cs="IRNazanin"/>
          <w:color w:val="111111"/>
          <w:sz w:val="28"/>
          <w:szCs w:val="28"/>
          <w:rtl w:val="true"/>
          <w:lang w:bidi="fa-IR"/>
        </w:rPr>
        <w:t>.</w:t>
      </w:r>
    </w:p>
    <w:p>
      <w:pPr>
        <w:pStyle w:val="Heading4"/>
        <w:numPr>
          <w:ilvl w:val="3"/>
          <w:numId w:val="1"/>
        </w:numPr>
        <w:rPr/>
      </w:pPr>
      <w:bookmarkStart w:id="366" w:name="__RefHeading___Toc4971787_3381743652"/>
      <w:bookmarkStart w:id="367" w:name="_Toc133"/>
      <w:bookmarkEnd w:id="366"/>
      <w:r>
        <w:rPr>
          <w:rtl w:val="true"/>
        </w:rPr>
        <w:t>تصمیم نیک و بد</w:t>
      </w:r>
      <w:bookmarkEnd w:id="367"/>
    </w:p>
    <w:p>
      <w:pPr>
        <w:pStyle w:val="BookText"/>
        <w:rPr/>
      </w:pPr>
      <w:r>
        <w:rPr>
          <w:rFonts w:ascii="IRNazanin" w:hAnsi="IRNazanin" w:eastAsia="IRNazanin"/>
          <w:color w:val="111111"/>
          <w:sz w:val="28"/>
          <w:sz w:val="28"/>
          <w:szCs w:val="28"/>
          <w:rtl w:val="true"/>
          <w:lang w:bidi="fa-IR"/>
        </w:rPr>
        <w:t>نیّت و تصمیم اساس و ریشۀ عمل است، بدون تصمیم و اراده قدم به سوی عمل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پاک الهی از تمام مردم خواسته نیت و تصمیم خود را در تمام امور، در جهت خیر قرار دهند و از تصمیم بد و شیطانی چه نسبت به خود و چه نسبت به دیگران بپرهیزند و چنانچه به عللی دچار تصمیم غلط‍‌ و نیّت آلوده شدند، با توجه از حضرت حق بخواهند که نیّت آنان را از مسیر شرّ برگردانده، در راه درستی و پاکی و خدمت به بندگان خدا قرار دهد که این درخواست و دعا از واقعیّت‌هایی است که استجابت حضرت محبوب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عجیبی در زمینۀ تصمیم و نیّت سوء، نقل شده که دانستن و دقت کردن در مفهومش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به حواریّون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نبی خدا علیه السلام به قومش دستور داد که زنا نکنید، ولی من به شما امر می‌کنم که فکر زنا هم نکنید؛ زیرا تصوّر زنا با باطن شما همان کاری را می‌کند که دود تیرۀ هیزمی روشن در خانه‌ای زیبا می‌نماید؛ گرچه خانه آتش نگیرد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542/5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331/14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سوء، دل را آلوده و روح را تاریک و باطن را تیره و جان را دودآلود می‌کند و</w:t>
      </w:r>
    </w:p>
    <w:p>
      <w:pPr>
        <w:pStyle w:val="BookText"/>
        <w:rPr/>
      </w:pPr>
      <w:r>
        <w:rPr>
          <w:rFonts w:ascii="IRNazanin" w:hAnsi="IRNazanin" w:eastAsia="IRNazanin"/>
          <w:color w:val="111111"/>
          <w:sz w:val="28"/>
          <w:sz w:val="28"/>
          <w:szCs w:val="28"/>
          <w:rtl w:val="true"/>
          <w:lang w:bidi="fa-IR"/>
        </w:rPr>
        <w:t>فراهم آورندۀ مقدمۀ گناه و زمینه ساز افتادن در ورطۀ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مهربان از باب کرامت و لطفش نیّت سوء و تصمیم بد را در پروندۀ انسان ثبت نمی‌کند اما باید مواظب و مراقب بود که عنایت حضرت دوست وسیلۀ بریدن از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پاک شدن از تصمیم باطل و نیّت شیطانی، تمرین ترک و توجه به حضرت حق و متذکر شدن اوضاع و احوال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عللی که انسان را وادار به روآوردن به تصمیم سوء می‌کند باید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را باید در نظر گرفت که انبیای الهی و امامان معصوم و اولیای حق و عاشقان حقیقت، هرگز قلب پاک و دل صافی خود را به نیّت سوء آلوده نمی‌کردند، پس چه بهتر که خانۀ دل را شعبه‌ای از کعبۀ قلب آنان قرار داده و از این که دل دستخوش بازی بت خطرناک تصمیم سوء و همّت آلوده گردد حذر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 العزه از باب رحمت و کرامت و عشق و محبّت، هر نیّت پاکی را گرچه به مرحلۀ عمل نرسد در پروندۀ انسان منظور می‌نماید و همچون کاری انجام گرفته در کتاب اعمال ثبت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چرا قلب را به منوّر شدن به نور نیّت پاک سوق ندهیم و این عرش رحمانی را از دست اندازی شیطان دور نگاه نداریم‌؟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حضرت زین العابدین علیه السلام در دعایش از حضرت حق خواسته است یا ربّ‌ العالمین و یا اکرم الاکرمین، به هنگامی که ما انسان‌ها بین دو تصمیم قرار گرفتیم یکی نیّت سوء و دیگر تصمیم پاک، مارا در ارتباط‍‌ با نیّت پاک قدرت عنایت کن تا از این طریق رضایت و خشنودی تو را جلب کنیم، ای مهربان پروردگاری که به ذات قلوب و آنچه در دل‌ها از خوب و بد می‌گذرد، آگاهی</w:t>
      </w:r>
      <w:r>
        <w:rPr>
          <w:rFonts w:eastAsia="IRNazanin" w:cs="IRNazanin"/>
          <w:color w:val="111111"/>
          <w:sz w:val="28"/>
          <w:szCs w:val="28"/>
          <w:rtl w:val="true"/>
          <w:lang w:bidi="fa-IR"/>
        </w:rPr>
        <w:t>.</w:t>
      </w:r>
      <w:bookmarkStart w:id="368" w:name="pg14182_189371"/>
    </w:p>
    <w:p>
      <w:pPr>
        <w:pStyle w:val="Heading4"/>
        <w:numPr>
          <w:ilvl w:val="3"/>
          <w:numId w:val="1"/>
        </w:numPr>
        <w:rPr/>
      </w:pPr>
      <w:bookmarkStart w:id="369" w:name="__RefHeading___Toc4971789_3381743652"/>
      <w:bookmarkStart w:id="370" w:name="_Toc134"/>
      <w:bookmarkEnd w:id="368"/>
      <w:bookmarkEnd w:id="369"/>
      <w:r>
        <w:rPr>
          <w:rtl w:val="true"/>
        </w:rPr>
        <w:t>تصمیم نیک و بد در روایات</w:t>
      </w:r>
      <w:bookmarkEnd w:id="370"/>
    </w:p>
    <w:p>
      <w:pPr>
        <w:pStyle w:val="BookText"/>
        <w:rPr/>
      </w:pPr>
      <w:r>
        <w:rPr>
          <w:rFonts w:ascii="IRNazanin" w:hAnsi="IRNazanin" w:eastAsia="IRNazanin"/>
          <w:color w:val="111111"/>
          <w:sz w:val="28"/>
          <w:sz w:val="28"/>
          <w:szCs w:val="28"/>
          <w:rtl w:val="true"/>
          <w:lang w:bidi="fa-IR"/>
        </w:rPr>
        <w:t>امیر المؤمنین علیه السلام در باب نیّت پاک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لایَفُوزُ بِالْجَنَّةِ‌ إلّامَنْ‌ حَسُنَتْ‌ سَریرَتُهُ‌، وَ خَلُصَتْ‌ نِیَّتُهُ‌</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بهشت الهی نرسد مگر کسی که نیکو باطن و پاکیزه 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نیّت پرقیمت را محصول معرفت و دانش و بینش دانسته و برای نیّت مردم خالی از علم و جدای از توجّه به واقعیت‌ها ارزشی قائل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نِیَّةَ‌ لِمَنْ‌ لاعِلْمَ‌ لَهُ‌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برای آنان که از بینش و آگاهی دورند و اتصالی به حقایق و واقعیّت‌ها ندارند نیّتی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سعادتمند است کسی که در همۀ امور رضای حضرت حقّ‌ را بجوید گرچه بسیاری از مردم از وی خشمگین باشند؛و چه بدبخت و تیره روزگار است کسی که رضای مردم را بطلبد گرچه دچار سخط‍‌ حضرت مولا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رَجُلاً مِنْ‌ أهْلِ‌ الْکُوفَةِ‌ کَتَبَ‌ إلَی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أخْبِرْنی بخَیْرِ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صَلوات اللّه علیه بسم الله الرحمن الرحیم أمّا بَعْدُ، فَإنَّ‌ مَنْ‌ طَلَبَ‌ رِضَی اللّهِ‌ بِسَخَطِ‍‌ النّاسِ‌ کَفاهُ‌ اللّهُ‌ امُورَ النّاسِ‌، وَ مَنْ‌ طَلَبَ‌ رِضَی النّاسِ‌ بِسَخَطِ‍‌ اللّهِ‌ وَکَّلَهُ‌ اللّهُ‌ إلَی النّاسِ‌، وَالسَّلامُ‌</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کوفه به محضر مبارک امام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از خیر</w:t>
      </w:r>
    </w:p>
    <w:p>
      <w:pPr>
        <w:pStyle w:val="BookText"/>
        <w:rPr/>
      </w:pPr>
      <w:r>
        <w:rPr>
          <w:rFonts w:ascii="IRNazanin" w:hAnsi="IRNazanin" w:eastAsia="IRNazanin"/>
          <w:color w:val="111111"/>
          <w:sz w:val="28"/>
          <w:sz w:val="28"/>
          <w:szCs w:val="28"/>
          <w:rtl w:val="true"/>
          <w:lang w:bidi="fa-IR"/>
        </w:rPr>
        <w:t>دنیا و آخرت مرا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برابر خشم مردم در جستجوی خشنودی خداست، حضرت حق وی را از امور مردم کفایت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برابر غضب حق به دنبال خشنودی مردم است، خداوند او را از عنایاتش محروم و به دست همان مردم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هَمَّ‌ الْعَبْدُ بِحَسَنَةٍ‌ کُتِبَتْ‌ لَهُ‌ حَسَنَةٌ‌، فَإذا عَمِلَها کُتِبَتْ‌ لَهُ‌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هَمَّ‌ بِسَیِّئَةٍ‌ لَمْ‌ تُکْتَبْ‌ عَلیْهِ‌، فَإذا عَمِلَها اجِّلَ‌ تِسْعَ‌ ساعاتٍ‌، فَإنْ‌ نَدِمَ‌ عَلَیْها وَ اسْتَغْفَرَ و تابَ‌ لَمْ‌ تُکْتَبْ‌ عَلَیْهِ‌، وَ إنْ‌ لَمْ‌ یَنْدَمْ‌ وَ لَمْ‌ یَتُبْ‌ مِنْها کُتِبَتْ‌ عَلَیْهِ‌ سَیِّئَةٌ‌ واحِدَةٌ‌</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418/2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عبد تصمیم بر عملی پاک و کاری نیک بگیرد، اگر نیّتش را به مرحلۀ عمل درآورد برای او در پرونده‌اش ده حسنه نوشته شود و اگر به مرحلۀ عمل نیاورد، یک حسنه و چون تصمیم بدی برگزیند، در نامۀ عملش ثبت نشود و اگر نیّت آلوده‌اش را جامۀ عمل بپوشد به اندازۀ نه ساعت به او مهلت می‌دهند، اگر پشیمان شد و به راه توبه رفت، ثبت نمی‌کنند، ورنه همان یک گناه را در نامه‌اش ضبط‍‌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یا امام صادق علیهما السلام فرمودند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آدَمَ‌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سَلَّطْتَ‌ عَلَیَّ‌ الشَّیْطانَ‌ وَ أجْرَیْتَهُ‌ مَجْرَی الدَّمِ‌ مِنِّی، فَاجْعَلْ‌ لی شَیْئاً أَصْرِفُ‌ کَیْدَهُ‌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قَدْ جَعَلْتُ‌ لَکَ‌ أنَّ‌ مَنْ‌ هَمَّ‌ مِنْ‌ ذُرِّیَّتِکَ‌ بِسَیِّئَةٍ‌ لَمْ‌ یُکْتَبْ‌ عَلَیْهِ‌، وَ مَنْ‌ هَمَّ‌ مِنْهُمْ‌ بِحَسَنَةٍ‌ وَ لَمْ‌ یَعْمَلْها کُتِبَتْ‌ لَهُ‌ حَسَنَةٌ‌، فَإنْ‌ عَمِلَها کُتِبَتْ‌ لَهُ‌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قَدْ جَعَلْتُ‌</w:t>
      </w:r>
    </w:p>
    <w:p>
      <w:pPr>
        <w:pStyle w:val="BookText"/>
        <w:rPr/>
      </w:pPr>
      <w:r>
        <w:rPr>
          <w:rFonts w:ascii="Amiri" w:hAnsi="Amiri" w:eastAsia="Amiri" w:cs="Amiri"/>
          <w:color w:val="111111"/>
          <w:sz w:val="28"/>
          <w:sz w:val="28"/>
          <w:szCs w:val="28"/>
          <w:rtl w:val="true"/>
          <w:lang w:bidi="ar-SA"/>
        </w:rPr>
        <w:t>لَکَ‌ أنَّ‌ مَنْ‌ عَمِلَ‌ مِنْهُمْ‌ بِسَیِّئَةٍ‌ ثُمَّ‌ اسْتَغْفَرَ 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لَهُمُ‌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بَسَطْتُ‌ لَهُمُ‌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تَبْلُغَ‌ النَّفْسُ‌ الْحَنْجَرَةَ‌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حَسْبی</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248/68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به حضرت حق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من راه دادی تا جایی که همچون خون بتواند در تمام شؤون حیات من جریان داشته باشد؛ چیزی برای من قرار ده که بتوانم حیلۀ او را از خود برطرف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این واقعیّت را برایت قرار دادم که اگر کسی از فرزندانت تصمیم بر بدی گرفت در پرونده‌اش نوشته نشود و چون بر خوبی نیّت کرد و آن را به عمل نیاورد یک حسنه برایش ثبت شود و چون عمل کرد ده حسنه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ذرّیّه‌ات گناهی سر زد سپس توبه کرد او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درخواست عنایت بیشتری کرد، پاسخ آمد، برای تمام آنان توبه قرار دادم و وقت توبه را تا رسیدن جان به حنجره مقرر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دورنمایی از کرم و لطف حضرت حق را در آیات قرآن و روایات می‌بیند ذوق و شوق و حال و عشق عجیبی در درونش پدیدار می‌شود و سر از پا نشناخته، زبانش به غزل زیبای زیر مترنّم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مهر روی تو دارم نظر به ماه ندارم  به مهر و ماه زشوقت سرنگاه ندارم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روی و موی تو از آن زمان که دل شده مایل  خبر ز روز سپید و شب سیاه ندارم</w:t>
      </w:r>
    </w:p>
    <w:p>
      <w:pPr>
        <w:pStyle w:val="BookText"/>
        <w:rPr/>
      </w:pPr>
      <w:r>
        <w:rPr>
          <w:rFonts w:ascii="IRNazanin" w:hAnsi="IRNazanin" w:eastAsia="IRNazanin"/>
          <w:color w:val="111111"/>
          <w:sz w:val="28"/>
          <w:sz w:val="28"/>
          <w:szCs w:val="28"/>
          <w:rtl w:val="true"/>
          <w:lang w:bidi="fa-IR"/>
        </w:rPr>
        <w:t>فدای عشق تو شد عقل و دانش و دینم  بیا ببین که دگر در بساط‍‌ آه ندارم</w:t>
      </w:r>
    </w:p>
    <w:p>
      <w:pPr>
        <w:pStyle w:val="BookText"/>
        <w:rPr/>
      </w:pPr>
      <w:r>
        <w:rPr>
          <w:rFonts w:ascii="IRNazanin" w:hAnsi="IRNazanin" w:eastAsia="IRNazanin"/>
          <w:color w:val="111111"/>
          <w:sz w:val="28"/>
          <w:sz w:val="28"/>
          <w:szCs w:val="28"/>
          <w:rtl w:val="true"/>
          <w:lang w:bidi="fa-IR"/>
        </w:rPr>
        <w:t>گواه عشق من است آه و اشک و دامن پر خون  تویی گواه و از این خوبتر گواه ندارم</w:t>
      </w:r>
    </w:p>
    <w:p>
      <w:pPr>
        <w:pStyle w:val="BookText"/>
        <w:rPr/>
      </w:pPr>
      <w:r>
        <w:rPr>
          <w:rFonts w:ascii="IRNazanin" w:hAnsi="IRNazanin" w:eastAsia="IRNazanin"/>
          <w:color w:val="111111"/>
          <w:sz w:val="28"/>
          <w:sz w:val="28"/>
          <w:szCs w:val="28"/>
          <w:rtl w:val="true"/>
          <w:lang w:bidi="fa-IR"/>
        </w:rPr>
        <w:t>بجز به سوی تو این بس مرا که روی نکردم  بجز به کوی تو شادم از این که راه ندارم</w:t>
      </w:r>
    </w:p>
    <w:p>
      <w:pPr>
        <w:pStyle w:val="BookText"/>
        <w:rPr/>
      </w:pPr>
      <w:r>
        <w:rPr>
          <w:rFonts w:ascii="IRNazanin" w:hAnsi="IRNazanin" w:eastAsia="IRNazanin"/>
          <w:color w:val="111111"/>
          <w:sz w:val="28"/>
          <w:sz w:val="28"/>
          <w:szCs w:val="28"/>
          <w:rtl w:val="true"/>
          <w:lang w:bidi="fa-IR"/>
        </w:rPr>
        <w:t>مرنج ای گل اگر خار داردم ز تو غافل  که گاه سوی تو دارم نگاه و گاه ندارم</w:t>
      </w:r>
    </w:p>
    <w:p>
      <w:pPr>
        <w:pStyle w:val="BookText"/>
        <w:rPr/>
      </w:pPr>
      <w:r>
        <w:rPr>
          <w:rFonts w:ascii="IRNazanin" w:hAnsi="IRNazanin" w:eastAsia="IRNazanin"/>
          <w:color w:val="111111"/>
          <w:sz w:val="28"/>
          <w:sz w:val="28"/>
          <w:szCs w:val="28"/>
          <w:rtl w:val="true"/>
          <w:lang w:bidi="fa-IR"/>
        </w:rPr>
        <w:t>مران مرا از در ای مایۀ امید، خدا را   که غیر درگه لطفت دگر پناه ندارم</w:t>
      </w:r>
    </w:p>
    <w:p>
      <w:pPr>
        <w:pStyle w:val="BookText"/>
        <w:rPr/>
      </w:pPr>
      <w:r>
        <w:rPr>
          <w:rFonts w:ascii="IRNazanin" w:hAnsi="IRNazanin" w:eastAsia="IRNazanin"/>
          <w:color w:val="111111"/>
          <w:sz w:val="28"/>
          <w:sz w:val="28"/>
          <w:szCs w:val="28"/>
          <w:rtl w:val="true"/>
          <w:lang w:bidi="fa-IR"/>
        </w:rPr>
        <w:t>همین بس است خطایت که غافلی ز عطایش  همین گناه بود گویی ار گناه ندارم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w:t>
      </w:r>
      <w:bookmarkStart w:id="371" w:name="pg14182_189375"/>
    </w:p>
    <w:p>
      <w:pPr>
        <w:pStyle w:val="BookText"/>
        <w:rPr/>
      </w:pPr>
      <w:bookmarkEnd w:id="37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إِنَّکَ‌ مِنَ‌ الضُّعْفِ‌ خَلَقْتَنَا وَ عَلَی الْوَهْنِ‌ بَنَیْتَنَا وَ مِنْ‌ مَآءٍ مَهِینٍ‌ ابْتَدَأْتَنَا فَلاَ حَوْلَ‌ لَنَا إِلاَّ بِقُوَّتِکَ‌ وَ لاَ قُوَّةَ‌ لَنَا إِلاَّ بِعَوْنِکَ‌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فَأَیِّدْنَا بِتَوْفِیقِکَ‌ وَ سَدِّدْنَا بِتَسْدِیدِکَ‌ وَ أَعْمِ‌ أَبْصَارَ قُلُوبِنَا عَمَّا خَالَفَ‌ مَحَبَّتَکَ‌ وَ لاَ تَجْعَلْ‌ لِشَیْ‌ءٍ مِنْ‌ جَوَارِحِنَا نُفُوذاً فِی مَعْصِیَتِکَ‌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ناتوانی آفریدی، و بر سستی بنا کردی، و از آب ناچیز و بی‌مقدار به وجود آوردی؛ پس ما را جز به نیروی تو چاره و تدبیر نیست، و جز به یاریت قوت و قدرت نمی‌باشد؛ پس ما را به توفیقت نیرو بخش و به هدایتت استوار دار، و دیدۀ قلوبمان را از آنچه مخالف عشق توست کور کن، و برای هیچ یک از اعضای ما راه نفوذی به جانب معصیتت قرار مده</w:t>
      </w:r>
      <w:r>
        <w:rPr>
          <w:rFonts w:eastAsia="IRNazanin" w:cs="IRNazanin"/>
          <w:color w:val="111111"/>
          <w:sz w:val="28"/>
          <w:szCs w:val="28"/>
          <w:rtl w:val="true"/>
          <w:lang w:bidi="fa-IR"/>
        </w:rPr>
        <w:t>.</w:t>
      </w:r>
    </w:p>
    <w:p>
      <w:pPr>
        <w:pStyle w:val="Heading3"/>
        <w:numPr>
          <w:ilvl w:val="2"/>
          <w:numId w:val="1"/>
        </w:numPr>
        <w:rPr/>
      </w:pPr>
      <w:bookmarkStart w:id="372" w:name="__RefHeading___Toc4971791_3381743652"/>
      <w:bookmarkStart w:id="373" w:name="_Toc135"/>
      <w:bookmarkEnd w:id="372"/>
      <w:r>
        <w:rPr>
          <w:rtl w:val="true"/>
        </w:rPr>
        <w:t>خلقت معنوی انسان</w:t>
      </w:r>
      <w:bookmarkEnd w:id="373"/>
    </w:p>
    <w:p>
      <w:pPr>
        <w:pStyle w:val="Heading4"/>
        <w:numPr>
          <w:ilvl w:val="3"/>
          <w:numId w:val="1"/>
        </w:numPr>
        <w:rPr/>
      </w:pPr>
      <w:bookmarkStart w:id="374" w:name="__RefHeading___Toc4971793_3381743652"/>
      <w:bookmarkStart w:id="375" w:name="_Toc136"/>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انسان در دایرۀ خلقت از عجایب مخلوقات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خلیفۀ خدا در روی زمین قرار داده شده و هر گونه نیازی که دارد بر سر سفرۀ آفرینش جهت او آماده و مهیّا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بدن، قلب، نفس، عقل، صدر و روح قرار داده شده که هر یک مدار علمی و محور دانشی و دنیایی بس عظیم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پیشرفتی که در علوم مختلفه نصیب انسان شده کسی از عهدۀ تشریح وضع انسان در دو جهت باطن و ظاهرش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مختصر بخواهد به هر یک از نواحی وجود انسان اشاره کند، مجلّداتی بس مفصّل باید تهیّه ببیند، در این</w:t>
      </w:r>
    </w:p>
    <w:p>
      <w:pPr>
        <w:pStyle w:val="BookText"/>
        <w:rPr/>
      </w:pPr>
      <w:r>
        <w:rPr>
          <w:rFonts w:ascii="IRNazanin" w:hAnsi="IRNazanin" w:eastAsia="IRNazanin"/>
          <w:color w:val="111111"/>
          <w:sz w:val="28"/>
          <w:sz w:val="28"/>
          <w:szCs w:val="28"/>
          <w:rtl w:val="true"/>
          <w:lang w:bidi="fa-IR"/>
        </w:rPr>
        <w:t>صورت از آنچه در نظر دارد،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به شرح فرازهایی که نشانی از ناتوانی ظاهر انسان به خاطر وضع ساختمان ظاهرش نشان می‌دهد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بدون واقعیّت‌های باطنیش و منهای اتصالش به ملکوت عالم و به دور از انعکاس حقایق هستی در آیینۀ قلبش و جدای از حالات معنوی و ربطش به فیوضات ربّانیّه و عنایات الهیّه و بریده از مسائل عالی تربیتی، بدون شک از کوچکترین و ضعیف‌ترین موجودات خانۀ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به وضع ظاهرش که چیزی جز مقداری پوست و گوشت و خون و پی و عصب نیست بنگرد که اولش نطفه و پایانش جیفه‌ای بیش نیست، از بند غرور و کبر، حسد و حرص، منیّت و سایر اوصاف حیوانی رسته و برای جبران ضعف و ناتوانیش در بارگاه لاحول و لاقوة الّا باللّه به گدایی برخاسته و تمام ضعف و ناتوانی خود را با حضرت او که غنیّ‌ بالذّات است جبران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نظر وضعیّت ظاهر و بنای ساختمان مادّیش در برابر عظمت آسمان‌ها، ستارگان، کهکشان‌ها، سحابی‌ها، دریاها، صحراها، کوهها و موجودات زندۀ قوی چیز قابل ذکری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برابر هجوم حوادث، از قبیل زلزله، بادهای سخت، سیلاب‌ها، گرما و سرما، امراض مختلفه و حیوانات قوی، مغلوب و منکوب و بیچاره و بی 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تکیه بر غیر خود در تمام امور نداشته باشد، زمین خوردۀ بدبختی است که در برابر کمترین حادثه یارای مقاومت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هر کوکب جهانی است  جداگانه زمین و آسمانی است</w:t>
      </w:r>
    </w:p>
    <w:p>
      <w:pPr>
        <w:pStyle w:val="BookText"/>
        <w:rPr/>
      </w:pPr>
      <w:r>
        <w:rPr>
          <w:rFonts w:ascii="IRNazanin" w:hAnsi="IRNazanin" w:eastAsia="IRNazanin"/>
          <w:color w:val="111111"/>
          <w:sz w:val="28"/>
          <w:sz w:val="28"/>
          <w:szCs w:val="28"/>
          <w:rtl w:val="true"/>
          <w:lang w:bidi="fa-IR"/>
        </w:rPr>
        <w:t>زمین در جنب این افلاک مینا  چو خشخاشی بود در قعر دریا</w:t>
      </w:r>
    </w:p>
    <w:p>
      <w:pPr>
        <w:pStyle w:val="BookText"/>
        <w:rPr/>
      </w:pPr>
      <w:r>
        <w:rPr>
          <w:rFonts w:ascii="IRNazanin" w:hAnsi="IRNazanin" w:eastAsia="IRNazanin"/>
          <w:color w:val="111111"/>
          <w:sz w:val="28"/>
          <w:sz w:val="28"/>
          <w:szCs w:val="28"/>
          <w:rtl w:val="true"/>
          <w:lang w:bidi="fa-IR"/>
        </w:rPr>
        <w:t>تو خود بنگر کز این خشخاش چندی  سزد تا بر غرور خود بخندی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w:t>
      </w:r>
      <w:bookmarkStart w:id="376" w:name="pg14182_189377"/>
    </w:p>
    <w:p>
      <w:pPr>
        <w:pStyle w:val="Heading4"/>
        <w:numPr>
          <w:ilvl w:val="3"/>
          <w:numId w:val="1"/>
        </w:numPr>
        <w:rPr/>
      </w:pPr>
      <w:bookmarkStart w:id="377" w:name="__RefHeading___Toc4971795_3381743652"/>
      <w:bookmarkStart w:id="378" w:name="_Toc137"/>
      <w:bookmarkEnd w:id="376"/>
      <w:bookmarkEnd w:id="377"/>
      <w:r>
        <w:rPr>
          <w:rtl w:val="true"/>
        </w:rPr>
        <w:t>خلقت انسان در قرآن</w:t>
      </w:r>
      <w:bookmarkEnd w:id="378"/>
    </w:p>
    <w:p>
      <w:pPr>
        <w:pStyle w:val="BookText"/>
        <w:rPr/>
      </w:pPr>
      <w:r>
        <w:rPr>
          <w:rFonts w:ascii="IRNazanin" w:hAnsi="IRNazanin" w:eastAsia="IRNazanin"/>
          <w:color w:val="111111"/>
          <w:sz w:val="28"/>
          <w:sz w:val="28"/>
          <w:szCs w:val="28"/>
          <w:rtl w:val="true"/>
          <w:lang w:bidi="fa-IR"/>
        </w:rPr>
        <w:t>قرآن کریم در آیات زیادی به ضعف او و این که مایۀ اصلی ساختمان ظاهرش آبی بدون ارزش است اشاره می‌کند، باشد که از خواب خرگوشی و غفلت حیوانی برخیزد وبه داد خود برسد و با عنایات و الطاف حضرت حق، بیچارگی خود را جبران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خداست که شما را از ناتوانی آفرید ، سپس بعد از ناتوانی قدرت و نیرو داد ، آن گاه بعد از نیرومندی و توانایی ، ناتوانی و پیری قرار داد ؛ هرچه بخواهد می‌آفریند و او دانا و تواناست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أنْ‌ یُخَفِّفَ‌ عَنْکُمْ‌ وَ خُلِقَ‌ الْاِنْسآنُ‌ ضَعیفاً</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خدا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تشریع ازدواج با زنان مؤمن ، و ازدواج با کنیزان مؤمن ، و ازدواج موقت ، بار مشکلات زندگی و مشقت‌های روابط‍‌ نامشروع جنسی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سبک کند ؛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مشکلات و شهوات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آفریده شده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وَلَوِ اجْتَمَعُوا لَهُ‌ وَ إنْ‌ یَسْلُبْهُمُ‌ الذُّبابُ‌ شَیْئاً لایَسْتَنْقِذُوهُ‌ مِنْهُ‌ ضَعُفَ‌ الطّالِبُ‌ 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لَقَوِیٌّ‌ عَزیزٌ</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شما و معبودانتان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زده شده است ؛ پس به آن گوش فرا دهید ، یقیناً کسانی که به جای خدا می‌پرستید ، هرگز نمی‌توانند مگسی بیافرینند اگر چه برای آفریدن آن گرد آیند و اگر مگس ، چیزی را از آنان برباید ، نمی‌توانند آن را از او بازگیرند ، هم پرستش‌کنندگان و هم معبودان ناتوانند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آن گونه که سزاوار اوست، نشناختند ، بی‌تردید خدا نیرومند و توانای شکست‌ناپذیر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انسان ناتوان تحصیل معرفت می‌کرد، گردن زیر بار بت پرستی خم نمی‌نمود، راستی که بت و بت پرستی هر دو ضعیف و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وَهَنَ‌ الْعَظْمُ‌ مِنّی‌ وَ اشْتَعَلَ‌ الرِّأْسُ‌ شَیْباً وَلَمْ‌ أَکُنْ‌ بِدُعائِکَ‌ رَبِّ‌ شَقِیّاً</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استخوانم سست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از پیری سپید گشته ، و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درباره دعا به پیشگاهت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و بی‌بهره نبودم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وَوَصَّیْنَا الْاِنْسانَ‌ بِوالِدَیْهِ‌ حَمَلَتْهُ‌ امُّهُ‌ وَهْناً عَلی وَهْنٍ‌ وَ فِصالُهُ‌ فی عامَیْنِ‌ أنِ‌ اشْکُرْلی وَ لِوالِدَیْکَ‌ إلَیَّ‌ الْمَصیرُ</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 انسان را دربارۀ پدر و مادرش سفارش کردیم ، مادرش به او حامله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به روی سستی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پدر و مادرت سپاس گزاری کن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سوی من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دعاهایی که از ائمّۀ معصومین علیهم السلام و اولیای الهی رسیده و به طور دائم به</w:t>
      </w:r>
    </w:p>
    <w:p>
      <w:pPr>
        <w:pStyle w:val="BookText"/>
        <w:rPr/>
      </w:pPr>
      <w:r>
        <w:rPr>
          <w:rFonts w:ascii="IRNazanin" w:hAnsi="IRNazanin" w:eastAsia="IRNazanin"/>
          <w:color w:val="111111"/>
          <w:sz w:val="28"/>
          <w:sz w:val="28"/>
          <w:szCs w:val="28"/>
          <w:rtl w:val="true"/>
          <w:lang w:bidi="fa-IR"/>
        </w:rPr>
        <w:t>ضعف وناتوانی انسان اشاره شده و این که این ناتوانی و سستی جز با قوّت و قدرت حضرت حقّ‌ قابل جبران نیست و اگر عنایت او نباشد ذرّه‌ای خوبی و درستی به وسیلۀ خود انسان قابل جلب و قابل حفظ‍‌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پیغمبر هرگاه داخل صبح می‌شد ده بار و هرگاه به شب می‌رسید ده بار به خواندن این دعا مبادرت می‌ورزید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اشْهِدُکَ‌ أنَّهُ‌ ما أصْبَحَ‌ بی مِنْ‌ نِعْمَةٍ‌ وَ عافِیَةٍ‌ فی دینٍ‌ أوْ دُنْیاً فَمِنْکَ‌، وَحْدَکَ‌ لا شَریکَ‌ لَکَ‌، لَکَ‌ الْحَمْدُ و لَکَ‌ الشُکْرُ بِها عَلَیَّ‌ حَتی‌ تَرْضی‌ وَ بَعْدَ الرِّضا</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می‌گیرم که هر نعمت و عافیتی در دین یا دنیا به من برسد از جانب توست، تو را شریکی نیست، حمد و سپاس نسبت به عنایات تو بر عهدۀ من است، آن اندازۀ حمد وسپاس تا از من خرسند شوی و پس از خرسندی نیز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جلب هیچ نعمت و عافیتی مرا قدرت و قوّت نیست، این تویی که با الطاف بی پایانت، منِ‌ ضعیف و ناتوان را نوازش می‌دهی و این منم که با توفیق تو به حمد و سپاس اقدام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هرگاه داخل صبح می‌شد پیوسته ذکر سبحان اللّه المَلِک القُدّوس  می‌خواند و سپس این دعا را زمزمه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بِکَ‌ مِنْ‌ زَوالِ‌ نِعْمَتِکَ‌، وَ مِنْ‌ تَحْویلِ‌ عافِیَتِکَ‌، وَ مِنْ‌ فُجاءَةِ‌ نِقْمَتِکَ‌، وَ مِنْ‌ دَرَکِ‌ الشَّقاءِ، وَ مِنْ‌ شَرِّ ما سَبَقَ‌ فِی اللَّیْلِ‌ وَ النَّهارِ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بِعِزَّةِ‌ مُلْکِکَ‌، وَ بِشِدَّةِ‌ قُوَّتِکَ‌، وَ بِعِظَمِ‌ سُلْطانِکَ‌، وَ</w:t>
      </w:r>
    </w:p>
    <w:p>
      <w:pPr>
        <w:pStyle w:val="BookText"/>
        <w:rPr/>
      </w:pPr>
      <w:r>
        <w:rPr>
          <w:rFonts w:ascii="Amiri" w:hAnsi="Amiri" w:eastAsia="Amiri" w:cs="Amiri"/>
          <w:color w:val="111111"/>
          <w:sz w:val="28"/>
          <w:sz w:val="28"/>
          <w:szCs w:val="28"/>
          <w:rtl w:val="true"/>
          <w:lang w:bidi="ar-SA"/>
        </w:rPr>
        <w:t>بِقُدْرَتِکَ‌ عَلی‌ جَمیعِ‌ خَلْقِکَ‌ انْ‌ تَفْعَلْ‌ بی‌ کَذا وَ کَذا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زدوده شدن نعمت و از برگشت عافیت و از به ناگاه وارد شدن عقوبت و از دریافت شقاوت و از آنچه در شب و روز به سوی ما پیشی گرفته و مرا قدرتی در جلب این خوبی‌ها و دفع این بدی‌ها نیست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تو درخواست می‌کنم به غلبۀ پادشاهیت و به شدّت نیرویت و به بزرگی سلطنتت و به توانایی تو بر آفریدگانت که برایم همه نوع خیری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کلام حضرت ابراهیم بازگو می‌کند که او خود را فاقد همه چیز دانسته و دارایی خود را از حضرت حق 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یَغْفِرَلی خَطیئَتی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وَاجْعَلْنی مِنْ‌ وَرَثَةِ‌ جَنَّةِ‌ النَّعیمِ‌</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کسی که مرا آفرید و هم او مرا هدایت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او طعامم می‌دهد و سیرابم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بیمار می‌شوم ، او شفایم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مرا می‌میراند سپس زنده‌ام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امید دارم روز جزا خطایم را بر من بیامرزد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حکمت بخش ، و مرا به شایستگان ملحق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من در آیندگان نامی نیک و ستایشی</w:t>
      </w:r>
    </w:p>
    <w:p>
      <w:pPr>
        <w:pStyle w:val="BookText"/>
        <w:rPr/>
      </w:pPr>
      <w:r>
        <w:rPr>
          <w:rFonts w:ascii="IRNazanin" w:hAnsi="IRNazanin" w:eastAsia="IRNazanin"/>
          <w:color w:val="111111"/>
          <w:sz w:val="28"/>
          <w:sz w:val="28"/>
          <w:szCs w:val="28"/>
          <w:rtl w:val="true"/>
          <w:lang w:bidi="fa-IR"/>
        </w:rPr>
        <w:t xml:space="preserve">والا مرتبه قرار 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وارثان بهشت پرنعمت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لیْسَ‌ لَکُمْ‌ فی آثارِ الْأوَّلینَ‌ مُزْدَجَرٌ، وَ فی آبائِکُمُ‌ الْماضینَ‌ تَبْصِرَةٌ‌ وَ مُعْتَبَرٌ إنْ‌ کُنْتُمْ‌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تَرَوْا إلَی الْماضینَ‌ مِنْکُمْ‌ لایَرْجِعُونَ‌، وَ إلَی الْخَلَفِ‌ الْباقینَ‌ لایَبْقُونَ‌؟أوَلَسْتُمْ‌ تَرَوْنَ‌ أهْلَ‌ الدُّنْیا یُصْبِحُونَ‌ وَ یُمْسُونَ‌ عَلی‌ أحْوالٍ‌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فَمَیِّتٌ‌ یُبْکی‌، وَ آخَرُ یُعَزّی‌، وَ صَریعٌ‌ مُبْتَلی‌، وَ عائِدٌ یَعُودُ، وَ آخَرُ بِنَفْسِهِ‌ یَجُودُ، وَ طالِبٌ‌ لِلدُّنْیا وَ الْمَوتُ‌ یَطْلُبُهُ‌، وَ غافِلٌ‌ وَ لَیْسَ‌ بِمَغْفُولٍ‌ عَنْهُ‌، وَ عَلی‌ أثَرِ الْماضی‌ ما یَمْضِی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فَاذْکُرُوا هاذِمَ‌ اللَّذّاتِ‌، وَ مُنَغِّصَ‌ الشَّهَواتِ‌، وَ قاطِعَ‌ الْاُمْنِیّاتِ‌، عِنْدَ الْمُساوَرَةِ‌ لِلأعْمالِ‌ الْقَبیحَةِ‌، وَ اسْتَعینُوا اللّهَ‌ عَلی‌ أَداءِ واجِبِ‌ حَقِّهِ‌، وَ ما لایُحْصی‌ مِنْ‌ أعْدادِ نِعَمِهِ‌ وَ إحْسانِهِ‌</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شما در آثار گذشتگان مایۀ خودداری از گناه نیست‌؟ آیا برای شما در سرگذشت پدرانتان بینش و عبرتی نیست اگر اهل تعقّل باشید؟ آیا ندیدید که گذشتگان از شما برنمی‌گردند و برای ماندگان بقایی نیست‌؟ مگر مردم دنیا را نمی‌نگرید که شبانه روز دارای حالاتی گوناگون هستند؟ مرده‌ای است که بر وی می‌گریند و دیگری را تسلیت می‌دهند، یکی مبتلا به بیماری شده بر زمین افتاده و آن دیگر به عیادت مریض می‌رود، یکی در حال جان کندن است و دیگری به دنبال دنیاست در حالی که مرگ او را دنبال می‌کند و یکی در بی‌خبری است و خدا از او غافل نیست و به دنبال گذشته باقی‌مانده هم می‌گذرد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از نابود کنندۀ لذّات و بر هم زنندۀ عیش‌ها و قطع کنندۀ آرزوها، یاد کنید آن زمان که شتابان به سوی گناهان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ادای حق واجب خداوند و سپاس نعمت‌ها و احسان بی شمارش از او کمک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مردم دنیا به این حقیقت یعنی ضعف همه جانبۀ خود و قدرت و قوّت بی‌نهایت در بی نهایت حضرت حق توجه داشتند، از شرک و کفر و فسق و فجور و سیّئات عمل و رذایل اخلاقی خلاص می‌شدند، ولی افسوس که اکثر مردم جهان دچارغفلت و غرور و کبر و بی خبری و جهل و بی خردی هستند و به همین خاطر از دیدن ضعف خود و وهن خویش و قوّت و قدرت حضرت محبوب غافلند و از پی این غفلت به انواع معاصی و مظالم دچارند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مغربی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کاینات، ذات تو را مظهر صفات  وی پیش اهل دیده، صفات تو به ز ذات</w:t>
      </w:r>
    </w:p>
    <w:p>
      <w:pPr>
        <w:pStyle w:val="BookText"/>
        <w:rPr/>
      </w:pPr>
      <w:r>
        <w:rPr>
          <w:rFonts w:ascii="IRNazanin" w:hAnsi="IRNazanin" w:eastAsia="IRNazanin"/>
          <w:color w:val="111111"/>
          <w:sz w:val="28"/>
          <w:sz w:val="28"/>
          <w:szCs w:val="28"/>
          <w:rtl w:val="true"/>
          <w:lang w:bidi="fa-IR"/>
        </w:rPr>
        <w:t>تا روی دلفریب تو آهنگ جلوه کرد  شد جلوه گاه روی تو مجموع کاینات</w:t>
      </w:r>
    </w:p>
    <w:p>
      <w:pPr>
        <w:pStyle w:val="BookText"/>
        <w:rPr/>
      </w:pPr>
      <w:r>
        <w:rPr>
          <w:rFonts w:ascii="IRNazanin" w:hAnsi="IRNazanin" w:eastAsia="IRNazanin"/>
          <w:color w:val="111111"/>
          <w:sz w:val="28"/>
          <w:sz w:val="28"/>
          <w:szCs w:val="28"/>
          <w:rtl w:val="true"/>
          <w:lang w:bidi="fa-IR"/>
        </w:rPr>
        <w:t>تا آفتاب حسن و جمالت ظهور کرد  ظاهر شدند جملۀ ذرّات ممکنات</w:t>
      </w:r>
    </w:p>
    <w:p>
      <w:pPr>
        <w:pStyle w:val="BookText"/>
        <w:rPr/>
      </w:pPr>
      <w:r>
        <w:rPr>
          <w:rFonts w:ascii="IRNazanin" w:hAnsi="IRNazanin" w:eastAsia="IRNazanin"/>
          <w:color w:val="111111"/>
          <w:sz w:val="28"/>
          <w:sz w:val="28"/>
          <w:szCs w:val="28"/>
          <w:rtl w:val="true"/>
          <w:lang w:bidi="fa-IR"/>
        </w:rPr>
        <w:t>از بس که ابر فیض توبارید بر عدم  سر بر زد از زمین عدم چشمۀ حیات</w:t>
      </w:r>
    </w:p>
    <w:p>
      <w:pPr>
        <w:pStyle w:val="BookText"/>
        <w:rPr/>
      </w:pPr>
      <w:r>
        <w:rPr>
          <w:rFonts w:ascii="IRNazanin" w:hAnsi="IRNazanin" w:eastAsia="IRNazanin"/>
          <w:color w:val="111111"/>
          <w:sz w:val="28"/>
          <w:sz w:val="28"/>
          <w:szCs w:val="28"/>
          <w:rtl w:val="true"/>
          <w:lang w:bidi="fa-IR"/>
        </w:rPr>
        <w:t>یا اجمل الجمال و یا املح الملاح  یا الطف اللطایف و یا نکتة النکات</w:t>
      </w:r>
    </w:p>
    <w:p>
      <w:pPr>
        <w:pStyle w:val="BookText"/>
        <w:rPr/>
      </w:pPr>
      <w:r>
        <w:rPr>
          <w:rFonts w:ascii="IRNazanin" w:hAnsi="IRNazanin" w:eastAsia="IRNazanin"/>
          <w:color w:val="111111"/>
          <w:sz w:val="28"/>
          <w:sz w:val="28"/>
          <w:szCs w:val="28"/>
          <w:rtl w:val="true"/>
          <w:lang w:bidi="fa-IR"/>
        </w:rPr>
        <w:t>یا اشمل المظاهر و یا اکمل الظهور  یا برزخ البرازخ و یا جامع الشتات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مغربی</w:t>
      </w:r>
      <w:r>
        <w:rPr>
          <w:rFonts w:eastAsia="IRNazanin" w:cs="IRNazanin"/>
          <w:color w:val="111111"/>
          <w:sz w:val="28"/>
          <w:szCs w:val="28"/>
          <w:rtl w:val="true"/>
          <w:lang w:bidi="fa-IR"/>
        </w:rPr>
        <w:t>)</w:t>
      </w:r>
      <w:bookmarkStart w:id="379" w:name="pg14182_189383"/>
    </w:p>
    <w:p>
      <w:pPr>
        <w:pStyle w:val="BookText"/>
        <w:rPr/>
      </w:pPr>
      <w:bookmarkEnd w:id="37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 مُحَمَّدٍ وَ آلِهِ‌ وَ اجْعَلْ‌ هَمَسَاتِ‌ قُلُوبِنَا وَ حَرَکَاتِ‌ أَعْضَآئِنَا وَ لَمَحَاتِ‌ أَعْیُنِنَا وَ لَهَجَاتِ‌ أَلْسِنَتِنَا فِی مُوجِبَاتِ‌ ثَوَابِکَ‌ حَتَّی لاَ تَفُوتَنَا حَسَنَةٌ‌ نَسْتَحِقُّ‌ بِهَا جَزَاءَکَ‌ وَ لاَ تَبْقَی لَنَا سَیِّئَةٌ‌ نَسْتَوْجِبُ‌ بِهَا عِقَابَکَ‌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رازهای دلمان و حرکات اعضامان، و نگاه‌های چشم‌هایمان، و گفتارهای زبانمان را در موجبات ثوابت قرار ده، تا جایی که کار نیکی که به خاطر آن مستحق پاداش تو می‌شویم، از دست ما نرود و کار بدی که به سبب آن سزاوار مجازاتت می‌شویم، برای ما نماند</w:t>
      </w:r>
      <w:r>
        <w:rPr>
          <w:rFonts w:eastAsia="IRNazanin" w:cs="IRNazanin"/>
          <w:color w:val="111111"/>
          <w:sz w:val="28"/>
          <w:szCs w:val="28"/>
          <w:rtl w:val="true"/>
          <w:lang w:bidi="fa-IR"/>
        </w:rPr>
        <w:t>.</w:t>
      </w:r>
    </w:p>
    <w:p>
      <w:pPr>
        <w:pStyle w:val="Heading3"/>
        <w:numPr>
          <w:ilvl w:val="2"/>
          <w:numId w:val="1"/>
        </w:numPr>
        <w:rPr/>
      </w:pPr>
      <w:bookmarkStart w:id="380" w:name="__RefHeading___Toc4971797_3381743652"/>
      <w:bookmarkStart w:id="381" w:name="_Toc138"/>
      <w:bookmarkEnd w:id="380"/>
      <w:r>
        <w:rPr>
          <w:rtl w:val="true"/>
        </w:rPr>
        <w:t>موجبات ثواب و عقاب</w:t>
      </w:r>
      <w:bookmarkEnd w:id="381"/>
    </w:p>
    <w:p>
      <w:pPr>
        <w:pStyle w:val="BookText"/>
        <w:rPr/>
      </w:pPr>
      <w:r>
        <w:rPr>
          <w:rFonts w:ascii="IRNazanin" w:hAnsi="IRNazanin" w:eastAsia="IRNazanin"/>
          <w:color w:val="111111"/>
          <w:sz w:val="28"/>
          <w:sz w:val="28"/>
          <w:szCs w:val="28"/>
          <w:rtl w:val="true"/>
          <w:lang w:bidi="fa-IR"/>
        </w:rPr>
        <w:t>خاطرات قلبی، اثرات سرنوشت سازی را برای انسان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شفاف دل، حرم الهی است که با حراست از ورودی‌ها به طور یقین خانۀ امن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اعضای بدن و حواس ظاهری و قوّۀ خیال و وهم از درها و کانال‌های ورودی شیطان هستند که به مرور قلب را تسخیر کرده و به تاریکی و سیاهی می‌انجامد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دید که چه موجودی بر دل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حاکمیت با عقل باشد همه حواس و اعضای بدن در خدمت اویند؛ بنابراین هشت در بهشت را می‌سازند که ثواب و پاداش اعمال در آن جا ذخیره می‌شود و اگر ریاست با شیطان</w:t>
      </w:r>
    </w:p>
    <w:p>
      <w:pPr>
        <w:pStyle w:val="BookText"/>
        <w:rPr/>
      </w:pPr>
      <w:r>
        <w:rPr>
          <w:rFonts w:ascii="IRNazanin" w:hAnsi="IRNazanin" w:eastAsia="IRNazanin"/>
          <w:color w:val="111111"/>
          <w:sz w:val="28"/>
          <w:sz w:val="28"/>
          <w:szCs w:val="28"/>
          <w:rtl w:val="true"/>
          <w:lang w:bidi="fa-IR"/>
        </w:rPr>
        <w:t>نفس باشد همۀ اعضا و جوارح انسان بندۀ اویند، پس هفت در جهنّم را فراهم می‌کنند که انواع گناهان و کیفرها از آنها انباشته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و اعمال فاسد؛ به ذخیره‌ای از جزای خیر و جزای شرّ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واردات قلبی به دو گونۀ خاطرۀ شیطانی و الهام ربّانی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هنگامی که گرفتار نفس امّاره و شیطنت است از تیررس وسوسه‌ها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عُقُوباتٍ‌ فی‌ القُلُوبِ‌ وَ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ضَنْکٌ‌ فی‌ المَعیشَةِ‌ وَ وَهْنٌ‌ فی‌ العِبادَةِ‌ وَ ما ضُرِبَ‌ عَبْدٌ بِعُقُوبَةٍ‌ أَعْظَمَ‌ مِنْ‌ قَسْوَةِ‌ الْقَلْبِ‌</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176/75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را بر دلها و پیکرها کیفرهایی است، تنگی زندگی و سستی در عبادت و هیچ بنده‌ای به کیفری سخت‌تر از سنگدلی مبتلا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الهامات خالص ربانی ناگزیر باید به طور کامل از میدان و دایرۀ نفس امّاره بیرون رفت تا به نفس مطمئنه رسید؛ پس دل نورانیّت و صفایی پیدا کند و از گیرندگی ویژه‌ای نسبت به امور غیبی برخوردار می‌گردد و این به برکت تقوا و تهذیب نفس است و هر گاه عمل پاکیزه گردد؛ الهامات ربانی پی در پی نازل می‌شود و انسان پیوسته در زیر باران فیض الهی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اسْرَعَ‌ الْخَیْرِ ثَواباً البِرُّ وَ إِنَّ‌ أَسْرَعَ‌ الشَّرِّ عِقاباً البَغْیُ‌</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نیکوکاری زودتر از هر کار خوب دیگری می‌رسد و کیفر ستم و تجاوز زودتر از هر کار بد دیگری گریبان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ده نشانۀ نیکوکار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دشمنی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یار و همراه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خشم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خشنود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خدا فروتن و ترسان و هراسان و پاک و با اخلاص و با حیا و مراقب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 احسان و نیکی می‌کند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اهم اسباب جلب ثواب و خیرات در بین مردم است که چون اراده یا نظر خداوند در آنهاست زمینۀ محبت و علاقه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جمله کارهای نیکی را که از اسباب ورود به بهشت است به راوی اعلام می‌فرماید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صالِحِ‌ الْاَعْمالِ‌ الْبِرُّ بِالْإِخْوانِ‌ وَ السَّعْیُ‌ فِی حَوائِجِهِم، فَفِی ذلِکَ‌ مَرْغَمَةٌ‌ لِلشَّیطانِ‌ وَ تَزَحْزُحٌ‌ عَنِ‌ النِّیرانِ‌ وَ دُخُولُ‌ الْجِنانِ‌، أَخْبِرْ بِهَذَا غُرَرَ أَصْحابِکَ‌،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غُرَرُ أَصْحابی‌؟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الْبَرَرَةُ‌ بِالْإِخْوانِ‌ فِی الْعُسْرِ وَ الْیُسْرِ</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از جمله کارهای شایسته، نیکی کردن به برادران و کوشش در برطرف ساختن نیازهای آنان است این کارها بینی شیطان را به خاک می‌مالد و سبب دور شدن از آتش و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یاران شریف خود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یاران شریف من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سختی و آسایش به برادران نیکی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هستی نظام احسن است و با گناه و طغیان سازگار نیست؛ زیرا نظام احسن در ظرف ظهوری از جهت ظهور، حسن جمال حق است ولی از جهت مقایسه با کمال ذاتی، عین تعیّن، کاستی، ناداری، سرکشی و رویارویی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در تکوین و تشریع مظهر اتم نظام أحسن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غیرمعصوم نیز باید به اندازۀ توان در رسیدن به درجه‌های عصمت در آن نظام کوشا باشد و در صورت ارتکاب گناه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گناه در نظام احسن ایجاد اختلال می‌کند و بر پایۀ آن نظام با واکنش جدی رو به رو می‌شود و مورد بازخواست و کیفر حق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خشکی و دریا به سبب اعمال زشتی که مردم به دست خود مرتکب شدند ، فساد و تباهی نمودار شده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آنچه را انجام داده‌اند به آنان بچشاند ،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از کیفرهایی که به انسان می‌رسد به جای اعتراض به حق باید در اعمال خود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 اعمال انسان پیوسته در بوتۀ آزمایش است تا به سرانجام حقیقت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خدای بزرگ، بندگان را در بوتۀ آزمایش نهاد نه این که آنچه را در درون و ضمایر خود نهفته داشتند نمی‌دانست؛ بلکه تا آنان را بیازماید که عمل کدام یک بهتر است تا ثواب پاداش و عقاب کیفر باشد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ستایش خدای سبحان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لاتَحْجُزُهُ‌ هِبَةٌ‌ عَنْ‌ سَلْبٍ‌ وَ لایَشْغَلُهُ‌ غَضَبٌ‌ عَنْ‌ رَحْمَةٍ‌ وَ لاتُولِهُهُ‌ رَحْمَةً‌ عَنْ‌ عِقابٍ‌</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عطایش به کسی مانع سلب عطا از دیگری نمی‌گردد و غضبش او را از رحمتش باز نمی‌دارد و رحمتش بر کسی او را از کیفر دیگری غافل نمی‌کند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تفاوت اساسی در باب رحمت و غضب خداوند این است که رحمت حق بر خشم او مقدم است و نیز بر هر کسی که وعدۀ پاداش دهد آن را عملی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که برای کردار زشتی بیم کیفر بدهد اختیار با اوست که عملی سازد یا ببخشد و این از اثرات احاطۀ رحمت بر عالمین است</w:t>
      </w:r>
      <w:r>
        <w:rPr>
          <w:rFonts w:eastAsia="IRNazanin" w:cs="IRNazanin"/>
          <w:color w:val="111111"/>
          <w:sz w:val="28"/>
          <w:szCs w:val="28"/>
          <w:rtl w:val="true"/>
          <w:lang w:bidi="fa-IR"/>
        </w:rPr>
        <w:t>.</w:t>
      </w:r>
      <w:bookmarkStart w:id="382" w:name="pg14182_189388"/>
    </w:p>
    <w:p>
      <w:pPr>
        <w:pStyle w:val="Heading2"/>
        <w:numPr>
          <w:ilvl w:val="1"/>
          <w:numId w:val="1"/>
        </w:numPr>
        <w:rPr/>
      </w:pPr>
      <w:bookmarkStart w:id="383" w:name="__RefHeading___Toc4971799_3381743652"/>
      <w:bookmarkStart w:id="384" w:name="_Toc139"/>
      <w:bookmarkEnd w:id="382"/>
      <w:bookmarkEnd w:id="383"/>
      <w:r>
        <w:rPr>
          <w:rtl w:val="true"/>
        </w:rPr>
        <w:t>دعای</w:t>
      </w:r>
      <w:r>
        <w:rPr/>
        <w:t>10</w:t>
      </w:r>
      <w:r>
        <w:rPr>
          <w:rtl w:val="true"/>
        </w:rPr>
        <w:t xml:space="preserve"> : </w:t>
      </w:r>
      <w:r>
        <w:rPr>
          <w:rtl w:val="true"/>
        </w:rPr>
        <w:t>پناه بردن به خداوند</w:t>
      </w:r>
      <w:bookmarkEnd w:id="38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4971801_3381743652"/>
      <w:bookmarkStart w:id="386" w:name="_Toc140"/>
      <w:bookmarkEnd w:id="385"/>
      <w:r>
        <w:rPr>
          <w:rtl w:val="true"/>
        </w:rPr>
        <w:t>اشاره</w:t>
      </w:r>
      <w:bookmarkEnd w:id="38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تَشَأْ تَعْفُ‌ عَنَّا فَبِفَضْلِکَ‌ وَ إِنْ‌ تَشَأْ تُعَذِّبْنَا فَبِعَدْلِکَ‌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فَسَهِّلْ‌ لَنَا عَفْوَکَ‌ بِمَنِّکَ‌ وَ أَجِرْنَا مِنْ‌ عَذَابِکَ‌ بِتَجَاوُزِکَ‌ فَإِنَّهُ‌ لاَ طَاقَةَ‌ لَنَا بِعَدْلِکَ‌ وَ لاَ نَجَاةَ‌ لِأَحَدٍ مِنَّا دُونَ‌ عَفْوِکَ‌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غَنِیَّ‌ الْأَغْنِیَآءِ هَا نَحْنُ‌ عِبَادُکَ‌ بَیْنَ‌ یَدَیْکَ‌ وَ أَنَا أَفْقَرُ الْفُقَرَاءِ إِلَیْکَ‌ فَاجْبُرْ فَاقَتَنَا بِوُسْعِکَ‌ وَ لاَ تَقْطَعْ‌ رَجَآءَنَا بِمَنْعِکَ‌ فَتَکُونَ‌ قَدْ أَشْقَیْتَ‌ مَنِ‌ اسْتَسْعَدَ بِکَ‌ وَ حَرَمْتَ‌ مَنِ‌ اسْتَرْفَدَ فَضْلَکَ‌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فَإِلَی مَنْ‌ حِینَئِذٍ مُنْقَلَبُنَا عَنْکَ‌؟ وَ إِلَی أَیْنَ‌ مَذْهَبُنَا عَنْ‌ بَابِکَ‌؟ سُبْحَانَکَ‌ نَحْنُ‌ الْمُضْطَرُّونَ‌ الَّذِینَ‌ أَوْجَبْتَ‌ إِجَابَتَهُمْ‌ وَ أَهْلُ‌ السُّوءِ الَّذِینَ‌ وَعَدْتَ‌ الْکَشْفَ‌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أَشْبَهُ‌ الْأَشْیَآءِ بِمَشِیَّتِکَ‌ وَ أَوْلَی الْأُمُورِ بِکَ‌ فِی عَظَمَتِکَ‌ رَحْمَةُ‌ مَنِ‌ اسْتَرْحَمَکَ‌ وَ غَوْثُ‌ مَنِ‌ اسْتَغَاثَ‌ بِکَ‌ فَارْحَمْ‌ تَضَرُّعَنَا إِلَیْکَ‌ وَ أَغْنِنَا إِذْ طَرَحْنَا أَنْفُسَنَا بَیْنَ‌ یَدَیْکَ‌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الشَّیْطَانَ‌ قَدْ شَمِتَ‌ بِنَا إِذْ شَایَعْنَاهُ‌ عَلَی مَعْصِیَتِکَ‌ فَصَلِّ‌ عَلَی مُحَمَّدٍ وَ آلِهِ‌ وَ لاَ تُشْمِتْهُ‌ بِنَا بَعْدَ تَرْکِنَا إِیَّاهُ‌ لَکَ‌ وَ رَغْبَتِنَا عَنْهُ‌ إِلَیْکَ‌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تَشَأْ تَعْفُ‌ عَنَّا فَبِفَضْلِکَ‌ وَ إِنْ‌ تَشَأْ تُعَذِّبْنَا فَبِعَدْلِکَ‌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فَسَهِّلْ‌ لَنَا عَفْوَکَ‌ بِمَنِّکَ‌ وَ أَجِرْنَا مِنْ‌ عَذَابِکَ‌ بِتَجَاوُزِکَ‌ فَإِنَّهُ‌ لاَ طَاقَةَ‌ لَنَا بِعَدْلِکَ‌ وَ لاَ نَجَاةَ‌ لِأَحَدٍ مِنَّا دُونَ‌ عَفْوِکَ‌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غَنِیَّ‌ الْأَغْنِیَآءِ هَا نَحْنُ‌ عِبَادُکَ‌ بَیْنَ‌ یَدَیْکَ‌ وَ أَنَا أَفْقَرُ الْفُقَرَاءِ إِلَیْکَ‌ فَاجْبُرْ فَاقَتَنَا بِوُسْعِکَ‌ وَ لاَ تَقْطَعْ‌ رَجَآءَنَا بِمَنْعِکَ‌ فَتَکُونَ‌ قَدْ أَشْقَیْتَ‌ مَنِ‌ اسْتَسْعَدَ بِکَ‌ وَ حَرَمْتَ‌ مَنِ‌ اسْتَرْفَدَ 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 را عفو کنی، به فضل و احسانت عفو می‌کنی، و اگر بخواهی عذابمان کنی، به عدالتت عذاب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را از سر منّتت بر ما آسان کن، و ما را به چشم پوشی و گذشتت، از عذابت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را نسبت به عدالتت تاب و توان نیست، و برای احدی از ما بدون عفوت، نجاتی میسّر نمی‌باشد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بی‌نیازترین بی‌نیازان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بندگانت پیش روی توایم، و من تهیدست‌ترین تهیدستان در پیشگاه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و نداری ما را، به تواناییت جبران کن، و امید ما را به بازدارندگیت قطع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کنی، به تحقیق کسی که خود را به تو خوشبخت خواسته، بدبخت کرده‌ای، و آن که فضل و احسانت را طلبیده، محروم ساخته‌ای</w:t>
      </w:r>
      <w:r>
        <w:rPr>
          <w:rFonts w:eastAsia="IRNazanin" w:cs="IRNazanin"/>
          <w:color w:val="111111"/>
          <w:sz w:val="28"/>
          <w:szCs w:val="28"/>
          <w:rtl w:val="true"/>
          <w:lang w:bidi="fa-IR"/>
        </w:rPr>
        <w:t>.</w:t>
      </w:r>
      <w:bookmarkStart w:id="387" w:name="pg14182_189393"/>
    </w:p>
    <w:p>
      <w:pPr>
        <w:pStyle w:val="Heading3"/>
        <w:numPr>
          <w:ilvl w:val="2"/>
          <w:numId w:val="1"/>
        </w:numPr>
        <w:rPr/>
      </w:pPr>
      <w:bookmarkStart w:id="388" w:name="__RefHeading___Toc4971803_3381743652"/>
      <w:bookmarkStart w:id="389" w:name="_Toc141"/>
      <w:bookmarkEnd w:id="387"/>
      <w:bookmarkEnd w:id="388"/>
      <w:r>
        <w:rPr>
          <w:rtl w:val="true"/>
        </w:rPr>
        <w:t>عفو حضرت حق</w:t>
      </w:r>
      <w:bookmarkEnd w:id="389"/>
    </w:p>
    <w:p>
      <w:pPr>
        <w:pStyle w:val="Heading4"/>
        <w:numPr>
          <w:ilvl w:val="3"/>
          <w:numId w:val="1"/>
        </w:numPr>
        <w:rPr/>
      </w:pPr>
      <w:bookmarkStart w:id="390" w:name="__RefHeading___Toc4971805_3381743652"/>
      <w:bookmarkStart w:id="391" w:name="_Toc142"/>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انسان درعرصه گاه آفرینش به ارادۀ حضرت ربّ‌ العزّه از جایگاه ویژه‌ای برخوردار است که سایر موجودات هستی را به آن جایگاه راهی نیست و این به خاطر مایه هایی است که جهت رشد و کمال انسان و رسیدنش به وصال و لقای حق در او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ارزش‌ترین و پرمنفعت‌ترین گوهر خزانۀ خلقت حق در او قرار داده شده است و عقل در وجود آدمی به عنوان امانت حق، درخشندگی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لیاقت و استعدادی در ظهور دادن واقعیّت‌ها و حقایق از افق جانش وجود دارد که برای سایر موجودات نظیرش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پهنۀ زمین آیینه‌ای است که اگر صافی و پاکی آن را از غبار کدورت‌ها و گرد و خاک معاصی حفظ‍‌ کند، منعکس کنندۀ اسما و صفات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دریای عظیمی است که او را اوّل هست ولی برایش از جانب دوست آخری قرار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قدمی برای سیر و سلوک و طیّ‌ منازل عرفان و رسیدن به نقطۀ عشق و معراج جان و نورانیّت قلب داده‌اند که چنین عنایتی به موجود دیگر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مجلای صفات جلال و میدان اوصاف جمال و مشکات نور ذات ذوالجلال و جانشین حضرت محبوب در گهوارۀ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جهان جسم است، انسان جان این جسم و اگر عرض است انسان در برابر آن، جوهر و اگر ماهیّت است او برای این ماهیّت به عنوان وجود در 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عالمیان همه رعیّت و انسان الهی امیر این رعیّت و میدان دار این صحنه و محل بروز حقیقت و بازار فضیلت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مدار حقایق، عرصه گاه وقایع، نقطۀ پرگار دقایق، زندۀ ناطق و امیر هفت اقلیم عشق و سرّی مخصوص از اسرار حضرت ربّ‌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کرامت، اصالت، شرافت، معیّت با حق، خشوع، خضوع، جود، سخا،</w:t>
      </w:r>
    </w:p>
    <w:p>
      <w:pPr>
        <w:pStyle w:val="BookText"/>
        <w:rPr/>
      </w:pPr>
      <w:r>
        <w:rPr>
          <w:rFonts w:ascii="IRNazanin" w:hAnsi="IRNazanin" w:eastAsia="IRNazanin"/>
          <w:color w:val="111111"/>
          <w:sz w:val="28"/>
          <w:sz w:val="28"/>
          <w:szCs w:val="28"/>
          <w:rtl w:val="true"/>
          <w:lang w:bidi="fa-IR"/>
        </w:rPr>
        <w:t>صداقت، امانت، عبادت، اطاعت، ورع، تقوا، نورانیّت حقیقت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اوصافی هستند که ظرفی جز وجود این موجود خاکی که روح از عالم پاک دارد،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نبوّت، ولیّ‌ و والی ملک امامت، خورشید واقعیّت، شمس عزّت، ابر رحمت، داروی مغفرت، جملگی در پی انسان و در جستجوی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طور معانی طوری دیگر و در سرزمین محبّت مرحله‌ای دیگر و در قدم صدق جایی دیگر و در نقش بندگی سیری دیگر است که جنّ‌ و ملک را اینچنین از جانب محبوب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ظاهر موجودی است ناسوتی، ولی وی را استعدادی است لاهوتی که با کمک جبرئیل عشق به معراجی روحانی می‌رود که از سیر و سفرش و مقام و قدرتش تملّک ملک معنا، انگشت تحیّر به دندان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در سلوکش به سوی معشوق حقیقی از مقام ظاهر بگذرد و به مملکت باطن درآید و در دریای فناء فی اللّه غرق شود و برای ابد در حریم عشق دوست، مست و مدهوش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لیاقتی است که بر اثر آن لیاقت در ملک اعظم عبادت راه است و او را توانی است که می‌تواند تاج ولایت حق بر سر جان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سرپرست و یار کسانی است که ایمان آورده‌اند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مقامی است که جنّ‌ و ملک از به دست آوردنش عاجزند که این مقام را می‌تواند به شرط‍‌ خروج از ظلمات و ورود به منطقۀ نور به اذن حضرت معبود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 شرک ، فسق وفجور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اخلاق حسنه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دعوت کرده‌اند تا به مقام نظر کردن به ملکوت آسمان‌ها و زمین برسد و آنچه نادیدنی است ببیند و از این که با این همه استعداد و نیرو در چهارچوب زمین بماند و خود را به این مقام با عظمت نرساند از او گله و شکوه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اَوَلَمْ‌ یَنْظُرُوا فی مَلَکُوتِ‌ السَّماواتِ‌ وَ الْأرْضِ‌ وَ ما خَلَقَ‌ اللّهُ‌ مِنْ‌ شَیْ‌ءٍ وَأَنْ‌ عَسَی‌ أَن یَکُونَ‌ قَدِ اقْتَرَبَ‌ أَجَلُهُمْ‌</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و هر چیزی که خدا آفریده و این که شاید پایان عمرشان نزدیک شده باشد با تأمل ننگریسته‌اند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نیستی را با قدم صدق بکوبد و با تمام وجود، ندای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احِبُّ‌ الْآفِلینَ‌</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من غروب کنندگان را دوست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دهد، سر از هستی درآورد و به مقام حضور و عرصه گاه شهود رسد و با کرامتی خاص به بارگاه قدس درآید و به آنچه ناگفتنی است نایل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می‌تواند در همین دنیای خاکی و این میدان مادّی و این بزم محدود به قیامت تجرید قدم نهد و از مقام کثرت، رجوع به وحدت نماید و ذائقۀ جانش مزۀ شیرین</w:t>
      </w:r>
    </w:p>
    <w:p>
      <w:pPr>
        <w:pStyle w:val="BookText"/>
        <w:rPr/>
      </w:pPr>
      <w:r>
        <w:rPr>
          <w:rFonts w:ascii="IRNazanin" w:hAnsi="IRNazanin" w:eastAsia="IRNazanin"/>
          <w:color w:val="111111"/>
          <w:sz w:val="28"/>
          <w:sz w:val="28"/>
          <w:szCs w:val="28"/>
          <w:rtl w:val="true"/>
          <w:lang w:bidi="fa-IR"/>
        </w:rPr>
        <w:t>توحید خاصّ‌ الخاص را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ثُمَّ‌ ذَرْهُمْ‌ فِی خَوْضِهِمْ‌ یَلْعَبُونَ‌</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سپس آنان را رها کن تا در باطل گویی و خرافاتشان بازی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سرزمین پاکی است که به دست اراده و محبّت و عشق و رحمت حق بنایش ساخته شده که اگر خود را در معرض ابر رحمت خواسته‌های دوست قرار دهد گل و شکوفۀ اخلاق حسنه و اعمال صالحه از او بروید و نمونه‌ای از بهشت عنبر سرشت حضرت مولا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الْبَلَدُ الطَّیِّبُ‌ یَخْرُجُ‌ نَباتُهُ‌ بِإذْنِ‌ رَبِّهِ‌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 زمین پاک است که گیاهش به اذن پروردگارش بیرون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به انسان عنایت شده خزینۀ خداست، عرش الهی است، جایگاه عشق اوست، نموداری از عالم کبیر و سرچشمۀ خیر کثیر و محلّ‌ ظهور حکمت و جای ارادت ورزیدن به حضرت ربّ‌ العزّه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قَلْبَکَ‌ لِحُبِّی، فَإنِّی جَعَلْتُ‌ قَلْبَکَ‌ مَیْدانَ‌ حُبّی، وَ بَسَطْتُ‌ فی قَلْبِکَ‌ أرْضاً مِنْ‌ مَعْرِفَتی، وَ بَنَیْتُ‌ فی قَلْبِکَ‌ بَیْتاً مِنَ‌ الْإِیمانِ‌ بی‌، وَ أَجْرَیْتُ‌ فی قَلْبِکَ‌ شَمْساً مِنْ‌ شَوْقی، وَ أضَأْتُ‌ فی قَلْبِکَ‌ قَمَراً مِنْ‌ مَحَبَّتی‌، وَ أسْرَیْتُ‌ فی قَلْبِکَ‌ نُجُوماً مِنْ‌ مُرادی، وَ جَعَلْتُ‌ فی قَلْبِکَ‌ غَیْماً مِنْ‌ تَفَکُّری‌، وَ أذْرَیْتُ‌ فی قَلْبِکَ‌ رِیْحاً مِنْ‌ تَوْفیقی، وَ أمْطَرْتُ‌ فی قَلْبِکَ‌ مَطَراً مِنْ‌ تَفَضُّلی، وَ زَرَعْتُ‌ فی قَلْبِکَ‌ زَرْعاً مِنْ‌ صِدْقی، و أنْبَتُّ‌ فی قَلْبِکَ‌ أشْجاراً مِنْ‌ طاعَتی، وَ جَعَلْتُ‌ أَوْراقَها مِنْ‌ وِقائی، وَ أوْلَیْتُ‌ ثَمَرَها حِکْمَةً‌ مِنْ‌ مُناجاتی، وَ أجْرَیْتُ‌ فی قَلْبِکَ‌</w:t>
      </w:r>
    </w:p>
    <w:p>
      <w:pPr>
        <w:pStyle w:val="BookText"/>
        <w:rPr/>
      </w:pPr>
      <w:r>
        <w:rPr>
          <w:rFonts w:ascii="Amiri" w:hAnsi="Amiri" w:eastAsia="Amiri" w:cs="Amiri"/>
          <w:color w:val="111111"/>
          <w:sz w:val="28"/>
          <w:sz w:val="28"/>
          <w:szCs w:val="28"/>
          <w:rtl w:val="true"/>
          <w:lang w:bidi="ar-SA"/>
        </w:rPr>
        <w:t>أنْهاراً مِنْ‌ دَقائِقِ‌ عُلُومِ‌ أزَلیَّتی، وَ وَضَعْتُ‌ فی قَلْبِکَ‌ جَبالاً مِنْ‌ یَقینی</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الاسرار و منبع الاسرار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برای تجلّی محبّت من از هر چیزی خالی کن که من دلت را میدان محبّتم قرار داده‌ام و در قلبت سرزمینی از معرفتم پهن کرده و خانه‌ای از ایمان به خودم بنا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آفتابی از شوقم به گردش درآورده و ماهی از محبّتم روشن و درخشان کرده و ستارگانی از خواسته‌ام در قلبت به جریان آورده و ابری از اندیشه‌ام در آسمان دلت پدید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از توفیقم در قلبت پراکنده و بارانی از فضل و بخششم در قلبت باریده‌ام، از صدق و درستی چمنزاری در این سرزمین کاشته و درختانی از طاعت و عبادت در آن پرورش داده‌ام، برگ‌های آن درختان را از تقوا تعبیه کرده و میوه‌اش را حکمتی از مناجاتم قرار داده و در قلبت نهرهایی از دقائق دانش ازلی‌ام جاری کرده و کوههایی از یقین در سرزمین دلت استوار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صفای اصفهانی در مقام انسان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درگه شاهی زآسمان سرما  که خاک درگه درویش توست افسر ما</w:t>
      </w:r>
    </w:p>
    <w:p>
      <w:pPr>
        <w:pStyle w:val="BookText"/>
        <w:rPr/>
      </w:pPr>
      <w:r>
        <w:rPr>
          <w:rFonts w:ascii="IRNazanin" w:hAnsi="IRNazanin" w:eastAsia="IRNazanin"/>
          <w:color w:val="111111"/>
          <w:sz w:val="28"/>
          <w:sz w:val="28"/>
          <w:szCs w:val="28"/>
          <w:rtl w:val="true"/>
          <w:lang w:bidi="fa-IR"/>
        </w:rPr>
        <w:t>زند کبوتر ما در هوای بام تو پر  شکار سرّ حقیقت کند کبوتر ما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ستاره‌ایم نه بل شاهباز دست شهیم  که آفتاب بود زیر سایۀ پر ما</w:t>
      </w:r>
      <w:bookmarkStart w:id="392" w:name="pg14182_189398"/>
    </w:p>
    <w:p>
      <w:pPr>
        <w:pStyle w:val="BookText"/>
        <w:rPr/>
      </w:pPr>
      <w:bookmarkEnd w:id="392"/>
      <w:r>
        <w:rPr>
          <w:rFonts w:ascii="IRNazanin" w:hAnsi="IRNazanin" w:eastAsia="IRNazanin"/>
          <w:color w:val="111111"/>
          <w:sz w:val="28"/>
          <w:sz w:val="28"/>
          <w:szCs w:val="28"/>
          <w:rtl w:val="true"/>
          <w:lang w:bidi="fa-IR"/>
        </w:rPr>
        <w:t>شدیم بندۀ سلطان فقر و از افراد  ممالک ملک وملک شد مسخّر ما</w:t>
      </w:r>
    </w:p>
    <w:p>
      <w:pPr>
        <w:pStyle w:val="BookText"/>
        <w:rPr/>
      </w:pPr>
      <w:r>
        <w:rPr>
          <w:rFonts w:ascii="IRNazanin" w:hAnsi="IRNazanin" w:eastAsia="IRNazanin"/>
          <w:color w:val="111111"/>
          <w:sz w:val="28"/>
          <w:sz w:val="28"/>
          <w:szCs w:val="28"/>
          <w:rtl w:val="true"/>
          <w:lang w:bidi="fa-IR"/>
        </w:rPr>
        <w:t>کتاب جمع وجودیم ما به مدرّس خود  که هر چه هست بود آیت مفسّر ما</w:t>
      </w:r>
    </w:p>
    <w:p>
      <w:pPr>
        <w:pStyle w:val="BookText"/>
        <w:rPr/>
      </w:pPr>
      <w:r>
        <w:rPr>
          <w:rFonts w:ascii="IRNazanin" w:hAnsi="IRNazanin" w:eastAsia="IRNazanin"/>
          <w:color w:val="111111"/>
          <w:sz w:val="28"/>
          <w:sz w:val="28"/>
          <w:szCs w:val="28"/>
          <w:rtl w:val="true"/>
          <w:lang w:bidi="fa-IR"/>
        </w:rPr>
        <w:t>مس نواقص امکان زر وجوب شود  شود چو طرح بر او گرد کیمیاگر ما</w:t>
      </w:r>
    </w:p>
    <w:p>
      <w:pPr>
        <w:pStyle w:val="BookText"/>
        <w:rPr/>
      </w:pPr>
      <w:r>
        <w:rPr>
          <w:rFonts w:ascii="IRNazanin" w:hAnsi="IRNazanin" w:eastAsia="IRNazanin"/>
          <w:color w:val="111111"/>
          <w:sz w:val="28"/>
          <w:sz w:val="28"/>
          <w:szCs w:val="28"/>
          <w:rtl w:val="true"/>
          <w:lang w:bidi="fa-IR"/>
        </w:rPr>
        <w:t>صفای گوشه نشینم و هست روشن‌تر  ز آفتاب فلک طینت منوّر ما</w:t>
      </w:r>
    </w:p>
    <w:p>
      <w:pPr>
        <w:pStyle w:val="BookText"/>
        <w:rPr/>
      </w:pPr>
      <w:r>
        <w:rPr>
          <w:rFonts w:ascii="IRNazanin" w:hAnsi="IRNazanin" w:eastAsia="IRNazanin"/>
          <w:color w:val="111111"/>
          <w:sz w:val="28"/>
          <w:sz w:val="28"/>
          <w:szCs w:val="28"/>
          <w:rtl w:val="true"/>
          <w:lang w:bidi="fa-IR"/>
        </w:rPr>
        <w:t>نگاهبان سرّ و گنج و افسر ملکیم  که شاهوارتر از گوهرست گوهر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بدان گونه که حضرت ربّ‌، وی را خلق کرده و آن استعدادهای شگفت را در وجودش به ودیعت نهاده و او را برای رسیدن به کمال مطلق و لقا و وصال محبوب آماده نموده خود را بشناسد و قدم در صراط‍‌ مستقیم بگذارد به ریشۀ نیک بختی و شاخۀ سعادت اتصال پیدا کرده، در این صورت باید منتظر جلوۀ مقامات ملکوتیّه و ظهور صفات الهیّه از شجرۀ طیبّۀ وجود خود باشد</w:t>
      </w:r>
      <w:r>
        <w:rPr>
          <w:rFonts w:eastAsia="IRNazanin" w:cs="IRNazanin"/>
          <w:color w:val="111111"/>
          <w:sz w:val="28"/>
          <w:szCs w:val="28"/>
          <w:rtl w:val="true"/>
          <w:lang w:bidi="fa-IR"/>
        </w:rPr>
        <w:t>.</w:t>
      </w:r>
    </w:p>
    <w:p>
      <w:pPr>
        <w:pStyle w:val="Heading4"/>
        <w:numPr>
          <w:ilvl w:val="3"/>
          <w:numId w:val="1"/>
        </w:numPr>
        <w:rPr/>
      </w:pPr>
      <w:bookmarkStart w:id="393" w:name="__RefHeading___Toc4971807_3381743652"/>
      <w:bookmarkStart w:id="394" w:name="_Toc143"/>
      <w:bookmarkEnd w:id="393"/>
      <w:r>
        <w:rPr>
          <w:rtl w:val="true"/>
        </w:rPr>
        <w:t>ثمرۀ معرفت به حقایق</w:t>
      </w:r>
      <w:bookmarkEnd w:id="394"/>
    </w:p>
    <w:p>
      <w:pPr>
        <w:pStyle w:val="BookText"/>
        <w:rPr/>
      </w:pPr>
      <w:r>
        <w:rPr>
          <w:rFonts w:ascii="IRNazanin" w:hAnsi="IRNazanin" w:eastAsia="IRNazanin"/>
          <w:color w:val="111111"/>
          <w:sz w:val="28"/>
          <w:sz w:val="28"/>
          <w:szCs w:val="28"/>
          <w:rtl w:val="true"/>
          <w:lang w:bidi="fa-IR"/>
        </w:rPr>
        <w:t xml:space="preserve">صدرالمتألهین شیرازی در 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ثمرۀ معرفت به حقایق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نیک‌بختی‌ها و اساس و ریشۀ خوبی‌ها عبارت است از کسب حکمت حقّۀ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حکمت حقّه، معرفت به حضرت حق و صفات و افعال و ملک وملکوت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دانش و بینش نسبت به روز قیامت و منازل و مقامات آخرت، از حشر</w:t>
      </w:r>
    </w:p>
    <w:p>
      <w:pPr>
        <w:pStyle w:val="BookText"/>
        <w:rPr/>
      </w:pPr>
      <w:r>
        <w:rPr>
          <w:rFonts w:ascii="IRNazanin" w:hAnsi="IRNazanin" w:eastAsia="IRNazanin"/>
          <w:color w:val="111111"/>
          <w:sz w:val="28"/>
          <w:sz w:val="28"/>
          <w:szCs w:val="28"/>
          <w:rtl w:val="true"/>
          <w:lang w:bidi="fa-IR"/>
        </w:rPr>
        <w:t>و نشر و نامۀ اعمال و میزان و حساب و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ایمان حقیقی و خیر کثیر و فضل بزرگی که خداوند در کتاب حکیم بدان اشارت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یُؤْتَ‌ الْحِکْمَةَ‌ فَقَدْ اوتِیَ‌ خَیْراً کَثیراً</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که به او حکمت داده شود ،بی‌تردید او را خیر فراوانی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مقام خود مقرّر است که نفس ناطقۀ انسانی در کمالات علمی از حدّ هیولانی که جوهری است نفسانی بالفعل ولی دارای مادّه و استعداد روحانی، ترقّی می‌نماید تا به سرحدّ عقل بالفعل که جوهری است عقلی و نورانی و در آن جوهر عقلی صورت تمام موجودات بر گونه‌ای برتر و مبرّا از آمیزش مادّه و جرم، منطبع ونقش گردیده است و آن جوهر عقلی نوری است که اشیا به صورت‌های اصلی خود در آن منعکس و حاضرند و این عقل بسیط‍‌ و این نور شریف توسط‍‌ دقت نظر در حقایق موجودات و تدبّر و تفکّر در آیات وجودی خداوند در زمین و آسمان حاصل می‌گردد، نه روی گرداندن و توجه ننمودن به آنها همچنان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آیَةٍ‌ فِی السَّماواتِ‌ وَ الْأَرْضِ‌ یَمُرُّونَ‌ عَلَیْها وَ هُمْ‌ عَنْها مُعْرِضُونَ‌</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چه بسیار نشانه‌هاست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غفلت و بی‌خبری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می‌گذرند در حالی که از آنها روی 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ما را بر لزوم نظر و تفکّر و کسب حکمت و معرفت راهنمایی می‌نماید فرمودۀ الهی است که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انْظُرُوا ماذا فِی السَّمَاواتِ‌ وَ الْأَرْضِ‌ وَ ما تُغْنِی الْآیاتُ‌ وَ النُّذُرُ عَنْ‌</w:t>
      </w:r>
    </w:p>
    <w:p>
      <w:pPr>
        <w:pStyle w:val="BookText"/>
        <w:rPr/>
      </w:pPr>
      <w:r>
        <w:rPr>
          <w:rFonts w:ascii="Amiri" w:hAnsi="Amiri" w:eastAsia="Amiri" w:cs="Amiri"/>
          <w:color w:val="111111"/>
          <w:sz w:val="28"/>
          <w:sz w:val="28"/>
          <w:szCs w:val="28"/>
          <w:rtl w:val="true"/>
          <w:lang w:bidi="ar-SA"/>
        </w:rPr>
        <w:t>قَوْمٍ‌ لایُؤْمِنُونَ‌</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بنگرید که در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شگفتی‌های آفرینش و عجایب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چیزها هست ؟ ولی نشانه‌ها و هشدارها به حال گروهی که ایمان نمی‌آورند ، سودی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اَوَلَمْ‌ یَنْظُرُوا فِی مَلَکُوتِ‌ السَّماواتِ‌ وَ الْأَرْضِ‌ وَما خَلَقَ‌ اللّهُ‌ مِنْ‌ شَیْ‌ءٍ وَ أنْ‌ عَسْی‌ أنْ‌ یَکُونَ‌ قَدِ اقْتَرَبَ‌ أَجَلُهُمْ‌ فَبِأَیِّ‌ حَدیثٍ‌ بَعْدَهُ‌ یُؤْمِنُونَ‌</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آسمان‌ها و زمین و هر چیزی که خدا آفریده و این که شاید پایان عمرشان نزدیک شده باشد با تأمل ننگریسته‌اند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قرآن مجید ، این کتاب هدایتگر ایمان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ازآن به کدام سخن ایمان می‌آورند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و تردید نزدیکی و تقرّب به خداوند و رسیدن به سعادت عالم آخرت همان کسب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و دوری از این دانش‌های الهی و ستیزگی با آنها با وجود استعداد و نیروی یادگیری و امکان آموختن آن، اصل تمام بدبختی‌ها و عذاب‌هاست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واقعیّت‌ها الهیّه ریشۀ تمام امراض و دورویی درونی و محلّ‌ کشت هر درخت لعنت شده و پلید و ناپاک دور از درگاه حق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نادانی و ستیزگی با حق بدون تردید اصل و مادّۀ عذاب دردناک و زیان بزرگ و مورد افسون و پشیمانی در روز رستاخیز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حقّ‌ اینان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اُولئِکَ‌ الَّذینَ‌ طَبَعَ‌ اللّهُ‌ عَلی‌ قُلُوبِهِمْ‌ وَ سَمْعِهِمْ‌ وَ أَبْصارِهِمْ‌ وَ اولئِکَ‌ هُمُ‌ الْغافِلُونَ‌</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کسانی هستند که خدا بر دل و گوش و چشمشان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 و اینان بی‌خبران واقعی‌اند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 کَذلِکَ‌ الْیَوْمَ‌ تُنْسی‌</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و هر کس از هدایت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یاد نمودن از من در همۀ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بگرداند ، برای او زندگی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روز قیامت او را نابینا محشور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مرا نابینا محشور کردی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بودم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که آیات ما برای تو آمد و آنها را فراموش کردی این چنین امروز فراموش می‌شوی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استعداد و لیاقتی که برای کسب معرفت و حکمت حقّه و آراسته شدن به اخلاق حسنه و اعمال صالحه، به انسان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دچار طوفان هوای نفس شود و خود را به محاصرۀ شیاطین اندازد و از حکمت الهیّه و اجرای دستورهای ربّانیّه دور بماند و خدای نکرده به گناه و معصیت و خطا و شیطنت دچار شود و سال‌ها در این وادی تاریک عمر بگذارند و از عبادت و اطاعت و فضایل و کمالات تهیدست بماند، ناگهان بارقه‌ای الهی بر جان او بزند و چراغ</w:t>
      </w:r>
      <w:bookmarkStart w:id="395" w:name="pg14182_189402"/>
    </w:p>
    <w:p>
      <w:pPr>
        <w:pStyle w:val="BookText"/>
        <w:rPr/>
      </w:pPr>
      <w:bookmarkEnd w:id="395"/>
      <w:r>
        <w:rPr>
          <w:rFonts w:ascii="IRNazanin" w:hAnsi="IRNazanin" w:eastAsia="IRNazanin"/>
          <w:color w:val="111111"/>
          <w:sz w:val="28"/>
          <w:sz w:val="28"/>
          <w:szCs w:val="28"/>
          <w:rtl w:val="true"/>
          <w:lang w:bidi="fa-IR"/>
        </w:rPr>
        <w:t>معرفت در خانۀ قلبش روشن شود و آه ندامت و حسرت و ناله و فریاد پشیمانی از جانش درآید و به خود آید و در مقام جبران گذشته برآید و در راه ادای واجبات و قضای مافات و ترک معاصی قدم بگذارد و با تضرّع و زاری و ذلّت و انکسار و خضوع و خشوع، از حضرت محبوب طلب عفو کند و از حضرتش بخواهد که به جای عدل که محصولش اجرای عقاب در برابر کردار زشت گذشته است، عفوش را نصیب او نماید و از طریق فضل و بخشش با او معامله کند و از عذابش نسبت به او بگذرد و راه رسیدن عبد را به عفوش آسان نماید و از جریمۀ جرایم، وی را پناه دهد و از کرم نامتناهیش با فقیری تهیدست بلکه فقیرترین فقیران، روبه‌رو گردد و با سعۀ رحمتش از گدایی بدبخت استقبال نماید و وی را از رحمت بی نهایتش منع ننماید و خواهان سعادت و فضل را محروم ننماید، بدون شک او را قبول و در دریای عفو و رحمت و فضلش شستشو داده وی را از تمام گذشته‌های آلوده پاک خواهد فرمود، چنانکه از فحوای ناله‌های جگر سوز حضرت زین العابدین علیه السلام در جملات اول دعای دهم استفاده می‌شود که هر کس به پناه عفو و فضل و رحمت او رود، مورد قبول واقع می‌شود و بر اندام جانش لباس عفو و بخشش می‌پوشانند</w:t>
      </w:r>
      <w:r>
        <w:rPr>
          <w:rFonts w:eastAsia="IRNazanin" w:cs="IRNazanin"/>
          <w:color w:val="111111"/>
          <w:sz w:val="28"/>
          <w:szCs w:val="28"/>
          <w:rtl w:val="true"/>
          <w:lang w:bidi="fa-IR"/>
        </w:rPr>
        <w:t>.</w:t>
      </w:r>
    </w:p>
    <w:p>
      <w:pPr>
        <w:pStyle w:val="Heading4"/>
        <w:numPr>
          <w:ilvl w:val="3"/>
          <w:numId w:val="1"/>
        </w:numPr>
        <w:rPr/>
      </w:pPr>
      <w:bookmarkStart w:id="396" w:name="__RefHeading___Toc4971809_3381743652"/>
      <w:bookmarkStart w:id="397" w:name="_Toc144"/>
      <w:bookmarkEnd w:id="396"/>
      <w:r>
        <w:rPr>
          <w:rtl w:val="true"/>
        </w:rPr>
        <w:t>عفو در قرآن مجید</w:t>
      </w:r>
      <w:bookmarkEnd w:id="397"/>
    </w:p>
    <w:p>
      <w:pPr>
        <w:pStyle w:val="BookText"/>
        <w:rPr/>
      </w:pPr>
      <w:r>
        <w:rPr>
          <w:rFonts w:ascii="IRNazanin" w:hAnsi="IRNazanin" w:eastAsia="IRNazanin"/>
          <w:color w:val="111111"/>
          <w:sz w:val="28"/>
          <w:sz w:val="28"/>
          <w:szCs w:val="28"/>
          <w:rtl w:val="true"/>
          <w:lang w:bidi="fa-IR"/>
        </w:rPr>
        <w:t>عفو در آیات قرآن آن چنان گسترده است که آوردن تمام آیات مربوط‍‌ به آن و توضیح و تفسیرش از حوصلۀ این قسمت خارج است، ولی برای نمونه آیاتی ذکر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 وَلَقَدْ عَفَا اللّهُ‌ عَنْهُمْ‌ إِنَّ‌ اللّهَ‌ غَفُورٌ حَلِیمٌ‌</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کسانی از شما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رویاروی شدند ، به دشمن پشت کردند ، جز این نیست که شیطان آنان را به سبب برخی از گناهانی که مرتکب شده بودند لغزانید ، و یقیناً خدا از آنان در گذشت ؛ زیرا خدا بسیار آمرزنده و بردبار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محبوب اگر اراده کند و بخواهد از گناه بگذرد گرچه گناه بزرگی چون فرار از جنگ در روز احد باشد می‌گذرد و عفوش را به جای عدل متوجّه گنهکار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در زمان حضرت موسی در آزار و اذیّت نسبت به آنحضرت بیداد کردند و به گناهان زیادی آلوده شدند، ولی حضرت حق از جهت اتمام حجّت، از آنان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عَفَوْنَا عَنْکُمْ‌ مِنْ‌ بَعْدِ ذلِکَ‌ لَعَلَّکُمْ‌ تَشْکُرُونَ‌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درگذشتیم ، تا سپاس‌گزاری 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الَّذِی یَقْبَلُ‌ التَّوْبَةَ‌ عَنْ‌ عِبَادِهِ‌ وَیَعْفُوا عَنِ‌ السَّیِّئَاتِ‌ وَیَعْلَمُ‌ مَا تَفْعَلُونَ‌</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 اوست که توبه را از بندگانش می‌پذیرد و از گناهان درمی‌گذرد و آنچه را انجام می‌دهید ، می‌داند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حسنۀ بعد از سیّئة و پاکی بعد از آلودگی و طاعت پس از معصیت را از باب فضل و سعۀ رحمتش موجب غفران و آمرزش گناه قرار داده، روی این حساب بر ماست که دفتر خود را از حسنات پرکنیم تا باعث پاک شدن سیّئات ما گردد</w:t>
      </w:r>
      <w:r>
        <w:rPr>
          <w:rFonts w:eastAsia="IRNazanin" w:cs="IRNazanin"/>
          <w:color w:val="111111"/>
          <w:sz w:val="28"/>
          <w:szCs w:val="28"/>
          <w:rtl w:val="true"/>
          <w:lang w:bidi="fa-IR"/>
        </w:rPr>
        <w:t>.</w:t>
      </w:r>
      <w:bookmarkStart w:id="398" w:name="pg14182_189404"/>
    </w:p>
    <w:p>
      <w:pPr>
        <w:pStyle w:val="BookText"/>
        <w:rPr/>
      </w:pPr>
      <w:bookmarkEnd w:id="398"/>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را در دو طرف روز و ساعات نخستین شب برپا دار که یقیناً نیکی‌ها ، بدی‌ها را از میان می‌برند ، این برای یادکنندگان تذکّر و یاد آوری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مگر آنان که توبه کنند و ایمان آورند و کار شایسته انجام دهند که خدا بدی‌هایشان را به خوبی‌ها تبدیل می‌کند ؛ و خدا بسیار آمرزنده و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ظَلَمَ‌ ثُمَّ‌ بَدَّلَ‌ حُسْناً بَعْدَ سُوءٍ فَإنّی غَفُورٌ رَحیمٌ‌</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مگر کسی که ستم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باید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زمانی که پس از بدی نیکی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و کار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آن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من در امان است و نباید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من بسیار آمرزنده و مهربانم </w:t>
      </w:r>
      <w:r>
        <w:rPr>
          <w:rFonts w:eastAsia="IRNazanin" w:cs="IRNazanin"/>
          <w:color w:val="111111"/>
          <w:sz w:val="28"/>
          <w:szCs w:val="28"/>
          <w:rtl w:val="true"/>
          <w:lang w:bidi="fa-IR"/>
        </w:rPr>
        <w:t>.</w:t>
      </w:r>
    </w:p>
    <w:p>
      <w:pPr>
        <w:pStyle w:val="Heading4"/>
        <w:numPr>
          <w:ilvl w:val="3"/>
          <w:numId w:val="1"/>
        </w:numPr>
        <w:rPr/>
      </w:pPr>
      <w:bookmarkStart w:id="399" w:name="__RefHeading___Toc4971811_3381743652"/>
      <w:bookmarkStart w:id="400" w:name="_Toc145"/>
      <w:bookmarkEnd w:id="399"/>
      <w:r>
        <w:rPr>
          <w:rtl w:val="true"/>
        </w:rPr>
        <w:t>عفو در روایات</w:t>
      </w:r>
      <w:bookmarkEnd w:id="400"/>
    </w:p>
    <w:p>
      <w:pPr>
        <w:pStyle w:val="BookText"/>
        <w:rPr/>
      </w:pPr>
      <w:r>
        <w:rPr>
          <w:rFonts w:ascii="IRNazanin" w:hAnsi="IRNazanin" w:eastAsia="IRNazanin"/>
          <w:color w:val="111111"/>
          <w:sz w:val="28"/>
          <w:sz w:val="28"/>
          <w:szCs w:val="28"/>
          <w:rtl w:val="true"/>
          <w:lang w:bidi="fa-IR"/>
        </w:rPr>
        <w:t>حضرت سجّاد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تَشَأْ تَعْفُ‌ عَنّا بِفَضْلِکَ‌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 را عفو کنی، به فضل و احسانت عفو می‌کنی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الْحَسَناتِ‌ بَعْدَ السَّیِّئاتِ‌ وَ ما أقْبَحَ‌ السَّیِّئاتِ‌ بَعْدَ الْحَسَناتِ‌</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182/1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خوبی‌ها از پس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زشت است بدی‌ها از بعد نیکی‌ها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مِنْ‌ دارٍ فیها فَرْحَةٌ‌ إلّایَتْبَعُها تَرَحَةٌ‌، وَ ما مِنْ‌ هَمٍّ‌ إلّاوَ لَهُ‌ فَرَجٌ‌ إلّاهَمُّ‌ النّارِ، فَإذا عَمِلْتَ‌ سَیَّئَةً‌ فَاَتْبِعْها بِحَسَنَةٍ‌ تَمْحُها سَریعاً، وَ عَلَیْکَ‌ بِصَنائِعِ‌ الْخَیْرِ فَإنَّها تَدْفَعُ‌ مَصارِعَ‌ السُّوءِ</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نیست که در آن خوشی باشد مگر این که به دنبالش غم و اندوه است و غم و اندوهی نیست که از پس آن گشایش نیاید مگر اندوه اهل جهنّم؛ چون عمل بدی انجام دادی به دنبالش عمل نیکی بیاور که آن نیکی به سرعت بدی را محو کند؛ بر تو باد به انجام خوبی که دفع کنندۀ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روایت شده که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یَوْمُ‌ الْقِیامَةِ‌ أوْقَفَ‌ اللّهُ‌ الْمُؤْمِنینَ‌ بَیْنَ‌ یَدَیِهِ‌ وَ عَرَضَ‌ عَلَیْهِ‌ عَمَلَهُ‌، فَیَنْظُرُ فی صَحیفَتِهِ‌، فَأَوَّلُ‌ ما یَری‌ سَیِّئاتِهِ‌ فَیَتَغَیَّرُ لِذلِکَ‌ لَوْنُهُ‌، وَ تَرْتَعِشُ‌ فَرائِصُهُ‌، ثُمَّ‌ یَعْرِضُ‌ عَلَیْهِ‌ حَسَناتِهِ‌، فَیَفْرَحُ‌ لِذلِکَ‌ نَفْسُهُ‌،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بَدِّلُوا سَیِّئاتِهِمْ‌ حَسَناتٍ‌ وَ أظْهِرُوها لِلنّاسِ‌ فَیُبَدَّلُ‌ لَهُمْ‌، فَیَقُولُ‌ لَهُمْ‌، فَیَقُولُ‌ النّاسُ‌؛ أَما کانَ‌ لِهؤُلاءِ سَیِّئَةٌ‌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چون قیامت برپا گردد؛ خداوند مردم مؤمن را در پیشگاهش قرار دهد، عمل را برآنان عرضه نماید، چون پروندۀ خود را نظر کنند اوّل چیزی که ببینند بدی‌هاست؛ رنگ آنان تغییر کند، گوشت دو پهلویشان بلرزد، سپس حسنات و خوبی‌هایشان عرضه شود و از دیدن اعمال پاکشان خوشحال شوند، پس خداوند مهربان فرمان دهد سیّئات اینان را به حسنات تبدیل کنید و در معرض تماشای مردم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بدل شدن،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پروندۀ اینان یک گناه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قول حق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روی آوردن به واجبات، ترک محرّمات، اندیشه و نیّت پاک، آراسته شدن به حسنات اخلاقی و انجام خیرات و مبرّات، برطرف کنندۀ سیاهی گناه از نامۀ عمل و جلب کنندۀ عفو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کشی ناز دلم  امشبی را تو شنو راز دلم</w:t>
      </w:r>
    </w:p>
    <w:p>
      <w:pPr>
        <w:pStyle w:val="BookText"/>
        <w:rPr/>
      </w:pPr>
      <w:r>
        <w:rPr>
          <w:rFonts w:ascii="IRNazanin" w:hAnsi="IRNazanin" w:eastAsia="IRNazanin"/>
          <w:color w:val="111111"/>
          <w:sz w:val="28"/>
          <w:sz w:val="28"/>
          <w:szCs w:val="28"/>
          <w:rtl w:val="true"/>
          <w:lang w:bidi="fa-IR"/>
        </w:rPr>
        <w:t>ای مرا منبع احسان و کرم  نِه به دامان عنایت سرم</w:t>
      </w:r>
    </w:p>
    <w:p>
      <w:pPr>
        <w:pStyle w:val="BookText"/>
        <w:rPr/>
      </w:pPr>
      <w:r>
        <w:rPr>
          <w:rFonts w:ascii="IRNazanin" w:hAnsi="IRNazanin" w:eastAsia="IRNazanin"/>
          <w:color w:val="111111"/>
          <w:sz w:val="28"/>
          <w:sz w:val="28"/>
          <w:szCs w:val="28"/>
          <w:rtl w:val="true"/>
          <w:lang w:bidi="fa-IR"/>
        </w:rPr>
        <w:t>ای انیس شب تنهایی من  همدم این دل شیدایی من</w:t>
      </w:r>
    </w:p>
    <w:p>
      <w:pPr>
        <w:pStyle w:val="BookText"/>
        <w:rPr/>
      </w:pPr>
      <w:r>
        <w:rPr>
          <w:rFonts w:ascii="IRNazanin" w:hAnsi="IRNazanin" w:eastAsia="IRNazanin"/>
          <w:color w:val="111111"/>
          <w:sz w:val="28"/>
          <w:sz w:val="28"/>
          <w:szCs w:val="28"/>
          <w:rtl w:val="true"/>
          <w:lang w:bidi="fa-IR"/>
        </w:rPr>
        <w:t>بی کسم غیر توام یاری نیست  جز توام در دو جهان کاری نیست</w:t>
      </w:r>
    </w:p>
    <w:p>
      <w:pPr>
        <w:pStyle w:val="BookText"/>
        <w:rPr/>
      </w:pPr>
      <w:r>
        <w:rPr>
          <w:rFonts w:ascii="IRNazanin" w:hAnsi="IRNazanin" w:eastAsia="IRNazanin"/>
          <w:color w:val="111111"/>
          <w:sz w:val="28"/>
          <w:sz w:val="28"/>
          <w:szCs w:val="28"/>
          <w:rtl w:val="true"/>
          <w:lang w:bidi="fa-IR"/>
        </w:rPr>
        <w:t>درد دل با تو فقط‍‌ می‌گویم  در بدر گشته تو را می‌جویم</w:t>
      </w:r>
    </w:p>
    <w:p>
      <w:pPr>
        <w:pStyle w:val="BookText"/>
        <w:rPr/>
      </w:pPr>
      <w:r>
        <w:rPr>
          <w:rFonts w:ascii="IRNazanin" w:hAnsi="IRNazanin" w:eastAsia="IRNazanin"/>
          <w:color w:val="111111"/>
          <w:sz w:val="28"/>
          <w:sz w:val="28"/>
          <w:szCs w:val="28"/>
          <w:rtl w:val="true"/>
          <w:lang w:bidi="fa-IR"/>
        </w:rPr>
        <w:t>همه گویند که من مجنونم  از غم هجر کسی محزونم</w:t>
      </w:r>
    </w:p>
    <w:p>
      <w:pPr>
        <w:pStyle w:val="BookText"/>
        <w:rPr/>
      </w:pPr>
      <w:r>
        <w:rPr>
          <w:rFonts w:ascii="IRNazanin" w:hAnsi="IRNazanin" w:eastAsia="IRNazanin"/>
          <w:color w:val="111111"/>
          <w:sz w:val="28"/>
          <w:sz w:val="28"/>
          <w:szCs w:val="28"/>
          <w:rtl w:val="true"/>
          <w:lang w:bidi="fa-IR"/>
        </w:rPr>
        <w:t>آری ای دوست که مجنون توام  دل و جان سوخته محزون توام</w:t>
      </w:r>
    </w:p>
    <w:p>
      <w:pPr>
        <w:pStyle w:val="BookText"/>
        <w:rPr/>
      </w:pPr>
      <w:r>
        <w:rPr>
          <w:rFonts w:ascii="IRNazanin" w:hAnsi="IRNazanin" w:eastAsia="IRNazanin"/>
          <w:color w:val="111111"/>
          <w:sz w:val="28"/>
          <w:sz w:val="28"/>
          <w:szCs w:val="28"/>
          <w:rtl w:val="true"/>
          <w:lang w:bidi="fa-IR"/>
        </w:rPr>
        <w:t>روز و شب ذکر تو را می‌گویم  گل احسان تو را می‌بویم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بمیرم نروم از بر تو  نکشم دست زخاک در تو</w:t>
      </w:r>
    </w:p>
    <w:p>
      <w:pPr>
        <w:pStyle w:val="BookText"/>
        <w:rPr/>
      </w:pPr>
      <w:r>
        <w:rPr>
          <w:rFonts w:ascii="IRNazanin" w:hAnsi="IRNazanin" w:eastAsia="IRNazanin"/>
          <w:color w:val="111111"/>
          <w:sz w:val="28"/>
          <w:sz w:val="28"/>
          <w:szCs w:val="28"/>
          <w:rtl w:val="true"/>
          <w:lang w:bidi="fa-IR"/>
        </w:rPr>
        <w:t>تو پناه من و جانان منی  تو بهشت من و رضوان منی</w:t>
      </w:r>
    </w:p>
    <w:p>
      <w:pPr>
        <w:pStyle w:val="BookText"/>
        <w:rPr/>
      </w:pPr>
      <w:r>
        <w:rPr>
          <w:rFonts w:ascii="IRNazanin" w:hAnsi="IRNazanin" w:eastAsia="IRNazanin"/>
          <w:color w:val="111111"/>
          <w:sz w:val="28"/>
          <w:sz w:val="28"/>
          <w:szCs w:val="28"/>
          <w:rtl w:val="true"/>
          <w:lang w:bidi="fa-IR"/>
        </w:rPr>
        <w:t>میهمانم به سر خوان تو من  نکشم دست زدامان تو من</w:t>
      </w:r>
    </w:p>
    <w:p>
      <w:pPr>
        <w:pStyle w:val="BookText"/>
        <w:rPr/>
      </w:pPr>
      <w:r>
        <w:rPr>
          <w:rFonts w:ascii="IRNazanin" w:hAnsi="IRNazanin" w:eastAsia="IRNazanin"/>
          <w:color w:val="111111"/>
          <w:sz w:val="28"/>
          <w:sz w:val="28"/>
          <w:szCs w:val="28"/>
          <w:rtl w:val="true"/>
          <w:lang w:bidi="fa-IR"/>
        </w:rPr>
        <w:t>من گدای توام و بندۀ تو  غرق در خجلت و شرمندۀ تو</w:t>
      </w:r>
    </w:p>
    <w:p>
      <w:pPr>
        <w:pStyle w:val="BookText"/>
        <w:rPr/>
      </w:pPr>
      <w:r>
        <w:rPr>
          <w:rFonts w:ascii="IRNazanin" w:hAnsi="IRNazanin" w:eastAsia="IRNazanin"/>
          <w:color w:val="111111"/>
          <w:sz w:val="28"/>
          <w:sz w:val="28"/>
          <w:szCs w:val="28"/>
          <w:rtl w:val="true"/>
          <w:lang w:bidi="fa-IR"/>
        </w:rPr>
        <w:t>شاد کن از کرم و لطف دلم  گرچه از حضرت تو من خجلم</w:t>
      </w:r>
    </w:p>
    <w:p>
      <w:pPr>
        <w:pStyle w:val="BookText"/>
        <w:rPr/>
      </w:pPr>
      <w:r>
        <w:rPr>
          <w:rFonts w:ascii="IRNazanin" w:hAnsi="IRNazanin" w:eastAsia="IRNazanin"/>
          <w:color w:val="111111"/>
          <w:sz w:val="28"/>
          <w:sz w:val="28"/>
          <w:szCs w:val="28"/>
          <w:rtl w:val="true"/>
          <w:lang w:bidi="fa-IR"/>
        </w:rPr>
        <w:t>من مسکین به تو آورده بناه  دارم امید به تو یا اللّه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bookmarkStart w:id="401" w:name="pg14182_189408"/>
    </w:p>
    <w:p>
      <w:pPr>
        <w:pStyle w:val="BookText"/>
        <w:rPr/>
      </w:pPr>
      <w:bookmarkEnd w:id="40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فَإِلَی مَنْ‌ حِینَئِذٍ مُنْقَلَبُنَا عَنْکَ‌؟ وَ إِلَی أَیْنَ‌ مَذْهَبُنَا عَنْ‌ بَابِکَ‌؟ سُبْحَانَکَ‌ نَحْنُ‌ الْمُضْطَرُّونَ‌ الَّذِینَ‌ أَوْجَبْتَ‌ إِجَابَتَهُمْ‌ وَ أَهْلُ‌ السُّوءِ الَّذِینَ‌ وَعَدْتَ‌ الْکَشْفَ‌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أَشْبَهُ‌ الْأَشْیَآءِ بِمَشِیَّتِکَ‌ وَ أَوْلَی الْأُمُورِ بِکَ‌ فِی عَظَمَتِکَ‌ رَحْمَةُ‌ مَنِ‌ اسْتَرْحَمَکَ‌ وَ غَوْثُ‌ مَنِ‌ اسْتَغَاثَ‌ بِکَ‌ فَارْحَمْ‌ تَضَرُّعَنَا إِلَیْکَ‌ وَ أَغْنِنَا إِذْ طَرَحْنَا أَنْفُسَنَا بَیْنَ‌ یَدَیْکَ‌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وقت از پیشگاه تو، به سوی چه کسی بازگردیم و با محرومیت از درِ رحمتت، راه ما به کجا خواهد افتاد؟</w:t>
      </w:r>
    </w:p>
    <w:p>
      <w:pPr>
        <w:pStyle w:val="BookText"/>
        <w:rPr/>
      </w:pPr>
      <w:r>
        <w:rPr>
          <w:rFonts w:ascii="IRNazanin" w:hAnsi="IRNazanin" w:eastAsia="IRNazanin"/>
          <w:color w:val="111111"/>
          <w:sz w:val="28"/>
          <w:sz w:val="28"/>
          <w:szCs w:val="28"/>
          <w:rtl w:val="true"/>
          <w:lang w:bidi="fa-IR"/>
        </w:rPr>
        <w:t>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درماندگانی هستیم که پذیرش دعایشان را واجب کرده‌ای، و گرفتارانی هستیم که برطرف کردن گرفتاری آنان را وعده فرموده‌ای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چیزها به خواسته‌ات و سزاوارترین امور به حضرتت،در عرصۀ عظمت و بزرگیت، رحمت آوردن بر کسی است که از تو رحمت خواسته، و فریادرسی نسبت به کسی است که به تو فریاد خواهی کرده، پس زاری ما را به پیشگاهت رحمت آر و به فریاد ما رس؛ چون وجودمان را در برابرت انداخته‌ایم</w:t>
      </w:r>
      <w:r>
        <w:rPr>
          <w:rFonts w:eastAsia="IRNazanin" w:cs="IRNazanin"/>
          <w:color w:val="111111"/>
          <w:sz w:val="28"/>
          <w:szCs w:val="28"/>
          <w:rtl w:val="true"/>
          <w:lang w:bidi="fa-IR"/>
        </w:rPr>
        <w:t>.</w:t>
      </w:r>
    </w:p>
    <w:p>
      <w:pPr>
        <w:pStyle w:val="Heading3"/>
        <w:numPr>
          <w:ilvl w:val="2"/>
          <w:numId w:val="1"/>
        </w:numPr>
        <w:rPr/>
      </w:pPr>
      <w:bookmarkStart w:id="402" w:name="__RefHeading___Toc4971813_3381743652"/>
      <w:bookmarkStart w:id="403" w:name="_Toc146"/>
      <w:bookmarkEnd w:id="402"/>
      <w:r>
        <w:rPr>
          <w:rtl w:val="true"/>
        </w:rPr>
        <w:t>مناجات با معبود</w:t>
      </w:r>
      <w:bookmarkEnd w:id="4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مهربانی که از آنچه شایستۀ تو نیست منزّه و پاکی، ما بیچارگانی</w:t>
      </w:r>
    </w:p>
    <w:p>
      <w:pPr>
        <w:pStyle w:val="BookText"/>
        <w:rPr/>
      </w:pPr>
      <w:r>
        <w:rPr>
          <w:rFonts w:ascii="IRNazanin" w:hAnsi="IRNazanin" w:eastAsia="IRNazanin"/>
          <w:color w:val="111111"/>
          <w:sz w:val="28"/>
          <w:sz w:val="28"/>
          <w:szCs w:val="28"/>
          <w:rtl w:val="true"/>
          <w:lang w:bidi="fa-IR"/>
        </w:rPr>
        <w:t>هستیم که اجابت دعایمان را طبق وعده‌ای که در قرآن داده‌ای بر خود واجب فرموده‌ای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إذا دَعاهُ‌ وَ یَکْشِفُ‌ السُّوءَ وَ یَجْعَلُکُمْ‌ خُلَفاءَ الْأرْضِ‌ ءَاِلهُ‌ مَعَ‌ اللّه قَلیلاً ما تَذَکَّرُونَ‌</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شریکان انتخابی شما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وقتی درمانده‌ای او را بخواند اجابت می‌کند و آسیب و گرفتاریش را دفع می‌نماید ، و شما را 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در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قرار می‌دهد ؟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اندکی متذکّر و هوشیار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ما بیچارگان را برآور و هر رنج و غم و اندوه و حسرتی را از ساحت زندگی ما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مهربانی که شبیه‌ترین واقعیّت‌ها به اراده و خواست تو و سزاوارترین کارها به ذات پاکت درعظمت و بزرگیت، رحمت و لطف و عنایت و کرم بر کسی است که برای درخواست رأفت تو به پیشگاهت روی آورده و برای فریادرسی به درگاه با عظمت پیشانی گدایی 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ارحم الراحمین، ای اکرم الاکرمین، ای پناه درمانده، ای امید وامانده، یا ربّ‌ العالمین، بر تضرّع و زاری ما به درگاهت رحم کن و ما را که بی قید وشرط‍‌ خود را در اختیارت انداخته‌ایم از هر چیزی جز کرم و لطفت بی نیازمان فرما، ای معبود مهربانی که هرگز گدا را از درگاهت محروم نکنی و بیچارۀ بی نوا را از پیشگاهت نرانی و افتادۀ مسکین را از الطاف بی کرانت منع ننمایی، ای امید نا امیدان و نور قلب مشتاقان، یا ارحم الراحمین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ساقی بزم محبّت، ای منبع لطف و کرامت، ای چشمۀ جود و برکت، ای دریای رحمت و عظمت، ای بانی هستی، ای پدیدآورندۀ بالا و پستی، گدایان</w:t>
      </w:r>
    </w:p>
    <w:p>
      <w:pPr>
        <w:pStyle w:val="BookText"/>
        <w:rPr/>
      </w:pPr>
      <w:r>
        <w:rPr>
          <w:rFonts w:ascii="IRNazanin" w:hAnsi="IRNazanin" w:eastAsia="IRNazanin"/>
          <w:color w:val="111111"/>
          <w:sz w:val="28"/>
          <w:sz w:val="28"/>
          <w:szCs w:val="28"/>
          <w:rtl w:val="true"/>
          <w:lang w:bidi="fa-IR"/>
        </w:rPr>
        <w:t>درگاهت از هر سرمایه‌ای تهیدستند و خاضعان پیشگاه جلالت در فقر محضند،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نداشتن معرفت و گرفتار بودن به جهل و ضلالت، برهه‌ای از عمر خود را بدون این که ذرّه‌ای با حضرتت سر عناد داشته باشند به گناه و معصیت سپری کردند و اکنون که جرقّۀ امید به قلبشان زده‌ای، به محضرت آمده و از تو می‌خواهند که از باب فضل و کرم با عفوت با آنان معامله کنی و از این که در معرض عدلت قرار گیرند، آنان را ببخشی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 اسمای حسنی و صفات علیا، ای سبّوح و قدوس و ربّ‌ ملائکه و روح، یا احد و یا صمد، یا حسن التجاوز، یا مَنْ‌ یَقْبَلُ‌ الْیَسیرَ وَ یَعْفُو عَنِ‌ الْکَثیرِ ای قدرت بی نهایتی که از خاک ناچیز برای ملکوت هستی خلیفه ساختی و نفوس موجودات را به دم رحمت زنده کردی و از گل سیاه و زمین سخت بیابان لاله و یاسمن ظاهر کردی، ای جان موجود، ای سلطان آفرینش، ای محبّت محض، ای ظهور دهندۀ فیض اقدس و وجود مقدّس، ای کارگردان خانۀ خلقت، ای نور قلب عاشق، ای خورشید روح عارف، ما نیازمندان بینوا، ما دردمندان بی دوا، ما بیچارگان مضطر، ما که خواهان نیکبختی و طالب احسان توایم، از درگاهت به کدام درگاه روی آوریم و از پیشگاهت به کجا برویم‌؟ مگر کسی که غیر تو هست که ما را بپذیرد و از گناه ما بگذرد و آلودگی ما را به پاکی مبدّل کند و از عذاب جهنّم ما را امان دهد؟ عنایتی کن و به غربت ما ترحّم آور و ما را در دریای عفو و مغفرتت غرق نما که ما را به حق تو و قسم به تو جز این امیدی نیست</w:t>
      </w:r>
      <w:r>
        <w:rPr>
          <w:rFonts w:eastAsia="IRNazanin" w:cs="IRNazanin"/>
          <w:color w:val="111111"/>
          <w:sz w:val="28"/>
          <w:szCs w:val="28"/>
          <w:rtl w:val="true"/>
          <w:lang w:bidi="fa-IR"/>
        </w:rPr>
        <w:t>.</w:t>
      </w:r>
      <w:bookmarkStart w:id="404" w:name="pg14182_189411"/>
    </w:p>
    <w:p>
      <w:pPr>
        <w:pStyle w:val="BookText"/>
        <w:rPr/>
      </w:pPr>
      <w:bookmarkEnd w:id="4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الشَّیْطَانَ‌ قَدْ شَمِتَ‌ بِنَا إِذْ شَایَعْنَاهُ‌ عَلَی مَعْصِیَتِکَ‌ فَصَلِّ‌ عَلَی مُحَمَّدٍ وَ آلِهِ‌ وَ لاَ تُشْمِتْهُ‌ بِنَا بَعْدَ تَرْکِنَا إِیَّاهُ‌ لَکَ‌ وَ رَغْبَتِنَا عَنْهُ‌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 را سرزنش کرد؛ چون او را در نافرمانیت همراهی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آلش درود فرست، و پس از این که او را به خاطر تو رها کردیم و از او روی گردانده، به سوی تو آمدیم، وی را با دوباره گرفتار شدن به دست او، شیرین کام مکن</w:t>
      </w:r>
      <w:r>
        <w:rPr>
          <w:rFonts w:eastAsia="IRNazanin" w:cs="IRNazanin"/>
          <w:color w:val="111111"/>
          <w:sz w:val="28"/>
          <w:szCs w:val="28"/>
          <w:rtl w:val="true"/>
          <w:lang w:bidi="fa-IR"/>
        </w:rPr>
        <w:t>.</w:t>
      </w:r>
    </w:p>
    <w:p>
      <w:pPr>
        <w:pStyle w:val="Heading3"/>
        <w:numPr>
          <w:ilvl w:val="2"/>
          <w:numId w:val="1"/>
        </w:numPr>
        <w:rPr/>
      </w:pPr>
      <w:bookmarkStart w:id="405" w:name="__RefHeading___Toc4971815_3381743652"/>
      <w:bookmarkStart w:id="406" w:name="_Toc147"/>
      <w:bookmarkEnd w:id="405"/>
      <w:r>
        <w:rPr>
          <w:rtl w:val="true"/>
        </w:rPr>
        <w:t>شماتت شیطان</w:t>
      </w:r>
      <w:bookmarkEnd w:id="406"/>
    </w:p>
    <w:p>
      <w:pPr>
        <w:pStyle w:val="BookText"/>
        <w:rPr/>
      </w:pP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محاسبۀ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برپایی قیامت ، حساب بندگان ، پاداش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وعدۀ حق داد ، و من به شما وعده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خدا وعده داده ، دروغ است ، ولی می‌بینید که وعدۀ خدا 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وعده‌ام نسبت به شما وفا نکردم ، مرا بر شما هیچ غلبه و تسلّطی نبود ، فقط‍‌ شما را دعوت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دعوتی دروغ و بی‌پایه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اندیشه و دقت دعوتم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پذیرفتید ، پس سرزنشم نکنید ، بلکه خود را سرزنش کنید ، نه من فریادرس شمایم ، و نه شما فریادرس من ، بی‌تردید من نسبت به شرک‌ورزی شما که در دنیا دربارۀ من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 از من را همچون اطاعت خدا قرار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و منکرم ؛ یقیناً برای ستمکاران عذابی دردناک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در کتب آسمانی، به انسان دربارۀ هویت شیطان و یاران او بسیار آگاهی داده است به ویژه دشمنی با آدم را تذکر داده و حتی برای دوری از نفس پلید و اهداف شوم او به وضوح به انسان سفارش أکید کرده و از بشر تعهد گرفته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أَعْهَدْ إِلَیْکُمْ‌ یَبَنِی ءَادَمَ‌ أَن لَّاتَعْبُدُواْ الشَّیْطَنَ‌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هَذَا صِرَ طٌ‍‌ مُّسْتَقِیمٌ‌</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سفارش نکردم که شیطان را مپرستید که او بی‌تردید دشمن آشکاری برای شماست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مرا بپرستید که این راهی است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و پیمان در عالم تکوین به زبان عقلی و حالی از انسان گرفته شده و عقل سالم گواهی می‌دهد که انسان نباید فرمان کسی را اطاعت کند که از روز نخست کمر به دشمنی او بسته و پدر و مادرش را از بهشت بیرون کرده و به فریب دادن فرزندانش سوگند خورده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فطرت و سرشت همه انسان‌ها که برتوحید و اطاعت ذات پاک</w:t>
      </w:r>
    </w:p>
    <w:p>
      <w:pPr>
        <w:pStyle w:val="BookText"/>
        <w:rPr/>
      </w:pPr>
      <w:r>
        <w:rPr>
          <w:rFonts w:ascii="IRNazanin" w:hAnsi="IRNazanin" w:eastAsia="IRNazanin"/>
          <w:color w:val="111111"/>
          <w:sz w:val="28"/>
          <w:sz w:val="28"/>
          <w:szCs w:val="28"/>
          <w:rtl w:val="true"/>
          <w:lang w:bidi="fa-IR"/>
        </w:rPr>
        <w:t>پروردگار است، پرستش مخصوص حق تعالی است که با ارسال پیامبران و کتاب و پیشوایان دین این انحصار به امضا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حجت‌ها در هدایت بشر تمام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 ملامت و توبیخ برای خداوند باقی است که مجرمان را روز قیامت سرکوب نماید همچنان که شیطان هم در دنیا و آخرت از فرصت شیطنت خویش استفاده می‌کند و فرزندان آدم را سرزنش و سرکوب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بدبختی‌ها را به گردن انسان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ایوب علیه السلام پس از عافیت و سلامت یافتن از آزمایش‌ها و بیماری‌های جسمی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 تو از گذشته سخت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 که همان وسوسه‌های شیطان برای امتحان سخت الهی بود؛ زیرا شیطان به سراغ مردم 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ایوب مریض و نجس است او را بیرون کنید و حتی به همسرش اجازه ندهید که به او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از این جریان به شدت آزرده شد ولی به خداوند شکایت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همۀ اسباب آزار و اذیّت و سرزنش ایوب را فراهم کرد و سرانجام از ماجرا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برای کمیل شیوۀ کار شیطان را تا نهایت ملامت‌گری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اقْسِمُ‌ بِاللّهِ‌ لَسَمِعْتُ‌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إِذا حَمَلَ‌ قَوْماً عَلَی الْفَوَاحِشِ‌ مِثْلِ‌ الزِّنا وَ شُرْبِ‌ الْخَمْرِ وَ الرِّبا وَ ما أَشْبَهَ‌ ذلِکَ‌ مِنَ‌ الْخَناءِ وَ الْمَآثِمِ‌ حَبَّبَ‌ إِلَیْهِمُ‌ الْعِبادَةَ‌ الشَّدِیدَةَ‌ وَ الْخُشُوعَ‌ وَ الرُّکُوعَ‌ وَ الْخُضُوعَ‌ وَ السُّجُودَ، ثُمَّ‌ حَمَلَهُمْ‌ عَلی‌ وَلایَةِ‌ الأَئِمَّةِ‌ الَّذِینَ‌ یَدْعُونَ‌ الی‌ النّارِ وَ یَوْمَ‌ الْقِیامَةِ‌ لایُنْصَرُونَ‌</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230/81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که شنیدم پیامبرخدا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شیطان مردمی را به ارتکاب زشتی‌ها مانند زنا، میگساری، رباخواری و پلیدی‌ها و گناهانی اینچنین وادارد؛ پس عبادت شدید و خشوع و رکوع و خضوع و سجود را محبوب آنان گرداند و سپس ایشان را به ولایت و پیروی از پیشوایانی که به آتش فرا می‌خوانند وادار کند که روز قیامت یاری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برای از میان برداشتن کیدهای شیطانی مراقب نقشه‌های نفس امّاره بود که طرح‌های بهره‌برداری شیطان را آماده می‌سازد و اعتقادات را متزلزل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طریق اعمال و کردارهایتان نزد شما آمده و بر شما زور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این راه عقاید به سراغتان آمده است تا شما را بلغزاند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چیزی برای یکی از شما پیشامد خدا را به یگانگی یاد کنید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پیامبر صلی الله علیه و آله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سینه‌های خود وسوسۀ شیطان را می‌یابیم که اگر هر یک از ما از ثریّا سقوط‍‌ کند، برایش خوشتر از آن است که آن وسوسۀ ذهنی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چنین احساسی می‌یابید؟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بالاتر از این چیزها قصد انحراف بنده می‌کند و هر گاه بنده از خطر او مصون ماند با این گونه وسوسه‌ها به سراغ او می‌آید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امام متّقیان امیرمؤمنان علی علیه السلام در وصف فرشتگان خدا می‌فرماید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تَطْمَعْ‌ فیهِمُ‌ الْوَساوِسُ‌ فَتَقْتَرِعَ‌ بِرَیْنِها عَلی‌ فِکْرِهِم</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وسوسه‌ها به آنان طمع ندوخته تا شک و تردید با آلودگی خود بر اندیشه پاکشان قرعه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رستاخیز که تمام اهل عالم در پیشگاه عدل الهی حاضر می‌شوند دو گروه بیش از همه با یکدیگر درگیر هستند؛ یکی رهبران باطل که مردم را گمراه کرده‌اند و به روز سیاه نشانیده‌اند و دیگری پیروان آنان که با تقلید کورکورانه از آنها دستور گرفته‌اند این فریب خوردگان مستضعف که گول فریب‌کاری مستکبران را خورده‌اند و عامل بدبختی‌های خود و ضعیفان شده‌اند،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شما بودیم و به خاطر رهبری شما به این عذاب گرفتار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شما هم سهمی از عذاب‌های ما را بپذیرید تا تخفیفی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پیشوایان ستمکار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ما را به سوی رهایی از عذاب هدایت کرده بود، ما نیز شما را هدایت می‌کردیم ولی افسوس که کار از این حرفها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 لِلَّهِ‌ جَمِیعًا فَقَالَ‌ الضُّعَفَؤُاْ لِلَّذِینَ‌ اسْتَکْبَرُواْ إِنَّا کُنَّا لَکُمْ‌ تَبَعًا فَهَلْ‌ أَنتُم مُّغْنُونَ‌ عَنَّا مِنْ‌ عَذَابِ‌ اللَّهِ‌ مِن شَیْ‌ءٍ قَالُواْ لَوْ هَدَانَا اللَّهُ‌ لَهَدَیْنَکُمْ‌ سَوَآءٌ عَلَیْنَآ أَجَزِعْنَآ أَمْ‌ صَبَرْنَا مَا لَنَا مِن مَّحِیصٍ‌</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پیشگاه خدا ظاهر می‌شوند ؛ پس ناتوانان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بدون به کار گرفتن عقل ، بلکه از روی تقلید کورکورانه پیرو مستکبران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مستکبران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بدون درخواست دلیل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بودیم ، آیا امروز چیزی از عذاب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آنکه از شما پیروی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برطرف می‌کنید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w:t>
      </w:r>
    </w:p>
    <w:p>
      <w:pPr>
        <w:pStyle w:val="BookText"/>
        <w:rPr/>
      </w:pP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داشتن لیاقت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کرده بود ، همانا ما هم شما را هدایت می‌کردیم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همۀ سرمایه‌های وجودی ما و تلاش و کوششمان بر باد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بیتابی کنیم وچه شکیبایی ورزیم ، برای ما یکسان است، ما را هیچ راه گریزی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مجید به گفتگوی ملامت‌آمیز شیطان با پیروان خود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الشَّیْطَنُ‌ لَمَّا قُضِیَ‌ الْأَمْرُ إِنَّ‌ اللَّهَ‌ وَ عَدَکُمْ‌ وَعْدَ الْحَقِ‌ّ وَ وَعَدتُّکُمْ‌ فَأَخْلَفْتُکُمْ‌ وَ مَا کَانَ‌ لِیَ‌ عَلَیْکُم مِّن سُلْطَنٍ‌ إِلَّآ أَن دَعَوْتُکُمْ‌ فَاسْتَجَبْتُمْ‌ لِی فَلَا تَلُومُونِی وَلُومُواْ أَنفُسَکُم مَّآ أَنَا بِمُصْرِخِکُمْ‌ وَ مَآ أَنتُم بِمُصْرِخِیَّ‌ إِنِّی کَفَرْتُ‌ بِمَآ أَشْرَکْتُمُونِ‌ مِن قَبْلُ‌ إِنَّ‌ الظَّلِمِینَ‌ لَهُمْ‌ عَذَابٌ‌ أَلِیمٌ‌</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محاسبۀ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برپایی قیامت ، حساب بندگان ، پاداش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وعدۀ حق داد ، و من به شما وعده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خدا وعده داده ، دروغ است ، ولی می‌بینید که وعدۀ خدا 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وعده‌ام نسبت به شما وفا نکردم ، مرا بر شما هیچ غلبه و تسلّطی نبود ، فقط‍‌ شما را دعوت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دعوتی دروغ و بی‌پایه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اندیشه و دقت دعوتم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پذیرفتید ، پس سرزنشم نکنید ، بلکه خود را سرزنش کنید ، نه من فریادرس شمایم ، و نه شما فریادرس من ، بی‌تردید من نسبت به شرک‌ورزی شما که در دنیا دربارۀ من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 از من را همچون اطاعت خدا قرار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و منکرم ؛ یقیناً برای ستمکاران عذابی دردناک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صحنۀ محاکمۀ سرزنش‌گرانه شیطان با اهل کفر و باطل است که در اجتماع دوزخیان به اذن پروردگار روی خود رابه سوی پیروان خود کرده و همه را نکوهش و</w:t>
      </w:r>
    </w:p>
    <w:p>
      <w:pPr>
        <w:pStyle w:val="BookText"/>
        <w:rPr/>
      </w:pPr>
      <w:r>
        <w:rPr>
          <w:rFonts w:ascii="IRNazanin" w:hAnsi="IRNazanin" w:eastAsia="IRNazanin"/>
          <w:color w:val="111111"/>
          <w:sz w:val="28"/>
          <w:sz w:val="28"/>
          <w:szCs w:val="28"/>
          <w:rtl w:val="true"/>
          <w:lang w:bidi="fa-IR"/>
        </w:rPr>
        <w:t>ملامت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دعوت او با ابزار تزیین و تشویق و تسویف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تسلّط‍‌ بر آدم به اجبار و تهدید جدّی ندارد؛ پس حق دفاع از خویش را هم برای خود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معنا آیات دیگری بر مضامین گوناگونی آمده است که تسلط‍‌ شیطان را به کسانی نسبت می‌دهد که ولایت و سرپرستی او را پذیرفته‌اند و او را مورد اطاعت قرار داده‌اند وگرنه شیطان هیچ گونه قدرتی ندارد که بخواهد کسی را به اجبار و زور به سوی گناه و عصیان کشاند؛ او تنها مردم را وسوسه می‌کند و به سوی گمراهی و فساد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دیگری از او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توبیخ و سرزنش شیطان پیروانش را در صحنۀ قیامت یک نوع مجازات روحی و روانی است که شکنجۀ آن از آتش سوزان دردناک‌تر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بهترین روش برای مقابله با شماتت شیطانی، تفکّر در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قدرت و توانمندی‌های الهی و اقتدار حقانی در چهرۀ خلق و پی‌بردن به اسرار و رازهای آفرینش که مایۀ قرب و صفا و روشنی دل است</w:t>
      </w:r>
      <w:r>
        <w:rPr>
          <w:rFonts w:eastAsia="IRNazanin" w:cs="IRNazanin"/>
          <w:color w:val="111111"/>
          <w:sz w:val="28"/>
          <w:szCs w:val="28"/>
          <w:rtl w:val="true"/>
          <w:lang w:bidi="fa-IR"/>
        </w:rPr>
        <w:t>.</w:t>
      </w:r>
      <w:bookmarkStart w:id="407" w:name="pg14182_189418"/>
    </w:p>
    <w:p>
      <w:pPr>
        <w:pStyle w:val="Heading2"/>
        <w:numPr>
          <w:ilvl w:val="1"/>
          <w:numId w:val="1"/>
        </w:numPr>
        <w:rPr/>
      </w:pPr>
      <w:bookmarkStart w:id="408" w:name="__RefHeading___Toc4971817_3381743652"/>
      <w:bookmarkStart w:id="409" w:name="_Toc148"/>
      <w:bookmarkEnd w:id="407"/>
      <w:bookmarkEnd w:id="408"/>
      <w:r>
        <w:rPr>
          <w:rtl w:val="true"/>
        </w:rPr>
        <w:t xml:space="preserve">دعای </w:t>
      </w:r>
      <w:r>
        <w:rPr/>
        <w:t>11</w:t>
      </w:r>
      <w:r>
        <w:rPr>
          <w:rtl w:val="true"/>
        </w:rPr>
        <w:t xml:space="preserve"> : </w:t>
      </w:r>
      <w:r>
        <w:rPr>
          <w:rtl w:val="true"/>
        </w:rPr>
        <w:t>عاقبت به خیری</w:t>
      </w:r>
      <w:bookmarkEnd w:id="40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0" w:name="__RefHeading___Toc4971819_3381743652"/>
      <w:bookmarkStart w:id="411" w:name="_Toc149"/>
      <w:bookmarkEnd w:id="410"/>
      <w:r>
        <w:rPr>
          <w:rtl w:val="true"/>
        </w:rPr>
        <w:t>اشاره</w:t>
      </w:r>
      <w:bookmarkEnd w:id="41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ذِکْرُهُ‌ شَرَفٌ‌ لِلذَّاکِرِینَ‌ وَ یَا مَنْ‌ شُکْرُهُ‌ فَوْزٌ لِلشَّاکِرِینَ‌ وَ یَا مَنْ‌ طَاعَتُهُ‌ نَجَاةٌ‌ لِلْمُطِیعِینَ‌ صَلِّ‌ عَلَی مُحَمَّدٍ وَ آلِهِ‌ وَ اشْغَلْ‌ قُلُوبَنَا بِذِکْرِکَ‌ عَنْ‌ کُلِّ‌ ذِکْرٍ وَ أَلْسِنَتَنَا بِشُکْرِکَ‌ عَنْ‌ کُلِّ‌ شُکْرٍ وَ جَوَارِحَنَا بِطَاعَتِکَ‌ عَنْ‌ کُلِّ‌ 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قَدَّرْتَ‌ لَنَا فَرَاغاً مِنْ‌ شُغْلٍ‌ فَاجْعَلْهُ‌ فَرَاغَ‌ سَلاَمَةٍ‌ لاَ تُدْرِکُنَا فِیهِ‌ تَبِعَةٌ‌ وَ لاَ تَلْحَقُنَا فِیهِ‌ سَئْمَةٌ‌ حَتَّی یَنْصَرِفَ‌ عَنَّا کُتَّابُ‌ السَّیِّئَاتِ‌ بِصَحِیفَةٍ‌ خَالِیَةٍ‌ مِنْ‌ ذِکْرِ سَیِّئَاتِنَا وَ یَتَوَلَّی کُتَّابُ‌ الْحَسَنَاتِ‌ عَنَّا مَسْرُورِینَ‌ بِمَا کَتَبُوا مِنْ‌ حَسَنَاتِنَا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انْقَضَتْ‌ أَیَّامُ‌ حَیَاتِنَا وَ تَصَرَّمَتْ‌ مُدَدُ أَعْمَارِنَا وَ اسْتَحْضَرَتْنَا دَعْوَتُکَ‌ الَّتِی لاَ بُدَّ مِنْهَا وَ مِنْ‌ إِجَابَتِهَا فَصَلِّ‌ عَلَی مُحَمَّدٍ وَ آلِهِ‌ وَ اجْعَلْ‌ خِتَامَ‌ مَا تُحْصِی عَلَیْنَا کَتَبَةُ‌ أَعْمَالِنَا تَوْبَةً‌ مَقْبُولَةً‌ لاَ تُوقِفُنَا بَعْدَهَا عَلَی ذَنْبٍ‌ اجْتَرَحْنَاهُ‌ وَ لاَ مَعْصِیَةٍ‌ اقْتَرَفْنَاهَا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تَکْشِفْ‌ عَنَّا سِتْراً سَتَرْتَهُ‌ عَلَی رُءُوسِ‌ الْأَشْهَادِ یَوْمَ‌ تَبْلُو أَخْبَارَ عِبَادِکَ‌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رَحِیمٌ‌ بِمَنْ‌ دَعَاکَ‌ وَ مُسْتَجِیبٌ‌ لِمَنْ‌ نَادَاکَ‌</w:t>
      </w:r>
      <w:r>
        <w:rPr>
          <w:rFonts w:eastAsia="Amiri" w:cs="Amiri" w:ascii="Amiri" w:hAnsi="Amiri"/>
          <w:color w:val="111111"/>
          <w:sz w:val="28"/>
          <w:szCs w:val="28"/>
          <w:rtl w:val="true"/>
          <w:lang w:bidi="ar-SA"/>
        </w:rPr>
        <w:t>.</w:t>
      </w:r>
      <w:bookmarkStart w:id="412" w:name="pg14182_189422"/>
    </w:p>
    <w:p>
      <w:pPr>
        <w:pStyle w:val="BookText"/>
        <w:rPr/>
      </w:pPr>
      <w:bookmarkEnd w:id="4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ذِکْرُهُ‌ شَرَفٌ‌ لِلذَّاکِرِینَ‌ وَ یَا مَنْ‌ شُکْرُهُ‌ فَوْزٌ لِلشَّاکِرِینَ‌ وَ یَا مَنْ‌ طَاعَتُهُ‌ نَجَاةٌ‌ لِلْمُطِیعِینَ‌ صَلِّ‌ عَلَی مُحَمَّدٍ وَ آلِهِ‌ وَ اشْغَلْ‌ قُلُوبَنَا بِذِکْرِکَ‌ عَنْ‌ کُلِّ‌ ذِکْرٍ وَ أَلْسِنَتَنَا بِشُکْرِکَ‌ عَنْ‌ کُلِّ‌ شُکْرٍ وَ جَوَارِحَنَا بِطَاعَتِکَ‌ عَنْ‌ کُلِّ‌ 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که یادش، برای یادکنندگان مجد و بزرگواری است، و ای آن که سپاس گزاریش، برای سپاس گزاران پیروزی و رستگاری است، و ای آن که فرمان برداریش برای فرمانبرداران، نجات و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دل‌های ما را به یادت از هر یادی، و زبانمان را به سپاس گزاریت از هر سپاسی، و اعضامان را به طاعتت از هر طاعتی غافل کن</w:t>
      </w:r>
      <w:r>
        <w:rPr>
          <w:rFonts w:eastAsia="IRNazanin" w:cs="IRNazanin"/>
          <w:color w:val="111111"/>
          <w:sz w:val="28"/>
          <w:szCs w:val="28"/>
          <w:rtl w:val="true"/>
          <w:lang w:bidi="fa-IR"/>
        </w:rPr>
        <w:t>.</w:t>
      </w:r>
    </w:p>
    <w:p>
      <w:pPr>
        <w:pStyle w:val="Heading3"/>
        <w:numPr>
          <w:ilvl w:val="2"/>
          <w:numId w:val="1"/>
        </w:numPr>
        <w:rPr/>
      </w:pPr>
      <w:bookmarkStart w:id="413" w:name="__RefHeading___Toc4971821_3381743652"/>
      <w:bookmarkStart w:id="414" w:name="_Toc150"/>
      <w:bookmarkEnd w:id="413"/>
      <w:r>
        <w:rPr>
          <w:rtl w:val="true"/>
        </w:rPr>
        <w:t>یاد حق</w:t>
      </w:r>
      <w:bookmarkEnd w:id="414"/>
    </w:p>
    <w:p>
      <w:pPr>
        <w:pStyle w:val="Heading4"/>
        <w:numPr>
          <w:ilvl w:val="3"/>
          <w:numId w:val="1"/>
        </w:numPr>
        <w:rPr/>
      </w:pPr>
      <w:bookmarkStart w:id="415" w:name="__RefHeading___Toc4971823_3381743652"/>
      <w:bookmarkStart w:id="416" w:name="_Toc151"/>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در این فرازهای ملکوتی مسائل مهمّی را حضرت زین العابدین علیه السلام متذکّر شده است که فکر از فهم باطنش عاجز است و قلم از شرح و تفسیر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در این زمینه لازم است که غرق طهارت معنوی باشد تا بتواند سرّ این واقعیّت‌ها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جا همان جایی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کوتاه و خرما بر نخیل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قلبی که بتواند اسرار این واقعیّت‌ها را لمس کند به ما عنایت کن که جز با کمک تو نمی‌توان سالک این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تو به کمک برنخیزد قدمی در این راه نمی‌توان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تمام امید ما به توست که ما را جز تو یار و یاوری و</w:t>
      </w:r>
    </w:p>
    <w:p>
      <w:pPr>
        <w:pStyle w:val="BookText"/>
        <w:rPr/>
      </w:pPr>
      <w:r>
        <w:rPr>
          <w:rFonts w:ascii="IRNazanin" w:hAnsi="IRNazanin" w:eastAsia="IRNazanin"/>
          <w:color w:val="111111"/>
          <w:sz w:val="28"/>
          <w:sz w:val="28"/>
          <w:szCs w:val="28"/>
          <w:rtl w:val="true"/>
          <w:lang w:bidi="fa-IR"/>
        </w:rPr>
        <w:t>معین و کمکی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مجید و روایات و اخبار و دعاهای وارده از ائمّۀ معصومین علیهم السلام استفاده می‌شود که یاد خدا از اعظم عبادات و بلکه روح طاعات و حقیقت بندگی و پرمنفعت‌ترین واقعیّتی است که در حیات انسان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ذکر از اعظم مفاهیم و حقیقت ذکر از اصول واقعیّت‌ها و نتیجۀ ذکر بالاترین نتیجه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انبیا، امامت امامان، نزول کتب آسمانی، نظام حلال و حرام، مسألۀ واجبات و محرّمات و برنامۀ حسنات اخلاقی همه و همه به این خاطر است که یاد حضرت محبوب به طور دائم حاکم بر قلب باشد و از قلب به صورت اذکار بر زبان جاری و اثرش در اعضا و جوارح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کرامت ملکوتی را از انبیا دریافت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أکْرَمْتَنا بِالنُّبُوَّةِ‌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392/44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نبوت پیامبران اکرام و بزرگ داشتی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 نور ولایت را از امامت امامان هدایت،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 السلام نقل می‌کند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الْإسْلامُ‌ عَلی‌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الصَّوْمِ‌ وَ الْحَجِّ‌ وَ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مِنْ‌ ذلِکَ‌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أفْضَلُ‌ لأَنَّها مِفْتاحُهُنَّ‌ وَ الْوالی هُوَ الدَّلیلُ‌ عَلَیْهِنَّ‌</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اسلام بر پنج حقیقت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رهبری امامان به حقّ‌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پنج حقیقت کدامیک</w:t>
      </w:r>
      <w:bookmarkStart w:id="417" w:name="pg14182_189424"/>
    </w:p>
    <w:p>
      <w:pPr>
        <w:pStyle w:val="BookText"/>
        <w:rPr/>
      </w:pPr>
      <w:bookmarkEnd w:id="417"/>
      <w:r>
        <w:rPr>
          <w:rFonts w:ascii="IRNazanin" w:hAnsi="IRNazanin" w:eastAsia="IRNazanin"/>
          <w:color w:val="111111"/>
          <w:sz w:val="28"/>
          <w:sz w:val="28"/>
          <w:szCs w:val="28"/>
          <w:rtl w:val="true"/>
          <w:lang w:bidi="fa-IR"/>
        </w:rPr>
        <w:t>بالاترند؟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امامانی که از جانب خداوند انتخاب شده‌اند؛ زیرا امامت و ولایت کلید همۀ این حقایق است و نماز و روزه و زکات و حجّ‌ حقیقی با دلالت امام هدایت،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نفس از آلودگی‌های اخلاقی پیراسته شد و سینه از حقایق دین الهی گشایش یافت و اعضا و جوارح در تصرّف عمل صالح آمد و از محرّمات محفوظ‍‌ ماند، صاحب چنان قلب و جان و نفس و سینه و اعضا و جوارحی از نظر فرهنگ پاک الهی، ذاکر و دارای شرف و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قلبش از ایمان و کرامت تهی است و جانش منوّر به نور ولایت نیست و نفسش تابلوی رذایل اخلاقی است و اعضا و جوارحش در تصرّف معصیت و گناه است، گرچه روزی صد هزار بار زبانش مترنّم به اذکار وارده باشد، غافل است و او را جز پستی و دنائت و بی شرفی و ذلّت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برای کسب شرف جز آنچه امام عارفان و مقصود سالکان بیان فرموده،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ذِکْرُهُ‌ شَرَفٌ‌ لِلذَّاکِرِینَ‌</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4971825_3381743652"/>
      <w:bookmarkStart w:id="419" w:name="_Toc152"/>
      <w:bookmarkEnd w:id="418"/>
      <w:r>
        <w:rPr>
          <w:rtl w:val="true"/>
        </w:rPr>
        <w:t>یاد حق در قرآن مجید</w:t>
      </w:r>
      <w:bookmarkEnd w:id="419"/>
    </w:p>
    <w:p>
      <w:pPr>
        <w:pStyle w:val="BookText"/>
        <w:rPr/>
      </w:pPr>
      <w:r>
        <w:rPr>
          <w:rFonts w:ascii="IRNazanin" w:hAnsi="IRNazanin" w:eastAsia="IRNazanin"/>
          <w:color w:val="111111"/>
          <w:sz w:val="28"/>
          <w:sz w:val="28"/>
          <w:szCs w:val="28"/>
          <w:rtl w:val="true"/>
          <w:lang w:bidi="fa-IR"/>
        </w:rPr>
        <w:t>توجّه به مفاهیم قرآن، روایات، دعاها، خواندن نماز همراه با شرایطش، ترک گناه به خاطر خدا، خدمت به مردم، متذکّر بودن واقعیّت‌های قیامت، از میزان و حساب، صراط‍‌، بهشت، جهنّم همه و همه ذکر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و تفکّر در حقایق خلقت و آفرینش، برای رسیدن به رشد و کمال و آشنایی با حضرت محبوب که بپا کنندۀ خانۀ هستی است، ذکر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مَا آتَیْنَاکُمْ‌ بِقُوَّةٍ‌ وَاذْکُرُوا مَا فِیهِ‌ لَعَلَّکُمْ‌ تَتَّقُونَ‌</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داده‌ایم ، با قدرت و قوّت دریافت کنید ، و آنچه را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داشته باشید تا پرهیزکار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وَاذْکُرُوا نِعْمَةَ‌ اللّهِ‌ عَلَیْکُمْ‌ وَمَا أَنْزَلَ‌ عَلَیْکُم مِنَ‌ الْکِتَابِ‌ وَالْحِکْمَةِ‌ یَعِظُکُم بِهِ‌ وَاتَّقُوا اللّهَ‌ وَاعْلَمُوا أَنَّ‌ اللّهَ‌ بِکُلِّ‌ شَیْ‌ءٍعَلِیمٌ‌</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 نعمت خدا را بر خود و آنچه از کتاب و حکمت بر شما نازل کرده که شما را به آن پند می‌دهد ، به یاد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پروا کنید و بدانید که خدا به همه چیز داناست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أَمِنْتُمْ‌ فَاذْکُرُوا اللّهَ‌ کَمَا عَلَّمَکُمْ‌ مَا لَمْ‌ تَکُونُوا تَعْلَمُونَ‌</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 هنگامی که امنیت یافتید ،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 نمازی که آن را در ضمن سایر برنامه‌های دینی که دانای به آنها نبودید ، به شما آموخت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وَاذْکُرُوا نِعْمَةَ‌ اللّهِ‌ عَلَیْکُمْ‌ وَمِیثَاقَهُ‌ الَّذِی وَاثَقَکُم بِهِ‌ إِذْ قُلْتُمْ‌ سَمِعْنَا وَأَطَعْنَا وَاتَّقُوا اللّهَ‌ إِنَّ‌ اللّهَ‌ عَلِیمٌ‌ بِذَاتِ‌ الصُّدُورِ</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و نعمت خدا را بر خود و پیمانش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لزوم اطاعت از او و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محکم و استوار کرد ، یاد کنید ، هنگامی که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پروا کنید ؛ زیرا خدا به آنچه در سینه‌هاست ، داناست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یَاقَوْمِ‌ اذْکُرُوا نِعْمَةَ‌ اللّهِ‌ عَلَیْکُمْ‌ إِذْ جَعَلَ‌ فِیکُمْ‌ أَنْبِیَاءَ</w:t>
      </w:r>
      <w:r>
        <w:rPr>
          <w:rFonts w:eastAsia="Amiri" w:cs="Amiri" w:ascii="Amiri" w:hAnsi="Amiri"/>
          <w:color w:val="111111"/>
          <w:sz w:val="28"/>
          <w:szCs w:val="28"/>
          <w:rtl w:val="true"/>
          <w:lang w:bidi="ar-SA"/>
        </w:rPr>
        <w:t xml:space="preserve">» </w:t>
      </w:r>
      <w:r>
        <w:rPr>
          <w:rStyle w:val="FootnoteAnchor"/>
          <w:rtl w:val="true"/>
        </w:rPr>
        <w:footnoteReference w:id="550"/>
      </w:r>
      <w:bookmarkStart w:id="420" w:name="pg14182_189426"/>
    </w:p>
    <w:p>
      <w:pPr>
        <w:pStyle w:val="BookText"/>
        <w:rPr/>
      </w:pPr>
      <w:bookmarkEnd w:id="420"/>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یاد کنید ، آنگاه که در میان شما پیامبرانی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وَزَادَکُمْ‌ فِی الْخَلْقِ‌ بَصْطَةً‌ فَاذْکُرُوا آلاَءَ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را در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و قدرت افزود ، پس نعمت های خدا را به یاد آورید تا رستگار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آلاَءَ اللّهِ‌ وَلاَ تَعْثَوْا فِی الْأَرْضِ‌ مُفْسِدِینَ‌</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پس نعمت های خدا را یاد کنید و در زمین تبهکارانه فتنه و آشوب برپا نکنید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بسیار یاد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ذکر حقیقتی است قلبی که از توجّه به حضرت حق و قیامت و اندیشه در کاینات و تفکّر در قرآن و انجام فرائض، به دست می‌آید و ثمره‌اش در حرکت زبان با ذکر الفاظی و حرکات مثبت در اعضا و جوارح پدید می‌آید و تحقّقش در این سه مرحله، شرف و عظمت ذاکر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ذِکْرُهُ‌ شَرَفٌ‌ لِلذَّاکِرِینَ‌</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4971827_3381743652"/>
      <w:bookmarkStart w:id="422" w:name="_Toc153"/>
      <w:bookmarkEnd w:id="421"/>
      <w:r>
        <w:rPr>
          <w:rtl w:val="true"/>
        </w:rPr>
        <w:t>محدود نبودن ذکر</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ذکر و ذاکر و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آمده، می‌نویسد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هر چیز به کمّیّت اکتفا کرده است و حدّ برای آن معیّن فرموده، مثلاً نماز پنج مرتبه، روزه یک ماه، زکات از نصاب معیّن، ولی برای ذکر حدّی معیّن</w:t>
      </w:r>
    </w:p>
    <w:p>
      <w:pPr>
        <w:pStyle w:val="BookText"/>
        <w:rPr/>
      </w:pP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قدّاح از حضرت صادق علیه السلام روایت می‌کند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إلاّ وَلَهُ‌ حَدُّ یَنْتَهِی إلَیْهِ‌ إلاَّ الذِّکْرَ، فَلَیْسَ‌ لَهُ‌ حَدُّ یَنْتَهِی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عَزَّوَجَلَّ‌ الْفَرائِضَ‌ فَمَنْ‌ أدّاهُنَّ‌ فَهُوَ حَدُّهُنَّ‌، وَ شَهْرَ رَمَضانَ‌ فَمَنْ‌ صامَهُ‌ فَهُوَ حَدُّهُ‌، وَ الْحَجَّ‌ فَمَنْ‌ حَجَّ‌ فَهُوَ حَدُّهُ‌، إلَّاالذِّکْرَ، فَإنَّ‌ اللّهَ‌ عَزَّوَجَلَّ‌ لَمْ‌ یَرْضَ‌ مِنْهُ‌ بِالْقَلیلِ‌، وَ لَمْ‌ یَجْعَلْ‌ لَهُ‌ حَدّاً یَنْتَهِی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 ذِکْراً کَثیراً وَ سَبِّحُوهُ‌ بُکْرَةً‌ وَ أصیلاً</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یَجْعَلِ‌ اللّهُ‌ عَزَّوَجَلَّ‌ لَهُ‌ حَدّاً یَنْتَهِی إلَیْهِ‌</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چیزی نیست مگر این که خداوند برای آن حدّی معیّن کرده که به آن حد تمام می‌شود و پایان می‌پذیرد مگر ذکر که برایش حدّ و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را بر عهدۀ مردم لازم دانسته، هر کس آنها را بیاورد، آوردن و بجا آوردنش حدّ آنهاست؛ روزۀ ماه رمضان را هر کس بگیرد حدّ روزه را بجا آورده؛ حج را هر کس ادا کند، حدّش را به پایان برده، مگر ذکر که خداوند بزرگ به کم آن رضایت نداده و برای آن مرزی برقرار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آیۀ شریفه را تلاوت کرد که حضرت معبود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 خدا را به یاد آورید یادآوردن بسیار و او را به صبح و شب 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ذکر حدّی قرار نداده است که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نداشتن ذکر برای این است که انسان باید جزئیّات کار خود را موافق با حکم الهی قرار دهد و همواره با حفظ‍‌ مراقبت و حضور به یاد حق سبحانه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لاتُلْهِیهِمْ‌ تِجارَةٌ‌ وَلابَیْعٌ‌ عَنْ‌ ذِکْرِ اللّهِ‌ وَ إِقَامِ‌ الصَّلَوةِ‌ وَ إِیتَآءِ</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مردانی که تجارت و داد و ستد آنان را از یاد خدا و برپا داشتن نماز و پرداخت زکات باز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بِذِکْرِ اللّهِ‌ وَ أنْتَ‌ تَبُولُ‌ فَإنَّ‌ ذِکْرَ اللّهِ‌ عَزَّوَجَلَّ‌ حَسَنٌ‌ عَلی کُلِّ‌ حالٍ‌، فَلا تَسْأمْ‌ مِنْ‌ ذِکْرِ اللّهِ‌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به هنگام قرار گرفتن در مستراح باکی نیست که به یاد خدا باشی؛ به حقیقت که یاد خدای عزّوجلّ‌ در همه حالی خوب است، پس هیچ گاه ملول و ناراحت از یاد خدا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تَنْهی‌ عَنِ‌ الْفَحْشاءِ وَ الْمُنْکَرِ وَلَذِکْرُ اللّهِ‌ أکْبَرُ</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یقیناً نماز از کارهای زشت ، و کارهای ناپسند باز می‌دارد ؛ و همانا ذکر خدا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 نماز را برای یاد من برپا دار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قُرَّةُ‌ عَیْنی فِی الصَّلاةِ‌</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چشم من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سبب مشاهده است و مشاهدۀ محبوب، قرّة عین محبّ‌ است؛ زیرا که صلاة مناجات بین حق تعالی و عبد اوست چنانکه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اَلْمُصَلِّی یُناجِی رَبَّهُ‌</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نمازگزار با پروردگارش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صلاة مناجات است، پس صلاة ذکر حقّ‌ است و کسی که ذکر حقّ‌ کند همنشین حقّ‌ است و حقّ‌ همنشین اوست و کسی که جلیس ذاکر خود است او را می‌بیند ورنه جلیس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 امیر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 أعْبُدُ رَبّاً لَمْ‌ أرَهُ‌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عبادت نکنم؛ پروردگاری را که با چشم دل ندیده‌ام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صلاة مشاهده و رؤیت است، یعنی مشاهدۀ عیانی روحانی؛ و شهود روحی در مقام جمعی است و رؤیت عینی در مظاهر فرقی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کوتاهتر، مشاهده در مقام جمعی است و رؤیت در مظاهر فرقی، پس اگر مصلّی صاحب بصر</w:t>
      </w:r>
      <w:bookmarkStart w:id="423" w:name="pg14182_189430"/>
    </w:p>
    <w:p>
      <w:pPr>
        <w:pStyle w:val="BookText"/>
        <w:rPr/>
      </w:pPr>
      <w:bookmarkEnd w:id="423"/>
      <w:r>
        <w:rPr>
          <w:rFonts w:ascii="IRNazanin" w:hAnsi="IRNazanin" w:eastAsia="IRNazanin"/>
          <w:color w:val="111111"/>
          <w:sz w:val="28"/>
          <w:sz w:val="28"/>
          <w:szCs w:val="28"/>
          <w:rtl w:val="true"/>
          <w:lang w:bidi="fa-IR"/>
        </w:rPr>
        <w:t>و عرفان نباشد که نداند حق تعالی برای هر چیز و از هر چیز متجلّی است حق را نمی‌بیند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وَلَذِکْرُ اللّهِ‌ أکْبَرُ  یک وجه آن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خداوند در نماز بزرگترین چیزی از اقوال و افعال که صلاة شامل آنهاست می‌باشد، یعنی هیچ یک از آنها به بزرگی ذکر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عبدش را بزرگتر از ذکر عبد مر او راست؛ زیرا کبریا حق تعالی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 هم شامل است ذکر خداوند عبد را و هم ذکر عبد خدا را،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 أذْکُرْکُمْ‌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وفاق مصدر دوم باب مفاعله است که از دو طرف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اُذْکُرُونی أَذْکُرْکُمْ‌ جزاء وفاق است</w:t>
      </w:r>
      <w:r>
        <w:rPr>
          <w:rFonts w:eastAsia="IRNazanin" w:cs="IRNazanin"/>
          <w:color w:val="111111"/>
          <w:sz w:val="28"/>
          <w:szCs w:val="28"/>
          <w:rtl w:val="true"/>
          <w:lang w:bidi="fa-IR"/>
        </w:rPr>
        <w:t>.</w:t>
      </w:r>
    </w:p>
    <w:p>
      <w:pPr>
        <w:pStyle w:val="Heading4"/>
        <w:numPr>
          <w:ilvl w:val="3"/>
          <w:numId w:val="1"/>
        </w:numPr>
        <w:rPr/>
      </w:pPr>
      <w:bookmarkStart w:id="424" w:name="__RefHeading___Toc4971829_3381743652"/>
      <w:bookmarkStart w:id="425" w:name="_Toc154"/>
      <w:bookmarkEnd w:id="424"/>
      <w:r>
        <w:rPr>
          <w:rtl w:val="true"/>
        </w:rPr>
        <w:t>فضیلت و اسرار و لطایف ذکر</w:t>
      </w:r>
      <w:bookmarkEnd w:id="425"/>
    </w:p>
    <w:p>
      <w:pPr>
        <w:pStyle w:val="BookText"/>
        <w:rPr/>
      </w:pPr>
      <w:r>
        <w:rPr>
          <w:rFonts w:ascii="IRNazanin" w:hAnsi="IRNazanin" w:eastAsia="IRNazanin"/>
          <w:color w:val="111111"/>
          <w:sz w:val="28"/>
          <w:sz w:val="28"/>
          <w:szCs w:val="28"/>
          <w:rtl w:val="true"/>
          <w:lang w:bidi="fa-IR"/>
        </w:rPr>
        <w:t>در فضیلت و اسرار ذکر لطایفی است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أحْسَنَ‌ ما 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انَبِّئُکُمْ‌ بِما هُوَ خَیْرٌ لَکُمْ‌ وَ أفْضَلُ‌ مِنْ‌ أنْ‌ تَلْقُوْا عَدُوَّکُمْ‌ فَتَضْرِبُوا رِقابَهُمْ‌ وَ یَضْرِبُونَ‌ رِقابَکُمْ‌؟ 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أنَّهُ‌ لا یَعْلَمُ‌ قَدْرَ هذِهِ‌ النَّشْأَةِ‌ الْاِنْسانِیَّةِ‌ إِلّا مَنْ‌ ذَکَرَ اللّهَ‌ الذِّکْرَ المَطْلُوبَ‌ مِنْهُ‌، فَإنَّهُ‌ تَعالی جَلیسُ‌ مَنْ‌ ذَکَرَهُ‌، وَالْجَلیسُ‌ مَشْهُودُ الذّاکِرِ، وَ مَتی‌ لَمْ‌ یُشاهِدِ الذّاکِرُ الْحَقَّ‌ الَّذی جَلیسَهُ‌ فَلَیْسَ‌ بِذاکِرٍ</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 فرموده است رسول اللّه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خبر ندهم به آنچه که بهتر از جهاد و غزوۀ شما در راه خداست‌؟ آن ذکر باری سبحانه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 این نشأة انسانی را نمی‌داند مگر آن کسی که خدا را به ذکر مطلوب یاد می‌کند، چه این که حضرت حق جلیس ذاکرش می‌باشد و جلیس، مشهود ذاکر است و هرگاه ذاکر، جلیس خود را مشاهده نکند ذاکر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که قلب ذکر را بگوید که عمده حضور قلب است و گرنه ذکر با قلب ساهی، پیکر بی روان و کالبد بی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الذِّکْرُ قَوْلاً بِاللِّسانِ‌ فَقَطُّ‍‌</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النجاح فی ترجمة 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فقط‍‌ گفتار زبانی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تُطِعْ‌ مَنْ‌ أغْفَلْنا قَلْبَهُ‌ عَنْ‌ ذِکْرِنا وَ اتَّبَعَ‌ هَواهُ‌ وَ کانَ‌ أَمْرُهُ‌ فُرُطاً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 از کسی که دلش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کفر و طغیانش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خود غافل کرده‌ایم و از هوای نفسش پیروی کرده و کارش اسراف و زیاده‌روی است ، اطاعت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لِلْقاسِیَةِ‌ قُلُوبُهُمْ‌ مِنْ‌ ذِکْرِ اللّهِ‌ اولئکَ‌ فی ضَلالٍ‌ مُبینٍ‌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پس وای بر آنان که دل‌هایشان از یاد کردن خدا سخت است ، اینان در گمراهی آشکار هستند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وَاذْکُر رَبَّکَ‌ فِی نَفْسِکَ‌ تَضَرُّعاً وَخِیفَةً‌ وَدُونَ‌ الْجَهْرِ مِنَ‌ الْقَوْلِ‌ بِ‌الْغُدُوِّ والآصَالِ‌ وَلاَ تَکُن مِنَ‌ الْغَافِلِینَ‌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عِندَ رَبِّکَ‌ لاَیَسْتَکْبِرُونَ‌ عَنْ‌ عِبَادَتِهِ‌ وَیُسَبِّحُونَهُ‌ وَلَهُ‌ یَسْجُدُونَ‌</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را در دل خود بامدادان و شامگاهان از روی فروتنی و زاری و بیم و ترس به صدایی آرام وآهسته یاد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ذکر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بی‌خبران مباش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یقیناً مقرّبان و نزدیکان خدا هیچ گاه از عبادت و بندگی‌اش تکبّر نمی‌ورزند ، وهمواره او را تسبیح می‌گویند ، و پیوسته برای او سجده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کریمه تدبّر داشته باش که کسانی که در نزد او هستند چگونه‌اند؟ آری، آن که با جمال و جلال و حسن مطلق محشور است سخنی جز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ذکر آرد انس با یار  در آخر ذکر از انس است و دیدار</w:t>
      </w:r>
    </w:p>
    <w:p>
      <w:pPr>
        <w:pStyle w:val="BookText"/>
        <w:rPr/>
      </w:pPr>
      <w:r>
        <w:rPr>
          <w:rFonts w:ascii="IRNazanin" w:hAnsi="IRNazanin" w:eastAsia="IRNazanin"/>
          <w:color w:val="111111"/>
          <w:sz w:val="28"/>
          <w:sz w:val="28"/>
          <w:szCs w:val="28"/>
          <w:rtl w:val="true"/>
          <w:lang w:bidi="fa-IR"/>
        </w:rPr>
        <w:t>چنانکه مرغ تا بیند چمن را   نیارد بستنش آنگه دهن را</w:t>
      </w:r>
    </w:p>
    <w:p>
      <w:pPr>
        <w:pStyle w:val="BookText"/>
        <w:rPr/>
      </w:pPr>
      <w:r>
        <w:rPr>
          <w:rFonts w:ascii="IRNazanin" w:hAnsi="IRNazanin" w:eastAsia="IRNazanin"/>
          <w:color w:val="111111"/>
          <w:sz w:val="28"/>
          <w:sz w:val="28"/>
          <w:szCs w:val="28"/>
          <w:rtl w:val="true"/>
          <w:lang w:bidi="fa-IR"/>
        </w:rPr>
        <w:t>شود مرغ حق آن فرزانه سالک  که با ذکر حق است اندر مسالک</w:t>
      </w:r>
    </w:p>
    <w:p>
      <w:pPr>
        <w:pStyle w:val="BookText"/>
        <w:rPr/>
      </w:pPr>
      <w:r>
        <w:rPr>
          <w:rFonts w:ascii="IRNazanin" w:hAnsi="IRNazanin" w:eastAsia="IRNazanin"/>
          <w:color w:val="111111"/>
          <w:sz w:val="28"/>
          <w:sz w:val="28"/>
          <w:szCs w:val="28"/>
          <w:rtl w:val="true"/>
          <w:lang w:bidi="fa-IR"/>
        </w:rPr>
        <w:t>چگونه مرغ حق ناید به حق حق  چو می‌بیند جمال حسن مطلق</w:t>
      </w:r>
    </w:p>
    <w:p>
      <w:pPr>
        <w:pStyle w:val="BookText"/>
        <w:rPr/>
      </w:pPr>
      <w:r>
        <w:rPr>
          <w:rFonts w:ascii="IRNazanin" w:hAnsi="IRNazanin" w:eastAsia="IRNazanin"/>
          <w:color w:val="111111"/>
          <w:sz w:val="28"/>
          <w:sz w:val="28"/>
          <w:szCs w:val="28"/>
          <w:rtl w:val="true"/>
          <w:lang w:bidi="fa-IR"/>
        </w:rPr>
        <w:t>اگر خواهی که یابی قرب درگاه  حضوری می‌طلب درگاه و بیگاه</w:t>
      </w:r>
    </w:p>
    <w:p>
      <w:pPr>
        <w:pStyle w:val="BookText"/>
        <w:rPr/>
      </w:pPr>
      <w:r>
        <w:rPr>
          <w:rFonts w:ascii="IRNazanin" w:hAnsi="IRNazanin" w:eastAsia="IRNazanin"/>
          <w:color w:val="111111"/>
          <w:sz w:val="28"/>
          <w:sz w:val="28"/>
          <w:szCs w:val="28"/>
          <w:rtl w:val="true"/>
          <w:lang w:bidi="fa-IR"/>
        </w:rPr>
        <w:t>اگر خواهی مراد خویش حاصل  زیاد حق مشو یک لحظه غافل</w:t>
      </w:r>
    </w:p>
    <w:p>
      <w:pPr>
        <w:pStyle w:val="BookText"/>
        <w:rPr/>
      </w:pPr>
      <w:r>
        <w:rPr>
          <w:rFonts w:ascii="IRNazanin" w:hAnsi="IRNazanin" w:eastAsia="IRNazanin"/>
          <w:color w:val="111111"/>
          <w:sz w:val="28"/>
          <w:sz w:val="28"/>
          <w:szCs w:val="28"/>
          <w:rtl w:val="true"/>
          <w:lang w:bidi="fa-IR"/>
        </w:rPr>
        <w:t>چو قلب آدمی گردید ساهی  ز ساهی می‌نبینی جز سیاهی</w:t>
      </w:r>
    </w:p>
    <w:p>
      <w:pPr>
        <w:pStyle w:val="BookText"/>
        <w:rPr/>
      </w:pPr>
      <w:r>
        <w:rPr>
          <w:rFonts w:ascii="IRNazanin" w:hAnsi="IRNazanin" w:eastAsia="IRNazanin"/>
          <w:color w:val="111111"/>
          <w:sz w:val="28"/>
          <w:sz w:val="28"/>
          <w:szCs w:val="28"/>
          <w:rtl w:val="true"/>
          <w:lang w:bidi="fa-IR"/>
        </w:rPr>
        <w:t>دل ساهی دل قاسیّ‌ عاصی است  دل عاصی است کاو از فیض قاصی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در استقامت باید نه قناعت به حال فقط‍‌، که اصحاب حال ممکن است اهل قیل وقال شوند، اما شهود طلعت سعادت و اعتلای به جنّت قرب و مکاشفات انسانی اهل همّت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بی‌تردید 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عمل بر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ورزیدند ، فرشتگان بر آنان نازل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لَوِاسْتَقامُوا عَلَی الطَّریقَةِ‌ لَأسْقَیْناهُمْ‌ ماءً غَدَقاً</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طریقۀ حق پایداری کنند حتماً آنان را از آب فراوانی سیراب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لَأفَدْناهُمْ‌ عِلْماً کَثیراً یَتَعَلَّمُونَهُ‌ مِنَ‌ الْأئِمَّةِ‌</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معنای ماء غدق، علم بسیار است که به ایشان از طریق امامان هدایت افاده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اسْتَقامُوا</w:t>
      </w:r>
    </w:p>
    <w:p>
      <w:pPr>
        <w:pStyle w:val="BookText"/>
        <w:rPr/>
      </w:pPr>
      <w:r>
        <w:rPr>
          <w:rFonts w:ascii="Amiri" w:hAnsi="Amiri" w:eastAsia="Amiri" w:cs="Amiri"/>
          <w:color w:val="111111"/>
          <w:sz w:val="28"/>
          <w:sz w:val="28"/>
          <w:szCs w:val="28"/>
          <w:rtl w:val="true"/>
          <w:lang w:bidi="ar-SA"/>
        </w:rPr>
        <w:t>عَلَی‌ وَلایَةِ‌ أمیرِالمُؤْمِنینَ‌ عَلِیٍّ‌ وَ الْأَؤْصِیاءِ مِنْ‌ وُلْدِهِ‌ علیهم السلام وَ قَبِلُوا طاعَتَهُمْ‌ فی أمْرِهِمْ‌ وَ نَهْیِهِمْ‌  لَأسْقَیْناهُمْ‌ ماءً غَدَقاً</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لَأَشْرَبْنا قُلُوبَهُمْ‌ الْإیمانَ‌</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قبول رهبری و امامت و ولایت امیر المؤمنین و جانشینان آن حضرت که یازده فرزند اویند استقامت ورزند، آنان را آب فراوان بنوشانیم؛ منظور این است که قلوبشان را از ایمان سیراب کنیم</w:t>
      </w:r>
      <w:r>
        <w:rPr>
          <w:rFonts w:eastAsia="IRNazanin" w:cs="IRNazanin"/>
          <w:color w:val="111111"/>
          <w:sz w:val="28"/>
          <w:szCs w:val="28"/>
          <w:rtl w:val="true"/>
          <w:lang w:bidi="fa-IR"/>
        </w:rPr>
        <w:t>.</w:t>
      </w:r>
      <w:bookmarkStart w:id="426" w:name="pg14182_189434"/>
    </w:p>
    <w:p>
      <w:pPr>
        <w:pStyle w:val="BookText"/>
        <w:rPr/>
      </w:pPr>
      <w:bookmarkEnd w:id="426"/>
      <w:r>
        <w:rPr>
          <w:rFonts w:ascii="IRNazanin" w:hAnsi="IRNazanin" w:eastAsia="IRNazanin"/>
          <w:color w:val="111111"/>
          <w:sz w:val="28"/>
          <w:sz w:val="28"/>
          <w:szCs w:val="28"/>
          <w:rtl w:val="true"/>
          <w:lang w:bidi="fa-IR"/>
        </w:rPr>
        <w:t xml:space="preserve">آب به علم تفسیر شده است؛ زیرا که آب صورت علم است چه این که علم سبب حیات ارواح است و آب سبب حیات اشباح، چنانکه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آیۀ أنْزَلْنا مِنَ‌ السَّماءِ ماءً</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تفسیر کرده است و ایمان نیز علم است؛ زیرا که ایمان تصدیق است و علم یا تصوّر است و یا تصدیق، بلکه علوم و ادراکاتی فوق تصوّر و تصدیق و فوق طور علم اند و ایمان بر تمام مراتب و مراحل آن علوم و ادراکات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عمل و ذکری که کمتر از اربعین باشد، چندان اثر بارزی ندارد و خاصیت اربعین در ظهور فعلیّت و بروز استعداد و قوّه و حصول ملکه، امری است که در آیات و اخبار است و در ادامۀ عمل به یکسال تا ادراک لیلة القدر شود</w:t>
      </w:r>
      <w:r>
        <w:rPr>
          <w:rFonts w:eastAsia="IRNazanin" w:cs="IRNazanin"/>
          <w:color w:val="111111"/>
          <w:sz w:val="28"/>
          <w:szCs w:val="28"/>
          <w:rtl w:val="true"/>
          <w:lang w:bidi="fa-IR"/>
        </w:rPr>
        <w:t>.</w:t>
      </w:r>
    </w:p>
    <w:p>
      <w:pPr>
        <w:pStyle w:val="Heading3"/>
        <w:numPr>
          <w:ilvl w:val="2"/>
          <w:numId w:val="1"/>
        </w:numPr>
        <w:rPr/>
      </w:pPr>
      <w:bookmarkStart w:id="427" w:name="__RefHeading___Toc4971831_3381743652"/>
      <w:bookmarkStart w:id="428" w:name="_Toc155"/>
      <w:bookmarkEnd w:id="427"/>
      <w:r>
        <w:rPr>
          <w:rtl w:val="true"/>
        </w:rPr>
        <w:t>ذکر در روایات</w:t>
      </w:r>
      <w:bookmarkEnd w:id="428"/>
    </w:p>
    <w:p>
      <w:pPr>
        <w:pStyle w:val="BookText"/>
        <w:rPr/>
      </w:pPr>
      <w:r>
        <w:rPr>
          <w:rFonts w:ascii="IRNazanin" w:hAnsi="IRNazanin" w:eastAsia="IRNazanin"/>
          <w:color w:val="111111"/>
          <w:sz w:val="28"/>
          <w:sz w:val="28"/>
          <w:szCs w:val="28"/>
          <w:rtl w:val="true"/>
          <w:lang w:bidi="fa-IR"/>
        </w:rPr>
        <w:t>پیامبر گرامی اسلام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النَّبِیِّ‌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ارْتَعُوا فِی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رِیاضُ‌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غُدُوّاً وَ رَواحاً، فَاذْکُرُوا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یُحِبُّ‌ أنْ‌ یَعْلَمَ‌ مَنْزِلَتَهُ‌ عِنْدَ اللّهِ‌ فَلْیَنْظُرْ کَیْفَ‌ مَنْزِلَةُ‌ اللّهِ‌ عِنْدَهُ‌؟ فَإنَّ‌ اللّهَ‌ تَعالی‌ یُنْزِلُ‌ الْعَبْدَ حَیْثُ‌ أنْزَلَ‌ اللّهَ‌ الْعَبْدُ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خَیْرَ اعْمالِکُمْ‌ وَ أَزْکاها عِنْدَ مَلیکِکُمْ‌ وَ أرْفَعَها عِنْدَ رَبِّکُمْ‌ فی دَرَجاتِکُمْ‌ وَ خَیْرَ ما طَلَعَتْ‌ عَلَیْهِ‌ الشَّمْسُ‌ ذِکْرُ اللّهِ‌ سُبْحانَهُ‌ وَ تَعَالی‌، وَ قَدْ أخْبَرَ عَنْ‌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جَلیسُ‌ مَنْ‌ ذَکَرَنی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مَنْزِلَةٍ‌ أرْفَعُ‌ مِنْ‌ مَنْزِلَةِ‌ جَلیسِ‌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باغ‌های بهشت به گشت و گذار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باغ‌های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به روز و شب، پس یاد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علاقه دارد مقام</w:t>
      </w:r>
    </w:p>
    <w:p>
      <w:pPr>
        <w:pStyle w:val="BookText"/>
        <w:rPr/>
      </w:pPr>
      <w:r>
        <w:rPr>
          <w:rFonts w:ascii="IRNazanin" w:hAnsi="IRNazanin" w:eastAsia="IRNazanin"/>
          <w:color w:val="111111"/>
          <w:sz w:val="28"/>
          <w:sz w:val="28"/>
          <w:szCs w:val="28"/>
          <w:rtl w:val="true"/>
          <w:lang w:bidi="fa-IR"/>
        </w:rPr>
        <w:t>خود را نزد خدا بداند، بنگرد که منزلت خدا نزد او چون است‌؟ خداوند بنده را از چشم عنایت می‌اندازد، چون بنده خدا را از خود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بهترین و برترین اعمال شما و نیکوترین چیزی که خورشید بر آن می‌تابد، یاد خداوند سبحان است، حضرت حق از جانب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همنشین کسی هستم که به یاد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چه مقامی بالاتر از مقام همنشین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ناجَی اللّهُ‌ تَعالی‌ بِهِ‌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لاتَنْسَنی‌ عَلی کُلِّ‌ حالٍ‌، فَإِنَّ‌ نِسْیانی یُمیتُ‌ الْقَلْبَ‌</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498/2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حضرت حق با بندۀ محبوبش حضرت موسی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مرا در هیچ حالی فراموش مکن که از یاد بردن من باعث مرگ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الْأَعْمالِ‌ إلی اللّهِ‌ عَزَّوَجلَّ‌ ما داوَمَ‌ عَلَیْهِ‌ الْعَبْدُ وَ إنْ‌ قَلَّ‌</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محبوب‌ترین اعمال نزد خداوند عزّوجلّ‌، عملی است که عبد بر آن مداومت کند؛ گر چه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لاتُکْثِرُوا الْکَلامَ‌ بِغَیْرِ ذِکْرِ اللّهِ‌، فَإِنَّ‌ کَثْرَةَ‌ الْکَلامِ‌ بِغَیْرِ ذِکْرِ اللّهِ‌ قَسْوُ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أبْعَدَ النّاسِ‌ مِنَ‌ اللّهِ‌ الْقَلْبُ‌ الْقاسی</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سخن خود را در غیر ذکر خدا زیاد نکنید که کلام زیاد تاریکی دل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دورترین مردم از خداوند دارندۀ قلب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مناجات ذاکرین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آنِسْنا بِالذِّکْرِ الْخَفِیِّ‌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تَطْمَئِنُّ‌ الْقُلُوبُ‌ إلّابِذِکْرِکَ‌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أسْتَغْفِرُکَ‌ مِنْ‌ کُلِّ‌ لَذَّةٍ‌ بِغَیْرِ ذِکْرِکَ‌، وَ مِنْ‌ کُلِّ‌ راحَةٍ‌ بِغَیْرِ انْسِکَ‌، وَ مِنْ‌ کُلِّ‌ سُرُورٍ بِغَیْرِ قُرْبِکَ‌</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151/91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الذاکرین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یاد خودت در باطن و سرّ وجودم انس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دل‌ها جز به یاد حضرتت آرامش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لذّتی به جز عبادت استغفار می‌کنم و نیز از هر راحتی به غیر انس تو و از هر سروری به غیر قرب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فکر و ذکر را دو بال مرغ ملکوتیت در طیران و عروج به اوج سعادت بدان و بدانکه خیالات تو تنها کاری که برای تو کرده‌اند این است که تو را از سیر به دیار ملکوت یعنی از این طیران و عروج باز داشته‌اند، خیالات را برای حیوانات بگذار، تو انسانی، با عقل و عاقل و معقول باش</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باباطاهر عریان چه زیبا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تن از جان ندانند  تن و جانی بجز جانان ندانند</w:t>
      </w:r>
    </w:p>
    <w:p>
      <w:pPr>
        <w:pStyle w:val="BookText"/>
        <w:rPr/>
      </w:pPr>
      <w:r>
        <w:rPr>
          <w:rFonts w:ascii="IRNazanin" w:hAnsi="IRNazanin" w:eastAsia="IRNazanin"/>
          <w:color w:val="111111"/>
          <w:sz w:val="28"/>
          <w:sz w:val="28"/>
          <w:szCs w:val="28"/>
          <w:rtl w:val="true"/>
          <w:lang w:bidi="fa-IR"/>
        </w:rPr>
        <w:t>به دورش خو کردند سالان و ماهان  به درد خویشتن درمان ندانند</w:t>
      </w:r>
    </w:p>
    <w:p>
      <w:pPr>
        <w:pStyle w:val="BookText"/>
        <w:rPr/>
      </w:pPr>
      <w:r>
        <w:rPr>
          <w:rFonts w:ascii="IRNazanin" w:hAnsi="IRNazanin" w:eastAsia="IRNazanin"/>
          <w:color w:val="111111"/>
          <w:sz w:val="28"/>
          <w:sz w:val="28"/>
          <w:szCs w:val="28"/>
          <w:rtl w:val="true"/>
          <w:lang w:bidi="fa-IR"/>
        </w:rPr>
        <w:t>به روی ماهت ای ماه ده و چار  به سرو قدت ای زیبنده رخسار</w:t>
      </w:r>
    </w:p>
    <w:p>
      <w:pPr>
        <w:pStyle w:val="BookText"/>
        <w:rPr/>
      </w:pPr>
      <w:r>
        <w:rPr>
          <w:rFonts w:ascii="IRNazanin" w:hAnsi="IRNazanin" w:eastAsia="IRNazanin"/>
          <w:color w:val="111111"/>
          <w:sz w:val="28"/>
          <w:sz w:val="28"/>
          <w:szCs w:val="28"/>
          <w:rtl w:val="true"/>
          <w:lang w:bidi="fa-IR"/>
        </w:rPr>
        <w:t>که جز عشقت خیالی در دلم نی  به دیّاری ندارم مو سرو کار</w:t>
      </w:r>
    </w:p>
    <w:p>
      <w:pPr>
        <w:pStyle w:val="BookText"/>
        <w:rPr/>
      </w:pPr>
      <w:r>
        <w:rPr>
          <w:rFonts w:ascii="IRNazanin" w:hAnsi="IRNazanin" w:eastAsia="IRNazanin"/>
          <w:color w:val="111111"/>
          <w:sz w:val="28"/>
          <w:sz w:val="28"/>
          <w:szCs w:val="28"/>
          <w:rtl w:val="true"/>
          <w:lang w:bidi="fa-IR"/>
        </w:rPr>
        <w:t>زدل نقش جمالت درنشی یار  خیال خط‍‌ و خالت درنشی یار</w:t>
      </w:r>
    </w:p>
    <w:p>
      <w:pPr>
        <w:pStyle w:val="BookText"/>
        <w:rPr/>
      </w:pPr>
      <w:r>
        <w:rPr>
          <w:rFonts w:ascii="IRNazanin" w:hAnsi="IRNazanin" w:eastAsia="IRNazanin"/>
          <w:color w:val="111111"/>
          <w:sz w:val="28"/>
          <w:sz w:val="28"/>
          <w:szCs w:val="28"/>
          <w:rtl w:val="true"/>
          <w:lang w:bidi="fa-IR"/>
        </w:rPr>
        <w:t>مژه سازم به دور دیده پرچین  که تا وینم خیالت درنشی یار</w:t>
      </w:r>
    </w:p>
    <w:p>
      <w:pPr>
        <w:pStyle w:val="BookText"/>
        <w:rPr/>
      </w:pPr>
      <w:r>
        <w:rPr>
          <w:rFonts w:ascii="IRNazanin" w:hAnsi="IRNazanin" w:eastAsia="IRNazanin"/>
          <w:color w:val="111111"/>
          <w:sz w:val="28"/>
          <w:sz w:val="28"/>
          <w:szCs w:val="28"/>
          <w:rtl w:val="true"/>
          <w:lang w:bidi="fa-IR"/>
        </w:rPr>
        <w:t>جدا از رویت ای ماه دل افروز  نه روز از شوشناسم نه شو از روز</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وصالت گر مرا گردد میسّر  همه روزم شود چون عید نوروز</w:t>
      </w:r>
    </w:p>
    <w:p>
      <w:pPr>
        <w:pStyle w:val="BookText"/>
        <w:rPr/>
      </w:pPr>
      <w:r>
        <w:rPr>
          <w:rFonts w:ascii="IRNazanin" w:hAnsi="IRNazanin" w:eastAsia="IRNazanin"/>
          <w:color w:val="111111"/>
          <w:sz w:val="28"/>
          <w:sz w:val="28"/>
          <w:szCs w:val="28"/>
          <w:rtl w:val="true"/>
          <w:lang w:bidi="fa-IR"/>
        </w:rPr>
        <w:t>مو آن دلدادۀ یکتاپرستم  که جام شرک و خودبینی شکستم</w:t>
      </w:r>
    </w:p>
    <w:p>
      <w:pPr>
        <w:pStyle w:val="BookText"/>
        <w:rPr/>
      </w:pPr>
      <w:r>
        <w:rPr>
          <w:rFonts w:ascii="IRNazanin" w:hAnsi="IRNazanin" w:eastAsia="IRNazanin"/>
          <w:color w:val="111111"/>
          <w:sz w:val="28"/>
          <w:sz w:val="28"/>
          <w:szCs w:val="28"/>
          <w:rtl w:val="true"/>
          <w:lang w:bidi="fa-IR"/>
        </w:rPr>
        <w:t>منم طاهر که در بزم محبّت  محمّد را کمینه چاکرستم</w:t>
      </w:r>
    </w:p>
    <w:p>
      <w:pPr>
        <w:pStyle w:val="BookText"/>
        <w:rPr/>
      </w:pPr>
      <w:r>
        <w:rPr>
          <w:rFonts w:ascii="IRNazanin" w:hAnsi="IRNazanin" w:eastAsia="IRNazanin"/>
          <w:color w:val="111111"/>
          <w:sz w:val="28"/>
          <w:sz w:val="28"/>
          <w:szCs w:val="28"/>
          <w:rtl w:val="true"/>
          <w:lang w:bidi="fa-IR"/>
        </w:rPr>
        <w:t>به سر شوق سرکوی تو دیرم  به دل مهر مه روی تو دیرم</w:t>
      </w:r>
    </w:p>
    <w:p>
      <w:pPr>
        <w:pStyle w:val="BookText"/>
        <w:rPr/>
      </w:pPr>
      <w:r>
        <w:rPr>
          <w:rFonts w:ascii="IRNazanin" w:hAnsi="IRNazanin" w:eastAsia="IRNazanin"/>
          <w:color w:val="111111"/>
          <w:sz w:val="28"/>
          <w:sz w:val="28"/>
          <w:szCs w:val="28"/>
          <w:rtl w:val="true"/>
          <w:lang w:bidi="fa-IR"/>
        </w:rPr>
        <w:t>بت من کعبۀ من قبلۀ من  ته‌ای هر سو نظر سوی تو دیرم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باباطاهر عریان</w:t>
      </w:r>
      <w:r>
        <w:rPr>
          <w:rFonts w:eastAsia="IRNazanin" w:cs="IRNazanin"/>
          <w:color w:val="111111"/>
          <w:sz w:val="28"/>
          <w:szCs w:val="28"/>
          <w:rtl w:val="true"/>
          <w:lang w:bidi="fa-IR"/>
        </w:rPr>
        <w:t>)</w:t>
      </w:r>
      <w:bookmarkStart w:id="429" w:name="pg14182_189438"/>
    </w:p>
    <w:p>
      <w:pPr>
        <w:pStyle w:val="BookText"/>
        <w:rPr/>
      </w:pPr>
      <w:bookmarkEnd w:id="4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قَدَّرْتَ‌ لَنَا فَرَاغاً مِنْ‌ شُغْلٍ‌ فَاجْعَلْهُ‌ فَرَاغَ‌ سَلاَمَةٍ‌ لاَ تُدْرِکُنَا فِیهِ‌ تَبِعَةٌ‌ وَ لاَ تَلْحَقُنَا فِیهِ‌ سَئْمَةٌ‌ حَتَّی یَنْصَرِفَ‌ عَنَّا کُتَّابُ‌ السَّیِّئَاتِ‌ بِصَحِیفَةٍ‌ خَالِیَةٍ‌ مِنْ‌ ذِکْرِ سَیِّئَاتِنَا وَ یَتَوَلَّی کُتَّابُ‌ الْحَسَنَاتِ‌ عَنَّا مَسْرُورِینَ‌ بِمَا کَتَبُوا مِنْ‌ حَسَنَاتِنَا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جنب کار و کوشش، فراغت و آسایشی برای ما مقدّر فرموده‌ای، آن فراغت و آسایش را قرین سلامت قرار ده که در عرصه‌گاه آن، پی‌آمد بدی به ما نرسد، و ملالت و دل‌تنگی به ما نپیوندد، تا فرشتگان نویسندۀ بدی‌ها، با پرونده‌ای پاک و خالی از ثبت بدی‌های ما برگردند، و فرشتگان نویسندۀ خوبی‌ها، به سبب خوبی‌هایی که از ما نوشته‌اند، خوشحال و شادان باز آیند</w:t>
      </w:r>
      <w:r>
        <w:rPr>
          <w:rFonts w:eastAsia="IRNazanin" w:cs="IRNazanin"/>
          <w:color w:val="111111"/>
          <w:sz w:val="28"/>
          <w:szCs w:val="28"/>
          <w:rtl w:val="true"/>
          <w:lang w:bidi="fa-IR"/>
        </w:rPr>
        <w:t>.</w:t>
      </w:r>
    </w:p>
    <w:p>
      <w:pPr>
        <w:pStyle w:val="Heading3"/>
        <w:numPr>
          <w:ilvl w:val="2"/>
          <w:numId w:val="1"/>
        </w:numPr>
        <w:rPr/>
      </w:pPr>
      <w:bookmarkStart w:id="430" w:name="__RefHeading___Toc4971833_3381743652"/>
      <w:bookmarkStart w:id="431" w:name="_Toc156"/>
      <w:bookmarkEnd w:id="430"/>
      <w:r>
        <w:rPr>
          <w:rtl w:val="true"/>
        </w:rPr>
        <w:t>فراغت و آسایش بدون گناه</w:t>
      </w:r>
      <w:bookmarkEnd w:id="431"/>
    </w:p>
    <w:p>
      <w:pPr>
        <w:pStyle w:val="BookText"/>
        <w:rPr/>
      </w:pPr>
      <w:r>
        <w:rPr>
          <w:rFonts w:ascii="IRNazanin" w:hAnsi="IRNazanin" w:eastAsia="IRNazanin"/>
          <w:color w:val="111111"/>
          <w:sz w:val="28"/>
          <w:sz w:val="28"/>
          <w:szCs w:val="28"/>
          <w:rtl w:val="true"/>
          <w:lang w:bidi="fa-IR"/>
        </w:rPr>
        <w:t>بسیاری از بندگان که خداوند آنان را از انواع گرفتاری‌ها رهانید و از باب لطف و محبّت به آنان استراحت و فراغت مرحمت فرمود و کنج خلوت و راحتی در اختیارشان گذاشت، ولی آنان بجای این که از آن فرصت الهی، کمال منفعت را در جهت معرفت و عمل نصیب خود کنند به گناه و معصیت و غفلت و بی خبری آلوده شدند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خدا را از خود ناراضی و نویسندگان عمل را از خود رنجیده و دفتر عمل را به سیّئات آلوده و ریشۀ پاکی‌ها را با تیشۀ گناه از سرزمین هستی خویش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به زندگی و حالات خود فکر کند، آنگاه می‌بیند که بسیاری از کارها در شأن او نیست و در پی بسیاری از چیزهایی که نیاز داشته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معصومین علیهم السلام فراغ و صحّت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انسان در زمانی فارغ از کاری باشد باید سلامتی و آسایش جسمی و روحی در آن باشد وگرنه افکار شیطانی و مفسده‌هایش و گناهان و آثار آن، اوقات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رَبِّکَ‌ فَارْغَبْ‌</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إنشراح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بسیار مهم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می‌یابی ، به عبادت و دعا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مشتاقانه به سوی پروردگارت رو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سفارش آیۀ حق متوجه به باب رسالت و هدایت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چون از امر مهم ابلاغ دین فارغ می‌شوی هرگز بیکار نمان و تلاش و کوشش را کنار مگذار، پیوسته مشغول عبادت و ارتباط‍‌ با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او را جستجو کن و به سوی قرب او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کنایی آیه به همۀ بندگان مؤمن است که از این اصل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بیانگر یک اصل کلی می‌باشد؛ و هدف آن است که پیامبر را به عنوان الگو و سرمشق اشتغال به کار نیک و تلاش پیوسته و پی‌گیری در زندگی معرفی نماید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اصولاً بیکاری و فراغت بی‌حاصل مایۀ خستگی، بی‌نشاطی، تنبلی و فرسودگی و در بسیاری از مراحل زندگی به ویژه جوانی مایۀ فساد و تباهی و تولید امراض روانی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آمارهای فرهنگی در فصول تعطیلی مراکز علمی و آموزشی، میزان فساد نوجوانان و جوانان به شدت بالا می‌رود که عامل مهم بروز آن؛ نداشتن برنامه‌ریزی برای پر کردن اوقات فراغت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سیرۀ نبوی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إذا نَظَرَ الرَّجُلَ‌ فَأعْجَبَهُ‌،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حِرْفَةٌ‌،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مِنْ‌ عَیْنِی،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ذاکَ‌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لَمْ‌ یَکُنْ‌ لَهُ‌ حِرْفَةٌ‌ یَعِیشُ‌ بِدِینِهِ‌</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به مردی نگاه می‌کرد و از وی خوشش می‌آمد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شغلی دارد؟ اگر می‌گفتند بیکار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چشم شما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مؤمن وقتی بیکار است دین خود را اسباب معیشت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دو پیام آموزنده و تأثیرگذار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فراغت خالی از فایده زمینه‌ساز مفاسد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اشتغال به کار و تلاش به ویژه برای جوانان از ضروریات زندگی است و آنان را نسبت به تشکیل خانواده و حضور در جامعه امیدوار و مسئول بار می‌آورد و اسلام هم نسبت به کار و فعالیت در اجتماع حساس است تا درآمدها حلال و پاکیزه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انسان دانشمند یا ثروتمند سالم باشد ولی کاری نداشته باشد و از فقیران و بیماران و زیردستان دل جویی نکند، همین اسباب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اگر مال نداشت یا از دانش محروم بود شاید برای او بهتر بود؛ زیرا گاهی ممکن است، هدایت و آسایش انسان در فقر و کمبود مالی یا علمی باشد؛ فقری که او را از گناه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علمی که با شیطنت و سلطه‌گری همراه شود یا مالی که با شهوت و شهرت آمیخته گردد و بنیان آدمی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آسایش در سایۀ تلاش مفید و خدمت به بندگان خدا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و خواستۀ حضرت سجاد علیه السلام در این فرازها همین است که اگر ما از کارهای مهم خلاص شدیم به ما توفیق دوری از گناه و بیماری و آفات دنیایی و آخرتی عنایت کن که فراغتمان را با یاد تو بگذرانیم؛ زیرا فراغت خالی از برنامه سبب تعطیلی سازمان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عضوی که حرکتی نکند، معطّل می‌ماند در نتیجه هیئت آدمی از تحرک باز می‌ماند و موجب تنبلی و افسردگی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همه اعضای بدن را برای کار و تلاش در اختیار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سزاوار است که انسان ساعتی برای خود داشته باشد که هیچ مزاحمی او را از آن لحظه‌های گرانبها باز ندارد تا به درون خود بیاندیشد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به زمان و حسرت و اندوه اتلاف آن لحظه‌ها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انَّ‌ الدُّنْیا دارُ بَلِیَّةٍ‌ لَمْ‌ یَفْرُغْ‌ صاحِبُها فِیها قَطُّ‍‌ ساعَةً‌ إِلاّ کانَتْ‌ فَرْغَتُهُ‌ عَلَیْهِ‌ حَسْرَةً‌ یَوْمَ‌ الْقِیامَةِ‌</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دنیا خانۀ آزمایش است و دارندۀ دنیا ساعتی در آن راحت نمانده مگر آن که راحتی آن ساعت در روز قیامت مایۀ حسرتش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هوا و هوس‌ها برخاسته از فراغت و بی‌خیالی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کردن مایۀ رنج و زحمت است ولی در مقابل، بیکاری موجب ننگ و گمراهی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در دعای مکارم اخلاق عرضه می‌دارد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مرا از کاری که اهتمام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 می‌دارد؛ بی‌نیاز گردان و مرا به کاری وادار 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از من بازخواست می‌کنی و روزهای مرا در راه آنچه که برای آن آفریده شده‌ام صرف نما</w:t>
      </w:r>
      <w:r>
        <w:rPr>
          <w:rFonts w:eastAsia="IRNazanin" w:cs="IRNazanin"/>
          <w:color w:val="111111"/>
          <w:sz w:val="28"/>
          <w:szCs w:val="28"/>
          <w:rtl w:val="true"/>
          <w:lang w:bidi="fa-IR"/>
        </w:rPr>
        <w:t>.</w:t>
      </w:r>
      <w:bookmarkStart w:id="432" w:name="pg14182_189442"/>
    </w:p>
    <w:p>
      <w:pPr>
        <w:pStyle w:val="BookText"/>
        <w:rPr/>
      </w:pPr>
      <w:bookmarkEnd w:id="432"/>
      <w:r>
        <w:rPr>
          <w:rFonts w:ascii="IRNazanin" w:hAnsi="IRNazanin" w:eastAsia="IRNazanin"/>
          <w:color w:val="111111"/>
          <w:sz w:val="28"/>
          <w:sz w:val="28"/>
          <w:szCs w:val="28"/>
          <w:rtl w:val="true"/>
          <w:lang w:bidi="fa-IR"/>
        </w:rPr>
        <w:t>تندرستی و صحتی که با عبادت بگذرد و فراغتی که با پاکدامنی همراه باشد؛ روزیم فرما</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433" w:name="__RefHeading___Toc4971835_3381743652"/>
      <w:bookmarkStart w:id="434" w:name="_Toc157"/>
      <w:bookmarkEnd w:id="433"/>
      <w:r>
        <w:rPr>
          <w:rtl w:val="true"/>
        </w:rPr>
        <w:t>فرشتگان نویسندۀ اعمال نیک و شر</w:t>
      </w:r>
      <w:bookmarkEnd w:id="434"/>
    </w:p>
    <w:p>
      <w:pPr>
        <w:pStyle w:val="Heading4"/>
        <w:numPr>
          <w:ilvl w:val="3"/>
          <w:numId w:val="1"/>
        </w:numPr>
        <w:rPr/>
      </w:pPr>
      <w:bookmarkStart w:id="435" w:name="__RefHeading___Toc4971837_3381743652"/>
      <w:bookmarkStart w:id="436" w:name="_Toc158"/>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طبیعت انسان تلاش دارد هر خیری را با شری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انسان نمی‌خواهد کاری را به رایگان انجام دهد باید همیشه پاداش خیر را از خدا بخواهد تا از کسی که برایش انجام داده انتظار جبران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انسان‌های مغرور نمی‌دانند که اعمال خیر و شرّشان در پروندۀ محاسبه ثبت می‌شود و فرشتگان بامدادان و شامگاه با دستی پر با کارنامه‌ای سفید یا سیاه به سوی حق باز می‌گردند و گزارش کار بندگان را مو به مو، حضور حضرت حق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برای از بین بردن عوامل غرور و غفلت و تقویت ایمان به معاد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عَلَیْکُمْ‌ لَحَفِظِینَ‌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و بی‌تردید بر شما نگهبانانی گماشته‌اند،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بزرگوارانی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می‌دهید ،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ضبط‍‌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فرشتگان مراقب همراه و همگام با انسان برای انجام مأموریت آماده‌اند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فرشته‌ای را که همواره از ناحیه خیر و از ناحیه شر ، ملازم انسان هستند و همۀ اعمالش را دریافت کرده و ضبط‍‌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سخنی را به زبان نمی‌گوید جز این که نزد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نوشتن و حفظش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خدای منّان قبل از هر کس و بهتر از هر واسطه‌ای شاهد و ناظر اعمال آدمی است ولی برای تأکید بیشتر و اطمینان انسان، مراقبان برتری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زندیقی از 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وجود فرشتگان مأمور ثبت اعمال نیک و ناپسند چیست‌؟ در حالی که ما می‌دانیم خداوند دانا به آشکار و نهان‌هاست و از پنهان‌ترین‌ها هم آگاه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کار فرشتگان را به بندگی گرفته و آنان را گواه بر خلق خویش قرار داده است تا بندگان به خاطر همراه بودن فرشتگان با آنان نسبت به طاعت خدا مواظبت بیشتری نشان دهند و از نافرمانی او بیشتر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بنده‌ای که قصد گناه می‌کند، اما به یاد آن دو فرشته موکل بر خود می‌افتد و در نتیجه از گناه خودداری می‌ورزد و خویشتن را نگه می‌دارد؛ زیرا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می‌بیند و فرشتگان مراقب من به این گناه من گواهی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همچنین از سر لطف و رأفت خود فرشتگان را بر بندگانش گماشته است تا شیطان‌های سرکش و حشرات آزار دهنده زمین و بسیاری از آفات و گزنده‌های دیگر را به اذن خدا به طوری که خودشان هم متوجه نشوند، از ایشان دفع کنند تا آنگاه که فرمان خدای عزّوجلّ‌ در رسد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میدان جنگ متوجّه مردی شدم که دو</w:t>
      </w:r>
    </w:p>
    <w:p>
      <w:pPr>
        <w:pStyle w:val="BookText"/>
        <w:rPr/>
      </w:pPr>
      <w:r>
        <w:rPr>
          <w:rFonts w:ascii="IRNazanin" w:hAnsi="IRNazanin" w:eastAsia="IRNazanin"/>
          <w:color w:val="111111"/>
          <w:sz w:val="28"/>
          <w:sz w:val="28"/>
          <w:szCs w:val="28"/>
          <w:rtl w:val="true"/>
          <w:lang w:bidi="fa-IR"/>
        </w:rPr>
        <w:t>جامه دربرداشت، اسب خود را به سوی او حرکت دادم ناگهان دیدم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 چنین جایی‌؟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این که خداوند برای او حافظ‍‌ و نگهدارنده‌ای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فرشته دارد که او را حفظ‍‌ می‌کنند تا از بالای کوهی سقوط‍‌ نکند و یا در چاهی نیفتد ولی هرگاه اتفاقی پیش آید او را رها می‌کنند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154/67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حرکت حضرت که به جای زره و سپر دو لباس در جنگ پوشیده است؛ مقصود این نیست که به تقدیرات الهی توجه نداشته است، بلکه خواسته به سائل بفهماند که ما دو فرشته حافظ‍‌ و مراقب داریم که در اعمال و آفات و بلایا نظارت دارند و به امر خداوند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دربارۀ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مُعَقِّبَتٌ‌ مِّن بَیْنِ‌ یَدَیْهِ‌ وَ مِنْ‌ خَلْفِهِ‌ یَحْفَظُونَهُ‌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برای انسان از پیش رو و پشت سر ، مأمورانی است که همواره او را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آسیب‌ها و گزندها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او را از این که در جایی بیفتد یا دیواری بر سرش خراب شود یا آسیبی به او برسد، حفظ‍‌ می‌کنند و همین که أجلش رسید او را با آن تنها می‌گذارند و به سوی مقدّراتش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معقّبات عبارتند از دو فرشته که در شب از او مراقبت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که در روز محافظتش می‌نمایند و این کار را به نوبت انجام می‌دهند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از آیات و روایات استفاده می‌شود این دسته از فرشتگان که مأموریت ثبت احوال و اسناد انسان‌ها را به عهده دارند؛ مسؤولیت پاسداری از جان آدمی از</w:t>
      </w:r>
      <w:bookmarkStart w:id="437" w:name="pg14182_189445"/>
    </w:p>
    <w:p>
      <w:pPr>
        <w:pStyle w:val="BookText"/>
        <w:rPr/>
      </w:pPr>
      <w:bookmarkEnd w:id="437"/>
      <w:r>
        <w:rPr>
          <w:rFonts w:ascii="IRNazanin" w:hAnsi="IRNazanin" w:eastAsia="IRNazanin"/>
          <w:color w:val="111111"/>
          <w:sz w:val="28"/>
          <w:sz w:val="28"/>
          <w:szCs w:val="28"/>
          <w:rtl w:val="true"/>
          <w:lang w:bidi="fa-IR"/>
        </w:rPr>
        <w:t>حوادث ناگوار و آفات و وسوسه‌های شیاطین را هم در دستور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برنامۀ نگهبانی تنها بخش اندکی از زمینه‌های ضمانت سلامتی و نگه‌داری از بشر است</w:t>
      </w:r>
      <w:r>
        <w:rPr>
          <w:rFonts w:eastAsia="IRNazanin" w:cs="IRNazanin"/>
          <w:color w:val="111111"/>
          <w:sz w:val="28"/>
          <w:szCs w:val="28"/>
          <w:rtl w:val="true"/>
          <w:lang w:bidi="fa-IR"/>
        </w:rPr>
        <w:t>.</w:t>
      </w:r>
    </w:p>
    <w:p>
      <w:pPr>
        <w:pStyle w:val="Heading4"/>
        <w:numPr>
          <w:ilvl w:val="3"/>
          <w:numId w:val="1"/>
        </w:numPr>
        <w:rPr/>
      </w:pPr>
      <w:bookmarkStart w:id="438" w:name="__RefHeading___Toc4971839_3381743652"/>
      <w:bookmarkStart w:id="439" w:name="_Toc159"/>
      <w:bookmarkEnd w:id="438"/>
      <w:r>
        <w:rPr>
          <w:rtl w:val="true"/>
        </w:rPr>
        <w:t>نوشتن اعمال در کلام شیخ صدوق</w:t>
      </w:r>
      <w:bookmarkEnd w:id="439"/>
    </w:p>
    <w:p>
      <w:pPr>
        <w:pStyle w:val="BookText"/>
        <w:rPr/>
      </w:pPr>
      <w:r>
        <w:rPr>
          <w:rFonts w:ascii="IRNazanin" w:hAnsi="IRNazanin" w:eastAsia="IRNazanin"/>
          <w:color w:val="111111"/>
          <w:sz w:val="28"/>
          <w:sz w:val="28"/>
          <w:szCs w:val="28"/>
          <w:rtl w:val="true"/>
          <w:lang w:bidi="fa-IR"/>
        </w:rPr>
        <w:t>شیخ صدوق در باب اعتقادات امامیه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 باب نوشتن اعمال آن است که هیچ بنده‌ای نیست مگر آن که دو ملک موکّلند که کل اعمالش را بنویسند پس هر که قصد عمل خیری کند یک حسنه برایش نوشته می‌شود و اگر عمل کند ده حسنه ثبت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معصیت نماید بر او نوشته نمی‌شود تا عمل از او سر زند و چون مرتکب شود همان یک بر او نوشته گردد ولکن از وقتی که مرتکب آن شده تا هفت ساعت مهلت داده می‌شود اگر در این مدت توبه نماید نوشته نمی‌شود وگرنه ثبت گردد و آن دو ملک هر چیزی را حتی دمیدن در خاکستر را هم بر بنده می‌نویسند که حق تعالی در قرآن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گماشته برشمایند هر آینه حافظان اعمال، نویسندگان گرامی می‌دانند چه می‌کنید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به مردی گذشت که حرف‌های بیهوده می‌زد فرمود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به فرشتگان خود دیکته می‌کنی؛ نوشته‌ای را برای پروردگارت، پس بگو چیزی را که به کارت می‌آید و چیزی که سودی برایت ندارد، رها کن</w:t>
      </w:r>
      <w:r>
        <w:rPr>
          <w:rFonts w:eastAsia="IRNazanin" w:cs="IRNazanin"/>
          <w:color w:val="111111"/>
          <w:sz w:val="28"/>
          <w:szCs w:val="28"/>
          <w:rtl w:val="true"/>
          <w:lang w:bidi="fa-IR"/>
        </w:rPr>
        <w:t xml:space="preserve">.» </w:t>
      </w:r>
      <w:r>
        <w:rPr>
          <w:rStyle w:val="FootnoteAnchor"/>
          <w:rtl w:val="true"/>
        </w:rPr>
        <w:footnoteReference w:id="592"/>
      </w:r>
      <w:bookmarkStart w:id="440" w:name="pg14182_189446"/>
    </w:p>
    <w:p>
      <w:pPr>
        <w:pStyle w:val="Heading4"/>
        <w:numPr>
          <w:ilvl w:val="3"/>
          <w:numId w:val="1"/>
        </w:numPr>
        <w:rPr/>
      </w:pPr>
      <w:bookmarkStart w:id="441" w:name="__RefHeading___Toc4971841_3381743652"/>
      <w:bookmarkStart w:id="442" w:name="_Toc160"/>
      <w:bookmarkEnd w:id="440"/>
      <w:bookmarkEnd w:id="441"/>
      <w:r>
        <w:rPr>
          <w:rtl w:val="true"/>
        </w:rPr>
        <w:t>نظارت بر اعمال</w:t>
      </w:r>
      <w:bookmarkEnd w:id="442"/>
    </w:p>
    <w:p>
      <w:pPr>
        <w:pStyle w:val="BookText"/>
        <w:rPr/>
      </w:pPr>
      <w:r>
        <w:rPr>
          <w:rFonts w:ascii="IRNazanin" w:hAnsi="IRNazanin" w:eastAsia="IRNazanin"/>
          <w:color w:val="111111"/>
          <w:sz w:val="28"/>
          <w:sz w:val="28"/>
          <w:szCs w:val="28"/>
          <w:rtl w:val="true"/>
          <w:lang w:bidi="fa-IR"/>
        </w:rPr>
        <w:t>نیت انسان در تمام وجود او اثر می‌گذارد و فرشتگان از اسرار درونش به وسیلۀ آثار بیرونی آگاه می‌شوند، به یقین اگر آگاه نباشند نمی‌توانند اعمال انسان را به خوبی ثبت کنند، چرا که چگونگی نیت، در اخلاص و آلودگی عمل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امیرمؤمنان علیه السلام در باب تشویق به پرهیزکاری و نظارت بر اعمال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عِبَادَ اللّهِ‌ انَّ‌ عَلَیْکُم رَصَداً مِنْ‌ انْفُسِکُمْ‌، وَ عُیُوناً مِنْ‌ جَوارِحَکُمْ‌ وَ حُفّاظَ‍‌ صِدْقٍ‌ یَحْفَظُونَ‌ اعْمالَکُمْ‌ وَ عَدَدَ انْفاسِکُمْ‌ لاتَسْتُرُکُمْ‌ مِنْهُمْ‌ ظُلْمَةُ‌ لَیْلٍ‌ داجٍ‌ وَ لایُکِنُّکُمْ‌ مِنْهُمْ‌ بابٌ‌ ذُو رِتاجٍ‌</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بدانید که بر شما از خود شما مراقبانی قرار داده شده و از اندامتان جاسوسانی بر وجودتان گمارده‌اند و محافظانی که از روی راستی اعمال و شمارۀ نفس‌هایتان را ضبط‍‌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تار شما را از دید آنان نمی‌پوشاند و درب بزرگی که محکم بسته شده شما را از آنان پنهان نمی‌کند</w:t>
      </w:r>
      <w:r>
        <w:rPr>
          <w:rFonts w:eastAsia="IRNazanin" w:cs="IRNazanin"/>
          <w:color w:val="111111"/>
          <w:sz w:val="28"/>
          <w:szCs w:val="28"/>
          <w:rtl w:val="true"/>
          <w:lang w:bidi="fa-IR"/>
        </w:rPr>
        <w:t>.</w:t>
      </w:r>
      <w:bookmarkStart w:id="443" w:name="pg14182_189447"/>
    </w:p>
    <w:p>
      <w:pPr>
        <w:pStyle w:val="BookText"/>
        <w:rPr/>
      </w:pPr>
      <w:bookmarkEnd w:id="44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انْقَضَتْ‌ أَیَّامُ‌ حَیَاتِنَا وَ تَصَرَّمَتْ‌ مُدَدُ أَعْمَارِنَا وَ اسْتَحْضَرَتْنَا دَعْوَتُکَ‌ الَّتِی لاَ بُدَّ مِنْهَا وَ مِنْ‌ إِجَابَتِهَا فَصَلِّ‌ عَلَی مُحَمَّدٍ وَ آلِهِ‌ وَ اجْعَلْ‌ خِتَامَ‌ مَا تُحْصِی عَلَیْنَا کَتَبَةُ‌ أَعْمَالِنَا تَوْبَةً‌ مَقْبُولَةً‌ لاَ تُوقِفُنَا بَعْدَهَا عَلَی ذَنْبٍ‌ اجْتَرَحْنَاهُ‌ وَ لاَ مَعْصِیَةٍ‌ اقْتَرَفْنَاهَا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روزگار زندگیمان سپری شود، و مقدار عمرمان بگذرد و به پایان برسد و دعوتت به مرگ که چاره از آن و اجابتش نیست، ما را آماده افتادن به کام مردن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پایان آنچه نویسندگان اعمال ما در پروندۀ ما خواهند نوشت، توبۀ پذیرفته شده قرار بده، توبه‌ای که پس از آن ما را بر گناهی که کسب کرده‌ایم و معصیتی که مرتکب شده‌ایم، نایستانی</w:t>
      </w:r>
      <w:r>
        <w:rPr>
          <w:rFonts w:eastAsia="IRNazanin" w:cs="IRNazanin"/>
          <w:color w:val="111111"/>
          <w:sz w:val="28"/>
          <w:szCs w:val="28"/>
          <w:rtl w:val="true"/>
          <w:lang w:bidi="fa-IR"/>
        </w:rPr>
        <w:t>.</w:t>
      </w:r>
    </w:p>
    <w:p>
      <w:pPr>
        <w:pStyle w:val="Heading3"/>
        <w:numPr>
          <w:ilvl w:val="2"/>
          <w:numId w:val="1"/>
        </w:numPr>
        <w:rPr/>
      </w:pPr>
      <w:bookmarkStart w:id="444" w:name="__RefHeading___Toc4971843_3381743652"/>
      <w:bookmarkStart w:id="445" w:name="_Toc161"/>
      <w:bookmarkEnd w:id="444"/>
      <w:r>
        <w:rPr>
          <w:rtl w:val="true"/>
        </w:rPr>
        <w:t>عاقبت به خیری در دنیا و آخرت</w:t>
      </w:r>
      <w:bookmarkEnd w:id="445"/>
    </w:p>
    <w:p>
      <w:pPr>
        <w:pStyle w:val="Heading4"/>
        <w:numPr>
          <w:ilvl w:val="3"/>
          <w:numId w:val="1"/>
        </w:numPr>
        <w:rPr/>
      </w:pPr>
      <w:bookmarkStart w:id="446" w:name="__RefHeading___Toc4971845_3381743652"/>
      <w:bookmarkStart w:id="447" w:name="_Toc162"/>
      <w:bookmarkEnd w:id="446"/>
      <w:r>
        <w:rPr>
          <w:rtl w:val="true"/>
        </w:rPr>
        <w:t>اشاره</w:t>
      </w:r>
      <w:bookmarkEnd w:id="44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امتحان الهی، کلیدهای غیب و حکمت در اختیار خداوند است، هدایت و تربیت عامۀ الهی نسبت به انسان که به منظور فراخواندن او به نیک فرجامی و سعادت صورت می‌گیرد امتحان است؛ زیرا با این برنامه وضعیت موجود که آیا اهل سرای ثواب است یا سرای عقاب و کیفر، به مرحلۀ ظهور و عینی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اگر بخواهیم موجودی را در مقصدی به کار ببریم، در مرحلۀ نخست یک سلسلۀ اعمالی بر روی آن پیاده می‌کنیم تا صلاحیت یا عدم صلاحیت آن را دریابیم و</w:t>
      </w:r>
    </w:p>
    <w:p>
      <w:pPr>
        <w:pStyle w:val="BookText"/>
        <w:rPr/>
      </w:pPr>
      <w:r>
        <w:rPr>
          <w:rFonts w:ascii="IRNazanin" w:hAnsi="IRNazanin" w:eastAsia="IRNazanin"/>
          <w:color w:val="111111"/>
          <w:sz w:val="28"/>
          <w:sz w:val="28"/>
          <w:szCs w:val="28"/>
          <w:rtl w:val="true"/>
          <w:lang w:bidi="fa-IR"/>
        </w:rPr>
        <w:t>ظرافت او را در رسیدن به کمال نهایی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اصل هدایت و تربیت بشر و اعطای ابزار حرکت و تلاش و بهشت و جهنّم و قیامت، همه و همه در راه رساندن انسان به سرانجام نیک و عاقبت به خیری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مقاصد را در چند آیه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أَهْلَکَ‌ بِالصَّلَوةِ‌ وَ اصْطَبِرْ عَلَیْهَا لَانَسَْلُکَ‌ رِزْقًا نَّحْنُ‌ نَرْزُقُکَ‌ وَ الْعَقِبَةُ‌ لِلتَّقْوَی‌</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خانواده‌ات را به نماز فرمان بده و خود نیز بر آن شکیبایی ورز ؛ از تو رزقی نمی‌طلبیم ، ما به تو روزی می‌دهیم و عاقبت نیک برای پرهیزکاری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الْأَخِرَةُ‌ نَجْعَلُهَا لِلَّذِینَ‌ لَایُرِیدُونَ‌ عُلُوًّا فِی الْأَرْضِ‌ وَلَا فَسَادًا وَ الْعَقِبَةُ‌ لِلْمُتَّقِینَ‌</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می‌دهیم که در زمین هیچ برتری و تسلّط‍‌ و هیچ فسادی را نمی‌خواهند ؛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و روایات اسلامی؛ ایمان، نماز، صبر، تسلیم و رضای حق، تقوا، توبه، شهادت در راه خدا، نیکوکاری، گذشت، تربیت و هدایت مردم، اندیشیدن، خدمت به مردم، دعای پدر و مادر، دوست و همسر خوب، سپاس گزاری، خیرات و مبرّات برای اموات از عوامل مهم نیک سرانجامی است و در منابع دیگر هم بر آن تأکید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در فصل پانزدهم از گفتاری که پیرامون روابط‍‌ اجتماعی در</w:t>
      </w:r>
    </w:p>
    <w:p>
      <w:pPr>
        <w:pStyle w:val="BookText"/>
        <w:rPr/>
      </w:pPr>
      <w:r>
        <w:rPr>
          <w:rFonts w:ascii="IRNazanin" w:hAnsi="IRNazanin" w:eastAsia="IRNazanin"/>
          <w:color w:val="111111"/>
          <w:sz w:val="28"/>
          <w:sz w:val="28"/>
          <w:szCs w:val="28"/>
          <w:rtl w:val="true"/>
          <w:lang w:bidi="fa-IR"/>
        </w:rPr>
        <w:t>اسلام دارد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 سرانجام جهان را فرا می‌گیرد؛ و عاقبت، از آن پرهیزگاری است؛ زیرا نوع انسانی به موجب فطرتی که در او به ودیعه سپرده شده است در پی تحصیل سعادت حقیقی خویشتن است و سعادت واقعی او در این است که زندگی جسم و جان او هر دو تأمین شود و از دنیا و آخرتش هر دو بهره‌مند گردد و این همان اسلام و آیین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انحرافاتی که در حرکت انسان به سوی هدفش و صعود او به اوج کمالش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ناشی از خطا و اشتباه در تطبیق است؛ نه این که فطرت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هدفی که دستگاه آفرینش دنبال می‌کند دیر یا زود به ناچار تحقق پیدا خواهد کرد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تفاوت ارادۀ خداوند و حرف مردم در عاقبت انسان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یُسْلَکُ‌ بالسَّعِیدِ طَرِیقَ‌ الأَشْقیاءِ حَتّی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 بِهِم، بَلْ‌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یَتَدارَکُهُ‌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یُسْلَکُ‌ بِالشَّقِیِّ‌ طَریقَ‌ السُّعَداءِ حَتّی یَقولَ‌ النّاس ما أَشْبَهَهُ‌ بِهِم بَلْ‌ 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یَتَدارَکُهُ‌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عَلِمَهُ‌ اللّهُ‌ تَعالی‌ سَعِیداً وَ إِنْ‌ لَمْ‌ یَبْقَ‌ مِنَ‌ الدُّنْیا إِلاّ فُواقُ‌ ناقَةٍ‌ خَتَمَ‌ لَهُ‌ بِالسَّعادَةِ‌</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خوشبخت راه زیانکاران را می‌پیماید چندان که مردم می‌گویند چقدر او شبیه نگون‌بختان است بلکه 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خوشبختی به سراغش می‌آید و گاه انسان بدبخت راه سعادتمندان را می‌پیماید تا آن جا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شبیه رستگاران است بلکه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بدبختی او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خدا بر</w:t>
      </w:r>
    </w:p>
    <w:p>
      <w:pPr>
        <w:pStyle w:val="BookText"/>
        <w:rPr/>
      </w:pPr>
      <w:r>
        <w:rPr>
          <w:rFonts w:ascii="IRNazanin" w:hAnsi="IRNazanin" w:eastAsia="IRNazanin"/>
          <w:color w:val="111111"/>
          <w:sz w:val="28"/>
          <w:sz w:val="28"/>
          <w:szCs w:val="28"/>
          <w:rtl w:val="true"/>
          <w:lang w:bidi="fa-IR"/>
        </w:rPr>
        <w:t>خوشبختی او تعلق بگیرد اگر از عمر دنیا به اندازۀ فاصلۀ بین دو دوشیدن شتر باقی مانده باشد، سرانجام خوشبخت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روزی دربارۀ شکافته شدن قبر و برانگیخته شدن در قیامت، به دوستانش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پایان کارت با نیکبختی همراه شود، به سوی نعمت‌ها خواهی رفت و تو پادشاه فرمانبردار خواهی شد و در امان و به دور از هراس خواهد بود، فرزندانی با جام‌هایی از چشمه خوشگوار و سفید که نوشندگان را لذت بخشد، چونان رشتۀ مروارید بر گرد شما بچرخند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373/74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منظور عمل فرد در نهایت، حقیقت امرش به خیر یا شر تأثیر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حَقیقَةَ‌ السَّعادَةِ‌ أَنْ‌ یُخْتَمَ‌ لِلْمَرْءِ عَمَلُهُ‌ بِالسَّعادَةِ‌، وَ إنَّ‌ حَقیقَةَ‌ الشَّقاءِ أَنْ‌ یُخْتَمَ‌ لِلْمَرْءِ عَمَلُهُ‌ بِالشَّقاءِ</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حقیقت خوشبختی این است که کار آدمی به خوشبختی بینجامد و بدبختی حقیقی این است که کارش به سیه کامی پایان یابد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عاقبت به خیری انسان به این معناست که پایان کار وی همراه با کرامت و شرافت انسانی و ایمان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بعضی از مردم فکر می‌کنند عاقبت به خیری این است که کسی عمری را خوش باشد و در پایان عمر توبه کند و عمل نیکو انجام دهد، حال آن که این شیوه صحیح نیست؛ در حقیقت عاقبت به خیر یعنی انسان زندگی جدیدی را برپا کند و با نیت و عمل شایسته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هر گاه انسانی در دنیا از نظر مالی به یاری بندگان مؤمن بشتابد از کرامت و لطف و رحمت الهی خاصی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مالی به صورت صدقه و قرض از اسباب آمرزش گناهان، نجات از آتش دوزخ و بهره‌مندی از نعمت‌های فراوان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قصد رضای الهی باشد سرانجام خیری مؤثّر برای انسان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پیامبر صلی الله علیه و آله به یکی از مسلمانان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تو را به موضوعی راهنمایی کنم که با عمل به آن خداوند تو را به بهشت ببرد؛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تو داده تو هم به نیازمندان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نیازمندتر از او باشم چه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ناتوان‌تر از او باشم 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نادان کاری انجام بده، یعنی راهنمایی‌اش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او نادان‌تر بودم چه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به غیر از خیر خاموش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شاد نمی‌شوی که یکی از این خصلت‌ها در تو باشد و به بهشت برده شوی</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296/68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نشانگر این است که یاری رسانی مؤمن منحصر به کمک مالی تنها نیست؛ بلکه هر گونه حرکتی که سبب نجات شخصی از گرفتاری مالی و کاری و جانی، حتی مشکلات علمی و دینی گردد از شیوه‌های ختم به خیر و کامروایی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ترس از عاقبت سوء و شومی سرانجامی، دل‌های اهل معرفت را جریحه‌دار ساخته و بر آن ناله‌ها از سینه و اشک‌ها از دیدگان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w:t>
      </w:r>
      <w:bookmarkStart w:id="448" w:name="pg14182_189452"/>
    </w:p>
    <w:p>
      <w:pPr>
        <w:pStyle w:val="BookText"/>
        <w:rPr/>
      </w:pPr>
      <w:bookmarkEnd w:id="448"/>
      <w:r>
        <w:rPr>
          <w:rFonts w:ascii="IRNazanin" w:hAnsi="IRNazanin" w:eastAsia="IRNazanin"/>
          <w:color w:val="111111"/>
          <w:sz w:val="28"/>
          <w:sz w:val="28"/>
          <w:szCs w:val="28"/>
          <w:rtl w:val="true"/>
          <w:lang w:bidi="fa-IR"/>
        </w:rPr>
        <w:t>اهل عرفان از درک آن حالت ناتوان شده‌اند و قدم‌هایشان لرزیده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حق و سعادت، با دعا و ذکر و اشتیاق به حق تعالی، طلب حسن عاقبت می‌کنند و تداوم بر این حال را تا دم مرگ،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محب در نزد حبیب دارای ذوق و شوقی است که تنها با حب و علاقه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ذکر مراتبی است برای ذاکر هم به حسب جایگاه او درجاتی است که در سلوک به معرفت حق و نیک عاقبتی برقرار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ذکر برای انسان وسیله‌ای است برای دلدادگی به محبوب تا در حب ذات حق فانی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سَهْلٌ‌ </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ابن عبداللّه تستری از بزرگان اهل تصوّف و طریقت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الإِخْلاص‌؟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المُشاهَدَةُ‌؟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العُبُودِیَّةُ‌؟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الإِفْتِقارُ؟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التَّضَرُّعُ‌ و الإِلْتِجاءُ، سَلَّمَ‌ ثُمَّ‌ سَلَّمَ‌ إِلَی المَمَاتِ‌</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از سهل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و پناهندگی و تسلیم سپس تسلیم، تا مرگ</w:t>
      </w:r>
      <w:r>
        <w:rPr>
          <w:rFonts w:eastAsia="IRNazanin" w:cs="IRNazanin"/>
          <w:color w:val="111111"/>
          <w:sz w:val="28"/>
          <w:szCs w:val="28"/>
          <w:rtl w:val="true"/>
          <w:lang w:bidi="fa-IR"/>
        </w:rPr>
        <w:t>.</w:t>
      </w:r>
    </w:p>
    <w:p>
      <w:pPr>
        <w:pStyle w:val="Heading4"/>
        <w:numPr>
          <w:ilvl w:val="3"/>
          <w:numId w:val="1"/>
        </w:numPr>
        <w:rPr/>
      </w:pPr>
      <w:bookmarkStart w:id="449" w:name="__RefHeading___Toc4971847_3381743652"/>
      <w:bookmarkStart w:id="450" w:name="_Toc163"/>
      <w:bookmarkEnd w:id="449"/>
      <w:r>
        <w:rPr>
          <w:rtl w:val="true"/>
        </w:rPr>
        <w:t>داستانی در سوء عاقبت</w:t>
      </w:r>
      <w:bookmarkEnd w:id="45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نقل کردند که</w:t>
      </w:r>
      <w:r>
        <w:rPr>
          <w:rFonts w:eastAsia="IRNazanin" w:cs="IRNazanin"/>
          <w:color w:val="111111"/>
          <w:sz w:val="28"/>
          <w:szCs w:val="28"/>
          <w:rtl w:val="true"/>
          <w:lang w:bidi="fa-IR"/>
        </w:rPr>
        <w:t>:</w:t>
      </w:r>
      <w:bookmarkStart w:id="451" w:name="pg14182_189453"/>
    </w:p>
    <w:p>
      <w:pPr>
        <w:pStyle w:val="BookText"/>
        <w:rPr/>
      </w:pPr>
      <w:bookmarkEnd w:id="451"/>
      <w:r>
        <w:rPr>
          <w:rFonts w:ascii="IRNazanin" w:hAnsi="IRNazanin" w:eastAsia="IRNazanin"/>
          <w:color w:val="111111"/>
          <w:sz w:val="28"/>
          <w:sz w:val="28"/>
          <w:szCs w:val="28"/>
          <w:rtl w:val="true"/>
          <w:lang w:bidi="fa-IR"/>
        </w:rPr>
        <w:t>مردی در زمان جوانی من در شهری پس از عمری زحمت در راه تحصیل امور مادّی خانه‌ای مجلّل برای خود و فرزندانش بنا کرد، چند روزی از نشستن در آن خانه نگذشته بود که مرگش فرارسید، کلمۀ طیّبۀ لا اله الّا اللّه به او تلقین کردند و او با ترشرویی از گفتن آن سرمی‌پیچید و با اوقات تلخی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برای فرزندانم و ساختن خانه زحمت کشیدم، اکنون که فرزندانم بزرگ شده‌اند و می‌خواهم کنار آنان در این خانه روزی چند خوش باشم خدا می‌خواهد مرا به جهان دیگر انتقال دهد؟ من هرگز از خدا راضی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با ناراضی بودن از حق چشم از جهان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اصحاب رسول خدا و ائمّۀ طاهرین علیهم السلام کسانی بودند که ابتدای بسیار خوبی داشتند، ولی به عاقبت بسیار بدی دچار شدند، معاذبن جبل، سعد بن وقّاص، زبیر، طلحه از نمونه‌های بارز آن افرادند</w:t>
      </w:r>
      <w:r>
        <w:rPr>
          <w:rFonts w:eastAsia="IRNazanin" w:cs="IRNazanin"/>
          <w:color w:val="111111"/>
          <w:sz w:val="28"/>
          <w:szCs w:val="28"/>
          <w:rtl w:val="true"/>
          <w:lang w:bidi="fa-IR"/>
        </w:rPr>
        <w:t>.</w:t>
      </w:r>
    </w:p>
    <w:p>
      <w:pPr>
        <w:pStyle w:val="Heading4"/>
        <w:numPr>
          <w:ilvl w:val="3"/>
          <w:numId w:val="1"/>
        </w:numPr>
        <w:rPr/>
      </w:pPr>
      <w:bookmarkStart w:id="452" w:name="__RefHeading___Toc4971849_3381743652"/>
      <w:bookmarkStart w:id="453" w:name="_Toc164"/>
      <w:bookmarkEnd w:id="452"/>
      <w:r>
        <w:rPr>
          <w:rtl w:val="true"/>
        </w:rPr>
        <w:t>عبدالملک مروان و عاقبت او</w:t>
      </w:r>
      <w:bookmarkEnd w:id="453"/>
    </w:p>
    <w:p>
      <w:pPr>
        <w:pStyle w:val="BookText"/>
        <w:rPr/>
      </w:pPr>
      <w:r>
        <w:rPr>
          <w:rFonts w:ascii="IRNazanin" w:hAnsi="IRNazanin" w:eastAsia="IRNazanin"/>
          <w:color w:val="111111"/>
          <w:sz w:val="28"/>
          <w:sz w:val="28"/>
          <w:szCs w:val="28"/>
          <w:rtl w:val="true"/>
          <w:lang w:bidi="fa-IR"/>
        </w:rPr>
        <w:t>عبدالملک مروان مدّتی از کثرت عبادت و رفت و آمد در مسجد به کبوتر مسجد،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رسیدن به مقام و قدرت، از تمام عبادات و خیرات و مسائل الهی جدا شد و به یکی از پلیدترین چهره‌های ظلم و ستم مبدّل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روز زندگی، دستور داد رختخوابش را به اطاقی در طبقۀ دوم ساختمانش که از چهار طرف مشرف به اطراف دمشق بود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نگاهی به اطراف انداخت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سراسر دفترم از گناه سیاه است، روانم آلوده و سنگین است، می‌خواهم از گناه توبه کنم ولی چون از تو بدم می‌آید توبه نمی‌کنم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بگفت و جان به مالک دوزخ سپرد</w:t>
      </w:r>
      <w:r>
        <w:rPr>
          <w:rFonts w:eastAsia="IRNazanin" w:cs="IRNazanin"/>
          <w:color w:val="111111"/>
          <w:sz w:val="28"/>
          <w:szCs w:val="28"/>
          <w:rtl w:val="true"/>
          <w:lang w:bidi="fa-IR"/>
        </w:rPr>
        <w:t>.</w:t>
      </w:r>
      <w:bookmarkStart w:id="454" w:name="pg14182_189454"/>
    </w:p>
    <w:p>
      <w:pPr>
        <w:pStyle w:val="Heading4"/>
        <w:numPr>
          <w:ilvl w:val="3"/>
          <w:numId w:val="1"/>
        </w:numPr>
        <w:rPr/>
      </w:pPr>
      <w:bookmarkStart w:id="455" w:name="__RefHeading___Toc4971851_3381743652"/>
      <w:bookmarkStart w:id="456" w:name="_Toc165"/>
      <w:bookmarkEnd w:id="454"/>
      <w:bookmarkEnd w:id="455"/>
      <w:r>
        <w:rPr>
          <w:rtl w:val="true"/>
        </w:rPr>
        <w:t>عاقبت عابدی از قوم موسی علیه السلام</w:t>
      </w:r>
      <w:bookmarkEnd w:id="456"/>
    </w:p>
    <w:p>
      <w:pPr>
        <w:pStyle w:val="BookText"/>
        <w:rPr/>
      </w:pPr>
      <w:r>
        <w:rPr>
          <w:rFonts w:ascii="IRNazanin" w:hAnsi="IRNazanin" w:eastAsia="IRNazanin"/>
          <w:color w:val="111111"/>
          <w:sz w:val="28"/>
          <w:sz w:val="28"/>
          <w:szCs w:val="28"/>
          <w:rtl w:val="true"/>
          <w:lang w:bidi="fa-IR"/>
        </w:rPr>
        <w:t>او سال‌ها خدا را بندگی کرده بود، کارش به جائی رسیده بود که دیوانه‌ها و آنان که دچار امراض روانی بودند، برای معالجه نزد او آورده و نتیجه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صاحب شرف را برادران وی نزد عابد آوردند و او را برای معالجه در صومعۀ وی گذاشتند، تا پس از علاج از مرض برگردند و او را بر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زیبای زن، عابد را دچار وسوسۀ سخت کرد و کاری که نباید بشود،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آثار حاملگی در زن دید، او را به قتل رساند و جنازه‌اش را در بیابان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در نزد حاکم فاش شد، او را دستگیر کردند، به عملش اقرار کرد و به فرمان امیر به 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نزدش مجسّم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وسوسه کار من بود، اکنون برایم سجده‌ای کن تا تو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دار مرا قدرت سجده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اشاره رفت در همان حال هم جان داد و به این خاطر تمام خوبی‌هایش به باد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شاگرد حضرت علی علیه السلام این داستان را بر آیۀ ذیل تطبیق داده است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الأنبیاء، جزائری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مستدرک سفینة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لِلْاِنْسانِ‌ اکْفُرْ فَلَمّا کَفَرَ قالَ‌ إنّی بَریءٌ مِنْکَ‌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منافقان که کافران از اهل کتاب را با وعده‌های دروغ فریفتند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داستان شیطان است که به 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 شد ، گفت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تو بیزارم </w:t>
      </w:r>
      <w:r>
        <w:rPr>
          <w:rFonts w:eastAsia="IRNazanin" w:cs="IRNazanin"/>
          <w:color w:val="111111"/>
          <w:sz w:val="28"/>
          <w:szCs w:val="28"/>
          <w:rtl w:val="true"/>
          <w:lang w:bidi="fa-IR"/>
        </w:rPr>
        <w:t>.</w:t>
      </w:r>
      <w:bookmarkStart w:id="457" w:name="pg14182_189455"/>
    </w:p>
    <w:p>
      <w:pPr>
        <w:pStyle w:val="BookText"/>
        <w:rPr/>
      </w:pPr>
      <w:bookmarkEnd w:id="457"/>
      <w:r>
        <w:rPr>
          <w:rFonts w:ascii="IRNazanin" w:hAnsi="IRNazanin" w:eastAsia="IRNazanin"/>
          <w:color w:val="111111"/>
          <w:sz w:val="28"/>
          <w:sz w:val="28"/>
          <w:szCs w:val="28"/>
          <w:rtl w:val="true"/>
          <w:lang w:bidi="fa-IR"/>
        </w:rPr>
        <w:t>ای خوش آن عارف سالک که ز راه آگاه است  حاصل بندگیش دیدن روی شاه است</w:t>
      </w:r>
    </w:p>
    <w:p>
      <w:pPr>
        <w:pStyle w:val="BookText"/>
        <w:rPr/>
      </w:pPr>
      <w:r>
        <w:rPr>
          <w:rFonts w:ascii="IRNazanin" w:hAnsi="IRNazanin" w:eastAsia="IRNazanin"/>
          <w:color w:val="111111"/>
          <w:sz w:val="28"/>
          <w:sz w:val="28"/>
          <w:szCs w:val="28"/>
          <w:rtl w:val="true"/>
          <w:lang w:bidi="fa-IR"/>
        </w:rPr>
        <w:t>گر جهان بینی و بس، فرق تو با حیوان چیست  چشم انسان همه بینای جمال اللّه است</w:t>
      </w:r>
    </w:p>
    <w:p>
      <w:pPr>
        <w:pStyle w:val="BookText"/>
        <w:rPr/>
      </w:pPr>
      <w:r>
        <w:rPr>
          <w:rFonts w:ascii="IRNazanin" w:hAnsi="IRNazanin" w:eastAsia="IRNazanin"/>
          <w:color w:val="111111"/>
          <w:sz w:val="28"/>
          <w:sz w:val="28"/>
          <w:szCs w:val="28"/>
          <w:rtl w:val="true"/>
          <w:lang w:bidi="fa-IR"/>
        </w:rPr>
        <w:t>سرکویت شده از خون شهیدان دریا  مگر ای جان جهان کوی تو قربانگاه است</w:t>
      </w:r>
    </w:p>
    <w:p>
      <w:pPr>
        <w:pStyle w:val="BookText"/>
        <w:rPr/>
      </w:pPr>
      <w:r>
        <w:rPr>
          <w:rFonts w:ascii="IRNazanin" w:hAnsi="IRNazanin" w:eastAsia="IRNazanin"/>
          <w:color w:val="111111"/>
          <w:sz w:val="28"/>
          <w:sz w:val="28"/>
          <w:szCs w:val="28"/>
          <w:rtl w:val="true"/>
          <w:lang w:bidi="fa-IR"/>
        </w:rPr>
        <w:t>خود که باشی تو که هر جامه بدوزم از وصف  پیش بالای تو چون آورم آن کوتاه است</w:t>
      </w:r>
    </w:p>
    <w:p>
      <w:pPr>
        <w:pStyle w:val="BookText"/>
        <w:rPr/>
      </w:pPr>
      <w:r>
        <w:rPr>
          <w:rFonts w:ascii="IRNazanin" w:hAnsi="IRNazanin" w:eastAsia="IRNazanin"/>
          <w:color w:val="111111"/>
          <w:sz w:val="28"/>
          <w:sz w:val="28"/>
          <w:szCs w:val="28"/>
          <w:rtl w:val="true"/>
          <w:lang w:bidi="fa-IR"/>
        </w:rPr>
        <w:t>آه اگر لطف توام بدرقۀ ره نشود  که گهر دارم و صد راهزنم در راه است</w:t>
      </w:r>
    </w:p>
    <w:p>
      <w:pPr>
        <w:pStyle w:val="BookText"/>
        <w:rPr/>
      </w:pPr>
      <w:r>
        <w:rPr>
          <w:rFonts w:ascii="IRNazanin" w:hAnsi="IRNazanin" w:eastAsia="IRNazanin"/>
          <w:color w:val="111111"/>
          <w:sz w:val="28"/>
          <w:sz w:val="28"/>
          <w:szCs w:val="28"/>
          <w:rtl w:val="true"/>
          <w:lang w:bidi="fa-IR"/>
        </w:rPr>
        <w:t>گر من از خود نیم آگاه صغیرا غم نیست  بندۀ پیر مغانم که زمن آگاه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4"/>
        <w:numPr>
          <w:ilvl w:val="3"/>
          <w:numId w:val="1"/>
        </w:numPr>
        <w:rPr/>
      </w:pPr>
      <w:bookmarkStart w:id="458" w:name="__RefHeading___Toc4971853_3381743652"/>
      <w:bookmarkStart w:id="459" w:name="_Toc166"/>
      <w:bookmarkEnd w:id="458"/>
      <w:r>
        <w:rPr>
          <w:rtl w:val="true"/>
        </w:rPr>
        <w:t>عاقبت به خیری فضیل</w:t>
      </w:r>
      <w:bookmarkEnd w:id="459"/>
    </w:p>
    <w:p>
      <w:pPr>
        <w:pStyle w:val="BookText"/>
        <w:rPr/>
      </w:pPr>
      <w:r>
        <w:rPr>
          <w:rFonts w:ascii="IRNazanin" w:hAnsi="IRNazanin" w:eastAsia="IRNazanin"/>
          <w:color w:val="111111"/>
          <w:sz w:val="28"/>
          <w:sz w:val="28"/>
          <w:szCs w:val="28"/>
          <w:rtl w:val="true"/>
          <w:lang w:bidi="fa-IR"/>
        </w:rPr>
        <w:t>کارش سرقت بود، کاروان‌های تجارتی از دست او امان نداشتند، با نوچه هایش راه را بر کاروان‌ها می‌بستند و اموال آنان را به غارت می‌بردند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از پشت بامی برای دزدی و شهوترانی بالا رفت، در آن ساعت ملکوتی که بسیاری از مردم خواب بودند، مردی از عاشقان حق مشغول قرائت قرآن بود، این آیه را با صدای حزین تلاوت می‌کرد، آیه‌ای که صیقل دل و زدایندۀ زنگار از روح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یَأْنِ‌ لِلَّذینَ‌ آمَنُوا أَنْ‌ تَخْشَعَ‌ قُلُوبُهُمْ‌ لِذِکْرِ اللّهِ‌ وَ مَا نَزَلَ‌ مِنَ‌ الحَقِّ‌</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اهل ایمان وقت آن نرسیده که دل هایشان برای یاد خدا و قرآنی که نازل شده نرم و فروتن شود ؟</w:t>
      </w:r>
    </w:p>
    <w:p>
      <w:pPr>
        <w:pStyle w:val="BookText"/>
        <w:rPr/>
      </w:pPr>
      <w:r>
        <w:rPr>
          <w:rFonts w:ascii="IRNazanin" w:hAnsi="IRNazanin" w:eastAsia="IRNazanin"/>
          <w:color w:val="111111"/>
          <w:sz w:val="28"/>
          <w:sz w:val="28"/>
          <w:szCs w:val="28"/>
          <w:rtl w:val="true"/>
          <w:lang w:bidi="fa-IR"/>
        </w:rPr>
        <w:t>با شنیدن این آیه، انقلابی عجیب در درونش 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بام به حضرت حق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می‌گویی، چرا، وقتش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به زیر آمد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سحر به محلّی رسید که کاروانی بار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اهل قافله را آرام آرام صدا می‌زد که برخیزید بار کنید، مبادا به حملۀ فضیل عیاض برخورد کرده سرمایۀ خود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گریه‌ای حزین و دلی شکسته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قافله را مترسان، سگی که از او می‌ترسیدید نیمه شب گذشته او را به بند کشیده و مردم را از شرّش خلاص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تدریج صاحبان کالاها را راضی و به منافع معرفت رو آورد، تا پس از مدّتی از عارفان عاشق شد و شاگردانی عارف تربیت کرد و کلمات نورانی در مسائل عرفانی و تربیتی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قوم یونس و بهلول نبّاش و بشر حافی، شناخته شدۀ تمام اهل ایمان است که با جرقّه‌ای الهی و بارقه‌ای ملکوتی عاقبت به خیر شدند و از شرّ دنیا و آخرت در امان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عاقبت به خیری آن قدر مهم است که انبیا و امامان و اولیای الهی در دعاهای خود از حضرت حق با اصرار درخواست آن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شوریده حال می‌گوید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هوای تو مونس جانم  مایۀ درد و اصل درمانم</w:t>
      </w:r>
    </w:p>
    <w:p>
      <w:pPr>
        <w:pStyle w:val="BookText"/>
        <w:rPr/>
      </w:pPr>
      <w:r>
        <w:rPr>
          <w:rFonts w:ascii="IRNazanin" w:hAnsi="IRNazanin" w:eastAsia="IRNazanin"/>
          <w:color w:val="111111"/>
          <w:sz w:val="28"/>
          <w:sz w:val="28"/>
          <w:szCs w:val="28"/>
          <w:rtl w:val="true"/>
          <w:lang w:bidi="fa-IR"/>
        </w:rPr>
        <w:t>مرغ جان تا بیافت دیدۀ باز  در هوای تو می‌کند پرواز</w:t>
      </w:r>
    </w:p>
    <w:p>
      <w:pPr>
        <w:pStyle w:val="BookText"/>
        <w:rPr/>
      </w:pPr>
      <w:r>
        <w:rPr>
          <w:rFonts w:ascii="IRNazanin" w:hAnsi="IRNazanin" w:eastAsia="IRNazanin"/>
          <w:color w:val="111111"/>
          <w:sz w:val="28"/>
          <w:sz w:val="28"/>
          <w:szCs w:val="28"/>
          <w:rtl w:val="true"/>
          <w:lang w:bidi="fa-IR"/>
        </w:rPr>
        <w:t>گفتگوی تو روز و شب یارم  جست و جوی تو حاصل کارم</w:t>
      </w:r>
    </w:p>
    <w:p>
      <w:pPr>
        <w:pStyle w:val="BookText"/>
        <w:rPr/>
      </w:pPr>
      <w:r>
        <w:rPr>
          <w:rFonts w:ascii="IRNazanin" w:hAnsi="IRNazanin" w:eastAsia="IRNazanin"/>
          <w:color w:val="111111"/>
          <w:sz w:val="28"/>
          <w:sz w:val="28"/>
          <w:szCs w:val="28"/>
          <w:rtl w:val="true"/>
          <w:lang w:bidi="fa-IR"/>
        </w:rPr>
        <w:t>دلم از عشق توست دیوانه  تا تو شمعی تو راست پروانه</w:t>
      </w:r>
    </w:p>
    <w:p>
      <w:pPr>
        <w:pStyle w:val="BookText"/>
        <w:rPr/>
      </w:pPr>
      <w:r>
        <w:rPr>
          <w:rFonts w:ascii="IRNazanin" w:hAnsi="IRNazanin" w:eastAsia="IRNazanin"/>
          <w:color w:val="111111"/>
          <w:sz w:val="28"/>
          <w:sz w:val="28"/>
          <w:szCs w:val="28"/>
          <w:rtl w:val="true"/>
          <w:lang w:bidi="fa-IR"/>
        </w:rPr>
        <w:t>نیک در کار خویش حیرانم  درد خود را دوا نمی‌دانم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عراقی</w:t>
      </w:r>
      <w:r>
        <w:rPr>
          <w:rFonts w:eastAsia="IRNazanin" w:cs="IRNazanin"/>
          <w:color w:val="111111"/>
          <w:sz w:val="28"/>
          <w:szCs w:val="28"/>
          <w:rtl w:val="true"/>
          <w:lang w:bidi="fa-IR"/>
        </w:rPr>
        <w:t>)</w:t>
      </w:r>
      <w:bookmarkStart w:id="460" w:name="pg14182_189458"/>
    </w:p>
    <w:p>
      <w:pPr>
        <w:pStyle w:val="BookText"/>
        <w:rPr/>
      </w:pPr>
      <w:bookmarkEnd w:id="46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تَکْشِفْ‌ عَنَّا سِتْراً سَتَرْتَهُ‌ عَلَی رُءُوسِ‌ الْأَشْهَادِ یَوْمَ‌ تَبْلُو أَخْبَارَ عِبَادِکَ‌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رَحِیمٌ‌ بِمَنْ‌ دَعَاکَ‌ وَ مُسْتَجِیبٌ‌ لِمَنْ‌ نَادَاکَ‌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پرده‌ای که بر ما پوشاندی، در برابر حاضران روز قیامت، از روی گناهان ما برندار، روزی که خبرهای بندگانت را آشکار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نسبت به کسی که می‌خواندت، مهربانی و نسبت به کسی که صدایت می‌زند، جواب دهنده‌ای</w:t>
      </w:r>
      <w:r>
        <w:rPr>
          <w:rFonts w:eastAsia="IRNazanin" w:cs="IRNazanin"/>
          <w:color w:val="111111"/>
          <w:sz w:val="28"/>
          <w:szCs w:val="28"/>
          <w:rtl w:val="true"/>
          <w:lang w:bidi="fa-IR"/>
        </w:rPr>
        <w:t>.</w:t>
      </w:r>
    </w:p>
    <w:p>
      <w:pPr>
        <w:pStyle w:val="Heading4"/>
        <w:numPr>
          <w:ilvl w:val="3"/>
          <w:numId w:val="1"/>
        </w:numPr>
        <w:rPr/>
      </w:pPr>
      <w:bookmarkStart w:id="461" w:name="__RefHeading___Toc4971855_3381743652"/>
      <w:bookmarkStart w:id="462" w:name="_Toc167"/>
      <w:bookmarkEnd w:id="461"/>
      <w:r>
        <w:rPr>
          <w:rtl w:val="true"/>
        </w:rPr>
        <w:t>رحمت حق</w:t>
      </w:r>
      <w:bookmarkEnd w:id="462"/>
    </w:p>
    <w:p>
      <w:pPr>
        <w:pStyle w:val="BookText"/>
        <w:rPr/>
      </w:pPr>
      <w:r>
        <w:rPr>
          <w:rFonts w:ascii="IRNazanin" w:hAnsi="IRNazanin" w:eastAsia="IRNazanin"/>
          <w:color w:val="111111"/>
          <w:sz w:val="28"/>
          <w:sz w:val="28"/>
          <w:szCs w:val="28"/>
          <w:rtl w:val="true"/>
          <w:lang w:bidi="fa-IR"/>
        </w:rPr>
        <w:t>آنان که در میان مردم برای آبرو و حیثیت خود ارزش قائل نیستند و در برابر دیدگان جمع از هیچ گناه و معصیتی باک ندارند چگونه مورد پوشش عنایت حق و رحمت حضرت رحیم قرار بگیرند؟</w:t>
      </w:r>
    </w:p>
    <w:p>
      <w:pPr>
        <w:pStyle w:val="BookText"/>
        <w:rPr/>
      </w:pPr>
      <w:r>
        <w:rPr>
          <w:rFonts w:ascii="IRNazanin" w:hAnsi="IRNazanin" w:eastAsia="IRNazanin"/>
          <w:color w:val="111111"/>
          <w:sz w:val="28"/>
          <w:sz w:val="28"/>
          <w:szCs w:val="28"/>
          <w:rtl w:val="true"/>
          <w:lang w:bidi="fa-IR"/>
        </w:rPr>
        <w:t>آنان که آبروی بین مردم را سرمایه و مایۀ زندگی و خمیر عزّت و شخصیّت خود می‌دانند و در حدّ خود سر و سرّی هم با حضرت محبوب دارند، چون آلوده به گناه شوند و بر خلاف رضای دوست قدمی بردارند، ستّار العیوبی حقّ‌، عیوب آنان را می‌پوشاند و آبروی آنان را حفظ‍‌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سَتّارَ الْعُیُوبِ‌، وَ یا کاشِفَ‌ الْکُرُوبِ‌</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341/84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463" w:name="pg14182_189459"/>
    </w:p>
    <w:p>
      <w:pPr>
        <w:pStyle w:val="BookText"/>
        <w:rPr/>
      </w:pPr>
      <w:bookmarkEnd w:id="463"/>
      <w:r>
        <w:rPr>
          <w:rFonts w:ascii="IRNazanin" w:hAnsi="IRNazanin" w:eastAsia="IRNazanin"/>
          <w:color w:val="111111"/>
          <w:sz w:val="28"/>
          <w:sz w:val="28"/>
          <w:szCs w:val="28"/>
          <w:rtl w:val="true"/>
          <w:lang w:bidi="fa-IR"/>
        </w:rPr>
        <w:t>ای پرده انداز بر عیوب و ای برطرف کنندۀ رنج‌ها و ناراحتی‌ها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بِرَحْمَتِکَ‌ أخْفَیْتَهُ‌، وَ بِفَضْلِکَ‌ سَتَرْتَهُ‌</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دعاء الخضر علیه السلام ، دعای کمیل؛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آن آقایی که معاصی و گناهانم را با رحمتت پنهان داشتی و با فضل و عنایتت بر جرمم پرده پوشیدی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روزی که دربارۀ آن فرموده‌ای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روزی که رازها فاش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فَسَیَرَی اللّهُ‌ عَمَلَکُمْ‌ وَ 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یقیناً خدا و پیامبرش و مؤمنان اعمال شما را می‌بینند ، و به زودی به سوی دانای نهان و آشکار بازگردانده می‌شوید ، پس شما را به آنچه همواره انجام می‌دادید ، آگاه می‌کند </w:t>
      </w:r>
      <w:r>
        <w:rPr>
          <w:rFonts w:eastAsia="IRNazanin" w:cs="IRNazanin"/>
          <w:color w:val="111111"/>
          <w:sz w:val="28"/>
          <w:szCs w:val="28"/>
          <w:rtl w:val="true"/>
          <w:lang w:bidi="fa-IR"/>
        </w:rPr>
        <w:t>.</w:t>
      </w:r>
    </w:p>
    <w:p>
      <w:pPr>
        <w:pStyle w:val="Heading3"/>
        <w:numPr>
          <w:ilvl w:val="2"/>
          <w:numId w:val="1"/>
        </w:numPr>
        <w:rPr/>
      </w:pPr>
      <w:bookmarkStart w:id="464" w:name="__RefHeading___Toc4971857_3381743652"/>
      <w:bookmarkStart w:id="465" w:name="_Toc168"/>
      <w:bookmarkEnd w:id="464"/>
      <w:r>
        <w:rPr>
          <w:rtl w:val="true"/>
        </w:rPr>
        <w:t>ستّار العیوب</w:t>
      </w:r>
      <w:bookmarkEnd w:id="465"/>
    </w:p>
    <w:p>
      <w:pPr>
        <w:pStyle w:val="BookText"/>
        <w:rPr/>
      </w:pPr>
      <w:r>
        <w:rPr>
          <w:rFonts w:ascii="IRNazanin" w:hAnsi="IRNazanin" w:eastAsia="IRNazanin"/>
          <w:color w:val="111111"/>
          <w:sz w:val="28"/>
          <w:sz w:val="28"/>
          <w:szCs w:val="28"/>
          <w:rtl w:val="true"/>
          <w:lang w:bidi="fa-IR"/>
        </w:rPr>
        <w:t>از اوصاف جمالی و مظهر منّانی حق تعالی؛ ستّار العیوب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زیبایی‌ها را آشکار می‌کند و زشتی‌ها را می‌پوشاند؛ خدایی که بندگان را به خاطر جسارت بر ارتکاب معاصی کیفر نمی‌دهد و حریم بندگان را پرده‌دری نمی‌کند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که جامۀ پرهیزکاری و صداقت بر تن دارد به واسطۀ این که مظهر صفات</w:t>
      </w:r>
    </w:p>
    <w:p>
      <w:pPr>
        <w:pStyle w:val="BookText"/>
        <w:rPr/>
      </w:pPr>
      <w:r>
        <w:rPr>
          <w:rFonts w:ascii="IRNazanin" w:hAnsi="IRNazanin" w:eastAsia="IRNazanin"/>
          <w:color w:val="111111"/>
          <w:sz w:val="28"/>
          <w:sz w:val="28"/>
          <w:szCs w:val="28"/>
          <w:rtl w:val="true"/>
          <w:lang w:bidi="fa-IR"/>
        </w:rPr>
        <w:t>الهی و فراگیر اسمای الهی است باید از حق بیاموزد و پوشش عیوب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پنهانی‌هایی را که از بندگان می‌داند یا می‌بیند آشکار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هتک اسرار مردم از دیدگاه حضرت حق سخت مبغوض است و به همین جهت کسانی را که اسرار را منتشر می‌کنند در محضر قیامت و دیدگاه حاضران؛ علنی مجازات می‌کند؛ زیرا قیامت زمان ظهور واقعیت‌ها و برطرف شدن حجاب ظاهری دنیاست؛ به گونه‌ای که تمام رنگ‌ها و نقاب‌های دروغین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قیامت را؛</w:t>
      </w:r>
    </w:p>
    <w:p>
      <w:pPr>
        <w:pStyle w:val="BookText"/>
        <w:rPr/>
      </w:pP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رازها فاش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پرده پوشی و ترس از رسوایی در آخرت آنگاه حتمی می‌شود که همین راه و روش زندگی حیوانی را در دنیا بگذرانیم و سپس منتظر محاکمۀ حق باشیم تا پس از محاسبۀ گناهان و عصیانگری و برداشتن خیرات و حسنات نامۀ عمل؛ در پایان کار با دستی خالی روانۀ دوزخ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پرده‌داری بین حرمت خداوند و حیای انسان را لازم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 اللّهَ‌ بَعْضَ‌ التُّقَی‌ وَ إِنْ‌ قَلَّ‌، وَ اجْعَلْ‌ بَیْنَکَ‌ وَ بَیْنَ‌ اللّهِ‌ سِتْراً وَ إِنْ‌ رَقَّ‌</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خدا را بپرهیز اگر چه کم باشد و بین خود و خداوند پردۀ حرمت قرار داده اگر چه نازک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حفظ‍‌ حریم الهی به این است که باید پلی برای ارتباط‍‌ و پوششی برای</w:t>
      </w:r>
    </w:p>
    <w:p>
      <w:pPr>
        <w:pStyle w:val="BookText"/>
        <w:rPr/>
      </w:pPr>
      <w:r>
        <w:rPr>
          <w:rFonts w:ascii="IRNazanin" w:hAnsi="IRNazanin" w:eastAsia="IRNazanin"/>
          <w:color w:val="111111"/>
          <w:sz w:val="28"/>
          <w:sz w:val="28"/>
          <w:szCs w:val="28"/>
          <w:rtl w:val="true"/>
          <w:lang w:bidi="fa-IR"/>
        </w:rPr>
        <w:t>التفات خداوند باقی گذاشت تا در هنگام گرفتاری و رسوایی بتوان به دامن حق بازگشت و پناهی مطمئن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رسول خدا صلی الله علیه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أَنْ‌ یَسْتُرَ اللّهُ‌ عَلی‌ عُیُوبی‌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عُیُوبَ‌ إِخْوانِکَ‌ یَسْتُرُ اللّهُ‌ عُیُوبَکَ‌</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129/16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خداوند عیب‌هایم را بپوشاند،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برادرانت را بپوشان تا خداوند عیب‌های تو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فرمایش پیامبر عزیز اسلام صلی الله علیه و آله ، پرده‌پوشی از صفات نیک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سَتَرَ أَخاهُ‌ فی‌ فاحِشَهٍ‌ رَآها عَلَیهِ‌ سَتَرَهُ‌ اللّهُ‌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هر که از برادر خود کار زشتی مشاهده کند و آن را بپوشاند خداوند در دنیا و آخرت عیب‌پوش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بخشندگی از بزرگترین خصلت‌های خداوند است که موجب نزدیکی خدا و بنده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یکی از درختان بهشت است که شاخه‌های آن در دنیا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بخشنده باشد به یکی از شاخه‌های آن آویزان شده و آن شاخه او را به طرف بهشت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سَتْرُ الْعُیُوبِ‌</w:t>
      </w:r>
      <w:r>
        <w:rPr>
          <w:rFonts w:eastAsia="Amiri" w:cs="Amiri" w:ascii="Amiri" w:hAnsi="Amiri"/>
          <w:color w:val="111111"/>
          <w:sz w:val="28"/>
          <w:szCs w:val="28"/>
          <w:rtl w:val="true"/>
          <w:lang w:bidi="ar-SA"/>
        </w:rPr>
        <w:t xml:space="preserve">. </w:t>
      </w:r>
      <w:r>
        <w:rPr>
          <w:rStyle w:val="FootnoteAnchor"/>
          <w:rtl w:val="true"/>
        </w:rPr>
        <w:footnoteReference w:id="61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بخشش‌گری، پوشش عیب‌هاست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غِطاءُ العُیُوبِ‌ السَّخاءُ وَ الْعَفافُ‌</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8569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روپوش عیب‌ها، بخشش و مناعت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بخشش و بزرگواری معایب را می‌پوشاند؟</w:t>
      </w:r>
    </w:p>
    <w:p>
      <w:pPr>
        <w:pStyle w:val="BookText"/>
        <w:rPr/>
      </w:pPr>
      <w:r>
        <w:rPr>
          <w:rFonts w:ascii="IRNazanin" w:hAnsi="IRNazanin" w:eastAsia="IRNazanin"/>
          <w:color w:val="111111"/>
          <w:sz w:val="28"/>
          <w:sz w:val="28"/>
          <w:szCs w:val="28"/>
          <w:rtl w:val="true"/>
          <w:lang w:bidi="fa-IR"/>
        </w:rPr>
        <w:t>همان گونه که خداوند تعالی با بخشش و گذشت از خطاها و عیب‌های بندگان زمینه‌های زندگی طبیعی و نیکوتر را فراهم می‌سازد و آنان را به مرز توبه و اصلاح نفس می‌رساند، نسبت به مؤمن هم این گونه است که بزرگ‌منشی و بخشش او پوششی بر معایب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امیرمؤمنان علیه السلام نشانه‌ای از فضیلت خردمند را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إِحْتَمِلْ‌ ما یَمُرُّ عَلَیْکَ‌؛ فَإِنَّ‌ الْاِحْتِمالَ‌ سَتْرُ الْعُیُوبِ‌ وَ إِنَّ‌ الْعاقِلَ‌ نِصْفُهُ‌ احْتِمالٌ‌ وَ نَصِفُهُ‌ تَغافُلٌ‌</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آنچه را بر تو می‌گذرد تحمّل کن؛ زیرا تحمّل پوشش عیب‌هاست و همانا عاقل نصف او بردباری و نصف او چشم‌پوشی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از حوادث روزگار شکوه و ناله نکن؛ زیرا در بردباری و آسان‌گیری ناخوشی‌ها و چشم‌پوشی از نادانی‌ها و کمبودهای اخلاقی مردم، نشانه‌ای از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اثرات آن بخشندگی‌ها تحوّل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را به نزد رسول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امیرمؤمنان علیه السلام دستور داد گردنشان را بزند و سپس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آنان را جدا کند و او را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دوستانم جدا کردی در حالی که جنایت من و دوستانم یکسان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بخشندۀ قوم خود هستی؛ تو</w:t>
      </w:r>
    </w:p>
    <w:p>
      <w:pPr>
        <w:pStyle w:val="BookText"/>
        <w:rPr/>
      </w:pPr>
      <w:r>
        <w:rPr>
          <w:rFonts w:ascii="IRNazanin" w:hAnsi="IRNazanin" w:eastAsia="IRNazanin"/>
          <w:color w:val="111111"/>
          <w:sz w:val="28"/>
          <w:sz w:val="28"/>
          <w:szCs w:val="28"/>
          <w:rtl w:val="true"/>
          <w:lang w:bidi="fa-IR"/>
        </w:rPr>
        <w:t>را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گواهی می‌دهم که خدایی نیست مگر اللّه و تو رسول خدایی</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354/68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سبحان مصلحت بنده‌ای را بخواهد، کم‌گویی و کم‌خوری و کم‌خوابی را در دل او قرار می‌دهد چون هر که در سخن و خوراک و خواب زیاده‌روی کند خطاهای او بسیار می‌شود بی‌شرم و بی‌حیا شده سپس پارساییش کم می‌گردد، بعد دلش می‌میرد و به آتش دوزخ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علی علیه السلام به همه دوستداران اهل بیت علیهم السلام سفارش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علاقمند جان خود و پوشیده ماندن عیب‌هایت هستی، کمتر سخن بگو و بیشتر خاموش باش، تا اندیشه‌ات فزونی گیرد و دلت نورانی شود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پس نادان، اسیر زبان خویش است و با سخنی نابجا و نپخته نفس خود و جان دیگران را به زحمت می‌اندازد و به آلودگی‌ها و لغزش‌های اخلاقی دامن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 علی علیه السلام در این باره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قِلَّةُ‌ الکَلامِ‌ یَسْتُرُ الْعُیُوبَ‌ وَ یُقَلِّلُ‌ الذُّنُوبَ‌</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کم گویی، عیب‌ها را می‌پوشاند و گناهان را می‌کاهد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آنچه به خاطر خاموشی از دست برود، آسانتر از جبران چیزی است که به موجب فک زدن از بین رفته باشد و نگهداری آنچه در ظرف است با بستن درِ آن امکان‌پذیر است</w:t>
      </w:r>
      <w:r>
        <w:rPr>
          <w:rFonts w:eastAsia="IRNazanin" w:cs="IRNazanin"/>
          <w:color w:val="111111"/>
          <w:sz w:val="28"/>
          <w:szCs w:val="28"/>
          <w:rtl w:val="true"/>
          <w:lang w:bidi="fa-IR"/>
        </w:rPr>
        <w:t>.</w:t>
      </w:r>
      <w:bookmarkStart w:id="466" w:name="pg14182_189464"/>
    </w:p>
    <w:p>
      <w:pPr>
        <w:pStyle w:val="Heading2"/>
        <w:numPr>
          <w:ilvl w:val="1"/>
          <w:numId w:val="1"/>
        </w:numPr>
        <w:rPr/>
      </w:pPr>
      <w:bookmarkStart w:id="467" w:name="__RefHeading___Toc4971859_3381743652"/>
      <w:bookmarkStart w:id="468" w:name="_Toc169"/>
      <w:bookmarkEnd w:id="466"/>
      <w:bookmarkEnd w:id="467"/>
      <w:r>
        <w:rPr>
          <w:rtl w:val="true"/>
        </w:rPr>
        <w:t xml:space="preserve">دعای </w:t>
      </w:r>
      <w:r>
        <w:rPr/>
        <w:t>12</w:t>
      </w:r>
      <w:r>
        <w:rPr>
          <w:rtl w:val="true"/>
        </w:rPr>
        <w:t xml:space="preserve"> : </w:t>
      </w:r>
      <w:r>
        <w:rPr>
          <w:rtl w:val="true"/>
        </w:rPr>
        <w:t>اعتراف به گناه و توفیق توبه</w:t>
      </w:r>
      <w:bookmarkEnd w:id="46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9" w:name="__RefHeading___Toc4971861_3381743652"/>
      <w:bookmarkStart w:id="470" w:name="_Toc170"/>
      <w:bookmarkEnd w:id="469"/>
      <w:r>
        <w:rPr>
          <w:rtl w:val="true"/>
        </w:rPr>
        <w:t>اشاره</w:t>
      </w:r>
      <w:bookmarkEnd w:id="47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یَحْجُبُنِی عَنْ‌ مَسْأَلَتِکَ‌ خِلاَلٌ‌ ثَلاَثٌ‌ وَ تَحْدُونِی عَلَیْهَا خَلَّةٌ‌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یَحْجُبُنِی أَمْرٌ أَمَرْتَ‌ بِهِ‌ فَأَبْطَأْتُ‌ عَنْهُ‌ وَ نَهْیٌ‌ نَهَیْتَنِی عَنْهُ‌ فَأَسْرَعْتُ‌ إِلَیْهِ‌ وَ نِعْمَةٌ‌ أَنْعَمْتَ‌ بِهَا عَلَیَّ‌ فَقَصَّرْتُ‌ فِی شُکْرِهَا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یَحْدُونِی عَلَی مَسْأَلَتِکَ‌ تَفَضُّلُکَ‌ عَلَی مَنْ‌ أَقْبَلَ‌ بِوَجْهِهِ‌ إِلَیْکَ‌ وَ وَفَدَ بِحُسْنِ‌ ظَنِّهِ‌ إِلَیْکَ‌ إِذْ جَمِیعُ‌ إِحْسَانِکَ‌ تَفَضُّلٌ‌ وَ إِذْ کُلُّ‌ نِعَمِکَ‌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 أَنَا ذَا یَا إِلَهِی وَاقِفٌ‌ بِبَابِ‌ عِزِّکَ‌ وُقُوفَ‌ الْمُسْتَسْلِمِ‌ الذَّلِیلِ‌ وَ سَائِلُکَ‌ عَلَی الْحَیَآءِ مِنِّی سُؤَالَ‌ الْبَائِسِ‌ الْمُعِیلِ‌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مُقِرٌّ لَکَ‌ بِأَنِّی لَمْ‌ أَسْتَسْلِمْ‌ وَقْتَ‌ إِحْسَانِکَ‌ إِلاَّ بِالْإِقْلاَعِ‌ عَنْ‌ عِصْیَانِکَ‌ وَ لَمْ‌ أَخْلُ‌ فِی الْحَالاَتِ‌ کُلِّهَا مِنِ‌ امْتِنَانِکَ‌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یَنْفَعُنِی یَا إِلَهِی إِقْرَارِی عِنْدَکَ‌ بِسُوءِ مَا اکْتَسَبْتُ‌؟ وَ هَلْ‌ یُنْجِینِی مِنْکَ‌ اعْتِرَافِی لَکَ‌ بِقَبِیحِ‌ مَا ارْتَکَبْتُ‌؟ أَمْ‌ أَوْجَبْتَ‌ لِی فِی مَقَامِی هَذَا سُخْطَکَ‌؟ أَمْ‌ لَزِمَنِی فِی وَقْتِ‌ دُعَایَ‌ مَقْتُکَ‌؟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لاَ أَیْئَسُ‌ مِنْکَ‌ وَ قَدْ فَتحَتَ‌ لِی بَابَ‌ التَّوْبَةِ‌ إِلَیْکَ‌ بَلْ‌ أَقُولُ‌ مَقَالَ‌ الْعَبْدِ الذَّلِیلِ‌ الظَّالِمِ‌ لِنَفْسِهِ‌ الْمُسْتَخِفِّ‌ بِحُرْمَةِ‌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عَظُمَتْ‌ ذُنُوبُهُ‌ فَجَلَّتْ‌ وَ أَدْبَرَتْ‌ أَیَّامُهُ‌ فَوَلَّتْ‌ حَتَّی إِذَا رَأَی مُدَّةَ‌ الْعَمَلِ‌ قَدِ انْقَضَتْ‌ وَ غَایَةَ‌ الْعُمُرِ قَدِ انْتَهَتْ‌ وَ أَیْقَنَ‌ أَنَّهُ‌ لاَ مَحِیصَ‌ لَهُ‌ مِنْکَ‌ وَ لاَ مَهْرَبَ‌ لَهُ‌ عَنْکَ‌ تَلَقَّاکَ‌ بِالْإِنَابَةِ‌ وَ أَخْلَصَ‌ لَکَ‌ التَّوْبَةَ‌ فَقَامَ‌ إِلَیْکَ‌ بِقَلْبٍ‌ طَاهِرٍ نَقِیٍّ‌ ثُمَّ‌ دَعَاکَ‌ بِصَوْتٍ‌ حَائِلٍ‌ 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تَطَأْطَأَ لَکَ‌ فَانْحَنَی وَ نَکَّسَ‌ رَأْسَهُ‌ فَانْثَنَی قَدْ أَرْعَشَتْ‌ خَشْیَتُهُ‌ رِجْلَیْهِ‌ وَ غَرَّقَتْ‌ دُمُوعُهُ‌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خَدَّیْهِ‌ یَدْعُوکَ‌ بِیَا أَرْحَمَ‌ الرَّاحِمِینَ‌ وَ یَا أَرْحَمَ‌ مَنِ‌ انْتَابَهُ‌ الْمُسْتَرْحِمُونَ‌ وَ یَا أَعْطَفَ‌ مَنْ‌ أَطَافَ‌ بِهِ‌ الْمُسْتَغْفِرُونَ‌ وَ یَا مَنْ‌ عَفْوُهُ‌ أَکْثَرُ مِنْ‌ نَقِمَتِهِ‌ وَ یَا مَنْ‌ رِضَاهُ‌ أَوْفَرُ مِنْ‌ سَخَطِهِ‌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تَحَمَّدَ إِلَی خَلْقِهِ‌ بِحُسْنِ‌ التَّجَاوُزِ وَ یَا مَنْ‌ عَوَّدَ عِبَادَهُ‌ قَبُولَ‌ الْإِنَابَةِ‌ وَ یَا مَنِ‌ اسْتَصْلَحَ‌ فَاسِدَهُمْ‌ بِالتَّوْبَةِ‌ وَ یَا مَنْ‌ رَضِیَ‌ مِنْ‌ فِعْلِهِمْ‌ بِالْیَسِیرِ وَ یا مَنْ‌ کَافَی‌ قَلِیلَهُمْ‌ بِالْکَثِیرِ وَ یَا مَنْ‌ ضَمِنَ‌ لَهُمْ‌ إِجَابَةَ‌ الدُّعَآءِ وَ یَا مَنْ‌ وَعَدَهُمْ‌ عَلَی نَفْسِهِ‌ بِتَفَضُّلِهِ‌ حُسْنَ‌ الْجَزَآءِ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بِأَعْصَی‌ مَنْ‌ عَصَاکَ‌ فَغَفَرْتَ‌ لَهُ‌ وَ مَا أَنَا بِأَلْوَمِ‌ مَنِ‌ اعْتَذَرَ إِلَیْکَ‌ فَقَبِلْتَ‌ مِنْهُ‌ وَ مَا أَنَا بِأَظْلَمِ‌ مَنْ‌ تَابَ‌ إِلَیْکَ‌ فَعُدْتَ‌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أَتُوبُ‌ إِلَیْکَ‌ فِی مَقَامِی هَذَا تَوْبَةَ‌ نَادِمٍ‌ عَلَی مَا فَرَطَ‍‌ مِنْهُ‌ مُشْفِقٍ‌ مِمَّا اجْتَمَعَ‌ عَلَیْهِ‌ خَالِصِ‌ الْحَیَاءِ مِمَّا وَقَعَ‌ 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بِأَنَّ‌ الْعَفْوَ عَنِ‌ الذَّنْبِ‌ الْعَظِیمِ‌ لاَ یَتَعَاظَمُکَ‌ وَ أَنَّ‌ التَّجَاوُزَ عَنِ‌ الْإِثْمِ‌ الْجَلِیلِ‌ لاَ یَسْتَصْعِبُکَ‌ وَ أَنَّ‌ احْتِمَالَ‌ الْجِنَایَاتِ‌ الْفَاحِشَةِ‌ لاَ یَتَکَأَّدُکَ‌ وَ أَنَّ‌ أَحَبَّ‌ عِبَادِکَ‌ إِلَیْکَ‌ مَنْ‌ تَرَکَ‌ الاِسْتِکْبَارَ عَلَیْکَ‌ وَ جَانَبَ‌ الْإِصْرَارَ وَ لَزِمَ‌ الاِسْتِغْفَارَ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أَبْرَأُ إِلَیْکَ‌ مِنْ‌ أَنْ‌ أَسْتَکْبِرَ وَ أَعُوذُ بِکَ‌ مِنْ‌ أَنْ‌ أُصِرَّ وَ أَسْتَغْفِرُکَ‌ لِمَا قَصَّرْتُ‌ فِیهِ‌ وَ أَسْتَعِینُ‌ بِکَ‌ عَلَی مَا عَجَزْتُ‌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هَبْ‌ لِی مَا یَجِبُ‌ عَلَیَّ‌ لَکَ‌ وَ عَافِنِی مِمَّا أَسْتَوْجِبُهُ‌ مِنْکَ‌ وَ أَجِرْنِی مِمَّا یَخَافُهُ‌ أَهْلُ‌ الْإِسَآءَةِ‌ فَإِنَّکَ‌ مَلِیءٌ بِالْعَفْوِ مَرْجُوٌّ لِلْمَغْفِرَةِ‌ مَعْرُوفٌ‌ بِالتَّجَاوُزِ لَیْسَ‌ لِحَاجَتِی مَطْلَبٌ‌ سِوَاکَ‌ وَ لاَ لِذَنْبِی غَافِرٌ غَیْرُکَ‌ حَاشَاکَ‌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أَخَافُ‌ عَلَی نَفْسِی إِلاَّ إِیَّاکَ‌ إِنَّکَ‌ أَهْلُ‌ التَّقْوَی وَ أَهْلُ‌ الْمَغْفِرَةِ‌ صَلِّ‌ عَلَی مُحَمَّدٍ وَ آلِ‌ مُحَمَّدٍ وَ اقْضِ‌ حَاجَتِی وَ أَنْجِحْ‌ طَلِبَتِی وَ اغْفِرْ ذَنْبِی وَ آمِنْ‌ خَوْفَ‌ نَفْسِی إِنَّکَ‌ عَلَی کُلِّ‌ شَیْ‌ءٍ قَدِیرٌ وَ ذَلِکَ‌ عَلَیْکَ‌ یَسِیرٌ آمِینَ‌ رَبَّ‌ الْعَالَمِینَ‌</w:t>
      </w:r>
      <w:r>
        <w:rPr>
          <w:rFonts w:eastAsia="Amiri" w:cs="Amiri" w:ascii="Amiri" w:hAnsi="Amiri"/>
          <w:color w:val="111111"/>
          <w:sz w:val="28"/>
          <w:szCs w:val="28"/>
          <w:rtl w:val="true"/>
          <w:lang w:bidi="ar-SA"/>
        </w:rPr>
        <w:t>.</w:t>
      </w:r>
      <w:bookmarkStart w:id="471" w:name="pg14182_189469"/>
    </w:p>
    <w:p>
      <w:pPr>
        <w:pStyle w:val="BookText"/>
        <w:rPr/>
      </w:pPr>
      <w:bookmarkEnd w:id="47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 یَحْجُبُنِی عَنْ‌ مَسْأَلَتِکَ‌ خِلاَلٌ‌ ثَلاَثٌ‌ وَ تَحْدُونِی عَلَیْهَا خَلَّةٌ‌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یَحْجُبُنِی أَمْرٌ أَمَرْتَ‌ بِهِ‌ فَأَبْطَأْتُ‌ عَنْهُ‌ وَ نَهْیٌ‌ نَهَیْتَنِی عَنْهُ‌ فَأَسْرَعْتُ‌ إِلَیْهِ‌ وَ نِعْمَةٌ‌ أَنْعَمْتَ‌ بِهَا عَلَیَّ‌ فَقَصَّرْتُ‌ فِی شُکْرِهَا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سه خصلت، مرا از درخواست از حضرتت مانع می‌شود، و یک خصلت، مرا به جانب درخواست از تو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خصلتی که مانع درخواست من می‌باشد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خوبی که مرا به آن فرمان دادی، و من در انجامش کندی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زشتی که مرا از آن بازداشتی، و من در ارتکابش شتاب ورزیدم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نعمتی که به من دادی، و من در سپاس گزاریش کوتاهی کردم</w:t>
      </w:r>
      <w:r>
        <w:rPr>
          <w:rFonts w:eastAsia="IRNazanin" w:cs="IRNazanin"/>
          <w:color w:val="111111"/>
          <w:sz w:val="28"/>
          <w:szCs w:val="28"/>
          <w:rtl w:val="true"/>
          <w:lang w:bidi="fa-IR"/>
        </w:rPr>
        <w:t>.</w:t>
      </w:r>
    </w:p>
    <w:p>
      <w:pPr>
        <w:pStyle w:val="Heading3"/>
        <w:numPr>
          <w:ilvl w:val="2"/>
          <w:numId w:val="1"/>
        </w:numPr>
        <w:rPr/>
      </w:pPr>
      <w:bookmarkStart w:id="472" w:name="__RefHeading___Toc4971863_3381743652"/>
      <w:bookmarkStart w:id="473" w:name="_Toc171"/>
      <w:bookmarkEnd w:id="472"/>
      <w:r>
        <w:rPr>
          <w:rtl w:val="true"/>
        </w:rPr>
        <w:t>تکالیف الهیّه</w:t>
      </w:r>
      <w:bookmarkEnd w:id="473"/>
    </w:p>
    <w:p>
      <w:pPr>
        <w:pStyle w:val="Heading4"/>
        <w:numPr>
          <w:ilvl w:val="3"/>
          <w:numId w:val="1"/>
        </w:numPr>
        <w:rPr/>
      </w:pPr>
      <w:bookmarkStart w:id="474" w:name="__RefHeading___Toc4971865_3381743652"/>
      <w:bookmarkStart w:id="475" w:name="_Toc172"/>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انسان، موجود با عظمت و این ظرف حقایق لاهوتی که او را به عنوان خلیفۀ صاحب خلقت در این سیّارۀ خاکی قرارش داده‌اند، به خاطر گوهر بی نظیر اختیار و قوّۀ عقل و درک، وداشتن روح الهی، برای ظهور دادن استعدادهای ملکوتیش از جانب حق مکلّف به تکالیفی عملی و اخلاقی و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عینیت دادن آن تکالیف برای او واجب عینی است و در صورت تحقّق دادن به آن تکالیف در عرصه گاه عقیده و اخلاق و عمل، از ملائکه برتر می‌رود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پدرانش علیهم السلام ، از رسول خدا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 عِنْدَ اللّهِ‌ عَزَّوَجلَّ‌ کَمَثَلِ‌ مَلَکٍ‌ مُقَرَّبٍ‌، وَ إنَّ‌ الْمُؤْمِنَ‌ عِنْدَ اللّهِ‌ عَزَّوَجلَّ‌ أعْظَمُ‌ مِنْ‌ ذلِکَ‌</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125/12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13695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پیشگاه خدای عزّوجلّ‌ همانند ملک مقرّب است و به حقیقت که مؤمن در نزد حق رتبه‌اش از ملک مقرّب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دچار نفاق و فسق و زندقه گردد و به خاطر لذّت‌های زودگذر مادی، در برابر تکالیف الهیّه و حقایق ملکوتیّه جهت‌گیری نماید، در سعادت را به روی خود بسته و ارزش خویش را از هر حیوانی پست‌تر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الَّذینَ‌ کَفَرُوا فَهُمْ‌ لایُؤْمِنُونَ‌</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یقیناً بدترین جنبندگان نزد خدا کسانی هستند که کافرند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لجبازی و عنادشان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پیشگاه حضرت محبوب، بین آنان که اجرا کنندۀ تکالیف الهیّه هستند و آنان که از برنامه‌های حق روگردانند هیچ وجه مشترکی وجود ندارد، روآورندگان به اوامر حق از ارزش والایی در دنیا و آخرت برخوردارند و فراریان از مسائل الهی همراه با پستی و ذلّت و تیره بختی‌اند، گرچه به آن توجه نداشته و اسیر غفلت و ندیدن وضع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الْأَحْیاءُ وَ لَاالَاْمْواتُ‌ إِنَّ‌ اللّهَ‌ یُسْمِعُ‌ مَنْ‌ یَشاءُ وَ 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نابینا و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مؤمن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تاریکی‌ها و نه</w:t>
      </w:r>
      <w:bookmarkStart w:id="476" w:name="pg14182_189471"/>
    </w:p>
    <w:p>
      <w:pPr>
        <w:pStyle w:val="BookText"/>
        <w:rPr/>
      </w:pPr>
      <w:bookmarkEnd w:id="476"/>
      <w:r>
        <w:rPr>
          <w:rFonts w:ascii="IRNazanin" w:hAnsi="IRNazanin" w:eastAsia="IRNazanin"/>
          <w:color w:val="111111"/>
          <w:sz w:val="28"/>
          <w:sz w:val="28"/>
          <w:szCs w:val="28"/>
          <w:rtl w:val="true"/>
          <w:lang w:bidi="fa-IR"/>
        </w:rPr>
        <w:t xml:space="preserve">روشنایی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سایه و نه باد گرم سوزان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زندگان و مردگان هم یکسان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بخواهد می‌شنواند ؛ و تو نمی‌توانی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در قبرهایند بشنوانی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سختی اجرای تکالیف را تحمّل می‌کنند ودو روزۀ دنیا را با آخرت معامله نمی‌نمایند و سر در راه دوست گذاشته به طاعت و خدمت مشغولند از خوشبخت‌ترین مردم اند و آنان که در برابر خواسته‌های حضرت حق موضع گرفته و کام جان به لذّت حرام شیرین می‌کنند و اجرای خواسته‌های حضرت حق موضع گرفته و کام جان به لذّت حرام شیرین می‌کنند و اجرای خواسته‌های حق را برای خود بار سنگینی فرض می‌نمایند از زیانکارترین مردم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حق و اجرای اوامر و فرامین الهی، عامل خیر دنیا و آخرت و روشن کنندۀ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اگر اوامر حضرت ربّ‌ العزّه به سود انسان و به مصلحت آدمی نبود، از جانب حق صادر و به وسیلۀ انبیا تبلیغ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نماز، روزه، حج، زکات، خمس، امر به معروف و نهی از منکر و تولّی و تبرّی و خدمت به بندگان همچون پدر و مادر، زن و فرزند، اقوام و اقربا و تمام مردم که هر یک دارای منافع دنیوی و اخروی است به مصلحت انسان می‌باشد و بدون این اوامر، زندگی و حیات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اوامر الهی و ادای تکالیف، به تدریج خانۀ قلب را منوّر به نور معنا می‌کند و آن نور چراغی فرا راه مبدأ و معاد انسان می‌گردد، تا جایی که آن نور، به تمام هستی و مملکت وجود آدمی سریان پیدا می‌کند و انسان نور محض و محض نور می‌شود</w:t>
      </w:r>
      <w:r>
        <w:rPr>
          <w:rFonts w:eastAsia="IRNazanin" w:cs="IRNazanin"/>
          <w:color w:val="111111"/>
          <w:sz w:val="28"/>
          <w:szCs w:val="28"/>
          <w:rtl w:val="true"/>
          <w:lang w:bidi="fa-IR"/>
        </w:rPr>
        <w:t>.</w:t>
      </w:r>
    </w:p>
    <w:p>
      <w:pPr>
        <w:pStyle w:val="Heading4"/>
        <w:numPr>
          <w:ilvl w:val="3"/>
          <w:numId w:val="1"/>
        </w:numPr>
        <w:rPr/>
      </w:pPr>
      <w:bookmarkStart w:id="477" w:name="__RefHeading___Toc4971867_3381743652"/>
      <w:bookmarkStart w:id="478" w:name="_Toc173"/>
      <w:bookmarkEnd w:id="477"/>
      <w:r>
        <w:rPr>
          <w:rtl w:val="true"/>
        </w:rPr>
        <w:t>نور مؤمن در روایات</w:t>
      </w:r>
      <w:bookmarkEnd w:id="47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قَلْبِ‌ الْمُؤْمِنِ‌ ثَلاثَةُ‌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الْمَعْرِفَةِ‌، وَ نُورُ الْعَقْلِ‌، وَ نُورُ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الْمَعْرِفَةِ‌ کَالشَّمْسِ‌، وَ نُورُ الْعَقْلِ‌ کَالْقَمَرِ، وَ نُورُ الْعِلْمِ‌ کَالْکَوْکَبِ‌، فَنُورُ الْمَعْرِفَةِ‌ یَسْتُرُ الْهَوی‌، وَنُورُ الْعَقْلِ‌ یَسْتُرُ الشَّهْوَةَ‌، وَ نُورُ الْعِلْمِ‌ یَسْتُرُ الْجَهْلَ‌، فَبِنُورِ الْمَعرِفَةِ‌ یُرَی الْحَقُّ‌، وَ بِنُورِ الْعَقْلِ‌ یُقْبَلُ‌ الْحَقُّ‌، وَبِنُورِ الْعِلْمِ‌ یُعْمَلُ‌ بِالْحَقِّ‌</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الاسرار و منبع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مؤمن سه گونه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معرفت، نور عقل، 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معرفت همچون خورشید، نور عقل همانند ماه و نور علم به مانند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معرفت پوشانندۀ هوا، نور عقل پوشانندۀ شهوت و نور علم پوشانندۀ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معرفت، حق دیده می‌شود، به نور عقل، حق قبول می‌گردد و به نور علم، به حق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حضرت حق سعادتش را بخواهد در دلش مایۀ نور قرار می‌دهد، سپس آن نور می‌درخشد، آنگاه اشعه می‌اندازد، سپس همچون ستاره می‌شود، پس از مدتی ماه و در نتیجه همچون خورشید به جلوه گری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نور به قلب آید آدمی نسبت به دنیای غلط‍‌ و امور آن دلسرد می‌شود؛ و وقتی آن نور درخشید دنیا را ترک و از آن مفارقت نماید؛چون ستاره شود از لذّات و شهواتش بگذرد؛ و وقتی قمر شود نسبت به دنیا و آنچه در آن است زهد ورزد؛ و زمانی که آن نور، خورشید شود نه دنیا بیند نه آخرت، بلکه جز خدا نشناسد؛جسد و قلب و کلام وی نور محض گردد و وجودی نورٌ علی نور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از امیر المؤمنین علیه السلام روایت می‌کند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یَتَقَلَّبُ‌ فی خَمْسةٍ‌ مِنَ‌ النُّورِ، مَدْخَلُهُ‌ نُورٌ، وَ مَخْرَجُهُ‌ نُورٌ، وَ عِلْمُهُ‌</w:t>
      </w:r>
      <w:bookmarkStart w:id="479" w:name="pg14182_189473"/>
    </w:p>
    <w:p>
      <w:pPr>
        <w:pStyle w:val="BookText"/>
        <w:rPr/>
      </w:pPr>
      <w:bookmarkEnd w:id="479"/>
      <w:r>
        <w:rPr>
          <w:rFonts w:ascii="Amiri" w:hAnsi="Amiri" w:eastAsia="Amiri" w:cs="Amiri"/>
          <w:color w:val="111111"/>
          <w:sz w:val="28"/>
          <w:sz w:val="28"/>
          <w:szCs w:val="28"/>
          <w:rtl w:val="true"/>
          <w:lang w:bidi="ar-SA"/>
        </w:rPr>
        <w:t>نُورٌ، وَ کَلامُهُ‌ نُورٌ، وَ مَنْظَرُهُ‌ یَوْمَ‌ الْقِیامَةِ‌ إِلَی النُّورِ</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پنج نور می‌غلطد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ورودش نور، خروجش نور، دانشش نور، کلامش نور و چهرۀ پاکش در قیامت نور است</w:t>
      </w:r>
      <w:r>
        <w:rPr>
          <w:rFonts w:eastAsia="IRNazanin" w:cs="IRNazanin"/>
          <w:color w:val="111111"/>
          <w:sz w:val="28"/>
          <w:szCs w:val="28"/>
          <w:rtl w:val="true"/>
          <w:lang w:bidi="fa-IR"/>
        </w:rPr>
        <w:t>.</w:t>
      </w:r>
    </w:p>
    <w:p>
      <w:pPr>
        <w:pStyle w:val="Heading4"/>
        <w:numPr>
          <w:ilvl w:val="3"/>
          <w:numId w:val="1"/>
        </w:numPr>
        <w:rPr/>
      </w:pPr>
      <w:bookmarkStart w:id="480" w:name="__RefHeading___Toc4971869_3381743652"/>
      <w:bookmarkStart w:id="481" w:name="_Toc174"/>
      <w:bookmarkEnd w:id="480"/>
      <w:r>
        <w:rPr>
          <w:rtl w:val="true"/>
        </w:rPr>
        <w:t>انسان در کلام پیامبر</w:t>
      </w:r>
      <w:bookmarkEnd w:id="481"/>
    </w:p>
    <w:p>
      <w:pPr>
        <w:pStyle w:val="BookText"/>
        <w:rPr/>
      </w:pPr>
      <w:r>
        <w:rPr>
          <w:rFonts w:ascii="IRNazanin" w:hAnsi="IRNazanin" w:eastAsia="IRNazanin"/>
          <w:color w:val="111111"/>
          <w:sz w:val="28"/>
          <w:sz w:val="28"/>
          <w:szCs w:val="28"/>
          <w:rtl w:val="true"/>
          <w:lang w:bidi="fa-IR"/>
        </w:rPr>
        <w:t>انسان به تعبیر رسول خدا صلی الله علیه و آله همچون معدن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مَعادنُ‌ کَمَعادِنِ‌ الذَّهَبِ‌ وَ الْفِضَّةِ‌</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مردم گوهرهایی مثل طلا و نقره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معدن گوهرهای ناب ملکوتی و حقایق لاهوتی به ودیعت گذاشته شده، ظهور این حقایق و گوهرها فقط‍‌ و فقط‍‌ در گرو اجرای تکالیف شرعیه و مسئولیت‌های انسانیّه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به انجام واجبات و فرائض قیام نکند همچون معدن دربسته‌ای می‌ماند که به کشف اشیای قیمتی آن اقدام نشده و با اجرای سنن حضرت محبوب، رضایت و خشنودی او در دنیا و آخرت و بهشت عنبر سرشت درعرصه گاه قیامت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اَلْفَرائِضَ‌ الْفَرائِضَ‌، أَدُّوها إلَی اللّهِ‌ تُؤَدِّکُمْ‌ إلَی الْجَنَّةِ‌، انَّ‌ اللّهَ‌ حَرَّمَ‌ حَراماً غَیْرَ مَجْهُولٍ‌، وَ أحَلَّ‌ حَلالاً غَیْرَ مَدْخُولٍ‌</w:t>
      </w:r>
      <w:r>
        <w:rPr>
          <w:rFonts w:eastAsia="Amiri" w:cs="Amiri" w:ascii="Amiri" w:hAnsi="Amiri"/>
          <w:color w:val="111111"/>
          <w:sz w:val="28"/>
          <w:szCs w:val="28"/>
          <w:rtl w:val="true"/>
          <w:lang w:bidi="ar-SA"/>
        </w:rPr>
        <w:t xml:space="preserve">. </w:t>
      </w:r>
      <w:r>
        <w:rPr>
          <w:rStyle w:val="FootnoteAnchor"/>
          <w:rtl w:val="true"/>
        </w:rPr>
        <w:footnoteReference w:id="625"/>
      </w:r>
      <w:bookmarkStart w:id="482" w:name="pg14182_189474"/>
    </w:p>
    <w:p>
      <w:pPr>
        <w:pStyle w:val="BookText"/>
        <w:rPr/>
      </w:pPr>
      <w:bookmarkEnd w:id="482"/>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پیشگاه خداوند ادا کنید تا شما را به بهشت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چیزهایی را که بر شما مجهول نیست حرام کرد و چیزهایی را که در آن عیبی نیست حلال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ما همچون سرزمین با استعداد و تکالیف الهیّه به مانند دانه‌های نباتی است، این دانه‌ها چون به دست با کفایت نبوّت و ولایت در عرصه گاه هستی ما کاشته شود و نور توفیق و رحمت حق بر آن بتابد و ثمرۀ قبول از آن بروید به سعادت دنیا و آخرت رسیده و به منفعت ابدی دست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اجرای واجبات حق و دوری گزیدن از محرّمات، بدون تردید در دایرۀ شکر نعمت افتاده و حقّ‌ حضرت محبوب را رعایت نموده و به قدردانی از الطاف آن معبود یگانه موفق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 کس که ز وصل تو نوائی دارد  یا به سر از غم عشق تو هوایی دارد</w:t>
      </w:r>
    </w:p>
    <w:p>
      <w:pPr>
        <w:pStyle w:val="BookText"/>
        <w:rPr/>
      </w:pPr>
      <w:r>
        <w:rPr>
          <w:rFonts w:ascii="IRNazanin" w:hAnsi="IRNazanin" w:eastAsia="IRNazanin"/>
          <w:color w:val="111111"/>
          <w:sz w:val="28"/>
          <w:sz w:val="28"/>
          <w:szCs w:val="28"/>
          <w:rtl w:val="true"/>
          <w:lang w:bidi="fa-IR"/>
        </w:rPr>
        <w:t>به چمن بلکه به گلشن ندهم مرغی را  که به یاد گل روی تو نوایی دارد</w:t>
      </w:r>
    </w:p>
    <w:p>
      <w:pPr>
        <w:pStyle w:val="BookText"/>
        <w:rPr/>
      </w:pPr>
      <w:r>
        <w:rPr>
          <w:rFonts w:ascii="IRNazanin" w:hAnsi="IRNazanin" w:eastAsia="IRNazanin"/>
          <w:color w:val="111111"/>
          <w:sz w:val="28"/>
          <w:sz w:val="28"/>
          <w:szCs w:val="28"/>
          <w:rtl w:val="true"/>
          <w:lang w:bidi="fa-IR"/>
        </w:rPr>
        <w:t>گر تو را کس به دو عالم بدهد مغبون است  با یکی چون تو دو عالم چه بهایی دارد</w:t>
      </w:r>
    </w:p>
    <w:p>
      <w:pPr>
        <w:pStyle w:val="BookText"/>
        <w:rPr/>
      </w:pPr>
      <w:r>
        <w:rPr>
          <w:rFonts w:ascii="IRNazanin" w:hAnsi="IRNazanin" w:eastAsia="IRNazanin"/>
          <w:color w:val="111111"/>
          <w:sz w:val="28"/>
          <w:sz w:val="28"/>
          <w:szCs w:val="28"/>
          <w:rtl w:val="true"/>
          <w:lang w:bidi="fa-IR"/>
        </w:rPr>
        <w:t>بر کسی رشک نبُردست دلم در همه عمر  جز بر آن کس که سر کوی تو جایی دارد</w:t>
      </w:r>
    </w:p>
    <w:p>
      <w:pPr>
        <w:pStyle w:val="BookText"/>
        <w:rPr/>
      </w:pPr>
      <w:r>
        <w:rPr>
          <w:rFonts w:ascii="IRNazanin" w:hAnsi="IRNazanin" w:eastAsia="IRNazanin"/>
          <w:color w:val="111111"/>
          <w:sz w:val="28"/>
          <w:sz w:val="28"/>
          <w:szCs w:val="28"/>
          <w:rtl w:val="true"/>
          <w:lang w:bidi="fa-IR"/>
        </w:rPr>
        <w:t>سرمویش به متاع دو جهان می‌ارزد  ماهرویی که به دل مهر و وفایی دارد</w:t>
      </w:r>
    </w:p>
    <w:p>
      <w:pPr>
        <w:pStyle w:val="BookText"/>
        <w:rPr/>
      </w:pPr>
      <w:r>
        <w:rPr>
          <w:rFonts w:ascii="IRNazanin" w:hAnsi="IRNazanin" w:eastAsia="IRNazanin"/>
          <w:color w:val="111111"/>
          <w:sz w:val="28"/>
          <w:sz w:val="28"/>
          <w:szCs w:val="28"/>
          <w:rtl w:val="true"/>
          <w:lang w:bidi="fa-IR"/>
        </w:rPr>
        <w:t>به گلستان نرود بلکه به گلزار جنان  هر که در کوی دل آرام سرایی دارد</w:t>
      </w:r>
    </w:p>
    <w:p>
      <w:pPr>
        <w:pStyle w:val="BookText"/>
        <w:rPr/>
      </w:pPr>
      <w:r>
        <w:rPr>
          <w:rFonts w:ascii="IRNazanin" w:hAnsi="IRNazanin" w:eastAsia="IRNazanin"/>
          <w:color w:val="111111"/>
          <w:sz w:val="28"/>
          <w:sz w:val="28"/>
          <w:szCs w:val="28"/>
          <w:rtl w:val="true"/>
          <w:lang w:bidi="fa-IR"/>
        </w:rPr>
        <w:t>کوه اگر بانگ دهد زنده نمی‌خوانندش  نیست داود هر آن کس که صدایی دارد</w:t>
      </w:r>
    </w:p>
    <w:p>
      <w:pPr>
        <w:pStyle w:val="BookText"/>
        <w:rPr/>
      </w:pPr>
      <w:r>
        <w:rPr>
          <w:rFonts w:ascii="IRNazanin" w:hAnsi="IRNazanin" w:eastAsia="IRNazanin"/>
          <w:color w:val="111111"/>
          <w:sz w:val="28"/>
          <w:sz w:val="28"/>
          <w:szCs w:val="28"/>
          <w:rtl w:val="true"/>
          <w:lang w:bidi="fa-IR"/>
        </w:rPr>
        <w:t>عاقبت همچو گدا بر سر ره ننشیند  پادشاهی که نظر سوی گدایی دارد</w:t>
      </w:r>
    </w:p>
    <w:p>
      <w:pPr>
        <w:pStyle w:val="BookText"/>
        <w:rPr/>
      </w:pPr>
      <w:r>
        <w:rPr>
          <w:rFonts w:ascii="IRNazanin" w:hAnsi="IRNazanin" w:eastAsia="IRNazanin"/>
          <w:color w:val="111111"/>
          <w:sz w:val="28"/>
          <w:sz w:val="28"/>
          <w:szCs w:val="28"/>
          <w:rtl w:val="true"/>
          <w:lang w:bidi="fa-IR"/>
        </w:rPr>
        <w:t>از چه اینقدر کشی رنج مداوای غمام  مگر این خستۀ بیمار شفایی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 همدانی</w:t>
      </w:r>
      <w:r>
        <w:rPr>
          <w:rFonts w:eastAsia="IRNazanin" w:cs="IRNazanin"/>
          <w:color w:val="111111"/>
          <w:sz w:val="28"/>
          <w:szCs w:val="28"/>
          <w:rtl w:val="true"/>
          <w:lang w:bidi="fa-IR"/>
        </w:rPr>
        <w:t>)</w:t>
      </w:r>
    </w:p>
    <w:p>
      <w:pPr>
        <w:pStyle w:val="Heading4"/>
        <w:numPr>
          <w:ilvl w:val="3"/>
          <w:numId w:val="1"/>
        </w:numPr>
        <w:rPr/>
      </w:pPr>
      <w:bookmarkStart w:id="483" w:name="__RefHeading___Toc4971871_3381743652"/>
      <w:bookmarkStart w:id="484" w:name="_Toc175"/>
      <w:bookmarkEnd w:id="483"/>
      <w:r>
        <w:rPr>
          <w:rtl w:val="true"/>
        </w:rPr>
        <w:t>محرّمات الهیّه</w:t>
      </w:r>
      <w:bookmarkEnd w:id="48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در این برنامه نیست که بسیاری از امور برای انسان ضرر فاحش و خطر</w:t>
      </w:r>
      <w:bookmarkStart w:id="485" w:name="pg14182_189475"/>
    </w:p>
    <w:p>
      <w:pPr>
        <w:pStyle w:val="BookText"/>
        <w:rPr/>
      </w:pPr>
      <w:bookmarkEnd w:id="485"/>
      <w:r>
        <w:rPr>
          <w:rFonts w:ascii="IRNazanin" w:hAnsi="IRNazanin" w:eastAsia="IRNazanin"/>
          <w:color w:val="111111"/>
          <w:sz w:val="28"/>
          <w:sz w:val="28"/>
          <w:szCs w:val="28"/>
          <w:rtl w:val="true"/>
          <w:lang w:bidi="fa-IR"/>
        </w:rPr>
        <w:t>سنگین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برنامه‌ها برای ناحیۀ عقل و عدّه‌ای از امور برای ناحیۀ قلب و یک سلسله حرکت باطل برای ناحیۀ نفس و قسمتی از برنامه‌ها برای ناحیۀ جسم ضرر فراوان دارد، ضرری که از انسان متوجه دیگران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امور مضرّه را جز ذات اقدس حق کسی آگاه نیست، از این جهت تمام آنچه را که برای انسان ضرر داشته حرمت آن را به توسط‍‌ کتب آسمانی، یا انبیا و امامان اعلام داشته وبی تفاوت نسبت به محرّمات و مرتکب آن را اهل عذاب و عقاب سخت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محرّمات و آلوده شدن به معاصی، ساختمان با عظمت عقل و دنیای با صفای جان و نقش زیبای نفس و خانۀ پرقیمت قلوب و دنیای جسم را به تباهی می‌کشد و امروز و فردای انسان را به باد فنا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محرّمات و خطر منهیّات، چیزی است واضح وحقیقتی است روشن، چنانکه نیاز به دلیل و برهان و احتیاج به منطق و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آوردن به محرّمات و منهیّات، عین نادانی و محض ضلالت و در حقیقت نوشیدن زهر قاتل و تیشۀ نابودی به ریشۀ خودزدن است</w:t>
      </w:r>
      <w:r>
        <w:rPr>
          <w:rFonts w:eastAsia="IRNazanin" w:cs="IRNazanin"/>
          <w:color w:val="111111"/>
          <w:sz w:val="28"/>
          <w:szCs w:val="28"/>
          <w:rtl w:val="true"/>
          <w:lang w:bidi="fa-IR"/>
        </w:rPr>
        <w:t>.</w:t>
      </w:r>
    </w:p>
    <w:p>
      <w:pPr>
        <w:pStyle w:val="Heading4"/>
        <w:numPr>
          <w:ilvl w:val="3"/>
          <w:numId w:val="1"/>
        </w:numPr>
        <w:rPr/>
      </w:pPr>
      <w:bookmarkStart w:id="486" w:name="__RefHeading___Toc4971873_3381743652"/>
      <w:bookmarkStart w:id="487" w:name="_Toc176"/>
      <w:bookmarkEnd w:id="486"/>
      <w:r>
        <w:rPr>
          <w:rtl w:val="true"/>
        </w:rPr>
        <w:t>محرّمات الهی در قرآن</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یَنْهی‌ عَنِ‌ الْفَحْشاءِ وَ المُنْکَرِ وَ الْبَغْیِ‌</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فحشا و منکر و ستم‌گری نهی می‌کند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ارِیدُ أنْ‌ اخالِفَکُمْ‌ إلی‌ ما أَنْهاکُمْ‌ عَنْهُ‌ إنْ‌ اریدُ إلَّاالْإِصْلاحَ‌ مَا اسْتَطَعْتُ‌ وَ ما تَوْفیقی إلّابِاللّهِ‌ عَلَیْهِ‌ تَوَکَّلْتُ‌ وَ إلَیْهِ‌ انیبُ‌</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و من نمی‌خواهم آنچه که شما را از آن باز می‌دارم خود مرتکب شوم ؛ تا جایی که قدرت دارم جز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 و توفیقم فقط‍‌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 بر او توکّل کردم و به سوی او باز می‌گردم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فَبِظُلْمٍ‌ مِنَ‌ الَّذینَ‌ هادُوا حَرَّمْنا عَلَیْهِمْ‌ طَیِّباتٍ‌ احِلَّتْ‌ لَهُمْ‌ وَ بِصَدِّهِمْ‌ عَنْ‌ سَبیلِ‌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الرِّبا وَ قَدْ نُهُوا عَنْهُ‌ وَ أَکْلِهِمْ‌ أمْوالَ‌ النّاسِ‌ بِالْباطِلِ‌ وَ أَعْتَدْنا لِلْکافِرینَ‌ مِنْهُمْ‌ عَذاباً ألیماً</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کیفر ستمی که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خدا و بر خود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داشتند ، و به سزای آن که بسیاری از مردم را از راه خدا بازداشتند ، چیزهای پاکیزه‌ای را که بر آنان حلال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صید ماهی و خوردنِ‌ چربی و شیر و گوشت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گرفتنشان با آن که از آن نهی شده بودند ، و خوردن اموال مردم به باطل و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پاکیزه‌های حلال شده را بر آنان حرام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برای کافران عذابی دردناک آماده کرده‌ایم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تَری‌ إذْ وُقِفُوا عَلَی النّارِ فَقالُوا یالَیْتَنا نُرَدُّ وَلا نُکَذِّبُ‌ بِآیاتِ‌ رَبِّنا وَ نَکُونَ‌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کانُوا یُخْفُونَ‌ مِنْ‌ قَبلُ‌ وَ لَوْ رُدُّوا لَعادُوا لِما نُهُوا عَنْهُ‌ وَ إنَّهُمْ‌ لَکاذِبُونَ‌</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هنگامی که آنان را بر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داشته‌اند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ذلّت بار و وضعی هول‌انگیز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به دنیا بازگردانده می‌شدیم ، و در آن جا آیات پروردگارمان را تکذیب نمی‌کردیم ، و از مؤمنان می‌شدیم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آرزوی آنان از روی صدق و راستی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w:t>
      </w:r>
      <w:bookmarkStart w:id="488" w:name="pg14182_189477"/>
    </w:p>
    <w:p>
      <w:pPr>
        <w:pStyle w:val="BookText"/>
        <w:rPr/>
      </w:pPr>
      <w:bookmarkEnd w:id="4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حقّانیّت توحید و نبوّت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پنهان می‌داشتند برای آنان آشکار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گونه آرزو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به دنیا بازگردانده شوند ، یقیناً به کفر و شرکی که از آن نهی شده‌اند بازمی‌گردند ؛ و مسلّماً آنان دروغگویند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کُونُوا قِرَدَةً‌ خاسِئینَ‌</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از آنچه نهی شدند سرکشی کردند ، به آنان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بوزینگانی رانده شده درآیید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نُهیتُ‌ أَنْ‌ أعْبُدَ الَّذینَ‌ تَدْعُونَ‌ مِنْ‌ دُونِ‌ اللّهِ‌ قُلْ‌ لا أَتَّبِعُ‌ أهْواءَ کُمْ‌ قَدْ ضَلَلْتُ‌ إذاً وَ ما أنَا مِنَ‌ الْمُهْتَدینَ‌</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پرستیدن کسانی که شما به جای خدا می‌پرستید نهی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هواهای نفسانی شما پیروی نمی‌کنم که در آن صورت گمراه شده‌ام و از راه یافتگان نخواهم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اگر از گناهان بزرگی که از آنها نهی می‌شوید دوری کنید ، گناهان کوچکتان را از شما محو می‌کنیم ، و شما را به جایگاهی ارزشمند و نیکو وارد می‌کنیم </w:t>
      </w:r>
      <w:r>
        <w:rPr>
          <w:rFonts w:eastAsia="IRNazanin" w:cs="IRNazanin"/>
          <w:color w:val="111111"/>
          <w:sz w:val="28"/>
          <w:szCs w:val="28"/>
          <w:rtl w:val="true"/>
          <w:lang w:bidi="fa-IR"/>
        </w:rPr>
        <w:t>.</w:t>
      </w:r>
    </w:p>
    <w:p>
      <w:pPr>
        <w:pStyle w:val="Heading4"/>
        <w:numPr>
          <w:ilvl w:val="3"/>
          <w:numId w:val="1"/>
        </w:numPr>
        <w:rPr/>
      </w:pPr>
      <w:bookmarkStart w:id="489" w:name="__RefHeading___Toc4971875_3381743652"/>
      <w:bookmarkStart w:id="490" w:name="_Toc177"/>
      <w:bookmarkEnd w:id="489"/>
      <w:r>
        <w:rPr>
          <w:rtl w:val="true"/>
        </w:rPr>
        <w:t>محرّمات الهی در روایات</w:t>
      </w:r>
      <w:bookmarkEnd w:id="49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باب محرمات الهی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اُهْجُرِ اللَّهْوَ فَإنَّکَ‌ لَمْ‌ تُخْلَقْ‌ عَبَثاً فَتَلْهُو، وَ لَمْ‌ تُتْرَکْ‌ سُداً فَتَلْغُو</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10540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بازیچه و بیهوده و بی منفعت است بپرهیز که بیهوده آفریده نشده‌ای تا سرگرم بیهوده کاری شوی و سر خود رهایت نخواهند کرد تا هرزه‌گر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إحْذَرِ الْحَیْفَ‌ وَ الْجَوْرَ، فَإنَّ‌ الْحَیْفَ‌ یَدْعُو إلَی السَّیْفِ‌، وَ الْجَوْرَ یَعُودُ بِالْجَلاءِ وَ یُعَجِّلُ‌ الْعُقُوبَةَ‌ وَ الْاِنْتِقامَ‌</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از جفا و ستمکاری برحذر باش که محصول ظلم و ستم، جنگ و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 مورّث هجرت و دوری و طرد و باعث نزدیک شدن کیفر و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اِرْفِضُوا هذِهِ‌ الدُّنْیَا فإنّها ذَمیمَةٌ‌ فَقَدْ رَفَضَتْ‌ مَنْ‌ کانَ‌ اشْعَفَ‌ بِها مِنْکُمْ‌</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این حبّ‌ دنیای مذموم را از دست دل رها کنید؛ زیرا این دنیا گذشتگانی را که پیش از شما دل بستۀ به آن بودند رها کرد و به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اُهْجُرُوا الشَّهَواتِ‌ فَإنَّها تَقُودُکُمْ‌ إلَی رُکُوبِ‌ الذُنُوبِ‌ وَ التَّهَجُّمِ‌ عَلَی السَّیِّئاتِ‌</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شهوات و امیال و خواسته‌های غلط‍‌ کناره‌گیری کنید که آنها شما را به سوی در افتادن در گناه و یورش به سوی زشتی‌ها رهنمون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الْبَغْیَ‌ فَإنَّهُ‌ یَجْلِبُ‌ النِقَمَ‌، وَ یَسْلُبُ‌ النِّعَمَ‌، وَ یُوجِبُ‌ الْغِیَرَ</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87/12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کجروی بپرهیزید که باعث جلب نقمت وسلب نعمت و تغییر و تحوّل کمرشکن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الْهَزْلَ‌ وَ اللَّعِبَ‌ وَ کَثْرَةَ‌ الْمُزاحِ‌ وَ الضِّحْکِ‌ وَ التُّرَّهاتِ‌</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از سبکی و بازیگری و شوخی زیاد و پرخندیدن و سخنان یاوه گفتن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ارتکاب محرّمات دارای ضرر فوق العاده‌ای است که آن ضرر مستقیماً متوجه دنیا و آخرت گناهکار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خداوند مهربان، ای آن که عاشق‌تر از تو نسبت به انسان وجود ندارد، ای مهر تابان قلب محبّان، ای چراغ شب عاشقان، ای لطف بی نهایت در بی نهایت، امر و نهی تو تجلّی عشق تو به بندگان توست، به آنچه انسان را امر کرده‌ای و از آنچه نهی فرموده‌ای به مصلحت او بوده، اجرای امر و نهی تو دنیای انسان را به معنای حقیقی آباد و آخرتش را عرصه گاه عیش راضیه می‌نماید، این درویشان خاک نشین و فقیران تهیدست و دردمندان محتاج را برای اجرای تمام اوامر و ترک معاصی و دورشدن از منهیّات و محرّمات توفیق عنایت کن و آنان را از افتادن در شهوات و امیال غلط‍‌ به لطف و محبّتت حفظ‍‌ فرما که ما را تکیه گاهی جز تو و طبیبی غیر تو نمی‌باشد</w:t>
      </w:r>
      <w:r>
        <w:rPr>
          <w:rFonts w:eastAsia="IRNazanin" w:cs="IRNazanin"/>
          <w:color w:val="111111"/>
          <w:sz w:val="28"/>
          <w:szCs w:val="28"/>
          <w:rtl w:val="true"/>
          <w:lang w:bidi="fa-IR"/>
        </w:rPr>
        <w:t>.</w:t>
      </w:r>
      <w:bookmarkStart w:id="491" w:name="pg14182_189480"/>
    </w:p>
    <w:p>
      <w:pPr>
        <w:pStyle w:val="BookText"/>
        <w:rPr/>
      </w:pPr>
      <w:bookmarkEnd w:id="491"/>
      <w:r>
        <w:rPr>
          <w:rFonts w:ascii="IRNazanin" w:hAnsi="IRNazanin" w:eastAsia="IRNazanin"/>
          <w:color w:val="111111"/>
          <w:sz w:val="28"/>
          <w:sz w:val="28"/>
          <w:szCs w:val="28"/>
          <w:rtl w:val="true"/>
          <w:lang w:bidi="fa-IR"/>
        </w:rPr>
        <w:t>ابلیس شبی رفت به بالین جوانی  آراسته با شکل مهیبی سرو بر را</w:t>
      </w:r>
    </w:p>
    <w:p>
      <w:pPr>
        <w:pStyle w:val="BookText"/>
        <w:rPr/>
      </w:pPr>
      <w:r>
        <w:rPr>
          <w:rFonts w:ascii="IRNazanin" w:hAnsi="IRNazanin" w:eastAsia="IRNazanin"/>
          <w:color w:val="111111"/>
          <w:sz w:val="28"/>
          <w:sz w:val="28"/>
          <w:szCs w:val="28"/>
          <w:rtl w:val="true"/>
          <w:lang w:bidi="fa-IR"/>
        </w:rPr>
        <w:t>گفتا که منم مرگ اگر خواهی زنهار  باید بگزینی تو یکی زین سه خطر را</w:t>
      </w:r>
    </w:p>
    <w:p>
      <w:pPr>
        <w:pStyle w:val="BookText"/>
        <w:rPr/>
      </w:pPr>
      <w:r>
        <w:rPr>
          <w:rFonts w:ascii="IRNazanin" w:hAnsi="IRNazanin" w:eastAsia="IRNazanin"/>
          <w:color w:val="111111"/>
          <w:sz w:val="28"/>
          <w:sz w:val="28"/>
          <w:szCs w:val="28"/>
          <w:rtl w:val="true"/>
          <w:lang w:bidi="fa-IR"/>
        </w:rPr>
        <w:t>یا آن پدر پیر خودت را بکشی زار  یا بشکنی از مادر و خود سینه و سر را</w:t>
      </w:r>
    </w:p>
    <w:p>
      <w:pPr>
        <w:pStyle w:val="BookText"/>
        <w:rPr/>
      </w:pPr>
      <w:r>
        <w:rPr>
          <w:rFonts w:ascii="IRNazanin" w:hAnsi="IRNazanin" w:eastAsia="IRNazanin"/>
          <w:color w:val="111111"/>
          <w:sz w:val="28"/>
          <w:sz w:val="28"/>
          <w:szCs w:val="28"/>
          <w:rtl w:val="true"/>
          <w:lang w:bidi="fa-IR"/>
        </w:rPr>
        <w:t>یا آن که بنوشی دوسه جامی تو از این می  تا آن که بپوشم زهلاک تو نظر را</w:t>
      </w:r>
    </w:p>
    <w:p>
      <w:pPr>
        <w:pStyle w:val="BookText"/>
        <w:rPr/>
      </w:pPr>
      <w:r>
        <w:rPr>
          <w:rFonts w:ascii="IRNazanin" w:hAnsi="IRNazanin" w:eastAsia="IRNazanin"/>
          <w:color w:val="111111"/>
          <w:sz w:val="28"/>
          <w:sz w:val="28"/>
          <w:szCs w:val="28"/>
          <w:rtl w:val="true"/>
          <w:lang w:bidi="fa-IR"/>
        </w:rPr>
        <w:t>لرزید از این بیم جوان بر خود و جا داشت  کز مرگ فتد لرزه به تن ضیغم نر را</w:t>
      </w:r>
    </w:p>
    <w:p>
      <w:pPr>
        <w:pStyle w:val="BookText"/>
        <w:rPr/>
      </w:pPr>
      <w:r>
        <w:rPr>
          <w:rFonts w:ascii="IRNazanin" w:hAnsi="IRNazanin" w:eastAsia="IRNazanin"/>
          <w:color w:val="111111"/>
          <w:sz w:val="28"/>
          <w:sz w:val="28"/>
          <w:szCs w:val="28"/>
          <w:rtl w:val="true"/>
          <w:lang w:bidi="fa-IR"/>
        </w:rPr>
        <w:t>گفتا پدر و مادر من هر دو عزیزند  هرگز نکنم ترک ادب این دو نفر را</w:t>
      </w:r>
    </w:p>
    <w:p>
      <w:pPr>
        <w:pStyle w:val="BookText"/>
        <w:rPr/>
      </w:pPr>
      <w:r>
        <w:rPr>
          <w:rFonts w:ascii="IRNazanin" w:hAnsi="IRNazanin" w:eastAsia="IRNazanin"/>
          <w:color w:val="111111"/>
          <w:sz w:val="28"/>
          <w:sz w:val="28"/>
          <w:szCs w:val="28"/>
          <w:rtl w:val="true"/>
          <w:lang w:bidi="fa-IR"/>
        </w:rPr>
        <w:t>لکن چو به می‌دفع شر از خویش توان کرد  نوشم دو سه جامیّ‌ و کنم دفع خطر را</w:t>
      </w:r>
    </w:p>
    <w:p>
      <w:pPr>
        <w:pStyle w:val="BookText"/>
        <w:rPr/>
      </w:pPr>
      <w:r>
        <w:rPr>
          <w:rFonts w:ascii="IRNazanin" w:hAnsi="IRNazanin" w:eastAsia="IRNazanin"/>
          <w:color w:val="111111"/>
          <w:sz w:val="28"/>
          <w:sz w:val="28"/>
          <w:szCs w:val="28"/>
          <w:rtl w:val="true"/>
          <w:lang w:bidi="fa-IR"/>
        </w:rPr>
        <w:t>نوشید دو جامیّ‌ و چو شد خیره زمستی  هم مادر خود را زد و هم کشت پدر را</w:t>
      </w:r>
    </w:p>
    <w:p>
      <w:pPr>
        <w:pStyle w:val="BookText"/>
        <w:rPr/>
      </w:pPr>
      <w:r>
        <w:rPr>
          <w:rFonts w:ascii="IRNazanin" w:hAnsi="IRNazanin" w:eastAsia="IRNazanin"/>
          <w:color w:val="111111"/>
          <w:sz w:val="28"/>
          <w:sz w:val="28"/>
          <w:szCs w:val="28"/>
          <w:rtl w:val="true"/>
          <w:lang w:bidi="fa-IR"/>
        </w:rPr>
        <w:t>ای کاش شود خشک بُن تاک خداوند  زین مایۀ شر حفظ‍‌ کند نوع بشر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میرزا</w:t>
      </w:r>
      <w:r>
        <w:rPr>
          <w:rFonts w:eastAsia="IRNazanin" w:cs="IRNazanin"/>
          <w:color w:val="111111"/>
          <w:sz w:val="28"/>
          <w:szCs w:val="28"/>
          <w:rtl w:val="true"/>
          <w:lang w:bidi="fa-IR"/>
        </w:rPr>
        <w:t>)</w:t>
      </w:r>
    </w:p>
    <w:p>
      <w:pPr>
        <w:pStyle w:val="Heading3"/>
        <w:numPr>
          <w:ilvl w:val="2"/>
          <w:numId w:val="1"/>
        </w:numPr>
        <w:rPr/>
      </w:pPr>
      <w:bookmarkStart w:id="492" w:name="__RefHeading___Toc4971877_3381743652"/>
      <w:bookmarkStart w:id="493" w:name="_Toc178"/>
      <w:bookmarkEnd w:id="492"/>
      <w:r>
        <w:rPr>
          <w:rtl w:val="true"/>
        </w:rPr>
        <w:t>کوتاهی در شکر نعمت</w:t>
      </w:r>
      <w:bookmarkEnd w:id="493"/>
    </w:p>
    <w:p>
      <w:pPr>
        <w:pStyle w:val="Heading4"/>
        <w:numPr>
          <w:ilvl w:val="3"/>
          <w:numId w:val="1"/>
        </w:numPr>
        <w:rPr/>
      </w:pPr>
      <w:bookmarkStart w:id="494" w:name="__RefHeading___Toc4971879_3381743652"/>
      <w:bookmarkStart w:id="495" w:name="_Toc179"/>
      <w:bookmarkEnd w:id="494"/>
      <w:r>
        <w:rPr>
          <w:rtl w:val="true"/>
        </w:rPr>
        <w:t>اشاره</w:t>
      </w:r>
      <w:bookmarkEnd w:id="49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نعمت‌ها حقیقتی است عملی که هیچ برنامه‌ای جای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از قول حضرت حق به داود علیه السلام استفاده می‌شود به وقتی که از</w:t>
      </w:r>
    </w:p>
    <w:p>
      <w:pPr>
        <w:pStyle w:val="BookText"/>
        <w:rPr/>
      </w:pPr>
      <w:r>
        <w:rPr>
          <w:rFonts w:ascii="IRNazanin" w:hAnsi="IRNazanin" w:eastAsia="IRNazanin"/>
          <w:color w:val="111111"/>
          <w:sz w:val="28"/>
          <w:sz w:val="28"/>
          <w:szCs w:val="28"/>
          <w:rtl w:val="true"/>
          <w:lang w:bidi="fa-IR"/>
        </w:rPr>
        <w:t>پروردگار سبحان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چیست‌؟ جواب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 نعمت در جایی که خواستۀ خود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عاقل و بیدار، سستی و تنبلی خویش را نسبت به اجرای اوامر الهیّه و سرعت خود را در آلوده شدن به محرّمات و تقصیرش را در برابر نعمت‌ها برای شکر و سپاس حضرت دوست می‌بیند، از دعا و درخواست و عرض حاجت و نیاز به پیشگاه پروردگار باز می‌ماند، چرا که بر اثر این سه برنامه غرق خجالت و 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طبیعی انسان این است که در برابر نیکی سپاس‌گزار باشد و اگر کسی برخلاف سجیۀ فطری خود رفتار کند مورد سرزنش خردمندان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حسن مجتبی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اللُّؤْمُ‌ أَنْ‌ لاتَشْکُرَ النِّعْمَةَ‌</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105/75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پستی این است که انسان سپاسگزار نعمت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لاتُشْکَرُ کَسَیِّئَةٍ‌ لاتُغْفَرُ</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نعمتی که سپاس‌گزاری نشود مانند گناهی است که آمرزیده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گناهکاری در زشتی و زیان، آثاری دارد که ناسپاسی همان وضعیت را داراست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رسول گرامی اسلام صلی الله علیه و آله بسیار به ادای حق الهی اهمیت داده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دربارۀ شما از نعمت‌ها بیشتر از گناهان بیمناکم؛ بدانید که نعمت‌هایی که شکر آن گزارده نشود، هلاکت قطعی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انسان به بلایی امیدوار باشد بهتر است از ناسپاسی که دربارۀ نعمتی روا کند چو بلاکشی و صبر در مصیبت دارای اجر و پاداش است؛ امّا عاقبت ناسپاسی زوال نعمت و محاکمۀ خداوند و ورود به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آیاتی از کوتاهی بندگان گله‌مند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مَکَّنَّکُمْ‌ فِی الأَْرْضِ‌ وَجَعَلْنَا لَکُمْ‌ فِیهَا مَعَیِشَ‌ قَلِیلاً مَّا تَشْکُرُونَ‌</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 شما را در زمین جای دادیم ، و در آن برای شما وسایل و ابزارزندگی قرار دادیم ، ولی بسیار اندک و کم ، سپاس می‌گزارید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پس از یادآوری نعمت‌ها و برکاتی که به اهل داود علیه السلام عنایت فرمود؛ به خاندان 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ءَالَ‌ دَاوُدَ شُکْرًا 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ای خاندان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سپاس 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 و از بندگانم اندکی سپاس گزارند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بیان خواستۀ به حقِ‌ خداوند می‌فرماید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نزد خداوند عبادتی بهتر از شکرگزاری در همه حال وجود داشت که بندگان مخلصش با آن عبادتش کنند، هر آینه آن کلمه را دربارۀ همه مخلوقات به کار می‌برد؛ اما چون عبادتی بهتر از آن نبود، از میان عبادات آن</w:t>
      </w:r>
    </w:p>
    <w:p>
      <w:pPr>
        <w:pStyle w:val="BookText"/>
        <w:rPr/>
      </w:pPr>
      <w:r>
        <w:rPr>
          <w:rFonts w:ascii="IRNazanin" w:hAnsi="IRNazanin" w:eastAsia="IRNazanin"/>
          <w:color w:val="111111"/>
          <w:sz w:val="28"/>
          <w:sz w:val="28"/>
          <w:szCs w:val="28"/>
          <w:rtl w:val="true"/>
          <w:lang w:bidi="fa-IR"/>
        </w:rPr>
        <w:t>را خاص قرار داد و صاحبان آن را ویژه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از بندگان من سپاس‌گزارند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جامع‌تر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کامل، اعتراف خاضعانه زبان درون در برابر خدای تعالی است به عجز و ناتوانی از به جا آوردن کمترین شکر او، چرا که توفیق شکر، خود نعمت تازه‌ای است که باید شکر آن را به جای آورد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انسان‌ها نه تنها به اصل شکرگزاری اهمیت نمی‌دهند بلکه به پیامدهای ناشکری هم توجه نمی‌کنند و در نتیجه گرفتار بلاهایی می‌شوند که گاهی درمان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امیرمؤمنان علیه السلام در این باره توجه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وَصَلَتْ‌ الَیْکُمْ‌ اطْرافُ‌ النِّعَمِ‌ فَلاتُنَفِّرُوا أَقْصاها بِقِلِّةِ‌ الشُّکْرِ</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زمانی که مقدّمات نعمت‌ها به شما رسید، پایان آن را با کمی سپاس از خود مرانید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بندۀ غفلت زده همین بس که ذات اقدس الهی، بسیار به بنده‌اش مهلت ادامۀ حیات و تنفس می‌دهد و حتی توفیق کاری را فراهم می‌سازد و نعمت‌های زیاد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بندۀ خدا خیال می‌کند که خداوند او را دوست دارد در حالی که گناهان او انباشته گشته و در فرصت مناسبی حال او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دروغگویان و منکران آیات حق هشدار می‌فرماید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وَالَّذِینَ‌ کَذَّبُواْ بَِایَتِنَا سَنَسْتَدْرِجُهُم مِّنْ‌ حَیْثُ‌ لَایَعْلَمُونَ‌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وَأُمْلِی لَهُمْ‌ إِنَّ‌</w:t>
      </w:r>
      <w:bookmarkStart w:id="496" w:name="pg14182_189484"/>
    </w:p>
    <w:p>
      <w:pPr>
        <w:pStyle w:val="BookText"/>
        <w:rPr/>
      </w:pPr>
      <w:bookmarkEnd w:id="496"/>
      <w:r>
        <w:rPr>
          <w:rFonts w:ascii="Amiri" w:hAnsi="Amiri" w:eastAsia="Amiri" w:cs="Amiri"/>
          <w:color w:val="111111"/>
          <w:sz w:val="28"/>
          <w:sz w:val="28"/>
          <w:szCs w:val="28"/>
          <w:rtl w:val="true"/>
          <w:lang w:bidi="ar-SA"/>
        </w:rPr>
        <w:t>کَیْدِی مَتِینٌ‌</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آیات ما را تکذیب کردند ، به تدریج ازجایی که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ورطۀ سقوط‍‌ و هلاکت می‌کشانیم تا عاقبت به عذاب دنیا و آخرت دچار شوند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آنان مهلت می‌دهیم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سیطرۀ قدرت ما بیرون رفتنی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تدبیر ونقشۀ من استوار است </w:t>
      </w:r>
      <w:r>
        <w:rPr>
          <w:rFonts w:eastAsia="IRNazanin" w:cs="IRNazanin"/>
          <w:color w:val="111111"/>
          <w:sz w:val="28"/>
          <w:szCs w:val="28"/>
          <w:rtl w:val="true"/>
          <w:lang w:bidi="fa-IR"/>
        </w:rPr>
        <w:t>.</w:t>
      </w:r>
    </w:p>
    <w:p>
      <w:pPr>
        <w:pStyle w:val="Heading4"/>
        <w:numPr>
          <w:ilvl w:val="3"/>
          <w:numId w:val="1"/>
        </w:numPr>
        <w:rPr/>
      </w:pPr>
      <w:bookmarkStart w:id="497" w:name="__RefHeading___Toc4971881_3381743652"/>
      <w:bookmarkStart w:id="498" w:name="_Toc180"/>
      <w:bookmarkEnd w:id="497"/>
      <w:r>
        <w:rPr>
          <w:rtl w:val="true"/>
        </w:rPr>
        <w:t>استدراج و مهلت دهی خداوند</w:t>
      </w:r>
      <w:bookmarkEnd w:id="498"/>
    </w:p>
    <w:p>
      <w:pPr>
        <w:pStyle w:val="BookText"/>
        <w:rPr/>
      </w:pPr>
      <w:r>
        <w:rPr>
          <w:rFonts w:ascii="IRNazanin" w:hAnsi="IRNazanin" w:eastAsia="IRNazanin"/>
          <w:color w:val="111111"/>
          <w:sz w:val="28"/>
          <w:sz w:val="28"/>
          <w:szCs w:val="28"/>
          <w:rtl w:val="true"/>
          <w:lang w:bidi="fa-IR"/>
        </w:rPr>
        <w:t xml:space="preserve">امام حسین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چنین معنا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دهی از خداوند سبحان به بنده‌اش این است که به او نعمت‌های فراوان دهد و توفیق شکرگزاری را از وی بگیرد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از امام صادق علیه السلام دربارۀ مهلت دهی خداوند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بنده گناه می‌کند و خداوند به او فرصت می‌دهد و با وجود گناه باز به او نعمت دهد تا از این نعمت او را از طلب آمرزش برای آن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بدون آن که بفهمد به مرور به خشم و کیفر خداوند نزدیک شده است</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در حقیقت غفلت از بخشندۀ نعمت و کوتاهی در قدردانی از آن؛ سبب غرور نفسانی و زیاده خواهی می‌گردد و سپس در اثر افزون‌طلبی دچار طغیان شده و بعد آمرزش خواهی را فراموش کند و به کیفر دردناک گرفتار می‌شود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پرهیز از این روال خطرناک باید مد نظر مؤمن خردمند باشد</w:t>
      </w:r>
      <w:r>
        <w:rPr>
          <w:rFonts w:eastAsia="IRNazanin" w:cs="IRNazanin"/>
          <w:color w:val="111111"/>
          <w:sz w:val="28"/>
          <w:szCs w:val="28"/>
          <w:rtl w:val="true"/>
          <w:lang w:bidi="fa-IR"/>
        </w:rPr>
        <w:t>.</w:t>
      </w:r>
      <w:bookmarkStart w:id="499" w:name="pg14182_189485"/>
    </w:p>
    <w:p>
      <w:pPr>
        <w:pStyle w:val="BookText"/>
        <w:rPr/>
      </w:pPr>
      <w:bookmarkEnd w:id="499"/>
      <w:r>
        <w:rPr>
          <w:rFonts w:ascii="IRNazanin" w:hAnsi="IRNazanin" w:eastAsia="IRNazanin"/>
          <w:color w:val="111111"/>
          <w:sz w:val="28"/>
          <w:sz w:val="28"/>
          <w:szCs w:val="28"/>
          <w:rtl w:val="true"/>
          <w:lang w:bidi="fa-IR"/>
        </w:rPr>
        <w:t>امام علی علیه السلام به این وضعیت نگران کنندۀ آدمی، نگاه ویژه‌ای داشته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آدَمَ‌، اذا رَأَیْتَ‌ رَبَّکَ‌ سُبْحانَهُ‌ یُتابِعُ‌ عَلَیْکَ‌ نِعَمَهُ‌ وَ انْتَ‌ تَعْصِیهِ‌ فَاحْذَرْهُ‌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 چون ببینی که خداوند پاک نهاد نعمت‌هایش را پی‌درپی به سوی تو می‌فرستد در حالی که او را نافرمانی می‌کنی از وی برحذر باش</w:t>
      </w:r>
      <w:r>
        <w:rPr>
          <w:rFonts w:eastAsia="IRNazanin" w:cs="IRNazanin"/>
          <w:color w:val="111111"/>
          <w:sz w:val="28"/>
          <w:szCs w:val="28"/>
          <w:rtl w:val="true"/>
          <w:lang w:bidi="fa-IR"/>
        </w:rPr>
        <w:t>.</w:t>
      </w:r>
    </w:p>
    <w:p>
      <w:pPr>
        <w:pStyle w:val="Heading4"/>
        <w:numPr>
          <w:ilvl w:val="3"/>
          <w:numId w:val="1"/>
        </w:numPr>
        <w:rPr/>
      </w:pPr>
      <w:bookmarkStart w:id="500" w:name="__RefHeading___Toc4971883_3381743652"/>
      <w:bookmarkStart w:id="501" w:name="_Toc181"/>
      <w:bookmarkEnd w:id="500"/>
      <w:r>
        <w:rPr>
          <w:rtl w:val="true"/>
        </w:rPr>
        <w:t>اعتراف به تقصیر و گناه</w:t>
      </w:r>
      <w:bookmarkEnd w:id="501"/>
    </w:p>
    <w:p>
      <w:pPr>
        <w:pStyle w:val="BookText"/>
        <w:rPr/>
      </w:pPr>
      <w:r>
        <w:rPr>
          <w:rFonts w:ascii="IRNazanin" w:hAnsi="IRNazanin" w:eastAsia="IRNazanin"/>
          <w:color w:val="111111"/>
          <w:sz w:val="28"/>
          <w:sz w:val="28"/>
          <w:szCs w:val="28"/>
          <w:rtl w:val="true"/>
          <w:lang w:bidi="fa-IR"/>
        </w:rPr>
        <w:t>یک پرسشی که همیشه در ذهن عارفان و سالکان راه حقیقت بوده است این که حضرات معصومان علیهم السلام که نمایندگان و واسطۀ فیض حق تعالی بر روی زمین هستند و برحسب واژه و معنی از مقام عصمت برخوردارند، چرا و چگونه اعتراف به تقصیر و خطا می‌کنند؟</w:t>
      </w:r>
    </w:p>
    <w:p>
      <w:pPr>
        <w:pStyle w:val="BookText"/>
        <w:rPr/>
      </w:pPr>
      <w:r>
        <w:rPr>
          <w:rFonts w:ascii="IRNazanin" w:hAnsi="IRNazanin" w:eastAsia="IRNazanin"/>
          <w:color w:val="111111"/>
          <w:sz w:val="28"/>
          <w:sz w:val="28"/>
          <w:szCs w:val="28"/>
          <w:rtl w:val="true"/>
          <w:lang w:bidi="fa-IR"/>
        </w:rPr>
        <w:t>بعضی بزرگان این سؤال پاسخ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معصومان علیهم السلام نفس خویش رادر مقام بندۀ ذلیل و گنهکار قرار می‌دهند و از آن مرتبه به درگاه حق راز و نیاز و مناجات می‌کنند؛ زیرا آنان به حقیقت نفس انسانی و باطن و ظاهر و فضایل و رذایل آدمی آگاهند؛ پس برای آموزش و آشنایی بندگان خدا با شیوۀ ارتباط‍‌ با حضرت حق؛ به نمایندگی از انسان به درگاه الهی خطاب یا شکایت می‌کنند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معصومان علیهم السلام در مقام محاسبۀ نفس و خوف از مقام الهی از این که کوتاهی یا عصیانی در اعمال و افکار به خاطر غلبۀ هوای نفس یا فریب شیطان اتفاق می‌افتد و روح و روان آدم را آزرده می‌سازد؛ یک ریاضیت روحانی در افق معنوی برای</w:t>
      </w:r>
    </w:p>
    <w:p>
      <w:pPr>
        <w:pStyle w:val="BookText"/>
        <w:rPr/>
      </w:pPr>
      <w:r>
        <w:rPr>
          <w:rFonts w:ascii="IRNazanin" w:hAnsi="IRNazanin" w:eastAsia="IRNazanin"/>
          <w:color w:val="111111"/>
          <w:sz w:val="28"/>
          <w:sz w:val="28"/>
          <w:szCs w:val="28"/>
          <w:rtl w:val="true"/>
          <w:lang w:bidi="fa-IR"/>
        </w:rPr>
        <w:t>رسیدن به حُبّ‌ و قرب الهی در برنامۀ عبادی خود قرار می‌دهند که هر کس این روش را پیاده کند در طریقت آنان عارف به حق خواهد 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سستی و کوتاهی در عمل به تکالیف الهی و شرعی و اخلاقی و ناتوانی در سپاس‌گزاری و أدای حقوق خداوند از صفات بارز انسان جهول و کفور است و همۀ ما بر این تقصیرها و خطاها معترفیم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یَحْدُونِی عَلَی مَسْأَلَتِکَ‌ تَفَضُّلُکَ‌ عَلَی مَنْ‌ أَقْبَلَ‌ بِوَجْهِهِ‌ إِلَیْکَ‌ وَ وَفَدَ بِحُسْنِ‌ ظَنِّهِ‌ إِلَیْکَ‌ إِذْ جَمِیعُ‌ إِحْسَانِکَ‌ تَفَضُّلٌ‌ وَ إِذْ کُلُّ‌ نِعَمِکَ‌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 أَنَا ذَا یَا إِلَهِی وَاقِفٌ‌ بِبَابِ‌ عِزِّکَ‌ وُقُوفَ‌ الْمُسْتَسْلِمِ‌ الذَّلِیلِ‌ وَ سَائِلُکَ‌ عَلَی الْحَیَآءِ مِنِّی سُؤَالَ‌ الْبَائِسِ‌ الْمُعِیلِ‌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لَکَ‌ بِأَنِّی لَمْ‌ أَسْتَسْلِمْ‌ وَقْتَ‌ إِحْسَانِکَ‌ إِلاَّ بِالْإِقْلاَعِ‌ عَنْ‌ عِصْیَانِکَ‌ وَ لَمْ‌ أَخْلُ‌ فِی الْحَالاَتِ‌ کُلِّهَا مِنِ‌ امْتِنَانِکَ‌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مرا به جانب درخواست از تو پیش می‌برد، احسان توست به کسی که با نیت خالص به سوی تو آمد، و با خوش گمانیش به پیشگاه حضرتت وارد شد؛ زیرا تمام احسانت تفضّل و همۀ نعمتت، آغاز و ابتدایی از جانب تو نسبت به آفریده‌هاست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که به پیشگاه عزّتت ایستاده‌ام؛ ایستادن فرمان‌بردار خوار، و بر اساس حیا و شرمم از تو درخواست کننده‌ام، درخواست کنندۀ بی‌نوای عیال‌وار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دارم به این که هنگام احسانت، جز برکنار ماندن از نافرمانیت، فرمانی نبرده‌ام، و در تمام حالات از نیکی و احسانت، بی‌بهره نبودم</w:t>
      </w:r>
      <w:r>
        <w:rPr>
          <w:rFonts w:eastAsia="IRNazanin" w:cs="IRNazanin"/>
          <w:color w:val="111111"/>
          <w:sz w:val="28"/>
          <w:szCs w:val="28"/>
          <w:rtl w:val="true"/>
          <w:lang w:bidi="fa-IR"/>
        </w:rPr>
        <w:t>.</w:t>
      </w:r>
      <w:bookmarkStart w:id="502" w:name="pg14182_189488"/>
    </w:p>
    <w:p>
      <w:pPr>
        <w:pStyle w:val="BookText"/>
        <w:rPr/>
      </w:pPr>
      <w:bookmarkEnd w:id="502"/>
      <w:r>
        <w:rPr>
          <w:rFonts w:ascii="IRNazanin" w:hAnsi="IRNazanin" w:eastAsia="IRNazanin"/>
          <w:color w:val="111111"/>
          <w:sz w:val="28"/>
          <w:sz w:val="28"/>
          <w:szCs w:val="28"/>
          <w:rtl w:val="true"/>
          <w:lang w:bidi="fa-IR"/>
        </w:rPr>
        <w:t>در فرازهای ملکوتی بالا، دو محور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ظنّ‌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تفضّل حق</w:t>
      </w:r>
    </w:p>
    <w:p>
      <w:pPr>
        <w:pStyle w:val="Heading3"/>
        <w:numPr>
          <w:ilvl w:val="2"/>
          <w:numId w:val="1"/>
        </w:numPr>
        <w:rPr/>
      </w:pPr>
      <w:bookmarkStart w:id="503" w:name="__RefHeading___Toc4971885_3381743652"/>
      <w:bookmarkStart w:id="504" w:name="_Toc182"/>
      <w:bookmarkEnd w:id="503"/>
      <w:r>
        <w:rPr>
          <w:rtl w:val="true"/>
        </w:rPr>
        <w:t>حسن ظنّ</w:t>
      </w:r>
      <w:bookmarkEnd w:id="504"/>
    </w:p>
    <w:p>
      <w:pPr>
        <w:pStyle w:val="Heading4"/>
        <w:numPr>
          <w:ilvl w:val="3"/>
          <w:numId w:val="1"/>
        </w:numPr>
        <w:rPr/>
      </w:pPr>
      <w:bookmarkStart w:id="505" w:name="__RefHeading___Toc4971887_3381743652"/>
      <w:bookmarkStart w:id="506" w:name="_Toc183"/>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انسان به هنگامی که در محدودۀ قدرت و وسعتش، قلب را به نور ایمان منوّر کرد و پیوندش را با حضرت ربّ‌ العزّه بر اساس معرفت و شناخت استحکام بخشید و به عرصۀ با عظمت محشر و روز قیامت به دیدۀ یقین نظر کرد و تابلوی نفس را به نقش حسنات اخلاقی بیاراست و اعضای رئیسۀ جسم را هماهنگ با عمل صالح کرد و از زشتی‌های گذشته تائب شد ودست برداشت، باید در این که حضرت محبوب او را می‌پذیرد و از گذشته‌اش در می‌گذرد و حسناتش را قبول می‌نماید و بدنش را بر عذاب، حرام و ورودش را به بهشت لازم می‌نماید، حسن ظنّ‌ و خوش گمانی جدّی به پروردگار مهربان نشان دهد که امام رضا علیه السلام می‌فرماید خداوند متعال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حسن ظنّ‌ عبدم به من، با او معامله می‌کنم</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366/67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12907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عَذابی‌ اصیبُ‌ بِهِ‌ مَنْ‌ أَشاءُ وَ رَحْمَتی وَسِعَتْ‌ کُلَّ‌ شَیْ‌ءٍ فَسَأکْتُبُها لِلَّذینَ‌ یَتَّقُونَ‌ وَ یُؤْتُونَ‌ الزَّکاةَ‌ وَ الَّذینَ‌ هُمْ‌ بِآیاتِنا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عذابم را به هر کس بخواهم می‌رسانم و رحمتم همه چیز را فرا گرفته است ، پس به زودی آن را برای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 کفر ، بت‌پرستی و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می‌پرهیزند و زکات می‌پردازند و به آیاتم ایمان می‌آورند ، مقرّر و لازم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هر کسی دست از گناه بردارد و ظاهر و باطن به تقوا آراسته نماید و از پرداخت حقوق خدایی بخل نورزد و به تمام آیات الهی ایمان آورد، باید به رحمت حق امید ببندد و نسبت به مولایش در این که دست او را گرفته و از افتادن در ورطۀ هلاکت حفظ‍‌ می‌کند و وی را در پوششی سنگین از رحمتش قرار می‌دهد، حسن ظنّ‌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انسان برابر با برنامه‌های الهی دست از گناه بردارد و در راه ایمان و یقین قرار گیرد و به عمل صالح آراسته شود، آنگاه بدگمان به حق باشد و تصوّرش بر این مبنا قرار گیرد که حضرت او مرا نمی‌پذیرد و به تعبیر روایات بدگمان به مولا باشد، حالت زشتی به خود گرفته و اتفّاقاً حضرت محبوب هم در برزخ و قیامت مساوی با بدگمانی وی با او معامله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لَذُو مَغْفِرَةٍ‌ لِلنّاسِ‌ عَلی‌ ظُلْمِهِمْ‌ وَ إنَّ‌ رَبَّکَ‌ لَشَدیدُ الْعِقابِ‌</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قطعاً پروردگارت نسبت به مردم با ظلم و ستمی که می‌کنند صاحب آمرزش است ، و مسلّماً پروردگارت سخت‌کیفر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 وَ یَخْشَ‌ اللّهَ‌ وَ یَتَّقْهِ‌ فَاُولئِکَ‌ هُمُ‌ الْفائِزُونَ‌</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و کسانی که از خدا و پیامبرش اطاعت کنند و از خدا بترسند و از او پروا نمایند ، پس آنان همان کامیابانند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نَطْمَعُ‌ أنْ‌ یَغْفِرَ لَنا رَبُّنا خَطایانا أَنْ‌ کُنّا أوَّلَ‌ الْمُؤْمِنینَ‌</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ما امیدواریم که چون نخستین ایمان 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 پروردگارمان خطاهای ما را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فِی کِتابِ‌ عَلیٍّ‌ أَنَّ‌ رَسُولَ‌ اللّهِ‌ صلی الله علیه و آله قالَ‌ وَ هُوَ عَلی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لا إلهَ‌ إلّاهُوَ ما أُعْطِیَ‌ مُؤْمِنٌ‌ قَطُّ‍‌ خَیْرَ الدُّنْیا وَ الْآخِرَةِ‌ إلّابِحُسْنِ‌ ظَنِّهِ‌ بِاللّهِ‌ وَ رَجائِهِ‌ لَهُ‌ وَ حُسْنِ‌ خُلْقِهِ‌ وَ الْکَفِّ‌ عَنِ‌ اغْتِیابِ‌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لا إلهَ‌ إلّاهُوَ لایُعَذِّبُ‌ اللّهُ‌ مُؤْمِناً بَعْدَ التَّوْبَةِ‌ وَ الْاسْتِغْفارِ إلّابِسُوءِ ظَنِّهِ‌ بِاللّهِ‌ وَ تَقْصیرٍ مِنْ‌ رَجائِهِ‌ وَ سُوءِ خُلْقِهِ‌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لا إلهَ‌ إلّاهُو لا یَحْسُنُ‌ ظَنُّ‌ عَبْدٍ مُؤْمِنٍ‌ بِاللّهِ‌ إلّا کانَ‌ اللّهُ‌ عِنْدَ ظَنِّ‌ عَبْدِهِ‌ الْمُؤْمِنِ‌، لِأَنَّ‌ اللّهَ‌ کَریمٌ‌ بِیَدِهِ‌ الْخَیْراتُ‌ یَسْتَحْیی أنَ‌ یَکُونَ‌ عَبْدُهُ‌ الْمُؤْمِنُ‌ قَدْ أحْسَنَ‌ بِهِ‌ الظَّنَّ‌ و الرّجاءَ ثُمَّ‌ یُخْلِفُ‌ ظَنَّهُ‌ وَ رَجاهُ‌، فَأحْسِنُوا بِاللّهِ‌ الظَّنَّ‌، وَ ارْغَبُوا إلَیْهِ‌</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394/67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علی علیه السلام یافتیم که پیامبر بر بالای منبر فرمودند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خدایی که معبودی جز او نیست، هرگز به عبد مؤمن خیر دنیا و آخرت عنایت نشده مگر به خاطر حسن ظنَّش به خدا و امید به حضرت او و نیکی اخلاق و خودداری از غیبت مردم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معبودی که جز او معبودی نیست، خداوند مؤمنی را بعد از توبه و استغفار عذاب نمی‌کند مگر به خاطر سوء ظنّش به خدا و کم امیدی وی به رحمت دوست و بدخلقیش و غیبتش از مردم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خدایی که جز او خدایی وجود ندارد، بندۀ مؤمن به خدا حسن ظنّ‌ نمی‌ورزد مگر این که خدا در کنار حسن ظنّ‌ اوست؛ زیرا که حضرت حق آقا و بزرگوار است، تمام خوبی‌ها و خیرات به دست اوست، حیا می‌کند به حسن ظنّ‌ عبد و امید به رحمت او توجه نکند و خلاف آن با عبدش رفتار کند، پس به حضرت معبود حسن ظنّ‌ بورزید و به او رغبت کنید</w:t>
      </w:r>
      <w:r>
        <w:rPr>
          <w:rFonts w:eastAsia="IRNazanin" w:cs="IRNazanin"/>
          <w:color w:val="111111"/>
          <w:sz w:val="28"/>
          <w:szCs w:val="28"/>
          <w:rtl w:val="true"/>
          <w:lang w:bidi="fa-IR"/>
        </w:rPr>
        <w:t>.</w:t>
      </w:r>
      <w:bookmarkStart w:id="507" w:name="pg14182_189491"/>
    </w:p>
    <w:p>
      <w:pPr>
        <w:pStyle w:val="BookText"/>
        <w:rPr/>
      </w:pPr>
      <w:bookmarkEnd w:id="507"/>
      <w:r>
        <w:rPr>
          <w:rFonts w:ascii="IRNazanin" w:hAnsi="IRNazanin" w:eastAsia="IRNazanin"/>
          <w:color w:val="111111"/>
          <w:sz w:val="28"/>
          <w:sz w:val="28"/>
          <w:szCs w:val="28"/>
          <w:rtl w:val="true"/>
          <w:lang w:bidi="fa-IR"/>
        </w:rPr>
        <w:t>عراقی به پیشگاهش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درد تو درمان می‌نماید  غم تو مرهم جان می‌نماید</w:t>
      </w:r>
    </w:p>
    <w:p>
      <w:pPr>
        <w:pStyle w:val="BookText"/>
        <w:rPr/>
      </w:pPr>
      <w:r>
        <w:rPr>
          <w:rFonts w:ascii="IRNazanin" w:hAnsi="IRNazanin" w:eastAsia="IRNazanin"/>
          <w:color w:val="111111"/>
          <w:sz w:val="28"/>
          <w:sz w:val="28"/>
          <w:szCs w:val="28"/>
          <w:rtl w:val="true"/>
          <w:lang w:bidi="fa-IR"/>
        </w:rPr>
        <w:t>مراکز جام عشقت مست باشم  وصال و هجر یکسان می‌نماید</w:t>
      </w:r>
    </w:p>
    <w:p>
      <w:pPr>
        <w:pStyle w:val="BookText"/>
        <w:rPr/>
      </w:pPr>
      <w:r>
        <w:rPr>
          <w:rFonts w:ascii="IRNazanin" w:hAnsi="IRNazanin" w:eastAsia="IRNazanin"/>
          <w:color w:val="111111"/>
          <w:sz w:val="28"/>
          <w:sz w:val="28"/>
          <w:szCs w:val="28"/>
          <w:rtl w:val="true"/>
          <w:lang w:bidi="fa-IR"/>
        </w:rPr>
        <w:t>چو من تن در بلای عشق دادم  همه دشوارم آسان می‌نماید</w:t>
      </w:r>
    </w:p>
    <w:p>
      <w:pPr>
        <w:pStyle w:val="BookText"/>
        <w:rPr/>
      </w:pPr>
      <w:r>
        <w:rPr>
          <w:rFonts w:ascii="IRNazanin" w:hAnsi="IRNazanin" w:eastAsia="IRNazanin"/>
          <w:color w:val="111111"/>
          <w:sz w:val="28"/>
          <w:sz w:val="28"/>
          <w:szCs w:val="28"/>
          <w:rtl w:val="true"/>
          <w:lang w:bidi="fa-IR"/>
        </w:rPr>
        <w:t>به جان من غم تو شادمان باد  هر آن لطفی که بتوان می‌نماید</w:t>
      </w:r>
    </w:p>
    <w:p>
      <w:pPr>
        <w:pStyle w:val="BookText"/>
        <w:rPr/>
      </w:pPr>
      <w:r>
        <w:rPr>
          <w:rFonts w:ascii="IRNazanin" w:hAnsi="IRNazanin" w:eastAsia="IRNazanin"/>
          <w:color w:val="111111"/>
          <w:sz w:val="28"/>
          <w:sz w:val="28"/>
          <w:szCs w:val="28"/>
          <w:rtl w:val="true"/>
          <w:lang w:bidi="fa-IR"/>
        </w:rPr>
        <w:t>اگر یک لحظه ننماید مرا سوز  دگر لحظه دو چندان می‌نماید</w:t>
      </w:r>
    </w:p>
    <w:p>
      <w:pPr>
        <w:pStyle w:val="BookText"/>
        <w:rPr/>
      </w:pPr>
      <w:r>
        <w:rPr>
          <w:rFonts w:ascii="IRNazanin" w:hAnsi="IRNazanin" w:eastAsia="IRNazanin"/>
          <w:color w:val="111111"/>
          <w:sz w:val="28"/>
          <w:sz w:val="28"/>
          <w:szCs w:val="28"/>
          <w:rtl w:val="true"/>
          <w:lang w:bidi="fa-IR"/>
        </w:rPr>
        <w:t>دلم با این همه اندوه ز شادی  بهار و باغ و بستان می‌نماید</w:t>
      </w:r>
    </w:p>
    <w:p>
      <w:pPr>
        <w:pStyle w:val="BookText"/>
        <w:rPr/>
      </w:pPr>
      <w:r>
        <w:rPr>
          <w:rFonts w:ascii="IRNazanin" w:hAnsi="IRNazanin" w:eastAsia="IRNazanin"/>
          <w:color w:val="111111"/>
          <w:sz w:val="28"/>
          <w:sz w:val="28"/>
          <w:szCs w:val="28"/>
          <w:rtl w:val="true"/>
          <w:lang w:bidi="fa-IR"/>
        </w:rPr>
        <w:t>خیالت آشکارا می‌برد دل  اگر روی تو پنهان می‌نماید</w:t>
      </w:r>
    </w:p>
    <w:p>
      <w:pPr>
        <w:pStyle w:val="BookText"/>
        <w:rPr/>
      </w:pPr>
      <w:r>
        <w:rPr>
          <w:rFonts w:ascii="IRNazanin" w:hAnsi="IRNazanin" w:eastAsia="IRNazanin"/>
          <w:color w:val="111111"/>
          <w:sz w:val="28"/>
          <w:sz w:val="28"/>
          <w:szCs w:val="28"/>
          <w:rtl w:val="true"/>
          <w:lang w:bidi="fa-IR"/>
        </w:rPr>
        <w:t>لب لعل تو جانم می‌نوازد  بنفشه آب حیوان می‌نماید</w:t>
      </w:r>
    </w:p>
    <w:p>
      <w:pPr>
        <w:pStyle w:val="BookText"/>
        <w:rPr/>
      </w:pPr>
      <w:r>
        <w:rPr>
          <w:rFonts w:ascii="IRNazanin" w:hAnsi="IRNazanin" w:eastAsia="IRNazanin"/>
          <w:color w:val="111111"/>
          <w:sz w:val="28"/>
          <w:sz w:val="28"/>
          <w:szCs w:val="28"/>
          <w:rtl w:val="true"/>
          <w:lang w:bidi="fa-IR"/>
        </w:rPr>
        <w:t>ندانم تا چه خواهد فتنه انگیخت  که زلفش بس پریشان می‌نماید</w:t>
      </w:r>
    </w:p>
    <w:p>
      <w:pPr>
        <w:pStyle w:val="BookText"/>
        <w:rPr/>
      </w:pPr>
      <w:r>
        <w:rPr>
          <w:rFonts w:ascii="IRNazanin" w:hAnsi="IRNazanin" w:eastAsia="IRNazanin"/>
          <w:color w:val="111111"/>
          <w:sz w:val="28"/>
          <w:sz w:val="28"/>
          <w:szCs w:val="28"/>
          <w:rtl w:val="true"/>
          <w:lang w:bidi="fa-IR"/>
        </w:rPr>
        <w:t>به دوران توزان تنگ است دلها  که حسن تو فراوان می‌نماید</w:t>
      </w:r>
    </w:p>
    <w:p>
      <w:pPr>
        <w:pStyle w:val="BookText"/>
        <w:rPr/>
      </w:pPr>
      <w:r>
        <w:rPr>
          <w:rFonts w:ascii="IRNazanin" w:hAnsi="IRNazanin" w:eastAsia="IRNazanin"/>
          <w:color w:val="111111"/>
          <w:sz w:val="28"/>
          <w:sz w:val="28"/>
          <w:szCs w:val="28"/>
          <w:rtl w:val="true"/>
          <w:lang w:bidi="fa-IR"/>
        </w:rPr>
        <w:t>چو ذرهّ‌ در هوای مهر رویت  عراقی نیک حیران می‌نماید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عراقی</w:t>
      </w:r>
      <w:r>
        <w:rPr>
          <w:rFonts w:eastAsia="IRNazanin" w:cs="IRNazanin"/>
          <w:color w:val="111111"/>
          <w:sz w:val="28"/>
          <w:szCs w:val="28"/>
          <w:rtl w:val="true"/>
          <w:lang w:bidi="fa-IR"/>
        </w:rPr>
        <w:t>)</w:t>
      </w:r>
    </w:p>
    <w:p>
      <w:pPr>
        <w:pStyle w:val="Heading4"/>
        <w:numPr>
          <w:ilvl w:val="3"/>
          <w:numId w:val="1"/>
        </w:numPr>
        <w:rPr/>
      </w:pPr>
      <w:bookmarkStart w:id="508" w:name="__RefHeading___Toc4971889_3381743652"/>
      <w:bookmarkStart w:id="509" w:name="_Toc184"/>
      <w:bookmarkEnd w:id="508"/>
      <w:r>
        <w:rPr>
          <w:rtl w:val="true"/>
        </w:rPr>
        <w:t>تفضّل حق</w:t>
      </w:r>
      <w:bookmarkEnd w:id="509"/>
    </w:p>
    <w:p>
      <w:pPr>
        <w:pStyle w:val="BookText"/>
        <w:rPr/>
      </w:pPr>
      <w:r>
        <w:rPr>
          <w:rFonts w:ascii="IRNazanin" w:hAnsi="IRNazanin" w:eastAsia="IRNazanin"/>
          <w:color w:val="111111"/>
          <w:sz w:val="28"/>
          <w:sz w:val="28"/>
          <w:szCs w:val="28"/>
          <w:rtl w:val="true"/>
          <w:lang w:bidi="fa-IR"/>
        </w:rPr>
        <w:t>فضل و تفضّل بنابر آنچه بیداران راه محبوب از آیات و روایات استفاده کرده‌اند به معنای احسان و نیکی از جانب خدا به عبد است بدون حقّی و کار و کوششی از طرف انسان که احسان جزای آن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و تفضّل یعنی لطف و بخشش مجّانی حضرت ربّ‌ العزّه به نیازمند و دردمند و فقیر و محتاج و مستمند و آزمند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لطف و بخشش حضرت او به عبد به صورت مجّانی و بدون حق مقابل، منافات با عملی که سبب ورود به بهشت است ندارد که برای ورود در بهشت عمل و اخلاق و اعتقاد لازم است و پس از ورود به بهشت که دربرابر عمل است، فضل او هم به انسان می‌رسد، چنانکه تمام</w:t>
      </w:r>
    </w:p>
    <w:p>
      <w:pPr>
        <w:pStyle w:val="BookText"/>
        <w:rPr/>
      </w:pPr>
      <w:r>
        <w:rPr>
          <w:rFonts w:ascii="IRNazanin" w:hAnsi="IRNazanin" w:eastAsia="IRNazanin"/>
          <w:color w:val="111111"/>
          <w:sz w:val="28"/>
          <w:sz w:val="28"/>
          <w:szCs w:val="28"/>
          <w:rtl w:val="true"/>
          <w:lang w:bidi="fa-IR"/>
        </w:rPr>
        <w:t>انسان‌ها در دنیا از فضل و احسان حضرتش بدون حقّ‌ مقابل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تَوَلَّیْتُمْ‌ مِنْ‌ بَعْدِ ذلِکَ‌ فَلَوْلا فَضْلُ‌ اللّهِ‌ عَلَیْکُمْ‌ وَ رَحْمَتُهُ‌ لَکُنْتُمْ‌ مِنَ‌ الْخاسِرینَ‌</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گرفتن ، از وفاکردن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کردید ، و اگر فضل و رحمت خدا بر شما نبود ، قطعاً از زیانکاران بودید</w:t>
      </w:r>
    </w:p>
    <w:p>
      <w:pPr>
        <w:pStyle w:val="BookText"/>
        <w:rPr/>
      </w:pPr>
      <w:r>
        <w:rPr>
          <w:rFonts w:ascii="Amiri" w:hAnsi="Amiri" w:eastAsia="Amiri" w:cs="Amiri"/>
          <w:color w:val="111111"/>
          <w:sz w:val="28"/>
          <w:sz w:val="28"/>
          <w:szCs w:val="28"/>
          <w:rtl w:val="true"/>
          <w:lang w:bidi="ar-SA"/>
        </w:rPr>
        <w:t>وَ اللّهُ‌ یَخْتَصُّ‌ بِرَحْمَتِهِ‌ مَنْ‌ یَشاءُ وَ اللّهُ‌ ذُوالْفَضْلِ‌ الْعَظیمِ‌</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در حالی که خدا هرکه را بخواهد به رحمت خود اختصاص می‌دهد ؛ و خدا دارای فضل بزرگی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عَلَی النّاسِ‌ وَلکِنَّ‌ أکْثَرَ النّاسِ‌ لایَشْکُرُونَ‌</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خدا نسبت به مردم دارای فضل و احسان است ، ولی بیشتر مردم سپاس نمی‌گزارند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الْفَضْلَ‌ بِیَدِ اللّهِ‌ یُؤْتِیهِ‌ 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بِرَحْمَتِهِ‌ مَنْ‌ یَشاءُ وَاللّهُ‌ ذُوالْفَضْلِ‌ الْعَظیمِ‌</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یاوه‌های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جلوه‌هایش نبوّت ، کتاب ، معجزه و قبله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خداست ، به هر کس بخواهد می‌دهد ؛ و خدا بسیار عطا کننده و داناست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را بخواهد ، به رحمت خود اختصاص می‌دهد و خدا دارای فضل بزرگ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عَفا عَنْکُمْ‌ وَ اللّهُ‌ ذُو فَضْلٍ‌ عَلَی الْمُؤْمِنینَ‌</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و از شما درگذشت ؛ و خدا بر مؤمنان دارای فضل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فَانْقَلَبُوا بِنِعْمَةٍ‌ مِنَ‌ اللّهِ‌ وَ فَضْلٍ‌ لَمْ‌ یَمْسَسْهُمْ‌ سُوءٌ وَ اتَّبَعُوا رِضْوانَ‌ اللّهِ‌ وَ اللّهُ‌ ذُو فَضْلٍ‌ عَظیمٍ‌</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نعمت و بخششی از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 در حالی که هیچ گزند و آسیبی به آنان نرسیده بود ، و از خشنودی خدا پیروی کردند ؛ و خدا دارای فضلی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فَضْلُ‌ اللّهِ‌ عَلَیْکُمْ‌ وَ رَحْمَتُهُ‌ لَاتَّبَعْتُمُ‌ الشَّیْطانَ‌ إلّاقَلیلاً</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و اگر فضل و رحمت خدا بر شما نبود ، یقیناً همه شما جز اندکی ، از شیطان پیروی می‌کردید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ذُوالْفَضْلِ‌ الْعَظیمِ‌</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 بصیرتی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حق از باطل قرار می‌دهد ، و گناهانتان را محو می‌کند ، و شما را می‌آمرزد ؛ و خدا دارای فضل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موعظه ، دارو ، هدایت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خداست ، پس باید مؤمنان به آن شاد شوند که آن از همه ثروتی که جمع می‌کنند ، بهتر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از جزء اوّل تا جزء آخر به مناسب‌های گوناگون از فضل حضرت ذوالفضل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است آن که بود عاشق و دیوانۀ تو  شمع جمع است هر آن کو شده پروانۀ تو</w:t>
      </w:r>
    </w:p>
    <w:p>
      <w:pPr>
        <w:pStyle w:val="BookText"/>
        <w:rPr/>
      </w:pPr>
      <w:r>
        <w:rPr>
          <w:rFonts w:ascii="IRNazanin" w:hAnsi="IRNazanin" w:eastAsia="IRNazanin"/>
          <w:color w:val="111111"/>
          <w:sz w:val="28"/>
          <w:sz w:val="28"/>
          <w:szCs w:val="28"/>
          <w:rtl w:val="true"/>
          <w:lang w:bidi="fa-IR"/>
        </w:rPr>
        <w:t>خال تو دانه بود، زلف تو دام دل من  من به قربان تو و دام تو و دانۀ تو</w:t>
      </w:r>
    </w:p>
    <w:p>
      <w:pPr>
        <w:pStyle w:val="BookText"/>
        <w:rPr/>
      </w:pPr>
      <w:r>
        <w:rPr>
          <w:rFonts w:ascii="IRNazanin" w:hAnsi="IRNazanin" w:eastAsia="IRNazanin"/>
          <w:color w:val="111111"/>
          <w:sz w:val="28"/>
          <w:sz w:val="28"/>
          <w:szCs w:val="28"/>
          <w:rtl w:val="true"/>
          <w:lang w:bidi="fa-IR"/>
        </w:rPr>
        <w:t>ساکن کوی تو را با حرم و دیر چکار  آشنای تو ندارد سر بیگانۀ تو</w:t>
      </w:r>
    </w:p>
    <w:p>
      <w:pPr>
        <w:pStyle w:val="BookText"/>
        <w:rPr/>
      </w:pPr>
      <w:r>
        <w:rPr>
          <w:rFonts w:ascii="IRNazanin" w:hAnsi="IRNazanin" w:eastAsia="IRNazanin"/>
          <w:color w:val="111111"/>
          <w:sz w:val="28"/>
          <w:sz w:val="28"/>
          <w:szCs w:val="28"/>
          <w:rtl w:val="true"/>
          <w:lang w:bidi="fa-IR"/>
        </w:rPr>
        <w:t>می‌رود نشئۀ می‌در دو جهان از سر وی  هر که یک جرعه خورد باده زپیمانۀ تو</w:t>
      </w:r>
    </w:p>
    <w:p>
      <w:pPr>
        <w:pStyle w:val="BookText"/>
        <w:rPr/>
      </w:pPr>
      <w:r>
        <w:rPr>
          <w:rFonts w:ascii="IRNazanin" w:hAnsi="IRNazanin" w:eastAsia="IRNazanin"/>
          <w:color w:val="111111"/>
          <w:sz w:val="28"/>
          <w:sz w:val="28"/>
          <w:szCs w:val="28"/>
          <w:rtl w:val="true"/>
          <w:lang w:bidi="fa-IR"/>
        </w:rPr>
        <w:t>منّتی بر سرم از لطف نِه ای باده فروش  رخصتی ده که نهم پای به میخانۀ تو</w:t>
      </w:r>
    </w:p>
    <w:p>
      <w:pPr>
        <w:pStyle w:val="BookText"/>
        <w:rPr/>
      </w:pPr>
      <w:r>
        <w:rPr>
          <w:rFonts w:ascii="IRNazanin" w:hAnsi="IRNazanin" w:eastAsia="IRNazanin"/>
          <w:color w:val="111111"/>
          <w:sz w:val="28"/>
          <w:sz w:val="28"/>
          <w:szCs w:val="28"/>
          <w:rtl w:val="true"/>
          <w:lang w:bidi="fa-IR"/>
        </w:rPr>
        <w:t>ای دل از هر دو جهان صحبت یاری بگزین  تا تو را سود دهد همّت مردانۀ تو</w:t>
      </w:r>
    </w:p>
    <w:p>
      <w:pPr>
        <w:pStyle w:val="BookText"/>
        <w:rPr/>
      </w:pPr>
      <w:r>
        <w:rPr>
          <w:rFonts w:ascii="IRNazanin" w:hAnsi="IRNazanin" w:eastAsia="IRNazanin"/>
          <w:color w:val="111111"/>
          <w:sz w:val="28"/>
          <w:sz w:val="28"/>
          <w:szCs w:val="28"/>
          <w:rtl w:val="true"/>
          <w:lang w:bidi="fa-IR"/>
        </w:rPr>
        <w:t>واعظا من به فنون تو نگردم مفتون  که نباشد اثری هیچ در افسانۀ تو</w:t>
      </w:r>
    </w:p>
    <w:p>
      <w:pPr>
        <w:pStyle w:val="BookText"/>
        <w:rPr/>
      </w:pPr>
      <w:r>
        <w:rPr>
          <w:rFonts w:ascii="IRNazanin" w:hAnsi="IRNazanin" w:eastAsia="IRNazanin"/>
          <w:color w:val="111111"/>
          <w:sz w:val="28"/>
          <w:sz w:val="28"/>
          <w:szCs w:val="28"/>
          <w:rtl w:val="true"/>
          <w:lang w:bidi="fa-IR"/>
        </w:rPr>
        <w:t>خانه از مردم بیگانه بپرداز ای جان  تا که جانانه نهد پاک به کاشانۀ تو</w:t>
      </w:r>
    </w:p>
    <w:p>
      <w:pPr>
        <w:pStyle w:val="BookText"/>
        <w:rPr/>
      </w:pPr>
      <w:r>
        <w:rPr>
          <w:rFonts w:ascii="IRNazanin" w:hAnsi="IRNazanin" w:eastAsia="IRNazanin"/>
          <w:color w:val="111111"/>
          <w:sz w:val="28"/>
          <w:sz w:val="28"/>
          <w:szCs w:val="28"/>
          <w:rtl w:val="true"/>
          <w:lang w:bidi="fa-IR"/>
        </w:rPr>
        <w:t>گر به گنجینۀ اسرار رسیدی رنجی  می‌توان گفت که گنجی است به ویرانۀ تو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w:t>
      </w:r>
      <w:bookmarkStart w:id="510" w:name="pg14182_189495"/>
    </w:p>
    <w:p>
      <w:pPr>
        <w:pStyle w:val="BookText"/>
        <w:rPr/>
      </w:pPr>
      <w:bookmarkEnd w:id="5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یَنْفَعُنِی یَا إِلَهِی إِقْرَارِی عِنْدَکَ‌ بِسُوءِ مَا اکْتَسَبْتُ‌؟ وَ هَلْ‌ یُنْجِینِی مِنْکَ‌ اعْتِرَافِی لَکَ‌ بِقَبِیحِ‌ مَا ارْتَکَبْتُ‌؟ أَمْ‌ أَوْجَبْتَ‌ لِی فِی مَقَامِی هَذَا سُخْطَکَ‌؟ أَمْ‌ لَزِمَنِی فِی وَقْتِ‌ دُعَایَ‌ مَقْتُکَ‌؟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اقرارم نزد تو به زشتی اعمالی که مرتکب شده‌ام، آیا برایم سودی خواهد داشت‌؟ و اعترافم به محضر حضرتت به بدی کرداری که از من صادر شده، آیا مرا از عذاب تو نجات خواهد داد؟ یا در این وضعی که هستم، خشم و غضبت را بر من حتم و واجب نمودی، یا در وقت درخواستم، دشمنیت ملازم من گشته‌؟</w:t>
      </w:r>
      <w:r>
        <w:rPr>
          <w:rFonts w:eastAsia="IRNazanin" w:cs="IRNazanin"/>
          <w:color w:val="111111"/>
          <w:sz w:val="28"/>
          <w:szCs w:val="28"/>
          <w:rtl w:val="true"/>
          <w:lang w:bidi="fa-IR"/>
        </w:rPr>
        <w:t>!</w:t>
      </w:r>
    </w:p>
    <w:p>
      <w:pPr>
        <w:pStyle w:val="Heading3"/>
        <w:numPr>
          <w:ilvl w:val="2"/>
          <w:numId w:val="1"/>
        </w:numPr>
        <w:rPr/>
      </w:pPr>
      <w:bookmarkStart w:id="511" w:name="__RefHeading___Toc4971891_3381743652"/>
      <w:bookmarkStart w:id="512" w:name="_Toc185"/>
      <w:bookmarkEnd w:id="511"/>
      <w:r>
        <w:rPr>
          <w:rtl w:val="true"/>
        </w:rPr>
        <w:t>اقرار به گناه و نجات از غضب خدا</w:t>
      </w:r>
      <w:bookmarkEnd w:id="512"/>
    </w:p>
    <w:p>
      <w:pPr>
        <w:pStyle w:val="Heading4"/>
        <w:numPr>
          <w:ilvl w:val="3"/>
          <w:numId w:val="1"/>
        </w:numPr>
        <w:rPr/>
      </w:pPr>
      <w:bookmarkStart w:id="513" w:name="__RefHeading___Toc4971893_3381743652"/>
      <w:bookmarkStart w:id="514" w:name="_Toc186"/>
      <w:bookmarkEnd w:id="513"/>
      <w:r>
        <w:rPr>
          <w:rtl w:val="true"/>
        </w:rPr>
        <w:t>اشاره</w:t>
      </w:r>
      <w:bookmarkEnd w:id="51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بی‌بهره بودن از عنایت رب جلیل زوایای گوناگونی دارد، به گونه‌ای که احساس نیاز را در نهاد آدمی برمی‌انگیزد که به طور طبیعی انسان نیازمند را وادار می‌کند که به دنبال پناهگاه امنی برود و در نزد او زانو بزند ولی از آن جا که نهاد آدمی حقیقتی نامحدود و نیازهای او نیز بی‌نهایت است، تنها حقیقت نامحدود می‌تواند ظرف بی‌نهایت را پر کند، بر این پایه؛ ظرف ماده با همه گستردگی که دارد چون محدود است، هیچ گاه نمی‌توان نیاز حقیقی نامحدود را برآورده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انسان برای برطرف کردن نیازمندی و کمبودهای مادی و معنوی خود باید به آن حقیقت بی‌انتها وصل گردد تا به صورت دعا یا مناجات عارفانه یا اعتراف به گناه؛ به خواستۀ</w:t>
      </w:r>
    </w:p>
    <w:p>
      <w:pPr>
        <w:pStyle w:val="BookText"/>
        <w:rPr/>
      </w:pPr>
      <w:r>
        <w:rPr>
          <w:rFonts w:ascii="IRNazanin" w:hAnsi="IRNazanin" w:eastAsia="IRNazanin"/>
          <w:color w:val="111111"/>
          <w:sz w:val="28"/>
          <w:sz w:val="28"/>
          <w:szCs w:val="28"/>
          <w:rtl w:val="true"/>
          <w:lang w:bidi="fa-IR"/>
        </w:rPr>
        <w:t>خویش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خطاکاری اسباب رحمت و حلم و احسان را فراهم می‌کند و هر که به خداوند حسن ظن داشته باشد به یقین اقرار او به عفو و گذشت الهی منجر شود و این اقرار باید بسیار خاضعانه و خالصانه باشد و اعتقاد بر آن که اعمال و کردار او مانند جاهلان به قدرت خداوند یا منکران لطف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در دعا این وضعیت روحی را چنین توصیف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مَنْ‌ تَدَاوَلَتْهُ‌ أَیْدِی الذُّنُوبِ‌ وَ قَادَتْهُ‌ أَزِمَّةُ‌ الْخَطَایَا وَ اسْتَحْوَذَ عَلَیْهِ‌ الشَّیْطَانُ‌ فَقَصَّرَ عَمَّا أَمَرْتَ‌ بِهِ‌ تَفْرِیطاً وَ تَعَاطَی مَا نَهَیْتَ‌ عَنْهُ‌ تَغْرِیراً کَالْجَاهِلِ‌ بِقُدْرَتِکَ‌ عَلَیْهِ‌ أَوْ کَالْمُنْکِرِ فَضْلَ‌ إِحْسَانِکَ‌ إِلَیْهِ‌</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جایگاه کسی است که دست‌های گناهان او را دست گردان کرده‌اند، و مهارهای خطاها او را به دنبال خود کشیده‌اند، و شیطان بر او چیره شده و از باب ضایع کردن امر نسبت به آنچه امر فرمودی کوتاهی کرده، و به خاطر غفلتش از عاقبت کار، آنچه را نهی کردی مرتکب شده، مانند کسی که قدرتت را بر وجودش جاهل و فراوانی احسانت را نسبت به خودش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 جای دیگر طلب عفو و ترحم از درگاه خداوند می‌فرماید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ارْحَمْ‌ کَبْوَتِی لِحُرِّ وَجْهِی وَ زَلَّةِ‌ قَدَمِی وَ عُدْ بِحِلْمِکَ‌ عَلَی جَهْلِی وَ بِإِحْسَانِکَ‌ عَلَی إِسَآءَتِی فَأَنَا الْمُقِرُّ بِذَنْبِی الْمُعْتَرِفُ‌ بِخَطِیئَتِی وَ هَذِهِ‌ یَدِی وَ نَاصِیَتِی أَسْتَکِینُ‌ بِالْقَوَدِ مِنْ‌ نَفْسِی</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سقوط‍‌ و به رو در افتادنم، و لغزش گامم را رحمت آر، و به نادانیم</w:t>
      </w:r>
    </w:p>
    <w:p>
      <w:pPr>
        <w:pStyle w:val="BookText"/>
        <w:rPr/>
      </w:pPr>
      <w:r>
        <w:rPr>
          <w:rFonts w:ascii="IRNazanin" w:hAnsi="IRNazanin" w:eastAsia="IRNazanin"/>
          <w:color w:val="111111"/>
          <w:sz w:val="28"/>
          <w:sz w:val="28"/>
          <w:szCs w:val="28"/>
          <w:rtl w:val="true"/>
          <w:lang w:bidi="fa-IR"/>
        </w:rPr>
        <w:t>با بردباریت و به بدکرداریم با احسانت به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گناهم اقرار دارم و به خطایم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سر من است که برای قصاص از نفسم آن را به زاری تسلیم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حق تعالی هم همین حال را می‌خواهد که زمینۀ گذشت و مغفرت آماده گردد که حضرت باقر علیه السلام بر این قصد پروردگار سوگند یاد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ما أَرادَ اللّهُ‌ مِنَ‌ النّاسِ‌ إِلاّ خِصْلَتَینِ‌ أَنْ‌ یُقِرُّوا لَهُ‌ بِالنِّعَمِ‌ فَیَزیدَهُمْ‌ وَ بِالذُّنُوبِ‌ فَیَغْفِرَها لَهُمْ‌</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قسم، خداوند از مردم دو چیز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اقرار به نعمت‌های الهی کنند تا بیفزاید و دیگر این که اقرار به گناهان کنند تا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یَنْجُو مِنَ‌ الذَّنْبِ‌ إِلاّ مَنْ‌ أَقَرَّ بِهِ‌</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به خدا سوگند از گناه نجات نیابد مگر کسی که به آن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وَ اللّهِ‌ ما خَرَجَ‌ عَبْدٌ مِنْ‌ ذَنْبٍ‌ بِإِصْرارٍ وَ ما خَرَجَ‌ عَبْدٌ مِنْ‌ ذَنْبٍ‌ إِلاّ بِإِقْرارٍ</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هر آینه به خدا سوگند هیچ بنده به اصرار بر گناه از آن بیرون نرود و هیچ بنده‌ای از گناه مگر به اعتراف بر آن خارج نشود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اقرار به خطای نفس و غلبۀ شهوات، اعتراف به ربوبیت اللّه و رسالت پیامبران او و آنچه که از نزد آنان رسیده است، می‌باشد</w:t>
      </w:r>
      <w:r>
        <w:rPr>
          <w:rFonts w:eastAsia="IRNazanin" w:cs="IRNazanin"/>
          <w:color w:val="111111"/>
          <w:sz w:val="28"/>
          <w:szCs w:val="28"/>
          <w:rtl w:val="true"/>
          <w:lang w:bidi="fa-IR"/>
        </w:rPr>
        <w:t>.</w:t>
      </w:r>
      <w:bookmarkStart w:id="515" w:name="pg14182_189498"/>
    </w:p>
    <w:p>
      <w:pPr>
        <w:pStyle w:val="Heading4"/>
        <w:numPr>
          <w:ilvl w:val="3"/>
          <w:numId w:val="1"/>
        </w:numPr>
        <w:rPr/>
      </w:pPr>
      <w:bookmarkStart w:id="516" w:name="__RefHeading___Toc4971895_3381743652"/>
      <w:bookmarkStart w:id="517" w:name="_Toc187"/>
      <w:bookmarkEnd w:id="515"/>
      <w:bookmarkEnd w:id="516"/>
      <w:r>
        <w:rPr>
          <w:rtl w:val="true"/>
        </w:rPr>
        <w:t>لزوم ایمان به خدا و فرستادگان او در کلام امام رضا علیه السلام</w:t>
      </w:r>
      <w:bookmarkEnd w:id="517"/>
    </w:p>
    <w:p>
      <w:pPr>
        <w:pStyle w:val="BookText"/>
        <w:rPr/>
      </w:pPr>
      <w:r>
        <w:rPr>
          <w:rFonts w:ascii="IRNazanin" w:hAnsi="IRNazanin" w:eastAsia="IRNazanin"/>
          <w:color w:val="111111"/>
          <w:sz w:val="28"/>
          <w:sz w:val="28"/>
          <w:szCs w:val="28"/>
          <w:rtl w:val="true"/>
          <w:lang w:bidi="fa-IR"/>
        </w:rPr>
        <w:t>امام رضا علیه السلام به فضل بن شاذان؛ در بیان علّت لزوم ایمان به خدا و فرستادگان او و هر چه از سوی حق آمده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دلایل فراوانی ضرورت دارد از جمله این که اگر کسی به وجود خدای عزوجل اعتراف نمی‌کرد و از معاصی او دوری نمی‌جست و از ارتکاب گناهان بزرگ باز نمی‌ایستاد و در پیروی از خواهش‌های نفسانی و لذت بردن از فساد و ستم و حق‌کشی از کسی نمی‌ترسید، هر گاه مردم دست به این کارها می‌زدند و هر فردی بدون ترس و پروا از کسی دنبال هوس‌های خود می‌رفت، بی‌گمان مردم همه به فساد و تبهکاری کشیده می‌شدند و به ناحق به جان یکدیگر می‌افتادند و خون‌ها ریخته می‌شد و به ناموس و اموال هم تجاوز می‌کردند و به ناچار دنیا خراب شده و خلائق هلاک گشته و زراعت و نسل تباه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دلائل این است که ما یافته‌ایم که مردم در نهان و به دور از چشم مردم دست به فساد و خلاف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اقرار به وجود خدا و ترس از عالم غیب نبود، هیچ کس در خلوت خود و تنهایی خواستۀ نفسانی‌اش از کسی نمی‌ترسید و ترک معصیت نمی‌کرد و به حرمت دیگران دست درازی می‌کرد و گناهان کبیره را مرتکب می‌شد؛ در نتیجه بین همه مخلوقات هلاکت پیدا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قوام خلق و صلاح آنان، ممکن نیست مگر به این که آنان اعتراف به دانای آگاهی کنند که از اسرار و نهان باخبر بوده و به مصلحت امر و از فساد نهی می‌نماید و هیچ امر نهانی از او پنهان نیست تا به این وسیله از انواع و اقسام فساد متنفر گردند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اقرار قلبی به جنایت نفس و غضبناک کردن حق تعالی باید در پوشش درونی دل باشد و تنها او و خداوند بداند و هرگز کسی را خبر نکند</w:t>
      </w:r>
      <w:r>
        <w:rPr>
          <w:rFonts w:eastAsia="IRNazanin" w:cs="IRNazanin"/>
          <w:color w:val="111111"/>
          <w:sz w:val="28"/>
          <w:szCs w:val="28"/>
          <w:rtl w:val="true"/>
          <w:lang w:bidi="fa-IR"/>
        </w:rPr>
        <w:t>.</w:t>
      </w:r>
      <w:bookmarkStart w:id="518" w:name="pg14182_189499"/>
    </w:p>
    <w:p>
      <w:pPr>
        <w:pStyle w:val="Heading4"/>
        <w:numPr>
          <w:ilvl w:val="3"/>
          <w:numId w:val="1"/>
        </w:numPr>
        <w:rPr/>
      </w:pPr>
      <w:bookmarkStart w:id="519" w:name="__RefHeading___Toc4971897_3381743652"/>
      <w:bookmarkStart w:id="520" w:name="_Toc188"/>
      <w:bookmarkEnd w:id="518"/>
      <w:bookmarkEnd w:id="519"/>
      <w:r>
        <w:rPr>
          <w:rtl w:val="true"/>
        </w:rPr>
        <w:t>اعتراف به گناه در نزد مردم</w:t>
      </w:r>
      <w:bookmarkEnd w:id="520"/>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امیر المؤمنین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کردم مرا پاک گردان، امیر روی خود را از او برگرداند،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این گناه را مرتکب شود آیا نمی‌تواند آن را بپوشاند، همچنان که خدا بر او پوشانده است‌؟ </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38/28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34159</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برخورد حضرت معلوم شد که اعتراف به گناه نزد مردم به طور کلی ناپسند و شکستن حرمت بندۀ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دعا کردن، اقرار به گناه است، خوانندۀ حق باید در شروع خواسته به گناهان مقرّ و معترف و توبه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آداب دعا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ابتدا باید خدا را ستود، سپس به گناه اعتراف نمود و آنگاه حاجت را خواست؛ سوگند به حق که بنده تنها با اقرار به گناه از گناه خارج می‌شود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بنابراین در اقرار به گناه پنج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به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قلب که فضیلت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رقّت و دلسوزی که نشانۀ اخلاص است و آن هنگام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باعث گریه شود که از بهترین آداب دعاست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امر امام صادق علیه السلام است که روایت آن گذشت</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لاَ أَیْئَسُ‌ مِنْکَ‌ وَ قَدْ فَتحَتَ‌ لِی بَابَ‌ التَّوْبَةِ‌ إِلَیْکَ‌ بَلْ‌ أَقُولُ‌ مَقَالَ‌ الْعَبْدِ الذَّلِیلِ‌ الظَّالِمِ‌ لِنَفْسِهِ‌ الْمُسْتَخِفِّ‌ بِحُرْمَةِ‌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عَظُمَتْ‌ ذُنُوبُهُ‌ فَجَلَّتْ‌ وَ أَدْبَرَتْ‌ أَیَّامُهُ‌ فَوَلَّتْ‌ حَتَّی إِذَا رَأَی مُدَّةَ‌ الْعَمَلِ‌ قَدِ انْقَضَتْ‌ وَ غَایَةَ‌ الْعُمُرِ قَدِ انْتَهَتْ‌ وَ أَیْقَنَ‌ أَنَّهُ‌ لاَ مَحِیصَ‌ لَهُ‌ مِنْکَ‌ وَ لاَ مَهْرَبَ‌ لَهُ‌ عَنْکَ‌ تَلَقَّاکَ‌ بِالْإِنَابَةِ‌ وَ أَخْلَصَ‌ لَکَ‌ التَّوْبَةَ‌ فَقَامَ‌ إِلَیْکَ‌ بِقَلْبٍ‌ طَاهِرٍ نَقِیٍّ‌ ثُمَّ‌ دَعَاکَ‌ بِصَوْتٍ‌ حَائِلٍ‌ خَفِیٍّ‌</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منزّهی، از تو ناامید نمی‌شوم و حال آن که درِ توبه به محضرت را به رویم گشوده‌ای؛ بلکه سخن می‌گویم، سخن بنده‌ای خوار؛ بنده‌ای ستم کننده به خویش؛ بنده‌ای که حرمت پروردگارش را سبک شمرده؛ بنده‌ای که گناهانش بزرگ شده و روی هم انباشته گشته و روزگارش از او روی گردان شده، و به او پشت کرده، تا جایی که چون نظر می‌کند، می‌بیند زمان عمل سپری شده، و نهایت عمر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می‌کند که برای او گریزگاهی از عذابت، و پناهگاهی از کیفرت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انابه و ناله با حضرتت روبه‌رو می‌شود و بازگشت و توبه را برای تو خالص می‌کند، پس با دلی پاک و پاکیزه در پیشگاهت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ناله‌ای سوزناک و آهسته تو را می‌خواند</w:t>
      </w:r>
      <w:r>
        <w:rPr>
          <w:rFonts w:eastAsia="IRNazanin" w:cs="IRNazanin"/>
          <w:color w:val="111111"/>
          <w:sz w:val="28"/>
          <w:szCs w:val="28"/>
          <w:rtl w:val="true"/>
          <w:lang w:bidi="fa-IR"/>
        </w:rPr>
        <w:t>.</w:t>
      </w:r>
      <w:bookmarkStart w:id="521" w:name="pg14182_189501"/>
    </w:p>
    <w:p>
      <w:pPr>
        <w:pStyle w:val="Heading3"/>
        <w:numPr>
          <w:ilvl w:val="2"/>
          <w:numId w:val="1"/>
        </w:numPr>
        <w:rPr/>
      </w:pPr>
      <w:bookmarkStart w:id="522" w:name="__RefHeading___Toc4971899_3381743652"/>
      <w:bookmarkStart w:id="523" w:name="_Toc189"/>
      <w:bookmarkEnd w:id="521"/>
      <w:bookmarkEnd w:id="522"/>
      <w:r>
        <w:rPr>
          <w:rtl w:val="true"/>
        </w:rPr>
        <w:t>گشایش باب توبه و اصلاح نفس به توبه</w:t>
      </w:r>
      <w:bookmarkEnd w:id="523"/>
    </w:p>
    <w:p>
      <w:pPr>
        <w:pStyle w:val="Heading4"/>
        <w:numPr>
          <w:ilvl w:val="3"/>
          <w:numId w:val="1"/>
        </w:numPr>
        <w:rPr/>
      </w:pPr>
      <w:bookmarkStart w:id="524" w:name="__RefHeading___Toc4971901_3381743652"/>
      <w:bookmarkStart w:id="525" w:name="_Toc190"/>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انسان دو چهرۀ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که قوس صعود است و چهره‌ای که قوس نزول است و سیر هر دو بی‌نهایت است و بین آن دو صورت رابطۀ مستقیم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در چهرۀ بندگی پیش رود و در مسیر عبودیت محض سیر کند چهرۀ او شکوفاتر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هر اندازه از صورت بندگی او کاسته شود، صورت ربوبی در او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منیّت و خودیت در ظرف عبودیت از دست برود، صورت پروردگاری به دست می‌آید و رشد می‌نماید و هر قدر چهرۀ ربوبی از دست برود، می‌توان با تقویت چهرۀ بندگی آن را دریافت نمود و به درجات معرفت و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جایی می‌رسد که نه تنها داشتن استعداد بروز گناه را گناه می‌داند بلکه حقیقت امکان ابراز خویش را هم در برابر حقیقت وجودی حق گناه می‌شمارد، از این رو در نمازش کاستی می‌بیند، اگر چه نماز او از جهت توان و ادای وظیفه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در مقام شهود توانمندی‌های استعداد خود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ظهور حق است و منِ‌ او بقای بعد از فناست، از این جهت امام علیه السلام می‌خواهد به واسطۀ بخشش حق از این مقام به مقام کامل‌تری برسد تا جایی که در من تعیّنی نماند و به مطلق کمال وصل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راه بازگشت همراه با امیدواری را به روی همۀ بندگان خطاکار می‌گشاید؛ زیرا هدف اصلی از همه این امور تربیت و هدایت است نه انتقام‌گیری و خشونت، بلکه با بیانی از روی لطف و محبت؛ آغوش رحمتش را برای بندگان باز کرده و فرمان قبولی آنها را صادر نموده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یَقْبَلُ‌ التَّوْبَةَ‌ عَنْ‌ عِبَادِهِ‌ وَ یَعْفُواْ عَنِ‌ السَّیَِّاتِ‌ وَ یَعْلَمُ‌ مَا</w:t>
      </w:r>
    </w:p>
    <w:p>
      <w:pPr>
        <w:pStyle w:val="BookText"/>
        <w:rPr/>
      </w:pPr>
      <w:r>
        <w:rPr>
          <w:rFonts w:ascii="Amiri" w:hAnsi="Amiri" w:eastAsia="Amiri" w:cs="Amiri"/>
          <w:color w:val="111111"/>
          <w:sz w:val="28"/>
          <w:sz w:val="28"/>
          <w:szCs w:val="28"/>
          <w:rtl w:val="true"/>
          <w:lang w:bidi="ar-SA"/>
        </w:rPr>
        <w:t>تَفْعَلُونَ‌</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که توبه را از بندگانش می‌پذیرد و از گناهان درمی‌گذرد و آنچه را انجام می‌دهید ،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 دیگر مژدۀ آمرزش و گذشت را پس از تصفیۀ نفس از آلودگی‌ها را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ظُلْمِهِ‌وَأَصْلَحَ‌ فَإِنَّ‌ اللَّهَ‌ یَتُوبُ‌ عَلَیْهِ‌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پس کسی که بعد از ستم کردنش توبه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 یقیناً خدا توبه‌اش را می‌پذیرد ؛ زیرا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از کسی که رحمتش بر غضبش پیشی گرفته و بندگان را برای رحمت و کرامت آفریده نه خواری، و عذاب و دریای کرم و آفتاب فیض او نامحدود است؛ به غیر از این انتظاری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فوق درِ بازگشت به حق را به سوی دزدان و رهزنان اموال مردم باز گذاشته است که اگر کسی پیش از اثبات عمل سرقت در دادگاه دنیایی؛ توبه کند حدّ سرقت از او برداشته می‌شود و چنانچه به دنبال اصلاح امور نفسی و مالی برآید بدون نگرانی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توبه باید اختیاری یا عنایتی باشد که قبل از گرفتاری در زندان آهنی به گناه خود در محضر حق اعتراف کند وگرنه توبۀ اضطراری به هنگام مشاهدۀ عذاب خداوند یا آثار مرگ، ارزشی ندارد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نباید از رحمت خدا ناامید گردد؛ شاید در قیامت هم مشمول شفاعت رسول اللّه صلی الله علیه و آله واقع شود تا پیامبر گرامی اسلام صلی الله علیه و آله هم به آزادی او از آتش</w:t>
      </w:r>
    </w:p>
    <w:p>
      <w:pPr>
        <w:pStyle w:val="BookText"/>
        <w:rPr/>
      </w:pPr>
      <w:r>
        <w:rPr>
          <w:rFonts w:ascii="IRNazanin" w:hAnsi="IRNazanin" w:eastAsia="IRNazanin"/>
          <w:color w:val="111111"/>
          <w:sz w:val="28"/>
          <w:sz w:val="28"/>
          <w:szCs w:val="28"/>
          <w:rtl w:val="true"/>
          <w:lang w:bidi="fa-IR"/>
        </w:rPr>
        <w:t>دوزخ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ریسمان خدا و سپاه عنایت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پیوسته در هر حال بر توبه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بندگان را توبه‌ای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پیامبران از فاش شدن راز است و توبۀ برگزیدگان از دم زدن است و توبۀ اولیا از رنگارنگی خطورات دل و توبۀ خاصان از پرداختن به غیر خدا و توبۀ عوام از گناهان است</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 علیه السلام بازگشت همیشگی به حق را از صفات بارز مؤمن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تُوبُوا إِلَی اللّهِ‌ عَزَّوَجَلَّ‌ وَ ادْخُلُوا فِی مَحَبَّتِهِ‌، فَإِنَّ‌ اللّهَ‌ عَزَّوَجَلَّ‌ یُحِبُّ‌ التَّوابینَ‌ وَ یُحِبُّ‌ الْمُتَطَهِّرینَ‌ وَ الْمُؤْمِنُ‌ تَوّابٌ‌</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به درگاه خداوند عزیز و بلند مرتبه توبه برید و به حلقه محبت او درآیید؛ زیرا خداوند توبه‌گران و پاکیزگان را دوست می‌دارد و مؤمن بسیار توبه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فرصت باقی است و حجت خدا بر روی زمین واسطۀ فیض حق است؛ در بساط‍‌ رحمت حق، جرعه‌ای آب توبه بنوشیم؛ چون حجت برداشته شود، درهای توبه بسته می‌شود، آنگاه ایمان آوردن و اعتراف به گناه سودی ندارد که حضرت فرمود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تابَ‌ تابَ‌ اللّهُ‌ عَلَیْهِ‌ وَ أُمِرَتْ‌ جَوارِحُهُ‌ أَنْ‌ تَسْتُرَ عَلَیْهِ‌، وَ بِقاعُ‌ الْأَرْضِ‌ أَنْ‌</w:t>
      </w:r>
      <w:bookmarkStart w:id="526" w:name="pg14182_189504"/>
    </w:p>
    <w:p>
      <w:pPr>
        <w:pStyle w:val="BookText"/>
        <w:rPr/>
      </w:pPr>
      <w:bookmarkEnd w:id="526"/>
      <w:r>
        <w:rPr>
          <w:rFonts w:ascii="Amiri" w:hAnsi="Amiri" w:eastAsia="Amiri" w:cs="Amiri"/>
          <w:color w:val="111111"/>
          <w:sz w:val="28"/>
          <w:sz w:val="28"/>
          <w:szCs w:val="28"/>
          <w:rtl w:val="true"/>
          <w:lang w:bidi="ar-SA"/>
        </w:rPr>
        <w:t>تَکْتُمَ‌ عَلَیْهِ‌ وَ أُنْسِیَتِ‌ الْحَفَظَةُ‌ ما کانَتْ‌ تَکْتُبُ‌ عَلَیْهِ‌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توبه کند خداوند او را بیامرزد و به جوارح او و جای جای زمین دستور داده شود که آبروی او را حفظ‍‌ کند و عیب‌هایش را بپوشاند و گناهان که فرشتگانِ‌ حافظ‍‌ اعمال برایش نوشته‌اند از یاد آنان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پاسخ به این پرسش که چرا خداوند فرعون را با آن که ایمان آورد و به یگانگی او اعتراف کرد غرق ساخت‌؟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هنگامی ایمان آورد که عذاب را مشاهده کرد و ایمان به حق در وقت فشار و کیفر پذیرفته نیست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اکنون ای انسان به راه توبه بازگرد و تا درهای آسمان را گشوده‌اند؛ به جبران گذشته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التَّوْبَةِ‌، إِسْتِدْراکُ‌ فَوارِطِ‍‌ النَّفْسِ‌</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نتیجۀ بازگشت به خدا، جبران زیاده‌روی‌های نفس است</w:t>
      </w:r>
      <w:r>
        <w:rPr>
          <w:rFonts w:eastAsia="IRNazanin" w:cs="IRNazanin"/>
          <w:color w:val="111111"/>
          <w:sz w:val="28"/>
          <w:szCs w:val="28"/>
          <w:rtl w:val="true"/>
          <w:lang w:bidi="fa-IR"/>
        </w:rPr>
        <w:t>.</w:t>
      </w:r>
    </w:p>
    <w:p>
      <w:pPr>
        <w:pStyle w:val="Heading4"/>
        <w:numPr>
          <w:ilvl w:val="3"/>
          <w:numId w:val="1"/>
        </w:numPr>
        <w:rPr/>
      </w:pPr>
      <w:bookmarkStart w:id="527" w:name="__RefHeading___Toc4971903_3381743652"/>
      <w:bookmarkStart w:id="528" w:name="_Toc191"/>
      <w:bookmarkEnd w:id="527"/>
      <w:r>
        <w:rPr>
          <w:rtl w:val="true"/>
        </w:rPr>
        <w:t>مناجات عاشقان</w:t>
      </w:r>
      <w:bookmarkEnd w:id="52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درد خستگانت درمان چه کار دارد  با وصل کشتگانت هجران چه کار دارد</w:t>
      </w:r>
    </w:p>
    <w:p>
      <w:pPr>
        <w:pStyle w:val="BookText"/>
        <w:rPr/>
      </w:pPr>
      <w:r>
        <w:rPr>
          <w:rFonts w:ascii="IRNazanin" w:hAnsi="IRNazanin" w:eastAsia="IRNazanin"/>
          <w:color w:val="111111"/>
          <w:sz w:val="28"/>
          <w:sz w:val="28"/>
          <w:szCs w:val="28"/>
          <w:rtl w:val="true"/>
          <w:lang w:bidi="fa-IR"/>
        </w:rPr>
        <w:t>از سوز بی دلانت مالک خبر ندارد  با عیش عاشقانت رضوان چه کار دارد</w:t>
      </w:r>
    </w:p>
    <w:p>
      <w:pPr>
        <w:pStyle w:val="BookText"/>
        <w:rPr/>
      </w:pPr>
      <w:r>
        <w:rPr>
          <w:rFonts w:ascii="IRNazanin" w:hAnsi="IRNazanin" w:eastAsia="IRNazanin"/>
          <w:color w:val="111111"/>
          <w:sz w:val="28"/>
          <w:sz w:val="28"/>
          <w:szCs w:val="28"/>
          <w:rtl w:val="true"/>
          <w:lang w:bidi="fa-IR"/>
        </w:rPr>
        <w:t>در لعل توست پنهان صد گونه آب حیوان  از بیدلی لب من با آن چه کار دارد</w:t>
      </w:r>
    </w:p>
    <w:p>
      <w:pPr>
        <w:pStyle w:val="BookText"/>
        <w:rPr/>
      </w:pPr>
      <w:r>
        <w:rPr>
          <w:rFonts w:ascii="IRNazanin" w:hAnsi="IRNazanin" w:eastAsia="IRNazanin"/>
          <w:color w:val="111111"/>
          <w:sz w:val="28"/>
          <w:sz w:val="28"/>
          <w:szCs w:val="28"/>
          <w:rtl w:val="true"/>
          <w:lang w:bidi="fa-IR"/>
        </w:rPr>
        <w:t>هم دیدۀ تو باید تا چهرۀ تو بیند  کآن جا که آن جمالست انسان چه کار دارد</w:t>
      </w:r>
    </w:p>
    <w:p>
      <w:pPr>
        <w:pStyle w:val="BookText"/>
        <w:rPr/>
      </w:pPr>
      <w:r>
        <w:rPr>
          <w:rFonts w:ascii="IRNazanin" w:hAnsi="IRNazanin" w:eastAsia="IRNazanin"/>
          <w:color w:val="111111"/>
          <w:sz w:val="28"/>
          <w:sz w:val="28"/>
          <w:szCs w:val="28"/>
          <w:rtl w:val="true"/>
          <w:lang w:bidi="fa-IR"/>
        </w:rPr>
        <w:t>عاشق گر از در تو نشنید مرحبائی  چون حلقه بر در تو چندان چه کار دارد</w:t>
      </w:r>
    </w:p>
    <w:p>
      <w:pPr>
        <w:pStyle w:val="BookText"/>
        <w:rPr/>
      </w:pPr>
      <w:r>
        <w:rPr>
          <w:rFonts w:ascii="IRNazanin" w:hAnsi="IRNazanin" w:eastAsia="IRNazanin"/>
          <w:color w:val="111111"/>
          <w:sz w:val="28"/>
          <w:sz w:val="28"/>
          <w:szCs w:val="28"/>
          <w:rtl w:val="true"/>
          <w:lang w:bidi="fa-IR"/>
        </w:rPr>
        <w:t>گر بر درت نیایم شاید که باز پرسند  پوسیده استخوانی با خوان چه کار دارد</w:t>
      </w:r>
    </w:p>
    <w:p>
      <w:pPr>
        <w:pStyle w:val="BookText"/>
        <w:rPr/>
      </w:pPr>
      <w:r>
        <w:rPr>
          <w:rFonts w:ascii="IRNazanin" w:hAnsi="IRNazanin" w:eastAsia="IRNazanin"/>
          <w:color w:val="111111"/>
          <w:sz w:val="28"/>
          <w:sz w:val="28"/>
          <w:szCs w:val="28"/>
          <w:rtl w:val="true"/>
          <w:lang w:bidi="fa-IR"/>
        </w:rPr>
        <w:t>در دل که عشق نبود معشوق کی توان یافت  جائی که جان نباشد جانان چه کار دارد</w:t>
      </w:r>
    </w:p>
    <w:p>
      <w:pPr>
        <w:pStyle w:val="BookText"/>
        <w:rPr/>
      </w:pPr>
      <w:r>
        <w:rPr>
          <w:rFonts w:ascii="IRNazanin" w:hAnsi="IRNazanin" w:eastAsia="IRNazanin"/>
          <w:color w:val="111111"/>
          <w:sz w:val="28"/>
          <w:sz w:val="28"/>
          <w:szCs w:val="28"/>
          <w:rtl w:val="true"/>
          <w:lang w:bidi="fa-IR"/>
        </w:rPr>
        <w:t>در دل غم عراقی وانگاه عشق باقی  در خانۀ طفیلی مهمان چه کار دارد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عراقی</w:t>
      </w:r>
      <w:r>
        <w:rPr>
          <w:rFonts w:eastAsia="IRNazanin" w:cs="IRNazanin"/>
          <w:color w:val="111111"/>
          <w:sz w:val="28"/>
          <w:szCs w:val="28"/>
          <w:rtl w:val="true"/>
          <w:lang w:bidi="fa-IR"/>
        </w:rPr>
        <w:t>)</w:t>
      </w:r>
      <w:bookmarkStart w:id="529" w:name="pg14182_189506"/>
    </w:p>
    <w:p>
      <w:pPr>
        <w:pStyle w:val="BookText"/>
        <w:rPr/>
      </w:pPr>
      <w:bookmarkEnd w:id="5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تَطَأْطَأَ لَکَ‌ فَانْحَنَی وَ نَکَّسَ‌ رَأْسَهُ‌ فَانْثَنَی قَدْ أَرْعَشَتْ‌ خَشْیَتُهُ‌ رِجْلَیْهِ‌ وَ غَرَّقَتْ‌ دُمُوعُهُ‌ خَدَّیْهِ‌ یَدْعُوکَ‌ بِیَا أَرْحَمَ‌ الرَّاحِمِینَ‌ وَ یَا أَرْحَمَ‌ مَنِ‌ انْتَابَهُ‌ الْمُسْتَرْحِمُونَ‌ وَ یَا أَعْطَفَ‌ مَنْ‌ أَطَافَ‌ بِهِ‌ الْمُسْتَغْفِرُونَ‌ وَ یَا مَنْ‌ عَفْوُهُ‌ أَکْثَرُ مِنْ‌ نَقِمَتِهِ‌ وَ یَا مَنْ‌ رِضَاهُ‌ أَوْفَرُ مِنْ‌ 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جائی که در برابرت، سر تواضع و فروتنی پایین انداخته، تا جایی که از شدّت فروتنی خمیده گشته و از خواری سر به زیر افکنده؛ به طوری که قامت راستش کج شده، بیم و ترسش از عظمت تو، قدم‌هایش را به لرزه انداخته، و اشک‌هایش صفحۀ رخسارش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جملات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رحیم‌ترین کسی که درخواست کنندگان رحمت به او توجّه می‌کنند، و ای عطوف‌ترین کسی که آمرزش خواهان گِرد او گردند، و ای آن که گذشتش از انتقامش بیشتر، و خشنودیش از خشمش افزون‌تر است</w:t>
      </w:r>
      <w:r>
        <w:rPr>
          <w:rFonts w:eastAsia="IRNazanin" w:cs="IRNazanin"/>
          <w:color w:val="111111"/>
          <w:sz w:val="28"/>
          <w:szCs w:val="28"/>
          <w:rtl w:val="true"/>
          <w:lang w:bidi="fa-IR"/>
        </w:rPr>
        <w:t>.</w:t>
      </w:r>
    </w:p>
    <w:p>
      <w:pPr>
        <w:pStyle w:val="Heading3"/>
        <w:numPr>
          <w:ilvl w:val="2"/>
          <w:numId w:val="1"/>
        </w:numPr>
        <w:rPr/>
      </w:pPr>
      <w:bookmarkStart w:id="530" w:name="__RefHeading___Toc4971905_3381743652"/>
      <w:bookmarkStart w:id="531" w:name="_Toc192"/>
      <w:bookmarkEnd w:id="530"/>
      <w:r>
        <w:rPr>
          <w:rtl w:val="true"/>
        </w:rPr>
        <w:t>تواضع در برابر خداوند</w:t>
      </w:r>
      <w:bookmarkEnd w:id="53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باطنی و تسلیم محض درونی انسان؛ اگر از حالت ترس و وحشت باشد که با توحید و حق‌نگری سازگاری ندارد، امّا اگر به خاطر تجلّی نور الهی و ظهور هیبت حق تعالی در وجود موجودات به ویژه انسان صورت بگیرد از بهترین الطاف خداوند به موجود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دارای مقام عصمتند؛ هنگامی که خود را در پیشگاه مطلق و بی‌نهایت حضرت حق می‌بینند، احساس عجز و شرمندگی می‌کنند و کمالات خود را نسبت به کمالات حق اندک می‌انگارند؛ چرا که نهایت عرفان، رسیدن به فقر مطلق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خوبی‌های خود را بدی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اعتراف به خطاهایشان حقیقی بوده و نه اشک و ناله‌هایشان مجازی و ظاهری، بلکه آنان ظهورهای تام و مقدس و معصوم با ادراک عجز و ناتوانی خود در برابر حق، یک لحظه کندی در سرعت به سوی کمال بی‌نهایت را بزرگترین گناه و خطا و سرپیچی از پروردگار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نفس شریف خود را در ردیف جنایتکار و طغیانگر قلمداد می‌نمودند سپس در اوج حال انکسار و شکست نفس به پیشگاه ربّ‌ جلیل به شکایت از نفس و جسارت‌های شهوات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برتر عقلانی و عرفانی معصومین علیهم السلام ، رادمردان را به خشوع و زاری فوق‌العاده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آرامش را از آنان سلب کرده و در تب و تاب ترس به انابه و التهاب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صحیفه سجادیه، پر از تضرّع و زاری و امر به توبه و تصویر عاقبت گناه و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عظمت کار و حیرت از عاقبت امر است و تمام همت امام معصوم، متوجه هشدار به بی‌خبران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غافلان، دل از نامحرمان بریده و بر محرم اسرار روی آورده و خود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عظمت و قدرت را در موجودی متمرکز بداند و این که صاحب قدرت در اوج رأفت و رحمت است، می‌تواند؛ لحظه‌ای او را معدوم کند در همه حال حتی لحظۀ ارتکاب گناه با تمام هستی‌اش که در دست قدرت قاهره حق تعالی است او می‌تواند هر طور که بخواهد او را عذاب و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مقایسه‌ای در ذهن صورت می‌دهد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ابعاد نامحدود حق، احساس ناتوانی می‌کند و خویش را کوچک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اندازۀ کوتاهی و تقصیر، خود را مستحق عذاب می‌پندارد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لطف و مهربانی مولای عزیز احساس شرمندگی وجودش را فرامی‌گیرد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میزان شرمساری و کم‌توجهی به خشوع و فروتنی روی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به معبود حقیقی متصل می‌شود و به مقام فنا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وصف عاشقان حق را چنین توصیف می‌کند؛</w:t>
      </w:r>
    </w:p>
    <w:p>
      <w:pPr>
        <w:pStyle w:val="BookText"/>
        <w:rPr/>
      </w:pP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گریه‌کنان به رو در می‌افتند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فروتنی و خشوعشان می‌افزاید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یَخِرُّونَ‌  یعنی آنان بی‌اختیار به زمین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به جای یَسجُدون، کلمه یخرون را به می‌برد که اشاره به نکته ارزشمندی دارد و آن این که آگاهان بیدار دل به هنگام شنیدن آیات قرآن چنان مجذوب و شیفته سخنان الهی می‌شوند که بدون اختیار به سجده می‌افتند و دل و جان را در راه آن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درستی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این است که پس از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چانه آمده است و بعضی از مفسّران هم احتمال داده‌اند که در سجدۀ معمولی انسان ساجد نخست پیشانی بر خاک می‌گذارد ولی کسی که همچون مدهوشان بر خاک می‌افتد اوّل چانه او بر زمین قرار می‌گیرد و سپس به کار بردن فعل دیگری در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یَزِیدُهُمْ‌ خُشُوعاً  دلیل دیگری است که هرگز در یک حال توقف نمی‌کنند و همیشه به سوی قلّه تکامل پیش می‌روند و در هر زمان خشوع آنان افزون می‌گردد، در برابر حقیقت بی‌نهایت؛ محو یاد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 خشوع را راه رسیدن به یقین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یُقْبَلُ‌ إِلاّ الْاِیْمانُ‌ وَ لا إِیْمانَ‌ إِلاّ بِعَمَلٍ‌، وَ لا عَمَلَ‌ إِلاّ بِیَقینٍ‌، وَ لا یَقْینَ‌ إِلاّ بِالْخُشُوعِ‌</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282/75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 نیست مگر به ایمان، ایمان نباشد مگر با عمل، عمل نباشد مگر با یقین و یقین نباشد مگر با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دعا بهترین یاور، خشوع قلبی است که تا دل تسلیم ارادۀ او نشود راه راست هموار نشده و حق شناخته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 ما عَرَفَنی‌ عَبْدٌ وَ خَشَعَ‌ لی‌ إِلاّ خَشَعَ‌ لَهُ‌ کُلُّ‌ شَیءٍ</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مرا نشناخت و در برابرم خاشع نشد مگر آن که همۀ اشیا در برابر او خشوع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برای خدای سبحان خاشع شود، همه اعضای بدنش فروتن می‌گردد و در برابر امر الهی هم تسلیم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وحی‌های خدای تعالی به موسی و هارون این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دوستان من با خواری و خشوع و ترس که در دلهایشان خانه کرده و بر بدنهایشان آشکار شده است این چنین حالتی ظاهر و باطن آنان را تشکیل می‌دهد و موجب نجاتشان است تا به درجاتی که آرزویش را دارند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آنان در همین فروتنی است و بدان افتخار هم می‌کنند و چهرۀ آنان به این حالت شناخته می‌شود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تواضع داشتن در نماز و این که بنده با تمام دل و وجود به پروردگارش روی می‌آورد از سیرۀ الگویی انبیای الهی و معصومان پاکیزه سرشت بوده است و لرزش بدن و پا و رنگ و رخسار زرد و کبود آنان در وقت نماز، نشان از خوف بی‌حد آنان از محضر 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این نشانه‌ها را برای ما بیان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عَلامَةُ‌ الْخاشِعِ‌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اللّهِ‌ فِی السِّرِّ وَالعَلانِیَهِ‌ وَ رُکوبُ‌ الجَمِیْلِ‌ وَ التَّفَکُّرُ لِیَومِ‌ الْقِیامَةِ‌ وَ الْمُناجاةُ‌ لِلّهِ‌</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خاشع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بردن از خدا در نهان و آشکار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کارهای نیک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اندیشیدن برای روز قیامت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و نیاز با خدا</w:t>
      </w:r>
      <w:bookmarkStart w:id="532" w:name="pg14182_189511"/>
    </w:p>
    <w:p>
      <w:pPr>
        <w:pStyle w:val="BookText"/>
        <w:rPr/>
      </w:pPr>
      <w:bookmarkEnd w:id="53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مَنْ‌ تَحَمَّدَ إِلَی خَلْقِهِ‌ بِحُسْنِ‌ التَّجَاوُزِ وَ یَا مَنْ‌ عَوَّدَ عِبَادَهُ‌ قَبُولَ‌ الْإِنَابَةِ‌ وَ یَا مَنِ‌ اسْتَصْلَحَ‌ فَاسِدَهُمْ‌ بِالتَّوْبَةِ‌ وَ یَا مَنْ‌ رَضِیَ‌ مِنْ‌ فِعْلِهِمْ‌ بِالْیَسِیرِ وَ یا مَنْ‌ کَافَی‌ قَلِیلَهُمْ‌ بِالْکَثِیرِ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 آن که باگذشت نیکویش ستوده بودنش را به مخلوقش می‌نمایاند، و بندگان را به پذیرفتن توبه عادت می‌دهد، و اصلاح شدن تباه کارشان را به توبه می‌خواهد، و ای آن که از عمل بندگان، به اندکش خشنود است، و عمل اندک آنان را پاداش فراوان می‌دهد</w:t>
      </w:r>
      <w:r>
        <w:rPr>
          <w:rFonts w:eastAsia="IRNazanin" w:cs="IRNazanin"/>
          <w:color w:val="111111"/>
          <w:sz w:val="28"/>
          <w:szCs w:val="28"/>
          <w:rtl w:val="true"/>
          <w:lang w:bidi="fa-IR"/>
        </w:rPr>
        <w:t>.</w:t>
      </w:r>
    </w:p>
    <w:p>
      <w:pPr>
        <w:pStyle w:val="Heading3"/>
        <w:numPr>
          <w:ilvl w:val="2"/>
          <w:numId w:val="1"/>
        </w:numPr>
        <w:rPr/>
      </w:pPr>
      <w:bookmarkStart w:id="533" w:name="__RefHeading___Toc4971907_3381743652"/>
      <w:bookmarkStart w:id="534" w:name="_Toc193"/>
      <w:bookmarkEnd w:id="533"/>
      <w:r>
        <w:rPr>
          <w:rtl w:val="true"/>
        </w:rPr>
        <w:t>پاداش فراوان در برابر عمل اندک</w:t>
      </w:r>
      <w:bookmarkEnd w:id="534"/>
    </w:p>
    <w:p>
      <w:pPr>
        <w:pStyle w:val="BookText"/>
        <w:rPr/>
      </w:pPr>
      <w:r>
        <w:rPr>
          <w:rFonts w:ascii="IRNazanin" w:hAnsi="IRNazanin" w:eastAsia="IRNazanin"/>
          <w:color w:val="111111"/>
          <w:sz w:val="28"/>
          <w:sz w:val="28"/>
          <w:szCs w:val="28"/>
          <w:rtl w:val="true"/>
          <w:lang w:bidi="fa-IR"/>
        </w:rPr>
        <w:t>عبادت بندگان در همه شبانه روز؛ نتواند پاسخ شکرانۀ یکی از نعمت‌های کوچک حضرت حق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منّان از بندگان خود انتظار حقیقی ادای حق خویش را ندارد؛ زیرا هیچ کسی توانایی برگزاری حقوق الهی را به فراخور شأن اللّه تبارک و تعالی را دارا نمی‌باشد مگر به مقام عصمت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فضل و رحمت گستردۀ خداوند هم بسیار انسان‌های گناهکار و کافر و منافق و جاهل را هم فرا گرفته است و ساحل نجات و آغوش بازگشت را با کمترین بهانه باز گذاشته است تا عدّه‌ای که گمراه و سرگردانند به دامان پرمحبت و لطف او باز گردند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الطاف بی شمار و ناپایان را بر سر بندگان می‌باراند تا بندۀ ذلیل جسارت عرضۀ</w:t>
      </w:r>
    </w:p>
    <w:p>
      <w:pPr>
        <w:pStyle w:val="BookText"/>
        <w:rPr/>
      </w:pPr>
      <w:r>
        <w:rPr>
          <w:rFonts w:ascii="IRNazanin" w:hAnsi="IRNazanin" w:eastAsia="IRNazanin"/>
          <w:color w:val="111111"/>
          <w:sz w:val="28"/>
          <w:sz w:val="28"/>
          <w:szCs w:val="28"/>
          <w:rtl w:val="true"/>
          <w:lang w:bidi="fa-IR"/>
        </w:rPr>
        <w:t xml:space="preserve">حال به محضر ربوبی داشته باشد؛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چنین و چنانم، این اجازۀ تشریفی از سوی ذات اقدس خداوند به بندگان از والاترین نعمت‌های اوست که شرافت و شخصیت به انسان می‌دهد و او را به بندگی حق امیدوار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دایرۀ تکالیف الهی وسیع است و حضرت حق به قدر توان و طاقت انسان، وظیفه طلب می‌کند و حرج و سختی در ادای عبادت و امور شرعیه را شایستۀ بندگان مؤمن نمی‌داند و رأفت و رحمت او بر غضب و عذابش پیشی دارد؛ بنابراین به کمترین اطاعت و بندگی با عنایت به مقدار تحمل آنان رضایت می‌دهد و پاداشی چندین برابر در انجام حسنات و اعمال خیر عطا می‌فرماید و گناهان را با کمترین تنبه و توبه می‌بخشاید از این رو پنج نوبت نماز، یک بار حج واجب و یک ماه روزه وپرداخت خمس و زکات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تکالیفی هستند که پیامبر عظیم الشأن در معراج، به مقدار طاقت تخفیف آن را از محضر الهی دریافت کرده است و در عوض خداوند پاداش بسیار آنها را به امت محمد صلی الله علیه و آله هدیه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آسان پذیری و پذیرش اندک اعمال ما هم به تلافی سپاسگزاری نعمت‌های الهی و نیکوکاری به بندگان خدا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خداوند پاداش حسنات را چند برابر می‌دهد یعنی از حسنۀ ما سپاسگزار است و شکرانۀ نعمت و همت عبادت گزاری را از ما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پروردگار در سورۀ تغابن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تُقْرِضُواْ اللَّهَ‌ قَرْضًا حَسَنًا یُضَعِفْهُ‌ لَکُمْ‌ وَ یَغْفِرْ لَکُمْ‌ وَ اللَّهُ‌ شَکُورٌ حَلِیمٌ‌</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خدا وام نیکو دهید ، آن را برای شما دو چندان می‌کند و شما را می‌آمرزد و خدا عطا کننده پاداش فراوان در برابر عمل اندک می‌باشد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 منّان به اندک مال قرض انسان جزای دو چندان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 عجیبی که بارها در مورد انفاق در راه خدا تکرار فرموده است، خدایی که آفرینندۀ اصل و فرع وجود ما و بخشندۀ تمام نعمت‌ها و مالک املاک زمین و آسمان است، از انسان وام طلب می‌کند و در برابر آن مژدۀ اجر دو چندان می‌دهد و آمرزش می‌بخشد و نیز از ما تشکر می‌کند، محبت از این بالاتر و بزرگواری و رحمتِ‌ فراتر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هستیم که به او وام دهیم و ما چه داریم که از او طلبکار شویم و چرا این همه پاداش بسیار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نشانۀ احسان آدمی از یکسو و لطف بی‌پایان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است که خداوند از بندگانش به وسیلۀ پاداش‌های برتر قدردانی می‌کند و با آمرزش گناهان و صبر در عذاب آنان، بزرگواری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اللّهَ‌ عَزَّوَجَلَّ‌ بِالْقَلیلِ‌ مِنْ‌ عَمَلِهِ‌ أَظْهَرَ اللّهُ‌ لَهُ‌ أَکْثَرَ مِمّا أَرادَ النّاسَ‌ بِالْکَثیرِ مِنْ‌ عَمَلِهِ‌ فی تَعَبٍ‌ مِنْ‌ بَدَنِهِ‌ وَ سَهَرٍ مِنْ‌ لَیْلِهِ‌ أَبَی اللّهُ‌ عَزَّوَجَلَّ‌ إِلاّ انْ‌ یُقَلِّلَهُ‌ فی‌ عَیْنِ‌ مَنْ‌ سَمِعَهُ‌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290/69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اندک عمل خود را برای خدای عزّوجلّ‌ انجام دهد، خداوند بیشتر از آنچه خواسته برایش نمایان سازد و هر که عمل بسیار خود را با تحمّل رنج جسمی و شب زنده‌داری برای مردم انجام دهد، خدای عز و جل اعمال او را در چشم کسانی که اعمالش را می‌شنوند؛ اندک جلوه دهد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گواراترین زندگی را کسی دارد که به آنچه قسمت او کرده‌اند؛ خرسند باشد و این سبب اندوه‌زدایی و آسایش روحی و روانی خواهد بود و به فرسودگی جسمی و بیماری‌های بدنی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خواهی باش، هر گونه که باشی جزا بینی؛ هر که به روزی اندک خدا قانع باشد، خداوند نیز به اندک عمل او قناعت کند و هر که به اندک مال حلال رضایت دهد زحمتش کم شود و درآمدش پاکیزه گردد و از مرز زشتکاری بیرون برود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175/70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به اندک قسمت خود رضایت بدهد، خداوند به او برکت می‌دهد و اعمال کوچک او را هم می‌پذیرد و نورانیت در چشم و دل او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اندک دنیا قانع باشد ثروت بسیار آن، هر چه هم گرد آورده باشد او را بی‌نیاز نمی‌کند و حساب خود را در قیامت سنگین‌تر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حسابرسی آسان که عبارت از پاداش دادن به کارهای نیک و چشم پوشی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حساب کشی، سؤال پیچ شود و چون و چرا در کار بیاید به یقین عذاب می‌شود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بنابراین ارتباط‍‌ با خدا و اخلاص و پرهیزکاری از اسباب آسان پذیری خداوند است هر چند عمل به نظر انسان ناچیز آید ولی حق تعالی او را به پاداش بزرگ برابری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جبران اندک‌ها و کاستی‌ها به لطف الهی می‌فرماید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اِجْتَهَدْتُ‌ فی‌ العِبادَةِ‌ وَ أَنَا شابٌّ‌ فَقالَ‌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دُونَ‌ ما أَراکَ‌ تَصْنَعُ‌، فَإِنَّ‌ اللّهَ‌ عَزَّوَجَلَّ‌ إِذا أَحَبَّ‌ عَبْداً رَضِیَ‌ عَنْهُ‌ بِالْیَسیرِ</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زمانی که جوان بودم در عبادت بسیار می‌کوشیدم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آنچه می‌بینم عبادت کن؛ زیرا خداوند عزیز و بزرگ، هرگاه بنده‌ای را دوست داشته باشد به عبادت اندک او خرسند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هم در این زمینه به هشام بن حکم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العَمَلِ‌ مِنَ‌ العاقِلِ‌ مَقْبُولٌ‌ مُضاعَفٌ‌ وَ کَثیرُ العَمَلِ‌ مِنْ‌ اهْلِ‌ الهَوَی‌ وَ الْجَهْلِ‌ مَرْدُودٌ</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301/75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اندک خردمند پذیرفته و دو چندان می‌شود و کار بسیار اهل هوس و نادانی ردّ می‌شود</w:t>
      </w:r>
      <w:r>
        <w:rPr>
          <w:rFonts w:eastAsia="IRNazanin" w:cs="IRNazanin"/>
          <w:color w:val="111111"/>
          <w:sz w:val="28"/>
          <w:szCs w:val="28"/>
          <w:rtl w:val="true"/>
          <w:lang w:bidi="fa-IR"/>
        </w:rPr>
        <w:t>.</w:t>
      </w:r>
      <w:bookmarkStart w:id="535" w:name="pg14182_189516"/>
    </w:p>
    <w:p>
      <w:pPr>
        <w:pStyle w:val="BookText"/>
        <w:rPr/>
      </w:pPr>
      <w:bookmarkEnd w:id="5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مَنْ‌ ضَمِنَ‌ لَهُمْ‌ إِجَابَةَ‌ الدُّعَآءِ وَ یَا مَنْ‌ وَعَدَهُمْ‌ عَلَی نَفْسِهِ‌ بِتَفَضُّلِهِ‌ حُسْنَ‌ الْجَزَآءِ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 آن که اجابت دعایشان را ضامن شده، و به احسانش، پاداش نیکو را به آنان وعده داده</w:t>
      </w:r>
      <w:r>
        <w:rPr>
          <w:rFonts w:eastAsia="IRNazanin" w:cs="IRNazanin"/>
          <w:color w:val="111111"/>
          <w:sz w:val="28"/>
          <w:szCs w:val="28"/>
          <w:rtl w:val="true"/>
          <w:lang w:bidi="fa-IR"/>
        </w:rPr>
        <w:t>.</w:t>
      </w:r>
    </w:p>
    <w:p>
      <w:pPr>
        <w:pStyle w:val="Heading3"/>
        <w:numPr>
          <w:ilvl w:val="2"/>
          <w:numId w:val="1"/>
        </w:numPr>
        <w:rPr/>
      </w:pPr>
      <w:bookmarkStart w:id="536" w:name="__RefHeading___Toc4971909_3381743652"/>
      <w:bookmarkStart w:id="537" w:name="_Toc194"/>
      <w:bookmarkEnd w:id="536"/>
      <w:r>
        <w:rPr>
          <w:rtl w:val="true"/>
        </w:rPr>
        <w:t>ضمانت استجابت دعا</w:t>
      </w:r>
      <w:bookmarkEnd w:id="537"/>
    </w:p>
    <w:p>
      <w:pPr>
        <w:pStyle w:val="BookText"/>
        <w:rPr/>
      </w:pPr>
      <w:r>
        <w:rPr>
          <w:rFonts w:ascii="IRNazanin" w:hAnsi="IRNazanin" w:eastAsia="IRNazanin"/>
          <w:color w:val="111111"/>
          <w:sz w:val="28"/>
          <w:sz w:val="28"/>
          <w:szCs w:val="28"/>
          <w:rtl w:val="true"/>
          <w:lang w:bidi="fa-IR"/>
        </w:rPr>
        <w:t>قبول مسئولیت برآوردن نیازها و حاجات انسان از الطاف خداوند منّان است و پروردگار حق رسیدگی به خواسته‌های آدمی را بر خویش ضمانت کرده است تا آفریدۀ خود را در سایۀ حاجات به درجات عالی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سیر معنوی، هدفی جز رسیدن به محبوب راستین ندارد، پس ارتباط‍‌ باطنی با معبود و پیوند با آنان که با حق در رابطه‌اند از ابزارهای دوستی بین دو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پاکدامنان و راستگویان و خردمندان و نیکوکاران و نیک رفتاری در جامعۀ انسانی، زمینه‌ساز پذیرش الهی و پیوند بین مردم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حق، دعا را وسیله‌ای برای ارتباط‍‌ خود و بندگانش قرار داده است تا جایگاه ربوبی خداوند و نقش بندگی انسان در نظام آفرینش برقرار باشد و از این رهگذر با خواسته و اصرار آدمی و قبولی یا ردّ حاجت او از سوی خدای منان، محبت ایجاد گردد نیاز بنده و ناز بنده پرور و عشق متقابل، موجب تداوم زیبایی خلقت می‌شود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معنوی دعا از عبادات بالاتر است و هیچ عاملی بندۀ با ایمان را به اندازۀ</w:t>
      </w:r>
    </w:p>
    <w:p>
      <w:pPr>
        <w:pStyle w:val="BookText"/>
        <w:rPr/>
      </w:pPr>
      <w:r>
        <w:rPr>
          <w:rFonts w:ascii="IRNazanin" w:hAnsi="IRNazanin" w:eastAsia="IRNazanin"/>
          <w:color w:val="111111"/>
          <w:sz w:val="28"/>
          <w:sz w:val="28"/>
          <w:szCs w:val="28"/>
          <w:rtl w:val="true"/>
          <w:lang w:bidi="fa-IR"/>
        </w:rPr>
        <w:t>دعا به خدا نزدیک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به طور مستقیم با پروردگار گفتگو می‌کند بی‌آنکه نزد مردم کمترین آسیبی به شخصیت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گناهان بزرگی که مرتکب شده اعتراف می‌کند و آمرزش می‌خواهد؛ تهیدستی خویش را شرح می‌دهد و درخواست گشایش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پنهان خود شکایت می‌کند و خواهش بهبودی می‌کند کسی بر آنها آگاه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منزلت دعا به قدری مهم است؛ که ارتباط‍‌ بدون واسطه و افشای اسرار نزد دیگران، به طور خودکار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نامۀ حکیمانۀ خود به فرزندش امام مجتبی علیه السلام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الَّذی‌ بِیَدِهِ‌ خَزائِنُ‌ السَّمواتِ‌ وَ الْاَرْضِ‌ قَدْ اذِنَ‌ لَکَ‌ فی‌ الدُّعاءِ وَ تَکَفَّلَ‌ لَکَ‌ بِالْاِجابَةِ‌ وَ أَمَرَکَ‌ انْ‌ تَسْأَلَهُ‌ لِیُعْطِیَکَ‌ وَ تَسْتَرْحِمَهُ‌ لِیَرْحَمَکَ‌ وَ لَمْ‌ یَجْعَلْ‌ بَیْنَکَ‌ وَ بَیْنَهُ‌ مَنْ‌ یَحْجُبُهُ‌ عَنْکَ‌ وَ لَمْ‌ یُلْجِئْکَ‌ الی‌ مَنْ‌ یَشْفَعُ‌ لَکَ‌ الَیْهِ‌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آن که خزائن آسمان‌ها و زمین در اختیار اوست به تو اجازۀ دعا داده و اجابت آن را ضمانت نموده و دستور داده از او بخواهی تا ببخشد و رحمتش را بطلبی تا رحمت آرد و بین خودش و تو کسی را حاجب قرار نداده و تو را مجبور به توسل به واسطه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که باب رحمت واسعۀ الهی است می‌تواند بزرگترین مشکل را با کوچکترین خواهش حل کند و مهمترین تمنّای خواننده را به آسانی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 بادیه نشینی را برای دو کلمه دعا که به زبان آورد مشمول</w:t>
      </w:r>
    </w:p>
    <w:p>
      <w:pPr>
        <w:pStyle w:val="BookText"/>
        <w:rPr/>
      </w:pPr>
      <w:r>
        <w:rPr>
          <w:rFonts w:ascii="IRNazanin" w:hAnsi="IRNazanin" w:eastAsia="IRNazanin"/>
          <w:color w:val="111111"/>
          <w:sz w:val="28"/>
          <w:sz w:val="28"/>
          <w:szCs w:val="28"/>
          <w:rtl w:val="true"/>
          <w:lang w:bidi="fa-IR"/>
        </w:rPr>
        <w:t>رحمت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کلمه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عذابم نمایی من شایستۀ عذابم و اگر ببخشی تو شایستۀ عفو هستی، پس خداوند او را بخشید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579/2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91/91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انسان خواسته‌هایی از خداوند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شک یا تردید در برآورده شدن یا شریک کردن دیگران در آن کار، حسن ظن او به پروردگار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به حضرت رضا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من چند سال است که از خدا حاجتی می‌خواهم و از تأخیر در اجابتش در دلم شبهه‌ای پدید آمده است،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من سخنی به تو بگویم به آن اعتماد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به حرف شما اعتماد نکنم به چه کسی اعتماد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بیشتر اعتماد داشته باش؛ زیرا خداوند به تو وعدۀ اجابت داده است مگر نه این که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بنده‌گانم دربارۀ من از تو پرسند، پس من نزدیکم و اجابت کنم دعای آن که مرا بخواند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یکی از اموری که در دعا اهمیت دارد و باید همواره در خاطر دعاگو باشد این است که درخواستش برخلاف قوانین خلقت و سنت‌های آفرینش نباشد، مثلاً دعا کند که پیر نشود یا هرگز خواب و استراحت نداشته باشد یا حافظه‌اش ضعیف نشود یا یک شبه پولدار شود و</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دعا کردن‌ها با حکمت و تقدیرات الهی نمی‌سازد؛ زیرا نظم و طبیعت آفرینش را برهم می‌زند و تدبیر خداوند را مختل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کَرَمَ‌ اللّهِ‌ سُبْحانَهُ‌ لایَنْقُضُ‌ حِکْمَتَهُ‌ فَلِذلِکَ‌ لایَقَعُ‌ الْإِجابَةُ‌ فی‌ کُلِّ‌ دَعْوَةٍ‌</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کرم خدای سبحان، حکمت او را باطل نمی‌کند پس هر دعایی مستجاب نمی‌شود، یعنی مصلحت و حکمت او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این موضوع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اجابت دعا؛ تلاقی و توافق اسباب و علّت‌ها در حکمت الهی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دعای کسی که دربارۀ چیزی دعا می‌کند با سبب تحقق آن چیز از سوی آفریدگار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پرسیده شود که آیا ممکن است چیزی بدون توافق دعا با سازگاری حق صورت گیرد،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علت هر دو یکی است و آن آفریدگاری است که سبب هستی یافتن آن چیز را در دعا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سبب سلامتی بیمار را خوردن دارو قرار داده تا او دارو مصرف نکند بهبود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نیز این گونه است، چیزی که برای به دست آوردنش دعا می‌کنیم بنا به حکمتی، برحسب مقدرات و قسمت‌ها به علت وجودی آن چیز برخورد کند، پس دعا کردن لازم است و انتظار اجابت دعا نیز ضروری است</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امیر 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می‌خوانم ولی اجابتی نمی‌بینم‌؟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خدا را با صفاتی به غیر او وصف می‌کنی، همانا دعا را چهار خصلت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باطنی، حضور نیّت، شناخت وسیله، انصاف داشتن در خواسته، آیا تو با آگاهی از این چهار نکته دعا می‌کنی‌؟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بشناس</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معصومان علیهم السلام هم اعتقاد دارند که با رعایت شرایط‍‌ پذیرش دعا، قبول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با عبداللّه بن جعفر دیدار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مؤمن، ایمان دارد که تقدیر خود را ناپسند و مقام خویش را کوچک می‌داند و حال آن که خدا بر او حکومت می‌کند؛ من ضمانت می‌کنم برای کسی که در دلش هوایی جز خشنودی خدا نباشد، دعایش مقبول افتد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حضرت صادق علیه السلام در آداب دعا می‌فرماید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دعا را رعایت کن و اگر شرایط‍‌ دعا را به جا نیاوردی منتظر جواب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به دعا کردن فرمان نداده بود ولی ما خالصانه او را می‌خواندیم، باز از روی فضل و کرامت اجابت می‌کرد، چه رسد به این که خود او اجابت دعای کسی را که شرایط‍‌ آن را به جا آورده ضمانت کرده است</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بنابراین خداوند برای کسی که از او پروا داشته، تعهد کرده است که هر ناخوشایندی را برای او خوشایند سازد و از جایی که گمان نمی‌برد روزیش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نگارا کی بود کامیدواری  بیابد بر در وصل تو باری</w:t>
      </w:r>
    </w:p>
    <w:p>
      <w:pPr>
        <w:pStyle w:val="BookText"/>
        <w:rPr/>
      </w:pPr>
      <w:r>
        <w:rPr>
          <w:rFonts w:ascii="IRNazanin" w:hAnsi="IRNazanin" w:eastAsia="IRNazanin"/>
          <w:color w:val="111111"/>
          <w:sz w:val="28"/>
          <w:sz w:val="28"/>
          <w:szCs w:val="28"/>
          <w:rtl w:val="true"/>
          <w:lang w:bidi="fa-IR"/>
        </w:rPr>
        <w:t>چه خوش باشد که بعد از ناامیدی  بکام دل رسد امیدواری</w:t>
      </w:r>
    </w:p>
    <w:p>
      <w:pPr>
        <w:pStyle w:val="BookText"/>
        <w:rPr/>
      </w:pPr>
      <w:r>
        <w:rPr>
          <w:rFonts w:ascii="IRNazanin" w:hAnsi="IRNazanin" w:eastAsia="IRNazanin"/>
          <w:color w:val="111111"/>
          <w:sz w:val="28"/>
          <w:sz w:val="28"/>
          <w:szCs w:val="28"/>
          <w:rtl w:val="true"/>
          <w:lang w:bidi="fa-IR"/>
        </w:rPr>
        <w:t>بده کام دلم مگذار جانا  که دشمن کام گردد دوستداری</w:t>
      </w:r>
    </w:p>
    <w:p>
      <w:pPr>
        <w:pStyle w:val="BookText"/>
        <w:rPr/>
      </w:pPr>
      <w:r>
        <w:rPr>
          <w:rFonts w:ascii="IRNazanin" w:hAnsi="IRNazanin" w:eastAsia="IRNazanin"/>
          <w:color w:val="111111"/>
          <w:sz w:val="28"/>
          <w:sz w:val="28"/>
          <w:szCs w:val="28"/>
          <w:rtl w:val="true"/>
          <w:lang w:bidi="fa-IR"/>
        </w:rPr>
        <w:t>دلی دارم گرفتار غم تو  ندارد جز غم تو غمگساری</w:t>
      </w:r>
    </w:p>
    <w:p>
      <w:pPr>
        <w:pStyle w:val="BookText"/>
        <w:rPr/>
      </w:pPr>
      <w:r>
        <w:rPr>
          <w:rFonts w:ascii="IRNazanin" w:hAnsi="IRNazanin" w:eastAsia="IRNazanin"/>
          <w:color w:val="111111"/>
          <w:sz w:val="28"/>
          <w:sz w:val="28"/>
          <w:szCs w:val="28"/>
          <w:rtl w:val="true"/>
          <w:lang w:bidi="fa-IR"/>
        </w:rPr>
        <w:t>چنان خو کرد با دل غم که گوئی  به جز غم خوردن او را نیست کاری</w:t>
      </w:r>
    </w:p>
    <w:p>
      <w:pPr>
        <w:pStyle w:val="BookText"/>
        <w:rPr/>
      </w:pPr>
      <w:r>
        <w:rPr>
          <w:rFonts w:ascii="IRNazanin" w:hAnsi="IRNazanin" w:eastAsia="IRNazanin"/>
          <w:color w:val="111111"/>
          <w:sz w:val="28"/>
          <w:sz w:val="28"/>
          <w:szCs w:val="28"/>
          <w:rtl w:val="true"/>
          <w:lang w:bidi="fa-IR"/>
        </w:rPr>
        <w:t>بیا ای یار و دل را یاریی کن  که بیچاره ندارد جز تو یاری</w:t>
      </w:r>
    </w:p>
    <w:p>
      <w:pPr>
        <w:pStyle w:val="BookText"/>
        <w:rPr/>
      </w:pPr>
      <w:r>
        <w:rPr>
          <w:rFonts w:ascii="IRNazanin" w:hAnsi="IRNazanin" w:eastAsia="IRNazanin"/>
          <w:color w:val="111111"/>
          <w:sz w:val="28"/>
          <w:sz w:val="28"/>
          <w:szCs w:val="28"/>
          <w:rtl w:val="true"/>
          <w:lang w:bidi="fa-IR"/>
        </w:rPr>
        <w:t>به غم شادم از آن کاندر فراقت  ندارم از تو جز غم یادگاری</w:t>
      </w:r>
    </w:p>
    <w:p>
      <w:pPr>
        <w:pStyle w:val="BookText"/>
        <w:rPr/>
      </w:pPr>
      <w:r>
        <w:rPr>
          <w:rFonts w:ascii="IRNazanin" w:hAnsi="IRNazanin" w:eastAsia="IRNazanin"/>
          <w:color w:val="111111"/>
          <w:sz w:val="28"/>
          <w:sz w:val="28"/>
          <w:szCs w:val="28"/>
          <w:rtl w:val="true"/>
          <w:lang w:bidi="fa-IR"/>
        </w:rPr>
        <w:t>چه خوش باشد که جان من برآید  زمحنت وارَهَم یک باره باری</w:t>
      </w:r>
    </w:p>
    <w:p>
      <w:pPr>
        <w:pStyle w:val="BookText"/>
        <w:rPr/>
      </w:pPr>
      <w:r>
        <w:rPr>
          <w:rFonts w:ascii="IRNazanin" w:hAnsi="IRNazanin" w:eastAsia="IRNazanin"/>
          <w:color w:val="111111"/>
          <w:sz w:val="28"/>
          <w:sz w:val="28"/>
          <w:szCs w:val="28"/>
          <w:rtl w:val="true"/>
          <w:lang w:bidi="fa-IR"/>
        </w:rPr>
        <w:t>عراقی را ز غم جان برلب آمد  چه می‌خواهد غمت از دل فکاری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عراقی</w:t>
      </w:r>
      <w:r>
        <w:rPr>
          <w:rFonts w:eastAsia="IRNazanin" w:cs="IRNazanin"/>
          <w:color w:val="111111"/>
          <w:sz w:val="28"/>
          <w:szCs w:val="28"/>
          <w:rtl w:val="true"/>
          <w:lang w:bidi="fa-IR"/>
        </w:rPr>
        <w:t>)</w:t>
      </w:r>
      <w:bookmarkStart w:id="538" w:name="pg14182_189522"/>
    </w:p>
    <w:p>
      <w:pPr>
        <w:pStyle w:val="BookText"/>
        <w:rPr/>
      </w:pPr>
      <w:bookmarkEnd w:id="53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بِأَعْصَی‌ مَنْ‌ عَصَاکَ‌ فَغَفَرْتَ‌ لَهُ‌ وَ مَا أَنَا بِأَلْوَمِ‌ مَنِ‌ اعْتَذَرَ إِلَیْکَ‌ فَقَبِلْتَ‌ مِنْهُ‌ وَ مَا أَنَا بِأَظْلَمِ‌ مَنْ‌ تَابَ‌ إِلَیْکَ‌ فَعُدْتَ‌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أَتُوبُ‌ إِلَیْکَ‌ فِی مَقَامِی هَذَا تَوْبَةَ‌ نَادِمٍ‌ عَلَی مَا فَرَطَ‍‌ مِنْهُ‌ مُشْفِقٍ‌ مِمَّا اجْتَمَعَ‌ عَلَیْهِ‌ خَالِصِ‌ الْحَیَاءِ مِمَّا وَقَعَ‌ 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بِأَنَّ‌ الْعَفْوَ عَنِ‌ الذَّنْبِ‌ الْعَظِیمِ‌ لاَ یَتَعَاظَمُکَ‌ وَ أَنَّ‌ التَّجَاوُزَ عَنِ‌ الْإِثْمِ‌ الْجَلِیلِ‌ لاَ یَسْتَصْعِبُکَ‌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گناهکارترین گناهکارانم که او را آمرزیده‌ای، و نه از نکوهیده‌ترین کسانی که از پیشگاهت عذر خواسته‌اند، و تو عذرشان را پذیرفته‌ای، و نه از ستم کارترین کسانی که به سویت بازگشته‌اند، و تو بازگشتشان را قبول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و وضعی که هستم، به درگاهت توبه می‌کنم؛ توبه پشیمانی که بی اختیار گناهانی از او سرزده و از آنچه بر سرش آمده، در وحشت و ترس است، و از امور زشتی که در آن افتاده خالصانه شرمگین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دانایم به این که گذشت از گناه بزرگ، در نظرت بزرگ نمی‌آید، و بخشیدن معصیت گران بر تو سخت نمی‌باشد</w:t>
      </w:r>
      <w:r>
        <w:rPr>
          <w:rFonts w:eastAsia="IRNazanin" w:cs="IRNazanin"/>
          <w:color w:val="111111"/>
          <w:sz w:val="28"/>
          <w:szCs w:val="28"/>
          <w:rtl w:val="true"/>
          <w:lang w:bidi="fa-IR"/>
        </w:rPr>
        <w:t>.</w:t>
      </w:r>
    </w:p>
    <w:p>
      <w:pPr>
        <w:pStyle w:val="Heading3"/>
        <w:numPr>
          <w:ilvl w:val="2"/>
          <w:numId w:val="1"/>
        </w:numPr>
        <w:rPr/>
      </w:pPr>
      <w:bookmarkStart w:id="539" w:name="__RefHeading___Toc4971911_3381743652"/>
      <w:bookmarkStart w:id="540" w:name="_Toc195"/>
      <w:bookmarkEnd w:id="539"/>
      <w:r>
        <w:rPr>
          <w:rtl w:val="true"/>
        </w:rPr>
        <w:t>گذشت از گناهان بزرگ</w:t>
      </w:r>
      <w:bookmarkEnd w:id="540"/>
    </w:p>
    <w:p>
      <w:pPr>
        <w:pStyle w:val="Heading4"/>
        <w:numPr>
          <w:ilvl w:val="3"/>
          <w:numId w:val="1"/>
        </w:numPr>
        <w:rPr/>
      </w:pPr>
      <w:bookmarkStart w:id="541" w:name="__RefHeading___Toc4971913_3381743652"/>
      <w:bookmarkStart w:id="542" w:name="_Toc196"/>
      <w:bookmarkEnd w:id="541"/>
      <w:r>
        <w:rPr>
          <w:rtl w:val="true"/>
        </w:rPr>
        <w:t>اشاره</w:t>
      </w:r>
      <w:bookmarkEnd w:id="54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الهی نسبت به معصومان علیهم السلام از جهت روحیات اخلاقی و رسیدن به فنای</w:t>
      </w:r>
    </w:p>
    <w:p>
      <w:pPr>
        <w:pStyle w:val="BookText"/>
        <w:rPr/>
      </w:pPr>
      <w:r>
        <w:rPr>
          <w:rFonts w:ascii="IRNazanin" w:hAnsi="IRNazanin" w:eastAsia="IRNazanin"/>
          <w:color w:val="111111"/>
          <w:sz w:val="28"/>
          <w:sz w:val="28"/>
          <w:szCs w:val="28"/>
          <w:rtl w:val="true"/>
          <w:lang w:bidi="fa-IR"/>
        </w:rPr>
        <w:t>ذاتی حق است؛ امّا بندگان و رهپویان صالح که قصد رسیدن به مقامی بس بلند بر پایۀ ارادۀ تام و خالص الهی به دور از هر گونه شرک و دوگانگی دارند، تنها در سایۀ کسب فیض از دریای عفو خداوند توفیق می‌یابند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فراز که حضرت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و جنایت بر تو گران و سخت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نیست که خداوند بی‌اراده و بی‌توجّه به نظام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اتفاقی رخ می‌دهد بر باد فنا برود و برای حق تعالی مهم نباشد که به آنچه از ظلم و گناه و تجاوز در سراسر دنیا به خاطر آزمایش انسان یا کوتاهی و نادانی بشر پدید می‌آید، بی‌تفاوت گذر کند؛ بلکه مراد این است که همه چیز در مقابل عظمت حضرت حق بی‌نهایت کوچک است و هر امر بزرگی و حیرت انگیزی که تفکّر و محاسبۀ ما از آن در بماند در برابر قدرت برتر او ناچیز است و دریای وجود فیّاض و خلّاق حق سراسر آفرینش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عفو و غفران الهی که مانند ابری پر برکت بر وجود انسان سایه انداخته است و او را تا رسیدن به مقصد نهایی یاری می‌رساند، البته آنچه که از منابع لغوی و تفاسیر معصومان علیهم السلام به ویژه در این باب استفاده می‌شود؛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زمینه‌ای به کار رفته، مفهومی بالاتر از معنای غفران و مغفرت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آیات شریفه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عَفُوًّا غَفُورًا</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همواره گذشت‌کننده و بسیار آمرزنده است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فَأُوْلئِکَ‌ عَسَی اللَّهُ‌ أَن یَعْفُوَعَنْهُمْ‌ وَکَانَ‌ اللَّهُ‌ عَفُوًّا غَفُورًا</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پس اینانند که امید است خدا از آنان درگذرد ؛ و خدا همواره گذشت کننده و بسیار آمرزنده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لَیَنصُرَنَّهُ‌ اللَّهُ‌ إِنَّ‌ اللَّهَ‌ لَعَفُوٌّ غَفُورٌ</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او را یاری می‌دهد ؛ زیرا خدا باگذشت و بسیار آمرزنده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آوردن دو واژۀ عفو و غفران در کنار هم تأکید مهمی بر لطف بزرگ و رحمت واسعۀ الهی است که خداوند علاوه بر آمرزش، گذشت و چشم‌پوشی می‌کند و به همۀ بندگان مؤمن هم سفارش فرموده است که پس از بخشیدن، از روی بزرگواری گذشت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إِنَّ‌ مِنْ‌ أَزْوَ جِکُمْ‌ وَ أَوْلَدِکُمْ‌ عَدُوًّا لَّکُمْ‌ فَاحْذَرُوهُمْ‌ وَ إِن تَعْفُواْ وَ تَصْفَحُواْ وَ تَغْفِرُواْ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برخی از همسران و فرزندانتان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بازداشتن شما از اجرای فرمان‌های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شمایند ؛ بنابراین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خواسته‌های بی‌جای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احکام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آزار و رنجی که به شما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کنید و سرزنش کردن آنان را ترک نمایید و از آنان بگذرید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شما را مورد الطاف بی‌کرانش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آن دو کلمه چه در کنار هم یا در یک جمله آمده باشد در مفهوم بسیار روشن است؛ زیرا غفران از مادۀ</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چیزی یا سرپوش و پوشش دادن بر چیزی است ولی در اصطلاح آیات و روایات، آمرزش و بخشیدن</w:t>
      </w:r>
    </w:p>
    <w:p>
      <w:pPr>
        <w:pStyle w:val="BookText"/>
        <w:rPr/>
      </w:pPr>
      <w:r>
        <w:rPr>
          <w:rFonts w:ascii="IRNazanin" w:hAnsi="IRNazanin" w:eastAsia="IRNazanin"/>
          <w:color w:val="111111"/>
          <w:sz w:val="28"/>
          <w:sz w:val="28"/>
          <w:szCs w:val="28"/>
          <w:rtl w:val="true"/>
          <w:lang w:bidi="fa-IR"/>
        </w:rPr>
        <w:t>در زبان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عفو به مفهوم گذشت و پاک کردن اثر و نشانه و دوری از گناه است آنگاه که در تعقیبات نماز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العَفْوَ وَ العافِیَةَ‌ وَ المُعافاةَ‌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51/83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بخشش و تندرستی و آسایش را در دنیا و آخرت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آن سه کلمه همگی در دوری و پرهیز از عذاب و بیماری و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این تفاوت‌ها بیشتر مشخص می‌گردد که در دعا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که نامۀ عمل او در قیامت بازگشایی نشود و به رسوایی نکشد؛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مَغْفِرَتَکَ‌ أَرْجی‌ مِنْ‌ عَمَلی‌ وَ إِنَّ‌ رَحْمَتَکَ‌ اوْسَعُ‌ مِنْ‌ ذَنْبی‌ الْلّهُمَّ‌ إِنْ‌ کانَ‌ ذَنْبی‌ عِنْدَکَ‌ عَظیماً فَعَفوُکَ‌ اعْظَمُ‌ مِنْ‌ ذَنْبی‌</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آمرزش تو از عمل من امیدوار کننده‌تر و مهربانی تو از گناه من گسترده‌تر است،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گناهم نزد تو بزرگ است، گذشت تو از گناه من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آمرزش پروردگار از اعمال و کردار آدمی امیدوارتر و در مقابل رحمت و عفو خداوند از گناه بنده گسترده‌تر و بزرگتر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آمرزش و بخشش خداوند از ظواهر اعمال و حرکات زبانی است ولی گذشت و پاکسازی اثر گناهان؛ دوری از مجازات روحی و باطنی است که از الطاف رحمانیّۀ حق تعالی است</w:t>
      </w:r>
      <w:r>
        <w:rPr>
          <w:rFonts w:eastAsia="IRNazanin" w:cs="IRNazanin"/>
          <w:color w:val="111111"/>
          <w:sz w:val="28"/>
          <w:szCs w:val="28"/>
          <w:rtl w:val="true"/>
          <w:lang w:bidi="fa-IR"/>
        </w:rPr>
        <w:t>.</w:t>
      </w:r>
      <w:bookmarkStart w:id="543" w:name="pg14182_189526"/>
    </w:p>
    <w:p>
      <w:pPr>
        <w:pStyle w:val="Heading4"/>
        <w:numPr>
          <w:ilvl w:val="3"/>
          <w:numId w:val="1"/>
        </w:numPr>
        <w:rPr/>
      </w:pPr>
      <w:bookmarkStart w:id="544" w:name="__RefHeading___Toc4971915_3381743652"/>
      <w:bookmarkStart w:id="545" w:name="_Toc197"/>
      <w:bookmarkEnd w:id="543"/>
      <w:bookmarkEnd w:id="544"/>
      <w:r>
        <w:rPr>
          <w:rtl w:val="true"/>
        </w:rPr>
        <w:t>سیرۀ درخواست کنندگان عفو</w:t>
      </w:r>
      <w:bookmarkEnd w:id="545"/>
    </w:p>
    <w:p>
      <w:pPr>
        <w:pStyle w:val="BookText"/>
        <w:rPr/>
      </w:pPr>
      <w:r>
        <w:rPr>
          <w:rFonts w:ascii="IRNazanin" w:hAnsi="IRNazanin" w:eastAsia="IRNazanin"/>
          <w:color w:val="111111"/>
          <w:sz w:val="28"/>
          <w:sz w:val="28"/>
          <w:szCs w:val="28"/>
          <w:rtl w:val="true"/>
          <w:lang w:bidi="fa-IR"/>
        </w:rPr>
        <w:t>درخواست کنندگان عفو باید سه رویه را سیرۀ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 را در برابر حق، بزرگ نبیند و هر که خود را جداگانه فرض کند، غرور بی‌نیازی و کمال کاذب به او دست می‌دهد، در نتیجه از حق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تکرار اعمال خلاف پرهیز کند و با توبه، گذشته را جبران کند؛ زیرا اصرار بر گناه کوچک، غفلت از محضر الهی است و این سبب ارتکاب گناهان بزرگ می‌شود و کوتاهی در برابر گناه کوچک هم از گناهان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پیوسته در طلب مغفرت و عذرخواهی باشد؛ زیرا قلب انسان گاهی در اثر آلودگی‌های نفس زنگار می‌گیرد و به وسوسه‌های شیطانی تمایل پیدا می‌کند پس بندۀ حق هر چه با خدا آشناتر شود، در مراتب بالاتر خود را مقصرتر و تکالیف را بر خویش سنگین‌تر می‌یابد و با افزایش معرفت به کمال مطلق نزدیکتر می‌شود پس احساس کمبود و نقص بر او نمایان‌تر می‌شود و حالت شرمندگی و حیای شدید او را فرا می‌گیرد و به مکارم بیشتری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مکرمت‌ها، اهل عفو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تاجُ‌ الْمَکارِمِ‌</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بخشودن، افسر خصلت‌های والای انسانی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در هنگام اوج قدرت؛ فضیلت گذشت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قدرت کسی به همراه گذشت باشد و بخشندگی تهیدست به همراه نیازمندی او؛ پس او را به کمال می‌رساند و بزرگواری بی‌نهایت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بادیه نشین به رسول اللّه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کسی به حساب خلایق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کعبه سوگند نجات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بادیه نشین‌؟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کریم هر گاه قدرت یابد ببخشاید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627/14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39749</w:t>
      </w:r>
      <w:r>
        <w:rPr>
          <w:rFonts w:ascii="IRNazanin" w:hAnsi="IRNazanin" w:eastAsia="IRNazanin"/>
          <w:color w:val="111111"/>
          <w:sz w:val="28"/>
          <w:sz w:val="28"/>
          <w:szCs w:val="28"/>
          <w:rtl w:val="true"/>
          <w:lang w:bidi="fa-IR"/>
        </w:rPr>
        <w:t>؛ 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امام صادق علیه السلام به عبداللّه بن جندب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اعْفُ‌ عَمَّنْ‌ ظَلَمَکَ‌ کَما أَنَّکَ‌ تُحِبُّ‌ أَنْ‌ یُعْفی‌ عَنْکَ‌ فَاعْتَبِرْ بِعَفْوِ اللّهِ‌ عَنْکَ‌</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کسی که به تو ستم کرده گذشت کن، همچنان که دوست داری از تو گذشت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بخشایش خدا نسبت به خودت پند گیر</w:t>
      </w:r>
      <w:r>
        <w:rPr>
          <w:rFonts w:eastAsia="IRNazanin" w:cs="IRNazanin"/>
          <w:color w:val="111111"/>
          <w:sz w:val="28"/>
          <w:szCs w:val="28"/>
          <w:rtl w:val="true"/>
          <w:lang w:bidi="fa-IR"/>
        </w:rPr>
        <w:t>.</w:t>
      </w:r>
      <w:bookmarkStart w:id="546" w:name="pg14182_189528"/>
    </w:p>
    <w:p>
      <w:pPr>
        <w:pStyle w:val="BookText"/>
        <w:rPr/>
      </w:pPr>
      <w:bookmarkEnd w:id="5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احْتِمَالَ‌ الْجِنَایَاتِ‌ الْفَاحِشَةِ‌ لاَ یَتَکَأَّدُکَ‌ وَ أَنَّ‌ أَحَبَّ‌ عِبَادِکَ‌ إِلَیْکَ‌ مَنْ‌ تَرَکَ‌ الاِسْتِکْبَارَ عَلَیْکَ‌ وَ جَانَبَ‌ الْإِصْرَارَ وَ لَزِمَ‌ الاِسْتِغْفَارَ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أَبْرَأُ إِلَیْکَ‌ مِنْ‌ أَنْ‌ أَسْتَکْبِرَ وَ أَعُوذُ بِکَ‌ مِنْ‌ أَنْ‌ أُصِرَّ وَ أَسْتَغْفِرُکَ‌ لِمَا قَصَّرْتُ‌ فِیهِ‌ وَ أَسْتَعِینُ‌ بِکَ‌ عَلَی مَا عَجَزْتُ‌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تحمل جنایات زشت و ناپسند که از مردم بدکار صادر می‌شود، تو را به مشقت و زحمت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آگاهم به این که محبوب‌ترین بندگانت نزد تو کسی است که از سرکشی و تکبر نسبت به تو دست بردارد، و از پافشاری بر گناه اجتناب کند و استغفار را بر خود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در برابر تو سرکشی کنم بیزارم، و از این که بر گناه پافشاری ورزم، به تو پناه می‌آورم، و نسبت به آنچه کوتاهی کردم، از تو آمرزش می‌خواهم، و بر آنچه از انجامش عاجزم، از تو یاری می‌طلبم</w:t>
      </w:r>
      <w:r>
        <w:rPr>
          <w:rFonts w:eastAsia="IRNazanin" w:cs="IRNazanin"/>
          <w:color w:val="111111"/>
          <w:sz w:val="28"/>
          <w:szCs w:val="28"/>
          <w:rtl w:val="true"/>
          <w:lang w:bidi="fa-IR"/>
        </w:rPr>
        <w:t>.</w:t>
      </w:r>
    </w:p>
    <w:p>
      <w:pPr>
        <w:pStyle w:val="Heading3"/>
        <w:numPr>
          <w:ilvl w:val="2"/>
          <w:numId w:val="1"/>
        </w:numPr>
        <w:rPr/>
      </w:pPr>
      <w:bookmarkStart w:id="547" w:name="__RefHeading___Toc4971917_3381743652"/>
      <w:bookmarkStart w:id="548" w:name="_Toc198"/>
      <w:bookmarkEnd w:id="547"/>
      <w:r>
        <w:rPr>
          <w:rtl w:val="true"/>
        </w:rPr>
        <w:t>اصرار بر گناه و اجتناب از آن</w:t>
      </w:r>
      <w:bookmarkEnd w:id="548"/>
    </w:p>
    <w:p>
      <w:pPr>
        <w:pStyle w:val="BookText"/>
        <w:rPr/>
      </w:pPr>
      <w:r>
        <w:rPr>
          <w:rFonts w:ascii="IRNazanin" w:hAnsi="IRNazanin" w:eastAsia="IRNazanin"/>
          <w:color w:val="111111"/>
          <w:sz w:val="28"/>
          <w:sz w:val="28"/>
          <w:szCs w:val="28"/>
          <w:rtl w:val="true"/>
          <w:lang w:bidi="fa-IR"/>
        </w:rPr>
        <w:t>شناخت حق از جنس نور است چنانکه امیرمؤمنان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المَعْرِفَةُ‌ نُورُ الْقَلْبِ‌</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روشنی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برای رسیدن به آن باید موانع رسیدن و نزدیک شدن به نور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پرده‌های شناخت مبدأ هستی کنار برود، روشنی دانش و سپیدۀ حق در دل انسان جلوه‌گر می‌شود، سپس حُبّ‌ و قُرب به حق پیدا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عشق پدید آمد، آتش آن رفته رفته بنده را در حق فانی می‌سازد و او را به قرب حق و مقام بندگی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آزادی، آزادی از خود و تعلقات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مولا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تَرَکَ‌ الشَّهَواتِ‌ کانَ‌ حُرّاً</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91/75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خواهش‌های نفسانی را رها سازد،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کسی از هوای نفس آزاد نمی‌شود، مگر آن که به شناخت دوست برسد و دوستی خداوند آتشی است که از چیزی گذر نمی‌کند مگر آن که او را می‌سوزاند پس هرگاه محبت خداوند در دلی بیفتد، دلش را از همه سرگرمی‌ها و خواهش‌های غیر حق رها می‌سازد و جان را از یاد هر چه دوست نماست؛ خالی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پیرامون کلام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روز قیامت همه دشمنند، مگر پرهیزگاران؛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أَصْلَ‌ الْحُبِّ‌ التَّبَرِّی عَنْ‌ سِویَ‌ الْمَحْبُوبِ‌</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ریشه و حقیقت دوستی، دوری جستن از هر کس و هر چیزی به غیر از معشوق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از موانع راه شناخت دوست است چه رسد که بر عمل آن اصرار ورزد؛ زیرا پافشاری بر ارتکاب جرم علاوه بر این که همکاری با شیطان است؛ از یک سو نشانۀ</w:t>
      </w:r>
    </w:p>
    <w:p>
      <w:pPr>
        <w:pStyle w:val="BookText"/>
        <w:rPr/>
      </w:pPr>
      <w:r>
        <w:rPr>
          <w:rFonts w:ascii="IRNazanin" w:hAnsi="IRNazanin" w:eastAsia="IRNazanin"/>
          <w:color w:val="111111"/>
          <w:sz w:val="28"/>
          <w:sz w:val="28"/>
          <w:szCs w:val="28"/>
          <w:rtl w:val="true"/>
          <w:lang w:bidi="fa-IR"/>
        </w:rPr>
        <w:t>بالاترین بی‌ادبی به محضر خداوند است؛ زیرا آن پروردگاری که بر همۀ اسرار وجودی بندگان گواه است؛ قدرت و اختیار حرکت وجود را به انسان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نشانگر این است که انسان بی‌خبر از حقیقت خود و خدای خود است نه منظری می‌شناسد و نه ناظر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شناخت حق و عبودیت و حضور را درک نمی‌کند تا با او ارتباط‍‌ و پیوند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نظارت جناب حق تعالی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چنان مراقبه‌ای برسد که کمترین خطایی از او سر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که گل سرسبد معصومان است هر روز هنگام غروب آفتاب، هفتاد بار استغفار می‌نمود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لَیُغانُ‌ عَلی‌ قَلْبی‌، حَتّی اسْتَغْفِرَ اللّهَ‌ فی‌ الْیَوْمِ‌ سَبْعِینَ‌ مَرَّةً‌</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183/60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پرده‌ای رقیق بر قلب من قرار می‌گیرد؛ تا این که من هر روز هفتاد بار از خدا آمرزش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عزیز اسلام که اهل گناه و جرم و خطا نیست این گونه می‌اندیشد؛ چه رسد به بنده که اهل عصمت و پرهیز و مراقبه نیست، باید شبانه روز در حال استغفار و توبه باشد که نظام حق و حقیقت را با غرور و نافرمانیش دگرگون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الإِسْتِغْفارُ مَعَ‌ الْإِصْرارِ ذُنُوبٌ‌ مُجَدَّدَةٌ‌</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آمرزش خواهی با وجود ادامه دادن گناه، گناهانی تازه‌اند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کسی که از گناهی طلب بخشش می‌کند و باز در فرصتی جدید در پی انجام آن است مانند آدمی مسخره کننده است که پروردگار را به سبکی انگاشته و او</w:t>
      </w:r>
    </w:p>
    <w:p>
      <w:pPr>
        <w:pStyle w:val="BookText"/>
        <w:rPr/>
      </w:pPr>
      <w:r>
        <w:rPr>
          <w:rFonts w:ascii="IRNazanin" w:hAnsi="IRNazanin" w:eastAsia="IRNazanin"/>
          <w:color w:val="111111"/>
          <w:sz w:val="28"/>
          <w:sz w:val="28"/>
          <w:szCs w:val="28"/>
          <w:rtl w:val="true"/>
          <w:lang w:bidi="fa-IR"/>
        </w:rPr>
        <w:t>را از نگاه بزرگی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آنان که امید بخشش خداوند را دارند نباید بر خطاها عادت کنند؛ زیرا خدای مهربان هم صبری دارد که گاهی لبریز می‌شود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إِذَا فَعَلُواْ فَحِشَةً‌ أَوْظَلَمُواْ أَنفُسَهُمْ‌ ذَکَرُواْ اللَّهَ‌ فَاسْتَغْفَرُواْ لِذُنُوبِهِمْ‌ وَمَن یَغْفِرُ الذُّنُوبَ‌ إِلَّا اللَّهُ‌ وَلَمْ‌ یُصِرُّواْ عَلَی‌ مَا فَعَلُواْ وَهُمْ‌ یَعْلَمُونَ‌</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که چون کار زشتی مرتکب شوند یا بر خود ستم ورزند ، خدا را یاد کنند و برای گناهانشان آمرزش خواهند ؛ و چه کسی جز خدا گناهان را می‌آمرزد ؟ و دانسته و آگاهانه بر آنچه مرتکب شده‌اند ، پا فشاری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آیۀ فوق و مفهوم اصرار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بر گناه این است که بنده گناه کند و آمرزش نطلبد و در فکر توبه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پافشاری است</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زیرا اصرار بر گناه به معنای ایمن دانستن خویش از عذاب و کیفر خداوند است و تنها زیانکارانند که خود را از مکر و مهلت خداوند محفوظ‍‌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از کسی که سختی انتقام خداوند را از خود می‌داند و همچنان بر گناه اصرار می‌ورزد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بنابراین حضرت نتیجه می‌گیرد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الذُّنُوبِ‌ عِنْدَ اللّهِ‌ ذَنْبٌ‌ أَصَرَّ عَلَیْهِ‌ عامِلُهُ‌</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بزگترین گناه نزد خداوند گناهی است که مرتکبش بر آن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از گناه، لذّتی یا شادی روحی یا جسمی به وجود آمد، نباید سبب آرامش خاطر یا آسایش ظاهر باشد؛ چون سرعت تأثیر گناه در وجود آدمی از تأثیر برندگی چاقو در گوشت بیشتر است و نشانه‌های آن در فرزندان و نسل‌های بعد حتی در زمان پیری نمایان می‌شود و شخص به بیماری‌های سخت و طاقت فرسا مبتلا می‌شود که علاجی به غیر از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شادی‌ها و سرگرمی‌های دروغین نه تنها مفید نیست بلکه بسیار ضرر آنها دو چندان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الإِبْتِهاجَ‌ بِالذَّنْبِ‌، فَإِنَّ‌ الاِبْتِهاجَ‌ بِهِ‌ أَعْظَمُ‌ مِنْ‌ رُکُوبِهِ‌</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از شادمانی گناه بپرهیز؛ زیرا شاد شدن از گناه در زشتی بزرگتر از ارتکاب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سفارش حضرت صادق علیه السلام را آویزه گوش جان قرار دهیم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آهنگ عمل بدی را داشتی، آن را انجام مده؛ زیرا گاه خداوند بنده را در حال معصیت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از این پس هرگز تو را نمی‌بخشم</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از در یار گذر نتوان کرد  رخ سوی یار دگر نتوان کرد</w:t>
      </w:r>
    </w:p>
    <w:p>
      <w:pPr>
        <w:pStyle w:val="BookText"/>
        <w:rPr/>
      </w:pPr>
      <w:r>
        <w:rPr>
          <w:rFonts w:ascii="IRNazanin" w:hAnsi="IRNazanin" w:eastAsia="IRNazanin"/>
          <w:color w:val="111111"/>
          <w:sz w:val="28"/>
          <w:sz w:val="28"/>
          <w:szCs w:val="28"/>
          <w:rtl w:val="true"/>
          <w:lang w:bidi="fa-IR"/>
        </w:rPr>
        <w:t>ناگذشته زسر هر دو جهان  بر سر کوش گذر نتوان کرد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چنان رخ که تمنای دل است  صبر از این بیش مگر نتوان کرد</w:t>
      </w:r>
    </w:p>
    <w:p>
      <w:pPr>
        <w:pStyle w:val="BookText"/>
        <w:rPr/>
      </w:pPr>
      <w:r>
        <w:rPr>
          <w:rFonts w:ascii="IRNazanin" w:hAnsi="IRNazanin" w:eastAsia="IRNazanin"/>
          <w:color w:val="111111"/>
          <w:sz w:val="28"/>
          <w:sz w:val="28"/>
          <w:szCs w:val="28"/>
          <w:rtl w:val="true"/>
          <w:lang w:bidi="fa-IR"/>
        </w:rPr>
        <w:t>با چنین دیده که پرخونابست  به چنان روی نظر نتوان کرد</w:t>
      </w:r>
    </w:p>
    <w:p>
      <w:pPr>
        <w:pStyle w:val="BookText"/>
        <w:rPr/>
      </w:pPr>
      <w:r>
        <w:rPr>
          <w:rFonts w:ascii="IRNazanin" w:hAnsi="IRNazanin" w:eastAsia="IRNazanin"/>
          <w:color w:val="111111"/>
          <w:sz w:val="28"/>
          <w:sz w:val="28"/>
          <w:szCs w:val="28"/>
          <w:rtl w:val="true"/>
          <w:lang w:bidi="fa-IR"/>
        </w:rPr>
        <w:t>چون حدیث لب شیرینش رود  یاد حلوا و شکر نتوان کرد</w:t>
      </w:r>
    </w:p>
    <w:p>
      <w:pPr>
        <w:pStyle w:val="BookText"/>
        <w:rPr/>
      </w:pPr>
      <w:r>
        <w:rPr>
          <w:rFonts w:ascii="IRNazanin" w:hAnsi="IRNazanin" w:eastAsia="IRNazanin"/>
          <w:color w:val="111111"/>
          <w:sz w:val="28"/>
          <w:sz w:val="28"/>
          <w:szCs w:val="28"/>
          <w:rtl w:val="true"/>
          <w:lang w:bidi="fa-IR"/>
        </w:rPr>
        <w:t>سخن زلف مشوش بگذار  دل از این شیفته‌تر نتوان کرد</w:t>
      </w:r>
    </w:p>
    <w:p>
      <w:pPr>
        <w:pStyle w:val="BookText"/>
        <w:rPr/>
      </w:pPr>
      <w:r>
        <w:rPr>
          <w:rFonts w:ascii="IRNazanin" w:hAnsi="IRNazanin" w:eastAsia="IRNazanin"/>
          <w:color w:val="111111"/>
          <w:sz w:val="28"/>
          <w:sz w:val="28"/>
          <w:szCs w:val="28"/>
          <w:rtl w:val="true"/>
          <w:lang w:bidi="fa-IR"/>
        </w:rPr>
        <w:t xml:space="preserve">قصّۀ درد دل خود چکنم  راز خود جمله سمر </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حدیث لیل؛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کرد</w:t>
      </w:r>
    </w:p>
    <w:p>
      <w:pPr>
        <w:pStyle w:val="BookText"/>
        <w:rPr/>
      </w:pPr>
      <w:r>
        <w:rPr>
          <w:rFonts w:ascii="IRNazanin" w:hAnsi="IRNazanin" w:eastAsia="IRNazanin"/>
          <w:color w:val="111111"/>
          <w:sz w:val="28"/>
          <w:sz w:val="28"/>
          <w:szCs w:val="28"/>
          <w:rtl w:val="true"/>
          <w:lang w:bidi="fa-IR"/>
        </w:rPr>
        <w:t>غم او مایۀ عیش و طربست   از طرب بیش حذر نتوان کرد</w:t>
      </w:r>
    </w:p>
    <w:p>
      <w:pPr>
        <w:pStyle w:val="BookText"/>
        <w:rPr/>
      </w:pPr>
      <w:r>
        <w:rPr>
          <w:rFonts w:ascii="IRNazanin" w:hAnsi="IRNazanin" w:eastAsia="IRNazanin"/>
          <w:color w:val="111111"/>
          <w:sz w:val="28"/>
          <w:sz w:val="28"/>
          <w:szCs w:val="28"/>
          <w:rtl w:val="true"/>
          <w:lang w:bidi="fa-IR"/>
        </w:rPr>
        <w:t>گرچه دل خون شود از تیمارش  غمش از سینه بدر نتوان کرد</w:t>
      </w:r>
    </w:p>
    <w:p>
      <w:pPr>
        <w:pStyle w:val="BookText"/>
        <w:rPr/>
      </w:pPr>
      <w:r>
        <w:rPr>
          <w:rFonts w:ascii="IRNazanin" w:hAnsi="IRNazanin" w:eastAsia="IRNazanin"/>
          <w:color w:val="111111"/>
          <w:sz w:val="28"/>
          <w:sz w:val="28"/>
          <w:szCs w:val="28"/>
          <w:rtl w:val="true"/>
          <w:lang w:bidi="fa-IR"/>
        </w:rPr>
        <w:t>ابتلائی است در این راه مرا  که از آن رنج هیچ خبر نتوان کرد</w:t>
      </w:r>
    </w:p>
    <w:p>
      <w:pPr>
        <w:pStyle w:val="BookText"/>
        <w:rPr/>
      </w:pPr>
      <w:r>
        <w:rPr>
          <w:rFonts w:ascii="IRNazanin" w:hAnsi="IRNazanin" w:eastAsia="IRNazanin"/>
          <w:color w:val="111111"/>
          <w:sz w:val="28"/>
          <w:sz w:val="28"/>
          <w:szCs w:val="28"/>
          <w:rtl w:val="true"/>
          <w:lang w:bidi="fa-IR"/>
        </w:rPr>
        <w:t>گفتم ای دل بگذر زین منزل  محنت آباد مقر نتوان کرد</w:t>
      </w:r>
    </w:p>
    <w:p>
      <w:pPr>
        <w:pStyle w:val="BookText"/>
        <w:rPr/>
      </w:pPr>
      <w:r>
        <w:rPr>
          <w:rFonts w:ascii="IRNazanin" w:hAnsi="IRNazanin" w:eastAsia="IRNazanin"/>
          <w:color w:val="111111"/>
          <w:sz w:val="28"/>
          <w:sz w:val="28"/>
          <w:szCs w:val="28"/>
          <w:rtl w:val="true"/>
          <w:lang w:bidi="fa-IR"/>
        </w:rPr>
        <w:t>گفت جائی که عراقی باشد  زود از آنجای سفر نتوان کرد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عراقی</w:t>
      </w:r>
      <w:r>
        <w:rPr>
          <w:rFonts w:eastAsia="IRNazanin" w:cs="IRNazanin"/>
          <w:color w:val="111111"/>
          <w:sz w:val="28"/>
          <w:szCs w:val="28"/>
          <w:rtl w:val="true"/>
          <w:lang w:bidi="fa-IR"/>
        </w:rPr>
        <w:t>)</w:t>
      </w:r>
      <w:bookmarkStart w:id="549" w:name="pg14182_189534"/>
    </w:p>
    <w:p>
      <w:pPr>
        <w:pStyle w:val="BookText"/>
        <w:rPr/>
      </w:pPr>
      <w:bookmarkEnd w:id="54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آلِهِ‌ وَ هَبْ‌ لِی مَا یَجِبُ‌ عَلَیَّ‌ لَکَ‌ وَ عَافِنِی مِمَّا أَسْتَوْجِبُهُ‌ مِنْکَ‌ وَ أَجِرْنِی مِمَّا یَخَافُهُ‌ أَهْلُ‌ الْإِسَآءَةِ‌ فَإِنَّکَ‌ مَلِیءٌ بِالْعَفْوِ مَرْجُوٌّ لِلْمَغْفِرَةِ‌ مَعْرُوفٌ‌ بِالتَّجَاوُزِ لَیْسَ‌ لِحَاجَتِی مَطْلَبٌ‌ سِوَاکَ‌ وَ لاَ لِذَنْبِی غَافِرٌ غَیْرُکَ‌ حَاشَاکَ‌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أَخَافُ‌ عَلَی نَفْسِی إِلاَّ إِیَّاکَ‌ إِنَّکَ‌ أَهْلُ‌ التَّقْوَی وَ أَهْلُ‌ الْمَغْفِرَةِ‌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حقوقی که بر عهدۀ من داری بر من ببخش، و از عذابی که از جانب تو سزاروار آنم، مرا به سلامت دار، و از اموری که بدکاران از آن می‌ترسند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به گذشت از گنهکار قدرت داری و برای آمرزش، مورد امیدی، به بخشیدن معصیت معروفی، برای حاجتم محلّ‌طلبی جز تو نیست، و برای گناهم آمرزنده‌ای غیر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چنین نباشی، من بر خود به غیر تو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تقوا و آمرزشی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w:t>
      </w:r>
      <w:r>
        <w:rPr>
          <w:rFonts w:eastAsia="IRNazanin" w:cs="IRNazanin"/>
          <w:color w:val="111111"/>
          <w:sz w:val="28"/>
          <w:szCs w:val="28"/>
          <w:rtl w:val="true"/>
          <w:lang w:bidi="fa-IR"/>
        </w:rPr>
        <w:t>.</w:t>
      </w:r>
    </w:p>
    <w:p>
      <w:pPr>
        <w:pStyle w:val="Heading3"/>
        <w:numPr>
          <w:ilvl w:val="2"/>
          <w:numId w:val="1"/>
        </w:numPr>
        <w:rPr/>
      </w:pPr>
      <w:bookmarkStart w:id="550" w:name="__RefHeading___Toc4971919_3381743652"/>
      <w:bookmarkStart w:id="551" w:name="_Toc199"/>
      <w:bookmarkEnd w:id="550"/>
      <w:r>
        <w:rPr>
          <w:rtl w:val="true"/>
        </w:rPr>
        <w:t>امیدواری به خدا</w:t>
      </w:r>
      <w:bookmarkEnd w:id="551"/>
    </w:p>
    <w:p>
      <w:pPr>
        <w:pStyle w:val="Heading4"/>
        <w:numPr>
          <w:ilvl w:val="3"/>
          <w:numId w:val="1"/>
        </w:numPr>
        <w:rPr/>
      </w:pPr>
      <w:bookmarkStart w:id="552" w:name="__RefHeading___Toc4971921_3381743652"/>
      <w:bookmarkStart w:id="553" w:name="_Toc200"/>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حیات ابدی و زندگانی جاودانه و حقیقیِ‌ سرای باقی در گرو امید به رحمت و مغفرت خداوند است؛ زیرا امیدواری بر دو گونه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به امور مادی و ابزاری؛ مانند شغل، زن، فرزند، علم،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w:t>
      </w:r>
    </w:p>
    <w:p>
      <w:pPr>
        <w:pStyle w:val="BookText"/>
        <w:rPr/>
      </w:pPr>
      <w:r>
        <w:rPr>
          <w:rFonts w:ascii="IRNazanin" w:hAnsi="IRNazanin" w:eastAsia="IRNazanin"/>
          <w:color w:val="111111"/>
          <w:sz w:val="28"/>
          <w:sz w:val="28"/>
          <w:szCs w:val="28"/>
          <w:rtl w:val="true"/>
          <w:lang w:bidi="fa-IR"/>
        </w:rPr>
        <w:t>در موقعیت زمانی و مکانی ویژه‌ای در خدمت انسان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به امور معنوی و اعتقادی؛ مانند رحمت، مغفرت، لطف، کرامت،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امیدواری را کافر هم دارد چون موجود بی‌امید و آرزو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امید مشرک و کافر به سنگ و چوب و بت و مال دنیاست؛ ولی تنها امید به رحمت و آمرزش پروردگار، پدیده‌ای ابدی است که سلامتی حیات باقی انسان را تأمین می‌نماید و ابدیت حقیقتی است که روح آن امید و اطمینان نفس است و خداوند متعال این صفت را از ویژگی‌های مؤمنان و مهاجران و مجاهدان راه حق برمی‌شمرد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ءَامَنُواْ وَالَّذِینَ‌ هَاجَرُواْ وَجَهَدُواْ فِی سَبِیلِ‌ اللَّهِ‌ أُوْلئِکَ‌ یَرْجُونَ‌ رَحْمَتَ‌ اللَّهِ‌ وَاللَّهُ‌ غَفُورٌ رَّحِیمٌ‌</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کسانی که ایمان آورده ، و آنان که هجرت کرده و در راه خدا به جهاد برخاستند ، به رحمت خدا امید دارند ؛ و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رزمنده و فرمانبر رسول اللّه صلی الله علیه و آله به خاطر داشتن استواری در ایمان و هجرت و جهاد مشمول عنایت‌ها و آمرزش الهی می‌گردند و اگر مرتکب خطاهایی بشوند به خاطر ارزش‌هایشان مورد بخشش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امید را باید به سوی خدای منّان قرار داد که نجات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إِجْعَلُوا کُلَّ‌ رَجائِکُم لِلّهِ‌ سُبْحانَهُ‌ وَ لاتَرْجُو أَحَداً سِواهُ‌، فَإِنَّهُ‌ ما رَجا أَحَدٌ غَیْرَ اللّهِ‌ تَعالی‌ الاّ خابَ‌</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امید دارید به خدای سبحان داشته باشید و به کسی جز او امید مبندید؛</w:t>
      </w:r>
      <w:bookmarkStart w:id="554" w:name="pg14182_189536"/>
    </w:p>
    <w:p>
      <w:pPr>
        <w:pStyle w:val="BookText"/>
        <w:rPr/>
      </w:pPr>
      <w:bookmarkEnd w:id="554"/>
      <w:r>
        <w:rPr>
          <w:rFonts w:ascii="IRNazanin" w:hAnsi="IRNazanin" w:eastAsia="IRNazanin"/>
          <w:color w:val="111111"/>
          <w:sz w:val="28"/>
          <w:sz w:val="28"/>
          <w:szCs w:val="28"/>
          <w:rtl w:val="true"/>
          <w:lang w:bidi="fa-IR"/>
        </w:rPr>
        <w:t>زیرا هیچ کس به غیر خدای متعال امید نبست مگر آن که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امیدهای دروغین انسان را گرفتار ترس حقیقی می‌کند و به درهای بسته‌ای برمی‌خورد که چاره‌ای غیر از بازگشت به سوی حق ندارد</w:t>
      </w:r>
      <w:r>
        <w:rPr>
          <w:rFonts w:eastAsia="IRNazanin" w:cs="IRNazanin"/>
          <w:color w:val="111111"/>
          <w:sz w:val="28"/>
          <w:szCs w:val="28"/>
          <w:rtl w:val="true"/>
          <w:lang w:bidi="fa-IR"/>
        </w:rPr>
        <w:t>.</w:t>
      </w:r>
    </w:p>
    <w:p>
      <w:pPr>
        <w:pStyle w:val="Heading4"/>
        <w:numPr>
          <w:ilvl w:val="3"/>
          <w:numId w:val="1"/>
        </w:numPr>
        <w:rPr/>
      </w:pPr>
      <w:bookmarkStart w:id="555" w:name="__RefHeading___Toc4971923_3381743652"/>
      <w:bookmarkStart w:id="556" w:name="_Toc201"/>
      <w:bookmarkEnd w:id="555"/>
      <w:r>
        <w:rPr>
          <w:rtl w:val="true"/>
        </w:rPr>
        <w:t>امید و رجا در کلام نراقی</w:t>
      </w:r>
      <w:bookmarkEnd w:id="556"/>
    </w:p>
    <w:p>
      <w:pPr>
        <w:pStyle w:val="BookText"/>
        <w:rPr/>
      </w:pPr>
      <w:r>
        <w:rPr>
          <w:rFonts w:ascii="IRNazanin" w:hAnsi="IRNazanin" w:eastAsia="IRNazanin"/>
          <w:color w:val="111111"/>
          <w:sz w:val="28"/>
          <w:sz w:val="28"/>
          <w:szCs w:val="28"/>
          <w:rtl w:val="true"/>
          <w:lang w:bidi="fa-IR"/>
        </w:rPr>
        <w:t>مرحوم ملا احمد نراقی در فصل بیان صفت رجا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یأس از رحمت خدا امیدواری به اوست که آن را صفت رجا گویند و رجا عبارت است از انبساط‍‌ سرور در دل به جهت انتظار امر محبوبی و این سرور و انبساط‍‌ را وقتی رجا و امیدواری گویند که آدمی بسیاری از اسباب رسیدن به محبوب را تحصیل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بعضی اسباب را تحصیل نکرده که حصول محبوب مشکوک فیه باشد آن را آرزو و تمنی گویند، مثل آن که تخم را به زمین قابلی افکنند اما در آب دادن کوتاهی و تقصیر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طریقۀ تحصیل آن این است که در اسباب امیدواری تأمل کند و آنها را بر دل خود نقش کند و تکرار کند و پیوسته متذکر آنها بوده باشد، پس ملاحظه نماید در نعمت‌های فراوان و کرامت‌های بی‌پایان که در دنیا به بندگان خود نموده</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فصل در بیان صفت رجا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نکوهش صفت ناامیدی همین بس که آدم را از دوستی خدا که سرآمد همۀ فضایل و بالاترین آنهاست، باز می‌دارد؛ زیرا تا کسی به کسی امیدوار نباشد او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نیک به خدا موجب فراگیری رحمت خداوند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بنی اسرائیل مردم را از رحمت و لطف خداوند ناامید می‌کرد و آنان را می‌ترساند؛ در روز قیامت خدا به او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تو را از رحمت خود</w:t>
      </w:r>
      <w:bookmarkStart w:id="557" w:name="pg14182_189537"/>
    </w:p>
    <w:p>
      <w:pPr>
        <w:pStyle w:val="BookText"/>
        <w:rPr/>
      </w:pPr>
      <w:bookmarkEnd w:id="557"/>
      <w:r>
        <w:rPr>
          <w:rFonts w:ascii="IRNazanin" w:hAnsi="IRNazanin" w:eastAsia="IRNazanin"/>
          <w:color w:val="111111"/>
          <w:sz w:val="28"/>
          <w:sz w:val="28"/>
          <w:szCs w:val="28"/>
          <w:rtl w:val="true"/>
          <w:lang w:bidi="fa-IR"/>
        </w:rPr>
        <w:t>محروم می‌کنم همچنان که بندگان مرا از من ناامید ساختی</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سوم یأس از روح اللّه و ناامیدی از رحمت خدا</w:t>
      </w:r>
      <w:r>
        <w:rPr>
          <w:rFonts w:eastAsia="IRNazanin" w:cs="IRNazanin"/>
          <w:color w:val="111111"/>
          <w:sz w:val="28"/>
          <w:szCs w:val="28"/>
          <w:rtl w:val="true"/>
          <w:lang w:bidi="fa-IR"/>
        </w:rPr>
        <w:t>.</w:t>
      </w:r>
    </w:p>
    <w:p>
      <w:pPr>
        <w:pStyle w:val="Heading4"/>
        <w:numPr>
          <w:ilvl w:val="3"/>
          <w:numId w:val="1"/>
        </w:numPr>
        <w:rPr/>
      </w:pPr>
      <w:bookmarkStart w:id="558" w:name="__RefHeading___Toc4971925_3381743652"/>
      <w:bookmarkStart w:id="559" w:name="_Toc202"/>
      <w:bookmarkEnd w:id="558"/>
      <w:r>
        <w:rPr>
          <w:rtl w:val="true"/>
        </w:rPr>
        <w:t>مدعیان دروغین امیدواری</w:t>
      </w:r>
      <w:bookmarkEnd w:id="559"/>
    </w:p>
    <w:p>
      <w:pPr>
        <w:pStyle w:val="BookText"/>
        <w:rPr/>
      </w:pPr>
      <w:r>
        <w:rPr>
          <w:rFonts w:ascii="IRNazanin" w:hAnsi="IRNazanin" w:eastAsia="IRNazanin"/>
          <w:color w:val="111111"/>
          <w:sz w:val="28"/>
          <w:sz w:val="28"/>
          <w:szCs w:val="28"/>
          <w:rtl w:val="true"/>
          <w:lang w:bidi="fa-IR"/>
        </w:rPr>
        <w:t>حضرت علی علیه السلام دربارۀ مدعیان دروغین امیدواری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یَدَّعِی بِزَعْمِهِ‌ أَنَّهُ‌ یَرْجُو اللّهَ‌، کَذَبَ‌ وَ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لایَتَبَیَّنُ‌ رَجاؤُهُ‌ فی‌ عَمَلِهِ‌؟ فَکُلُّ‌ مَنْ‌ رَجَا عُرِفَ‌ رَجاؤُهُ‌ فی‌ عَمَلِهِ‌ إلاّ رَجاءَ اللّهِ‌ تَعالی‌ فَإِنَّهُ‌ مَدْخولٌ‌ وَ کُلُّ‌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یَرْجُو اللّهَ‌ فِی الْکَبیرِ وَ یَرْجُو الْعِبادَ فِی الصَّغیرِ، فَیُعْطِی الْعَبْدَ مالا یُعْطی‌ الرَّبَّ‌ فَما بالُ‌ اللّهِ‌ جَلَّ‌ ثَناؤُهُ‌ یُقَصَّرُ بِهِ‌ عَمّا یُصْنَعُ‌ بِهِ‌ لِعبادِهِ‌؟ أَتَخافُ‌ انْ‌ تَکُونَ‌ فی‌ رَجائِکَ‌ لَهُ‌ کاذِباً اوْ تَکُونَ‌ لاترَاهُ‌ لِلرَّجاءِ مَوضِعاً وَ کَذلِکَ‌ انْ‌ هُوَ خافَ‌ عَبْداً مِنْ‌ عَبیدِهِ‌ اعْطاهُ‌ مِنْ‌ خَوْفِهِ‌ ما لایُعْطی‌ رَبَّهُ‌، فَجَعَلَ‌ خَوْفَهُ‌ مِنَ‌ الْعِبادِ نَقْداً وَ خَوْفَهُ‌ مِنْ‌ خالِقِه ضِماراً وَ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مَنْ‌ عَظُمَتِ‌ الدُّنْیا فی‌ عَیْنِهِ‌ وَ کَبُرَ مَوْقِعُها مِنْ‌ قَلْبِهِ‌، آثَرَها عَلَی اللّهِ‌ تَعالی‌ فَانْقَطَعَ‌ الَیْها وَ صارَ عَبْداً لَها</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گمانش مدّعی امید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قسم دروغ گفته، چرا حالت امیدواریش در کردارش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هرکه را به چیزی امید است اثر امیدش در عملش دیده می‌شود مگر امیدی که مردم به خدا بسته‌اند که دارای عیب است و هر بیمی در اموری مادی محقق و ثابت است مگر بیم از حق که در اغلب مردم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بزرگ به خدا امید دارند و در کارهای کوچک به بندگان امید می‌بندند، اما آن چنان که حقِ‌ بندگان را رعایت می‌کنند حق خدا را مراعات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حق خداوند کمتر از حق بندگان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می‌ترسی در امیدی که به حق داری</w:t>
      </w:r>
    </w:p>
    <w:p>
      <w:pPr>
        <w:pStyle w:val="BookText"/>
        <w:rPr/>
      </w:pPr>
      <w:r>
        <w:rPr>
          <w:rFonts w:ascii="IRNazanin" w:hAnsi="IRNazanin" w:eastAsia="IRNazanin"/>
          <w:color w:val="111111"/>
          <w:sz w:val="28"/>
          <w:sz w:val="28"/>
          <w:szCs w:val="28"/>
          <w:rtl w:val="true"/>
          <w:lang w:bidi="fa-IR"/>
        </w:rPr>
        <w:t>دروغگو باشی‌؟ یا او را آن چنان که باید سزاوار امید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یکی از مردم بترسند تا حدی از او حساب می‌برند که در آن حد از خدا حساب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ترس از بندگان را نقد و ترس از خدا را نسیه و وعدۀ غیرقابل عمل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دنیا در نظرش عظیم جلوه کند و موقعیّت آن در دلش وانمودی بزرگ داشته باشد، دنیا را بر خدا مقدم دارد و از هر چه غیر دنیاست بریده و نهایتاً بردۀ دنیا گردد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امیدواری جویندۀ دستگیرۀ نجات است تا در پرتو آن به رحمت حق برسد و هر ترسانی از آنچه هراسان است می‌گریزد و سرانجام به درۀ هلاکت سقوط‍‌ می‌کند</w:t>
      </w:r>
      <w:r>
        <w:rPr>
          <w:rFonts w:eastAsia="IRNazanin" w:cs="IRNazanin"/>
          <w:color w:val="111111"/>
          <w:sz w:val="28"/>
          <w:szCs w:val="28"/>
          <w:rtl w:val="true"/>
          <w:lang w:bidi="fa-IR"/>
        </w:rPr>
        <w:t>.</w:t>
      </w:r>
      <w:bookmarkStart w:id="560" w:name="pg14182_189539"/>
    </w:p>
    <w:p>
      <w:pPr>
        <w:pStyle w:val="BookText"/>
        <w:rPr/>
      </w:pPr>
      <w:bookmarkEnd w:id="5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اقْضِ‌ حَاجَتِی وَ أَنْجِحْ‌ طَلِبَتِی وَ اغْفِرْ ذَنْبِی وَ آمِنْ‌ خَوْفَ‌ نَفْسِی إِنَّکَ‌ عَلَی کُلِّ‌ شَیْ‌ءٍ قَدِیرٌ وَ ذَلِکَ‌ عَلَیْکَ‌ یَسِیرٌ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حاجتم را روا کن و خواسته‌ام را برآور و گناهم را بیامرز، و ترسم را ایمنی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چیز توانایی، و اموری که از تو خواستم، روا کردنش برای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کن ای پروردگار جهانیان</w:t>
      </w:r>
      <w:r>
        <w:rPr>
          <w:rFonts w:eastAsia="IRNazanin" w:cs="IRNazanin"/>
          <w:color w:val="111111"/>
          <w:sz w:val="28"/>
          <w:szCs w:val="28"/>
          <w:rtl w:val="true"/>
          <w:lang w:bidi="fa-IR"/>
        </w:rPr>
        <w:t>!</w:t>
      </w:r>
    </w:p>
    <w:p>
      <w:pPr>
        <w:pStyle w:val="Heading3"/>
        <w:numPr>
          <w:ilvl w:val="2"/>
          <w:numId w:val="1"/>
        </w:numPr>
        <w:rPr/>
      </w:pPr>
      <w:bookmarkStart w:id="561" w:name="__RefHeading___Toc4971927_3381743652"/>
      <w:bookmarkStart w:id="562" w:name="_Toc203"/>
      <w:bookmarkEnd w:id="561"/>
      <w:r>
        <w:rPr>
          <w:rtl w:val="true"/>
        </w:rPr>
        <w:t>امنیّت از ترس و وحشت</w:t>
      </w:r>
      <w:bookmarkEnd w:id="562"/>
    </w:p>
    <w:p>
      <w:pPr>
        <w:pStyle w:val="BookText"/>
        <w:rPr/>
      </w:pPr>
      <w:r>
        <w:rPr>
          <w:rFonts w:ascii="IRNazanin" w:hAnsi="IRNazanin" w:eastAsia="IRNazanin"/>
          <w:color w:val="111111"/>
          <w:sz w:val="28"/>
          <w:sz w:val="28"/>
          <w:szCs w:val="28"/>
          <w:rtl w:val="true"/>
          <w:lang w:bidi="fa-IR"/>
        </w:rPr>
        <w:t>میان آدم و عالم شباهت است با این تفاوت که به لحاظ‍‌ پیکره، عالم هستی بزرگ و آدم جزیی از آن و عالم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لحاظ‍‌ معنا و حقیقت، آدم عالم بزرگ و عالم هستی مظهری از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آدم، آیۀ کبرای أنفسی و درونی و عالم گیتی آیۀ صغرای آفاقی و برونی است، پس در اثر این ارتباط‍‌ هر گونه اطمینان و آرامش و امنیت در آدم که مظهر تجلّی صفات الهی است پدید آید و در سیر آفاقی هستی تأثیر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پس از تحقیقات گسترده دربارۀ تأثیرات اعمال انسان بر طبیعت و چرخۀ زمین و سیارات فلکی نوشته‌اند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غیرمنتظره‌ای که در دنیا به وجود می‌آید نقش مستقیم از عملکرد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قرن اخیر در پژوهش‌های نجومی به دست آمده است که لکه‌های سیاهی بر روی خورشید پدید آمده؛ که در اثر جرم و جنایت و عصیان آدمیان است</w:t>
      </w:r>
    </w:p>
    <w:p>
      <w:pPr>
        <w:pStyle w:val="BookText"/>
        <w:rPr/>
      </w:pPr>
      <w:r>
        <w:rPr>
          <w:rFonts w:ascii="IRNazanin" w:hAnsi="IRNazanin" w:eastAsia="IRNazanin"/>
          <w:color w:val="111111"/>
          <w:sz w:val="28"/>
          <w:sz w:val="28"/>
          <w:szCs w:val="28"/>
          <w:rtl w:val="true"/>
          <w:lang w:bidi="fa-IR"/>
        </w:rPr>
        <w:t>و خورشید هم گرفتار اعمال سیاه انسان‌ها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آرامش و سکونت نفس از ویژگی اولیا و صالحان الهی است که خویشتن را از مرکز طوفان شهوات و تعلقات نفسانی دور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رهپویان راه حق تا از دایرۀ نفس که مرکز گردباد درگیری و تضاد و غیربینی‌هاست بیرون نرود و به کانون نفس مطمئنه که محل نسیم و نفحات فرح بخش قرب و وصل به حق است،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پرتلاطم او هیچ گاه به آرامش درونی و راستین نخواهد رسید، نه خود آرام می‌گیرد و نه مایۀ آرامش دیگران است و نه پناهگاهی برای برپایی عدالت و یاری ستمدیدگان و نیازمندان، بلکه به عکس، مایۀ وحشت و ترس و ناامنی در وجود خود و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حکایات پیامبران را در تاریخ و قرآن مجید بررسی می‌کند، می‌فهمد آنان چه بسیار در فضای ناامنی قرار می‌گرفته‌اند ولی استقامت نشان می‌دادند تا دشمنان احساس رضایت و برتری نکنند؛ مانند حضرت ابراهیم علیه السلام که گرفتار قوم نمرودیان شد و برای مجازات او کوهی از هیزم گرد آوردند و آتش هولناکی برافروختند، زبانش از ذکر خدا بازنایستاد و یک لحظه نهراسید، خلیل خدا و همه انبیای الهی، امن و امان را در اطاعت حق می‌دانستند پس به اذن الهی به درون آتش انداخته شد ولی چون نسیم رحمت خداوند او را در برگرفت به گلستان نجات تبدیل شد و همه نمرودیان از رویارویی با رسول خدا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عافیت را در ورود به آتش آزمون پروردگار یافت نه تمنای گذشت و عفو از بارگاه طاغوتیان؛ زیرا اگر چنین بود و او لحظه‌ای درنگ می‌کرد در آتش غضب حق می‌سوخت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مخلص خدا آزاد مردانی هستند که وجود آنان به هیچ چیزی غیرخدا پیوند نخورده است، آنان نه به موجود دیگری طمع دارند و نه از او هراسانند و نه بیگانه را مؤثّر می‌دانند و نه به منافع شخصی خویش می‌اندیشند، بلکه در ذهن آنان</w:t>
      </w:r>
    </w:p>
    <w:p>
      <w:pPr>
        <w:pStyle w:val="BookText"/>
        <w:rPr/>
      </w:pPr>
      <w:r>
        <w:rPr>
          <w:rFonts w:ascii="IRNazanin" w:hAnsi="IRNazanin" w:eastAsia="IRNazanin"/>
          <w:color w:val="111111"/>
          <w:sz w:val="28"/>
          <w:sz w:val="28"/>
          <w:szCs w:val="28"/>
          <w:rtl w:val="true"/>
          <w:lang w:bidi="fa-IR"/>
        </w:rPr>
        <w:t>کمال مطلق دلدادگی به یگانۀ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سرکشان یاغی که در برابر احکام خداوند به قدرت‌های پوشالی و خودباخته و ناتوان دلبسته‌اند، در فضای کیفر خداوند از کاخ‌ها فرار می‌کنند و در شکاف‌های زمین مانند حیوانات لانه می‌گزینند، اینان هرگز در امان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ایمان آورندگان موحّدند که در دایرۀ امنیّت آسوده‌اند و خداوند در حق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ءَامَنُواْ وَلَمْ‌ یَلْبِسُواْ إِیمَنَهُم بِظُلْمٍ‌ أُوْلئِکَ‌ لَهُمُ‌ الْأَمْنُ‌ وَهُم مُّهْتَدُونَ‌</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ایمان آوردند و ایمانشان را به ستمی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نیامیختند ،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است ، و آنان راه یافتگانند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ناامنی در وجود انسان شک در خالق هستی و ظلم به نفس است ولی چون که آیات قرآن در بسیاری از موارد چند معنا را در بر دارد و یکی از دیگری گسترده‌تر است، این احتمال هست که امنیّت در آیه اعم از امنیّت از مجازات پروردگار و یا امنیّت از حوادث دردناک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مفاسد فردی و اجتماعی و جنایت‌های نفسی و گروهی در اثر کمبود امنیّت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 و روانی وقتی به دست می‌آید که در جامعه انسانی دو اصل حکومت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عدالت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پایه‌های ایمان به خدا و احساس مسئولیت سست گردد و عدالت اجتماعی جای خود را به ستم و خود محوری بسپارد، امنیّت حیاتی بشر به خطر می‌افتد، بر</w:t>
      </w:r>
    </w:p>
    <w:p>
      <w:pPr>
        <w:pStyle w:val="BookText"/>
        <w:rPr/>
      </w:pPr>
      <w:r>
        <w:rPr>
          <w:rFonts w:ascii="IRNazanin" w:hAnsi="IRNazanin" w:eastAsia="IRNazanin"/>
          <w:color w:val="111111"/>
          <w:sz w:val="28"/>
          <w:sz w:val="28"/>
          <w:szCs w:val="28"/>
          <w:rtl w:val="true"/>
          <w:lang w:bidi="fa-IR"/>
        </w:rPr>
        <w:t>همین اساس بیشتر اندیشمندان دینی جهان کوشش خود را برای برچیدن بساط‍‌ ناامنی و تجاوز به کار بسته‌اند؛ امّا به دلیل فاصله گرفتن سیاست از اصول اخلاقی به ویژه امنیّت روانی و آرامش فکری مردم؛ ستمگری در دنیا بیداد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تأثیر ایمان در آرامش و امنیّت روحی برای هیچ انسانی پوشیده نیست همان گونه که ناراحتی وجدان و تزلزل روانی و سست باوری نوع بشر، به خاطر ستم بر نفس و طغیان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دنیا هم به این نتیجه رسیده است که در سایۀ ایمان و نماز و دعا و نیایش، انسان به آرامش روحی و جسمی می‌رسد و در بیمارستان‌ها برای بهبود بیماران، دعا و نیایش حق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انسان در پرتو ایمان و ولایت حق قرار نگیرد به نفس مطمئنه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وصف سالکان، امنیّت روان را مورد توجه قرار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احْیی‌ عَقْلَهُ‌، وَ اماتَ‌ نَفْسَهُ‌، حَتّی دَقَّ‌ جَلیلُهُ‌ وَ لَطُفَ‌ غَلیظُهُ‌، وَ بَرَقَ‌ لَهُ‌ لامِعٌ‌ کَثیرُ الْبَرْقِ‌، فَاَبانَ‌ لَهُ‌ الطَّریقَ‌، وَ سَلَکَ‌ بِهِ‌ السَّبیلَ‌ وَ تَدافَعَتْهُ‌ الْاَبْوابُ‌ الی‌ بابِ‌ السَّلامَةِ‌ وَ دارِ الْاِقامَةِ‌ وَ ثَبَتَتْ‌ رِجلاهُ‌ بِطُمَأْنینَةِ‌ بَدَنِهِ‌ فی‌ قَرارِ الْأمْنِ‌ وَ الرّاحَةِ‌، بِما اسْتَعْمَلَ‌ قَلْبَهُ‌ وَ أَرْضی‌ رَبَّهُ‌</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عقل خود را زنده کرد و نفسش را میراند، به طوری که جسمش باریک و دلش نرم شد و نوری در نهایت فرو زندگی برایش درخشید که راه را برای او روشن کرد و به آن نور راه را پیمود، ابواب سلوک او را به در سلامت و خانۀ اقامت راندند و قدمهایش همراه آرامش تن در جایگاه امن و راحت استوار شد، چرا که قلبش را به کار گرفت و پروردگارش را خشنود ساخت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از خدا جایگاهی بزرگ برای امنیّت حیاتی انسان است؛ چنانکه حضرت</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 اللّهَ‌ خَوْفَ‌ مَنْ‌ شَغَلَ‌ بِالفِکْرِ قَلْبَهُ‌ فَإِنَّ‌ الخَوْفَ‌ مَظِنَّةُ‌ الأَمْنِ‌ وَ سِجْنُ‌ النَّفْسِ‌ عَنِ‌ المَعاصی‌</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چونان کسی بترس که دل خویش را با اندیشۀ خدا مشغول داشته است؛ زیرا ترس جایگاه امن و بازداشتگاه نفس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وحشت انسان از پیرامون خود به خاطر نبود ترس از پروردگار است؛ زیرا حق تعالی درگاه خود را محل امن قرار داده و ترس از مقام حق سبب آرامش نفس، دوری از شیطان و زندگی در سایۀ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صفت است که هر کس یکی از آنها را دارا نباشد، زندگیش پیوسته گرفتار کمبود و فکرش سرگردان و دلش سرگرم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تندرستی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فراوان و گسترده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همدم سازگار،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همدم همراه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خوب، فرزند نیک، دوست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آسایش که جامع همه آنهاست</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حضرت فیض کاشانی به درگاهش چنین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 پیمانۀ سرشار امشب  مرابستان زمن ای یار امشب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ندارم طاقت بار جدایی  مرا از دوش من بردار امشب</w:t>
      </w:r>
    </w:p>
    <w:p>
      <w:pPr>
        <w:pStyle w:val="BookText"/>
        <w:rPr/>
      </w:pPr>
      <w:r>
        <w:rPr>
          <w:rFonts w:ascii="IRNazanin" w:hAnsi="IRNazanin" w:eastAsia="IRNazanin"/>
          <w:color w:val="111111"/>
          <w:sz w:val="28"/>
          <w:sz w:val="28"/>
          <w:szCs w:val="28"/>
          <w:rtl w:val="true"/>
          <w:lang w:bidi="fa-IR"/>
        </w:rPr>
        <w:t>نقاب من ز روی خویش برگیر  بر افکن پرده از اسرار امشب</w:t>
      </w:r>
    </w:p>
    <w:p>
      <w:pPr>
        <w:pStyle w:val="BookText"/>
        <w:rPr/>
      </w:pPr>
      <w:r>
        <w:rPr>
          <w:rFonts w:ascii="IRNazanin" w:hAnsi="IRNazanin" w:eastAsia="IRNazanin"/>
          <w:color w:val="111111"/>
          <w:sz w:val="28"/>
          <w:sz w:val="28"/>
          <w:szCs w:val="28"/>
          <w:rtl w:val="true"/>
          <w:lang w:bidi="fa-IR"/>
        </w:rPr>
        <w:t>ز خورشید جمالت پرده بردار  شبم را روز کن ای یار امشب</w:t>
      </w:r>
    </w:p>
    <w:p>
      <w:pPr>
        <w:pStyle w:val="BookText"/>
        <w:rPr/>
      </w:pPr>
      <w:r>
        <w:rPr>
          <w:rFonts w:ascii="IRNazanin" w:hAnsi="IRNazanin" w:eastAsia="IRNazanin"/>
          <w:color w:val="111111"/>
          <w:sz w:val="28"/>
          <w:sz w:val="28"/>
          <w:szCs w:val="28"/>
          <w:rtl w:val="true"/>
          <w:lang w:bidi="fa-IR"/>
        </w:rPr>
        <w:t>بیا از یکدیگر کامی بگیریم  فلک درخواب و ما بیدار امشب</w:t>
      </w:r>
    </w:p>
    <w:p>
      <w:pPr>
        <w:pStyle w:val="BookText"/>
        <w:rPr/>
      </w:pPr>
      <w:r>
        <w:rPr>
          <w:rFonts w:ascii="IRNazanin" w:hAnsi="IRNazanin" w:eastAsia="IRNazanin"/>
          <w:color w:val="111111"/>
          <w:sz w:val="28"/>
          <w:sz w:val="28"/>
          <w:szCs w:val="28"/>
          <w:rtl w:val="true"/>
          <w:lang w:bidi="fa-IR"/>
        </w:rPr>
        <w:t>ببالینم دمی از لطف بنشین  مرا مگذار بی تیمار امشب</w:t>
      </w:r>
    </w:p>
    <w:p>
      <w:pPr>
        <w:pStyle w:val="BookText"/>
        <w:rPr/>
      </w:pPr>
      <w:r>
        <w:rPr>
          <w:rFonts w:ascii="IRNazanin" w:hAnsi="IRNazanin" w:eastAsia="IRNazanin"/>
          <w:color w:val="111111"/>
          <w:sz w:val="28"/>
          <w:sz w:val="28"/>
          <w:szCs w:val="28"/>
          <w:rtl w:val="true"/>
          <w:lang w:bidi="fa-IR"/>
        </w:rPr>
        <w:t>به دست خویشتن تیمار من کن  مرا مگذار با اغیار امشب</w:t>
      </w:r>
    </w:p>
    <w:p>
      <w:pPr>
        <w:pStyle w:val="BookText"/>
        <w:rPr/>
      </w:pPr>
      <w:r>
        <w:rPr>
          <w:rFonts w:ascii="IRNazanin" w:hAnsi="IRNazanin" w:eastAsia="IRNazanin"/>
          <w:color w:val="111111"/>
          <w:sz w:val="28"/>
          <w:sz w:val="28"/>
          <w:szCs w:val="28"/>
          <w:rtl w:val="true"/>
          <w:lang w:bidi="fa-IR"/>
        </w:rPr>
        <w:t>نخواهم داشت از دامان جان دست  سرفیض است و پای یار امشب</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اخلاق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68/68</w:t>
      </w:r>
      <w:r>
        <w:rPr>
          <w:rFonts w:ascii="IRNazanin" w:hAnsi="IRNazanin" w:eastAsia="IRNazanin"/>
          <w:b w:val="false"/>
          <w:b w:val="false"/>
          <w:bCs w:val="false"/>
          <w:i w:val="false"/>
          <w:i w:val="false"/>
          <w:iCs w:val="false"/>
          <w:color w:val="333333"/>
          <w:sz w:val="20"/>
          <w:sz w:val="20"/>
          <w:szCs w:val="20"/>
          <w:rtl w:val="true"/>
        </w:rPr>
        <w:t>؛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7095</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18080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13668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13668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152/23</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جوادی 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240/34</w:t>
      </w:r>
      <w:r>
        <w:rPr>
          <w:rFonts w:ascii="IRNazanin" w:hAnsi="IRNazanin" w:eastAsia="IRNazanin"/>
          <w:b w:val="false"/>
          <w:b w:val="false"/>
          <w:bCs w:val="false"/>
          <w:i w:val="false"/>
          <w:i w:val="false"/>
          <w:iCs w:val="false"/>
          <w:color w:val="333333"/>
          <w:sz w:val="20"/>
          <w:sz w:val="20"/>
          <w:szCs w:val="20"/>
          <w:rtl w:val="true"/>
        </w:rPr>
        <w:t>، باب نوادر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21638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21626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الشاکین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تبصره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النکبة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تتمیم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33850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ذکر الموت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39449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أنعام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قصص الأنبیاء،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 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مقدمۀ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این حدیث به صورت پراکنده در مصادر مختلف آمده است؛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صورت پراکنده در مصادر مختلف آمده است؛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ذیل تفسیر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النجاح فی ترجمة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اعتقادات الإمامیة و تصحیح الاعتقاد،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السّلمی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 لوامع الأنوار العرشیّة فی شرح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6392</w:t>
      </w:r>
      <w:r>
        <w:rPr>
          <w:rFonts w:ascii="IRNazanin" w:hAnsi="IRNazanin" w:eastAsia="IRNazanin"/>
          <w:b w:val="false"/>
          <w:b w:val="false"/>
          <w:bCs w:val="false"/>
          <w:i w:val="false"/>
          <w:i w:val="false"/>
          <w:iCs w:val="false"/>
          <w:color w:val="333333"/>
          <w:sz w:val="20"/>
          <w:sz w:val="20"/>
          <w:szCs w:val="20"/>
          <w:rtl w:val="true"/>
        </w:rPr>
        <w:t>؛ 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تفسیر جوامع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99313</Words>
  <Characters>364265</Characters>
  <CharactersWithSpaces>458441</CharactersWithSpaces>
  <Paragraphs>4441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2026-08-28T13:46:56Z</dcterms:created>
  <dc:creator>ghaemiyeh.com</dc:creator>
  <dc:description/>
  <dc:language>en-US</dc:language>
  <cp:lastModifiedBy/>
  <dcterms:modified xsi:type="dcterms:W3CDTF">2026-08-28T17:17:24Z</dcterms:modified>
  <cp:revision>1</cp:revision>
  <dc:subject/>
  <dc:title>تفسیر و شرح صحیفه سجادیه جلد 6</dc:title>
</cp:coreProperties>
</file>

<file path=docProps/custom.xml><?xml version="1.0" encoding="utf-8"?>
<Properties xmlns="http://schemas.openxmlformats.org/officeDocument/2006/custom-properties" xmlns:vt="http://schemas.openxmlformats.org/officeDocument/2006/docPropsVTypes"/>
</file>